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E77A09"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40</w:t>
      </w:r>
    </w:p>
    <w:p w:rsidR="00AF7E78" w:rsidRDefault="00E77A09"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28</w:t>
      </w:r>
      <w:r w:rsidR="00A07A77">
        <w:rPr>
          <w:rFonts w:ascii="Times New Roman" w:hAnsi="Times New Roman" w:cs="Times New Roman"/>
          <w:b/>
          <w:sz w:val="36"/>
          <w:szCs w:val="36"/>
        </w:rPr>
        <w:t>.12</w:t>
      </w:r>
      <w:r w:rsidR="000922F2">
        <w:rPr>
          <w:rFonts w:ascii="Times New Roman" w:hAnsi="Times New Roman" w:cs="Times New Roman"/>
          <w:b/>
          <w:sz w:val="36"/>
          <w:szCs w:val="36"/>
        </w:rPr>
        <w:t>.202</w:t>
      </w:r>
      <w:r w:rsidR="00AF7E78">
        <w:rPr>
          <w:rFonts w:ascii="Times New Roman" w:hAnsi="Times New Roman" w:cs="Times New Roman"/>
          <w:b/>
          <w:sz w:val="36"/>
          <w:szCs w:val="36"/>
        </w:rPr>
        <w:t>2</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Default="00AC4DF2" w:rsidP="00AC4DF2">
            <w:pPr>
              <w:suppressAutoHyphens/>
              <w:spacing w:after="0" w:line="240" w:lineRule="auto"/>
              <w:jc w:val="center"/>
              <w:rPr>
                <w:rFonts w:ascii="Times New Roman" w:hAnsi="Times New Roman" w:cs="Times New Roman"/>
                <w:b/>
                <w:sz w:val="28"/>
                <w:szCs w:val="28"/>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08779C" w:rsidRDefault="00AC4DF2" w:rsidP="00AC4DF2">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 xml:space="preserve">Постановление администрации городского округа </w:t>
            </w:r>
            <w:r w:rsidR="008F4125" w:rsidRPr="0008779C">
              <w:rPr>
                <w:rFonts w:ascii="Times New Roman" w:eastAsia="Times New Roman" w:hAnsi="Times New Roman" w:cs="Times New Roman"/>
                <w:sz w:val="20"/>
                <w:szCs w:val="20"/>
                <w:lang w:eastAsia="zh-CN"/>
              </w:rPr>
              <w:t>Тейково Ивановской области от 26</w:t>
            </w:r>
            <w:r w:rsidR="00490376" w:rsidRPr="0008779C">
              <w:rPr>
                <w:rFonts w:ascii="Times New Roman" w:eastAsia="Times New Roman" w:hAnsi="Times New Roman" w:cs="Times New Roman"/>
                <w:sz w:val="20"/>
                <w:szCs w:val="20"/>
                <w:lang w:eastAsia="zh-CN"/>
              </w:rPr>
              <w:t>.12</w:t>
            </w:r>
            <w:r w:rsidRPr="0008779C">
              <w:rPr>
                <w:rFonts w:ascii="Times New Roman" w:eastAsia="Times New Roman" w:hAnsi="Times New Roman" w:cs="Times New Roman"/>
                <w:sz w:val="20"/>
                <w:szCs w:val="20"/>
                <w:lang w:eastAsia="zh-CN"/>
              </w:rPr>
              <w:t xml:space="preserve">.2022 № </w:t>
            </w:r>
            <w:r w:rsidR="008F4125" w:rsidRPr="0008779C">
              <w:rPr>
                <w:rFonts w:ascii="Times New Roman" w:eastAsia="Times New Roman" w:hAnsi="Times New Roman" w:cs="Times New Roman"/>
                <w:sz w:val="20"/>
                <w:szCs w:val="20"/>
                <w:lang w:eastAsia="zh-CN"/>
              </w:rPr>
              <w:t>662</w:t>
            </w:r>
          </w:p>
          <w:p w:rsidR="0008779C" w:rsidRPr="0008779C" w:rsidRDefault="0008779C" w:rsidP="00AC4DF2">
            <w:pPr>
              <w:suppressAutoHyphens/>
              <w:spacing w:after="0" w:line="240" w:lineRule="auto"/>
              <w:jc w:val="both"/>
              <w:rPr>
                <w:rFonts w:ascii="Times New Roman" w:eastAsia="Times New Roman" w:hAnsi="Times New Roman" w:cs="Times New Roman"/>
                <w:sz w:val="20"/>
                <w:szCs w:val="20"/>
                <w:lang w:eastAsia="zh-CN"/>
              </w:rPr>
            </w:pPr>
          </w:p>
          <w:p w:rsidR="006D4F6C" w:rsidRPr="0008779C" w:rsidRDefault="006D4F6C" w:rsidP="00AC4DF2">
            <w:pPr>
              <w:suppressAutoHyphens/>
              <w:spacing w:after="0" w:line="240" w:lineRule="auto"/>
              <w:jc w:val="both"/>
              <w:rPr>
                <w:rFonts w:ascii="Times New Roman" w:eastAsia="Times New Roman" w:hAnsi="Times New Roman" w:cs="Times New Roman"/>
                <w:sz w:val="20"/>
                <w:szCs w:val="20"/>
                <w:lang w:eastAsia="zh-CN"/>
              </w:rPr>
            </w:pPr>
          </w:p>
          <w:p w:rsidR="006D4F6C" w:rsidRPr="0008779C"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 xml:space="preserve">Постановление администрации городского округа </w:t>
            </w:r>
            <w:r w:rsidR="008F4125" w:rsidRPr="0008779C">
              <w:rPr>
                <w:rFonts w:ascii="Times New Roman" w:eastAsia="Times New Roman" w:hAnsi="Times New Roman" w:cs="Times New Roman"/>
                <w:sz w:val="20"/>
                <w:szCs w:val="20"/>
                <w:lang w:eastAsia="zh-CN"/>
              </w:rPr>
              <w:t>Тейково Ивановской области от 27</w:t>
            </w:r>
            <w:r w:rsidR="00490376" w:rsidRPr="0008779C">
              <w:rPr>
                <w:rFonts w:ascii="Times New Roman" w:eastAsia="Times New Roman" w:hAnsi="Times New Roman" w:cs="Times New Roman"/>
                <w:sz w:val="20"/>
                <w:szCs w:val="20"/>
                <w:lang w:eastAsia="zh-CN"/>
              </w:rPr>
              <w:t>.12</w:t>
            </w:r>
            <w:r w:rsidRPr="0008779C">
              <w:rPr>
                <w:rFonts w:ascii="Times New Roman" w:eastAsia="Times New Roman" w:hAnsi="Times New Roman" w:cs="Times New Roman"/>
                <w:sz w:val="20"/>
                <w:szCs w:val="20"/>
                <w:lang w:eastAsia="zh-CN"/>
              </w:rPr>
              <w:t xml:space="preserve">.2022 № </w:t>
            </w:r>
            <w:r w:rsidR="008F4125" w:rsidRPr="0008779C">
              <w:rPr>
                <w:rFonts w:ascii="Times New Roman" w:eastAsia="Times New Roman" w:hAnsi="Times New Roman" w:cs="Times New Roman"/>
                <w:sz w:val="20"/>
                <w:szCs w:val="20"/>
                <w:lang w:eastAsia="zh-CN"/>
              </w:rPr>
              <w:t>668</w:t>
            </w:r>
          </w:p>
          <w:p w:rsidR="006D4F6C" w:rsidRDefault="006D4F6C" w:rsidP="00AC4DF2">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AC4DF2">
            <w:pPr>
              <w:suppressAutoHyphens/>
              <w:spacing w:after="0" w:line="240" w:lineRule="auto"/>
              <w:jc w:val="both"/>
              <w:rPr>
                <w:rFonts w:ascii="Times New Roman" w:eastAsia="Times New Roman" w:hAnsi="Times New Roman" w:cs="Times New Roman"/>
                <w:sz w:val="20"/>
                <w:szCs w:val="20"/>
                <w:lang w:eastAsia="zh-CN"/>
              </w:rPr>
            </w:pPr>
          </w:p>
          <w:p w:rsidR="00537B48" w:rsidRPr="0008779C"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 xml:space="preserve">Постановление администрации городского округа </w:t>
            </w:r>
            <w:r w:rsidR="002B5D59" w:rsidRPr="0008779C">
              <w:rPr>
                <w:rFonts w:ascii="Times New Roman" w:eastAsia="Times New Roman" w:hAnsi="Times New Roman" w:cs="Times New Roman"/>
                <w:sz w:val="20"/>
                <w:szCs w:val="20"/>
                <w:lang w:eastAsia="zh-CN"/>
              </w:rPr>
              <w:t>Тейково Ивановской области от 27</w:t>
            </w:r>
            <w:r w:rsidR="00490376" w:rsidRPr="0008779C">
              <w:rPr>
                <w:rFonts w:ascii="Times New Roman" w:eastAsia="Times New Roman" w:hAnsi="Times New Roman" w:cs="Times New Roman"/>
                <w:sz w:val="20"/>
                <w:szCs w:val="20"/>
                <w:lang w:eastAsia="zh-CN"/>
              </w:rPr>
              <w:t>.12</w:t>
            </w:r>
            <w:r w:rsidRPr="0008779C">
              <w:rPr>
                <w:rFonts w:ascii="Times New Roman" w:eastAsia="Times New Roman" w:hAnsi="Times New Roman" w:cs="Times New Roman"/>
                <w:sz w:val="20"/>
                <w:szCs w:val="20"/>
                <w:lang w:eastAsia="zh-CN"/>
              </w:rPr>
              <w:t xml:space="preserve">.2022 № </w:t>
            </w:r>
            <w:r w:rsidR="002B5D59" w:rsidRPr="0008779C">
              <w:rPr>
                <w:rFonts w:ascii="Times New Roman" w:eastAsia="Times New Roman" w:hAnsi="Times New Roman" w:cs="Times New Roman"/>
                <w:sz w:val="20"/>
                <w:szCs w:val="20"/>
                <w:lang w:eastAsia="zh-CN"/>
              </w:rPr>
              <w:t>671</w:t>
            </w:r>
          </w:p>
          <w:p w:rsidR="00B936FD" w:rsidRPr="0008779C" w:rsidRDefault="00B936FD" w:rsidP="00AC4DF2">
            <w:pPr>
              <w:suppressAutoHyphens/>
              <w:spacing w:after="0" w:line="240" w:lineRule="auto"/>
              <w:jc w:val="both"/>
              <w:rPr>
                <w:rFonts w:ascii="Times New Roman" w:eastAsia="Times New Roman" w:hAnsi="Times New Roman" w:cs="Times New Roman"/>
                <w:sz w:val="20"/>
                <w:szCs w:val="20"/>
                <w:lang w:eastAsia="zh-CN"/>
              </w:rPr>
            </w:pPr>
          </w:p>
          <w:p w:rsidR="00B936FD" w:rsidRPr="0008779C" w:rsidRDefault="00B936FD" w:rsidP="00AC4DF2">
            <w:pPr>
              <w:suppressAutoHyphens/>
              <w:spacing w:after="0" w:line="240" w:lineRule="auto"/>
              <w:jc w:val="both"/>
              <w:rPr>
                <w:rFonts w:ascii="Times New Roman" w:eastAsia="Times New Roman" w:hAnsi="Times New Roman" w:cs="Times New Roman"/>
                <w:sz w:val="20"/>
                <w:szCs w:val="20"/>
                <w:lang w:eastAsia="zh-CN"/>
              </w:rPr>
            </w:pPr>
          </w:p>
          <w:p w:rsidR="006D4F6C" w:rsidRPr="0008779C" w:rsidRDefault="006D4F6C" w:rsidP="00AC4DF2">
            <w:pPr>
              <w:suppressAutoHyphens/>
              <w:spacing w:after="0" w:line="240" w:lineRule="auto"/>
              <w:jc w:val="both"/>
              <w:rPr>
                <w:rFonts w:ascii="Times New Roman" w:eastAsia="Times New Roman" w:hAnsi="Times New Roman" w:cs="Times New Roman"/>
                <w:sz w:val="20"/>
                <w:szCs w:val="20"/>
                <w:lang w:eastAsia="zh-CN"/>
              </w:rPr>
            </w:pPr>
          </w:p>
          <w:p w:rsidR="00B936FD" w:rsidRPr="0008779C"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 xml:space="preserve">Постановление администрации городского округа </w:t>
            </w:r>
            <w:r w:rsidR="008A5649" w:rsidRPr="0008779C">
              <w:rPr>
                <w:rFonts w:ascii="Times New Roman" w:eastAsia="Times New Roman" w:hAnsi="Times New Roman" w:cs="Times New Roman"/>
                <w:sz w:val="20"/>
                <w:szCs w:val="20"/>
                <w:lang w:eastAsia="zh-CN"/>
              </w:rPr>
              <w:t>Тейково Ивановской области от 27</w:t>
            </w:r>
            <w:r w:rsidR="00D172F6" w:rsidRPr="0008779C">
              <w:rPr>
                <w:rFonts w:ascii="Times New Roman" w:eastAsia="Times New Roman" w:hAnsi="Times New Roman" w:cs="Times New Roman"/>
                <w:sz w:val="20"/>
                <w:szCs w:val="20"/>
                <w:lang w:eastAsia="zh-CN"/>
              </w:rPr>
              <w:t>.12</w:t>
            </w:r>
            <w:r w:rsidRPr="0008779C">
              <w:rPr>
                <w:rFonts w:ascii="Times New Roman" w:eastAsia="Times New Roman" w:hAnsi="Times New Roman" w:cs="Times New Roman"/>
                <w:sz w:val="20"/>
                <w:szCs w:val="20"/>
                <w:lang w:eastAsia="zh-CN"/>
              </w:rPr>
              <w:t xml:space="preserve">.2022 № </w:t>
            </w:r>
            <w:r w:rsidR="008A5649" w:rsidRPr="0008779C">
              <w:rPr>
                <w:rFonts w:ascii="Times New Roman" w:eastAsia="Times New Roman" w:hAnsi="Times New Roman" w:cs="Times New Roman"/>
                <w:sz w:val="20"/>
                <w:szCs w:val="20"/>
                <w:lang w:eastAsia="zh-CN"/>
              </w:rPr>
              <w:t>672</w:t>
            </w:r>
          </w:p>
          <w:p w:rsidR="006D4F6C" w:rsidRPr="0008779C" w:rsidRDefault="006D4F6C" w:rsidP="00AC4DF2">
            <w:pPr>
              <w:suppressAutoHyphens/>
              <w:spacing w:after="0" w:line="240" w:lineRule="auto"/>
              <w:jc w:val="both"/>
              <w:rPr>
                <w:rFonts w:ascii="Times New Roman" w:eastAsia="Times New Roman" w:hAnsi="Times New Roman" w:cs="Times New Roman"/>
                <w:sz w:val="20"/>
                <w:szCs w:val="20"/>
                <w:lang w:eastAsia="zh-CN"/>
              </w:rPr>
            </w:pPr>
          </w:p>
          <w:p w:rsidR="006D4F6C" w:rsidRPr="0008779C"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 xml:space="preserve">Постановление администрации городского округа </w:t>
            </w:r>
            <w:r w:rsidR="006D4F6C" w:rsidRPr="0008779C">
              <w:rPr>
                <w:rFonts w:ascii="Times New Roman" w:eastAsia="Times New Roman" w:hAnsi="Times New Roman" w:cs="Times New Roman"/>
                <w:sz w:val="20"/>
                <w:szCs w:val="20"/>
                <w:lang w:eastAsia="zh-CN"/>
              </w:rPr>
              <w:t>Тейково Ивановской области от 27</w:t>
            </w:r>
            <w:r w:rsidR="00D172F6" w:rsidRPr="0008779C">
              <w:rPr>
                <w:rFonts w:ascii="Times New Roman" w:eastAsia="Times New Roman" w:hAnsi="Times New Roman" w:cs="Times New Roman"/>
                <w:sz w:val="20"/>
                <w:szCs w:val="20"/>
                <w:lang w:eastAsia="zh-CN"/>
              </w:rPr>
              <w:t>.12</w:t>
            </w:r>
            <w:r w:rsidRPr="0008779C">
              <w:rPr>
                <w:rFonts w:ascii="Times New Roman" w:eastAsia="Times New Roman" w:hAnsi="Times New Roman" w:cs="Times New Roman"/>
                <w:sz w:val="20"/>
                <w:szCs w:val="20"/>
                <w:lang w:eastAsia="zh-CN"/>
              </w:rPr>
              <w:t xml:space="preserve">.2022 № </w:t>
            </w:r>
            <w:r w:rsidR="00D172F6" w:rsidRPr="0008779C">
              <w:rPr>
                <w:rFonts w:ascii="Times New Roman" w:eastAsia="Times New Roman" w:hAnsi="Times New Roman" w:cs="Times New Roman"/>
                <w:sz w:val="20"/>
                <w:szCs w:val="20"/>
                <w:lang w:eastAsia="zh-CN"/>
              </w:rPr>
              <w:t>6</w:t>
            </w:r>
            <w:r w:rsidR="006D4F6C" w:rsidRPr="0008779C">
              <w:rPr>
                <w:rFonts w:ascii="Times New Roman" w:eastAsia="Times New Roman" w:hAnsi="Times New Roman" w:cs="Times New Roman"/>
                <w:sz w:val="20"/>
                <w:szCs w:val="20"/>
                <w:lang w:eastAsia="zh-CN"/>
              </w:rPr>
              <w:t>73</w:t>
            </w:r>
          </w:p>
          <w:p w:rsidR="006D4F6C" w:rsidRPr="0008779C" w:rsidRDefault="006D4F6C" w:rsidP="00505C31">
            <w:pPr>
              <w:suppressAutoHyphens/>
              <w:spacing w:after="0" w:line="240" w:lineRule="auto"/>
              <w:jc w:val="both"/>
              <w:rPr>
                <w:rFonts w:ascii="Times New Roman" w:eastAsia="Times New Roman" w:hAnsi="Times New Roman" w:cs="Times New Roman"/>
                <w:sz w:val="20"/>
                <w:szCs w:val="20"/>
                <w:lang w:eastAsia="zh-CN"/>
              </w:rPr>
            </w:pPr>
          </w:p>
          <w:p w:rsidR="006D4F6C" w:rsidRPr="0008779C" w:rsidRDefault="006D4F6C" w:rsidP="00505C31">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27.12.2022 № 674</w:t>
            </w:r>
          </w:p>
          <w:p w:rsidR="006D4F6C" w:rsidRPr="0008779C" w:rsidRDefault="006D4F6C" w:rsidP="00505C31">
            <w:pPr>
              <w:suppressAutoHyphens/>
              <w:spacing w:after="0" w:line="240" w:lineRule="auto"/>
              <w:jc w:val="both"/>
              <w:rPr>
                <w:rFonts w:ascii="Times New Roman" w:eastAsia="Times New Roman" w:hAnsi="Times New Roman" w:cs="Times New Roman"/>
                <w:sz w:val="20"/>
                <w:szCs w:val="20"/>
                <w:lang w:eastAsia="zh-CN"/>
              </w:rPr>
            </w:pPr>
          </w:p>
          <w:p w:rsidR="006D4F6C" w:rsidRPr="0008779C" w:rsidRDefault="006D4F6C" w:rsidP="00505C31">
            <w:pPr>
              <w:suppressAutoHyphens/>
              <w:spacing w:after="0" w:line="240" w:lineRule="auto"/>
              <w:jc w:val="both"/>
              <w:rPr>
                <w:rFonts w:ascii="Times New Roman" w:eastAsia="Times New Roman" w:hAnsi="Times New Roman" w:cs="Times New Roman"/>
                <w:sz w:val="20"/>
                <w:szCs w:val="20"/>
                <w:lang w:eastAsia="zh-CN"/>
              </w:rPr>
            </w:pPr>
          </w:p>
          <w:p w:rsidR="006D4F6C" w:rsidRPr="0008779C" w:rsidRDefault="006D4F6C" w:rsidP="00505C31">
            <w:pPr>
              <w:suppressAutoHyphens/>
              <w:spacing w:after="0" w:line="240" w:lineRule="auto"/>
              <w:jc w:val="both"/>
              <w:rPr>
                <w:rFonts w:ascii="Times New Roman" w:eastAsia="Times New Roman" w:hAnsi="Times New Roman" w:cs="Times New Roman"/>
                <w:sz w:val="20"/>
                <w:szCs w:val="20"/>
                <w:lang w:eastAsia="zh-CN"/>
              </w:rPr>
            </w:pPr>
          </w:p>
          <w:p w:rsidR="006D4F6C" w:rsidRPr="0008779C" w:rsidRDefault="006D4F6C" w:rsidP="00505C31">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27.12.2022 № 675</w:t>
            </w: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P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28.12.2022 № 676</w:t>
            </w:r>
          </w:p>
          <w:p w:rsid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28.12.2022 № 67</w:t>
            </w:r>
            <w:r>
              <w:rPr>
                <w:rFonts w:ascii="Times New Roman" w:eastAsia="Times New Roman" w:hAnsi="Times New Roman" w:cs="Times New Roman"/>
                <w:sz w:val="20"/>
                <w:szCs w:val="20"/>
                <w:lang w:eastAsia="zh-CN"/>
              </w:rPr>
              <w:t>7</w:t>
            </w:r>
          </w:p>
          <w:p w:rsid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p>
          <w:p w:rsidR="0008779C" w:rsidRDefault="0008779C" w:rsidP="00505C31">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28.12.2022 № 67</w:t>
            </w:r>
            <w:r>
              <w:rPr>
                <w:rFonts w:ascii="Times New Roman" w:eastAsia="Times New Roman" w:hAnsi="Times New Roman" w:cs="Times New Roman"/>
                <w:sz w:val="20"/>
                <w:szCs w:val="20"/>
                <w:lang w:eastAsia="zh-CN"/>
              </w:rPr>
              <w:t>8</w:t>
            </w:r>
          </w:p>
          <w:p w:rsidR="000C422C" w:rsidRDefault="000C422C" w:rsidP="00505C31">
            <w:pPr>
              <w:suppressAutoHyphens/>
              <w:spacing w:after="0" w:line="240" w:lineRule="auto"/>
              <w:jc w:val="both"/>
              <w:rPr>
                <w:rFonts w:ascii="Times New Roman" w:eastAsia="Times New Roman" w:hAnsi="Times New Roman" w:cs="Times New Roman"/>
                <w:sz w:val="20"/>
                <w:szCs w:val="20"/>
                <w:lang w:eastAsia="zh-CN"/>
              </w:rPr>
            </w:pPr>
          </w:p>
          <w:p w:rsidR="000C422C" w:rsidRPr="0008779C" w:rsidRDefault="000C422C" w:rsidP="00505C31">
            <w:pPr>
              <w:suppressAutoHyphens/>
              <w:spacing w:after="0" w:line="240" w:lineRule="auto"/>
              <w:jc w:val="both"/>
              <w:rPr>
                <w:rFonts w:ascii="Times New Roman" w:eastAsia="Times New Roman" w:hAnsi="Times New Roman" w:cs="Times New Roman"/>
                <w:sz w:val="20"/>
                <w:szCs w:val="20"/>
                <w:lang w:eastAsia="zh-CN"/>
              </w:rPr>
            </w:pPr>
            <w:r w:rsidRPr="0008779C">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28.12.2022 № 6</w:t>
            </w:r>
            <w:r>
              <w:rPr>
                <w:rFonts w:ascii="Times New Roman" w:eastAsia="Times New Roman" w:hAnsi="Times New Roman" w:cs="Times New Roman"/>
                <w:sz w:val="20"/>
                <w:szCs w:val="20"/>
                <w:lang w:eastAsia="zh-CN"/>
              </w:rPr>
              <w:t>80</w:t>
            </w:r>
          </w:p>
        </w:tc>
        <w:tc>
          <w:tcPr>
            <w:tcW w:w="6139" w:type="dxa"/>
            <w:gridSpan w:val="2"/>
            <w:hideMark/>
          </w:tcPr>
          <w:p w:rsidR="008F4125" w:rsidRPr="0008779C" w:rsidRDefault="008F4125" w:rsidP="008F4125">
            <w:pPr>
              <w:pStyle w:val="a8"/>
              <w:jc w:val="both"/>
              <w:rPr>
                <w:sz w:val="20"/>
                <w:szCs w:val="20"/>
              </w:rPr>
            </w:pPr>
            <w:r w:rsidRPr="0008779C">
              <w:rPr>
                <w:sz w:val="20"/>
                <w:szCs w:val="20"/>
              </w:rPr>
              <w:lastRenderedPageBreak/>
              <w:t>О внесении изменений и дополнений в постановление администр</w:t>
            </w:r>
            <w:r w:rsidRPr="0008779C">
              <w:rPr>
                <w:sz w:val="20"/>
                <w:szCs w:val="20"/>
              </w:rPr>
              <w:t>а</w:t>
            </w:r>
            <w:r w:rsidRPr="0008779C">
              <w:rPr>
                <w:sz w:val="20"/>
                <w:szCs w:val="20"/>
              </w:rPr>
              <w:t>ции городского округа Тейково Ивановской области от 31.10.2022 № 524 «Об у</w:t>
            </w:r>
            <w:r w:rsidRPr="0008779C">
              <w:rPr>
                <w:sz w:val="20"/>
                <w:szCs w:val="20"/>
              </w:rPr>
              <w:t>т</w:t>
            </w:r>
            <w:r w:rsidRPr="0008779C">
              <w:rPr>
                <w:sz w:val="20"/>
                <w:szCs w:val="20"/>
              </w:rPr>
              <w:t>верждении муниципальной программы городского округа Тейково Ивановской области «Развитие образования в горо</w:t>
            </w:r>
            <w:r w:rsidRPr="0008779C">
              <w:rPr>
                <w:sz w:val="20"/>
                <w:szCs w:val="20"/>
              </w:rPr>
              <w:t>д</w:t>
            </w:r>
            <w:r w:rsidRPr="0008779C">
              <w:rPr>
                <w:sz w:val="20"/>
                <w:szCs w:val="20"/>
              </w:rPr>
              <w:t>ском округе Тейково Ивано</w:t>
            </w:r>
            <w:r w:rsidRPr="0008779C">
              <w:rPr>
                <w:sz w:val="20"/>
                <w:szCs w:val="20"/>
              </w:rPr>
              <w:t>в</w:t>
            </w:r>
            <w:r w:rsidRPr="0008779C">
              <w:rPr>
                <w:sz w:val="20"/>
                <w:szCs w:val="20"/>
              </w:rPr>
              <w:t>ской области»</w:t>
            </w:r>
          </w:p>
          <w:p w:rsidR="006D4F6C" w:rsidRPr="0008779C" w:rsidRDefault="006D4F6C" w:rsidP="008F4125">
            <w:pPr>
              <w:widowControl w:val="0"/>
              <w:autoSpaceDE w:val="0"/>
              <w:autoSpaceDN w:val="0"/>
              <w:adjustRightInd w:val="0"/>
              <w:spacing w:after="0" w:line="240" w:lineRule="auto"/>
              <w:ind w:right="-1"/>
              <w:jc w:val="both"/>
              <w:rPr>
                <w:rFonts w:ascii="Times New Roman" w:hAnsi="Times New Roman" w:cs="Times New Roman"/>
                <w:bCs/>
                <w:sz w:val="20"/>
                <w:szCs w:val="20"/>
              </w:rPr>
            </w:pPr>
          </w:p>
          <w:p w:rsidR="00B936FD" w:rsidRPr="0008779C" w:rsidRDefault="008F4125" w:rsidP="008F4125">
            <w:pPr>
              <w:widowControl w:val="0"/>
              <w:autoSpaceDE w:val="0"/>
              <w:autoSpaceDN w:val="0"/>
              <w:adjustRightInd w:val="0"/>
              <w:spacing w:after="0" w:line="240" w:lineRule="auto"/>
              <w:ind w:right="-1"/>
              <w:jc w:val="both"/>
              <w:rPr>
                <w:rFonts w:ascii="Times New Roman" w:hAnsi="Times New Roman" w:cs="Times New Roman"/>
                <w:bCs/>
                <w:sz w:val="20"/>
                <w:szCs w:val="20"/>
              </w:rPr>
            </w:pPr>
            <w:r w:rsidRPr="0008779C">
              <w:rPr>
                <w:rFonts w:ascii="Times New Roman" w:hAnsi="Times New Roman" w:cs="Times New Roman"/>
                <w:bCs/>
                <w:sz w:val="20"/>
                <w:szCs w:val="20"/>
              </w:rPr>
              <w:t>О внесении изменений в постановление а</w:t>
            </w:r>
            <w:r w:rsidRPr="0008779C">
              <w:rPr>
                <w:rFonts w:ascii="Times New Roman" w:hAnsi="Times New Roman" w:cs="Times New Roman"/>
                <w:bCs/>
                <w:sz w:val="20"/>
                <w:szCs w:val="20"/>
              </w:rPr>
              <w:t>д</w:t>
            </w:r>
            <w:r w:rsidRPr="0008779C">
              <w:rPr>
                <w:rFonts w:ascii="Times New Roman" w:hAnsi="Times New Roman" w:cs="Times New Roman"/>
                <w:bCs/>
                <w:sz w:val="20"/>
                <w:szCs w:val="20"/>
              </w:rPr>
              <w:t xml:space="preserve">министрации городского округа Тейково от 11.11.2013 № 688 </w:t>
            </w:r>
            <w:r w:rsidRPr="0008779C">
              <w:rPr>
                <w:rFonts w:ascii="Times New Roman" w:hAnsi="Times New Roman" w:cs="Times New Roman"/>
                <w:sz w:val="20"/>
                <w:szCs w:val="20"/>
              </w:rPr>
              <w:t>«Об утверждении муниципал</w:t>
            </w:r>
            <w:r w:rsidRPr="0008779C">
              <w:rPr>
                <w:rFonts w:ascii="Times New Roman" w:hAnsi="Times New Roman" w:cs="Times New Roman"/>
                <w:sz w:val="20"/>
                <w:szCs w:val="20"/>
              </w:rPr>
              <w:t>ь</w:t>
            </w:r>
            <w:r w:rsidRPr="0008779C">
              <w:rPr>
                <w:rFonts w:ascii="Times New Roman" w:hAnsi="Times New Roman" w:cs="Times New Roman"/>
                <w:sz w:val="20"/>
                <w:szCs w:val="20"/>
              </w:rPr>
              <w:t>ной программы городского округа Тейково «Обеспечение населения городского округа Тейково услугами жилищно-коммунального х</w:t>
            </w:r>
            <w:r w:rsidRPr="0008779C">
              <w:rPr>
                <w:rFonts w:ascii="Times New Roman" w:hAnsi="Times New Roman" w:cs="Times New Roman"/>
                <w:sz w:val="20"/>
                <w:szCs w:val="20"/>
              </w:rPr>
              <w:t>о</w:t>
            </w:r>
            <w:r w:rsidRPr="0008779C">
              <w:rPr>
                <w:rFonts w:ascii="Times New Roman" w:hAnsi="Times New Roman" w:cs="Times New Roman"/>
                <w:sz w:val="20"/>
                <w:szCs w:val="20"/>
              </w:rPr>
              <w:t>зяйства и развитие транспортной си</w:t>
            </w:r>
            <w:r w:rsidRPr="0008779C">
              <w:rPr>
                <w:rFonts w:ascii="Times New Roman" w:hAnsi="Times New Roman" w:cs="Times New Roman"/>
                <w:sz w:val="20"/>
                <w:szCs w:val="20"/>
              </w:rPr>
              <w:t>с</w:t>
            </w:r>
            <w:r w:rsidRPr="0008779C">
              <w:rPr>
                <w:rFonts w:ascii="Times New Roman" w:hAnsi="Times New Roman" w:cs="Times New Roman"/>
                <w:sz w:val="20"/>
                <w:szCs w:val="20"/>
              </w:rPr>
              <w:t>темы в 2014-2024 годах»</w:t>
            </w:r>
          </w:p>
          <w:p w:rsidR="006D4F6C" w:rsidRPr="0008779C" w:rsidRDefault="006D4F6C" w:rsidP="002B5D59">
            <w:pPr>
              <w:pStyle w:val="a8"/>
              <w:jc w:val="both"/>
              <w:rPr>
                <w:sz w:val="20"/>
                <w:szCs w:val="20"/>
              </w:rPr>
            </w:pPr>
          </w:p>
          <w:p w:rsidR="002B5D59" w:rsidRPr="0008779C" w:rsidRDefault="002B5D59" w:rsidP="002B5D59">
            <w:pPr>
              <w:pStyle w:val="a8"/>
              <w:jc w:val="both"/>
              <w:rPr>
                <w:sz w:val="20"/>
                <w:szCs w:val="20"/>
              </w:rPr>
            </w:pPr>
            <w:r w:rsidRPr="0008779C">
              <w:rPr>
                <w:sz w:val="20"/>
                <w:szCs w:val="20"/>
              </w:rPr>
              <w:t>О внесении изменений в постановление администрации городского округа Тейково Ивановской области от 29.08.2014 № 537 «Об у</w:t>
            </w:r>
            <w:r w:rsidRPr="0008779C">
              <w:rPr>
                <w:sz w:val="20"/>
                <w:szCs w:val="20"/>
              </w:rPr>
              <w:t>т</w:t>
            </w:r>
            <w:r w:rsidRPr="0008779C">
              <w:rPr>
                <w:sz w:val="20"/>
                <w:szCs w:val="20"/>
              </w:rPr>
              <w:t>верждении Положения о порядке расчета и взимания платы с род</w:t>
            </w:r>
            <w:r w:rsidRPr="0008779C">
              <w:rPr>
                <w:sz w:val="20"/>
                <w:szCs w:val="20"/>
              </w:rPr>
              <w:t>и</w:t>
            </w:r>
            <w:r w:rsidRPr="0008779C">
              <w:rPr>
                <w:sz w:val="20"/>
                <w:szCs w:val="20"/>
              </w:rPr>
              <w:t>телей (законных предст</w:t>
            </w:r>
            <w:r w:rsidRPr="0008779C">
              <w:rPr>
                <w:sz w:val="20"/>
                <w:szCs w:val="20"/>
              </w:rPr>
              <w:t>а</w:t>
            </w:r>
            <w:r w:rsidRPr="0008779C">
              <w:rPr>
                <w:sz w:val="20"/>
                <w:szCs w:val="20"/>
              </w:rPr>
              <w:t>вителей) за присмотр и уход за детьми в группах продлённого дня в мун</w:t>
            </w:r>
            <w:r w:rsidRPr="0008779C">
              <w:rPr>
                <w:sz w:val="20"/>
                <w:szCs w:val="20"/>
              </w:rPr>
              <w:t>и</w:t>
            </w:r>
            <w:r w:rsidRPr="0008779C">
              <w:rPr>
                <w:sz w:val="20"/>
                <w:szCs w:val="20"/>
              </w:rPr>
              <w:t xml:space="preserve">ципальных общеобразовательных </w:t>
            </w:r>
          </w:p>
          <w:p w:rsidR="002B5D59" w:rsidRPr="0008779C" w:rsidRDefault="002B5D59" w:rsidP="002B5D59">
            <w:pPr>
              <w:spacing w:after="0"/>
              <w:jc w:val="both"/>
              <w:rPr>
                <w:rFonts w:ascii="Times New Roman" w:eastAsia="Times New Roman" w:hAnsi="Times New Roman" w:cs="Times New Roman"/>
                <w:sz w:val="20"/>
                <w:szCs w:val="20"/>
              </w:rPr>
            </w:pPr>
            <w:r w:rsidRPr="0008779C">
              <w:rPr>
                <w:rFonts w:ascii="Times New Roman" w:eastAsia="Times New Roman" w:hAnsi="Times New Roman" w:cs="Times New Roman"/>
                <w:sz w:val="20"/>
                <w:szCs w:val="20"/>
              </w:rPr>
              <w:t>орг</w:t>
            </w:r>
            <w:r w:rsidRPr="0008779C">
              <w:rPr>
                <w:rFonts w:ascii="Times New Roman" w:eastAsia="Times New Roman" w:hAnsi="Times New Roman" w:cs="Times New Roman"/>
                <w:sz w:val="20"/>
                <w:szCs w:val="20"/>
              </w:rPr>
              <w:t>а</w:t>
            </w:r>
            <w:r w:rsidRPr="0008779C">
              <w:rPr>
                <w:rFonts w:ascii="Times New Roman" w:eastAsia="Times New Roman" w:hAnsi="Times New Roman" w:cs="Times New Roman"/>
                <w:sz w:val="20"/>
                <w:szCs w:val="20"/>
              </w:rPr>
              <w:t>низациях города Тейково»</w:t>
            </w:r>
          </w:p>
          <w:p w:rsidR="006D4F6C" w:rsidRPr="0008779C" w:rsidRDefault="006D4F6C" w:rsidP="006D4F6C">
            <w:pPr>
              <w:pStyle w:val="214"/>
              <w:tabs>
                <w:tab w:val="left" w:pos="5923"/>
              </w:tabs>
              <w:ind w:left="0" w:right="-21"/>
              <w:jc w:val="both"/>
              <w:rPr>
                <w:rFonts w:ascii="Times New Roman" w:eastAsiaTheme="minorEastAsia" w:hAnsi="Times New Roman" w:cs="Times New Roman"/>
                <w:b w:val="0"/>
                <w:bCs w:val="0"/>
                <w:sz w:val="20"/>
                <w:szCs w:val="20"/>
                <w:lang w:eastAsia="ru-RU"/>
              </w:rPr>
            </w:pPr>
          </w:p>
          <w:p w:rsidR="006D4F6C" w:rsidRPr="0008779C" w:rsidRDefault="006D4F6C" w:rsidP="006D4F6C">
            <w:pPr>
              <w:pStyle w:val="214"/>
              <w:tabs>
                <w:tab w:val="left" w:pos="5923"/>
              </w:tabs>
              <w:ind w:left="0" w:right="-21"/>
              <w:jc w:val="both"/>
              <w:rPr>
                <w:rFonts w:ascii="Times New Roman" w:hAnsi="Times New Roman" w:cs="Times New Roman"/>
                <w:b w:val="0"/>
                <w:sz w:val="20"/>
                <w:szCs w:val="20"/>
              </w:rPr>
            </w:pPr>
            <w:r w:rsidRPr="0008779C">
              <w:rPr>
                <w:rFonts w:ascii="Times New Roman" w:hAnsi="Times New Roman" w:cs="Times New Roman"/>
                <w:b w:val="0"/>
                <w:sz w:val="20"/>
                <w:szCs w:val="20"/>
              </w:rPr>
              <w:t>Об утверждении административного регламента предоставления муниципальной услуги «Выдача разрешения на установку и эк</w:t>
            </w:r>
            <w:r w:rsidRPr="0008779C">
              <w:rPr>
                <w:rFonts w:ascii="Times New Roman" w:hAnsi="Times New Roman" w:cs="Times New Roman"/>
                <w:b w:val="0"/>
                <w:sz w:val="20"/>
                <w:szCs w:val="20"/>
              </w:rPr>
              <w:t>с</w:t>
            </w:r>
            <w:r w:rsidRPr="0008779C">
              <w:rPr>
                <w:rFonts w:ascii="Times New Roman" w:hAnsi="Times New Roman" w:cs="Times New Roman"/>
                <w:b w:val="0"/>
                <w:sz w:val="20"/>
                <w:szCs w:val="20"/>
              </w:rPr>
              <w:t>плуатацию рекламной конструкции, аннулирование такого разреш</w:t>
            </w:r>
            <w:r w:rsidRPr="0008779C">
              <w:rPr>
                <w:rFonts w:ascii="Times New Roman" w:hAnsi="Times New Roman" w:cs="Times New Roman"/>
                <w:b w:val="0"/>
                <w:sz w:val="20"/>
                <w:szCs w:val="20"/>
              </w:rPr>
              <w:t>е</w:t>
            </w:r>
            <w:r w:rsidRPr="0008779C">
              <w:rPr>
                <w:rFonts w:ascii="Times New Roman" w:hAnsi="Times New Roman" w:cs="Times New Roman"/>
                <w:b w:val="0"/>
                <w:sz w:val="20"/>
                <w:szCs w:val="20"/>
              </w:rPr>
              <w:t>ния»на территории городского округа Тейково Ивано</w:t>
            </w:r>
            <w:r w:rsidRPr="0008779C">
              <w:rPr>
                <w:rFonts w:ascii="Times New Roman" w:hAnsi="Times New Roman" w:cs="Times New Roman"/>
                <w:b w:val="0"/>
                <w:sz w:val="20"/>
                <w:szCs w:val="20"/>
              </w:rPr>
              <w:t>в</w:t>
            </w:r>
            <w:r w:rsidRPr="0008779C">
              <w:rPr>
                <w:rFonts w:ascii="Times New Roman" w:hAnsi="Times New Roman" w:cs="Times New Roman"/>
                <w:b w:val="0"/>
                <w:sz w:val="20"/>
                <w:szCs w:val="20"/>
              </w:rPr>
              <w:t>ской области</w:t>
            </w:r>
          </w:p>
          <w:p w:rsidR="00B936FD" w:rsidRPr="0008779C" w:rsidRDefault="00B936FD" w:rsidP="00B936FD">
            <w:pPr>
              <w:spacing w:after="0" w:line="240" w:lineRule="auto"/>
              <w:jc w:val="both"/>
              <w:rPr>
                <w:rFonts w:ascii="Times New Roman" w:hAnsi="Times New Roman" w:cs="Times New Roman"/>
                <w:sz w:val="20"/>
                <w:szCs w:val="20"/>
              </w:rPr>
            </w:pPr>
          </w:p>
          <w:p w:rsidR="006D4F6C" w:rsidRPr="0008779C" w:rsidRDefault="006D4F6C" w:rsidP="006D4F6C">
            <w:pPr>
              <w:spacing w:after="0" w:line="240" w:lineRule="auto"/>
              <w:jc w:val="both"/>
              <w:rPr>
                <w:rFonts w:ascii="Times New Roman" w:eastAsia="Times New Roman" w:hAnsi="Times New Roman" w:cs="Times New Roman"/>
                <w:sz w:val="20"/>
                <w:szCs w:val="20"/>
              </w:rPr>
            </w:pPr>
            <w:r w:rsidRPr="0008779C">
              <w:rPr>
                <w:rFonts w:ascii="Times New Roman" w:eastAsia="Times New Roman" w:hAnsi="Times New Roman" w:cs="Times New Roman"/>
                <w:sz w:val="20"/>
                <w:szCs w:val="20"/>
              </w:rPr>
              <w:t>О внесении изменения в постановление администрации г</w:t>
            </w:r>
            <w:r w:rsidRPr="0008779C">
              <w:rPr>
                <w:rFonts w:ascii="Times New Roman" w:eastAsia="Times New Roman" w:hAnsi="Times New Roman" w:cs="Times New Roman"/>
                <w:sz w:val="20"/>
                <w:szCs w:val="20"/>
              </w:rPr>
              <w:t>о</w:t>
            </w:r>
            <w:r w:rsidRPr="0008779C">
              <w:rPr>
                <w:rFonts w:ascii="Times New Roman" w:eastAsia="Times New Roman" w:hAnsi="Times New Roman" w:cs="Times New Roman"/>
                <w:sz w:val="20"/>
                <w:szCs w:val="20"/>
              </w:rPr>
              <w:t>родского округа Тейково Ивановской области от 15.12.2011 № 709 «Об у</w:t>
            </w:r>
            <w:r w:rsidRPr="0008779C">
              <w:rPr>
                <w:rFonts w:ascii="Times New Roman" w:eastAsia="Times New Roman" w:hAnsi="Times New Roman" w:cs="Times New Roman"/>
                <w:sz w:val="20"/>
                <w:szCs w:val="20"/>
              </w:rPr>
              <w:t>т</w:t>
            </w:r>
            <w:r w:rsidRPr="0008779C">
              <w:rPr>
                <w:rFonts w:ascii="Times New Roman" w:eastAsia="Times New Roman" w:hAnsi="Times New Roman" w:cs="Times New Roman"/>
                <w:sz w:val="20"/>
                <w:szCs w:val="20"/>
              </w:rPr>
              <w:t>верждении порядка осуществления контроля за деятельностью м</w:t>
            </w:r>
            <w:r w:rsidRPr="0008779C">
              <w:rPr>
                <w:rFonts w:ascii="Times New Roman" w:eastAsia="Times New Roman" w:hAnsi="Times New Roman" w:cs="Times New Roman"/>
                <w:sz w:val="20"/>
                <w:szCs w:val="20"/>
              </w:rPr>
              <w:t>у</w:t>
            </w:r>
            <w:r w:rsidRPr="0008779C">
              <w:rPr>
                <w:rFonts w:ascii="Times New Roman" w:eastAsia="Times New Roman" w:hAnsi="Times New Roman" w:cs="Times New Roman"/>
                <w:sz w:val="20"/>
                <w:szCs w:val="20"/>
              </w:rPr>
              <w:t>ниципальных бюджетных и казенных учреждений»</w:t>
            </w:r>
          </w:p>
          <w:p w:rsidR="006D4F6C" w:rsidRPr="0008779C" w:rsidRDefault="006D4F6C" w:rsidP="006D4F6C">
            <w:pPr>
              <w:spacing w:after="0" w:line="240" w:lineRule="auto"/>
              <w:jc w:val="both"/>
              <w:rPr>
                <w:rFonts w:ascii="Times New Roman" w:hAnsi="Times New Roman" w:cs="Times New Roman"/>
                <w:sz w:val="20"/>
                <w:szCs w:val="20"/>
              </w:rPr>
            </w:pPr>
          </w:p>
          <w:p w:rsidR="006D4F6C" w:rsidRPr="0008779C" w:rsidRDefault="006D4F6C" w:rsidP="006D4F6C">
            <w:pPr>
              <w:spacing w:after="0" w:line="240" w:lineRule="auto"/>
              <w:jc w:val="both"/>
              <w:rPr>
                <w:rFonts w:ascii="Times New Roman" w:hAnsi="Times New Roman"/>
                <w:sz w:val="20"/>
                <w:szCs w:val="20"/>
              </w:rPr>
            </w:pPr>
            <w:r w:rsidRPr="0008779C">
              <w:rPr>
                <w:rFonts w:ascii="Times New Roman" w:hAnsi="Times New Roman"/>
                <w:sz w:val="20"/>
                <w:szCs w:val="20"/>
              </w:rPr>
              <w:t>О  внесении изменений в постановление администрации горо</w:t>
            </w:r>
            <w:r w:rsidRPr="0008779C">
              <w:rPr>
                <w:rFonts w:ascii="Times New Roman" w:hAnsi="Times New Roman"/>
                <w:sz w:val="20"/>
                <w:szCs w:val="20"/>
              </w:rPr>
              <w:t>д</w:t>
            </w:r>
            <w:r w:rsidRPr="0008779C">
              <w:rPr>
                <w:rFonts w:ascii="Times New Roman" w:hAnsi="Times New Roman"/>
                <w:sz w:val="20"/>
                <w:szCs w:val="20"/>
              </w:rPr>
              <w:t>ского округа Тейково Ивановской области от 31.10.2022 № 523 «Об у</w:t>
            </w:r>
            <w:r w:rsidRPr="0008779C">
              <w:rPr>
                <w:rFonts w:ascii="Times New Roman" w:hAnsi="Times New Roman"/>
                <w:sz w:val="20"/>
                <w:szCs w:val="20"/>
              </w:rPr>
              <w:t>т</w:t>
            </w:r>
            <w:r w:rsidRPr="0008779C">
              <w:rPr>
                <w:rFonts w:ascii="Times New Roman" w:hAnsi="Times New Roman"/>
                <w:sz w:val="20"/>
                <w:szCs w:val="20"/>
              </w:rPr>
              <w:t>верждении муниципальной программы городского окр</w:t>
            </w:r>
            <w:r w:rsidRPr="0008779C">
              <w:rPr>
                <w:rFonts w:ascii="Times New Roman" w:hAnsi="Times New Roman"/>
                <w:sz w:val="20"/>
                <w:szCs w:val="20"/>
              </w:rPr>
              <w:t>у</w:t>
            </w:r>
            <w:r w:rsidRPr="0008779C">
              <w:rPr>
                <w:rFonts w:ascii="Times New Roman" w:hAnsi="Times New Roman"/>
                <w:sz w:val="20"/>
                <w:szCs w:val="20"/>
              </w:rPr>
              <w:t>га Тейково Ивановской области «Организация работы по взаимосвязи органов местного самоупра</w:t>
            </w:r>
            <w:r w:rsidRPr="0008779C">
              <w:rPr>
                <w:rFonts w:ascii="Times New Roman" w:hAnsi="Times New Roman"/>
                <w:sz w:val="20"/>
                <w:szCs w:val="20"/>
              </w:rPr>
              <w:t>в</w:t>
            </w:r>
            <w:r w:rsidRPr="0008779C">
              <w:rPr>
                <w:rFonts w:ascii="Times New Roman" w:hAnsi="Times New Roman"/>
                <w:sz w:val="20"/>
                <w:szCs w:val="20"/>
              </w:rPr>
              <w:t>ления с населением городского округа Тейково Ивановской области»</w:t>
            </w:r>
          </w:p>
          <w:p w:rsidR="0008779C" w:rsidRDefault="0008779C" w:rsidP="006D4F6C">
            <w:pPr>
              <w:pStyle w:val="a8"/>
              <w:jc w:val="both"/>
              <w:rPr>
                <w:rFonts w:eastAsiaTheme="minorEastAsia"/>
                <w:sz w:val="20"/>
                <w:szCs w:val="20"/>
              </w:rPr>
            </w:pPr>
          </w:p>
          <w:p w:rsidR="006D4F6C" w:rsidRPr="0008779C" w:rsidRDefault="006D4F6C" w:rsidP="006D4F6C">
            <w:pPr>
              <w:pStyle w:val="a8"/>
              <w:jc w:val="both"/>
              <w:rPr>
                <w:sz w:val="20"/>
                <w:szCs w:val="20"/>
              </w:rPr>
            </w:pPr>
            <w:r w:rsidRPr="0008779C">
              <w:rPr>
                <w:sz w:val="20"/>
                <w:szCs w:val="20"/>
              </w:rPr>
              <w:t>О внесении изменений в постановление администрации городского округа Тейково Ивановской области от 02.12.2022 № 608 «Об у</w:t>
            </w:r>
            <w:r w:rsidRPr="0008779C">
              <w:rPr>
                <w:sz w:val="20"/>
                <w:szCs w:val="20"/>
              </w:rPr>
              <w:t>т</w:t>
            </w:r>
            <w:r w:rsidRPr="0008779C">
              <w:rPr>
                <w:sz w:val="20"/>
                <w:szCs w:val="20"/>
              </w:rPr>
              <w:t>верждении Поря</w:t>
            </w:r>
            <w:r w:rsidRPr="0008779C">
              <w:rPr>
                <w:sz w:val="20"/>
                <w:szCs w:val="20"/>
              </w:rPr>
              <w:t>д</w:t>
            </w:r>
            <w:r w:rsidRPr="0008779C">
              <w:rPr>
                <w:sz w:val="20"/>
                <w:szCs w:val="20"/>
              </w:rPr>
              <w:t>ка расходования субвенции на предоставление бесплатного горячего питания обучающимся, пол</w:t>
            </w:r>
            <w:r w:rsidRPr="0008779C">
              <w:rPr>
                <w:sz w:val="20"/>
                <w:szCs w:val="20"/>
              </w:rPr>
              <w:t>у</w:t>
            </w:r>
            <w:r w:rsidRPr="0008779C">
              <w:rPr>
                <w:sz w:val="20"/>
                <w:szCs w:val="20"/>
              </w:rPr>
              <w:t>чающим основное общее и среднее общее образование в муниципальных образов</w:t>
            </w:r>
            <w:r w:rsidRPr="0008779C">
              <w:rPr>
                <w:sz w:val="20"/>
                <w:szCs w:val="20"/>
              </w:rPr>
              <w:t>а</w:t>
            </w:r>
            <w:r w:rsidRPr="0008779C">
              <w:rPr>
                <w:sz w:val="20"/>
                <w:szCs w:val="20"/>
              </w:rPr>
              <w:t>тельных организациях, из числа детей граждан, принимающих уч</w:t>
            </w:r>
            <w:r w:rsidRPr="0008779C">
              <w:rPr>
                <w:sz w:val="20"/>
                <w:szCs w:val="20"/>
              </w:rPr>
              <w:t>а</w:t>
            </w:r>
            <w:r w:rsidRPr="0008779C">
              <w:rPr>
                <w:sz w:val="20"/>
                <w:szCs w:val="20"/>
              </w:rPr>
              <w:t>стие (принима</w:t>
            </w:r>
            <w:r w:rsidRPr="0008779C">
              <w:rPr>
                <w:sz w:val="20"/>
                <w:szCs w:val="20"/>
              </w:rPr>
              <w:t>в</w:t>
            </w:r>
            <w:r w:rsidRPr="0008779C">
              <w:rPr>
                <w:sz w:val="20"/>
                <w:szCs w:val="20"/>
              </w:rPr>
              <w:t>ших участие, в том числе погибших (умерших)) в специальной военной операции, проводимой с 24 фе</w:t>
            </w:r>
            <w:r w:rsidRPr="0008779C">
              <w:rPr>
                <w:sz w:val="20"/>
                <w:szCs w:val="20"/>
              </w:rPr>
              <w:t>в</w:t>
            </w:r>
            <w:r w:rsidRPr="0008779C">
              <w:rPr>
                <w:sz w:val="20"/>
                <w:szCs w:val="20"/>
              </w:rPr>
              <w:t>раля 2022 года, из числа военнослужащих и сотрудников федеральных органов и</w:t>
            </w:r>
            <w:r w:rsidRPr="0008779C">
              <w:rPr>
                <w:sz w:val="20"/>
                <w:szCs w:val="20"/>
              </w:rPr>
              <w:t>с</w:t>
            </w:r>
            <w:r w:rsidRPr="0008779C">
              <w:rPr>
                <w:sz w:val="20"/>
                <w:szCs w:val="20"/>
              </w:rPr>
              <w:t>полнительной власти и федеральных государственных органов, в которых федеральным законом предусмотрена военная служба, с</w:t>
            </w:r>
            <w:r w:rsidRPr="0008779C">
              <w:rPr>
                <w:sz w:val="20"/>
                <w:szCs w:val="20"/>
              </w:rPr>
              <w:t>о</w:t>
            </w:r>
            <w:r w:rsidRPr="0008779C">
              <w:rPr>
                <w:sz w:val="20"/>
                <w:szCs w:val="20"/>
              </w:rPr>
              <w:t>трудников органов внутре</w:t>
            </w:r>
            <w:r w:rsidRPr="0008779C">
              <w:rPr>
                <w:sz w:val="20"/>
                <w:szCs w:val="20"/>
              </w:rPr>
              <w:t>н</w:t>
            </w:r>
            <w:r w:rsidRPr="0008779C">
              <w:rPr>
                <w:sz w:val="20"/>
                <w:szCs w:val="20"/>
              </w:rPr>
              <w:t>них дел Российской Федерации, граждан Российской Федерации, заключивших контракт о добровольном с</w:t>
            </w:r>
            <w:r w:rsidRPr="0008779C">
              <w:rPr>
                <w:sz w:val="20"/>
                <w:szCs w:val="20"/>
              </w:rPr>
              <w:t>о</w:t>
            </w:r>
            <w:r w:rsidRPr="0008779C">
              <w:rPr>
                <w:sz w:val="20"/>
                <w:szCs w:val="20"/>
              </w:rPr>
              <w:t>действии в выпо</w:t>
            </w:r>
            <w:r w:rsidRPr="0008779C">
              <w:rPr>
                <w:sz w:val="20"/>
                <w:szCs w:val="20"/>
              </w:rPr>
              <w:t>л</w:t>
            </w:r>
            <w:r w:rsidRPr="0008779C">
              <w:rPr>
                <w:sz w:val="20"/>
                <w:szCs w:val="20"/>
              </w:rPr>
              <w:t xml:space="preserve">нении задач, возложенных на Вооруженные Силы </w:t>
            </w:r>
            <w:r w:rsidRPr="0008779C">
              <w:rPr>
                <w:sz w:val="20"/>
                <w:szCs w:val="20"/>
              </w:rPr>
              <w:lastRenderedPageBreak/>
              <w:t>Российской Федерации, сотрудников уголовно-исполнительной си</w:t>
            </w:r>
            <w:r w:rsidRPr="0008779C">
              <w:rPr>
                <w:sz w:val="20"/>
                <w:szCs w:val="20"/>
              </w:rPr>
              <w:t>с</w:t>
            </w:r>
            <w:r w:rsidRPr="0008779C">
              <w:rPr>
                <w:sz w:val="20"/>
                <w:szCs w:val="20"/>
              </w:rPr>
              <w:t>темы Российской Федерации, выполняющих (выполнявших) возл</w:t>
            </w:r>
            <w:r w:rsidRPr="0008779C">
              <w:rPr>
                <w:sz w:val="20"/>
                <w:szCs w:val="20"/>
              </w:rPr>
              <w:t>о</w:t>
            </w:r>
            <w:r w:rsidRPr="0008779C">
              <w:rPr>
                <w:sz w:val="20"/>
                <w:szCs w:val="20"/>
              </w:rPr>
              <w:t>женные на них задачи в период проведения специальной военной операции, а также граждан, призванных на военную службу по м</w:t>
            </w:r>
            <w:r w:rsidRPr="0008779C">
              <w:rPr>
                <w:sz w:val="20"/>
                <w:szCs w:val="20"/>
              </w:rPr>
              <w:t>о</w:t>
            </w:r>
            <w:r w:rsidRPr="0008779C">
              <w:rPr>
                <w:sz w:val="20"/>
                <w:szCs w:val="20"/>
              </w:rPr>
              <w:t>билизации в Вооруженные Силы Российской Федерации в муниц</w:t>
            </w:r>
            <w:r w:rsidRPr="0008779C">
              <w:rPr>
                <w:sz w:val="20"/>
                <w:szCs w:val="20"/>
              </w:rPr>
              <w:t>и</w:t>
            </w:r>
            <w:r w:rsidRPr="0008779C">
              <w:rPr>
                <w:sz w:val="20"/>
                <w:szCs w:val="20"/>
              </w:rPr>
              <w:t>пальных образовательных организациях городского округа Тейково Ивановской обла</w:t>
            </w:r>
            <w:r w:rsidRPr="0008779C">
              <w:rPr>
                <w:sz w:val="20"/>
                <w:szCs w:val="20"/>
              </w:rPr>
              <w:t>с</w:t>
            </w:r>
            <w:r w:rsidRPr="0008779C">
              <w:rPr>
                <w:sz w:val="20"/>
                <w:szCs w:val="20"/>
              </w:rPr>
              <w:t>ти»</w:t>
            </w:r>
          </w:p>
          <w:p w:rsidR="0008779C" w:rsidRPr="0008779C" w:rsidRDefault="0008779C" w:rsidP="0008779C">
            <w:pPr>
              <w:suppressAutoHyphens/>
              <w:spacing w:after="0" w:line="240" w:lineRule="auto"/>
              <w:jc w:val="both"/>
              <w:rPr>
                <w:rFonts w:ascii="Times New Roman" w:hAnsi="Times New Roman" w:cs="Times New Roman"/>
                <w:sz w:val="20"/>
                <w:szCs w:val="20"/>
              </w:rPr>
            </w:pPr>
          </w:p>
          <w:p w:rsidR="0008779C" w:rsidRPr="0008779C" w:rsidRDefault="0008779C" w:rsidP="0008779C">
            <w:pPr>
              <w:suppressAutoHyphens/>
              <w:spacing w:after="0" w:line="240" w:lineRule="auto"/>
              <w:jc w:val="both"/>
              <w:rPr>
                <w:rFonts w:ascii="Times New Roman" w:eastAsia="Times New Roman" w:hAnsi="Times New Roman" w:cs="Times New Roman"/>
                <w:sz w:val="20"/>
                <w:szCs w:val="20"/>
              </w:rPr>
            </w:pPr>
            <w:r w:rsidRPr="0008779C">
              <w:rPr>
                <w:rFonts w:ascii="Times New Roman" w:eastAsia="Times New Roman" w:hAnsi="Times New Roman" w:cs="Times New Roman"/>
                <w:sz w:val="20"/>
                <w:szCs w:val="20"/>
              </w:rPr>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w:t>
            </w:r>
          </w:p>
          <w:p w:rsidR="0008779C" w:rsidRPr="0008779C" w:rsidRDefault="0008779C" w:rsidP="0008779C">
            <w:pPr>
              <w:suppressAutoHyphens/>
              <w:spacing w:after="0" w:line="240" w:lineRule="auto"/>
              <w:jc w:val="both"/>
              <w:rPr>
                <w:rFonts w:ascii="Times New Roman" w:eastAsia="Times New Roman" w:hAnsi="Times New Roman" w:cs="Times New Roman"/>
                <w:sz w:val="20"/>
                <w:szCs w:val="20"/>
              </w:rPr>
            </w:pPr>
            <w:r w:rsidRPr="0008779C">
              <w:rPr>
                <w:rFonts w:ascii="Times New Roman" w:eastAsia="Times New Roman" w:hAnsi="Times New Roman" w:cs="Times New Roman"/>
                <w:sz w:val="20"/>
                <w:szCs w:val="20"/>
              </w:rPr>
              <w:t xml:space="preserve">«Культура городского округа Тейково» </w:t>
            </w:r>
          </w:p>
          <w:p w:rsidR="0008779C" w:rsidRDefault="0008779C" w:rsidP="0008779C">
            <w:pPr>
              <w:spacing w:after="0" w:line="240" w:lineRule="auto"/>
              <w:jc w:val="both"/>
              <w:rPr>
                <w:rFonts w:ascii="Times New Roman" w:hAnsi="Times New Roman" w:cs="Times New Roman"/>
                <w:sz w:val="20"/>
                <w:szCs w:val="20"/>
              </w:rPr>
            </w:pPr>
          </w:p>
          <w:p w:rsidR="0008779C" w:rsidRPr="0008779C" w:rsidRDefault="0008779C" w:rsidP="0008779C">
            <w:pPr>
              <w:spacing w:after="0" w:line="240" w:lineRule="auto"/>
              <w:jc w:val="both"/>
              <w:rPr>
                <w:rFonts w:ascii="Times New Roman" w:hAnsi="Times New Roman" w:cs="Times New Roman"/>
                <w:sz w:val="20"/>
                <w:szCs w:val="20"/>
              </w:rPr>
            </w:pPr>
            <w:r w:rsidRPr="0008779C">
              <w:rPr>
                <w:rFonts w:ascii="Times New Roman" w:hAnsi="Times New Roman" w:cs="Times New Roman"/>
                <w:sz w:val="20"/>
                <w:szCs w:val="20"/>
              </w:rPr>
              <w:t>Об установлении на 2023 год пороговых зн</w:t>
            </w:r>
            <w:r w:rsidRPr="0008779C">
              <w:rPr>
                <w:rFonts w:ascii="Times New Roman" w:hAnsi="Times New Roman" w:cs="Times New Roman"/>
                <w:sz w:val="20"/>
                <w:szCs w:val="20"/>
              </w:rPr>
              <w:t>а</w:t>
            </w:r>
            <w:r w:rsidRPr="0008779C">
              <w:rPr>
                <w:rFonts w:ascii="Times New Roman" w:hAnsi="Times New Roman" w:cs="Times New Roman"/>
                <w:sz w:val="20"/>
                <w:szCs w:val="20"/>
              </w:rPr>
              <w:t>чений для</w:t>
            </w:r>
            <w:r>
              <w:rPr>
                <w:rFonts w:ascii="Times New Roman" w:hAnsi="Times New Roman" w:cs="Times New Roman"/>
                <w:sz w:val="20"/>
                <w:szCs w:val="20"/>
              </w:rPr>
              <w:t xml:space="preserve"> </w:t>
            </w:r>
            <w:r w:rsidRPr="0008779C">
              <w:rPr>
                <w:rFonts w:ascii="Times New Roman" w:hAnsi="Times New Roman" w:cs="Times New Roman"/>
                <w:sz w:val="20"/>
                <w:szCs w:val="20"/>
              </w:rPr>
              <w:t>признания граждан малоимущими с целью предоставления</w:t>
            </w:r>
            <w:r>
              <w:rPr>
                <w:rFonts w:ascii="Times New Roman" w:hAnsi="Times New Roman" w:cs="Times New Roman"/>
                <w:sz w:val="20"/>
                <w:szCs w:val="20"/>
              </w:rPr>
              <w:t xml:space="preserve"> </w:t>
            </w:r>
            <w:r w:rsidRPr="0008779C">
              <w:rPr>
                <w:rFonts w:ascii="Times New Roman" w:hAnsi="Times New Roman" w:cs="Times New Roman"/>
                <w:sz w:val="20"/>
                <w:szCs w:val="20"/>
              </w:rPr>
              <w:t xml:space="preserve"> им жилых помещ</w:t>
            </w:r>
            <w:r w:rsidRPr="0008779C">
              <w:rPr>
                <w:rFonts w:ascii="Times New Roman" w:hAnsi="Times New Roman" w:cs="Times New Roman"/>
                <w:sz w:val="20"/>
                <w:szCs w:val="20"/>
              </w:rPr>
              <w:t>е</w:t>
            </w:r>
            <w:r w:rsidRPr="0008779C">
              <w:rPr>
                <w:rFonts w:ascii="Times New Roman" w:hAnsi="Times New Roman" w:cs="Times New Roman"/>
                <w:sz w:val="20"/>
                <w:szCs w:val="20"/>
              </w:rPr>
              <w:t>ний муниципального ж</w:t>
            </w:r>
            <w:r w:rsidRPr="0008779C">
              <w:rPr>
                <w:rFonts w:ascii="Times New Roman" w:hAnsi="Times New Roman" w:cs="Times New Roman"/>
                <w:sz w:val="20"/>
                <w:szCs w:val="20"/>
              </w:rPr>
              <w:t>и</w:t>
            </w:r>
            <w:r w:rsidRPr="0008779C">
              <w:rPr>
                <w:rFonts w:ascii="Times New Roman" w:hAnsi="Times New Roman" w:cs="Times New Roman"/>
                <w:sz w:val="20"/>
                <w:szCs w:val="20"/>
              </w:rPr>
              <w:t>лищного фонда по договорам социального найма</w:t>
            </w:r>
          </w:p>
          <w:p w:rsidR="000C422C" w:rsidRDefault="000C422C" w:rsidP="000C422C">
            <w:pPr>
              <w:pStyle w:val="214"/>
              <w:ind w:left="0"/>
              <w:jc w:val="both"/>
              <w:rPr>
                <w:rFonts w:ascii="Times New Roman" w:eastAsiaTheme="minorEastAsia" w:hAnsi="Times New Roman" w:cs="Times New Roman"/>
                <w:b w:val="0"/>
                <w:bCs w:val="0"/>
                <w:sz w:val="20"/>
                <w:szCs w:val="20"/>
                <w:lang w:eastAsia="ru-RU"/>
              </w:rPr>
            </w:pPr>
          </w:p>
          <w:p w:rsidR="000C422C" w:rsidRPr="000C422C" w:rsidRDefault="000C422C" w:rsidP="000C422C">
            <w:pPr>
              <w:pStyle w:val="214"/>
              <w:ind w:left="0" w:right="0"/>
              <w:jc w:val="both"/>
              <w:rPr>
                <w:rFonts w:ascii="Times New Roman" w:hAnsi="Times New Roman" w:cs="Times New Roman"/>
                <w:b w:val="0"/>
                <w:sz w:val="20"/>
                <w:szCs w:val="20"/>
              </w:rPr>
            </w:pPr>
            <w:r w:rsidRPr="000C422C">
              <w:rPr>
                <w:rFonts w:ascii="Times New Roman" w:hAnsi="Times New Roman" w:cs="Times New Roman"/>
                <w:b w:val="0"/>
                <w:sz w:val="20"/>
                <w:szCs w:val="20"/>
              </w:rPr>
              <w:t>Об утверждении административного регламента пр</w:t>
            </w:r>
            <w:r w:rsidRPr="000C422C">
              <w:rPr>
                <w:rFonts w:ascii="Times New Roman" w:hAnsi="Times New Roman" w:cs="Times New Roman"/>
                <w:b w:val="0"/>
                <w:sz w:val="20"/>
                <w:szCs w:val="20"/>
              </w:rPr>
              <w:t>е</w:t>
            </w:r>
            <w:r w:rsidRPr="000C422C">
              <w:rPr>
                <w:rFonts w:ascii="Times New Roman" w:hAnsi="Times New Roman" w:cs="Times New Roman"/>
                <w:b w:val="0"/>
                <w:sz w:val="20"/>
                <w:szCs w:val="20"/>
              </w:rPr>
              <w:t>доставления муниципальной услуги «Установка информационной вывески, с</w:t>
            </w:r>
            <w:r w:rsidRPr="000C422C">
              <w:rPr>
                <w:rFonts w:ascii="Times New Roman" w:hAnsi="Times New Roman" w:cs="Times New Roman"/>
                <w:b w:val="0"/>
                <w:sz w:val="20"/>
                <w:szCs w:val="20"/>
              </w:rPr>
              <w:t>о</w:t>
            </w:r>
            <w:r w:rsidRPr="000C422C">
              <w:rPr>
                <w:rFonts w:ascii="Times New Roman" w:hAnsi="Times New Roman" w:cs="Times New Roman"/>
                <w:b w:val="0"/>
                <w:sz w:val="20"/>
                <w:szCs w:val="20"/>
              </w:rPr>
              <w:t>гласование дизайн-проекта размещения вывески»на территории г</w:t>
            </w:r>
            <w:r w:rsidRPr="000C422C">
              <w:rPr>
                <w:rFonts w:ascii="Times New Roman" w:hAnsi="Times New Roman" w:cs="Times New Roman"/>
                <w:b w:val="0"/>
                <w:sz w:val="20"/>
                <w:szCs w:val="20"/>
              </w:rPr>
              <w:t>о</w:t>
            </w:r>
            <w:r w:rsidRPr="000C422C">
              <w:rPr>
                <w:rFonts w:ascii="Times New Roman" w:hAnsi="Times New Roman" w:cs="Times New Roman"/>
                <w:b w:val="0"/>
                <w:sz w:val="20"/>
                <w:szCs w:val="20"/>
              </w:rPr>
              <w:t>родского округа Тейково Ивановской о</w:t>
            </w:r>
            <w:r w:rsidRPr="000C422C">
              <w:rPr>
                <w:rFonts w:ascii="Times New Roman" w:hAnsi="Times New Roman" w:cs="Times New Roman"/>
                <w:b w:val="0"/>
                <w:sz w:val="20"/>
                <w:szCs w:val="20"/>
              </w:rPr>
              <w:t>б</w:t>
            </w:r>
            <w:r w:rsidRPr="000C422C">
              <w:rPr>
                <w:rFonts w:ascii="Times New Roman" w:hAnsi="Times New Roman" w:cs="Times New Roman"/>
                <w:b w:val="0"/>
                <w:sz w:val="20"/>
                <w:szCs w:val="20"/>
              </w:rPr>
              <w:t>ласти</w:t>
            </w:r>
          </w:p>
          <w:p w:rsidR="000C422C" w:rsidRDefault="000C422C" w:rsidP="000C422C">
            <w:pPr>
              <w:widowControl w:val="0"/>
              <w:autoSpaceDE w:val="0"/>
              <w:autoSpaceDN w:val="0"/>
              <w:adjustRightInd w:val="0"/>
              <w:spacing w:after="0" w:line="240" w:lineRule="auto"/>
              <w:ind w:right="-1"/>
              <w:jc w:val="both"/>
              <w:rPr>
                <w:rFonts w:ascii="Times New Roman" w:hAnsi="Times New Roman" w:cs="Times New Roman"/>
                <w:sz w:val="20"/>
                <w:szCs w:val="20"/>
              </w:rPr>
            </w:pPr>
          </w:p>
          <w:p w:rsidR="000C422C" w:rsidRPr="000C422C" w:rsidRDefault="000C422C" w:rsidP="000C422C">
            <w:pPr>
              <w:widowControl w:val="0"/>
              <w:autoSpaceDE w:val="0"/>
              <w:autoSpaceDN w:val="0"/>
              <w:adjustRightInd w:val="0"/>
              <w:spacing w:after="0" w:line="240" w:lineRule="auto"/>
              <w:ind w:right="-1"/>
              <w:jc w:val="both"/>
              <w:rPr>
                <w:rFonts w:ascii="Times New Roman" w:hAnsi="Times New Roman" w:cs="Times New Roman"/>
                <w:sz w:val="20"/>
                <w:szCs w:val="20"/>
              </w:rPr>
            </w:pPr>
            <w:r w:rsidRPr="000C422C">
              <w:rPr>
                <w:rFonts w:ascii="Times New Roman" w:hAnsi="Times New Roman" w:cs="Times New Roman"/>
                <w:sz w:val="20"/>
                <w:szCs w:val="20"/>
              </w:rPr>
              <w:t>Об утверждении административного регламента  предоставл</w:t>
            </w:r>
            <w:r w:rsidRPr="000C422C">
              <w:rPr>
                <w:rFonts w:ascii="Times New Roman" w:hAnsi="Times New Roman" w:cs="Times New Roman"/>
                <w:sz w:val="20"/>
                <w:szCs w:val="20"/>
              </w:rPr>
              <w:t>е</w:t>
            </w:r>
            <w:r w:rsidRPr="000C422C">
              <w:rPr>
                <w:rFonts w:ascii="Times New Roman" w:hAnsi="Times New Roman" w:cs="Times New Roman"/>
                <w:sz w:val="20"/>
                <w:szCs w:val="20"/>
              </w:rPr>
              <w:t>ния муниципальной услуги «Выдача разрешения на снос зел</w:t>
            </w:r>
            <w:r w:rsidRPr="000C422C">
              <w:rPr>
                <w:rFonts w:ascii="Times New Roman" w:hAnsi="Times New Roman" w:cs="Times New Roman"/>
                <w:sz w:val="20"/>
                <w:szCs w:val="20"/>
              </w:rPr>
              <w:t>е</w:t>
            </w:r>
            <w:r w:rsidRPr="000C422C">
              <w:rPr>
                <w:rFonts w:ascii="Times New Roman" w:hAnsi="Times New Roman" w:cs="Times New Roman"/>
                <w:sz w:val="20"/>
                <w:szCs w:val="20"/>
              </w:rPr>
              <w:t>ных</w:t>
            </w:r>
          </w:p>
          <w:p w:rsidR="000C422C" w:rsidRPr="000C422C" w:rsidRDefault="000C422C" w:rsidP="000C422C">
            <w:pPr>
              <w:widowControl w:val="0"/>
              <w:autoSpaceDE w:val="0"/>
              <w:autoSpaceDN w:val="0"/>
              <w:adjustRightInd w:val="0"/>
              <w:spacing w:after="0" w:line="240" w:lineRule="auto"/>
              <w:ind w:right="-1"/>
              <w:jc w:val="both"/>
              <w:rPr>
                <w:rFonts w:ascii="Times New Roman" w:hAnsi="Times New Roman" w:cs="Times New Roman"/>
                <w:bCs/>
                <w:sz w:val="20"/>
                <w:szCs w:val="20"/>
              </w:rPr>
            </w:pPr>
            <w:r w:rsidRPr="000C422C">
              <w:rPr>
                <w:rFonts w:ascii="Times New Roman" w:hAnsi="Times New Roman" w:cs="Times New Roman"/>
                <w:sz w:val="20"/>
                <w:szCs w:val="20"/>
              </w:rPr>
              <w:t>насаждений на территории городского округа Тейково Ивано</w:t>
            </w:r>
            <w:r w:rsidRPr="000C422C">
              <w:rPr>
                <w:rFonts w:ascii="Times New Roman" w:hAnsi="Times New Roman" w:cs="Times New Roman"/>
                <w:sz w:val="20"/>
                <w:szCs w:val="20"/>
              </w:rPr>
              <w:t>в</w:t>
            </w:r>
            <w:r w:rsidRPr="000C422C">
              <w:rPr>
                <w:rFonts w:ascii="Times New Roman" w:hAnsi="Times New Roman" w:cs="Times New Roman"/>
                <w:sz w:val="20"/>
                <w:szCs w:val="20"/>
              </w:rPr>
              <w:t>ской области»</w:t>
            </w:r>
          </w:p>
          <w:p w:rsidR="000C422C" w:rsidRPr="000C422C" w:rsidRDefault="000C422C" w:rsidP="000C422C">
            <w:pPr>
              <w:spacing w:line="240" w:lineRule="auto"/>
              <w:jc w:val="both"/>
              <w:rPr>
                <w:rFonts w:ascii="Times New Roman" w:hAnsi="Times New Roman" w:cs="Times New Roman"/>
                <w:sz w:val="20"/>
                <w:szCs w:val="20"/>
              </w:rPr>
            </w:pPr>
          </w:p>
          <w:p w:rsidR="0008779C" w:rsidRPr="000C422C" w:rsidRDefault="0008779C" w:rsidP="000C422C">
            <w:pPr>
              <w:spacing w:line="240" w:lineRule="auto"/>
              <w:jc w:val="both"/>
              <w:rPr>
                <w:rFonts w:ascii="Times New Roman" w:hAnsi="Times New Roman" w:cs="Times New Roman"/>
                <w:sz w:val="20"/>
                <w:szCs w:val="20"/>
              </w:rPr>
            </w:pPr>
          </w:p>
          <w:p w:rsidR="006D4F6C" w:rsidRPr="000C422C" w:rsidRDefault="006D4F6C" w:rsidP="000C422C">
            <w:pPr>
              <w:spacing w:line="240" w:lineRule="auto"/>
              <w:jc w:val="both"/>
              <w:rPr>
                <w:rFonts w:ascii="Times New Roman" w:hAnsi="Times New Roman" w:cs="Times New Roman"/>
                <w:sz w:val="20"/>
                <w:szCs w:val="20"/>
              </w:rPr>
            </w:pPr>
          </w:p>
          <w:p w:rsidR="00112987" w:rsidRPr="0008779C" w:rsidRDefault="00112987" w:rsidP="00112987">
            <w:pPr>
              <w:autoSpaceDE w:val="0"/>
              <w:autoSpaceDN w:val="0"/>
              <w:adjustRightInd w:val="0"/>
              <w:spacing w:after="0" w:line="240" w:lineRule="auto"/>
              <w:ind w:firstLine="540"/>
              <w:jc w:val="both"/>
              <w:rPr>
                <w:rFonts w:ascii="Times New Roman" w:hAnsi="Times New Roman" w:cs="Times New Roman"/>
                <w:sz w:val="20"/>
                <w:szCs w:val="20"/>
              </w:rPr>
            </w:pPr>
          </w:p>
          <w:p w:rsidR="00112987" w:rsidRPr="0008779C" w:rsidRDefault="00112987" w:rsidP="00AC4DF2">
            <w:pPr>
              <w:jc w:val="both"/>
              <w:rPr>
                <w:rFonts w:ascii="Times New Roman" w:hAnsi="Times New Roman" w:cs="Times New Roman"/>
                <w:sz w:val="20"/>
                <w:szCs w:val="20"/>
              </w:rPr>
            </w:pPr>
          </w:p>
          <w:p w:rsidR="00505C31" w:rsidRPr="0008779C" w:rsidRDefault="00505C31" w:rsidP="00AC4DF2">
            <w:pPr>
              <w:jc w:val="both"/>
              <w:rPr>
                <w:rFonts w:ascii="Times New Roman" w:hAnsi="Times New Roman" w:cs="Times New Roman"/>
                <w:sz w:val="20"/>
                <w:szCs w:val="20"/>
              </w:rPr>
            </w:pPr>
          </w:p>
        </w:tc>
        <w:tc>
          <w:tcPr>
            <w:tcW w:w="1418" w:type="dxa"/>
            <w:gridSpan w:val="2"/>
          </w:tcPr>
          <w:p w:rsidR="00AC4DF2" w:rsidRPr="0008779C" w:rsidRDefault="001B1431"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       3</w:t>
            </w:r>
          </w:p>
          <w:p w:rsidR="00683C9E" w:rsidRPr="0008779C" w:rsidRDefault="00683C9E" w:rsidP="00AC4DF2">
            <w:pPr>
              <w:suppressAutoHyphens/>
              <w:spacing w:after="0" w:line="240" w:lineRule="auto"/>
              <w:rPr>
                <w:rFonts w:ascii="Times New Roman" w:hAnsi="Times New Roman" w:cs="Times New Roman"/>
                <w:sz w:val="20"/>
                <w:szCs w:val="20"/>
                <w:lang w:eastAsia="zh-CN"/>
              </w:rPr>
            </w:pPr>
          </w:p>
          <w:p w:rsidR="00683C9E" w:rsidRPr="0008779C" w:rsidRDefault="00683C9E" w:rsidP="00AC4DF2">
            <w:pPr>
              <w:suppressAutoHyphens/>
              <w:spacing w:after="0" w:line="240" w:lineRule="auto"/>
              <w:rPr>
                <w:rFonts w:ascii="Times New Roman" w:hAnsi="Times New Roman" w:cs="Times New Roman"/>
                <w:sz w:val="20"/>
                <w:szCs w:val="20"/>
                <w:lang w:eastAsia="zh-CN"/>
              </w:rPr>
            </w:pPr>
          </w:p>
          <w:p w:rsidR="00683C9E" w:rsidRPr="0008779C" w:rsidRDefault="00683C9E" w:rsidP="00AC4DF2">
            <w:pPr>
              <w:suppressAutoHyphens/>
              <w:spacing w:after="0" w:line="240" w:lineRule="auto"/>
              <w:rPr>
                <w:rFonts w:ascii="Times New Roman" w:hAnsi="Times New Roman" w:cs="Times New Roman"/>
                <w:sz w:val="20"/>
                <w:szCs w:val="20"/>
                <w:lang w:eastAsia="zh-CN"/>
              </w:rPr>
            </w:pPr>
          </w:p>
          <w:p w:rsidR="00683C9E" w:rsidRPr="0008779C" w:rsidRDefault="00683C9E" w:rsidP="00AC4DF2">
            <w:pPr>
              <w:suppressAutoHyphens/>
              <w:spacing w:after="0" w:line="240" w:lineRule="auto"/>
              <w:rPr>
                <w:rFonts w:ascii="Times New Roman" w:hAnsi="Times New Roman" w:cs="Times New Roman"/>
                <w:sz w:val="20"/>
                <w:szCs w:val="20"/>
                <w:lang w:eastAsia="zh-CN"/>
              </w:rPr>
            </w:pPr>
          </w:p>
          <w:p w:rsidR="006D4F6C" w:rsidRPr="0008779C" w:rsidRDefault="008F4125"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w:t>
            </w:r>
          </w:p>
          <w:p w:rsidR="00683C9E" w:rsidRPr="0008779C" w:rsidRDefault="006D4F6C"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w:t>
            </w:r>
            <w:r w:rsidR="001B1431">
              <w:rPr>
                <w:rFonts w:ascii="Times New Roman" w:hAnsi="Times New Roman" w:cs="Times New Roman"/>
                <w:sz w:val="20"/>
                <w:szCs w:val="20"/>
                <w:lang w:eastAsia="zh-CN"/>
              </w:rPr>
              <w:t xml:space="preserve"> 33</w:t>
            </w:r>
          </w:p>
          <w:p w:rsidR="00B936FD" w:rsidRPr="0008779C" w:rsidRDefault="00B936FD" w:rsidP="00AC4DF2">
            <w:pPr>
              <w:suppressAutoHyphens/>
              <w:spacing w:after="0" w:line="240" w:lineRule="auto"/>
              <w:rPr>
                <w:rFonts w:ascii="Times New Roman" w:hAnsi="Times New Roman" w:cs="Times New Roman"/>
                <w:sz w:val="20"/>
                <w:szCs w:val="20"/>
                <w:lang w:eastAsia="zh-CN"/>
              </w:rPr>
            </w:pPr>
          </w:p>
          <w:p w:rsidR="00B936FD" w:rsidRPr="0008779C" w:rsidRDefault="00B936FD" w:rsidP="00AC4DF2">
            <w:pPr>
              <w:suppressAutoHyphens/>
              <w:spacing w:after="0" w:line="240" w:lineRule="auto"/>
              <w:rPr>
                <w:rFonts w:ascii="Times New Roman" w:hAnsi="Times New Roman" w:cs="Times New Roman"/>
                <w:sz w:val="20"/>
                <w:szCs w:val="20"/>
                <w:lang w:eastAsia="zh-CN"/>
              </w:rPr>
            </w:pPr>
          </w:p>
          <w:p w:rsidR="00B936FD" w:rsidRPr="0008779C" w:rsidRDefault="00B936FD" w:rsidP="00AC4DF2">
            <w:pPr>
              <w:suppressAutoHyphens/>
              <w:spacing w:after="0" w:line="240" w:lineRule="auto"/>
              <w:rPr>
                <w:rFonts w:ascii="Times New Roman" w:hAnsi="Times New Roman" w:cs="Times New Roman"/>
                <w:sz w:val="20"/>
                <w:szCs w:val="20"/>
                <w:lang w:eastAsia="zh-CN"/>
              </w:rPr>
            </w:pPr>
          </w:p>
          <w:p w:rsidR="002B5D59" w:rsidRPr="0008779C" w:rsidRDefault="00B936FD"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w:t>
            </w:r>
          </w:p>
          <w:p w:rsidR="0008779C" w:rsidRDefault="002B5D59"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w:t>
            </w:r>
          </w:p>
          <w:p w:rsidR="00B936FD" w:rsidRPr="0008779C" w:rsidRDefault="0008779C"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1B1431">
              <w:rPr>
                <w:rFonts w:ascii="Times New Roman" w:hAnsi="Times New Roman" w:cs="Times New Roman"/>
                <w:sz w:val="20"/>
                <w:szCs w:val="20"/>
                <w:lang w:eastAsia="zh-CN"/>
              </w:rPr>
              <w:t>110</w:t>
            </w:r>
          </w:p>
          <w:p w:rsidR="00267CD6" w:rsidRPr="0008779C" w:rsidRDefault="00267CD6" w:rsidP="00AC4DF2">
            <w:pPr>
              <w:suppressAutoHyphens/>
              <w:spacing w:after="0" w:line="240" w:lineRule="auto"/>
              <w:rPr>
                <w:rFonts w:ascii="Times New Roman" w:hAnsi="Times New Roman" w:cs="Times New Roman"/>
                <w:sz w:val="20"/>
                <w:szCs w:val="20"/>
                <w:lang w:eastAsia="zh-CN"/>
              </w:rPr>
            </w:pPr>
          </w:p>
          <w:p w:rsidR="00267CD6" w:rsidRPr="0008779C" w:rsidRDefault="00267CD6" w:rsidP="00AC4DF2">
            <w:pPr>
              <w:suppressAutoHyphens/>
              <w:spacing w:after="0" w:line="240" w:lineRule="auto"/>
              <w:rPr>
                <w:rFonts w:ascii="Times New Roman" w:hAnsi="Times New Roman" w:cs="Times New Roman"/>
                <w:sz w:val="20"/>
                <w:szCs w:val="20"/>
                <w:lang w:eastAsia="zh-CN"/>
              </w:rPr>
            </w:pPr>
          </w:p>
          <w:p w:rsidR="00267CD6" w:rsidRPr="0008779C" w:rsidRDefault="00267CD6" w:rsidP="00AC4DF2">
            <w:pPr>
              <w:suppressAutoHyphens/>
              <w:spacing w:after="0" w:line="240" w:lineRule="auto"/>
              <w:rPr>
                <w:rFonts w:ascii="Times New Roman" w:hAnsi="Times New Roman" w:cs="Times New Roman"/>
                <w:sz w:val="20"/>
                <w:szCs w:val="20"/>
                <w:lang w:eastAsia="zh-CN"/>
              </w:rPr>
            </w:pPr>
          </w:p>
          <w:p w:rsidR="00267CD6" w:rsidRPr="0008779C" w:rsidRDefault="00267CD6" w:rsidP="00AC4DF2">
            <w:pPr>
              <w:suppressAutoHyphens/>
              <w:spacing w:after="0" w:line="240" w:lineRule="auto"/>
              <w:rPr>
                <w:rFonts w:ascii="Times New Roman" w:hAnsi="Times New Roman" w:cs="Times New Roman"/>
                <w:sz w:val="20"/>
                <w:szCs w:val="20"/>
                <w:lang w:eastAsia="zh-CN"/>
              </w:rPr>
            </w:pPr>
          </w:p>
          <w:p w:rsidR="00267CD6" w:rsidRPr="0008779C" w:rsidRDefault="00267CD6" w:rsidP="00AC4DF2">
            <w:pPr>
              <w:suppressAutoHyphens/>
              <w:spacing w:after="0" w:line="240" w:lineRule="auto"/>
              <w:rPr>
                <w:rFonts w:ascii="Times New Roman" w:hAnsi="Times New Roman" w:cs="Times New Roman"/>
                <w:sz w:val="20"/>
                <w:szCs w:val="20"/>
                <w:lang w:eastAsia="zh-CN"/>
              </w:rPr>
            </w:pPr>
          </w:p>
          <w:p w:rsidR="006D4F6C" w:rsidRPr="0008779C" w:rsidRDefault="00D172F6"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w:t>
            </w:r>
          </w:p>
          <w:p w:rsidR="00267CD6" w:rsidRPr="0008779C" w:rsidRDefault="006D4F6C"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11</w:t>
            </w:r>
            <w:r w:rsidR="001B1431">
              <w:rPr>
                <w:rFonts w:ascii="Times New Roman" w:hAnsi="Times New Roman" w:cs="Times New Roman"/>
                <w:sz w:val="20"/>
                <w:szCs w:val="20"/>
                <w:lang w:eastAsia="zh-CN"/>
              </w:rPr>
              <w:t>2</w:t>
            </w:r>
          </w:p>
          <w:p w:rsidR="00267CD6" w:rsidRPr="0008779C" w:rsidRDefault="00267CD6" w:rsidP="00AC4DF2">
            <w:pPr>
              <w:suppressAutoHyphens/>
              <w:spacing w:after="0" w:line="240" w:lineRule="auto"/>
              <w:rPr>
                <w:rFonts w:ascii="Times New Roman" w:hAnsi="Times New Roman" w:cs="Times New Roman"/>
                <w:sz w:val="20"/>
                <w:szCs w:val="20"/>
                <w:lang w:eastAsia="zh-CN"/>
              </w:rPr>
            </w:pPr>
          </w:p>
          <w:p w:rsidR="00267CD6" w:rsidRPr="0008779C" w:rsidRDefault="00267CD6" w:rsidP="00AC4DF2">
            <w:pPr>
              <w:suppressAutoHyphens/>
              <w:spacing w:after="0" w:line="240" w:lineRule="auto"/>
              <w:rPr>
                <w:rFonts w:ascii="Times New Roman" w:hAnsi="Times New Roman" w:cs="Times New Roman"/>
                <w:sz w:val="20"/>
                <w:szCs w:val="20"/>
                <w:lang w:eastAsia="zh-CN"/>
              </w:rPr>
            </w:pPr>
          </w:p>
          <w:p w:rsidR="00D172F6" w:rsidRPr="0008779C" w:rsidRDefault="00D172F6" w:rsidP="00AC4DF2">
            <w:pPr>
              <w:suppressAutoHyphens/>
              <w:spacing w:after="0" w:line="240" w:lineRule="auto"/>
              <w:rPr>
                <w:rFonts w:ascii="Times New Roman" w:hAnsi="Times New Roman" w:cs="Times New Roman"/>
                <w:sz w:val="20"/>
                <w:szCs w:val="20"/>
                <w:lang w:eastAsia="zh-CN"/>
              </w:rPr>
            </w:pPr>
          </w:p>
          <w:p w:rsidR="00267CD6" w:rsidRPr="0008779C" w:rsidRDefault="006D4F6C"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w:t>
            </w:r>
          </w:p>
          <w:p w:rsidR="0008779C" w:rsidRDefault="006D4F6C"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w:t>
            </w:r>
          </w:p>
          <w:p w:rsidR="006D4F6C" w:rsidRPr="0008779C" w:rsidRDefault="0008779C"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6D4F6C" w:rsidRPr="0008779C">
              <w:rPr>
                <w:rFonts w:ascii="Times New Roman" w:hAnsi="Times New Roman" w:cs="Times New Roman"/>
                <w:sz w:val="20"/>
                <w:szCs w:val="20"/>
                <w:lang w:eastAsia="zh-CN"/>
              </w:rPr>
              <w:t>13</w:t>
            </w:r>
            <w:r w:rsidR="001B1431">
              <w:rPr>
                <w:rFonts w:ascii="Times New Roman" w:hAnsi="Times New Roman" w:cs="Times New Roman"/>
                <w:sz w:val="20"/>
                <w:szCs w:val="20"/>
                <w:lang w:eastAsia="zh-CN"/>
              </w:rPr>
              <w:t>9</w:t>
            </w:r>
          </w:p>
          <w:p w:rsidR="00267CD6" w:rsidRPr="0008779C" w:rsidRDefault="00267CD6" w:rsidP="00AC4DF2">
            <w:pPr>
              <w:suppressAutoHyphens/>
              <w:spacing w:after="0" w:line="240" w:lineRule="auto"/>
              <w:rPr>
                <w:rFonts w:ascii="Times New Roman" w:hAnsi="Times New Roman" w:cs="Times New Roman"/>
                <w:sz w:val="20"/>
                <w:szCs w:val="20"/>
                <w:lang w:eastAsia="zh-CN"/>
              </w:rPr>
            </w:pPr>
          </w:p>
          <w:p w:rsidR="00267CD6" w:rsidRPr="0008779C" w:rsidRDefault="00267CD6" w:rsidP="00AC4DF2">
            <w:pPr>
              <w:suppressAutoHyphens/>
              <w:spacing w:after="0" w:line="240" w:lineRule="auto"/>
              <w:rPr>
                <w:rFonts w:ascii="Times New Roman" w:hAnsi="Times New Roman" w:cs="Times New Roman"/>
                <w:sz w:val="20"/>
                <w:szCs w:val="20"/>
                <w:lang w:eastAsia="zh-CN"/>
              </w:rPr>
            </w:pPr>
          </w:p>
          <w:p w:rsidR="006D4F6C" w:rsidRPr="0008779C" w:rsidRDefault="006D4F6C" w:rsidP="00AC4DF2">
            <w:pPr>
              <w:suppressAutoHyphens/>
              <w:spacing w:after="0" w:line="240" w:lineRule="auto"/>
              <w:rPr>
                <w:rFonts w:ascii="Times New Roman" w:hAnsi="Times New Roman" w:cs="Times New Roman"/>
                <w:sz w:val="20"/>
                <w:szCs w:val="20"/>
                <w:lang w:eastAsia="zh-CN"/>
              </w:rPr>
            </w:pPr>
          </w:p>
          <w:p w:rsidR="006D4F6C" w:rsidRPr="0008779C" w:rsidRDefault="006D4F6C" w:rsidP="00AC4DF2">
            <w:pPr>
              <w:suppressAutoHyphens/>
              <w:spacing w:after="0" w:line="240" w:lineRule="auto"/>
              <w:rPr>
                <w:rFonts w:ascii="Times New Roman" w:hAnsi="Times New Roman" w:cs="Times New Roman"/>
                <w:sz w:val="20"/>
                <w:szCs w:val="20"/>
                <w:lang w:eastAsia="zh-CN"/>
              </w:rPr>
            </w:pPr>
          </w:p>
          <w:p w:rsidR="006D4F6C" w:rsidRPr="0008779C" w:rsidRDefault="006D4F6C"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1</w:t>
            </w:r>
            <w:r w:rsidR="001B1431">
              <w:rPr>
                <w:rFonts w:ascii="Times New Roman" w:hAnsi="Times New Roman" w:cs="Times New Roman"/>
                <w:sz w:val="20"/>
                <w:szCs w:val="20"/>
                <w:lang w:eastAsia="zh-CN"/>
              </w:rPr>
              <w:t>40</w:t>
            </w:r>
          </w:p>
          <w:p w:rsidR="006D4F6C" w:rsidRPr="0008779C" w:rsidRDefault="006D4F6C" w:rsidP="00AC4DF2">
            <w:pPr>
              <w:suppressAutoHyphens/>
              <w:spacing w:after="0" w:line="240" w:lineRule="auto"/>
              <w:rPr>
                <w:rFonts w:ascii="Times New Roman" w:hAnsi="Times New Roman" w:cs="Times New Roman"/>
                <w:sz w:val="20"/>
                <w:szCs w:val="20"/>
                <w:lang w:eastAsia="zh-CN"/>
              </w:rPr>
            </w:pPr>
          </w:p>
          <w:p w:rsidR="006D4F6C" w:rsidRPr="0008779C" w:rsidRDefault="006D4F6C" w:rsidP="00AC4DF2">
            <w:pPr>
              <w:suppressAutoHyphens/>
              <w:spacing w:after="0" w:line="240" w:lineRule="auto"/>
              <w:rPr>
                <w:rFonts w:ascii="Times New Roman" w:hAnsi="Times New Roman" w:cs="Times New Roman"/>
                <w:sz w:val="20"/>
                <w:szCs w:val="20"/>
                <w:lang w:eastAsia="zh-CN"/>
              </w:rPr>
            </w:pPr>
          </w:p>
          <w:p w:rsidR="006D4F6C" w:rsidRPr="0008779C" w:rsidRDefault="006D4F6C" w:rsidP="00AC4DF2">
            <w:pPr>
              <w:suppressAutoHyphens/>
              <w:spacing w:after="0" w:line="240" w:lineRule="auto"/>
              <w:rPr>
                <w:rFonts w:ascii="Times New Roman" w:hAnsi="Times New Roman" w:cs="Times New Roman"/>
                <w:sz w:val="20"/>
                <w:szCs w:val="20"/>
                <w:lang w:eastAsia="zh-CN"/>
              </w:rPr>
            </w:pPr>
          </w:p>
          <w:p w:rsidR="006D4F6C" w:rsidRPr="0008779C" w:rsidRDefault="006D4F6C" w:rsidP="00AC4DF2">
            <w:pPr>
              <w:suppressAutoHyphens/>
              <w:spacing w:after="0" w:line="240" w:lineRule="auto"/>
              <w:rPr>
                <w:rFonts w:ascii="Times New Roman" w:hAnsi="Times New Roman" w:cs="Times New Roman"/>
                <w:sz w:val="20"/>
                <w:szCs w:val="20"/>
                <w:lang w:eastAsia="zh-CN"/>
              </w:rPr>
            </w:pPr>
          </w:p>
          <w:p w:rsidR="006D4F6C" w:rsidRPr="0008779C" w:rsidRDefault="006D4F6C" w:rsidP="00AC4DF2">
            <w:pPr>
              <w:suppressAutoHyphens/>
              <w:spacing w:after="0" w:line="240" w:lineRule="auto"/>
              <w:rPr>
                <w:rFonts w:ascii="Times New Roman" w:hAnsi="Times New Roman" w:cs="Times New Roman"/>
                <w:sz w:val="20"/>
                <w:szCs w:val="20"/>
                <w:lang w:eastAsia="zh-CN"/>
              </w:rPr>
            </w:pPr>
          </w:p>
          <w:p w:rsidR="006D4F6C" w:rsidRPr="0008779C" w:rsidRDefault="006D4F6C" w:rsidP="00AC4DF2">
            <w:pPr>
              <w:suppressAutoHyphens/>
              <w:spacing w:after="0" w:line="240" w:lineRule="auto"/>
              <w:rPr>
                <w:rFonts w:ascii="Times New Roman" w:hAnsi="Times New Roman" w:cs="Times New Roman"/>
                <w:sz w:val="20"/>
                <w:szCs w:val="20"/>
                <w:lang w:eastAsia="zh-CN"/>
              </w:rPr>
            </w:pPr>
          </w:p>
          <w:p w:rsidR="006D4F6C" w:rsidRPr="0008779C" w:rsidRDefault="006D4F6C"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15</w:t>
            </w:r>
            <w:r w:rsidR="0014349E">
              <w:rPr>
                <w:rFonts w:ascii="Times New Roman" w:hAnsi="Times New Roman" w:cs="Times New Roman"/>
                <w:sz w:val="20"/>
                <w:szCs w:val="20"/>
                <w:lang w:eastAsia="zh-CN"/>
              </w:rPr>
              <w:t>3</w:t>
            </w: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Pr="0008779C" w:rsidRDefault="0008779C" w:rsidP="00AC4DF2">
            <w:pPr>
              <w:suppressAutoHyphens/>
              <w:spacing w:after="0" w:line="240" w:lineRule="auto"/>
              <w:rPr>
                <w:rFonts w:ascii="Times New Roman" w:hAnsi="Times New Roman" w:cs="Times New Roman"/>
                <w:sz w:val="20"/>
                <w:szCs w:val="20"/>
                <w:lang w:eastAsia="zh-CN"/>
              </w:rPr>
            </w:pPr>
          </w:p>
          <w:p w:rsidR="0008779C" w:rsidRDefault="0008779C" w:rsidP="00AC4DF2">
            <w:pPr>
              <w:suppressAutoHyphens/>
              <w:spacing w:after="0" w:line="240" w:lineRule="auto"/>
              <w:rPr>
                <w:rFonts w:ascii="Times New Roman" w:hAnsi="Times New Roman" w:cs="Times New Roman"/>
                <w:sz w:val="20"/>
                <w:szCs w:val="20"/>
                <w:lang w:eastAsia="zh-CN"/>
              </w:rPr>
            </w:pPr>
            <w:r w:rsidRPr="0008779C">
              <w:rPr>
                <w:rFonts w:ascii="Times New Roman" w:hAnsi="Times New Roman" w:cs="Times New Roman"/>
                <w:sz w:val="20"/>
                <w:szCs w:val="20"/>
                <w:lang w:eastAsia="zh-CN"/>
              </w:rPr>
              <w:t xml:space="preserve">       </w:t>
            </w:r>
          </w:p>
          <w:p w:rsidR="0008779C" w:rsidRDefault="0008779C" w:rsidP="00AC4DF2">
            <w:pPr>
              <w:suppressAutoHyphens/>
              <w:spacing w:after="0" w:line="240" w:lineRule="auto"/>
              <w:rPr>
                <w:rFonts w:ascii="Times New Roman" w:hAnsi="Times New Roman" w:cs="Times New Roman"/>
                <w:sz w:val="20"/>
                <w:szCs w:val="20"/>
                <w:lang w:eastAsia="zh-CN"/>
              </w:rPr>
            </w:pPr>
          </w:p>
          <w:p w:rsidR="0008779C" w:rsidRDefault="0008779C" w:rsidP="00AC4DF2">
            <w:pPr>
              <w:suppressAutoHyphens/>
              <w:spacing w:after="0" w:line="240" w:lineRule="auto"/>
              <w:rPr>
                <w:rFonts w:ascii="Times New Roman" w:hAnsi="Times New Roman" w:cs="Times New Roman"/>
                <w:sz w:val="20"/>
                <w:szCs w:val="20"/>
                <w:lang w:eastAsia="zh-CN"/>
              </w:rPr>
            </w:pPr>
          </w:p>
          <w:p w:rsidR="0008779C" w:rsidRDefault="0008779C" w:rsidP="00AC4DF2">
            <w:pPr>
              <w:suppressAutoHyphens/>
              <w:spacing w:after="0" w:line="240" w:lineRule="auto"/>
              <w:rPr>
                <w:rFonts w:ascii="Times New Roman" w:hAnsi="Times New Roman" w:cs="Times New Roman"/>
                <w:sz w:val="20"/>
                <w:szCs w:val="20"/>
                <w:lang w:eastAsia="zh-CN"/>
              </w:rPr>
            </w:pPr>
          </w:p>
          <w:p w:rsidR="0008779C" w:rsidRDefault="0008779C"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Pr="0008779C">
              <w:rPr>
                <w:rFonts w:ascii="Times New Roman" w:hAnsi="Times New Roman" w:cs="Times New Roman"/>
                <w:sz w:val="20"/>
                <w:szCs w:val="20"/>
                <w:lang w:eastAsia="zh-CN"/>
              </w:rPr>
              <w:t>15</w:t>
            </w:r>
            <w:r w:rsidR="0014349E">
              <w:rPr>
                <w:rFonts w:ascii="Times New Roman" w:hAnsi="Times New Roman" w:cs="Times New Roman"/>
                <w:sz w:val="20"/>
                <w:szCs w:val="20"/>
                <w:lang w:eastAsia="zh-CN"/>
              </w:rPr>
              <w:t>7</w:t>
            </w:r>
          </w:p>
          <w:p w:rsidR="0008779C" w:rsidRDefault="0008779C" w:rsidP="00AC4DF2">
            <w:pPr>
              <w:suppressAutoHyphens/>
              <w:spacing w:after="0" w:line="240" w:lineRule="auto"/>
              <w:rPr>
                <w:rFonts w:ascii="Times New Roman" w:hAnsi="Times New Roman" w:cs="Times New Roman"/>
                <w:sz w:val="20"/>
                <w:szCs w:val="20"/>
                <w:lang w:eastAsia="zh-CN"/>
              </w:rPr>
            </w:pPr>
          </w:p>
          <w:p w:rsidR="0008779C" w:rsidRDefault="0008779C" w:rsidP="00AC4DF2">
            <w:pPr>
              <w:suppressAutoHyphens/>
              <w:spacing w:after="0" w:line="240" w:lineRule="auto"/>
              <w:rPr>
                <w:rFonts w:ascii="Times New Roman" w:hAnsi="Times New Roman" w:cs="Times New Roman"/>
                <w:sz w:val="20"/>
                <w:szCs w:val="20"/>
                <w:lang w:eastAsia="zh-CN"/>
              </w:rPr>
            </w:pPr>
          </w:p>
          <w:p w:rsidR="0008779C" w:rsidRDefault="0008779C" w:rsidP="00AC4DF2">
            <w:pPr>
              <w:suppressAutoHyphens/>
              <w:spacing w:after="0" w:line="240" w:lineRule="auto"/>
              <w:rPr>
                <w:rFonts w:ascii="Times New Roman" w:hAnsi="Times New Roman" w:cs="Times New Roman"/>
                <w:sz w:val="20"/>
                <w:szCs w:val="20"/>
                <w:lang w:eastAsia="zh-CN"/>
              </w:rPr>
            </w:pPr>
          </w:p>
          <w:p w:rsidR="0008779C" w:rsidRDefault="0008779C" w:rsidP="00AC4DF2">
            <w:pPr>
              <w:suppressAutoHyphens/>
              <w:spacing w:after="0" w:line="240" w:lineRule="auto"/>
              <w:rPr>
                <w:rFonts w:ascii="Times New Roman" w:hAnsi="Times New Roman" w:cs="Times New Roman"/>
                <w:sz w:val="20"/>
                <w:szCs w:val="20"/>
                <w:lang w:eastAsia="zh-CN"/>
              </w:rPr>
            </w:pPr>
          </w:p>
          <w:p w:rsidR="0008779C" w:rsidRDefault="0008779C" w:rsidP="00AC4DF2">
            <w:pPr>
              <w:suppressAutoHyphens/>
              <w:spacing w:after="0" w:line="240" w:lineRule="auto"/>
              <w:rPr>
                <w:rFonts w:ascii="Times New Roman" w:hAnsi="Times New Roman" w:cs="Times New Roman"/>
                <w:sz w:val="20"/>
                <w:szCs w:val="20"/>
                <w:lang w:eastAsia="zh-CN"/>
              </w:rPr>
            </w:pPr>
          </w:p>
          <w:p w:rsidR="0008779C" w:rsidRDefault="0008779C"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16</w:t>
            </w:r>
            <w:r w:rsidR="0014349E">
              <w:rPr>
                <w:rFonts w:ascii="Times New Roman" w:hAnsi="Times New Roman" w:cs="Times New Roman"/>
                <w:sz w:val="20"/>
                <w:szCs w:val="20"/>
                <w:lang w:eastAsia="zh-CN"/>
              </w:rPr>
              <w:t>8</w:t>
            </w:r>
          </w:p>
          <w:p w:rsidR="000C422C" w:rsidRDefault="000C422C" w:rsidP="00AC4DF2">
            <w:pPr>
              <w:suppressAutoHyphens/>
              <w:spacing w:after="0" w:line="240" w:lineRule="auto"/>
              <w:rPr>
                <w:rFonts w:ascii="Times New Roman" w:hAnsi="Times New Roman" w:cs="Times New Roman"/>
                <w:sz w:val="20"/>
                <w:szCs w:val="20"/>
                <w:lang w:eastAsia="zh-CN"/>
              </w:rPr>
            </w:pPr>
          </w:p>
          <w:p w:rsidR="000C422C" w:rsidRDefault="000C422C" w:rsidP="00AC4DF2">
            <w:pPr>
              <w:suppressAutoHyphens/>
              <w:spacing w:after="0" w:line="240" w:lineRule="auto"/>
              <w:rPr>
                <w:rFonts w:ascii="Times New Roman" w:hAnsi="Times New Roman" w:cs="Times New Roman"/>
                <w:sz w:val="20"/>
                <w:szCs w:val="20"/>
                <w:lang w:eastAsia="zh-CN"/>
              </w:rPr>
            </w:pPr>
          </w:p>
          <w:p w:rsidR="000C422C" w:rsidRDefault="000C422C"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0C422C" w:rsidRDefault="000C422C" w:rsidP="00AC4DF2">
            <w:pPr>
              <w:suppressAutoHyphens/>
              <w:spacing w:after="0" w:line="240" w:lineRule="auto"/>
              <w:rPr>
                <w:rFonts w:ascii="Times New Roman" w:hAnsi="Times New Roman" w:cs="Times New Roman"/>
                <w:sz w:val="20"/>
                <w:szCs w:val="20"/>
                <w:lang w:eastAsia="zh-CN"/>
              </w:rPr>
            </w:pPr>
          </w:p>
          <w:p w:rsidR="000C422C" w:rsidRDefault="000C422C"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16</w:t>
            </w:r>
            <w:r w:rsidR="0014349E">
              <w:rPr>
                <w:rFonts w:ascii="Times New Roman" w:hAnsi="Times New Roman" w:cs="Times New Roman"/>
                <w:sz w:val="20"/>
                <w:szCs w:val="20"/>
                <w:lang w:eastAsia="zh-CN"/>
              </w:rPr>
              <w:t>9</w:t>
            </w:r>
          </w:p>
          <w:p w:rsidR="000C422C" w:rsidRDefault="000C422C" w:rsidP="00AC4DF2">
            <w:pPr>
              <w:suppressAutoHyphens/>
              <w:spacing w:after="0" w:line="240" w:lineRule="auto"/>
              <w:rPr>
                <w:rFonts w:ascii="Times New Roman" w:hAnsi="Times New Roman" w:cs="Times New Roman"/>
                <w:sz w:val="20"/>
                <w:szCs w:val="20"/>
                <w:lang w:eastAsia="zh-CN"/>
              </w:rPr>
            </w:pPr>
          </w:p>
          <w:p w:rsidR="000C422C" w:rsidRDefault="000C422C" w:rsidP="00AC4DF2">
            <w:pPr>
              <w:suppressAutoHyphens/>
              <w:spacing w:after="0" w:line="240" w:lineRule="auto"/>
              <w:rPr>
                <w:rFonts w:ascii="Times New Roman" w:hAnsi="Times New Roman" w:cs="Times New Roman"/>
                <w:sz w:val="20"/>
                <w:szCs w:val="20"/>
                <w:lang w:eastAsia="zh-CN"/>
              </w:rPr>
            </w:pPr>
          </w:p>
          <w:p w:rsidR="000C422C" w:rsidRDefault="000C422C" w:rsidP="00AC4DF2">
            <w:pPr>
              <w:suppressAutoHyphens/>
              <w:spacing w:after="0" w:line="240" w:lineRule="auto"/>
              <w:rPr>
                <w:rFonts w:ascii="Times New Roman" w:hAnsi="Times New Roman" w:cs="Times New Roman"/>
                <w:sz w:val="20"/>
                <w:szCs w:val="20"/>
                <w:lang w:eastAsia="zh-CN"/>
              </w:rPr>
            </w:pPr>
          </w:p>
          <w:p w:rsidR="000C422C" w:rsidRPr="0008779C" w:rsidRDefault="000C422C"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19</w:t>
            </w:r>
            <w:r w:rsidR="0014349E">
              <w:rPr>
                <w:rFonts w:ascii="Times New Roman" w:hAnsi="Times New Roman" w:cs="Times New Roman"/>
                <w:sz w:val="20"/>
                <w:szCs w:val="20"/>
                <w:lang w:eastAsia="zh-CN"/>
              </w:rPr>
              <w:t>8</w:t>
            </w:r>
          </w:p>
        </w:tc>
      </w:tr>
    </w:tbl>
    <w:p w:rsidR="004D492D" w:rsidRPr="004D492D" w:rsidRDefault="004D492D" w:rsidP="00AF7E78">
      <w:pPr>
        <w:spacing w:after="0" w:line="240" w:lineRule="auto"/>
        <w:rPr>
          <w:rFonts w:ascii="Times New Roman" w:hAnsi="Times New Roman" w:cs="Times New Roman"/>
          <w:sz w:val="24"/>
          <w:szCs w:val="24"/>
        </w:rPr>
        <w:sectPr w:rsidR="004D492D" w:rsidRPr="004D492D" w:rsidSect="007336EE">
          <w:pgSz w:w="11906" w:h="16838"/>
          <w:pgMar w:top="1276" w:right="567" w:bottom="1135" w:left="1134" w:header="709" w:footer="709" w:gutter="0"/>
          <w:cols w:space="720"/>
          <w:docGrid w:linePitch="299"/>
        </w:sectPr>
      </w:pPr>
    </w:p>
    <w:p w:rsidR="00C95A41" w:rsidRPr="00C95A41" w:rsidRDefault="00C95A41" w:rsidP="00C95A41">
      <w:pPr>
        <w:spacing w:after="0" w:line="240" w:lineRule="auto"/>
        <w:jc w:val="center"/>
        <w:rPr>
          <w:rFonts w:ascii="Times New Roman" w:hAnsi="Times New Roman" w:cs="Times New Roman"/>
          <w:b/>
          <w:noProof/>
          <w:sz w:val="20"/>
          <w:szCs w:val="20"/>
        </w:rPr>
      </w:pPr>
      <w:r w:rsidRPr="00C95A41">
        <w:rPr>
          <w:rFonts w:ascii="Times New Roman" w:hAnsi="Times New Roman" w:cs="Times New Roman"/>
          <w:b/>
          <w:noProof/>
          <w:sz w:val="20"/>
          <w:szCs w:val="20"/>
        </w:rPr>
        <w:lastRenderedPageBreak/>
        <w:drawing>
          <wp:inline distT="0" distB="0" distL="0" distR="0">
            <wp:extent cx="695325" cy="904875"/>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C95A41" w:rsidRPr="00C95A41" w:rsidRDefault="00C95A41" w:rsidP="00C95A41">
      <w:pPr>
        <w:spacing w:after="0" w:line="240" w:lineRule="auto"/>
        <w:jc w:val="center"/>
        <w:rPr>
          <w:rFonts w:ascii="Times New Roman" w:hAnsi="Times New Roman" w:cs="Times New Roman"/>
          <w:b/>
          <w:sz w:val="20"/>
          <w:szCs w:val="20"/>
        </w:rPr>
      </w:pPr>
      <w:r w:rsidRPr="00C95A41">
        <w:rPr>
          <w:rFonts w:ascii="Times New Roman" w:hAnsi="Times New Roman" w:cs="Times New Roman"/>
          <w:b/>
          <w:sz w:val="20"/>
          <w:szCs w:val="20"/>
        </w:rPr>
        <w:t>АДМИНИСТРАЦИЯ ГОРОДСКОГО ОКРУГА ТЕЙКОВО</w:t>
      </w:r>
    </w:p>
    <w:p w:rsidR="00C95A41" w:rsidRPr="00C95A41" w:rsidRDefault="00C95A41" w:rsidP="00C95A41">
      <w:pPr>
        <w:spacing w:after="0" w:line="240" w:lineRule="auto"/>
        <w:jc w:val="center"/>
        <w:rPr>
          <w:rFonts w:ascii="Times New Roman" w:hAnsi="Times New Roman" w:cs="Times New Roman"/>
          <w:b/>
          <w:sz w:val="20"/>
          <w:szCs w:val="20"/>
        </w:rPr>
      </w:pPr>
      <w:r w:rsidRPr="00C95A41">
        <w:rPr>
          <w:rFonts w:ascii="Times New Roman" w:hAnsi="Times New Roman" w:cs="Times New Roman"/>
          <w:b/>
          <w:sz w:val="20"/>
          <w:szCs w:val="20"/>
        </w:rPr>
        <w:t>ИВАНОВСКОЙ ОБЛАСТИ</w:t>
      </w:r>
    </w:p>
    <w:p w:rsidR="00C95A41" w:rsidRPr="00C95A41" w:rsidRDefault="00C95A41" w:rsidP="00C95A41">
      <w:pPr>
        <w:spacing w:after="0" w:line="240" w:lineRule="auto"/>
        <w:jc w:val="center"/>
        <w:rPr>
          <w:rFonts w:ascii="Times New Roman" w:hAnsi="Times New Roman" w:cs="Times New Roman"/>
          <w:b/>
          <w:sz w:val="20"/>
          <w:szCs w:val="20"/>
        </w:rPr>
      </w:pPr>
      <w:r w:rsidRPr="00C95A41">
        <w:rPr>
          <w:rFonts w:ascii="Times New Roman" w:hAnsi="Times New Roman" w:cs="Times New Roman"/>
          <w:b/>
          <w:sz w:val="20"/>
          <w:szCs w:val="20"/>
        </w:rPr>
        <w:t>_______________________________________________________</w:t>
      </w:r>
    </w:p>
    <w:p w:rsidR="00C95A41" w:rsidRPr="00C95A41" w:rsidRDefault="00C95A41" w:rsidP="00C95A41">
      <w:pPr>
        <w:spacing w:after="0" w:line="240" w:lineRule="auto"/>
        <w:jc w:val="center"/>
        <w:rPr>
          <w:rFonts w:ascii="Times New Roman" w:hAnsi="Times New Roman" w:cs="Times New Roman"/>
          <w:b/>
          <w:sz w:val="20"/>
          <w:szCs w:val="20"/>
        </w:rPr>
      </w:pPr>
    </w:p>
    <w:p w:rsidR="00C95A41" w:rsidRPr="00C95A41" w:rsidRDefault="00C95A41" w:rsidP="00C95A41">
      <w:pPr>
        <w:spacing w:after="0" w:line="240" w:lineRule="auto"/>
        <w:jc w:val="center"/>
        <w:rPr>
          <w:rFonts w:ascii="Times New Roman" w:hAnsi="Times New Roman" w:cs="Times New Roman"/>
          <w:b/>
          <w:sz w:val="20"/>
          <w:szCs w:val="20"/>
        </w:rPr>
      </w:pPr>
    </w:p>
    <w:p w:rsidR="00C95A41" w:rsidRPr="00C95A41" w:rsidRDefault="00C95A41" w:rsidP="00C95A41">
      <w:pPr>
        <w:spacing w:after="0" w:line="240" w:lineRule="auto"/>
        <w:jc w:val="center"/>
        <w:rPr>
          <w:rFonts w:ascii="Times New Roman" w:hAnsi="Times New Roman" w:cs="Times New Roman"/>
          <w:b/>
          <w:sz w:val="20"/>
          <w:szCs w:val="20"/>
        </w:rPr>
      </w:pPr>
      <w:r w:rsidRPr="00C95A41">
        <w:rPr>
          <w:rFonts w:ascii="Times New Roman" w:hAnsi="Times New Roman" w:cs="Times New Roman"/>
          <w:b/>
          <w:sz w:val="20"/>
          <w:szCs w:val="20"/>
        </w:rPr>
        <w:t>П О С Т А Н О В Л Е Н И Е</w:t>
      </w:r>
    </w:p>
    <w:p w:rsidR="00C95A41" w:rsidRPr="00C95A41" w:rsidRDefault="00C95A41" w:rsidP="00C95A41">
      <w:pPr>
        <w:spacing w:after="0" w:line="240" w:lineRule="auto"/>
        <w:jc w:val="center"/>
        <w:rPr>
          <w:rFonts w:ascii="Times New Roman" w:hAnsi="Times New Roman" w:cs="Times New Roman"/>
          <w:b/>
          <w:sz w:val="20"/>
          <w:szCs w:val="20"/>
        </w:rPr>
      </w:pPr>
    </w:p>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 xml:space="preserve">от       26.12.2022    № 662    </w:t>
      </w:r>
    </w:p>
    <w:p w:rsidR="00C95A41" w:rsidRPr="00C95A41" w:rsidRDefault="00C95A41" w:rsidP="00C95A41">
      <w:pPr>
        <w:spacing w:after="0" w:line="240" w:lineRule="auto"/>
        <w:jc w:val="center"/>
        <w:rPr>
          <w:rFonts w:ascii="Times New Roman" w:hAnsi="Times New Roman" w:cs="Times New Roman"/>
          <w:sz w:val="20"/>
          <w:szCs w:val="20"/>
        </w:rPr>
      </w:pPr>
    </w:p>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г. Тейково</w:t>
      </w:r>
    </w:p>
    <w:p w:rsidR="00C95A41" w:rsidRPr="00C95A41" w:rsidRDefault="00C95A41" w:rsidP="00C95A41">
      <w:pPr>
        <w:spacing w:after="0" w:line="240" w:lineRule="auto"/>
        <w:jc w:val="center"/>
        <w:rPr>
          <w:rFonts w:ascii="Times New Roman" w:hAnsi="Times New Roman" w:cs="Times New Roman"/>
          <w:b/>
          <w:sz w:val="20"/>
          <w:szCs w:val="20"/>
        </w:rPr>
      </w:pPr>
      <w:r w:rsidRPr="00C95A41">
        <w:rPr>
          <w:rFonts w:ascii="Times New Roman" w:hAnsi="Times New Roman" w:cs="Times New Roman"/>
          <w:b/>
          <w:sz w:val="20"/>
          <w:szCs w:val="20"/>
        </w:rPr>
        <w:t xml:space="preserve">          </w:t>
      </w:r>
    </w:p>
    <w:p w:rsidR="00C95A41" w:rsidRPr="00C95A41" w:rsidRDefault="00C95A41" w:rsidP="00C95A41">
      <w:pPr>
        <w:pStyle w:val="a8"/>
        <w:jc w:val="center"/>
        <w:rPr>
          <w:b/>
          <w:sz w:val="20"/>
          <w:szCs w:val="20"/>
        </w:rPr>
      </w:pPr>
      <w:r w:rsidRPr="00C95A41">
        <w:rPr>
          <w:b/>
          <w:sz w:val="20"/>
          <w:szCs w:val="20"/>
        </w:rPr>
        <w:t xml:space="preserve">О внесении изменений и дополнений в постановление </w:t>
      </w:r>
    </w:p>
    <w:p w:rsidR="00C95A41" w:rsidRPr="00C95A41" w:rsidRDefault="00C95A41" w:rsidP="00C95A41">
      <w:pPr>
        <w:pStyle w:val="a8"/>
        <w:jc w:val="center"/>
        <w:rPr>
          <w:b/>
          <w:sz w:val="20"/>
          <w:szCs w:val="20"/>
        </w:rPr>
      </w:pPr>
      <w:r w:rsidRPr="00C95A41">
        <w:rPr>
          <w:b/>
          <w:sz w:val="20"/>
          <w:szCs w:val="20"/>
        </w:rPr>
        <w:t xml:space="preserve">администрации городского округа Тейково Ивановской области </w:t>
      </w:r>
    </w:p>
    <w:p w:rsidR="00C95A41" w:rsidRPr="00C95A41" w:rsidRDefault="00C95A41" w:rsidP="00C95A41">
      <w:pPr>
        <w:pStyle w:val="a8"/>
        <w:jc w:val="center"/>
        <w:rPr>
          <w:b/>
          <w:sz w:val="20"/>
          <w:szCs w:val="20"/>
        </w:rPr>
      </w:pPr>
      <w:r w:rsidRPr="00C95A41">
        <w:rPr>
          <w:b/>
          <w:sz w:val="20"/>
          <w:szCs w:val="20"/>
        </w:rPr>
        <w:t>от 31.10.2022 № 524 «Об утверждении муниципальной программы городского округа Тейково Ивановской о</w:t>
      </w:r>
      <w:r w:rsidRPr="00C95A41">
        <w:rPr>
          <w:b/>
          <w:sz w:val="20"/>
          <w:szCs w:val="20"/>
        </w:rPr>
        <w:t>б</w:t>
      </w:r>
      <w:r w:rsidRPr="00C95A41">
        <w:rPr>
          <w:b/>
          <w:sz w:val="20"/>
          <w:szCs w:val="20"/>
        </w:rPr>
        <w:t xml:space="preserve">ласти «Развитие образования в городском </w:t>
      </w:r>
    </w:p>
    <w:p w:rsidR="00C95A41" w:rsidRPr="00C95A41" w:rsidRDefault="00C95A41" w:rsidP="00C95A41">
      <w:pPr>
        <w:pStyle w:val="a8"/>
        <w:jc w:val="center"/>
        <w:rPr>
          <w:b/>
          <w:sz w:val="20"/>
          <w:szCs w:val="20"/>
        </w:rPr>
      </w:pPr>
      <w:r w:rsidRPr="00C95A41">
        <w:rPr>
          <w:b/>
          <w:sz w:val="20"/>
          <w:szCs w:val="20"/>
        </w:rPr>
        <w:t>округе Тейково Ивановской области»</w:t>
      </w:r>
    </w:p>
    <w:p w:rsidR="00C95A41" w:rsidRPr="00C95A41" w:rsidRDefault="00C95A41" w:rsidP="00C95A41">
      <w:pPr>
        <w:pStyle w:val="a8"/>
        <w:jc w:val="center"/>
        <w:rPr>
          <w:b/>
          <w:sz w:val="20"/>
          <w:szCs w:val="20"/>
        </w:rPr>
      </w:pPr>
    </w:p>
    <w:p w:rsidR="00C95A41" w:rsidRPr="00C95A41" w:rsidRDefault="00C95A41" w:rsidP="00C95A41">
      <w:pPr>
        <w:pStyle w:val="a8"/>
        <w:jc w:val="both"/>
        <w:rPr>
          <w:sz w:val="20"/>
          <w:szCs w:val="20"/>
        </w:rPr>
      </w:pPr>
    </w:p>
    <w:p w:rsidR="00C95A41" w:rsidRPr="00C95A41" w:rsidRDefault="00C95A41" w:rsidP="00C95A41">
      <w:pPr>
        <w:pStyle w:val="a8"/>
        <w:ind w:firstLine="709"/>
        <w:jc w:val="both"/>
        <w:rPr>
          <w:bCs/>
          <w:sz w:val="20"/>
          <w:szCs w:val="20"/>
        </w:rPr>
      </w:pPr>
      <w:r w:rsidRPr="00C95A41">
        <w:rPr>
          <w:sz w:val="20"/>
          <w:szCs w:val="20"/>
        </w:rPr>
        <w:t>В соответствии с решением городской Думы городского округа Тейково Ивановской области от 16.12.2022 № 127 «О бюджете города Тейково на 2023 год и на плановый период 2024 и 2025 годов» и постановлением администр</w:t>
      </w:r>
      <w:r w:rsidRPr="00C95A41">
        <w:rPr>
          <w:sz w:val="20"/>
          <w:szCs w:val="20"/>
        </w:rPr>
        <w:t>а</w:t>
      </w:r>
      <w:r w:rsidRPr="00C95A41">
        <w:rPr>
          <w:sz w:val="20"/>
          <w:szCs w:val="20"/>
        </w:rPr>
        <w:t>ции городского округа Тейково Ивановской области от 17.10.2013 № 615 «Об утверждении порядка принятия реш</w:t>
      </w:r>
      <w:r w:rsidRPr="00C95A41">
        <w:rPr>
          <w:sz w:val="20"/>
          <w:szCs w:val="20"/>
        </w:rPr>
        <w:t>е</w:t>
      </w:r>
      <w:r w:rsidRPr="00C95A41">
        <w:rPr>
          <w:sz w:val="20"/>
          <w:szCs w:val="20"/>
        </w:rPr>
        <w:t>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w:t>
      </w:r>
      <w:r w:rsidRPr="00C95A41">
        <w:rPr>
          <w:sz w:val="20"/>
          <w:szCs w:val="20"/>
        </w:rPr>
        <w:t>а</w:t>
      </w:r>
      <w:r w:rsidRPr="00C95A41">
        <w:rPr>
          <w:sz w:val="20"/>
          <w:szCs w:val="20"/>
        </w:rPr>
        <w:t>ция городского округа Тейково Ивановской области</w:t>
      </w:r>
    </w:p>
    <w:p w:rsidR="00C95A41" w:rsidRPr="00C95A41" w:rsidRDefault="00C95A41" w:rsidP="00C95A41">
      <w:pPr>
        <w:pStyle w:val="a8"/>
        <w:ind w:firstLine="709"/>
        <w:jc w:val="both"/>
        <w:rPr>
          <w:color w:val="FF0000"/>
          <w:sz w:val="20"/>
          <w:szCs w:val="20"/>
        </w:rPr>
      </w:pPr>
    </w:p>
    <w:p w:rsidR="00C95A41" w:rsidRPr="00C95A41" w:rsidRDefault="00C95A41" w:rsidP="00C95A41">
      <w:pPr>
        <w:pStyle w:val="a8"/>
        <w:ind w:firstLine="709"/>
        <w:jc w:val="both"/>
        <w:rPr>
          <w:color w:val="FF0000"/>
          <w:sz w:val="20"/>
          <w:szCs w:val="20"/>
        </w:rPr>
      </w:pPr>
    </w:p>
    <w:p w:rsidR="00C95A41" w:rsidRPr="00C95A41" w:rsidRDefault="00C95A41" w:rsidP="00C95A41">
      <w:pPr>
        <w:spacing w:after="0" w:line="240" w:lineRule="auto"/>
        <w:ind w:firstLine="709"/>
        <w:jc w:val="center"/>
        <w:rPr>
          <w:rFonts w:ascii="Times New Roman" w:hAnsi="Times New Roman" w:cs="Times New Roman"/>
          <w:b/>
          <w:sz w:val="20"/>
          <w:szCs w:val="20"/>
        </w:rPr>
      </w:pPr>
      <w:r w:rsidRPr="00C95A41">
        <w:rPr>
          <w:rFonts w:ascii="Times New Roman" w:hAnsi="Times New Roman" w:cs="Times New Roman"/>
          <w:b/>
          <w:sz w:val="20"/>
          <w:szCs w:val="20"/>
        </w:rPr>
        <w:t>П О С Т А Н О В Л Я Е Т:</w:t>
      </w:r>
    </w:p>
    <w:p w:rsidR="00C95A41" w:rsidRPr="00C95A41" w:rsidRDefault="00C95A41" w:rsidP="00C95A41">
      <w:pPr>
        <w:spacing w:after="0" w:line="240" w:lineRule="auto"/>
        <w:ind w:firstLine="709"/>
        <w:jc w:val="center"/>
        <w:rPr>
          <w:rFonts w:ascii="Times New Roman" w:hAnsi="Times New Roman" w:cs="Times New Roman"/>
          <w:b/>
          <w:color w:val="FF0000"/>
          <w:sz w:val="20"/>
          <w:szCs w:val="20"/>
        </w:rPr>
      </w:pPr>
    </w:p>
    <w:p w:rsidR="00C95A41" w:rsidRPr="00C95A41" w:rsidRDefault="00C95A41" w:rsidP="00C95A41">
      <w:pPr>
        <w:spacing w:after="0" w:line="240" w:lineRule="auto"/>
        <w:ind w:firstLine="709"/>
        <w:jc w:val="center"/>
        <w:rPr>
          <w:rFonts w:ascii="Times New Roman" w:hAnsi="Times New Roman" w:cs="Times New Roman"/>
          <w:b/>
          <w:color w:val="FF0000"/>
          <w:sz w:val="20"/>
          <w:szCs w:val="20"/>
        </w:rPr>
      </w:pPr>
    </w:p>
    <w:p w:rsidR="00C95A41" w:rsidRPr="00C95A41" w:rsidRDefault="00C95A41" w:rsidP="00C95A41">
      <w:pPr>
        <w:pStyle w:val="a6"/>
        <w:ind w:firstLine="709"/>
        <w:rPr>
          <w:sz w:val="20"/>
        </w:rPr>
      </w:pPr>
      <w:r w:rsidRPr="00C95A41">
        <w:rPr>
          <w:sz w:val="20"/>
        </w:rPr>
        <w:t>Внести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 следующие изменения и дополнения:</w:t>
      </w:r>
    </w:p>
    <w:p w:rsidR="00C95A41" w:rsidRPr="00C95A41" w:rsidRDefault="00C95A41" w:rsidP="00C95A41">
      <w:pPr>
        <w:pStyle w:val="a6"/>
        <w:ind w:firstLine="709"/>
        <w:rPr>
          <w:sz w:val="20"/>
        </w:rPr>
      </w:pPr>
      <w:r w:rsidRPr="00C95A41">
        <w:rPr>
          <w:sz w:val="20"/>
        </w:rPr>
        <w:t>в приложении к постановлению:</w:t>
      </w: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color w:val="FF0000"/>
          <w:sz w:val="20"/>
          <w:szCs w:val="20"/>
        </w:rPr>
        <w:t xml:space="preserve"> </w:t>
      </w:r>
      <w:r w:rsidRPr="00C95A41">
        <w:rPr>
          <w:rFonts w:ascii="Times New Roman" w:hAnsi="Times New Roman" w:cs="Times New Roman"/>
          <w:sz w:val="20"/>
          <w:szCs w:val="20"/>
        </w:rPr>
        <w:t>1.  Раздел 1 «Паспорт муниципальной программы городского округа Тейково Ивановской области «Развитие образования в городском округе Тейково Ивановской области» изложить в новой редакции согласно приложению 1 к настоящему постановлению.</w:t>
      </w: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2. Раздел 4 «Ресурсное обеспечение муниципальной программы» изложить в новой редакции согласно пр</w:t>
      </w:r>
      <w:r w:rsidRPr="00C95A41">
        <w:rPr>
          <w:rFonts w:ascii="Times New Roman" w:hAnsi="Times New Roman" w:cs="Times New Roman"/>
          <w:sz w:val="20"/>
          <w:szCs w:val="20"/>
        </w:rPr>
        <w:t>и</w:t>
      </w:r>
      <w:r w:rsidRPr="00C95A41">
        <w:rPr>
          <w:rFonts w:ascii="Times New Roman" w:hAnsi="Times New Roman" w:cs="Times New Roman"/>
          <w:sz w:val="20"/>
          <w:szCs w:val="20"/>
        </w:rPr>
        <w:t>ложению 2 к настоящему постановлению.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3. В приложении 1 к муниципальной программе Подпрограмма «Реализация дошкольных образовательных программ»:</w:t>
      </w: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3.1. Раздел 1 «Паспорт подпрограммы» изложить в новой редакции согласно приложению 3 к настоящему п</w:t>
      </w:r>
      <w:r w:rsidRPr="00C95A41">
        <w:rPr>
          <w:rFonts w:ascii="Times New Roman" w:hAnsi="Times New Roman" w:cs="Times New Roman"/>
          <w:sz w:val="20"/>
          <w:szCs w:val="20"/>
        </w:rPr>
        <w:t>о</w:t>
      </w:r>
      <w:r w:rsidRPr="00C95A41">
        <w:rPr>
          <w:rFonts w:ascii="Times New Roman" w:hAnsi="Times New Roman" w:cs="Times New Roman"/>
          <w:sz w:val="20"/>
          <w:szCs w:val="20"/>
        </w:rPr>
        <w:t>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3.2. Раздел 5 «Ресурсное обеспечение мероприятий подпрограммы» изложить в новой редакции согласно пр</w:t>
      </w:r>
      <w:r w:rsidRPr="00C95A41">
        <w:rPr>
          <w:rFonts w:ascii="Times New Roman" w:hAnsi="Times New Roman"/>
          <w:b w:val="0"/>
          <w:color w:val="auto"/>
          <w:sz w:val="20"/>
        </w:rPr>
        <w:t>и</w:t>
      </w:r>
      <w:r w:rsidRPr="00C95A41">
        <w:rPr>
          <w:rFonts w:ascii="Times New Roman" w:hAnsi="Times New Roman"/>
          <w:b w:val="0"/>
          <w:color w:val="auto"/>
          <w:sz w:val="20"/>
        </w:rPr>
        <w:t>ложению 4 к настоящему постановлению.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4. В приложении 2 к муниципальной программе Подпрограмма «Реализация основных общеобразовательных программ»:</w:t>
      </w: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4.1. Раздел 1 «Паспорт подпрограммы» изложить в новой редакции согласно приложению 5 к настоящему п</w:t>
      </w:r>
      <w:r w:rsidRPr="00C95A41">
        <w:rPr>
          <w:rFonts w:ascii="Times New Roman" w:hAnsi="Times New Roman" w:cs="Times New Roman"/>
          <w:sz w:val="20"/>
          <w:szCs w:val="20"/>
        </w:rPr>
        <w:t>о</w:t>
      </w:r>
      <w:r w:rsidRPr="00C95A41">
        <w:rPr>
          <w:rFonts w:ascii="Times New Roman" w:hAnsi="Times New Roman" w:cs="Times New Roman"/>
          <w:sz w:val="20"/>
          <w:szCs w:val="20"/>
        </w:rPr>
        <w:t>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4.2. Таблицу «Сведения о целевых индикаторах (показателях) реализации подпрограммы» раздела 3 «Ож</w:t>
      </w:r>
      <w:r w:rsidRPr="00C95A41">
        <w:rPr>
          <w:rFonts w:ascii="Times New Roman" w:hAnsi="Times New Roman"/>
          <w:b w:val="0"/>
          <w:color w:val="auto"/>
          <w:sz w:val="20"/>
        </w:rPr>
        <w:t>и</w:t>
      </w:r>
      <w:r w:rsidRPr="00C95A41">
        <w:rPr>
          <w:rFonts w:ascii="Times New Roman" w:hAnsi="Times New Roman"/>
          <w:b w:val="0"/>
          <w:color w:val="auto"/>
          <w:sz w:val="20"/>
        </w:rPr>
        <w:t>даемые результаты реализации подпрограммы» изложить в новой редакции согласно приложению 6 к настоящему постановлению.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4.3. Пункт 1.7. раздела 4 «Мероприятия подпрограммы» изложить в следующей редакции:</w:t>
      </w:r>
    </w:p>
    <w:p w:rsidR="00C95A41" w:rsidRPr="00C95A41" w:rsidRDefault="00C95A41" w:rsidP="00C95A41">
      <w:pPr>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«1.7. Ежемесячное денежное вознаграждение за классное руководство педагогическим работникам государс</w:t>
      </w:r>
      <w:r w:rsidRPr="00C95A41">
        <w:rPr>
          <w:rFonts w:ascii="Times New Roman" w:hAnsi="Times New Roman" w:cs="Times New Roman"/>
          <w:sz w:val="20"/>
          <w:szCs w:val="20"/>
        </w:rPr>
        <w:t>т</w:t>
      </w:r>
      <w:r w:rsidRPr="00C95A41">
        <w:rPr>
          <w:rFonts w:ascii="Times New Roman" w:hAnsi="Times New Roman" w:cs="Times New Roman"/>
          <w:sz w:val="20"/>
          <w:szCs w:val="20"/>
        </w:rPr>
        <w:t>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p w:rsidR="00C95A41" w:rsidRPr="00C95A41" w:rsidRDefault="00C95A41" w:rsidP="00C95A41">
      <w:pPr>
        <w:autoSpaceDE w:val="0"/>
        <w:autoSpaceDN w:val="0"/>
        <w:adjustRightInd w:val="0"/>
        <w:spacing w:after="0" w:line="240" w:lineRule="auto"/>
        <w:jc w:val="both"/>
        <w:rPr>
          <w:rFonts w:ascii="Times New Roman" w:eastAsia="Calibri" w:hAnsi="Times New Roman" w:cs="Times New Roman"/>
          <w:sz w:val="20"/>
          <w:szCs w:val="20"/>
        </w:rPr>
      </w:pPr>
      <w:r w:rsidRPr="00C95A41">
        <w:rPr>
          <w:rFonts w:ascii="Times New Roman" w:eastAsia="Calibri" w:hAnsi="Times New Roman" w:cs="Times New Roman"/>
          <w:sz w:val="20"/>
          <w:szCs w:val="20"/>
          <w:lang w:eastAsia="en-US"/>
        </w:rPr>
        <w:lastRenderedPageBreak/>
        <w:t xml:space="preserve">           Мероприятие направлено на обеспечение выплат ежемесячного денежного вознаграждения за классное руков</w:t>
      </w:r>
      <w:r w:rsidRPr="00C95A41">
        <w:rPr>
          <w:rFonts w:ascii="Times New Roman" w:eastAsia="Calibri" w:hAnsi="Times New Roman" w:cs="Times New Roman"/>
          <w:sz w:val="20"/>
          <w:szCs w:val="20"/>
          <w:lang w:eastAsia="en-US"/>
        </w:rPr>
        <w:t>о</w:t>
      </w:r>
      <w:r w:rsidRPr="00C95A41">
        <w:rPr>
          <w:rFonts w:ascii="Times New Roman" w:eastAsia="Calibri" w:hAnsi="Times New Roman" w:cs="Times New Roman"/>
          <w:sz w:val="20"/>
          <w:szCs w:val="20"/>
          <w:lang w:eastAsia="en-US"/>
        </w:rPr>
        <w:t>дство педагогическим работникам муниципальных образовательных организаций,</w:t>
      </w:r>
      <w:r w:rsidRPr="00C95A41">
        <w:rPr>
          <w:rFonts w:ascii="Times New Roman" w:eastAsia="Calibri" w:hAnsi="Times New Roman" w:cs="Times New Roman"/>
          <w:sz w:val="20"/>
          <w:szCs w:val="20"/>
        </w:rPr>
        <w:t xml:space="preserve"> реализующих образовательные программы начального общего образования, образовательные программы основного общего образования, образов</w:t>
      </w:r>
      <w:r w:rsidRPr="00C95A41">
        <w:rPr>
          <w:rFonts w:ascii="Times New Roman" w:eastAsia="Calibri" w:hAnsi="Times New Roman" w:cs="Times New Roman"/>
          <w:sz w:val="20"/>
          <w:szCs w:val="20"/>
        </w:rPr>
        <w:t>а</w:t>
      </w:r>
      <w:r w:rsidRPr="00C95A41">
        <w:rPr>
          <w:rFonts w:ascii="Times New Roman" w:eastAsia="Calibri" w:hAnsi="Times New Roman" w:cs="Times New Roman"/>
          <w:sz w:val="20"/>
          <w:szCs w:val="20"/>
        </w:rPr>
        <w:t>тельные программы среднего общего образования</w:t>
      </w:r>
      <w:r w:rsidRPr="00C95A41">
        <w:rPr>
          <w:rFonts w:ascii="Times New Roman" w:eastAsia="Calibri" w:hAnsi="Times New Roman" w:cs="Times New Roman"/>
          <w:sz w:val="20"/>
          <w:szCs w:val="20"/>
          <w:lang w:eastAsia="en-US"/>
        </w:rPr>
        <w:t>.</w:t>
      </w:r>
    </w:p>
    <w:p w:rsidR="00C95A41" w:rsidRPr="00C95A41" w:rsidRDefault="00C95A41" w:rsidP="00C95A41">
      <w:pPr>
        <w:pStyle w:val="Pro-Gramma"/>
        <w:spacing w:before="0" w:line="240" w:lineRule="auto"/>
        <w:ind w:left="0" w:firstLine="709"/>
        <w:rPr>
          <w:rFonts w:ascii="Times New Roman" w:hAnsi="Times New Roman"/>
          <w:szCs w:val="20"/>
        </w:rPr>
      </w:pPr>
      <w:r w:rsidRPr="00C95A41">
        <w:rPr>
          <w:rFonts w:ascii="Times New Roman" w:hAnsi="Times New Roman"/>
          <w:szCs w:val="20"/>
        </w:rPr>
        <w:t>В рамках данного мероприятия 100 % педагогических работников муниципальных образовательных орган</w:t>
      </w:r>
      <w:r w:rsidRPr="00C95A41">
        <w:rPr>
          <w:rFonts w:ascii="Times New Roman" w:hAnsi="Times New Roman"/>
          <w:szCs w:val="20"/>
        </w:rPr>
        <w:t>и</w:t>
      </w:r>
      <w:r w:rsidRPr="00C95A41">
        <w:rPr>
          <w:rFonts w:ascii="Times New Roman" w:hAnsi="Times New Roman"/>
          <w:szCs w:val="20"/>
        </w:rPr>
        <w:t>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получают ежемесячное денежное вознаграждение за классное р</w:t>
      </w:r>
      <w:r w:rsidRPr="00C95A41">
        <w:rPr>
          <w:rFonts w:ascii="Times New Roman" w:hAnsi="Times New Roman"/>
          <w:szCs w:val="20"/>
        </w:rPr>
        <w:t>у</w:t>
      </w:r>
      <w:r w:rsidRPr="00C95A41">
        <w:rPr>
          <w:rFonts w:ascii="Times New Roman" w:hAnsi="Times New Roman"/>
          <w:szCs w:val="20"/>
        </w:rPr>
        <w:t>ководство</w:t>
      </w:r>
      <w:r w:rsidRPr="00C95A41">
        <w:rPr>
          <w:rFonts w:ascii="Times New Roman" w:eastAsia="Calibri" w:hAnsi="Times New Roman"/>
          <w:szCs w:val="20"/>
        </w:rPr>
        <w:t xml:space="preserve"> в размере 5 тысяч рублей (но не более 2 выплат ежемесячного денежного вознаграждения 1 педагогическ</w:t>
      </w:r>
      <w:r w:rsidRPr="00C95A41">
        <w:rPr>
          <w:rFonts w:ascii="Times New Roman" w:eastAsia="Calibri" w:hAnsi="Times New Roman"/>
          <w:szCs w:val="20"/>
        </w:rPr>
        <w:t>о</w:t>
      </w:r>
      <w:r w:rsidRPr="00C95A41">
        <w:rPr>
          <w:rFonts w:ascii="Times New Roman" w:eastAsia="Calibri" w:hAnsi="Times New Roman"/>
          <w:szCs w:val="20"/>
        </w:rPr>
        <w:t>му работнику при условии осуществления классного руководства в 2 и более классах).</w:t>
      </w:r>
    </w:p>
    <w:p w:rsidR="00C95A41" w:rsidRPr="00C95A41" w:rsidRDefault="00C95A41" w:rsidP="00C95A41">
      <w:pPr>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Исполнителем мероприятия выступает Отдел образования.</w:t>
      </w:r>
    </w:p>
    <w:p w:rsidR="00C95A41" w:rsidRPr="00C95A41" w:rsidRDefault="00C95A41" w:rsidP="00C95A41">
      <w:pPr>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Срок выполнения мероприятия:  2023 – 2028 годы.»</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4.4. Раздел 5 «Ресурсное обеспечение мероприятий подпрограммы» изложить в новой редакции согласно пр</w:t>
      </w:r>
      <w:r w:rsidRPr="00C95A41">
        <w:rPr>
          <w:rFonts w:ascii="Times New Roman" w:hAnsi="Times New Roman"/>
          <w:b w:val="0"/>
          <w:color w:val="auto"/>
          <w:sz w:val="20"/>
        </w:rPr>
        <w:t>и</w:t>
      </w:r>
      <w:r w:rsidRPr="00C95A41">
        <w:rPr>
          <w:rFonts w:ascii="Times New Roman" w:hAnsi="Times New Roman"/>
          <w:b w:val="0"/>
          <w:color w:val="auto"/>
          <w:sz w:val="20"/>
        </w:rPr>
        <w:t>ложению 7 к настоящему постановлению.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5. В приложении 3 к муниципальной программе Подпрограмма « Реализация дополнительных образовател</w:t>
      </w:r>
      <w:r w:rsidRPr="00C95A41">
        <w:rPr>
          <w:rFonts w:ascii="Times New Roman" w:hAnsi="Times New Roman"/>
          <w:b w:val="0"/>
          <w:color w:val="auto"/>
          <w:sz w:val="20"/>
        </w:rPr>
        <w:t>ь</w:t>
      </w:r>
      <w:r w:rsidRPr="00C95A41">
        <w:rPr>
          <w:rFonts w:ascii="Times New Roman" w:hAnsi="Times New Roman"/>
          <w:b w:val="0"/>
          <w:color w:val="auto"/>
          <w:sz w:val="20"/>
        </w:rPr>
        <w:t>ных программ»:</w:t>
      </w: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5.1. Раздел 1 «Паспорт подпрограммы» изложить в новой редакции согласно приложению 8 к настоящему п</w:t>
      </w:r>
      <w:r w:rsidRPr="00C95A41">
        <w:rPr>
          <w:rFonts w:ascii="Times New Roman" w:hAnsi="Times New Roman" w:cs="Times New Roman"/>
          <w:sz w:val="20"/>
          <w:szCs w:val="20"/>
        </w:rPr>
        <w:t>о</w:t>
      </w:r>
      <w:r w:rsidRPr="00C95A41">
        <w:rPr>
          <w:rFonts w:ascii="Times New Roman" w:hAnsi="Times New Roman" w:cs="Times New Roman"/>
          <w:sz w:val="20"/>
          <w:szCs w:val="20"/>
        </w:rPr>
        <w:t>становлению.</w:t>
      </w:r>
    </w:p>
    <w:p w:rsidR="00C95A41" w:rsidRPr="00C95A41" w:rsidRDefault="00C95A41" w:rsidP="00C95A41">
      <w:pPr>
        <w:pStyle w:val="ab"/>
        <w:spacing w:before="0" w:beforeAutospacing="0" w:after="0" w:afterAutospacing="0"/>
        <w:ind w:firstLine="720"/>
        <w:jc w:val="both"/>
        <w:rPr>
          <w:sz w:val="20"/>
          <w:szCs w:val="20"/>
        </w:rPr>
      </w:pPr>
      <w:r w:rsidRPr="00C95A41">
        <w:rPr>
          <w:sz w:val="20"/>
          <w:szCs w:val="20"/>
        </w:rPr>
        <w:t>5.2. Таблицу «Сведения о целевых индикаторах (показателях) реализации подпрограммы» раздела 3 «Ож</w:t>
      </w:r>
      <w:r w:rsidRPr="00C95A41">
        <w:rPr>
          <w:sz w:val="20"/>
          <w:szCs w:val="20"/>
        </w:rPr>
        <w:t>и</w:t>
      </w:r>
      <w:r w:rsidRPr="00C95A41">
        <w:rPr>
          <w:sz w:val="20"/>
          <w:szCs w:val="20"/>
        </w:rPr>
        <w:t>даемые результаты реализации подпрограммы» изложить в новой редакции согласно приложению 9 к настоящему постановлению.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5.3.</w:t>
      </w:r>
      <w:r w:rsidRPr="00C95A41">
        <w:rPr>
          <w:rFonts w:ascii="Times New Roman" w:hAnsi="Times New Roman"/>
          <w:color w:val="auto"/>
          <w:sz w:val="20"/>
        </w:rPr>
        <w:t xml:space="preserve"> </w:t>
      </w:r>
      <w:r w:rsidRPr="00C95A41">
        <w:rPr>
          <w:rFonts w:ascii="Times New Roman" w:hAnsi="Times New Roman"/>
          <w:b w:val="0"/>
          <w:color w:val="auto"/>
          <w:sz w:val="20"/>
        </w:rPr>
        <w:t>В разделе 4 «Мероприятия подпрограммы» пункт 1 дополнить подпунктом 1.9. следующего содержания:</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 xml:space="preserve">        «1.9. Укрепление материально-технической базы муниципальных образовательных организаций Ивановской о</w:t>
      </w:r>
      <w:r w:rsidRPr="00C95A41">
        <w:rPr>
          <w:rFonts w:ascii="Times New Roman" w:hAnsi="Times New Roman" w:cs="Times New Roman"/>
          <w:sz w:val="20"/>
          <w:szCs w:val="20"/>
        </w:rPr>
        <w:t>б</w:t>
      </w:r>
      <w:r w:rsidRPr="00C95A41">
        <w:rPr>
          <w:rFonts w:ascii="Times New Roman" w:hAnsi="Times New Roman" w:cs="Times New Roman"/>
          <w:sz w:val="20"/>
          <w:szCs w:val="20"/>
        </w:rPr>
        <w:t>ласти.</w:t>
      </w:r>
    </w:p>
    <w:p w:rsidR="00C95A41" w:rsidRPr="00C95A41" w:rsidRDefault="00C95A41" w:rsidP="00C95A41">
      <w:pPr>
        <w:autoSpaceDE w:val="0"/>
        <w:autoSpaceDN w:val="0"/>
        <w:adjustRightInd w:val="0"/>
        <w:spacing w:after="0" w:line="240" w:lineRule="auto"/>
        <w:jc w:val="both"/>
        <w:rPr>
          <w:rFonts w:ascii="Times New Roman" w:eastAsia="Calibri" w:hAnsi="Times New Roman" w:cs="Times New Roman"/>
          <w:sz w:val="20"/>
          <w:szCs w:val="20"/>
        </w:rPr>
      </w:pPr>
      <w:r w:rsidRPr="00C95A41">
        <w:rPr>
          <w:rFonts w:ascii="Times New Roman" w:hAnsi="Times New Roman" w:cs="Times New Roman"/>
          <w:sz w:val="20"/>
          <w:szCs w:val="20"/>
        </w:rPr>
        <w:t xml:space="preserve">      </w:t>
      </w:r>
      <w:r w:rsidRPr="00C95A41">
        <w:rPr>
          <w:rFonts w:ascii="Times New Roman" w:eastAsia="Calibri" w:hAnsi="Times New Roman" w:cs="Times New Roman"/>
          <w:sz w:val="20"/>
          <w:szCs w:val="20"/>
        </w:rPr>
        <w:t>Реализация данного мероприятия позволит обновить материально-техническую базу, в том числе приобрести спортивное оборудование для образовательных организаций дополнительного образования детей (МУДО ДЮСШ).</w:t>
      </w:r>
    </w:p>
    <w:p w:rsidR="00C95A41" w:rsidRPr="00C95A41" w:rsidRDefault="00C95A41" w:rsidP="00C95A4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C95A41">
        <w:rPr>
          <w:rFonts w:ascii="Times New Roman" w:eastAsia="Calibri" w:hAnsi="Times New Roman" w:cs="Times New Roman"/>
          <w:sz w:val="20"/>
          <w:szCs w:val="20"/>
        </w:rPr>
        <w:t xml:space="preserve"> </w:t>
      </w:r>
      <w:r w:rsidRPr="00C95A41">
        <w:rPr>
          <w:rFonts w:ascii="Times New Roman" w:eastAsia="Calibri" w:hAnsi="Times New Roman" w:cs="Times New Roman"/>
          <w:sz w:val="20"/>
          <w:szCs w:val="20"/>
          <w:lang w:eastAsia="en-US"/>
        </w:rPr>
        <w:t>Срок реализации мероприятия - 2023 год</w:t>
      </w:r>
      <w:r w:rsidRPr="00C95A41">
        <w:rPr>
          <w:rFonts w:ascii="Times New Roman" w:hAnsi="Times New Roman" w:cs="Times New Roman"/>
          <w:sz w:val="20"/>
          <w:szCs w:val="20"/>
        </w:rPr>
        <w:t>».</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5.4. Раздел 5 «Ресурсное обеспечение мероприятий подпрограммы» изложить в новой редакции согласно пр</w:t>
      </w:r>
      <w:r w:rsidRPr="00C95A41">
        <w:rPr>
          <w:rFonts w:ascii="Times New Roman" w:hAnsi="Times New Roman"/>
          <w:b w:val="0"/>
          <w:color w:val="auto"/>
          <w:sz w:val="20"/>
        </w:rPr>
        <w:t>и</w:t>
      </w:r>
      <w:r w:rsidRPr="00C95A41">
        <w:rPr>
          <w:rFonts w:ascii="Times New Roman" w:hAnsi="Times New Roman"/>
          <w:b w:val="0"/>
          <w:color w:val="auto"/>
          <w:sz w:val="20"/>
        </w:rPr>
        <w:t>ложению 10 к настоящему постановлению.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6.</w:t>
      </w:r>
      <w:r w:rsidRPr="00C95A41">
        <w:rPr>
          <w:rFonts w:ascii="Times New Roman" w:hAnsi="Times New Roman"/>
          <w:color w:val="auto"/>
          <w:sz w:val="20"/>
        </w:rPr>
        <w:t xml:space="preserve"> </w:t>
      </w:r>
      <w:r w:rsidRPr="00C95A41">
        <w:rPr>
          <w:rFonts w:ascii="Times New Roman" w:hAnsi="Times New Roman"/>
          <w:b w:val="0"/>
          <w:color w:val="auto"/>
          <w:sz w:val="20"/>
        </w:rPr>
        <w:t>В приложении 4 к муниципальной программе Подпрограмма «Предоставление мер социальной поддержки в сфере образования»:</w:t>
      </w: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6.1. Раздел 1 «Паспорт подпрограммы» изложить в новой редакции согласно приложению 11 к настоящему постановлению.</w:t>
      </w:r>
    </w:p>
    <w:p w:rsidR="00C95A41" w:rsidRPr="00C95A41" w:rsidRDefault="00C95A41" w:rsidP="00C95A41">
      <w:pPr>
        <w:pStyle w:val="ab"/>
        <w:spacing w:before="0" w:beforeAutospacing="0" w:after="0" w:afterAutospacing="0"/>
        <w:ind w:firstLine="720"/>
        <w:jc w:val="both"/>
        <w:rPr>
          <w:sz w:val="20"/>
          <w:szCs w:val="20"/>
        </w:rPr>
      </w:pPr>
      <w:r w:rsidRPr="00C95A41">
        <w:rPr>
          <w:sz w:val="20"/>
          <w:szCs w:val="20"/>
        </w:rPr>
        <w:t>6.2. Таблицу «Сведения о целевых индикаторах (показателях) реализации подпрограммы» раздела 3 «Ож</w:t>
      </w:r>
      <w:r w:rsidRPr="00C95A41">
        <w:rPr>
          <w:sz w:val="20"/>
          <w:szCs w:val="20"/>
        </w:rPr>
        <w:t>и</w:t>
      </w:r>
      <w:r w:rsidRPr="00C95A41">
        <w:rPr>
          <w:sz w:val="20"/>
          <w:szCs w:val="20"/>
        </w:rPr>
        <w:t>даемые результаты реализации подпрограммы» изложить в новой редакции согласно приложению 12 к настоящему постановлению.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6.3.</w:t>
      </w:r>
      <w:r w:rsidRPr="00C95A41">
        <w:rPr>
          <w:rFonts w:ascii="Times New Roman" w:hAnsi="Times New Roman"/>
          <w:color w:val="auto"/>
          <w:sz w:val="20"/>
        </w:rPr>
        <w:t xml:space="preserve"> </w:t>
      </w:r>
      <w:r w:rsidRPr="00C95A41">
        <w:rPr>
          <w:rFonts w:ascii="Times New Roman" w:hAnsi="Times New Roman"/>
          <w:b w:val="0"/>
          <w:color w:val="auto"/>
          <w:sz w:val="20"/>
        </w:rPr>
        <w:t>Раздел 4 «Мероприятия подпрограммы»  дополнить подпунктом 1.7. следующего содержания:</w:t>
      </w:r>
    </w:p>
    <w:p w:rsidR="00C95A41" w:rsidRPr="00C95A41" w:rsidRDefault="00C95A41" w:rsidP="00C95A4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C95A41">
        <w:rPr>
          <w:rFonts w:ascii="Times New Roman" w:hAnsi="Times New Roman" w:cs="Times New Roman"/>
          <w:sz w:val="20"/>
          <w:szCs w:val="20"/>
        </w:rPr>
        <w:t xml:space="preserve">           «1.7. </w:t>
      </w:r>
      <w:r w:rsidRPr="00C95A41">
        <w:rPr>
          <w:rFonts w:ascii="Times New Roman" w:eastAsia="Calibri" w:hAnsi="Times New Roman" w:cs="Times New Roman"/>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w:t>
      </w:r>
      <w:r w:rsidRPr="00C95A41">
        <w:rPr>
          <w:rFonts w:ascii="Times New Roman" w:eastAsia="Calibri" w:hAnsi="Times New Roman" w:cs="Times New Roman"/>
          <w:sz w:val="20"/>
          <w:szCs w:val="20"/>
          <w:lang w:eastAsia="en-US"/>
        </w:rPr>
        <w:t>о</w:t>
      </w:r>
      <w:r w:rsidRPr="00C95A41">
        <w:rPr>
          <w:rFonts w:ascii="Times New Roman" w:eastAsia="Calibri" w:hAnsi="Times New Roman" w:cs="Times New Roman"/>
          <w:sz w:val="20"/>
          <w:szCs w:val="20"/>
          <w:lang w:eastAsia="en-US"/>
        </w:rPr>
        <w:t>сударственных органов, в которых федеральным законом предусмотрена военная служба, сотрудников органов вну</w:t>
      </w:r>
      <w:r w:rsidRPr="00C95A41">
        <w:rPr>
          <w:rFonts w:ascii="Times New Roman" w:eastAsia="Calibri" w:hAnsi="Times New Roman" w:cs="Times New Roman"/>
          <w:sz w:val="20"/>
          <w:szCs w:val="20"/>
          <w:lang w:eastAsia="en-US"/>
        </w:rPr>
        <w:t>т</w:t>
      </w:r>
      <w:r w:rsidRPr="00C95A41">
        <w:rPr>
          <w:rFonts w:ascii="Times New Roman" w:eastAsia="Calibri" w:hAnsi="Times New Roman" w:cs="Times New Roman"/>
          <w:sz w:val="20"/>
          <w:szCs w:val="20"/>
          <w:lang w:eastAsia="en-US"/>
        </w:rPr>
        <w:t>ренних дел Российской Федерации, граждан Российской Федерации, заключивших контракт о добровольном содейс</w:t>
      </w:r>
      <w:r w:rsidRPr="00C95A41">
        <w:rPr>
          <w:rFonts w:ascii="Times New Roman" w:eastAsia="Calibri" w:hAnsi="Times New Roman" w:cs="Times New Roman"/>
          <w:sz w:val="20"/>
          <w:szCs w:val="20"/>
          <w:lang w:eastAsia="en-US"/>
        </w:rPr>
        <w:t>т</w:t>
      </w:r>
      <w:r w:rsidRPr="00C95A41">
        <w:rPr>
          <w:rFonts w:ascii="Times New Roman" w:eastAsia="Calibri" w:hAnsi="Times New Roman" w:cs="Times New Roman"/>
          <w:sz w:val="20"/>
          <w:szCs w:val="20"/>
          <w:lang w:eastAsia="en-US"/>
        </w:rPr>
        <w:t>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w:t>
      </w:r>
      <w:r w:rsidRPr="00C95A41">
        <w:rPr>
          <w:rFonts w:ascii="Times New Roman" w:eastAsia="Calibri" w:hAnsi="Times New Roman" w:cs="Times New Roman"/>
          <w:sz w:val="20"/>
          <w:szCs w:val="20"/>
          <w:lang w:eastAsia="en-US"/>
        </w:rPr>
        <w:t>о</w:t>
      </w:r>
      <w:r w:rsidRPr="00C95A41">
        <w:rPr>
          <w:rFonts w:ascii="Times New Roman" w:eastAsia="Calibri" w:hAnsi="Times New Roman" w:cs="Times New Roman"/>
          <w:sz w:val="20"/>
          <w:szCs w:val="20"/>
          <w:lang w:eastAsia="en-US"/>
        </w:rPr>
        <w:t>руженные Силы Российской Федерации (далее СВО).</w:t>
      </w:r>
    </w:p>
    <w:p w:rsidR="00C95A41" w:rsidRPr="00C95A41" w:rsidRDefault="00C95A41" w:rsidP="00C95A41">
      <w:pPr>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В рамках настоящего мероприятия осуществляется предоставление один раз в день бесплатного горячего п</w:t>
      </w:r>
      <w:r w:rsidRPr="00C95A41">
        <w:rPr>
          <w:rFonts w:ascii="Times New Roman" w:hAnsi="Times New Roman" w:cs="Times New Roman"/>
          <w:sz w:val="20"/>
          <w:szCs w:val="20"/>
        </w:rPr>
        <w:t>и</w:t>
      </w:r>
      <w:r w:rsidRPr="00C95A41">
        <w:rPr>
          <w:rFonts w:ascii="Times New Roman" w:hAnsi="Times New Roman" w:cs="Times New Roman"/>
          <w:sz w:val="20"/>
          <w:szCs w:val="20"/>
        </w:rPr>
        <w:t xml:space="preserve">тания обучающимся, получающим </w:t>
      </w:r>
      <w:r w:rsidRPr="00C95A41">
        <w:rPr>
          <w:rFonts w:ascii="Times New Roman" w:hAnsi="Times New Roman" w:cs="Times New Roman"/>
          <w:bCs/>
          <w:sz w:val="20"/>
          <w:szCs w:val="20"/>
        </w:rPr>
        <w:t>основное общее и среднее общее образование</w:t>
      </w:r>
      <w:r w:rsidRPr="00C95A41">
        <w:rPr>
          <w:rFonts w:ascii="Times New Roman" w:hAnsi="Times New Roman" w:cs="Times New Roman"/>
          <w:sz w:val="20"/>
          <w:szCs w:val="20"/>
        </w:rPr>
        <w:t xml:space="preserve"> в муниципальных образовательных организациях городского округа Тейково Ивановской области, из числа детей граждан, принимающих участие (пр</w:t>
      </w:r>
      <w:r w:rsidRPr="00C95A41">
        <w:rPr>
          <w:rFonts w:ascii="Times New Roman" w:hAnsi="Times New Roman" w:cs="Times New Roman"/>
          <w:sz w:val="20"/>
          <w:szCs w:val="20"/>
        </w:rPr>
        <w:t>и</w:t>
      </w:r>
      <w:r w:rsidRPr="00C95A41">
        <w:rPr>
          <w:rFonts w:ascii="Times New Roman" w:hAnsi="Times New Roman" w:cs="Times New Roman"/>
          <w:sz w:val="20"/>
          <w:szCs w:val="20"/>
        </w:rPr>
        <w:t>нимавших участие, в том числе погибших (умерших)) в СВО.</w:t>
      </w:r>
    </w:p>
    <w:p w:rsidR="00C95A41" w:rsidRPr="00C95A41" w:rsidRDefault="00C95A41" w:rsidP="00C95A41">
      <w:pPr>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Срок выполнения мероприятия – 2023 - 2028 гг.</w:t>
      </w:r>
      <w:r w:rsidRPr="00C95A41">
        <w:rPr>
          <w:rFonts w:ascii="Times New Roman" w:hAnsi="Times New Roman" w:cs="Times New Roman"/>
          <w:b/>
          <w:sz w:val="20"/>
          <w:szCs w:val="20"/>
        </w:rPr>
        <w:t>».</w:t>
      </w:r>
    </w:p>
    <w:p w:rsidR="00C95A41" w:rsidRPr="00C95A41" w:rsidRDefault="00C95A41" w:rsidP="00C95A41">
      <w:pPr>
        <w:pStyle w:val="ab"/>
        <w:spacing w:before="0" w:beforeAutospacing="0" w:after="0" w:afterAutospacing="0"/>
        <w:ind w:firstLine="720"/>
        <w:jc w:val="both"/>
        <w:rPr>
          <w:sz w:val="20"/>
          <w:szCs w:val="20"/>
        </w:rPr>
      </w:pPr>
      <w:r w:rsidRPr="00C95A41">
        <w:rPr>
          <w:sz w:val="20"/>
          <w:szCs w:val="20"/>
        </w:rPr>
        <w:t>6.4. Раздел 5 «Ресурсное обеспечение мероприятий подпрограммы» изложить в новой редакции согласно приложению 13 к настоящему постановлению.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7.</w:t>
      </w:r>
      <w:r w:rsidRPr="00C95A41">
        <w:rPr>
          <w:rFonts w:ascii="Times New Roman" w:hAnsi="Times New Roman"/>
          <w:color w:val="auto"/>
          <w:sz w:val="20"/>
        </w:rPr>
        <w:t xml:space="preserve"> </w:t>
      </w:r>
      <w:r w:rsidRPr="00C95A41">
        <w:rPr>
          <w:rFonts w:ascii="Times New Roman" w:hAnsi="Times New Roman"/>
          <w:b w:val="0"/>
          <w:color w:val="auto"/>
          <w:sz w:val="20"/>
        </w:rPr>
        <w:t>В приложении 6 к муниципальной программе Подпрограмма «Обеспечение выполнения функций Муниц</w:t>
      </w:r>
      <w:r w:rsidRPr="00C95A41">
        <w:rPr>
          <w:rFonts w:ascii="Times New Roman" w:hAnsi="Times New Roman"/>
          <w:b w:val="0"/>
          <w:color w:val="auto"/>
          <w:sz w:val="20"/>
        </w:rPr>
        <w:t>и</w:t>
      </w:r>
      <w:r w:rsidRPr="00C95A41">
        <w:rPr>
          <w:rFonts w:ascii="Times New Roman" w:hAnsi="Times New Roman"/>
          <w:b w:val="0"/>
          <w:color w:val="auto"/>
          <w:sz w:val="20"/>
        </w:rPr>
        <w:t>пального учреждения Централизованная бухгалтерия Отдела образования администрации г. Тейково Ивановской о</w:t>
      </w:r>
      <w:r w:rsidRPr="00C95A41">
        <w:rPr>
          <w:rFonts w:ascii="Times New Roman" w:hAnsi="Times New Roman"/>
          <w:b w:val="0"/>
          <w:color w:val="auto"/>
          <w:sz w:val="20"/>
        </w:rPr>
        <w:t>б</w:t>
      </w:r>
      <w:r w:rsidRPr="00C95A41">
        <w:rPr>
          <w:rFonts w:ascii="Times New Roman" w:hAnsi="Times New Roman"/>
          <w:b w:val="0"/>
          <w:color w:val="auto"/>
          <w:sz w:val="20"/>
        </w:rPr>
        <w:t>ласти»:</w:t>
      </w: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7.1. Раздел 1 «Паспорт подпрограммы» изложить в новой редакции согласно приложению 14 к настоящему постановлению.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7.2. Раздел 5 «Ресурсное обеспечение мероприятий подпрограммы» изложить в новой редакции согласно пр</w:t>
      </w:r>
      <w:r w:rsidRPr="00C95A41">
        <w:rPr>
          <w:rFonts w:ascii="Times New Roman" w:hAnsi="Times New Roman"/>
          <w:b w:val="0"/>
          <w:color w:val="auto"/>
          <w:sz w:val="20"/>
        </w:rPr>
        <w:t>и</w:t>
      </w:r>
      <w:r w:rsidRPr="00C95A41">
        <w:rPr>
          <w:rFonts w:ascii="Times New Roman" w:hAnsi="Times New Roman"/>
          <w:b w:val="0"/>
          <w:color w:val="auto"/>
          <w:sz w:val="20"/>
        </w:rPr>
        <w:t>ложению 15 к настоящему постановлению.</w:t>
      </w:r>
    </w:p>
    <w:p w:rsidR="00C95A41" w:rsidRPr="00C95A41" w:rsidRDefault="00C95A41" w:rsidP="00C95A41">
      <w:pPr>
        <w:pStyle w:val="ab"/>
        <w:spacing w:before="0" w:beforeAutospacing="0" w:after="0" w:afterAutospacing="0"/>
        <w:ind w:firstLine="720"/>
        <w:jc w:val="both"/>
        <w:rPr>
          <w:sz w:val="20"/>
          <w:szCs w:val="20"/>
        </w:rPr>
      </w:pP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lastRenderedPageBreak/>
        <w:t>8.</w:t>
      </w:r>
      <w:r w:rsidRPr="00C95A41">
        <w:rPr>
          <w:rFonts w:ascii="Times New Roman" w:hAnsi="Times New Roman"/>
          <w:color w:val="auto"/>
          <w:sz w:val="20"/>
        </w:rPr>
        <w:t xml:space="preserve"> </w:t>
      </w:r>
      <w:r w:rsidRPr="00C95A41">
        <w:rPr>
          <w:rFonts w:ascii="Times New Roman" w:hAnsi="Times New Roman"/>
          <w:b w:val="0"/>
          <w:color w:val="auto"/>
          <w:sz w:val="20"/>
        </w:rPr>
        <w:t>В приложении 8 к муниципальной программе Подпрограмма «</w:t>
      </w:r>
      <w:r w:rsidRPr="00C95A41">
        <w:rPr>
          <w:rFonts w:ascii="Times New Roman" w:hAnsi="Times New Roman"/>
          <w:b w:val="0"/>
          <w:bCs w:val="0"/>
          <w:color w:val="auto"/>
          <w:sz w:val="20"/>
        </w:rPr>
        <w:t>Реализация мероприятий по профилактике терроризма и экстремизма</w:t>
      </w:r>
      <w:r w:rsidRPr="00C95A41">
        <w:rPr>
          <w:rFonts w:ascii="Times New Roman" w:hAnsi="Times New Roman"/>
          <w:b w:val="0"/>
          <w:color w:val="auto"/>
          <w:sz w:val="20"/>
        </w:rPr>
        <w:t>»:</w:t>
      </w: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95A41">
        <w:rPr>
          <w:rFonts w:ascii="Times New Roman" w:hAnsi="Times New Roman" w:cs="Times New Roman"/>
          <w:sz w:val="20"/>
          <w:szCs w:val="20"/>
        </w:rPr>
        <w:t>8.1. Раздел 1 «Паспорт подпрограммы» изложить в новой редакции согласно приложению 16 к настоящему постановлению.</w:t>
      </w:r>
    </w:p>
    <w:p w:rsidR="00C95A41" w:rsidRPr="00C95A41" w:rsidRDefault="00C95A41" w:rsidP="00C95A41">
      <w:pPr>
        <w:pStyle w:val="Pro-TabName"/>
        <w:spacing w:before="0" w:after="0"/>
        <w:ind w:firstLine="709"/>
        <w:jc w:val="both"/>
        <w:rPr>
          <w:rFonts w:ascii="Times New Roman" w:hAnsi="Times New Roman"/>
          <w:b w:val="0"/>
          <w:color w:val="auto"/>
          <w:sz w:val="20"/>
        </w:rPr>
      </w:pPr>
      <w:r w:rsidRPr="00C95A41">
        <w:rPr>
          <w:rFonts w:ascii="Times New Roman" w:hAnsi="Times New Roman"/>
          <w:b w:val="0"/>
          <w:color w:val="auto"/>
          <w:sz w:val="20"/>
        </w:rPr>
        <w:t>8.2. Раздел 5 «Ресурсное обеспечение мероприятий подпрограммы» изложить в новой редакции согласно пр</w:t>
      </w:r>
      <w:r w:rsidRPr="00C95A41">
        <w:rPr>
          <w:rFonts w:ascii="Times New Roman" w:hAnsi="Times New Roman"/>
          <w:b w:val="0"/>
          <w:color w:val="auto"/>
          <w:sz w:val="20"/>
        </w:rPr>
        <w:t>и</w:t>
      </w:r>
      <w:r w:rsidRPr="00C95A41">
        <w:rPr>
          <w:rFonts w:ascii="Times New Roman" w:hAnsi="Times New Roman"/>
          <w:b w:val="0"/>
          <w:color w:val="auto"/>
          <w:sz w:val="20"/>
        </w:rPr>
        <w:t>ложению 17 к настоящему постановлению.</w:t>
      </w: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color w:val="FF0000"/>
          <w:sz w:val="20"/>
          <w:szCs w:val="20"/>
        </w:rPr>
      </w:pP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b/>
          <w:sz w:val="20"/>
          <w:szCs w:val="20"/>
        </w:rPr>
      </w:pPr>
      <w:r w:rsidRPr="00C95A41">
        <w:rPr>
          <w:rFonts w:ascii="Times New Roman" w:hAnsi="Times New Roman" w:cs="Times New Roman"/>
          <w:b/>
          <w:sz w:val="20"/>
          <w:szCs w:val="20"/>
        </w:rPr>
        <w:t xml:space="preserve">   Глава городского округа Тейково </w:t>
      </w:r>
    </w:p>
    <w:p w:rsidR="00C95A41" w:rsidRPr="00C95A41" w:rsidRDefault="00C95A41" w:rsidP="00C95A41">
      <w:pPr>
        <w:spacing w:after="0" w:line="240" w:lineRule="auto"/>
        <w:rPr>
          <w:rFonts w:ascii="Times New Roman" w:hAnsi="Times New Roman" w:cs="Times New Roman"/>
          <w:color w:val="FF0000"/>
          <w:sz w:val="20"/>
          <w:szCs w:val="20"/>
        </w:rPr>
      </w:pPr>
      <w:r w:rsidRPr="00C95A41">
        <w:rPr>
          <w:rFonts w:ascii="Times New Roman" w:hAnsi="Times New Roman" w:cs="Times New Roman"/>
          <w:b/>
          <w:sz w:val="20"/>
          <w:szCs w:val="20"/>
        </w:rPr>
        <w:t xml:space="preserve">   Ивановской области                                                                         С.А. Семенова</w:t>
      </w:r>
    </w:p>
    <w:p w:rsidR="00C95A41" w:rsidRPr="00C95A41" w:rsidRDefault="00C95A41" w:rsidP="00C95A41">
      <w:pPr>
        <w:pStyle w:val="ConsPlusNonformat"/>
        <w:ind w:right="-1"/>
        <w:jc w:val="right"/>
        <w:rPr>
          <w:rFonts w:ascii="Times New Roman" w:hAnsi="Times New Roman" w:cs="Times New Roman"/>
          <w:color w:val="FF0000"/>
        </w:rPr>
        <w:sectPr w:rsidR="00C95A41" w:rsidRPr="00C95A41" w:rsidSect="00776293">
          <w:pgSz w:w="11906" w:h="16838"/>
          <w:pgMar w:top="851" w:right="567" w:bottom="851" w:left="1134"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 xml:space="preserve">Приложение 1 </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p>
    <w:p w:rsidR="00C95A41" w:rsidRPr="00C95A41" w:rsidRDefault="00C95A41" w:rsidP="00C95A41">
      <w:pPr>
        <w:widowControl w:val="0"/>
        <w:autoSpaceDE w:val="0"/>
        <w:autoSpaceDN w:val="0"/>
        <w:adjustRightInd w:val="0"/>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Паспорт муниципальной программы городского округа Тейково Ивановской области</w:t>
      </w:r>
    </w:p>
    <w:p w:rsidR="00C95A41" w:rsidRPr="00C95A41" w:rsidRDefault="00C95A41" w:rsidP="00C95A41">
      <w:pPr>
        <w:pStyle w:val="a8"/>
        <w:jc w:val="center"/>
        <w:rPr>
          <w:sz w:val="20"/>
          <w:szCs w:val="20"/>
        </w:rPr>
      </w:pPr>
      <w:r w:rsidRPr="00C95A41">
        <w:rPr>
          <w:sz w:val="20"/>
          <w:szCs w:val="20"/>
        </w:rPr>
        <w:t>«Развитие образования в городском округе Тейково Ивановской области »</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0"/>
        <w:gridCol w:w="7849"/>
      </w:tblGrid>
      <w:tr w:rsidR="00C95A41" w:rsidRPr="00C95A41" w:rsidTr="00776293">
        <w:trPr>
          <w:jc w:val="center"/>
        </w:trPr>
        <w:tc>
          <w:tcPr>
            <w:tcW w:w="2180" w:type="dxa"/>
          </w:tcPr>
          <w:p w:rsidR="00C95A41" w:rsidRPr="00C95A41" w:rsidRDefault="00C95A41" w:rsidP="00C95A41">
            <w:pPr>
              <w:pStyle w:val="Pro-Tab"/>
              <w:keepNext/>
              <w:spacing w:before="0" w:after="0"/>
              <w:jc w:val="both"/>
              <w:rPr>
                <w:rFonts w:ascii="Times New Roman" w:hAnsi="Times New Roman"/>
                <w:sz w:val="20"/>
              </w:rPr>
            </w:pPr>
            <w:r w:rsidRPr="00C95A41">
              <w:rPr>
                <w:rFonts w:ascii="Times New Roman" w:hAnsi="Times New Roman"/>
                <w:sz w:val="20"/>
              </w:rPr>
              <w:t>Наименование пр</w:t>
            </w:r>
            <w:r w:rsidRPr="00C95A41">
              <w:rPr>
                <w:rFonts w:ascii="Times New Roman" w:hAnsi="Times New Roman"/>
                <w:sz w:val="20"/>
              </w:rPr>
              <w:t>о</w:t>
            </w:r>
            <w:r w:rsidRPr="00C95A41">
              <w:rPr>
                <w:rFonts w:ascii="Times New Roman" w:hAnsi="Times New Roman"/>
                <w:sz w:val="20"/>
              </w:rPr>
              <w:t>граммы</w:t>
            </w:r>
          </w:p>
        </w:tc>
        <w:tc>
          <w:tcPr>
            <w:tcW w:w="7849" w:type="dxa"/>
          </w:tcPr>
          <w:p w:rsidR="00C95A41" w:rsidRPr="00C95A41" w:rsidRDefault="00C95A41" w:rsidP="00C95A41">
            <w:pPr>
              <w:pStyle w:val="Pro-Tab"/>
              <w:keepNext/>
              <w:spacing w:before="0" w:after="0"/>
              <w:jc w:val="both"/>
              <w:rPr>
                <w:rFonts w:ascii="Times New Roman" w:hAnsi="Times New Roman"/>
                <w:sz w:val="20"/>
              </w:rPr>
            </w:pPr>
            <w:r w:rsidRPr="00C95A41">
              <w:rPr>
                <w:rFonts w:ascii="Times New Roman" w:hAnsi="Times New Roman"/>
                <w:sz w:val="20"/>
              </w:rPr>
              <w:t>Развитие образования в городском округе Тейково Ивановской области</w:t>
            </w:r>
          </w:p>
        </w:tc>
      </w:tr>
      <w:tr w:rsidR="00C95A41" w:rsidRPr="00C95A41" w:rsidTr="00776293">
        <w:trPr>
          <w:jc w:val="center"/>
        </w:trPr>
        <w:tc>
          <w:tcPr>
            <w:tcW w:w="2180"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Срок реализации пр</w:t>
            </w:r>
            <w:r w:rsidRPr="00C95A41">
              <w:rPr>
                <w:rFonts w:ascii="Times New Roman" w:hAnsi="Times New Roman"/>
                <w:sz w:val="20"/>
              </w:rPr>
              <w:t>о</w:t>
            </w:r>
            <w:r w:rsidRPr="00C95A41">
              <w:rPr>
                <w:rFonts w:ascii="Times New Roman" w:hAnsi="Times New Roman"/>
                <w:sz w:val="20"/>
              </w:rPr>
              <w:t xml:space="preserve">граммы </w:t>
            </w:r>
          </w:p>
        </w:tc>
        <w:tc>
          <w:tcPr>
            <w:tcW w:w="7849"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2023-2028 годы</w:t>
            </w:r>
          </w:p>
        </w:tc>
      </w:tr>
      <w:tr w:rsidR="00C95A41" w:rsidRPr="00C95A41" w:rsidTr="00776293">
        <w:trPr>
          <w:jc w:val="center"/>
        </w:trPr>
        <w:tc>
          <w:tcPr>
            <w:tcW w:w="2180"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Перечень подпр</w:t>
            </w:r>
            <w:r w:rsidRPr="00C95A41">
              <w:rPr>
                <w:rFonts w:ascii="Times New Roman" w:hAnsi="Times New Roman"/>
                <w:sz w:val="20"/>
              </w:rPr>
              <w:t>о</w:t>
            </w:r>
            <w:r w:rsidRPr="00C95A41">
              <w:rPr>
                <w:rFonts w:ascii="Times New Roman" w:hAnsi="Times New Roman"/>
                <w:sz w:val="20"/>
              </w:rPr>
              <w:t>грамм</w:t>
            </w:r>
          </w:p>
        </w:tc>
        <w:tc>
          <w:tcPr>
            <w:tcW w:w="7849"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1. Реализация дошкольных образовательных программ.</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 Реализация основных общеобразовательных программ.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3. Реализация дополнительных образовательных  программ.</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4. Предоставления мер социальной поддержки в сфере образования.</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5. Организация муниципальных мероприятий в сфере образования.</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7. Реализация молодежной политики.</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8. Реализация мероприятий по профилактике терроризма и экстремизма</w:t>
            </w:r>
          </w:p>
          <w:p w:rsidR="00C95A41" w:rsidRPr="00C95A41" w:rsidRDefault="00C95A41" w:rsidP="00C95A41">
            <w:pPr>
              <w:pStyle w:val="Pro-Tab"/>
              <w:spacing w:before="0" w:after="0"/>
              <w:jc w:val="both"/>
              <w:rPr>
                <w:rFonts w:ascii="Times New Roman" w:hAnsi="Times New Roman"/>
                <w:sz w:val="20"/>
              </w:rPr>
            </w:pPr>
          </w:p>
        </w:tc>
      </w:tr>
      <w:tr w:rsidR="00C95A41" w:rsidRPr="00C95A41" w:rsidTr="00776293">
        <w:trPr>
          <w:jc w:val="center"/>
        </w:trPr>
        <w:tc>
          <w:tcPr>
            <w:tcW w:w="2180"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Ответственный и</w:t>
            </w:r>
            <w:r w:rsidRPr="00C95A41">
              <w:rPr>
                <w:rFonts w:ascii="Times New Roman" w:hAnsi="Times New Roman"/>
                <w:sz w:val="20"/>
              </w:rPr>
              <w:t>с</w:t>
            </w:r>
            <w:r w:rsidRPr="00C95A41">
              <w:rPr>
                <w:rFonts w:ascii="Times New Roman" w:hAnsi="Times New Roman"/>
                <w:sz w:val="20"/>
              </w:rPr>
              <w:t>полнитель (разрабо</w:t>
            </w:r>
            <w:r w:rsidRPr="00C95A41">
              <w:rPr>
                <w:rFonts w:ascii="Times New Roman" w:hAnsi="Times New Roman"/>
                <w:sz w:val="20"/>
              </w:rPr>
              <w:t>т</w:t>
            </w:r>
            <w:r w:rsidRPr="00C95A41">
              <w:rPr>
                <w:rFonts w:ascii="Times New Roman" w:hAnsi="Times New Roman"/>
                <w:sz w:val="20"/>
              </w:rPr>
              <w:t>чик)</w:t>
            </w:r>
          </w:p>
        </w:tc>
        <w:tc>
          <w:tcPr>
            <w:tcW w:w="7849"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Отдел образования администрации г. Тейково </w:t>
            </w:r>
          </w:p>
        </w:tc>
      </w:tr>
      <w:tr w:rsidR="00C95A41" w:rsidRPr="00C95A41" w:rsidTr="00776293">
        <w:trPr>
          <w:jc w:val="center"/>
        </w:trPr>
        <w:tc>
          <w:tcPr>
            <w:tcW w:w="2180"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Исполнители пр</w:t>
            </w:r>
            <w:r w:rsidRPr="00C95A41">
              <w:rPr>
                <w:rFonts w:ascii="Times New Roman" w:hAnsi="Times New Roman"/>
                <w:sz w:val="20"/>
              </w:rPr>
              <w:t>о</w:t>
            </w:r>
            <w:r w:rsidRPr="00C95A41">
              <w:rPr>
                <w:rFonts w:ascii="Times New Roman" w:hAnsi="Times New Roman"/>
                <w:sz w:val="20"/>
              </w:rPr>
              <w:t>граммы</w:t>
            </w:r>
          </w:p>
        </w:tc>
        <w:tc>
          <w:tcPr>
            <w:tcW w:w="7849"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Отдел образования администрации г. Тейково (далее Отдел образования)</w:t>
            </w:r>
          </w:p>
          <w:p w:rsidR="00C95A41" w:rsidRPr="00C95A41" w:rsidRDefault="00C95A41" w:rsidP="00C95A41">
            <w:pPr>
              <w:pStyle w:val="Pro-Tab"/>
              <w:spacing w:before="0" w:after="0"/>
              <w:jc w:val="both"/>
              <w:rPr>
                <w:rFonts w:ascii="Times New Roman" w:hAnsi="Times New Roman"/>
                <w:sz w:val="20"/>
              </w:rPr>
            </w:pPr>
          </w:p>
        </w:tc>
      </w:tr>
      <w:tr w:rsidR="00C95A41" w:rsidRPr="00C95A41" w:rsidTr="00776293">
        <w:trPr>
          <w:jc w:val="center"/>
        </w:trPr>
        <w:tc>
          <w:tcPr>
            <w:tcW w:w="2180"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Цель (цели) програ</w:t>
            </w:r>
            <w:r w:rsidRPr="00C95A41">
              <w:rPr>
                <w:rFonts w:ascii="Times New Roman" w:hAnsi="Times New Roman"/>
                <w:sz w:val="20"/>
              </w:rPr>
              <w:t>м</w:t>
            </w:r>
            <w:r w:rsidRPr="00C95A41">
              <w:rPr>
                <w:rFonts w:ascii="Times New Roman" w:hAnsi="Times New Roman"/>
                <w:sz w:val="20"/>
              </w:rPr>
              <w:t>мы</w:t>
            </w:r>
          </w:p>
        </w:tc>
        <w:tc>
          <w:tcPr>
            <w:tcW w:w="7849" w:type="dxa"/>
          </w:tcPr>
          <w:p w:rsidR="00C95A41" w:rsidRPr="00C95A41" w:rsidRDefault="00C95A41" w:rsidP="00C95A41">
            <w:pPr>
              <w:pStyle w:val="aff4"/>
              <w:tabs>
                <w:tab w:val="left" w:pos="321"/>
              </w:tabs>
              <w:autoSpaceDE w:val="0"/>
              <w:autoSpaceDN w:val="0"/>
              <w:adjustRightInd w:val="0"/>
              <w:ind w:left="37"/>
              <w:jc w:val="both"/>
              <w:rPr>
                <w:sz w:val="20"/>
                <w:szCs w:val="20"/>
              </w:rPr>
            </w:pPr>
            <w:r w:rsidRPr="00C95A41">
              <w:rPr>
                <w:sz w:val="20"/>
                <w:szCs w:val="20"/>
                <w:lang w:eastAsia="en-US" w:bidi="en-US"/>
              </w:rPr>
              <w:t>Обеспечение доступности качественного образования, соответствующего требованиям инновационного социально-экономического развития Ивановской области</w:t>
            </w:r>
          </w:p>
        </w:tc>
      </w:tr>
      <w:tr w:rsidR="00C95A41" w:rsidRPr="00C95A41" w:rsidTr="00776293">
        <w:trPr>
          <w:trHeight w:val="2258"/>
          <w:jc w:val="center"/>
        </w:trPr>
        <w:tc>
          <w:tcPr>
            <w:tcW w:w="2180"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Объем ресурсного обеспечения програ</w:t>
            </w:r>
            <w:r w:rsidRPr="00C95A41">
              <w:rPr>
                <w:rFonts w:ascii="Times New Roman" w:hAnsi="Times New Roman"/>
                <w:sz w:val="20"/>
              </w:rPr>
              <w:t>м</w:t>
            </w:r>
            <w:r w:rsidRPr="00C95A41">
              <w:rPr>
                <w:rFonts w:ascii="Times New Roman" w:hAnsi="Times New Roman"/>
                <w:sz w:val="20"/>
              </w:rPr>
              <w:t>мы</w:t>
            </w:r>
          </w:p>
        </w:tc>
        <w:tc>
          <w:tcPr>
            <w:tcW w:w="7849" w:type="dxa"/>
            <w:shd w:val="clear" w:color="auto" w:fill="auto"/>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Общий объем бюджетных ассигнований: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2023 год –  441 445,39332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2024 год –  390 172,08062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2025 год –  390 541,98357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2026 год –  110 050,59237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2027 год –  110 050,59237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2028 год –  110 050,59237 тыс. руб. </w:t>
            </w:r>
          </w:p>
          <w:p w:rsidR="00C95A41" w:rsidRPr="00C95A41" w:rsidRDefault="00C95A41" w:rsidP="00C95A41">
            <w:pPr>
              <w:pStyle w:val="Pro-Tab"/>
              <w:spacing w:before="0" w:after="0"/>
              <w:jc w:val="both"/>
              <w:rPr>
                <w:rFonts w:ascii="Times New Roman" w:hAnsi="Times New Roman"/>
                <w:sz w:val="20"/>
              </w:rPr>
            </w:pP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В том числе:</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color w:val="FF0000"/>
                <w:sz w:val="20"/>
              </w:rPr>
              <w:t xml:space="preserve">  </w:t>
            </w:r>
            <w:r w:rsidRPr="00C95A41">
              <w:rPr>
                <w:rFonts w:ascii="Times New Roman" w:hAnsi="Times New Roman"/>
                <w:sz w:val="20"/>
              </w:rPr>
              <w:t>- местный бюджет:</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2023 год – 156 623,74269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2024 год – 108 947,74437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2025 год –  108 947,71637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2026 год –  110 050,59237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2027 год –  110 050,59237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2028 год –  110 050,59237 тыс. руб.  </w:t>
            </w:r>
          </w:p>
          <w:p w:rsidR="00C95A41" w:rsidRPr="00C95A41" w:rsidRDefault="00C95A41" w:rsidP="00C95A41">
            <w:pPr>
              <w:pStyle w:val="Pro-Tab"/>
              <w:spacing w:before="0" w:after="0"/>
              <w:jc w:val="both"/>
              <w:rPr>
                <w:rFonts w:ascii="Times New Roman" w:hAnsi="Times New Roman"/>
                <w:sz w:val="20"/>
              </w:rPr>
            </w:pP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областной бюджет:</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2023 год – 255 976,92807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2024 год – 252 573,04525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2025 год –  253 101,64647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2026 год –  0,00000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2027 год –  0,00000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2028 год –  0,00000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федеральный бюджет:</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2023 год – 28 844,72256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2024 год – 28 651,29100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2025 год –  28 492,62073 тыс. руб. </w:t>
            </w:r>
          </w:p>
          <w:p w:rsidR="00C95A41" w:rsidRPr="00C95A41" w:rsidRDefault="00C95A41" w:rsidP="00C95A41">
            <w:pPr>
              <w:pStyle w:val="Pro-Tab"/>
              <w:spacing w:before="0" w:after="0"/>
              <w:jc w:val="both"/>
              <w:rPr>
                <w:rFonts w:ascii="Times New Roman" w:hAnsi="Times New Roman"/>
                <w:color w:val="FF0000"/>
                <w:sz w:val="20"/>
              </w:rPr>
            </w:pPr>
            <w:r w:rsidRPr="00C95A41">
              <w:rPr>
                <w:rFonts w:ascii="Times New Roman" w:hAnsi="Times New Roman"/>
                <w:sz w:val="20"/>
              </w:rPr>
              <w:t xml:space="preserve">2026 год –  0,00000 тыс. руб. </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2027 год –  0,00000 тыс. руб. </w:t>
            </w:r>
          </w:p>
          <w:p w:rsidR="00C95A41" w:rsidRPr="00C95A41" w:rsidRDefault="00C95A41" w:rsidP="00C95A41">
            <w:pPr>
              <w:pStyle w:val="Pro-Tab"/>
              <w:spacing w:before="0" w:after="0"/>
              <w:jc w:val="both"/>
              <w:rPr>
                <w:rFonts w:ascii="Times New Roman" w:hAnsi="Times New Roman"/>
                <w:color w:val="FF0000"/>
                <w:sz w:val="20"/>
              </w:rPr>
            </w:pPr>
            <w:r w:rsidRPr="00C95A41">
              <w:rPr>
                <w:rFonts w:ascii="Times New Roman" w:hAnsi="Times New Roman"/>
                <w:sz w:val="20"/>
              </w:rPr>
              <w:t xml:space="preserve">2028 год –  0,00000 тыс. руб. </w:t>
            </w:r>
          </w:p>
        </w:tc>
      </w:tr>
    </w:tbl>
    <w:p w:rsidR="00C95A41" w:rsidRPr="00C95A41" w:rsidRDefault="00C95A41" w:rsidP="00C95A41">
      <w:pPr>
        <w:tabs>
          <w:tab w:val="left" w:pos="10361"/>
        </w:tabs>
        <w:spacing w:after="0" w:line="240" w:lineRule="auto"/>
        <w:rPr>
          <w:rFonts w:ascii="Times New Roman" w:hAnsi="Times New Roman" w:cs="Times New Roman"/>
          <w:sz w:val="20"/>
          <w:szCs w:val="20"/>
        </w:rPr>
      </w:pPr>
    </w:p>
    <w:p w:rsidR="00C95A41" w:rsidRPr="00C95A41" w:rsidRDefault="00C95A41" w:rsidP="00C95A41">
      <w:pPr>
        <w:tabs>
          <w:tab w:val="left" w:pos="10361"/>
        </w:tabs>
        <w:spacing w:after="0" w:line="240" w:lineRule="auto"/>
        <w:rPr>
          <w:rFonts w:ascii="Times New Roman" w:hAnsi="Times New Roman" w:cs="Times New Roman"/>
          <w:sz w:val="20"/>
          <w:szCs w:val="20"/>
        </w:rPr>
      </w:pPr>
    </w:p>
    <w:p w:rsidR="00C95A41" w:rsidRPr="00C95A41" w:rsidRDefault="00C95A41" w:rsidP="00C95A41">
      <w:pPr>
        <w:pStyle w:val="ConsPlusNonformat"/>
        <w:ind w:right="-1"/>
        <w:jc w:val="center"/>
        <w:rPr>
          <w:rFonts w:ascii="Times New Roman" w:hAnsi="Times New Roman" w:cs="Times New Roman"/>
        </w:rPr>
        <w:sectPr w:rsidR="00C95A41" w:rsidRPr="00C95A41" w:rsidSect="00776293">
          <w:pgSz w:w="11906" w:h="16838"/>
          <w:pgMar w:top="851" w:right="284" w:bottom="1134" w:left="425"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 xml:space="preserve">Приложение 2 </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 xml:space="preserve">     от      26.12. 2022     №  662</w:t>
      </w:r>
    </w:p>
    <w:p w:rsidR="00C95A41" w:rsidRPr="00C95A41" w:rsidRDefault="00C95A41" w:rsidP="00C95A41">
      <w:pPr>
        <w:pStyle w:val="Pro-TabName"/>
        <w:spacing w:before="0" w:after="0"/>
        <w:jc w:val="center"/>
        <w:rPr>
          <w:rFonts w:ascii="Times New Roman" w:hAnsi="Times New Roman"/>
          <w:b w:val="0"/>
          <w:color w:val="auto"/>
          <w:sz w:val="20"/>
        </w:rPr>
      </w:pPr>
      <w:r w:rsidRPr="00C95A41">
        <w:rPr>
          <w:rFonts w:ascii="Times New Roman" w:hAnsi="Times New Roman"/>
          <w:b w:val="0"/>
          <w:color w:val="auto"/>
          <w:sz w:val="20"/>
        </w:rPr>
        <w:t>Таблица 6. Ресурсное обеспечение реализации Программы</w:t>
      </w:r>
    </w:p>
    <w:p w:rsidR="00C95A41" w:rsidRPr="00C95A41" w:rsidRDefault="00C95A41" w:rsidP="00C95A41">
      <w:pPr>
        <w:pStyle w:val="Pro-TabName"/>
        <w:spacing w:before="0" w:after="0"/>
        <w:jc w:val="right"/>
        <w:rPr>
          <w:rFonts w:ascii="Times New Roman" w:hAnsi="Times New Roman"/>
          <w:b w:val="0"/>
          <w:color w:val="auto"/>
          <w:sz w:val="20"/>
        </w:rPr>
      </w:pPr>
      <w:r w:rsidRPr="00C95A41">
        <w:rPr>
          <w:rFonts w:ascii="Times New Roman" w:hAnsi="Times New Roman"/>
          <w:b w:val="0"/>
          <w:color w:val="auto"/>
          <w:sz w:val="20"/>
        </w:rPr>
        <w:t>тыс.рублей</w:t>
      </w: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7372"/>
        <w:gridCol w:w="1559"/>
        <w:gridCol w:w="1417"/>
        <w:gridCol w:w="1418"/>
        <w:gridCol w:w="1417"/>
        <w:gridCol w:w="1418"/>
        <w:gridCol w:w="1417"/>
      </w:tblGrid>
      <w:tr w:rsidR="00C95A41" w:rsidRPr="00C95A41" w:rsidTr="00776293">
        <w:trPr>
          <w:tblHeader/>
        </w:trPr>
        <w:tc>
          <w:tcPr>
            <w:tcW w:w="284" w:type="dxa"/>
            <w:shd w:val="clear" w:color="auto" w:fill="auto"/>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п/</w:t>
            </w:r>
          </w:p>
        </w:tc>
        <w:tc>
          <w:tcPr>
            <w:tcW w:w="7372" w:type="dxa"/>
            <w:shd w:val="clear" w:color="auto" w:fill="auto"/>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xml:space="preserve">Наименование подпрограммы / </w:t>
            </w:r>
            <w:r w:rsidRPr="00C95A41">
              <w:rPr>
                <w:rFonts w:ascii="Times New Roman" w:hAnsi="Times New Roman" w:cs="Times New Roman"/>
                <w:sz w:val="20"/>
                <w:szCs w:val="20"/>
              </w:rPr>
              <w:br/>
              <w:t>Источник ресурсного обеспечения</w:t>
            </w:r>
          </w:p>
        </w:tc>
        <w:tc>
          <w:tcPr>
            <w:tcW w:w="1559" w:type="dxa"/>
            <w:shd w:val="clear" w:color="auto" w:fill="auto"/>
          </w:tcPr>
          <w:p w:rsidR="00C95A41" w:rsidRPr="00C95A41" w:rsidRDefault="00C95A41" w:rsidP="00C95A41">
            <w:pPr>
              <w:keepNext/>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2023 год</w:t>
            </w:r>
          </w:p>
        </w:tc>
        <w:tc>
          <w:tcPr>
            <w:tcW w:w="1417" w:type="dxa"/>
            <w:shd w:val="clear" w:color="auto" w:fill="auto"/>
          </w:tcPr>
          <w:p w:rsidR="00C95A41" w:rsidRPr="00C95A41" w:rsidRDefault="00C95A41" w:rsidP="00C95A41">
            <w:pPr>
              <w:keepNext/>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2024 год</w:t>
            </w:r>
          </w:p>
        </w:tc>
        <w:tc>
          <w:tcPr>
            <w:tcW w:w="1418" w:type="dxa"/>
            <w:shd w:val="clear" w:color="auto" w:fill="auto"/>
          </w:tcPr>
          <w:p w:rsidR="00C95A41" w:rsidRPr="00C95A41" w:rsidRDefault="00C95A41" w:rsidP="00C95A41">
            <w:pPr>
              <w:keepNext/>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2025 год</w:t>
            </w:r>
          </w:p>
        </w:tc>
        <w:tc>
          <w:tcPr>
            <w:tcW w:w="1417" w:type="dxa"/>
            <w:shd w:val="clear" w:color="auto" w:fill="auto"/>
          </w:tcPr>
          <w:p w:rsidR="00C95A41" w:rsidRPr="00C95A41" w:rsidRDefault="00C95A41" w:rsidP="00C95A41">
            <w:pPr>
              <w:keepNext/>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2026 год</w:t>
            </w:r>
          </w:p>
        </w:tc>
        <w:tc>
          <w:tcPr>
            <w:tcW w:w="1418" w:type="dxa"/>
            <w:shd w:val="clear" w:color="auto" w:fill="auto"/>
          </w:tcPr>
          <w:p w:rsidR="00C95A41" w:rsidRPr="00C95A41" w:rsidRDefault="00C95A41" w:rsidP="00C95A41">
            <w:pPr>
              <w:keepNext/>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2027 год</w:t>
            </w:r>
          </w:p>
        </w:tc>
        <w:tc>
          <w:tcPr>
            <w:tcW w:w="1417" w:type="dxa"/>
            <w:shd w:val="clear" w:color="auto" w:fill="auto"/>
          </w:tcPr>
          <w:p w:rsidR="00C95A41" w:rsidRPr="00C95A41" w:rsidRDefault="00C95A41" w:rsidP="00C95A41">
            <w:pPr>
              <w:keepNext/>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2028 год</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Программа, всего:</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441 445,39332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390 172,08062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390 541,98357</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110 050,59237</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110 050,59237</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110 050,59237</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441 445,39332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390 172,08062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390 541,98357</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110 050,59237</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110 050,59237</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110 050,59237</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156 623,74269</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108 947,74437</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108 947,71637</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110 050,59237</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110 050,59237</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110 050,59237</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255 976,92807</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252 573,04525</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253 101,64647</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28 844,72256</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28 651,29100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28 492,62073</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w:t>
            </w: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«Реализация дошкольных образовательных программ»</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201 991,18165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201 991,18165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73 001,32065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41 923,93300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41 923,93300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128 989,86100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130 116,61700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130 116,61700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w:t>
            </w: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«Реализация основных общеобразовательных программ»</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154 084,80572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154 084,80572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29 035,88472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114 112,12100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10 936,80000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3</w:t>
            </w: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«Реализация дополнительных образовательных  программ»</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40 148,94356</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26 580,09732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26 307,15392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r>
      <w:tr w:rsidR="00C95A41" w:rsidRPr="00C95A41" w:rsidTr="00776293">
        <w:trPr>
          <w:cantSplit/>
          <w:trHeight w:val="234"/>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40 148,94356</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26 580,09732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26 307,15392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34 599,71987</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26 307,18192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26 307,15392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5 007,48601</w:t>
            </w:r>
          </w:p>
        </w:tc>
        <w:tc>
          <w:tcPr>
            <w:tcW w:w="1417"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2,72928</w:t>
            </w: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541,73768</w:t>
            </w:r>
          </w:p>
        </w:tc>
        <w:tc>
          <w:tcPr>
            <w:tcW w:w="1417"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270,18612</w:t>
            </w: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4</w:t>
            </w: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«Предоставления мер социальной поддержки в сфере образования»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28 587,14539</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27 870,56130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28 513,40765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28 587,14539</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27 870,56130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28 513,40765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3 353,50045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3 353,50045</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3 353,50045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7 867,46006</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7 150,87597</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7 682,20647</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17 366,18488</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17 366,18488</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17 477,70073</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5</w:t>
            </w: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«Организация муниципальных мероприятий в сфере образования»</w:t>
            </w:r>
          </w:p>
        </w:tc>
        <w:tc>
          <w:tcPr>
            <w:tcW w:w="1559"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7"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8"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7"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8"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7"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559"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7"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8"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7"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8"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7"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559"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7"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8"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7"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8"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c>
          <w:tcPr>
            <w:tcW w:w="1417" w:type="dxa"/>
            <w:shd w:val="clear" w:color="auto" w:fill="auto"/>
          </w:tcPr>
          <w:p w:rsidR="00C95A41" w:rsidRPr="00C95A41" w:rsidRDefault="00C95A41" w:rsidP="00C95A41">
            <w:pPr>
              <w:pStyle w:val="a8"/>
              <w:ind w:hanging="142"/>
              <w:jc w:val="center"/>
              <w:rPr>
                <w:sz w:val="20"/>
                <w:szCs w:val="20"/>
              </w:rPr>
            </w:pPr>
            <w:r w:rsidRPr="00C95A41">
              <w:rPr>
                <w:sz w:val="20"/>
                <w:szCs w:val="20"/>
              </w:rPr>
              <w:t>1 151,89800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6</w:t>
            </w: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«Обеспечение деятельности муниципального учреждения Центр</w:t>
            </w:r>
            <w:r w:rsidRPr="00C95A41">
              <w:rPr>
                <w:rFonts w:ascii="Times New Roman" w:hAnsi="Times New Roman" w:cs="Times New Roman"/>
                <w:sz w:val="20"/>
                <w:szCs w:val="20"/>
              </w:rPr>
              <w:t>а</w:t>
            </w:r>
            <w:r w:rsidRPr="00C95A41">
              <w:rPr>
                <w:rFonts w:ascii="Times New Roman" w:hAnsi="Times New Roman" w:cs="Times New Roman"/>
                <w:sz w:val="20"/>
                <w:szCs w:val="20"/>
              </w:rPr>
              <w:t>лизованной бухгалтерии Отдела образования г.Тейково»</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 xml:space="preserve"> 12 046,17800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 xml:space="preserve"> 12 046,17800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 xml:space="preserve"> 12 046,17800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7</w:t>
            </w: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«Реализация молодежной политики»</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605,10300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8</w:t>
            </w: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«Реализация мероприятий по профилактике терроризма и экстр</w:t>
            </w:r>
            <w:r w:rsidRPr="00C95A41">
              <w:rPr>
                <w:rFonts w:ascii="Times New Roman" w:hAnsi="Times New Roman" w:cs="Times New Roman"/>
                <w:sz w:val="20"/>
                <w:szCs w:val="20"/>
              </w:rPr>
              <w:t>е</w:t>
            </w:r>
            <w:r w:rsidRPr="00C95A41">
              <w:rPr>
                <w:rFonts w:ascii="Times New Roman" w:hAnsi="Times New Roman" w:cs="Times New Roman"/>
                <w:sz w:val="20"/>
                <w:szCs w:val="20"/>
              </w:rPr>
              <w:t>мизма»</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2 830,13800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2 830,13800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2 830,13800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284"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7372"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-областной бюджет</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bl>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p>
    <w:p w:rsidR="00C95A41" w:rsidRPr="00C95A41" w:rsidRDefault="00C95A41" w:rsidP="00C95A41">
      <w:pPr>
        <w:tabs>
          <w:tab w:val="left" w:pos="10361"/>
        </w:tabs>
        <w:spacing w:after="0" w:line="240" w:lineRule="auto"/>
        <w:rPr>
          <w:rFonts w:ascii="Times New Roman" w:hAnsi="Times New Roman" w:cs="Times New Roman"/>
          <w:sz w:val="20"/>
          <w:szCs w:val="20"/>
        </w:rPr>
        <w:sectPr w:rsidR="00C95A41" w:rsidRPr="00C95A41" w:rsidSect="00776293">
          <w:pgSz w:w="16838" w:h="11906" w:orient="landscape"/>
          <w:pgMar w:top="284" w:right="1134" w:bottom="425" w:left="851"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 xml:space="preserve">Приложение 3 </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4"/>
        <w:spacing w:before="0" w:after="0"/>
        <w:jc w:val="center"/>
        <w:rPr>
          <w:b w:val="0"/>
          <w:sz w:val="20"/>
          <w:szCs w:val="20"/>
        </w:rPr>
      </w:pPr>
      <w:r w:rsidRPr="00C95A41">
        <w:rPr>
          <w:b w:val="0"/>
          <w:sz w:val="20"/>
          <w:szCs w:val="20"/>
        </w:rPr>
        <w:t>1.Паспорт подпрограммы</w:t>
      </w:r>
    </w:p>
    <w:p w:rsidR="00C95A41" w:rsidRPr="00C95A41" w:rsidRDefault="00C95A41" w:rsidP="00C95A41">
      <w:pPr>
        <w:autoSpaceDE w:val="0"/>
        <w:autoSpaceDN w:val="0"/>
        <w:adjustRightInd w:val="0"/>
        <w:spacing w:after="0" w:line="240" w:lineRule="auto"/>
        <w:ind w:firstLine="709"/>
        <w:jc w:val="center"/>
        <w:rPr>
          <w:rFonts w:ascii="Times New Roman" w:hAnsi="Times New Roman" w:cs="Times New Roman"/>
          <w:sz w:val="20"/>
          <w:szCs w:val="20"/>
        </w:rPr>
      </w:pPr>
    </w:p>
    <w:tbl>
      <w:tblPr>
        <w:tblW w:w="992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938"/>
      </w:tblGrid>
      <w:tr w:rsidR="00C95A41" w:rsidRPr="00C95A41" w:rsidTr="00776293">
        <w:trPr>
          <w:cantSplit/>
        </w:trPr>
        <w:tc>
          <w:tcPr>
            <w:tcW w:w="1986"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Наименование по</w:t>
            </w:r>
            <w:r w:rsidRPr="00C95A41">
              <w:rPr>
                <w:rFonts w:ascii="Times New Roman" w:hAnsi="Times New Roman"/>
                <w:sz w:val="20"/>
              </w:rPr>
              <w:t>д</w:t>
            </w:r>
            <w:r w:rsidRPr="00C95A41">
              <w:rPr>
                <w:rFonts w:ascii="Times New Roman" w:hAnsi="Times New Roman"/>
                <w:sz w:val="20"/>
              </w:rPr>
              <w:t>программы</w:t>
            </w:r>
          </w:p>
        </w:tc>
        <w:tc>
          <w:tcPr>
            <w:tcW w:w="7938"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Реализация дошкольных образовательных программ </w:t>
            </w:r>
          </w:p>
        </w:tc>
      </w:tr>
      <w:tr w:rsidR="00C95A41" w:rsidRPr="00C95A41" w:rsidTr="00776293">
        <w:trPr>
          <w:cantSplit/>
        </w:trPr>
        <w:tc>
          <w:tcPr>
            <w:tcW w:w="1986"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Срок реализации подпрограммы </w:t>
            </w:r>
          </w:p>
        </w:tc>
        <w:tc>
          <w:tcPr>
            <w:tcW w:w="7938"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 2028 годы</w:t>
            </w:r>
          </w:p>
        </w:tc>
      </w:tr>
      <w:tr w:rsidR="00C95A41" w:rsidRPr="00C95A41" w:rsidTr="00776293">
        <w:trPr>
          <w:cantSplit/>
        </w:trPr>
        <w:tc>
          <w:tcPr>
            <w:tcW w:w="1986"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Исполнители по</w:t>
            </w:r>
            <w:r w:rsidRPr="00C95A41">
              <w:rPr>
                <w:rFonts w:ascii="Times New Roman" w:hAnsi="Times New Roman"/>
                <w:sz w:val="20"/>
              </w:rPr>
              <w:t>д</w:t>
            </w:r>
            <w:r w:rsidRPr="00C95A41">
              <w:rPr>
                <w:rFonts w:ascii="Times New Roman" w:hAnsi="Times New Roman"/>
                <w:sz w:val="20"/>
              </w:rPr>
              <w:t>программы</w:t>
            </w:r>
          </w:p>
        </w:tc>
        <w:tc>
          <w:tcPr>
            <w:tcW w:w="7938"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образования администрации г. Тейково</w:t>
            </w:r>
          </w:p>
        </w:tc>
      </w:tr>
      <w:tr w:rsidR="00C95A41" w:rsidRPr="00C95A41" w:rsidTr="00776293">
        <w:trPr>
          <w:cantSplit/>
          <w:trHeight w:val="761"/>
        </w:trPr>
        <w:tc>
          <w:tcPr>
            <w:tcW w:w="1986" w:type="dxa"/>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Цели подпрограммы</w:t>
            </w:r>
          </w:p>
          <w:p w:rsidR="00C95A41" w:rsidRPr="00C95A41" w:rsidRDefault="00C95A41" w:rsidP="00C95A41">
            <w:pPr>
              <w:pStyle w:val="Pro-Tab"/>
              <w:spacing w:before="0" w:after="0"/>
              <w:rPr>
                <w:rFonts w:ascii="Times New Roman" w:hAnsi="Times New Roman"/>
                <w:sz w:val="20"/>
              </w:rPr>
            </w:pPr>
          </w:p>
        </w:tc>
        <w:tc>
          <w:tcPr>
            <w:tcW w:w="7938" w:type="dxa"/>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Обеспечение доступности качественного дошкольного образования в дошкольных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зовательных организациях всех форм собственности.</w:t>
            </w:r>
          </w:p>
        </w:tc>
      </w:tr>
      <w:tr w:rsidR="00C95A41" w:rsidRPr="00C95A41" w:rsidTr="00776293">
        <w:trPr>
          <w:cantSplit/>
          <w:trHeight w:val="6357"/>
        </w:trPr>
        <w:tc>
          <w:tcPr>
            <w:tcW w:w="1986"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Объем ресурсного обеспечения по</w:t>
            </w:r>
            <w:r w:rsidRPr="00C95A41">
              <w:rPr>
                <w:rFonts w:ascii="Times New Roman" w:hAnsi="Times New Roman"/>
                <w:sz w:val="20"/>
              </w:rPr>
              <w:t>д</w:t>
            </w:r>
            <w:r w:rsidRPr="00C95A41">
              <w:rPr>
                <w:rFonts w:ascii="Times New Roman" w:hAnsi="Times New Roman"/>
                <w:sz w:val="20"/>
              </w:rPr>
              <w:t>программы</w:t>
            </w:r>
          </w:p>
        </w:tc>
        <w:tc>
          <w:tcPr>
            <w:tcW w:w="7938"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Общий объем бюджетных ассигнований: </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201 991,18165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172 040,55000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172 040,55000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43 923,93300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43 923,93300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43 923,93300 тыс. руб.</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ConsPlusNormal"/>
              <w:rPr>
                <w:rFonts w:ascii="Times New Roman" w:hAnsi="Times New Roman" w:cs="Times New Roman"/>
              </w:rPr>
            </w:pPr>
            <w:r w:rsidRPr="00C95A41">
              <w:rPr>
                <w:rFonts w:ascii="Times New Roman" w:hAnsi="Times New Roman" w:cs="Times New Roman"/>
              </w:rPr>
              <w:t>в том числе:</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местный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- 73 001,32065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- 41 923,93300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41 923,93300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43 923,93300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43 923,93300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43 923,93300 тыс. руб.</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областной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128 989,86100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130 116,61700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130 116,61700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0,00000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0,00000 тыс. руб.</w:t>
            </w:r>
          </w:p>
          <w:p w:rsidR="00C95A41" w:rsidRPr="00C95A41" w:rsidRDefault="00C95A41" w:rsidP="00C95A41">
            <w:pPr>
              <w:pStyle w:val="Pro-Tab"/>
              <w:spacing w:before="0" w:after="0"/>
              <w:rPr>
                <w:rFonts w:ascii="Times New Roman" w:hAnsi="Times New Roman"/>
                <w:color w:val="FF0000"/>
                <w:sz w:val="20"/>
              </w:rPr>
            </w:pPr>
            <w:r w:rsidRPr="00C95A41">
              <w:rPr>
                <w:rFonts w:ascii="Times New Roman" w:hAnsi="Times New Roman"/>
                <w:sz w:val="20"/>
              </w:rPr>
              <w:t>2028 год – 0,00000 тыс. руб.</w:t>
            </w:r>
          </w:p>
        </w:tc>
      </w:tr>
    </w:tbl>
    <w:p w:rsidR="00C95A41" w:rsidRPr="00C95A41" w:rsidRDefault="00C95A41" w:rsidP="00C95A41">
      <w:pPr>
        <w:tabs>
          <w:tab w:val="left" w:pos="10361"/>
        </w:tabs>
        <w:spacing w:after="0" w:line="240" w:lineRule="auto"/>
        <w:jc w:val="center"/>
        <w:rPr>
          <w:rFonts w:ascii="Times New Roman" w:hAnsi="Times New Roman" w:cs="Times New Roman"/>
          <w:sz w:val="20"/>
          <w:szCs w:val="20"/>
        </w:rPr>
      </w:pPr>
    </w:p>
    <w:p w:rsidR="00C95A41" w:rsidRPr="00C95A41" w:rsidRDefault="00C95A41" w:rsidP="00C95A41">
      <w:pPr>
        <w:tabs>
          <w:tab w:val="left" w:pos="10361"/>
        </w:tabs>
        <w:spacing w:after="0" w:line="240" w:lineRule="auto"/>
        <w:jc w:val="right"/>
        <w:rPr>
          <w:rFonts w:ascii="Times New Roman" w:hAnsi="Times New Roman" w:cs="Times New Roman"/>
          <w:sz w:val="20"/>
          <w:szCs w:val="20"/>
        </w:rPr>
      </w:pPr>
    </w:p>
    <w:p w:rsidR="00C95A41" w:rsidRPr="00C95A41" w:rsidRDefault="00C95A41" w:rsidP="00C95A41">
      <w:pPr>
        <w:tabs>
          <w:tab w:val="left" w:pos="10361"/>
        </w:tabs>
        <w:spacing w:after="0" w:line="240" w:lineRule="auto"/>
        <w:rPr>
          <w:rFonts w:ascii="Times New Roman" w:hAnsi="Times New Roman" w:cs="Times New Roman"/>
          <w:sz w:val="20"/>
          <w:szCs w:val="20"/>
        </w:rPr>
      </w:pPr>
    </w:p>
    <w:p w:rsidR="00C95A41" w:rsidRPr="00C95A41" w:rsidRDefault="00C95A41" w:rsidP="00C95A41">
      <w:pPr>
        <w:tabs>
          <w:tab w:val="left" w:pos="10361"/>
        </w:tabs>
        <w:spacing w:after="0" w:line="240" w:lineRule="auto"/>
        <w:rPr>
          <w:rFonts w:ascii="Times New Roman" w:hAnsi="Times New Roman" w:cs="Times New Roman"/>
          <w:sz w:val="20"/>
          <w:szCs w:val="20"/>
        </w:rPr>
      </w:pPr>
    </w:p>
    <w:p w:rsidR="00C95A41" w:rsidRPr="00C95A41" w:rsidRDefault="00C95A41" w:rsidP="00C95A41">
      <w:pPr>
        <w:tabs>
          <w:tab w:val="left" w:pos="10361"/>
        </w:tabs>
        <w:spacing w:after="0" w:line="240" w:lineRule="auto"/>
        <w:rPr>
          <w:rFonts w:ascii="Times New Roman" w:hAnsi="Times New Roman" w:cs="Times New Roman"/>
          <w:sz w:val="20"/>
          <w:szCs w:val="20"/>
        </w:rPr>
      </w:pPr>
    </w:p>
    <w:p w:rsidR="00C95A41" w:rsidRPr="00C95A41" w:rsidRDefault="00C95A41" w:rsidP="00C95A41">
      <w:pPr>
        <w:tabs>
          <w:tab w:val="left" w:pos="10361"/>
        </w:tabs>
        <w:spacing w:after="0" w:line="240" w:lineRule="auto"/>
        <w:rPr>
          <w:rFonts w:ascii="Times New Roman" w:hAnsi="Times New Roman" w:cs="Times New Roman"/>
          <w:sz w:val="20"/>
          <w:szCs w:val="20"/>
        </w:rPr>
      </w:pPr>
    </w:p>
    <w:p w:rsidR="00C95A41" w:rsidRPr="00C95A41" w:rsidRDefault="00C95A41" w:rsidP="00C95A41">
      <w:pPr>
        <w:tabs>
          <w:tab w:val="left" w:pos="10361"/>
        </w:tabs>
        <w:spacing w:after="0" w:line="240" w:lineRule="auto"/>
        <w:rPr>
          <w:rFonts w:ascii="Times New Roman" w:hAnsi="Times New Roman" w:cs="Times New Roman"/>
          <w:sz w:val="20"/>
          <w:szCs w:val="20"/>
        </w:rPr>
      </w:pPr>
    </w:p>
    <w:p w:rsidR="00C95A41" w:rsidRPr="00C95A41" w:rsidRDefault="00C95A41" w:rsidP="00C95A41">
      <w:pPr>
        <w:tabs>
          <w:tab w:val="left" w:pos="10361"/>
        </w:tabs>
        <w:spacing w:after="0" w:line="240" w:lineRule="auto"/>
        <w:rPr>
          <w:rFonts w:ascii="Times New Roman" w:hAnsi="Times New Roman" w:cs="Times New Roman"/>
          <w:sz w:val="20"/>
          <w:szCs w:val="20"/>
        </w:rPr>
      </w:pPr>
    </w:p>
    <w:p w:rsidR="00C95A41" w:rsidRPr="00C95A41" w:rsidRDefault="00C95A41" w:rsidP="00C95A41">
      <w:pPr>
        <w:tabs>
          <w:tab w:val="left" w:pos="10361"/>
        </w:tabs>
        <w:spacing w:after="0" w:line="240" w:lineRule="auto"/>
        <w:jc w:val="right"/>
        <w:rPr>
          <w:rFonts w:ascii="Times New Roman" w:hAnsi="Times New Roman" w:cs="Times New Roman"/>
          <w:sz w:val="20"/>
          <w:szCs w:val="20"/>
        </w:rPr>
      </w:pPr>
    </w:p>
    <w:p w:rsidR="00C95A41" w:rsidRPr="00C95A41" w:rsidRDefault="00C95A41" w:rsidP="00C95A41">
      <w:pPr>
        <w:pStyle w:val="ConsPlusNonformat"/>
        <w:ind w:right="-1"/>
        <w:jc w:val="right"/>
        <w:rPr>
          <w:rFonts w:ascii="Times New Roman" w:hAnsi="Times New Roman" w:cs="Times New Roman"/>
        </w:rPr>
        <w:sectPr w:rsidR="00C95A41" w:rsidRPr="00C95A41" w:rsidSect="00776293">
          <w:pgSz w:w="11906" w:h="16838"/>
          <w:pgMar w:top="851" w:right="284" w:bottom="1134" w:left="425"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 xml:space="preserve">Приложение 4 </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Pro-TabName"/>
        <w:spacing w:before="0" w:after="0"/>
        <w:jc w:val="center"/>
        <w:rPr>
          <w:rFonts w:ascii="Times New Roman" w:hAnsi="Times New Roman"/>
          <w:b w:val="0"/>
          <w:color w:val="auto"/>
          <w:sz w:val="20"/>
        </w:rPr>
      </w:pPr>
      <w:r w:rsidRPr="00C95A41">
        <w:rPr>
          <w:rFonts w:ascii="Times New Roman" w:hAnsi="Times New Roman"/>
          <w:b w:val="0"/>
          <w:color w:val="auto"/>
          <w:sz w:val="20"/>
        </w:rPr>
        <w:t>5. Ресурсное обеспечение мероприятий подпрограммы</w:t>
      </w:r>
    </w:p>
    <w:p w:rsidR="00C95A41" w:rsidRPr="00C95A41" w:rsidRDefault="00C95A41" w:rsidP="00C95A41">
      <w:pPr>
        <w:pStyle w:val="Pro-Gramma"/>
        <w:spacing w:before="0" w:line="240" w:lineRule="auto"/>
        <w:ind w:left="0"/>
        <w:jc w:val="right"/>
        <w:rPr>
          <w:rFonts w:ascii="Times New Roman" w:hAnsi="Times New Roman"/>
          <w:szCs w:val="20"/>
        </w:rPr>
      </w:pPr>
      <w:r w:rsidRPr="00C95A41">
        <w:rPr>
          <w:rFonts w:ascii="Times New Roman" w:hAnsi="Times New Roman"/>
          <w:szCs w:val="20"/>
        </w:rPr>
        <w:t xml:space="preserve"> (тыс. руб.)</w:t>
      </w: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1"/>
        <w:gridCol w:w="1276"/>
        <w:gridCol w:w="1276"/>
        <w:gridCol w:w="1417"/>
        <w:gridCol w:w="1276"/>
        <w:gridCol w:w="1417"/>
        <w:gridCol w:w="1560"/>
        <w:gridCol w:w="1134"/>
      </w:tblGrid>
      <w:tr w:rsidR="00C95A41" w:rsidRPr="00C95A41" w:rsidTr="00776293">
        <w:trPr>
          <w:tblHeader/>
        </w:trPr>
        <w:tc>
          <w:tcPr>
            <w:tcW w:w="567" w:type="dxa"/>
            <w:shd w:val="clear" w:color="auto" w:fill="auto"/>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п/п</w:t>
            </w:r>
          </w:p>
        </w:tc>
        <w:tc>
          <w:tcPr>
            <w:tcW w:w="5671" w:type="dxa"/>
            <w:shd w:val="clear" w:color="auto" w:fill="auto"/>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xml:space="preserve">Наименование мероприятия / </w:t>
            </w:r>
            <w:r w:rsidRPr="00C95A41">
              <w:rPr>
                <w:rFonts w:ascii="Times New Roman" w:hAnsi="Times New Roman" w:cs="Times New Roman"/>
                <w:sz w:val="20"/>
                <w:szCs w:val="20"/>
              </w:rPr>
              <w:br/>
              <w:t>Источник ресурсного обеспечения</w:t>
            </w:r>
          </w:p>
        </w:tc>
        <w:tc>
          <w:tcPr>
            <w:tcW w:w="1276" w:type="dxa"/>
            <w:shd w:val="clear" w:color="auto" w:fill="auto"/>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Исполн</w:t>
            </w:r>
            <w:r w:rsidRPr="00C95A41">
              <w:rPr>
                <w:rFonts w:ascii="Times New Roman" w:hAnsi="Times New Roman" w:cs="Times New Roman"/>
                <w:sz w:val="20"/>
                <w:szCs w:val="20"/>
              </w:rPr>
              <w:t>и</w:t>
            </w:r>
            <w:r w:rsidRPr="00C95A41">
              <w:rPr>
                <w:rFonts w:ascii="Times New Roman" w:hAnsi="Times New Roman" w:cs="Times New Roman"/>
                <w:sz w:val="20"/>
                <w:szCs w:val="20"/>
              </w:rPr>
              <w:t>тель</w:t>
            </w:r>
          </w:p>
        </w:tc>
        <w:tc>
          <w:tcPr>
            <w:tcW w:w="1276"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2023 год</w:t>
            </w:r>
          </w:p>
        </w:tc>
        <w:tc>
          <w:tcPr>
            <w:tcW w:w="1417"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2024 год</w:t>
            </w:r>
          </w:p>
        </w:tc>
        <w:tc>
          <w:tcPr>
            <w:tcW w:w="1276"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2025 год</w:t>
            </w:r>
          </w:p>
        </w:tc>
        <w:tc>
          <w:tcPr>
            <w:tcW w:w="1417"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2026 год</w:t>
            </w:r>
          </w:p>
        </w:tc>
        <w:tc>
          <w:tcPr>
            <w:tcW w:w="1560"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2027 год</w:t>
            </w:r>
          </w:p>
        </w:tc>
        <w:tc>
          <w:tcPr>
            <w:tcW w:w="1134"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2028 год</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«Реализация дошкольных образовательных программ»</w:t>
            </w:r>
          </w:p>
        </w:tc>
        <w:tc>
          <w:tcPr>
            <w:tcW w:w="1276" w:type="dxa"/>
            <w:vMerge w:val="restart"/>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w:t>
            </w:r>
            <w:r w:rsidRPr="00C95A41">
              <w:rPr>
                <w:rFonts w:ascii="Times New Roman" w:hAnsi="Times New Roman"/>
                <w:sz w:val="20"/>
              </w:rPr>
              <w:t>а</w:t>
            </w:r>
            <w:r w:rsidRPr="00C95A41">
              <w:rPr>
                <w:rFonts w:ascii="Times New Roman" w:hAnsi="Times New Roman"/>
                <w:sz w:val="20"/>
              </w:rPr>
              <w:t>зования</w:t>
            </w:r>
          </w:p>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201 991,18165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vMerge/>
            <w:shd w:val="clear" w:color="auto" w:fill="auto"/>
            <w:vAlign w:val="center"/>
          </w:tcPr>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201 991,18165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vMerge/>
            <w:shd w:val="clear" w:color="auto" w:fill="auto"/>
            <w:vAlign w:val="center"/>
          </w:tcPr>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73 001,32065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41 923,93300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41 923,93300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vMerge/>
            <w:shd w:val="clear" w:color="auto" w:fill="auto"/>
            <w:vAlign w:val="center"/>
          </w:tcPr>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128 989,86100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130 116,61700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130 116,61700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w:t>
            </w: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Основное мероприятие «Реализация дошкольных образов</w:t>
            </w:r>
            <w:r w:rsidRPr="00C95A41">
              <w:rPr>
                <w:rFonts w:ascii="Times New Roman" w:hAnsi="Times New Roman" w:cs="Times New Roman"/>
                <w:sz w:val="20"/>
                <w:szCs w:val="20"/>
              </w:rPr>
              <w:t>а</w:t>
            </w:r>
            <w:r w:rsidRPr="00C95A41">
              <w:rPr>
                <w:rFonts w:ascii="Times New Roman" w:hAnsi="Times New Roman" w:cs="Times New Roman"/>
                <w:sz w:val="20"/>
                <w:szCs w:val="20"/>
              </w:rPr>
              <w:t>тельных программ и мероприятия по их развитию»</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Мероприятие, всего:</w:t>
            </w:r>
          </w:p>
        </w:tc>
        <w:tc>
          <w:tcPr>
            <w:tcW w:w="1276"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w:t>
            </w:r>
            <w:r w:rsidRPr="00C95A41">
              <w:rPr>
                <w:rFonts w:ascii="Times New Roman" w:hAnsi="Times New Roman"/>
                <w:sz w:val="20"/>
              </w:rPr>
              <w:t>а</w:t>
            </w:r>
            <w:r w:rsidRPr="00C95A41">
              <w:rPr>
                <w:rFonts w:ascii="Times New Roman" w:hAnsi="Times New Roman"/>
                <w:sz w:val="20"/>
              </w:rPr>
              <w:t>зования</w:t>
            </w:r>
          </w:p>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201 991,18165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shd w:val="clear" w:color="auto" w:fill="auto"/>
            <w:vAlign w:val="center"/>
          </w:tcPr>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201 991,18165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172 040,55000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shd w:val="clear" w:color="auto" w:fill="auto"/>
            <w:vAlign w:val="center"/>
          </w:tcPr>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73 001,32065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41 923,93300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41 923,93300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43 923,93300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shd w:val="clear" w:color="auto" w:fill="auto"/>
            <w:vAlign w:val="center"/>
          </w:tcPr>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128 989,86100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130 116,61700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130 116,61700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1.1</w:t>
            </w: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Оказание муниципальной услуги "Дошкольное образование детей. Присмотр и уход за детьми»</w:t>
            </w:r>
          </w:p>
        </w:tc>
        <w:tc>
          <w:tcPr>
            <w:tcW w:w="1276"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w:t>
            </w:r>
            <w:r w:rsidRPr="00C95A41">
              <w:rPr>
                <w:rFonts w:ascii="Times New Roman" w:hAnsi="Times New Roman"/>
                <w:sz w:val="20"/>
              </w:rPr>
              <w:t>а</w:t>
            </w:r>
            <w:r w:rsidRPr="00C95A41">
              <w:rPr>
                <w:rFonts w:ascii="Times New Roman" w:hAnsi="Times New Roman"/>
                <w:sz w:val="20"/>
              </w:rPr>
              <w:t>зования</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71 591,32065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40 513,93300</w:t>
            </w:r>
          </w:p>
          <w:p w:rsidR="00C95A41" w:rsidRPr="00C95A41" w:rsidRDefault="00C95A41" w:rsidP="00C95A41">
            <w:pPr>
              <w:spacing w:after="0" w:line="240" w:lineRule="auto"/>
              <w:jc w:val="center"/>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40 513,93300</w:t>
            </w:r>
          </w:p>
          <w:p w:rsidR="00C95A41" w:rsidRPr="00C95A41" w:rsidRDefault="00C95A41" w:rsidP="00C95A41">
            <w:pPr>
              <w:spacing w:after="0" w:line="240" w:lineRule="auto"/>
              <w:jc w:val="center"/>
              <w:rPr>
                <w:rFonts w:ascii="Times New Roman" w:hAnsi="Times New Roman" w:cs="Times New Roman"/>
                <w:sz w:val="20"/>
                <w:szCs w:val="20"/>
              </w:rPr>
            </w:pP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42 513,93300</w:t>
            </w:r>
          </w:p>
          <w:p w:rsidR="00C95A41" w:rsidRPr="00C95A41" w:rsidRDefault="00C95A41" w:rsidP="00C95A41">
            <w:pPr>
              <w:spacing w:after="0" w:line="240" w:lineRule="auto"/>
              <w:jc w:val="center"/>
              <w:rPr>
                <w:rFonts w:ascii="Times New Roman" w:hAnsi="Times New Roman" w:cs="Times New Roman"/>
                <w:sz w:val="20"/>
                <w:szCs w:val="20"/>
              </w:rPr>
            </w:pP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42 513,93300</w:t>
            </w:r>
          </w:p>
          <w:p w:rsidR="00C95A41" w:rsidRPr="00C95A41" w:rsidRDefault="00C95A41" w:rsidP="00C95A41">
            <w:pPr>
              <w:spacing w:after="0" w:line="240" w:lineRule="auto"/>
              <w:jc w:val="center"/>
              <w:rPr>
                <w:rFonts w:ascii="Times New Roman" w:hAnsi="Times New Roman" w:cs="Times New Roman"/>
                <w:sz w:val="20"/>
                <w:szCs w:val="20"/>
              </w:rPr>
            </w:pP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42 513,93300</w:t>
            </w:r>
          </w:p>
          <w:p w:rsidR="00C95A41" w:rsidRPr="00C95A41" w:rsidRDefault="00C95A41" w:rsidP="00C95A41">
            <w:pPr>
              <w:spacing w:after="0" w:line="240" w:lineRule="auto"/>
              <w:jc w:val="center"/>
              <w:rPr>
                <w:rFonts w:ascii="Times New Roman" w:hAnsi="Times New Roman" w:cs="Times New Roman"/>
                <w:sz w:val="20"/>
                <w:szCs w:val="20"/>
              </w:rPr>
            </w:pP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shd w:val="clear" w:color="auto" w:fill="auto"/>
          </w:tcPr>
          <w:p w:rsidR="00C95A41" w:rsidRPr="00C95A41" w:rsidRDefault="00C95A41" w:rsidP="00C95A41">
            <w:pPr>
              <w:pStyle w:val="Pro-Tab"/>
              <w:spacing w:before="0" w:after="0"/>
              <w:rPr>
                <w:rFonts w:ascii="Times New Roman" w:hAnsi="Times New Roman"/>
                <w:sz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71 591,32065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40 513,93300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40 513,93300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42 513,93300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42 513,93300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42 513,93300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shd w:val="clear" w:color="auto" w:fill="auto"/>
          </w:tcPr>
          <w:p w:rsidR="00C95A41" w:rsidRPr="00C95A41" w:rsidRDefault="00C95A41" w:rsidP="00C95A41">
            <w:pPr>
              <w:pStyle w:val="Pro-Tab"/>
              <w:spacing w:before="0" w:after="0"/>
              <w:rPr>
                <w:rFonts w:ascii="Times New Roman" w:hAnsi="Times New Roman"/>
                <w:sz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71 591,32065</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40 513,93300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40 513,93300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42 513,93300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42 513,93300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42 513,93300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1.2.</w:t>
            </w: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Реализация мероприятий по укреплению пожарной безопасн</w:t>
            </w:r>
            <w:r w:rsidRPr="00C95A41">
              <w:rPr>
                <w:rFonts w:ascii="Times New Roman" w:hAnsi="Times New Roman" w:cs="Times New Roman"/>
                <w:sz w:val="20"/>
                <w:szCs w:val="20"/>
              </w:rPr>
              <w:t>о</w:t>
            </w:r>
            <w:r w:rsidRPr="00C95A41">
              <w:rPr>
                <w:rFonts w:ascii="Times New Roman" w:hAnsi="Times New Roman" w:cs="Times New Roman"/>
                <w:sz w:val="20"/>
                <w:szCs w:val="20"/>
              </w:rPr>
              <w:t>сти муниципальных дошкольных образовательных организ</w:t>
            </w:r>
            <w:r w:rsidRPr="00C95A41">
              <w:rPr>
                <w:rFonts w:ascii="Times New Roman" w:hAnsi="Times New Roman" w:cs="Times New Roman"/>
                <w:sz w:val="20"/>
                <w:szCs w:val="20"/>
              </w:rPr>
              <w:t>а</w:t>
            </w:r>
            <w:r w:rsidRPr="00C95A41">
              <w:rPr>
                <w:rFonts w:ascii="Times New Roman" w:hAnsi="Times New Roman" w:cs="Times New Roman"/>
                <w:sz w:val="20"/>
                <w:szCs w:val="20"/>
              </w:rPr>
              <w:t>ций</w:t>
            </w:r>
          </w:p>
        </w:tc>
        <w:tc>
          <w:tcPr>
            <w:tcW w:w="1276"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w:t>
            </w:r>
            <w:r w:rsidRPr="00C95A41">
              <w:rPr>
                <w:rFonts w:ascii="Times New Roman" w:hAnsi="Times New Roman"/>
                <w:sz w:val="20"/>
              </w:rPr>
              <w:t>а</w:t>
            </w:r>
            <w:r w:rsidRPr="00C95A41">
              <w:rPr>
                <w:rFonts w:ascii="Times New Roman" w:hAnsi="Times New Roman"/>
                <w:sz w:val="20"/>
              </w:rPr>
              <w:t>зования</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shd w:val="clear" w:color="auto" w:fill="auto"/>
          </w:tcPr>
          <w:p w:rsidR="00C95A41" w:rsidRPr="00C95A41" w:rsidRDefault="00C95A41" w:rsidP="00C95A41">
            <w:pPr>
              <w:pStyle w:val="Pro-Tab"/>
              <w:spacing w:before="0" w:after="0"/>
              <w:rPr>
                <w:rFonts w:ascii="Times New Roman" w:hAnsi="Times New Roman"/>
                <w:sz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shd w:val="clear" w:color="auto" w:fill="auto"/>
          </w:tcPr>
          <w:p w:rsidR="00C95A41" w:rsidRPr="00C95A41" w:rsidRDefault="00C95A41" w:rsidP="00C95A41">
            <w:pPr>
              <w:pStyle w:val="Pro-Tab"/>
              <w:spacing w:before="0" w:after="0"/>
              <w:rPr>
                <w:rFonts w:ascii="Times New Roman" w:hAnsi="Times New Roman"/>
                <w:sz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510,00000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1.3.</w:t>
            </w: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Укрепление материально-технической базы дошкольных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зовательных организаций</w:t>
            </w:r>
          </w:p>
        </w:tc>
        <w:tc>
          <w:tcPr>
            <w:tcW w:w="1276"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w:t>
            </w:r>
            <w:r w:rsidRPr="00C95A41">
              <w:rPr>
                <w:rFonts w:ascii="Times New Roman" w:hAnsi="Times New Roman"/>
                <w:sz w:val="20"/>
              </w:rPr>
              <w:t>а</w:t>
            </w:r>
            <w:r w:rsidRPr="00C95A41">
              <w:rPr>
                <w:rFonts w:ascii="Times New Roman" w:hAnsi="Times New Roman"/>
                <w:sz w:val="20"/>
              </w:rPr>
              <w:t>зования</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lastRenderedPageBreak/>
              <w:t>1.4.</w:t>
            </w: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w:t>
            </w:r>
            <w:r w:rsidRPr="00C95A41">
              <w:rPr>
                <w:rFonts w:ascii="Times New Roman" w:hAnsi="Times New Roman" w:cs="Times New Roman"/>
                <w:sz w:val="20"/>
                <w:szCs w:val="20"/>
              </w:rPr>
              <w:t>о</w:t>
            </w:r>
            <w:r w:rsidRPr="00C95A41">
              <w:rPr>
                <w:rFonts w:ascii="Times New Roman" w:hAnsi="Times New Roman" w:cs="Times New Roman"/>
                <w:sz w:val="20"/>
                <w:szCs w:val="20"/>
              </w:rPr>
              <w:t>кументации  и по проверке достоверности проектно-сметной документации в бюджетных дошкольных образовательных организациях</w:t>
            </w:r>
          </w:p>
        </w:tc>
        <w:tc>
          <w:tcPr>
            <w:tcW w:w="1276"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w:t>
            </w:r>
            <w:r w:rsidRPr="00C95A41">
              <w:rPr>
                <w:rFonts w:ascii="Times New Roman" w:hAnsi="Times New Roman"/>
                <w:sz w:val="20"/>
              </w:rPr>
              <w:t>а</w:t>
            </w:r>
            <w:r w:rsidRPr="00C95A41">
              <w:rPr>
                <w:rFonts w:ascii="Times New Roman" w:hAnsi="Times New Roman"/>
                <w:sz w:val="20"/>
              </w:rPr>
              <w:t>зования</w:t>
            </w:r>
          </w:p>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r>
      <w:tr w:rsidR="00C95A41" w:rsidRPr="00C95A41" w:rsidTr="00776293">
        <w:trPr>
          <w:cantSplit/>
        </w:trPr>
        <w:tc>
          <w:tcPr>
            <w:tcW w:w="567"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276"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417"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560"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c>
          <w:tcPr>
            <w:tcW w:w="1134"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700,00000</w:t>
            </w:r>
          </w:p>
        </w:tc>
      </w:tr>
      <w:tr w:rsidR="00C95A41" w:rsidRPr="00C95A41" w:rsidTr="0077629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1.5</w:t>
            </w:r>
          </w:p>
          <w:p w:rsidR="00C95A41" w:rsidRPr="00C95A41" w:rsidRDefault="00C95A41" w:rsidP="00C95A41">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Финансовое обеспечение государственных гарантий реализ</w:t>
            </w:r>
            <w:r w:rsidRPr="00C95A41">
              <w:rPr>
                <w:rFonts w:ascii="Times New Roman" w:hAnsi="Times New Roman" w:cs="Times New Roman"/>
                <w:sz w:val="20"/>
                <w:szCs w:val="20"/>
              </w:rPr>
              <w:t>а</w:t>
            </w:r>
            <w:r w:rsidRPr="00C95A41">
              <w:rPr>
                <w:rFonts w:ascii="Times New Roman" w:hAnsi="Times New Roman" w:cs="Times New Roman"/>
                <w:sz w:val="20"/>
                <w:szCs w:val="20"/>
              </w:rPr>
              <w:t>ции прав на получение общедоступного и бесплатного дошк</w:t>
            </w:r>
            <w:r w:rsidRPr="00C95A41">
              <w:rPr>
                <w:rFonts w:ascii="Times New Roman" w:hAnsi="Times New Roman" w:cs="Times New Roman"/>
                <w:sz w:val="20"/>
                <w:szCs w:val="20"/>
              </w:rPr>
              <w:t>о</w:t>
            </w:r>
            <w:r w:rsidRPr="00C95A41">
              <w:rPr>
                <w:rFonts w:ascii="Times New Roman" w:hAnsi="Times New Roman" w:cs="Times New Roman"/>
                <w:sz w:val="20"/>
                <w:szCs w:val="20"/>
              </w:rPr>
              <w:t>льного образования в муниципальных дошкольных образов</w:t>
            </w:r>
            <w:r w:rsidRPr="00C95A41">
              <w:rPr>
                <w:rFonts w:ascii="Times New Roman" w:hAnsi="Times New Roman" w:cs="Times New Roman"/>
                <w:sz w:val="20"/>
                <w:szCs w:val="20"/>
              </w:rPr>
              <w:t>а</w:t>
            </w:r>
            <w:r w:rsidRPr="00C95A41">
              <w:rPr>
                <w:rFonts w:ascii="Times New Roman" w:hAnsi="Times New Roman" w:cs="Times New Roman"/>
                <w:sz w:val="20"/>
                <w:szCs w:val="20"/>
              </w:rPr>
              <w:t>тельных организациях, включая расходы на оплату труда, на приобретение учебников и учебных пособий, средств обуч</w:t>
            </w:r>
            <w:r w:rsidRPr="00C95A41">
              <w:rPr>
                <w:rFonts w:ascii="Times New Roman" w:hAnsi="Times New Roman" w:cs="Times New Roman"/>
                <w:sz w:val="20"/>
                <w:szCs w:val="20"/>
              </w:rPr>
              <w:t>е</w:t>
            </w:r>
            <w:r w:rsidRPr="00C95A41">
              <w:rPr>
                <w:rFonts w:ascii="Times New Roman" w:hAnsi="Times New Roman" w:cs="Times New Roman"/>
                <w:sz w:val="20"/>
                <w:szCs w:val="20"/>
              </w:rPr>
              <w:t>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p w:rsidR="00C95A41" w:rsidRPr="00C95A41" w:rsidRDefault="00C95A41" w:rsidP="00C95A41">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1.6.</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Возмещение затрат на финансовое обеспечение получения д</w:t>
            </w:r>
            <w:r w:rsidRPr="00C95A41">
              <w:rPr>
                <w:rFonts w:ascii="Times New Roman" w:hAnsi="Times New Roman" w:cs="Times New Roman"/>
                <w:sz w:val="20"/>
                <w:szCs w:val="20"/>
              </w:rPr>
              <w:t>о</w:t>
            </w:r>
            <w:r w:rsidRPr="00C95A41">
              <w:rPr>
                <w:rFonts w:ascii="Times New Roman" w:hAnsi="Times New Roman" w:cs="Times New Roman"/>
                <w:sz w:val="20"/>
                <w:szCs w:val="20"/>
              </w:rPr>
              <w:t>школьного образования в частных дошкольных образовател</w:t>
            </w:r>
            <w:r w:rsidRPr="00C95A41">
              <w:rPr>
                <w:rFonts w:ascii="Times New Roman" w:hAnsi="Times New Roman" w:cs="Times New Roman"/>
                <w:sz w:val="20"/>
                <w:szCs w:val="20"/>
              </w:rPr>
              <w:t>ь</w:t>
            </w:r>
            <w:r w:rsidRPr="00C95A41">
              <w:rPr>
                <w:rFonts w:ascii="Times New Roman" w:hAnsi="Times New Roman" w:cs="Times New Roman"/>
                <w:sz w:val="20"/>
                <w:szCs w:val="20"/>
              </w:rPr>
              <w:t>ных организациях, включая расходы на оплату труда, приобр</w:t>
            </w:r>
            <w:r w:rsidRPr="00C95A41">
              <w:rPr>
                <w:rFonts w:ascii="Times New Roman" w:hAnsi="Times New Roman" w:cs="Times New Roman"/>
                <w:sz w:val="20"/>
                <w:szCs w:val="20"/>
              </w:rPr>
              <w:t>е</w:t>
            </w:r>
            <w:r w:rsidRPr="00C95A41">
              <w:rPr>
                <w:rFonts w:ascii="Times New Roman" w:hAnsi="Times New Roman" w:cs="Times New Roman"/>
                <w:sz w:val="20"/>
                <w:szCs w:val="20"/>
              </w:rPr>
              <w:t xml:space="preserve">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p w:rsidR="00C95A41" w:rsidRPr="00C95A41" w:rsidRDefault="00C95A41" w:rsidP="00C95A41">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bl>
    <w:p w:rsidR="00C95A41" w:rsidRPr="00C95A41" w:rsidRDefault="00C95A41" w:rsidP="00C95A41">
      <w:pPr>
        <w:tabs>
          <w:tab w:val="left" w:pos="10361"/>
        </w:tabs>
        <w:spacing w:after="0" w:line="240" w:lineRule="auto"/>
        <w:jc w:val="right"/>
        <w:rPr>
          <w:rFonts w:ascii="Times New Roman" w:hAnsi="Times New Roman" w:cs="Times New Roman"/>
          <w:sz w:val="20"/>
          <w:szCs w:val="20"/>
        </w:rPr>
        <w:sectPr w:rsidR="00C95A41" w:rsidRPr="00C95A41" w:rsidSect="00776293">
          <w:pgSz w:w="16838" w:h="11906" w:orient="landscape"/>
          <w:pgMar w:top="284" w:right="1134" w:bottom="425" w:left="851"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Приложение 5</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4"/>
        <w:spacing w:before="0" w:after="0"/>
        <w:jc w:val="center"/>
        <w:rPr>
          <w:b w:val="0"/>
          <w:sz w:val="20"/>
          <w:szCs w:val="20"/>
        </w:rPr>
      </w:pPr>
    </w:p>
    <w:p w:rsidR="00C95A41" w:rsidRPr="00C95A41" w:rsidRDefault="00C95A41" w:rsidP="00C95A41">
      <w:pPr>
        <w:pStyle w:val="4"/>
        <w:spacing w:before="0" w:after="0"/>
        <w:jc w:val="center"/>
        <w:rPr>
          <w:b w:val="0"/>
          <w:sz w:val="20"/>
          <w:szCs w:val="20"/>
        </w:rPr>
      </w:pPr>
      <w:r w:rsidRPr="00C95A41">
        <w:rPr>
          <w:b w:val="0"/>
          <w:sz w:val="20"/>
          <w:szCs w:val="20"/>
        </w:rPr>
        <w:t>1.Паспорт подпрограммы</w:t>
      </w:r>
    </w:p>
    <w:p w:rsidR="00C95A41" w:rsidRPr="00C95A41" w:rsidRDefault="00C95A41" w:rsidP="00C95A41">
      <w:pPr>
        <w:autoSpaceDE w:val="0"/>
        <w:autoSpaceDN w:val="0"/>
        <w:adjustRightInd w:val="0"/>
        <w:spacing w:after="0" w:line="240" w:lineRule="auto"/>
        <w:ind w:firstLine="709"/>
        <w:jc w:val="center"/>
        <w:rPr>
          <w:rFonts w:ascii="Times New Roman" w:hAnsi="Times New Roman" w:cs="Times New Roman"/>
          <w:sz w:val="20"/>
          <w:szCs w:val="20"/>
        </w:rPr>
      </w:pPr>
    </w:p>
    <w:tbl>
      <w:tblPr>
        <w:tblW w:w="102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8080"/>
      </w:tblGrid>
      <w:tr w:rsidR="00C95A41" w:rsidRPr="00C95A41" w:rsidTr="00776293">
        <w:trPr>
          <w:cantSplit/>
        </w:trPr>
        <w:tc>
          <w:tcPr>
            <w:tcW w:w="2126"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Наименование по</w:t>
            </w:r>
            <w:r w:rsidRPr="00C95A41">
              <w:rPr>
                <w:rFonts w:ascii="Times New Roman" w:hAnsi="Times New Roman"/>
                <w:sz w:val="20"/>
              </w:rPr>
              <w:t>д</w:t>
            </w:r>
            <w:r w:rsidRPr="00C95A41">
              <w:rPr>
                <w:rFonts w:ascii="Times New Roman" w:hAnsi="Times New Roman"/>
                <w:sz w:val="20"/>
              </w:rPr>
              <w:t>программы</w:t>
            </w:r>
          </w:p>
        </w:tc>
        <w:tc>
          <w:tcPr>
            <w:tcW w:w="8080"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Реализация основных общеобразовательных программ </w:t>
            </w:r>
          </w:p>
        </w:tc>
      </w:tr>
      <w:tr w:rsidR="00C95A41" w:rsidRPr="00C95A41" w:rsidTr="00776293">
        <w:trPr>
          <w:cantSplit/>
        </w:trPr>
        <w:tc>
          <w:tcPr>
            <w:tcW w:w="2126"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Срок реализации подпрограммы </w:t>
            </w:r>
          </w:p>
        </w:tc>
        <w:tc>
          <w:tcPr>
            <w:tcW w:w="8080"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2023-2028 годы</w:t>
            </w:r>
          </w:p>
        </w:tc>
      </w:tr>
      <w:tr w:rsidR="00C95A41" w:rsidRPr="00C95A41" w:rsidTr="00776293">
        <w:trPr>
          <w:cantSplit/>
        </w:trPr>
        <w:tc>
          <w:tcPr>
            <w:tcW w:w="2126"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Исполнители подпр</w:t>
            </w:r>
            <w:r w:rsidRPr="00C95A41">
              <w:rPr>
                <w:rFonts w:ascii="Times New Roman" w:hAnsi="Times New Roman"/>
                <w:sz w:val="20"/>
              </w:rPr>
              <w:t>о</w:t>
            </w:r>
            <w:r w:rsidRPr="00C95A41">
              <w:rPr>
                <w:rFonts w:ascii="Times New Roman" w:hAnsi="Times New Roman"/>
                <w:sz w:val="20"/>
              </w:rPr>
              <w:t>граммы</w:t>
            </w:r>
          </w:p>
        </w:tc>
        <w:tc>
          <w:tcPr>
            <w:tcW w:w="8080"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образования администрации г. Тейково</w:t>
            </w:r>
          </w:p>
        </w:tc>
      </w:tr>
      <w:tr w:rsidR="00C95A41" w:rsidRPr="00C95A41" w:rsidTr="00776293">
        <w:trPr>
          <w:cantSplit/>
        </w:trPr>
        <w:tc>
          <w:tcPr>
            <w:tcW w:w="2126" w:type="dxa"/>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Цели подпрограммы</w:t>
            </w:r>
          </w:p>
          <w:p w:rsidR="00C95A41" w:rsidRPr="00C95A41" w:rsidRDefault="00C95A41" w:rsidP="00C95A41">
            <w:pPr>
              <w:pStyle w:val="Pro-Tab"/>
              <w:spacing w:before="0" w:after="0"/>
              <w:rPr>
                <w:rFonts w:ascii="Times New Roman" w:hAnsi="Times New Roman"/>
                <w:sz w:val="20"/>
              </w:rPr>
            </w:pPr>
          </w:p>
        </w:tc>
        <w:tc>
          <w:tcPr>
            <w:tcW w:w="8080" w:type="dxa"/>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 xml:space="preserve">   1. Обеспечение доступности качественного начального общего, основного общего, сре</w:t>
            </w:r>
            <w:r w:rsidRPr="00C95A41">
              <w:rPr>
                <w:rFonts w:ascii="Times New Roman" w:hAnsi="Times New Roman" w:cs="Times New Roman"/>
                <w:sz w:val="20"/>
                <w:szCs w:val="20"/>
              </w:rPr>
              <w:t>д</w:t>
            </w:r>
            <w:r w:rsidRPr="00C95A41">
              <w:rPr>
                <w:rFonts w:ascii="Times New Roman" w:hAnsi="Times New Roman" w:cs="Times New Roman"/>
                <w:sz w:val="20"/>
                <w:szCs w:val="20"/>
              </w:rPr>
              <w:t>него общего образования в муниципальных общеобразовательных организациях города в соответствии с реалиями настоящего времени.</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2. Обеспечение поэтапного обновления федеральных государственных образовательных стандартов общего образования и внедрение обновленных образовательных программ.</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3. Создание в муниципальных образовательных организациях необходимых условий для получения качественного образования лицами с ограниченными возможностями здоровья, в том числе посредством организации инклюзивного образования.</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4. Создание благоприятных условий для приобретения в процессе освоения основных о</w:t>
            </w:r>
            <w:r w:rsidRPr="00C95A41">
              <w:rPr>
                <w:rFonts w:ascii="Times New Roman" w:hAnsi="Times New Roman" w:cs="Times New Roman"/>
                <w:sz w:val="20"/>
                <w:szCs w:val="20"/>
              </w:rPr>
              <w:t>б</w:t>
            </w:r>
            <w:r w:rsidRPr="00C95A41">
              <w:rPr>
                <w:rFonts w:ascii="Times New Roman" w:hAnsi="Times New Roman" w:cs="Times New Roman"/>
                <w:sz w:val="20"/>
                <w:szCs w:val="20"/>
              </w:rPr>
              <w:t>щеобразовательных программ знаний, умений, навыков и формирования компетенций, необходимых для осознанного выбора профессии .</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5. Обеспечение возможности детям получать качественное общее образование в условиях, отвечающих современным требованиям, в том числе за счет внедрения современной и безопасной цифровой образовательной среды.</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6. Повышение уровня профессиональной подготовки педагогических работников муниц</w:t>
            </w:r>
            <w:r w:rsidRPr="00C95A41">
              <w:rPr>
                <w:rFonts w:ascii="Times New Roman" w:hAnsi="Times New Roman" w:cs="Times New Roman"/>
                <w:sz w:val="20"/>
                <w:szCs w:val="20"/>
              </w:rPr>
              <w:t>и</w:t>
            </w:r>
            <w:r w:rsidRPr="00C95A41">
              <w:rPr>
                <w:rFonts w:ascii="Times New Roman" w:hAnsi="Times New Roman" w:cs="Times New Roman"/>
                <w:sz w:val="20"/>
                <w:szCs w:val="20"/>
              </w:rPr>
              <w:t>пальных общеобразовательных организаций</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p>
        </w:tc>
      </w:tr>
      <w:tr w:rsidR="00C95A41" w:rsidRPr="00C95A41" w:rsidTr="00776293">
        <w:trPr>
          <w:cantSplit/>
          <w:trHeight w:val="4382"/>
        </w:trPr>
        <w:tc>
          <w:tcPr>
            <w:tcW w:w="2126"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Объем ресурсного обеспечения подпр</w:t>
            </w:r>
            <w:r w:rsidRPr="00C95A41">
              <w:rPr>
                <w:rFonts w:ascii="Times New Roman" w:hAnsi="Times New Roman"/>
                <w:sz w:val="20"/>
              </w:rPr>
              <w:t>о</w:t>
            </w:r>
            <w:r w:rsidRPr="00C95A41">
              <w:rPr>
                <w:rFonts w:ascii="Times New Roman" w:hAnsi="Times New Roman"/>
                <w:sz w:val="20"/>
              </w:rPr>
              <w:t>граммы</w:t>
            </w:r>
          </w:p>
        </w:tc>
        <w:tc>
          <w:tcPr>
            <w:tcW w:w="8080"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Общий объем бюджетных ассигнований: </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154 084,80572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152 051,21100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152 051,21100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25 733,46800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25 733,46800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25 733,46800 тыс. руб.</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ConsPlusNormal"/>
              <w:rPr>
                <w:rFonts w:ascii="Times New Roman" w:hAnsi="Times New Roman" w:cs="Times New Roman"/>
              </w:rPr>
            </w:pPr>
            <w:r w:rsidRPr="00C95A41">
              <w:rPr>
                <w:rFonts w:ascii="Times New Roman" w:hAnsi="Times New Roman" w:cs="Times New Roman"/>
              </w:rPr>
              <w:t>в том числе:</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местный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29 035,88472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25 733,46800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25 733,46800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25 733,46800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25 733,46800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25 733,46800 тыс. руб.</w:t>
            </w:r>
          </w:p>
          <w:p w:rsidR="00C95A41" w:rsidRPr="00C95A41" w:rsidRDefault="00C95A41" w:rsidP="00C95A41">
            <w:pPr>
              <w:pStyle w:val="Pro-Tab"/>
              <w:spacing w:before="0" w:after="0"/>
              <w:rPr>
                <w:rFonts w:ascii="Times New Roman" w:hAnsi="Times New Roman"/>
                <w:sz w:val="20"/>
              </w:rPr>
            </w:pPr>
          </w:p>
        </w:tc>
      </w:tr>
      <w:tr w:rsidR="00C95A41" w:rsidRPr="00C95A41" w:rsidTr="00776293">
        <w:trPr>
          <w:cantSplit/>
          <w:trHeight w:val="4521"/>
        </w:trPr>
        <w:tc>
          <w:tcPr>
            <w:tcW w:w="2126" w:type="dxa"/>
          </w:tcPr>
          <w:p w:rsidR="00C95A41" w:rsidRPr="00C95A41" w:rsidRDefault="00C95A41" w:rsidP="00C95A41">
            <w:pPr>
              <w:pStyle w:val="Pro-Tab"/>
              <w:spacing w:before="0" w:after="0"/>
              <w:rPr>
                <w:rFonts w:ascii="Times New Roman" w:hAnsi="Times New Roman"/>
                <w:sz w:val="20"/>
              </w:rPr>
            </w:pPr>
          </w:p>
        </w:tc>
        <w:tc>
          <w:tcPr>
            <w:tcW w:w="8080"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областной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114 112,12100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115 302,82300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115 302,82300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0,00000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0,00000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0,00000 тыс. руб.</w:t>
            </w:r>
          </w:p>
          <w:p w:rsidR="00C95A41" w:rsidRPr="00C95A41" w:rsidRDefault="00C95A41" w:rsidP="00C95A41">
            <w:pPr>
              <w:pStyle w:val="Pro-Tab"/>
              <w:spacing w:before="0" w:after="0"/>
              <w:rPr>
                <w:rFonts w:ascii="Times New Roman" w:hAnsi="Times New Roman"/>
                <w:color w:val="FF0000"/>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федеральный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10 936,80000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11 014,92000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11 014,92000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0,00000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0,00000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0,00000 тыс. руб.</w:t>
            </w:r>
          </w:p>
        </w:tc>
      </w:tr>
    </w:tbl>
    <w:p w:rsidR="00C95A41" w:rsidRPr="00C95A41" w:rsidRDefault="00C95A41" w:rsidP="00C95A41">
      <w:pPr>
        <w:tabs>
          <w:tab w:val="left" w:pos="10361"/>
        </w:tabs>
        <w:spacing w:after="0" w:line="240" w:lineRule="auto"/>
        <w:jc w:val="right"/>
        <w:rPr>
          <w:rFonts w:ascii="Times New Roman" w:hAnsi="Times New Roman" w:cs="Times New Roman"/>
          <w:sz w:val="20"/>
          <w:szCs w:val="20"/>
        </w:rPr>
      </w:pPr>
    </w:p>
    <w:p w:rsidR="00C95A41" w:rsidRPr="00C95A41" w:rsidRDefault="00C95A41" w:rsidP="00C95A41">
      <w:pPr>
        <w:tabs>
          <w:tab w:val="left" w:pos="10361"/>
        </w:tabs>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tabs>
          <w:tab w:val="left" w:pos="10247"/>
        </w:tabs>
        <w:spacing w:after="0" w:line="240" w:lineRule="auto"/>
        <w:rPr>
          <w:rFonts w:ascii="Times New Roman" w:hAnsi="Times New Roman" w:cs="Times New Roman"/>
          <w:sz w:val="20"/>
          <w:szCs w:val="20"/>
        </w:rPr>
      </w:pPr>
      <w:r w:rsidRPr="00C95A41">
        <w:rPr>
          <w:rFonts w:ascii="Times New Roman" w:hAnsi="Times New Roman" w:cs="Times New Roman"/>
          <w:sz w:val="20"/>
          <w:szCs w:val="20"/>
        </w:rPr>
        <w:tab/>
      </w:r>
    </w:p>
    <w:p w:rsidR="00C95A41" w:rsidRPr="00C95A41" w:rsidRDefault="00C95A41" w:rsidP="00C95A41">
      <w:pPr>
        <w:tabs>
          <w:tab w:val="left" w:pos="10247"/>
        </w:tabs>
        <w:spacing w:after="0" w:line="240" w:lineRule="auto"/>
        <w:rPr>
          <w:rFonts w:ascii="Times New Roman" w:hAnsi="Times New Roman" w:cs="Times New Roman"/>
          <w:sz w:val="20"/>
          <w:szCs w:val="20"/>
        </w:rPr>
      </w:pPr>
    </w:p>
    <w:p w:rsidR="00C95A41" w:rsidRPr="00C95A41" w:rsidRDefault="00C95A41" w:rsidP="00C95A41">
      <w:pPr>
        <w:tabs>
          <w:tab w:val="left" w:pos="10247"/>
        </w:tabs>
        <w:spacing w:after="0" w:line="240" w:lineRule="auto"/>
        <w:rPr>
          <w:rFonts w:ascii="Times New Roman" w:hAnsi="Times New Roman" w:cs="Times New Roman"/>
          <w:sz w:val="20"/>
          <w:szCs w:val="20"/>
        </w:rPr>
      </w:pPr>
    </w:p>
    <w:p w:rsidR="00C95A41" w:rsidRPr="00C95A41" w:rsidRDefault="00C95A41" w:rsidP="00C95A41">
      <w:pPr>
        <w:tabs>
          <w:tab w:val="left" w:pos="10247"/>
        </w:tabs>
        <w:spacing w:after="0" w:line="240" w:lineRule="auto"/>
        <w:rPr>
          <w:rFonts w:ascii="Times New Roman" w:hAnsi="Times New Roman" w:cs="Times New Roman"/>
          <w:sz w:val="20"/>
          <w:szCs w:val="20"/>
        </w:rPr>
      </w:pPr>
    </w:p>
    <w:p w:rsidR="00C95A41" w:rsidRPr="00C95A41" w:rsidRDefault="00C95A41" w:rsidP="00C95A41">
      <w:pPr>
        <w:tabs>
          <w:tab w:val="left" w:pos="10247"/>
        </w:tabs>
        <w:spacing w:after="0" w:line="240" w:lineRule="auto"/>
        <w:rPr>
          <w:rFonts w:ascii="Times New Roman" w:hAnsi="Times New Roman" w:cs="Times New Roman"/>
          <w:sz w:val="20"/>
          <w:szCs w:val="20"/>
        </w:rPr>
      </w:pPr>
    </w:p>
    <w:p w:rsidR="00C95A41" w:rsidRPr="00C95A41" w:rsidRDefault="00C95A41" w:rsidP="00C95A41">
      <w:pPr>
        <w:tabs>
          <w:tab w:val="left" w:pos="10247"/>
        </w:tabs>
        <w:spacing w:after="0" w:line="240" w:lineRule="auto"/>
        <w:rPr>
          <w:rFonts w:ascii="Times New Roman" w:hAnsi="Times New Roman" w:cs="Times New Roman"/>
          <w:sz w:val="20"/>
          <w:szCs w:val="20"/>
        </w:rPr>
      </w:pPr>
    </w:p>
    <w:p w:rsidR="00C95A41" w:rsidRP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Default="00C95A41" w:rsidP="00C95A41">
      <w:pPr>
        <w:tabs>
          <w:tab w:val="left" w:pos="10247"/>
        </w:tabs>
        <w:spacing w:after="0" w:line="240" w:lineRule="auto"/>
        <w:rPr>
          <w:rFonts w:ascii="Times New Roman" w:hAnsi="Times New Roman" w:cs="Times New Roman"/>
          <w:sz w:val="20"/>
          <w:szCs w:val="20"/>
        </w:rPr>
      </w:pPr>
    </w:p>
    <w:p w:rsidR="00C95A41" w:rsidRPr="00C95A41" w:rsidRDefault="00C95A41" w:rsidP="00C95A41">
      <w:pPr>
        <w:tabs>
          <w:tab w:val="left" w:pos="10247"/>
        </w:tabs>
        <w:spacing w:after="0" w:line="240" w:lineRule="auto"/>
        <w:rPr>
          <w:rFonts w:ascii="Times New Roman" w:hAnsi="Times New Roman" w:cs="Times New Roman"/>
          <w:sz w:val="20"/>
          <w:szCs w:val="20"/>
        </w:rPr>
      </w:pPr>
    </w:p>
    <w:p w:rsidR="00C95A41" w:rsidRPr="00C95A41" w:rsidRDefault="00C95A41" w:rsidP="00C95A41">
      <w:pPr>
        <w:tabs>
          <w:tab w:val="left" w:pos="10247"/>
        </w:tabs>
        <w:spacing w:after="0" w:line="240" w:lineRule="auto"/>
        <w:rPr>
          <w:rFonts w:ascii="Times New Roman" w:hAnsi="Times New Roman" w:cs="Times New Roman"/>
          <w:sz w:val="20"/>
          <w:szCs w:val="20"/>
        </w:r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Приложение 6</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tabs>
          <w:tab w:val="left" w:pos="10361"/>
        </w:tabs>
        <w:spacing w:after="0" w:line="240" w:lineRule="auto"/>
        <w:jc w:val="right"/>
        <w:rPr>
          <w:rFonts w:ascii="Times New Roman" w:hAnsi="Times New Roman" w:cs="Times New Roman"/>
          <w:sz w:val="20"/>
          <w:szCs w:val="20"/>
        </w:rPr>
      </w:pPr>
    </w:p>
    <w:p w:rsidR="00C95A41" w:rsidRPr="00C95A41" w:rsidRDefault="00C95A41" w:rsidP="00C95A41">
      <w:pPr>
        <w:pStyle w:val="Pro-TabName"/>
        <w:spacing w:before="0" w:after="0"/>
        <w:ind w:firstLine="709"/>
        <w:jc w:val="center"/>
        <w:rPr>
          <w:rFonts w:ascii="Times New Roman" w:hAnsi="Times New Roman"/>
          <w:b w:val="0"/>
          <w:color w:val="auto"/>
          <w:sz w:val="20"/>
        </w:rPr>
      </w:pPr>
      <w:r w:rsidRPr="00C95A41">
        <w:rPr>
          <w:rFonts w:ascii="Times New Roman" w:hAnsi="Times New Roman"/>
          <w:b w:val="0"/>
          <w:color w:val="auto"/>
          <w:sz w:val="20"/>
        </w:rPr>
        <w:t>Сведения о целевых индикаторах (показателях) реализации подпрограммы</w:t>
      </w:r>
    </w:p>
    <w:p w:rsidR="00C95A41" w:rsidRPr="00C95A41" w:rsidRDefault="00C95A41" w:rsidP="00C95A41">
      <w:pPr>
        <w:pStyle w:val="Pro-TabName"/>
        <w:spacing w:before="0" w:after="0"/>
        <w:ind w:firstLine="709"/>
        <w:jc w:val="center"/>
        <w:rPr>
          <w:rFonts w:ascii="Times New Roman" w:hAnsi="Times New Roman"/>
          <w:b w:val="0"/>
          <w:color w:val="auto"/>
          <w:sz w:val="20"/>
        </w:rPr>
      </w:pPr>
    </w:p>
    <w:tbl>
      <w:tblPr>
        <w:tblpPr w:leftFromText="180" w:rightFromText="180" w:vertAnchor="text" w:tblpX="116" w:tblpY="1"/>
        <w:tblOverlap w:val="neve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0"/>
        <w:gridCol w:w="567"/>
        <w:gridCol w:w="709"/>
        <w:gridCol w:w="709"/>
        <w:gridCol w:w="709"/>
        <w:gridCol w:w="709"/>
        <w:gridCol w:w="709"/>
        <w:gridCol w:w="709"/>
      </w:tblGrid>
      <w:tr w:rsidR="00C95A41" w:rsidRPr="00C95A41" w:rsidTr="00776293">
        <w:trPr>
          <w:tblHeader/>
        </w:trPr>
        <w:tc>
          <w:tcPr>
            <w:tcW w:w="568"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w:t>
            </w:r>
          </w:p>
        </w:tc>
        <w:tc>
          <w:tcPr>
            <w:tcW w:w="5670"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Наименование показателя</w:t>
            </w:r>
          </w:p>
        </w:tc>
        <w:tc>
          <w:tcPr>
            <w:tcW w:w="567"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Ед. изм</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2023 год</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2024 год</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2025 год</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 xml:space="preserve">2026 год </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2027 год</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2028 год</w:t>
            </w:r>
          </w:p>
        </w:tc>
      </w:tr>
      <w:tr w:rsidR="00C95A41" w:rsidRPr="00C95A41" w:rsidTr="00776293">
        <w:trPr>
          <w:tblHeader/>
        </w:trPr>
        <w:tc>
          <w:tcPr>
            <w:tcW w:w="568"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1</w:t>
            </w:r>
          </w:p>
        </w:tc>
        <w:tc>
          <w:tcPr>
            <w:tcW w:w="5670"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Основное мероприятие «Реализация основных общеобразов</w:t>
            </w:r>
            <w:r w:rsidRPr="00C95A41">
              <w:rPr>
                <w:rFonts w:ascii="Times New Roman" w:hAnsi="Times New Roman"/>
                <w:sz w:val="20"/>
              </w:rPr>
              <w:t>а</w:t>
            </w:r>
            <w:r w:rsidRPr="00C95A41">
              <w:rPr>
                <w:rFonts w:ascii="Times New Roman" w:hAnsi="Times New Roman"/>
                <w:sz w:val="20"/>
              </w:rPr>
              <w:t>тельных программ и мероприятия по их развитию»</w:t>
            </w:r>
          </w:p>
        </w:tc>
        <w:tc>
          <w:tcPr>
            <w:tcW w:w="567" w:type="dxa"/>
            <w:shd w:val="clear" w:color="auto" w:fill="auto"/>
          </w:tcPr>
          <w:p w:rsidR="00C95A41" w:rsidRPr="00C95A41" w:rsidRDefault="00C95A41" w:rsidP="00C95A41">
            <w:pPr>
              <w:pStyle w:val="Pro-Tab"/>
              <w:keepNext/>
              <w:spacing w:before="0" w:after="0"/>
              <w:rPr>
                <w:rFonts w:ascii="Times New Roman" w:hAnsi="Times New Roman"/>
                <w:sz w:val="20"/>
              </w:rPr>
            </w:pP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r>
      <w:tr w:rsidR="00C95A41" w:rsidRPr="00C95A41" w:rsidTr="00776293">
        <w:trPr>
          <w:tblHeader/>
        </w:trPr>
        <w:tc>
          <w:tcPr>
            <w:tcW w:w="568"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1.1</w:t>
            </w:r>
          </w:p>
        </w:tc>
        <w:tc>
          <w:tcPr>
            <w:tcW w:w="5670" w:type="dxa"/>
            <w:shd w:val="clear" w:color="auto" w:fill="auto"/>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eastAsia="Calibri" w:hAnsi="Times New Roman" w:cs="Times New Roman"/>
                <w:sz w:val="20"/>
                <w:szCs w:val="20"/>
              </w:rPr>
              <w:t>Удельный вес численности населения в возрасте 5 - 18 лет, охваченного образованием, в общей численности населения в возрасте 5 - 18 лет</w:t>
            </w:r>
          </w:p>
        </w:tc>
        <w:tc>
          <w:tcPr>
            <w:tcW w:w="567"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81</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81</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r>
      <w:tr w:rsidR="00C95A41" w:rsidRPr="00C95A41" w:rsidTr="00776293">
        <w:trPr>
          <w:tblHeader/>
        </w:trPr>
        <w:tc>
          <w:tcPr>
            <w:tcW w:w="568"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1.2.</w:t>
            </w:r>
          </w:p>
        </w:tc>
        <w:tc>
          <w:tcPr>
            <w:tcW w:w="5670" w:type="dxa"/>
            <w:shd w:val="clear" w:color="auto" w:fill="auto"/>
          </w:tcPr>
          <w:p w:rsidR="00C95A41" w:rsidRPr="00C95A41" w:rsidRDefault="00C95A41" w:rsidP="00C95A41">
            <w:pPr>
              <w:pStyle w:val="ConsPlusNormal"/>
              <w:jc w:val="both"/>
              <w:rPr>
                <w:rFonts w:ascii="Times New Roman" w:hAnsi="Times New Roman" w:cs="Times New Roman"/>
              </w:rPr>
            </w:pPr>
            <w:r w:rsidRPr="00C95A41">
              <w:rPr>
                <w:rFonts w:ascii="Times New Roman" w:hAnsi="Times New Roman" w:cs="Times New Roman"/>
              </w:rPr>
              <w:t>Удельный вес численности обучающихся по обно</w:t>
            </w:r>
            <w:r w:rsidRPr="00C95A41">
              <w:rPr>
                <w:rFonts w:ascii="Times New Roman" w:hAnsi="Times New Roman" w:cs="Times New Roman"/>
              </w:rPr>
              <w:t>в</w:t>
            </w:r>
            <w:r w:rsidRPr="00C95A41">
              <w:rPr>
                <w:rFonts w:ascii="Times New Roman" w:hAnsi="Times New Roman" w:cs="Times New Roman"/>
              </w:rPr>
              <w:t>ленным федеральным государственным образовательным стандартам</w:t>
            </w:r>
          </w:p>
        </w:tc>
        <w:tc>
          <w:tcPr>
            <w:tcW w:w="567" w:type="dxa"/>
            <w:shd w:val="clear" w:color="auto" w:fill="auto"/>
          </w:tcPr>
          <w:p w:rsidR="00C95A41" w:rsidRPr="00C95A41" w:rsidRDefault="00C95A41" w:rsidP="00C95A41">
            <w:pPr>
              <w:pStyle w:val="a8"/>
              <w:jc w:val="center"/>
              <w:rPr>
                <w:sz w:val="20"/>
                <w:szCs w:val="20"/>
              </w:rPr>
            </w:pPr>
            <w:r w:rsidRPr="00C95A41">
              <w:rPr>
                <w:sz w:val="20"/>
                <w:szCs w:val="20"/>
              </w:rPr>
              <w:t>%</w:t>
            </w:r>
          </w:p>
        </w:tc>
        <w:tc>
          <w:tcPr>
            <w:tcW w:w="709" w:type="dxa"/>
            <w:shd w:val="clear" w:color="auto" w:fill="auto"/>
          </w:tcPr>
          <w:p w:rsidR="00C95A41" w:rsidRPr="00C95A41" w:rsidRDefault="00C95A41" w:rsidP="00C95A41">
            <w:pPr>
              <w:keepNext/>
              <w:tabs>
                <w:tab w:val="left" w:pos="0"/>
              </w:tabs>
              <w:spacing w:after="0" w:line="240" w:lineRule="auto"/>
              <w:rPr>
                <w:rFonts w:ascii="Times New Roman" w:hAnsi="Times New Roman" w:cs="Times New Roman"/>
                <w:sz w:val="20"/>
                <w:szCs w:val="20"/>
              </w:rPr>
            </w:pPr>
            <w:r w:rsidRPr="00C95A41">
              <w:rPr>
                <w:rFonts w:ascii="Times New Roman" w:hAnsi="Times New Roman" w:cs="Times New Roman"/>
                <w:sz w:val="20"/>
                <w:szCs w:val="20"/>
              </w:rPr>
              <w:t>27</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49</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68</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95</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95</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r>
      <w:tr w:rsidR="00C95A41" w:rsidRPr="00C95A41" w:rsidTr="00776293">
        <w:trPr>
          <w:tblHeader/>
        </w:trPr>
        <w:tc>
          <w:tcPr>
            <w:tcW w:w="568"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1.3.</w:t>
            </w:r>
          </w:p>
        </w:tc>
        <w:tc>
          <w:tcPr>
            <w:tcW w:w="5670" w:type="dxa"/>
            <w:shd w:val="clear" w:color="auto" w:fill="auto"/>
          </w:tcPr>
          <w:p w:rsidR="00C95A41" w:rsidRPr="00C95A41" w:rsidRDefault="00C95A41" w:rsidP="00C95A41">
            <w:pPr>
              <w:pStyle w:val="ConsPlusNormal"/>
              <w:jc w:val="both"/>
              <w:rPr>
                <w:rFonts w:ascii="Times New Roman" w:hAnsi="Times New Roman" w:cs="Times New Roman"/>
              </w:rPr>
            </w:pPr>
            <w:r w:rsidRPr="00C95A41">
              <w:rPr>
                <w:rFonts w:ascii="Times New Roman" w:hAnsi="Times New Roman" w:cs="Times New Roman"/>
              </w:rPr>
              <w:t>Доля выпускников общеобразовательных организ</w:t>
            </w:r>
            <w:r w:rsidRPr="00C95A41">
              <w:rPr>
                <w:rFonts w:ascii="Times New Roman" w:hAnsi="Times New Roman" w:cs="Times New Roman"/>
              </w:rPr>
              <w:t>а</w:t>
            </w:r>
            <w:r w:rsidRPr="00C95A41">
              <w:rPr>
                <w:rFonts w:ascii="Times New Roman" w:hAnsi="Times New Roman" w:cs="Times New Roman"/>
              </w:rPr>
              <w:t>ций, успешно сдавших единый государственный экзамен (д</w:t>
            </w:r>
            <w:r w:rsidRPr="00C95A41">
              <w:rPr>
                <w:rFonts w:ascii="Times New Roman" w:hAnsi="Times New Roman" w:cs="Times New Roman"/>
              </w:rPr>
              <w:t>а</w:t>
            </w:r>
            <w:r w:rsidRPr="00C95A41">
              <w:rPr>
                <w:rFonts w:ascii="Times New Roman" w:hAnsi="Times New Roman" w:cs="Times New Roman"/>
              </w:rPr>
              <w:t>лее - ЕГЭ) по русскому языку и математике, в общей числе</w:t>
            </w:r>
            <w:r w:rsidRPr="00C95A41">
              <w:rPr>
                <w:rFonts w:ascii="Times New Roman" w:hAnsi="Times New Roman" w:cs="Times New Roman"/>
              </w:rPr>
              <w:t>н</w:t>
            </w:r>
            <w:r w:rsidRPr="00C95A41">
              <w:rPr>
                <w:rFonts w:ascii="Times New Roman" w:hAnsi="Times New Roman" w:cs="Times New Roman"/>
              </w:rPr>
              <w:t>ности выпускников общеобразовательных организаций, сд</w:t>
            </w:r>
            <w:r w:rsidRPr="00C95A41">
              <w:rPr>
                <w:rFonts w:ascii="Times New Roman" w:hAnsi="Times New Roman" w:cs="Times New Roman"/>
              </w:rPr>
              <w:t>а</w:t>
            </w:r>
            <w:r w:rsidRPr="00C95A41">
              <w:rPr>
                <w:rFonts w:ascii="Times New Roman" w:hAnsi="Times New Roman" w:cs="Times New Roman"/>
              </w:rPr>
              <w:t>вавших ЕГЭ по данным предметам</w:t>
            </w:r>
          </w:p>
        </w:tc>
        <w:tc>
          <w:tcPr>
            <w:tcW w:w="567" w:type="dxa"/>
            <w:shd w:val="clear" w:color="auto" w:fill="auto"/>
          </w:tcPr>
          <w:p w:rsidR="00C95A41" w:rsidRPr="00C95A41" w:rsidRDefault="00C95A41" w:rsidP="00C95A41">
            <w:pPr>
              <w:pStyle w:val="a8"/>
              <w:jc w:val="center"/>
              <w:rPr>
                <w:sz w:val="20"/>
                <w:szCs w:val="20"/>
              </w:rPr>
            </w:pPr>
            <w:r w:rsidRPr="00C95A41">
              <w:rPr>
                <w:sz w:val="20"/>
                <w:szCs w:val="20"/>
              </w:rPr>
              <w:t>%</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r>
      <w:tr w:rsidR="00C95A41" w:rsidRPr="00C95A41" w:rsidTr="00776293">
        <w:trPr>
          <w:tblHeader/>
        </w:trPr>
        <w:tc>
          <w:tcPr>
            <w:tcW w:w="568"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1.4.</w:t>
            </w:r>
          </w:p>
        </w:tc>
        <w:tc>
          <w:tcPr>
            <w:tcW w:w="5670" w:type="dxa"/>
            <w:shd w:val="clear" w:color="auto" w:fill="auto"/>
          </w:tcPr>
          <w:p w:rsidR="00C95A41" w:rsidRPr="00C95A41" w:rsidRDefault="00C95A41" w:rsidP="00C95A41">
            <w:pPr>
              <w:pStyle w:val="ConsPlusNormal"/>
              <w:jc w:val="both"/>
              <w:rPr>
                <w:rFonts w:ascii="Times New Roman" w:hAnsi="Times New Roman" w:cs="Times New Roman"/>
              </w:rPr>
            </w:pPr>
            <w:r w:rsidRPr="00C95A41">
              <w:rPr>
                <w:rFonts w:ascii="Times New Roman" w:hAnsi="Times New Roman" w:cs="Times New Roman"/>
              </w:rPr>
              <w:t>Доля обучающихся освоивших образовательные пр</w:t>
            </w:r>
            <w:r w:rsidRPr="00C95A41">
              <w:rPr>
                <w:rFonts w:ascii="Times New Roman" w:hAnsi="Times New Roman" w:cs="Times New Roman"/>
              </w:rPr>
              <w:t>о</w:t>
            </w:r>
            <w:r w:rsidRPr="00C95A41">
              <w:rPr>
                <w:rFonts w:ascii="Times New Roman" w:hAnsi="Times New Roman" w:cs="Times New Roman"/>
              </w:rPr>
              <w:t>граммы основного общего образования</w:t>
            </w:r>
          </w:p>
        </w:tc>
        <w:tc>
          <w:tcPr>
            <w:tcW w:w="567"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99</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99,5</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99,7</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99,7</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99,7</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99,7</w:t>
            </w:r>
          </w:p>
        </w:tc>
      </w:tr>
      <w:tr w:rsidR="00C95A41" w:rsidRPr="00C95A41" w:rsidTr="00776293">
        <w:trPr>
          <w:tblHeader/>
        </w:trPr>
        <w:tc>
          <w:tcPr>
            <w:tcW w:w="568" w:type="dxa"/>
            <w:shd w:val="clear" w:color="auto" w:fill="auto"/>
          </w:tcPr>
          <w:p w:rsidR="00C95A41" w:rsidRPr="00C95A41" w:rsidRDefault="00C95A41" w:rsidP="00C95A41">
            <w:pPr>
              <w:pStyle w:val="Pro-Tab"/>
              <w:keepNext/>
              <w:spacing w:before="0" w:after="0"/>
              <w:rPr>
                <w:rFonts w:ascii="Times New Roman" w:hAnsi="Times New Roman"/>
                <w:sz w:val="20"/>
              </w:rPr>
            </w:pPr>
          </w:p>
        </w:tc>
        <w:tc>
          <w:tcPr>
            <w:tcW w:w="5670" w:type="dxa"/>
            <w:shd w:val="clear" w:color="auto" w:fill="auto"/>
          </w:tcPr>
          <w:p w:rsidR="00C95A41" w:rsidRPr="00C95A41" w:rsidRDefault="00C95A41" w:rsidP="00C95A41">
            <w:pPr>
              <w:pStyle w:val="ConsPlusNormal"/>
              <w:jc w:val="both"/>
              <w:rPr>
                <w:rFonts w:ascii="Times New Roman" w:hAnsi="Times New Roman" w:cs="Times New Roman"/>
              </w:rPr>
            </w:pPr>
            <w:r w:rsidRPr="00C95A41">
              <w:rPr>
                <w:rFonts w:ascii="Times New Roman" w:hAnsi="Times New Roman" w:cs="Times New Roman"/>
              </w:rPr>
              <w:t>Доля обучающихся освоивших образовательные пр</w:t>
            </w:r>
            <w:r w:rsidRPr="00C95A41">
              <w:rPr>
                <w:rFonts w:ascii="Times New Roman" w:hAnsi="Times New Roman" w:cs="Times New Roman"/>
              </w:rPr>
              <w:t>о</w:t>
            </w:r>
            <w:r w:rsidRPr="00C95A41">
              <w:rPr>
                <w:rFonts w:ascii="Times New Roman" w:hAnsi="Times New Roman" w:cs="Times New Roman"/>
              </w:rPr>
              <w:t>граммы среднего общего образования</w:t>
            </w:r>
          </w:p>
        </w:tc>
        <w:tc>
          <w:tcPr>
            <w:tcW w:w="567"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r>
      <w:tr w:rsidR="00C95A41" w:rsidRPr="00C95A41" w:rsidTr="00776293">
        <w:trPr>
          <w:cantSplit/>
        </w:trPr>
        <w:tc>
          <w:tcPr>
            <w:tcW w:w="568"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1.5.</w:t>
            </w:r>
          </w:p>
        </w:tc>
        <w:tc>
          <w:tcPr>
            <w:tcW w:w="5670" w:type="dxa"/>
            <w:shd w:val="clear" w:color="auto" w:fill="auto"/>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Количество общеобразовательных организаций, в которых у</w:t>
            </w:r>
            <w:r w:rsidRPr="00C95A41">
              <w:rPr>
                <w:rFonts w:ascii="Times New Roman" w:hAnsi="Times New Roman" w:cs="Times New Roman"/>
                <w:sz w:val="20"/>
                <w:szCs w:val="20"/>
              </w:rPr>
              <w:t>к</w:t>
            </w:r>
            <w:r w:rsidRPr="00C95A41">
              <w:rPr>
                <w:rFonts w:ascii="Times New Roman" w:hAnsi="Times New Roman" w:cs="Times New Roman"/>
                <w:sz w:val="20"/>
                <w:szCs w:val="20"/>
              </w:rPr>
              <w:t>реплена материально-техническая база</w:t>
            </w:r>
          </w:p>
        </w:tc>
        <w:tc>
          <w:tcPr>
            <w:tcW w:w="567" w:type="dxa"/>
            <w:shd w:val="clear" w:color="auto" w:fill="auto"/>
          </w:tcPr>
          <w:p w:rsidR="00C95A41" w:rsidRPr="00C95A41" w:rsidRDefault="00C95A41" w:rsidP="00C95A41">
            <w:pPr>
              <w:pStyle w:val="a8"/>
              <w:jc w:val="center"/>
              <w:rPr>
                <w:sz w:val="20"/>
                <w:szCs w:val="20"/>
              </w:rPr>
            </w:pPr>
            <w:r w:rsidRPr="00C95A41">
              <w:rPr>
                <w:sz w:val="20"/>
                <w:szCs w:val="20"/>
              </w:rPr>
              <w:t>ед.</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r>
      <w:tr w:rsidR="00C95A41" w:rsidRPr="00C95A41" w:rsidTr="00776293">
        <w:trPr>
          <w:cantSplit/>
        </w:trPr>
        <w:tc>
          <w:tcPr>
            <w:tcW w:w="568"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1.6.</w:t>
            </w:r>
          </w:p>
        </w:tc>
        <w:tc>
          <w:tcPr>
            <w:tcW w:w="5670" w:type="dxa"/>
            <w:shd w:val="clear" w:color="auto" w:fill="auto"/>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Количество общеобразовательных организаций, в которых проведены ремонтные работы, приобретены строительные м</w:t>
            </w:r>
            <w:r w:rsidRPr="00C95A41">
              <w:rPr>
                <w:rFonts w:ascii="Times New Roman" w:hAnsi="Times New Roman" w:cs="Times New Roman"/>
                <w:sz w:val="20"/>
                <w:szCs w:val="20"/>
              </w:rPr>
              <w:t>а</w:t>
            </w:r>
            <w:r w:rsidRPr="00C95A41">
              <w:rPr>
                <w:rFonts w:ascii="Times New Roman" w:hAnsi="Times New Roman" w:cs="Times New Roman"/>
                <w:sz w:val="20"/>
                <w:szCs w:val="20"/>
              </w:rPr>
              <w:t>териалы и строительные смеси для проведения ремонтных р</w:t>
            </w:r>
            <w:r w:rsidRPr="00C95A41">
              <w:rPr>
                <w:rFonts w:ascii="Times New Roman" w:hAnsi="Times New Roman" w:cs="Times New Roman"/>
                <w:sz w:val="20"/>
                <w:szCs w:val="20"/>
              </w:rPr>
              <w:t>а</w:t>
            </w:r>
            <w:r w:rsidRPr="00C95A41">
              <w:rPr>
                <w:rFonts w:ascii="Times New Roman" w:hAnsi="Times New Roman" w:cs="Times New Roman"/>
                <w:sz w:val="20"/>
                <w:szCs w:val="20"/>
              </w:rPr>
              <w:t>бот, оплачены договора по разработке проектно-сметной д</w:t>
            </w:r>
            <w:r w:rsidRPr="00C95A41">
              <w:rPr>
                <w:rFonts w:ascii="Times New Roman" w:hAnsi="Times New Roman" w:cs="Times New Roman"/>
                <w:sz w:val="20"/>
                <w:szCs w:val="20"/>
              </w:rPr>
              <w:t>о</w:t>
            </w:r>
            <w:r w:rsidRPr="00C95A41">
              <w:rPr>
                <w:rFonts w:ascii="Times New Roman" w:hAnsi="Times New Roman" w:cs="Times New Roman"/>
                <w:sz w:val="20"/>
                <w:szCs w:val="20"/>
              </w:rPr>
              <w:t>кументации  и по проверке достоверности проектно-сметной документации</w:t>
            </w:r>
          </w:p>
        </w:tc>
        <w:tc>
          <w:tcPr>
            <w:tcW w:w="567" w:type="dxa"/>
            <w:shd w:val="clear" w:color="auto" w:fill="auto"/>
          </w:tcPr>
          <w:p w:rsidR="00C95A41" w:rsidRPr="00C95A41" w:rsidRDefault="00C95A41" w:rsidP="00C95A41">
            <w:pPr>
              <w:pStyle w:val="a8"/>
              <w:jc w:val="center"/>
              <w:rPr>
                <w:sz w:val="20"/>
                <w:szCs w:val="20"/>
              </w:rPr>
            </w:pPr>
            <w:r w:rsidRPr="00C95A41">
              <w:rPr>
                <w:sz w:val="20"/>
                <w:szCs w:val="20"/>
              </w:rPr>
              <w:t>ед.</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r>
      <w:tr w:rsidR="00C95A41" w:rsidRPr="00C95A41" w:rsidTr="00776293">
        <w:trPr>
          <w:cantSplit/>
        </w:trPr>
        <w:tc>
          <w:tcPr>
            <w:tcW w:w="568"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1.7.</w:t>
            </w:r>
          </w:p>
        </w:tc>
        <w:tc>
          <w:tcPr>
            <w:tcW w:w="5670" w:type="dxa"/>
            <w:shd w:val="clear" w:color="auto" w:fill="auto"/>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Количество общеобразовательных организаций, осущест</w:t>
            </w:r>
            <w:r w:rsidRPr="00C95A41">
              <w:rPr>
                <w:rFonts w:ascii="Times New Roman" w:hAnsi="Times New Roman" w:cs="Times New Roman"/>
                <w:sz w:val="20"/>
                <w:szCs w:val="20"/>
              </w:rPr>
              <w:t>в</w:t>
            </w:r>
            <w:r w:rsidRPr="00C95A41">
              <w:rPr>
                <w:rFonts w:ascii="Times New Roman" w:hAnsi="Times New Roman" w:cs="Times New Roman"/>
                <w:sz w:val="20"/>
                <w:szCs w:val="20"/>
              </w:rPr>
              <w:t>ляющих мероприятия по временной занятости детей и подр</w:t>
            </w:r>
            <w:r w:rsidRPr="00C95A41">
              <w:rPr>
                <w:rFonts w:ascii="Times New Roman" w:hAnsi="Times New Roman" w:cs="Times New Roman"/>
                <w:sz w:val="20"/>
                <w:szCs w:val="20"/>
              </w:rPr>
              <w:t>о</w:t>
            </w:r>
            <w:r w:rsidRPr="00C95A41">
              <w:rPr>
                <w:rFonts w:ascii="Times New Roman" w:hAnsi="Times New Roman" w:cs="Times New Roman"/>
                <w:sz w:val="20"/>
                <w:szCs w:val="20"/>
              </w:rPr>
              <w:t>стков в общеобразовательных организациях</w:t>
            </w:r>
          </w:p>
        </w:tc>
        <w:tc>
          <w:tcPr>
            <w:tcW w:w="567" w:type="dxa"/>
            <w:shd w:val="clear" w:color="auto" w:fill="auto"/>
          </w:tcPr>
          <w:p w:rsidR="00C95A41" w:rsidRPr="00C95A41" w:rsidRDefault="00C95A41" w:rsidP="00C95A41">
            <w:pPr>
              <w:pStyle w:val="a8"/>
              <w:jc w:val="center"/>
              <w:rPr>
                <w:sz w:val="20"/>
                <w:szCs w:val="20"/>
              </w:rPr>
            </w:pPr>
            <w:r w:rsidRPr="00C95A41">
              <w:rPr>
                <w:sz w:val="20"/>
                <w:szCs w:val="20"/>
              </w:rPr>
              <w:t>ед.</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r>
      <w:tr w:rsidR="00C95A41" w:rsidRPr="00C95A41" w:rsidTr="00776293">
        <w:trPr>
          <w:cantSplit/>
        </w:trPr>
        <w:tc>
          <w:tcPr>
            <w:tcW w:w="568"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1.8.</w:t>
            </w:r>
          </w:p>
        </w:tc>
        <w:tc>
          <w:tcPr>
            <w:tcW w:w="5670" w:type="dxa"/>
            <w:shd w:val="clear" w:color="auto" w:fill="auto"/>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Количество общеобразовательных организаций, осущест</w:t>
            </w:r>
            <w:r w:rsidRPr="00C95A41">
              <w:rPr>
                <w:rFonts w:ascii="Times New Roman" w:hAnsi="Times New Roman" w:cs="Times New Roman"/>
                <w:sz w:val="20"/>
                <w:szCs w:val="20"/>
              </w:rPr>
              <w:t>в</w:t>
            </w:r>
            <w:r w:rsidRPr="00C95A41">
              <w:rPr>
                <w:rFonts w:ascii="Times New Roman" w:hAnsi="Times New Roman" w:cs="Times New Roman"/>
                <w:sz w:val="20"/>
                <w:szCs w:val="20"/>
              </w:rPr>
              <w:t>ляющих мероприятия по укреплению пожарной безопасности общеобразовательных организаций</w:t>
            </w:r>
          </w:p>
        </w:tc>
        <w:tc>
          <w:tcPr>
            <w:tcW w:w="567" w:type="dxa"/>
            <w:shd w:val="clear" w:color="auto" w:fill="auto"/>
          </w:tcPr>
          <w:p w:rsidR="00C95A41" w:rsidRPr="00C95A41" w:rsidRDefault="00C95A41" w:rsidP="00C95A41">
            <w:pPr>
              <w:pStyle w:val="a8"/>
              <w:jc w:val="center"/>
              <w:rPr>
                <w:sz w:val="20"/>
                <w:szCs w:val="20"/>
              </w:rPr>
            </w:pPr>
            <w:r w:rsidRPr="00C95A41">
              <w:rPr>
                <w:sz w:val="20"/>
                <w:szCs w:val="20"/>
              </w:rPr>
              <w:t>ед.</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c>
          <w:tcPr>
            <w:tcW w:w="709"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6</w:t>
            </w:r>
          </w:p>
        </w:tc>
      </w:tr>
      <w:tr w:rsidR="00C95A41" w:rsidRPr="00C95A41" w:rsidTr="00776293">
        <w:trPr>
          <w:cantSplit/>
        </w:trPr>
        <w:tc>
          <w:tcPr>
            <w:tcW w:w="568"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1.9.</w:t>
            </w:r>
          </w:p>
        </w:tc>
        <w:tc>
          <w:tcPr>
            <w:tcW w:w="5670" w:type="dxa"/>
            <w:shd w:val="clear" w:color="auto" w:fill="auto"/>
          </w:tcPr>
          <w:p w:rsidR="00C95A41" w:rsidRPr="00C95A41" w:rsidRDefault="00C95A41" w:rsidP="00C95A41">
            <w:pPr>
              <w:autoSpaceDE w:val="0"/>
              <w:autoSpaceDN w:val="0"/>
              <w:adjustRightInd w:val="0"/>
              <w:spacing w:after="0" w:line="240" w:lineRule="auto"/>
              <w:jc w:val="both"/>
              <w:rPr>
                <w:rFonts w:ascii="Times New Roman" w:eastAsia="Calibri" w:hAnsi="Times New Roman" w:cs="Times New Roman"/>
                <w:sz w:val="20"/>
                <w:szCs w:val="20"/>
              </w:rPr>
            </w:pPr>
            <w:r w:rsidRPr="00C95A41">
              <w:rPr>
                <w:rFonts w:ascii="Times New Roman" w:eastAsia="Calibri" w:hAnsi="Times New Roman" w:cs="Times New Roman"/>
                <w:sz w:val="20"/>
                <w:szCs w:val="20"/>
              </w:rPr>
              <w:t>Доля педагогических работников муниципальных образов</w:t>
            </w:r>
            <w:r w:rsidRPr="00C95A41">
              <w:rPr>
                <w:rFonts w:ascii="Times New Roman" w:eastAsia="Calibri" w:hAnsi="Times New Roman" w:cs="Times New Roman"/>
                <w:sz w:val="20"/>
                <w:szCs w:val="20"/>
              </w:rPr>
              <w:t>а</w:t>
            </w:r>
            <w:r w:rsidRPr="00C95A41">
              <w:rPr>
                <w:rFonts w:ascii="Times New Roman" w:eastAsia="Calibri" w:hAnsi="Times New Roman" w:cs="Times New Roman"/>
                <w:sz w:val="20"/>
                <w:szCs w:val="20"/>
              </w:rPr>
              <w:t>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p w:rsidR="00C95A41" w:rsidRPr="00C95A41" w:rsidRDefault="00C95A41" w:rsidP="00C95A41">
            <w:pPr>
              <w:pStyle w:val="ConsPlusNormal"/>
              <w:rPr>
                <w:rFonts w:ascii="Times New Roman" w:hAnsi="Times New Roman" w:cs="Times New Roman"/>
              </w:rPr>
            </w:pPr>
          </w:p>
        </w:tc>
        <w:tc>
          <w:tcPr>
            <w:tcW w:w="567" w:type="dxa"/>
            <w:shd w:val="clear" w:color="auto" w:fill="auto"/>
          </w:tcPr>
          <w:p w:rsidR="00C95A41" w:rsidRPr="00C95A41" w:rsidRDefault="00C95A41" w:rsidP="00C95A41">
            <w:pPr>
              <w:pStyle w:val="a8"/>
              <w:jc w:val="center"/>
              <w:rPr>
                <w:sz w:val="20"/>
                <w:szCs w:val="20"/>
              </w:rPr>
            </w:pPr>
            <w:r w:rsidRPr="00C95A41">
              <w:rPr>
                <w:sz w:val="20"/>
                <w:szCs w:val="20"/>
              </w:rPr>
              <w:t>%</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100</w:t>
            </w:r>
          </w:p>
        </w:tc>
      </w:tr>
      <w:tr w:rsidR="00C95A41" w:rsidRPr="00C95A41" w:rsidTr="00776293">
        <w:trPr>
          <w:cantSplit/>
        </w:trPr>
        <w:tc>
          <w:tcPr>
            <w:tcW w:w="568" w:type="dxa"/>
            <w:shd w:val="clear" w:color="auto" w:fill="auto"/>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1.10</w:t>
            </w:r>
          </w:p>
        </w:tc>
        <w:tc>
          <w:tcPr>
            <w:tcW w:w="5670" w:type="dxa"/>
            <w:shd w:val="clear" w:color="auto" w:fill="auto"/>
          </w:tcPr>
          <w:p w:rsidR="00C95A41" w:rsidRPr="00C95A41" w:rsidRDefault="00C95A41" w:rsidP="00C95A41">
            <w:pPr>
              <w:pStyle w:val="ConsPlusNormal"/>
              <w:rPr>
                <w:rFonts w:ascii="Times New Roman" w:hAnsi="Times New Roman" w:cs="Times New Roman"/>
              </w:rPr>
            </w:pPr>
            <w:r w:rsidRPr="00C95A41">
              <w:rPr>
                <w:rFonts w:ascii="Times New Roman" w:hAnsi="Times New Roman" w:cs="Times New Roman"/>
              </w:rPr>
              <w:t>Доля учащихся, обучающихся в общеобразовательных организациях, отвечающих современным требованиям к усл</w:t>
            </w:r>
            <w:r w:rsidRPr="00C95A41">
              <w:rPr>
                <w:rFonts w:ascii="Times New Roman" w:hAnsi="Times New Roman" w:cs="Times New Roman"/>
              </w:rPr>
              <w:t>о</w:t>
            </w:r>
            <w:r w:rsidRPr="00C95A41">
              <w:rPr>
                <w:rFonts w:ascii="Times New Roman" w:hAnsi="Times New Roman" w:cs="Times New Roman"/>
              </w:rPr>
              <w:t>виям организации образовательного процесса на 80- 100%</w:t>
            </w:r>
          </w:p>
        </w:tc>
        <w:tc>
          <w:tcPr>
            <w:tcW w:w="567" w:type="dxa"/>
            <w:shd w:val="clear" w:color="auto" w:fill="auto"/>
          </w:tcPr>
          <w:p w:rsidR="00C95A41" w:rsidRPr="00C95A41" w:rsidRDefault="00C95A41" w:rsidP="00C95A41">
            <w:pPr>
              <w:pStyle w:val="a8"/>
              <w:jc w:val="center"/>
              <w:rPr>
                <w:sz w:val="20"/>
                <w:szCs w:val="20"/>
              </w:rPr>
            </w:pPr>
            <w:r w:rsidRPr="00C95A41">
              <w:rPr>
                <w:sz w:val="20"/>
                <w:szCs w:val="20"/>
              </w:rPr>
              <w:t>%</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96</w:t>
            </w:r>
          </w:p>
        </w:tc>
        <w:tc>
          <w:tcPr>
            <w:tcW w:w="709"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96</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96</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96</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96</w:t>
            </w:r>
          </w:p>
        </w:tc>
        <w:tc>
          <w:tcPr>
            <w:tcW w:w="709"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96</w:t>
            </w:r>
          </w:p>
        </w:tc>
      </w:tr>
    </w:tbl>
    <w:p w:rsidR="00C95A41" w:rsidRPr="00C95A41" w:rsidRDefault="00C95A41" w:rsidP="00C95A41">
      <w:pPr>
        <w:tabs>
          <w:tab w:val="left" w:pos="10247"/>
        </w:tabs>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tabs>
          <w:tab w:val="left" w:pos="7948"/>
        </w:tabs>
        <w:spacing w:after="0" w:line="240" w:lineRule="auto"/>
        <w:rPr>
          <w:rFonts w:ascii="Times New Roman" w:hAnsi="Times New Roman" w:cs="Times New Roman"/>
          <w:sz w:val="20"/>
          <w:szCs w:val="20"/>
        </w:rPr>
      </w:pPr>
      <w:r w:rsidRPr="00C95A41">
        <w:rPr>
          <w:rFonts w:ascii="Times New Roman" w:hAnsi="Times New Roman" w:cs="Times New Roman"/>
          <w:sz w:val="20"/>
          <w:szCs w:val="20"/>
        </w:rPr>
        <w:tab/>
      </w:r>
    </w:p>
    <w:p w:rsidR="00C95A41" w:rsidRPr="00C95A41" w:rsidRDefault="00C95A41" w:rsidP="00C95A41">
      <w:pPr>
        <w:tabs>
          <w:tab w:val="left" w:pos="7948"/>
        </w:tabs>
        <w:spacing w:after="0" w:line="240" w:lineRule="auto"/>
        <w:rPr>
          <w:rFonts w:ascii="Times New Roman" w:hAnsi="Times New Roman" w:cs="Times New Roman"/>
          <w:sz w:val="20"/>
          <w:szCs w:val="20"/>
        </w:rPr>
      </w:pPr>
    </w:p>
    <w:p w:rsidR="00C95A41" w:rsidRPr="00C95A41" w:rsidRDefault="00C95A41" w:rsidP="00C95A41">
      <w:pPr>
        <w:tabs>
          <w:tab w:val="left" w:pos="7948"/>
        </w:tabs>
        <w:spacing w:after="0" w:line="240" w:lineRule="auto"/>
        <w:rPr>
          <w:rFonts w:ascii="Times New Roman" w:hAnsi="Times New Roman" w:cs="Times New Roman"/>
          <w:sz w:val="20"/>
          <w:szCs w:val="20"/>
        </w:rPr>
      </w:pPr>
    </w:p>
    <w:p w:rsidR="00C95A41" w:rsidRPr="00C95A41" w:rsidRDefault="00C95A41" w:rsidP="00C95A41">
      <w:pPr>
        <w:pStyle w:val="ConsPlusNonformat"/>
        <w:ind w:right="-1"/>
        <w:jc w:val="right"/>
        <w:rPr>
          <w:rFonts w:ascii="Times New Roman" w:hAnsi="Times New Roman" w:cs="Times New Roman"/>
        </w:rPr>
        <w:sectPr w:rsidR="00C95A41" w:rsidRPr="00C95A41" w:rsidSect="00776293">
          <w:pgSz w:w="11906" w:h="16838"/>
          <w:pgMar w:top="851" w:right="284" w:bottom="1134" w:left="425"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Приложение 7</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Pro-TabName"/>
        <w:spacing w:before="0" w:after="0"/>
        <w:jc w:val="center"/>
        <w:rPr>
          <w:rFonts w:ascii="Times New Roman" w:hAnsi="Times New Roman"/>
          <w:b w:val="0"/>
          <w:color w:val="auto"/>
          <w:sz w:val="20"/>
        </w:rPr>
      </w:pPr>
      <w:r w:rsidRPr="00C95A41">
        <w:rPr>
          <w:rFonts w:ascii="Times New Roman" w:hAnsi="Times New Roman"/>
          <w:b w:val="0"/>
          <w:color w:val="auto"/>
          <w:sz w:val="20"/>
        </w:rPr>
        <w:t>5. Ресурсное обеспечение мероприятий подпрограммы</w:t>
      </w:r>
    </w:p>
    <w:p w:rsidR="00C95A41" w:rsidRPr="00C95A41" w:rsidRDefault="00C95A41" w:rsidP="00C95A41">
      <w:pPr>
        <w:pStyle w:val="Pro-Gramma"/>
        <w:keepNext/>
        <w:spacing w:before="0" w:line="240" w:lineRule="auto"/>
        <w:ind w:left="0" w:firstLine="709"/>
        <w:jc w:val="right"/>
        <w:rPr>
          <w:rFonts w:ascii="Times New Roman" w:hAnsi="Times New Roman"/>
          <w:szCs w:val="20"/>
        </w:rPr>
      </w:pPr>
      <w:r w:rsidRPr="00C95A41">
        <w:rPr>
          <w:rFonts w:ascii="Times New Roman" w:hAnsi="Times New Roman"/>
          <w:szCs w:val="20"/>
        </w:rPr>
        <w:t>(тыс. руб.)</w:t>
      </w: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946"/>
        <w:gridCol w:w="1701"/>
        <w:gridCol w:w="1418"/>
        <w:gridCol w:w="1417"/>
        <w:gridCol w:w="1276"/>
        <w:gridCol w:w="1418"/>
        <w:gridCol w:w="1275"/>
      </w:tblGrid>
      <w:tr w:rsidR="00C95A41" w:rsidRPr="00C95A41" w:rsidTr="00776293">
        <w:trPr>
          <w:tblHeader/>
        </w:trPr>
        <w:tc>
          <w:tcPr>
            <w:tcW w:w="709" w:type="dxa"/>
            <w:shd w:val="clear" w:color="auto" w:fill="auto"/>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п/п</w:t>
            </w:r>
          </w:p>
        </w:tc>
        <w:tc>
          <w:tcPr>
            <w:tcW w:w="6946" w:type="dxa"/>
            <w:shd w:val="clear" w:color="auto" w:fill="auto"/>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Наименование мероприятия / Источник ресурсного обеспечения</w:t>
            </w:r>
          </w:p>
        </w:tc>
        <w:tc>
          <w:tcPr>
            <w:tcW w:w="1701"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2023 год</w:t>
            </w:r>
          </w:p>
        </w:tc>
        <w:tc>
          <w:tcPr>
            <w:tcW w:w="1418" w:type="dxa"/>
            <w:shd w:val="clear" w:color="auto" w:fill="auto"/>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2024 год</w:t>
            </w:r>
          </w:p>
        </w:tc>
        <w:tc>
          <w:tcPr>
            <w:tcW w:w="1417"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2025 год</w:t>
            </w:r>
          </w:p>
        </w:tc>
        <w:tc>
          <w:tcPr>
            <w:tcW w:w="1276"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 xml:space="preserve">2026 год </w:t>
            </w:r>
          </w:p>
        </w:tc>
        <w:tc>
          <w:tcPr>
            <w:tcW w:w="1418"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2027 год</w:t>
            </w:r>
          </w:p>
        </w:tc>
        <w:tc>
          <w:tcPr>
            <w:tcW w:w="1275"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2028 год</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«Реализация основных общеобразовательных программ»  вс</w:t>
            </w:r>
            <w:r w:rsidRPr="00C95A41">
              <w:rPr>
                <w:rFonts w:ascii="Times New Roman" w:hAnsi="Times New Roman" w:cs="Times New Roman"/>
                <w:sz w:val="20"/>
                <w:szCs w:val="20"/>
              </w:rPr>
              <w:t>е</w:t>
            </w:r>
            <w:r w:rsidRPr="00C95A41">
              <w:rPr>
                <w:rFonts w:ascii="Times New Roman" w:hAnsi="Times New Roman" w:cs="Times New Roman"/>
                <w:sz w:val="20"/>
                <w:szCs w:val="20"/>
              </w:rPr>
              <w:t>го:</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154 084,80572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154 084,80572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29 035,88472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114 112,12100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10 936,80000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w:t>
            </w: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Основное мероприятие «Реализация основных общеобразовательных пр</w:t>
            </w:r>
            <w:r w:rsidRPr="00C95A41">
              <w:rPr>
                <w:rFonts w:ascii="Times New Roman" w:hAnsi="Times New Roman" w:cs="Times New Roman"/>
                <w:sz w:val="20"/>
                <w:szCs w:val="20"/>
              </w:rPr>
              <w:t>о</w:t>
            </w:r>
            <w:r w:rsidRPr="00C95A41">
              <w:rPr>
                <w:rFonts w:ascii="Times New Roman" w:hAnsi="Times New Roman" w:cs="Times New Roman"/>
                <w:sz w:val="20"/>
                <w:szCs w:val="20"/>
              </w:rPr>
              <w:t>грамм и мероприятия по их развитию»</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154 084,80572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154 084,80572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152 051,21100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29 035,88472</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25 733,46800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114 112,12100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10 936,80000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1.1</w:t>
            </w: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Оказание муниципальной услуги " Предоставление  общедоступного  бе</w:t>
            </w:r>
            <w:r w:rsidRPr="00C95A41">
              <w:rPr>
                <w:rFonts w:ascii="Times New Roman" w:hAnsi="Times New Roman" w:cs="Times New Roman"/>
                <w:sz w:val="20"/>
                <w:szCs w:val="20"/>
              </w:rPr>
              <w:t>с</w:t>
            </w:r>
            <w:r w:rsidRPr="00C95A41">
              <w:rPr>
                <w:rFonts w:ascii="Times New Roman" w:hAnsi="Times New Roman" w:cs="Times New Roman"/>
                <w:sz w:val="20"/>
                <w:szCs w:val="20"/>
              </w:rPr>
              <w:t>платного начального общего, основного общего, среднего (полного) общего образования по основным общеобразовательным программам "</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25 971,69725</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23 355,46800</w:t>
            </w:r>
          </w:p>
          <w:p w:rsidR="00C95A41" w:rsidRPr="00C95A41" w:rsidRDefault="00C95A41" w:rsidP="00C95A41">
            <w:pPr>
              <w:spacing w:after="0" w:line="240" w:lineRule="auto"/>
              <w:jc w:val="center"/>
              <w:rPr>
                <w:rFonts w:ascii="Times New Roman" w:hAnsi="Times New Roman" w:cs="Times New Roman"/>
                <w:sz w:val="20"/>
                <w:szCs w:val="20"/>
              </w:rPr>
            </w:pPr>
          </w:p>
        </w:tc>
        <w:tc>
          <w:tcPr>
            <w:tcW w:w="1417"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23 355,46800</w:t>
            </w:r>
          </w:p>
          <w:p w:rsidR="00C95A41" w:rsidRPr="00C95A41" w:rsidRDefault="00C95A41" w:rsidP="00C95A41">
            <w:pPr>
              <w:spacing w:after="0" w:line="240" w:lineRule="auto"/>
              <w:jc w:val="center"/>
              <w:rPr>
                <w:rFonts w:ascii="Times New Roman" w:hAnsi="Times New Roman" w:cs="Times New Roman"/>
                <w:sz w:val="20"/>
                <w:szCs w:val="20"/>
              </w:rPr>
            </w:pPr>
          </w:p>
        </w:tc>
        <w:tc>
          <w:tcPr>
            <w:tcW w:w="1276"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23 355,46800</w:t>
            </w:r>
          </w:p>
          <w:p w:rsidR="00C95A41" w:rsidRPr="00C95A41" w:rsidRDefault="00C95A41" w:rsidP="00C95A41">
            <w:pPr>
              <w:spacing w:after="0" w:line="240" w:lineRule="auto"/>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23 355,46800</w:t>
            </w:r>
          </w:p>
          <w:p w:rsidR="00C95A41" w:rsidRPr="00C95A41" w:rsidRDefault="00C95A41" w:rsidP="00C95A41">
            <w:pPr>
              <w:spacing w:after="0" w:line="240" w:lineRule="auto"/>
              <w:jc w:val="center"/>
              <w:rPr>
                <w:rFonts w:ascii="Times New Roman" w:hAnsi="Times New Roman" w:cs="Times New Roman"/>
                <w:sz w:val="20"/>
                <w:szCs w:val="20"/>
              </w:rPr>
            </w:pPr>
          </w:p>
        </w:tc>
        <w:tc>
          <w:tcPr>
            <w:tcW w:w="1275"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23 355,46800</w:t>
            </w:r>
          </w:p>
          <w:p w:rsidR="00C95A41" w:rsidRPr="00C95A41" w:rsidRDefault="00C95A41" w:rsidP="00C95A41">
            <w:pPr>
              <w:spacing w:after="0" w:line="240" w:lineRule="auto"/>
              <w:jc w:val="center"/>
              <w:rPr>
                <w:rFonts w:ascii="Times New Roman" w:hAnsi="Times New Roman" w:cs="Times New Roman"/>
                <w:sz w:val="20"/>
                <w:szCs w:val="20"/>
              </w:rPr>
            </w:pP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25 971,69725</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23 355,46800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23 355,46800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23 355,46800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23 355,46800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23 355,46800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25 971,69725</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23 355,46800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23 355,46800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23 355,46800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23 355,46800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23 355,46800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1.2</w:t>
            </w: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Укрепление материально-технической базы общеобразовательных организ</w:t>
            </w:r>
            <w:r w:rsidRPr="00C95A41">
              <w:rPr>
                <w:rFonts w:ascii="Times New Roman" w:hAnsi="Times New Roman" w:cs="Times New Roman"/>
                <w:sz w:val="20"/>
                <w:szCs w:val="20"/>
              </w:rPr>
              <w:t>а</w:t>
            </w:r>
            <w:r w:rsidRPr="00C95A41">
              <w:rPr>
                <w:rFonts w:ascii="Times New Roman" w:hAnsi="Times New Roman" w:cs="Times New Roman"/>
                <w:sz w:val="20"/>
                <w:szCs w:val="20"/>
              </w:rPr>
              <w:t>ций</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150,00000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1.3</w:t>
            </w:r>
          </w:p>
        </w:tc>
        <w:tc>
          <w:tcPr>
            <w:tcW w:w="6946" w:type="dxa"/>
            <w:shd w:val="clear" w:color="auto" w:fill="auto"/>
          </w:tcPr>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w:t>
            </w:r>
            <w:r w:rsidRPr="00C95A41">
              <w:rPr>
                <w:rFonts w:ascii="Times New Roman" w:hAnsi="Times New Roman" w:cs="Times New Roman"/>
                <w:sz w:val="20"/>
                <w:szCs w:val="20"/>
              </w:rPr>
              <w:t>и</w:t>
            </w:r>
            <w:r w:rsidRPr="00C95A41">
              <w:rPr>
                <w:rFonts w:ascii="Times New Roman" w:hAnsi="Times New Roman" w:cs="Times New Roman"/>
                <w:sz w:val="20"/>
                <w:szCs w:val="20"/>
              </w:rPr>
              <w:t>зациях</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1 150,00000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lastRenderedPageBreak/>
              <w:t>1.4</w:t>
            </w:r>
          </w:p>
        </w:tc>
        <w:tc>
          <w:tcPr>
            <w:tcW w:w="6946" w:type="dxa"/>
            <w:shd w:val="clear" w:color="auto" w:fill="auto"/>
          </w:tcPr>
          <w:p w:rsidR="00C95A41" w:rsidRPr="00C95A41" w:rsidRDefault="00C95A41" w:rsidP="00C95A41">
            <w:pPr>
              <w:pStyle w:val="Pro-Gramma"/>
              <w:spacing w:before="0" w:line="240" w:lineRule="auto"/>
              <w:ind w:left="0"/>
              <w:rPr>
                <w:rFonts w:ascii="Times New Roman" w:hAnsi="Times New Roman"/>
                <w:szCs w:val="20"/>
              </w:rPr>
            </w:pPr>
            <w:r w:rsidRPr="00C95A41">
              <w:rPr>
                <w:rFonts w:ascii="Times New Roman" w:hAnsi="Times New Roman"/>
                <w:szCs w:val="20"/>
              </w:rPr>
              <w:t>Организация  временной занятости детей и подростков в бюджетных общео</w:t>
            </w:r>
            <w:r w:rsidRPr="00C95A41">
              <w:rPr>
                <w:rFonts w:ascii="Times New Roman" w:hAnsi="Times New Roman"/>
                <w:szCs w:val="20"/>
              </w:rPr>
              <w:t>б</w:t>
            </w:r>
            <w:r w:rsidRPr="00C95A41">
              <w:rPr>
                <w:rFonts w:ascii="Times New Roman" w:hAnsi="Times New Roman"/>
                <w:szCs w:val="20"/>
              </w:rPr>
              <w:t>разовательных организациях</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478,00000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1.5</w:t>
            </w:r>
          </w:p>
        </w:tc>
        <w:tc>
          <w:tcPr>
            <w:tcW w:w="6946" w:type="dxa"/>
            <w:shd w:val="clear" w:color="auto" w:fill="auto"/>
          </w:tcPr>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Реализация  мероприятий по укреплению пожарной безопасности общеобр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зовательных организаций</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1 286,18747</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1 286,18747</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1 286,18747</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600,00000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1.6</w:t>
            </w: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Финансовое обеспечение государственных гарантий реализации прав на п</w:t>
            </w:r>
            <w:r w:rsidRPr="00C95A41">
              <w:rPr>
                <w:rFonts w:ascii="Times New Roman" w:hAnsi="Times New Roman" w:cs="Times New Roman"/>
                <w:sz w:val="20"/>
                <w:szCs w:val="20"/>
              </w:rPr>
              <w:t>о</w:t>
            </w:r>
            <w:r w:rsidRPr="00C95A41">
              <w:rPr>
                <w:rFonts w:ascii="Times New Roman" w:hAnsi="Times New Roman" w:cs="Times New Roman"/>
                <w:sz w:val="20"/>
                <w:szCs w:val="20"/>
              </w:rPr>
              <w:t>лучение общедоступного и бесплатного дошкольного, начального общего, основного общего, среднего общего образования в муниципальных общео</w:t>
            </w:r>
            <w:r w:rsidRPr="00C95A41">
              <w:rPr>
                <w:rFonts w:ascii="Times New Roman" w:hAnsi="Times New Roman" w:cs="Times New Roman"/>
                <w:sz w:val="20"/>
                <w:szCs w:val="20"/>
              </w:rPr>
              <w:t>б</w:t>
            </w:r>
            <w:r w:rsidRPr="00C95A41">
              <w:rPr>
                <w:rFonts w:ascii="Times New Roman" w:hAnsi="Times New Roman" w:cs="Times New Roman"/>
                <w:sz w:val="20"/>
                <w:szCs w:val="20"/>
              </w:rPr>
              <w:t>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114 112,12100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114 112,12100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114 112,12100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115 302,82300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1.7</w:t>
            </w: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Ежемесячное денежное вознаграждение за классное руководство педагогич</w:t>
            </w:r>
            <w:r w:rsidRPr="00C95A41">
              <w:rPr>
                <w:rFonts w:ascii="Times New Roman" w:hAnsi="Times New Roman" w:cs="Times New Roman"/>
                <w:sz w:val="20"/>
                <w:szCs w:val="20"/>
              </w:rPr>
              <w:t>е</w:t>
            </w:r>
            <w:r w:rsidRPr="00C95A41">
              <w:rPr>
                <w:rFonts w:ascii="Times New Roman" w:hAnsi="Times New Roman" w:cs="Times New Roman"/>
                <w:sz w:val="20"/>
                <w:szCs w:val="20"/>
              </w:rPr>
              <w:t>ским работникам государственных и муниципальных общеобразовательных организаций (ежемесячное денежное вознаграждение за классное руков</w:t>
            </w:r>
            <w:r w:rsidRPr="00C95A41">
              <w:rPr>
                <w:rFonts w:ascii="Times New Roman" w:hAnsi="Times New Roman" w:cs="Times New Roman"/>
                <w:sz w:val="20"/>
                <w:szCs w:val="20"/>
              </w:rPr>
              <w:t>о</w:t>
            </w:r>
            <w:r w:rsidRPr="00C95A41">
              <w:rPr>
                <w:rFonts w:ascii="Times New Roman" w:hAnsi="Times New Roman" w:cs="Times New Roman"/>
                <w:sz w:val="20"/>
                <w:szCs w:val="20"/>
              </w:rPr>
              <w:t>дство педагогическим работникам муниципальных общеобразовательных организаций)</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10 936,80000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10 936,80000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709"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p>
        </w:tc>
        <w:tc>
          <w:tcPr>
            <w:tcW w:w="6946" w:type="dxa"/>
            <w:shd w:val="clear" w:color="auto" w:fill="auto"/>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701"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10 936,80000</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11 014,92000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bl>
    <w:p w:rsidR="00C95A41" w:rsidRPr="00C95A41" w:rsidRDefault="00C95A41" w:rsidP="00C95A41">
      <w:pPr>
        <w:pStyle w:val="ConsPlusNonformat"/>
        <w:ind w:right="-1"/>
        <w:jc w:val="right"/>
        <w:rPr>
          <w:rFonts w:ascii="Times New Roman" w:hAnsi="Times New Roman" w:cs="Times New Roman"/>
        </w:rPr>
        <w:sectPr w:rsidR="00C95A41" w:rsidRPr="00C95A41" w:rsidSect="00776293">
          <w:pgSz w:w="16838" w:h="11906" w:orient="landscape"/>
          <w:pgMar w:top="284" w:right="1134" w:bottom="425" w:left="851"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Приложение 8</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4"/>
        <w:spacing w:before="0" w:after="0"/>
        <w:jc w:val="center"/>
        <w:rPr>
          <w:b w:val="0"/>
          <w:sz w:val="20"/>
          <w:szCs w:val="20"/>
        </w:rPr>
      </w:pPr>
    </w:p>
    <w:p w:rsidR="00C95A41" w:rsidRPr="00C95A41" w:rsidRDefault="00C95A41" w:rsidP="00C95A41">
      <w:pPr>
        <w:pStyle w:val="4"/>
        <w:spacing w:before="0" w:after="0"/>
        <w:jc w:val="center"/>
        <w:rPr>
          <w:b w:val="0"/>
          <w:sz w:val="20"/>
          <w:szCs w:val="20"/>
        </w:rPr>
      </w:pPr>
      <w:r w:rsidRPr="00C95A41">
        <w:rPr>
          <w:b w:val="0"/>
          <w:sz w:val="20"/>
          <w:szCs w:val="20"/>
        </w:rPr>
        <w:t>1.Паспорт подпрограммы</w:t>
      </w:r>
    </w:p>
    <w:p w:rsidR="00C95A41" w:rsidRPr="00C95A41" w:rsidRDefault="00C95A41" w:rsidP="00C95A41">
      <w:pPr>
        <w:pStyle w:val="Pro-TabName"/>
        <w:spacing w:before="0" w:after="0"/>
        <w:ind w:firstLine="207"/>
        <w:jc w:val="center"/>
        <w:rPr>
          <w:rFonts w:ascii="Times New Roman" w:hAnsi="Times New Roman"/>
          <w:b w:val="0"/>
          <w:color w:val="auto"/>
          <w:sz w:val="20"/>
        </w:rPr>
      </w:pPr>
    </w:p>
    <w:tbl>
      <w:tblPr>
        <w:tblW w:w="100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8223"/>
      </w:tblGrid>
      <w:tr w:rsidR="00C95A41" w:rsidRPr="00C95A41" w:rsidTr="00776293">
        <w:trPr>
          <w:cantSplit/>
        </w:trPr>
        <w:tc>
          <w:tcPr>
            <w:tcW w:w="1843"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Наименование подпрограммы</w:t>
            </w:r>
          </w:p>
        </w:tc>
        <w:tc>
          <w:tcPr>
            <w:tcW w:w="8223"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Реализация дополнительных образовательных программ </w:t>
            </w:r>
          </w:p>
        </w:tc>
      </w:tr>
      <w:tr w:rsidR="00C95A41" w:rsidRPr="00C95A41" w:rsidTr="00776293">
        <w:trPr>
          <w:cantSplit/>
        </w:trPr>
        <w:tc>
          <w:tcPr>
            <w:tcW w:w="1843"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Срок реализации подпрограммы </w:t>
            </w:r>
          </w:p>
        </w:tc>
        <w:tc>
          <w:tcPr>
            <w:tcW w:w="8223"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2023-2028 годы</w:t>
            </w:r>
          </w:p>
        </w:tc>
      </w:tr>
      <w:tr w:rsidR="00C95A41" w:rsidRPr="00C95A41" w:rsidTr="00776293">
        <w:trPr>
          <w:cantSplit/>
          <w:trHeight w:val="600"/>
        </w:trPr>
        <w:tc>
          <w:tcPr>
            <w:tcW w:w="1843" w:type="dxa"/>
            <w:tcBorders>
              <w:bottom w:val="single" w:sz="4" w:space="0" w:color="auto"/>
            </w:tcBorders>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Исполнители по</w:t>
            </w:r>
            <w:r w:rsidRPr="00C95A41">
              <w:rPr>
                <w:rFonts w:ascii="Times New Roman" w:hAnsi="Times New Roman"/>
                <w:sz w:val="20"/>
              </w:rPr>
              <w:t>д</w:t>
            </w:r>
            <w:r w:rsidRPr="00C95A41">
              <w:rPr>
                <w:rFonts w:ascii="Times New Roman" w:hAnsi="Times New Roman"/>
                <w:sz w:val="20"/>
              </w:rPr>
              <w:t>программы</w:t>
            </w:r>
          </w:p>
        </w:tc>
        <w:tc>
          <w:tcPr>
            <w:tcW w:w="8223" w:type="dxa"/>
            <w:tcBorders>
              <w:bottom w:val="single" w:sz="4" w:space="0" w:color="auto"/>
            </w:tcBorders>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образования администрации г. Тейково</w:t>
            </w:r>
          </w:p>
          <w:p w:rsidR="00C95A41" w:rsidRPr="00C95A41" w:rsidRDefault="00C95A41" w:rsidP="00C95A41">
            <w:pPr>
              <w:pStyle w:val="Pro-Tab"/>
              <w:spacing w:before="0" w:after="0"/>
              <w:rPr>
                <w:rFonts w:ascii="Times New Roman" w:hAnsi="Times New Roman"/>
                <w:sz w:val="20"/>
              </w:rPr>
            </w:pPr>
          </w:p>
        </w:tc>
      </w:tr>
      <w:tr w:rsidR="00C95A41" w:rsidRPr="00C95A41" w:rsidTr="00776293">
        <w:trPr>
          <w:cantSplit/>
          <w:trHeight w:val="3715"/>
        </w:trPr>
        <w:tc>
          <w:tcPr>
            <w:tcW w:w="1843" w:type="dxa"/>
            <w:tcBorders>
              <w:bottom w:val="single" w:sz="4" w:space="0" w:color="auto"/>
            </w:tcBorders>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Цели подпр</w:t>
            </w:r>
            <w:r w:rsidRPr="00C95A41">
              <w:rPr>
                <w:rFonts w:ascii="Times New Roman" w:hAnsi="Times New Roman"/>
                <w:sz w:val="20"/>
              </w:rPr>
              <w:t>о</w:t>
            </w:r>
            <w:r w:rsidRPr="00C95A41">
              <w:rPr>
                <w:rFonts w:ascii="Times New Roman" w:hAnsi="Times New Roman"/>
                <w:sz w:val="20"/>
              </w:rPr>
              <w:t>граммы</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tc>
        <w:tc>
          <w:tcPr>
            <w:tcW w:w="8223" w:type="dxa"/>
            <w:tcBorders>
              <w:bottom w:val="single" w:sz="4" w:space="0" w:color="auto"/>
            </w:tcBorders>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1.Обеспечение доступности качественного дополнительного образования.</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2. Увеличение охвата обучающихся в возрасте от 5 до 18 лет качественными услугами д</w:t>
            </w:r>
            <w:r w:rsidRPr="00C95A41">
              <w:rPr>
                <w:rFonts w:ascii="Times New Roman" w:hAnsi="Times New Roman" w:cs="Times New Roman"/>
                <w:sz w:val="20"/>
                <w:szCs w:val="20"/>
              </w:rPr>
              <w:t>о</w:t>
            </w:r>
            <w:r w:rsidRPr="00C95A41">
              <w:rPr>
                <w:rFonts w:ascii="Times New Roman" w:hAnsi="Times New Roman" w:cs="Times New Roman"/>
                <w:sz w:val="20"/>
                <w:szCs w:val="20"/>
              </w:rPr>
              <w:t xml:space="preserve">полнительного образования </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3. Совершенствование условий получения дополнительного образования лицами с огран</w:t>
            </w:r>
            <w:r w:rsidRPr="00C95A41">
              <w:rPr>
                <w:rFonts w:ascii="Times New Roman" w:hAnsi="Times New Roman" w:cs="Times New Roman"/>
                <w:sz w:val="20"/>
                <w:szCs w:val="20"/>
              </w:rPr>
              <w:t>и</w:t>
            </w:r>
            <w:r w:rsidRPr="00C95A41">
              <w:rPr>
                <w:rFonts w:ascii="Times New Roman" w:hAnsi="Times New Roman" w:cs="Times New Roman"/>
                <w:sz w:val="20"/>
                <w:szCs w:val="20"/>
              </w:rPr>
              <w:t>ченными возможностями здоровья и инвалидами.</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4. Повышение материально-технической оснащенности муниципальных учреждений допо</w:t>
            </w:r>
            <w:r w:rsidRPr="00C95A41">
              <w:rPr>
                <w:rFonts w:ascii="Times New Roman" w:hAnsi="Times New Roman" w:cs="Times New Roman"/>
                <w:sz w:val="20"/>
                <w:szCs w:val="20"/>
              </w:rPr>
              <w:t>л</w:t>
            </w:r>
            <w:r w:rsidRPr="00C95A41">
              <w:rPr>
                <w:rFonts w:ascii="Times New Roman" w:hAnsi="Times New Roman" w:cs="Times New Roman"/>
                <w:sz w:val="20"/>
                <w:szCs w:val="20"/>
              </w:rPr>
              <w:t>нительного образования при создании новых мест.</w:t>
            </w:r>
          </w:p>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5. Внедрение системы получения услуг дополнительного образования на основе персониф</w:t>
            </w:r>
            <w:r w:rsidRPr="00C95A41">
              <w:rPr>
                <w:rFonts w:ascii="Times New Roman" w:hAnsi="Times New Roman" w:cs="Times New Roman"/>
                <w:sz w:val="20"/>
                <w:szCs w:val="20"/>
              </w:rPr>
              <w:t>и</w:t>
            </w:r>
            <w:r w:rsidRPr="00C95A41">
              <w:rPr>
                <w:rFonts w:ascii="Times New Roman" w:hAnsi="Times New Roman" w:cs="Times New Roman"/>
                <w:sz w:val="20"/>
                <w:szCs w:val="20"/>
              </w:rPr>
              <w:t>цированного финансирования.</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6. Сохранение среднего уровня заработной платы педагогических работников муниципал</w:t>
            </w:r>
            <w:r w:rsidRPr="00C95A41">
              <w:rPr>
                <w:rFonts w:ascii="Times New Roman" w:hAnsi="Times New Roman"/>
                <w:sz w:val="20"/>
              </w:rPr>
              <w:t>ь</w:t>
            </w:r>
            <w:r w:rsidRPr="00C95A41">
              <w:rPr>
                <w:rFonts w:ascii="Times New Roman" w:hAnsi="Times New Roman"/>
                <w:sz w:val="20"/>
              </w:rPr>
              <w:t>ных организаций дополнительного образования в размере не менее 100% от среднего уровня заработной платы учителей в Ивановской области.</w:t>
            </w:r>
          </w:p>
        </w:tc>
      </w:tr>
      <w:tr w:rsidR="00C95A41" w:rsidRPr="00C95A41" w:rsidTr="00776293">
        <w:trPr>
          <w:cantSplit/>
          <w:trHeight w:val="5085"/>
        </w:trPr>
        <w:tc>
          <w:tcPr>
            <w:tcW w:w="1843" w:type="dxa"/>
            <w:tcBorders>
              <w:bottom w:val="single" w:sz="4" w:space="0" w:color="auto"/>
            </w:tcBorders>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Объем ресурсного обеспечения по</w:t>
            </w:r>
            <w:r w:rsidRPr="00C95A41">
              <w:rPr>
                <w:rFonts w:ascii="Times New Roman" w:hAnsi="Times New Roman"/>
                <w:sz w:val="20"/>
              </w:rPr>
              <w:t>д</w:t>
            </w:r>
            <w:r w:rsidRPr="00C95A41">
              <w:rPr>
                <w:rFonts w:ascii="Times New Roman" w:hAnsi="Times New Roman"/>
                <w:sz w:val="20"/>
              </w:rPr>
              <w:t>программы</w:t>
            </w:r>
          </w:p>
        </w:tc>
        <w:tc>
          <w:tcPr>
            <w:tcW w:w="8223" w:type="dxa"/>
            <w:tcBorders>
              <w:bottom w:val="single" w:sz="4" w:space="0" w:color="auto"/>
            </w:tcBorders>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Общий объем бюджетных ассигнований: </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40 148,94356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26 580,09732 тыс. руб</w:t>
            </w:r>
            <w:bookmarkStart w:id="0" w:name="_GoBack"/>
            <w:bookmarkEnd w:id="0"/>
            <w:r w:rsidRPr="00C95A41">
              <w:rPr>
                <w:rFonts w:ascii="Times New Roman" w:hAnsi="Times New Roman"/>
                <w:sz w:val="20"/>
              </w:rPr>
              <w:t>.</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26 307,15392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26 307,15392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26 307,15392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26 307,15392 тыс. руб.</w:t>
            </w:r>
          </w:p>
          <w:p w:rsidR="00C95A41" w:rsidRPr="00C95A41" w:rsidRDefault="00C95A41" w:rsidP="00C95A41">
            <w:pPr>
              <w:pStyle w:val="Pro-Tab"/>
              <w:spacing w:before="0" w:after="0"/>
              <w:rPr>
                <w:rFonts w:ascii="Times New Roman" w:hAnsi="Times New Roman"/>
                <w:color w:val="FF0000"/>
                <w:sz w:val="20"/>
              </w:rPr>
            </w:pPr>
          </w:p>
          <w:p w:rsidR="00C95A41" w:rsidRPr="00C95A41" w:rsidRDefault="00C95A41" w:rsidP="00C95A41">
            <w:pPr>
              <w:pStyle w:val="ConsPlusNormal"/>
              <w:rPr>
                <w:rFonts w:ascii="Times New Roman" w:hAnsi="Times New Roman" w:cs="Times New Roman"/>
              </w:rPr>
            </w:pPr>
            <w:r w:rsidRPr="00C95A41">
              <w:rPr>
                <w:rFonts w:ascii="Times New Roman" w:hAnsi="Times New Roman" w:cs="Times New Roman"/>
              </w:rPr>
              <w:t>в том числе:</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местный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34 599,71987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26 307,18192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26 307,15392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26 307,15392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26 307,15392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2028 год – 26 307,15392 тыс. руб. </w:t>
            </w:r>
          </w:p>
        </w:tc>
      </w:tr>
      <w:tr w:rsidR="00C95A41" w:rsidRPr="00C95A41" w:rsidTr="00776293">
        <w:trPr>
          <w:cantSplit/>
          <w:trHeight w:val="4506"/>
        </w:trPr>
        <w:tc>
          <w:tcPr>
            <w:tcW w:w="1843" w:type="dxa"/>
            <w:tcBorders>
              <w:top w:val="nil"/>
            </w:tcBorders>
          </w:tcPr>
          <w:p w:rsidR="00C95A41" w:rsidRPr="00C95A41" w:rsidRDefault="00C95A41" w:rsidP="00C95A41">
            <w:pPr>
              <w:pStyle w:val="Pro-Tab"/>
              <w:spacing w:before="0" w:after="0"/>
              <w:rPr>
                <w:rFonts w:ascii="Times New Roman" w:hAnsi="Times New Roman"/>
                <w:sz w:val="20"/>
              </w:rPr>
            </w:pPr>
          </w:p>
        </w:tc>
        <w:tc>
          <w:tcPr>
            <w:tcW w:w="8223" w:type="dxa"/>
            <w:tcBorders>
              <w:top w:val="nil"/>
            </w:tcBorders>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областной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5 007,48601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2,72928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0,00000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0,00000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0,00000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0,00000 тыс. руб.</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федеральный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541,73768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270,18612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0,00000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0,00000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0,00000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0,00000 тыс. руб.</w:t>
            </w:r>
          </w:p>
          <w:p w:rsidR="00C95A41" w:rsidRPr="00C95A41" w:rsidRDefault="00C95A41" w:rsidP="00C95A41">
            <w:pPr>
              <w:pStyle w:val="Pro-Tab"/>
              <w:spacing w:before="0" w:after="0"/>
              <w:rPr>
                <w:rFonts w:ascii="Times New Roman" w:hAnsi="Times New Roman"/>
                <w:color w:val="FF0000"/>
                <w:sz w:val="20"/>
              </w:rPr>
            </w:pPr>
          </w:p>
        </w:tc>
      </w:tr>
    </w:tbl>
    <w:p w:rsidR="00C95A41" w:rsidRPr="00C95A41" w:rsidRDefault="00C95A41" w:rsidP="00C95A41">
      <w:pPr>
        <w:tabs>
          <w:tab w:val="left" w:pos="7948"/>
        </w:tabs>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r w:rsidRPr="00C95A41">
        <w:rPr>
          <w:rFonts w:ascii="Times New Roman" w:hAnsi="Times New Roman" w:cs="Times New Roman"/>
          <w:sz w:val="20"/>
          <w:szCs w:val="20"/>
        </w:rPr>
        <w:tab/>
      </w: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Приложение 9</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tabs>
          <w:tab w:val="left" w:pos="10361"/>
        </w:tabs>
        <w:spacing w:after="0" w:line="240" w:lineRule="auto"/>
        <w:jc w:val="right"/>
        <w:rPr>
          <w:rFonts w:ascii="Times New Roman" w:hAnsi="Times New Roman" w:cs="Times New Roman"/>
          <w:sz w:val="20"/>
          <w:szCs w:val="20"/>
        </w:rPr>
      </w:pPr>
    </w:p>
    <w:p w:rsidR="00C95A41" w:rsidRPr="00C95A41" w:rsidRDefault="00C95A41" w:rsidP="00C95A41">
      <w:pPr>
        <w:pStyle w:val="Pro-TabName"/>
        <w:spacing w:before="0" w:after="0"/>
        <w:jc w:val="center"/>
        <w:rPr>
          <w:rFonts w:ascii="Times New Roman" w:hAnsi="Times New Roman"/>
          <w:b w:val="0"/>
          <w:color w:val="auto"/>
          <w:sz w:val="20"/>
        </w:rPr>
      </w:pPr>
      <w:r w:rsidRPr="00C95A41">
        <w:rPr>
          <w:rFonts w:ascii="Times New Roman" w:hAnsi="Times New Roman"/>
          <w:b w:val="0"/>
          <w:color w:val="auto"/>
          <w:sz w:val="20"/>
        </w:rPr>
        <w:t>Сведения о целевых индикаторах (показателях) реализации подпрограммы</w:t>
      </w:r>
    </w:p>
    <w:p w:rsidR="00C95A41" w:rsidRPr="00C95A41" w:rsidRDefault="00C95A41" w:rsidP="00C95A41">
      <w:pPr>
        <w:pStyle w:val="Pro-TabName"/>
        <w:spacing w:before="0" w:after="0"/>
        <w:jc w:val="center"/>
        <w:rPr>
          <w:rFonts w:ascii="Times New Roman" w:hAnsi="Times New Roman"/>
          <w:b w:val="0"/>
          <w:color w:val="auto"/>
          <w:sz w:val="20"/>
        </w:rPr>
      </w:pPr>
    </w:p>
    <w:tbl>
      <w:tblPr>
        <w:tblpPr w:leftFromText="180" w:rightFromText="180" w:vertAnchor="text" w:tblpX="8"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602"/>
        <w:gridCol w:w="850"/>
        <w:gridCol w:w="992"/>
        <w:gridCol w:w="851"/>
        <w:gridCol w:w="850"/>
        <w:gridCol w:w="851"/>
        <w:gridCol w:w="850"/>
      </w:tblGrid>
      <w:tr w:rsidR="00C95A41" w:rsidRPr="00C95A41" w:rsidTr="00776293">
        <w:trPr>
          <w:tblHeader/>
        </w:trPr>
        <w:tc>
          <w:tcPr>
            <w:tcW w:w="675" w:type="dxa"/>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w:t>
            </w:r>
          </w:p>
        </w:tc>
        <w:tc>
          <w:tcPr>
            <w:tcW w:w="4536" w:type="dxa"/>
          </w:tcPr>
          <w:p w:rsidR="00C95A41" w:rsidRPr="00C95A41" w:rsidRDefault="00C95A41" w:rsidP="00C95A41">
            <w:pPr>
              <w:pStyle w:val="Pro-Tab"/>
              <w:keepNext/>
              <w:spacing w:before="0" w:after="0"/>
              <w:jc w:val="both"/>
              <w:rPr>
                <w:rFonts w:ascii="Times New Roman" w:hAnsi="Times New Roman"/>
                <w:sz w:val="20"/>
              </w:rPr>
            </w:pPr>
            <w:r w:rsidRPr="00C95A41">
              <w:rPr>
                <w:rFonts w:ascii="Times New Roman" w:hAnsi="Times New Roman"/>
                <w:sz w:val="20"/>
              </w:rPr>
              <w:t>Наименование показателя</w:t>
            </w:r>
          </w:p>
        </w:tc>
        <w:tc>
          <w:tcPr>
            <w:tcW w:w="602" w:type="dxa"/>
            <w:tcMar>
              <w:top w:w="0" w:type="dxa"/>
              <w:left w:w="57" w:type="dxa"/>
              <w:bottom w:w="0" w:type="dxa"/>
              <w:right w:w="57" w:type="dxa"/>
            </w:tcMar>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Ед. изм</w:t>
            </w:r>
          </w:p>
        </w:tc>
        <w:tc>
          <w:tcPr>
            <w:tcW w:w="850"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2023 год</w:t>
            </w:r>
          </w:p>
        </w:tc>
        <w:tc>
          <w:tcPr>
            <w:tcW w:w="992"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2024 год</w:t>
            </w:r>
          </w:p>
        </w:tc>
        <w:tc>
          <w:tcPr>
            <w:tcW w:w="851"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2025 год</w:t>
            </w:r>
          </w:p>
        </w:tc>
        <w:tc>
          <w:tcPr>
            <w:tcW w:w="850"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 xml:space="preserve">2026 год </w:t>
            </w:r>
          </w:p>
        </w:tc>
        <w:tc>
          <w:tcPr>
            <w:tcW w:w="851"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2027 год</w:t>
            </w:r>
          </w:p>
        </w:tc>
        <w:tc>
          <w:tcPr>
            <w:tcW w:w="850"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2028 год</w:t>
            </w:r>
          </w:p>
        </w:tc>
      </w:tr>
      <w:tr w:rsidR="00C95A41" w:rsidRPr="00C95A41" w:rsidTr="00776293">
        <w:trPr>
          <w:tblHeader/>
        </w:trPr>
        <w:tc>
          <w:tcPr>
            <w:tcW w:w="675" w:type="dxa"/>
          </w:tcPr>
          <w:p w:rsidR="00C95A41" w:rsidRPr="00C95A41" w:rsidRDefault="00C95A41" w:rsidP="00C95A41">
            <w:pPr>
              <w:pStyle w:val="Pro-Tab"/>
              <w:keepNext/>
              <w:spacing w:before="0" w:after="0"/>
              <w:rPr>
                <w:rFonts w:ascii="Times New Roman" w:hAnsi="Times New Roman"/>
                <w:sz w:val="20"/>
              </w:rPr>
            </w:pPr>
            <w:r w:rsidRPr="00C95A41">
              <w:rPr>
                <w:rFonts w:ascii="Times New Roman" w:hAnsi="Times New Roman"/>
                <w:sz w:val="20"/>
              </w:rPr>
              <w:t>1</w:t>
            </w:r>
          </w:p>
        </w:tc>
        <w:tc>
          <w:tcPr>
            <w:tcW w:w="4536" w:type="dxa"/>
          </w:tcPr>
          <w:p w:rsidR="00C95A41" w:rsidRPr="00C95A41" w:rsidRDefault="00C95A41" w:rsidP="00C95A41">
            <w:pPr>
              <w:pStyle w:val="Pro-Tab"/>
              <w:keepNext/>
              <w:spacing w:before="0" w:after="0"/>
              <w:jc w:val="both"/>
              <w:rPr>
                <w:rFonts w:ascii="Times New Roman" w:hAnsi="Times New Roman"/>
                <w:sz w:val="20"/>
              </w:rPr>
            </w:pPr>
            <w:r w:rsidRPr="00C95A41">
              <w:rPr>
                <w:rFonts w:ascii="Times New Roman" w:hAnsi="Times New Roman"/>
                <w:sz w:val="20"/>
              </w:rPr>
              <w:t>Основное мероприятие «Реализация дополн</w:t>
            </w:r>
            <w:r w:rsidRPr="00C95A41">
              <w:rPr>
                <w:rFonts w:ascii="Times New Roman" w:hAnsi="Times New Roman"/>
                <w:sz w:val="20"/>
              </w:rPr>
              <w:t>и</w:t>
            </w:r>
            <w:r w:rsidRPr="00C95A41">
              <w:rPr>
                <w:rFonts w:ascii="Times New Roman" w:hAnsi="Times New Roman"/>
                <w:sz w:val="20"/>
              </w:rPr>
              <w:t>тельных образовательных программ и меропри</w:t>
            </w:r>
            <w:r w:rsidRPr="00C95A41">
              <w:rPr>
                <w:rFonts w:ascii="Times New Roman" w:hAnsi="Times New Roman"/>
                <w:sz w:val="20"/>
              </w:rPr>
              <w:t>я</w:t>
            </w:r>
            <w:r w:rsidRPr="00C95A41">
              <w:rPr>
                <w:rFonts w:ascii="Times New Roman" w:hAnsi="Times New Roman"/>
                <w:sz w:val="20"/>
              </w:rPr>
              <w:t>тия по их развитию»</w:t>
            </w:r>
          </w:p>
        </w:tc>
        <w:tc>
          <w:tcPr>
            <w:tcW w:w="602" w:type="dxa"/>
            <w:tcMar>
              <w:top w:w="0" w:type="dxa"/>
              <w:left w:w="57" w:type="dxa"/>
              <w:bottom w:w="0" w:type="dxa"/>
              <w:right w:w="57" w:type="dxa"/>
            </w:tcMar>
          </w:tcPr>
          <w:p w:rsidR="00C95A41" w:rsidRPr="00C95A41" w:rsidRDefault="00C95A41" w:rsidP="00C95A41">
            <w:pPr>
              <w:pStyle w:val="Pro-Tab"/>
              <w:keepNext/>
              <w:spacing w:before="0" w:after="0"/>
              <w:rPr>
                <w:rFonts w:ascii="Times New Roman" w:hAnsi="Times New Roman"/>
                <w:sz w:val="20"/>
              </w:rPr>
            </w:pPr>
          </w:p>
        </w:tc>
        <w:tc>
          <w:tcPr>
            <w:tcW w:w="850"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c>
          <w:tcPr>
            <w:tcW w:w="992"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c>
          <w:tcPr>
            <w:tcW w:w="851"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c>
          <w:tcPr>
            <w:tcW w:w="850"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c>
          <w:tcPr>
            <w:tcW w:w="851"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c>
          <w:tcPr>
            <w:tcW w:w="850"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p>
        </w:tc>
      </w:tr>
      <w:tr w:rsidR="00C95A41" w:rsidRPr="00C95A41" w:rsidTr="00776293">
        <w:trPr>
          <w:cantSplit/>
        </w:trPr>
        <w:tc>
          <w:tcPr>
            <w:tcW w:w="675"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1.1.</w:t>
            </w:r>
          </w:p>
        </w:tc>
        <w:tc>
          <w:tcPr>
            <w:tcW w:w="4536"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Доля детей в возрасте от 5 до 18 лет, охваченных дополнительным образованием</w:t>
            </w:r>
          </w:p>
        </w:tc>
        <w:tc>
          <w:tcPr>
            <w:tcW w:w="602"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81</w:t>
            </w:r>
          </w:p>
        </w:tc>
        <w:tc>
          <w:tcPr>
            <w:tcW w:w="99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81</w:t>
            </w:r>
          </w:p>
        </w:tc>
        <w:tc>
          <w:tcPr>
            <w:tcW w:w="851"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83</w:t>
            </w: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83</w:t>
            </w:r>
          </w:p>
        </w:tc>
        <w:tc>
          <w:tcPr>
            <w:tcW w:w="851"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85</w:t>
            </w: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85</w:t>
            </w:r>
          </w:p>
        </w:tc>
      </w:tr>
      <w:tr w:rsidR="00C95A41" w:rsidRPr="00C95A41" w:rsidTr="00776293">
        <w:trPr>
          <w:cantSplit/>
        </w:trPr>
        <w:tc>
          <w:tcPr>
            <w:tcW w:w="675"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1.2.</w:t>
            </w:r>
          </w:p>
        </w:tc>
        <w:tc>
          <w:tcPr>
            <w:tcW w:w="4536" w:type="dxa"/>
          </w:tcPr>
          <w:p w:rsidR="00C95A41" w:rsidRPr="00C95A41" w:rsidRDefault="00C95A41" w:rsidP="00C95A41">
            <w:pPr>
              <w:autoSpaceDE w:val="0"/>
              <w:autoSpaceDN w:val="0"/>
              <w:adjustRightInd w:val="0"/>
              <w:spacing w:after="0" w:line="240" w:lineRule="auto"/>
              <w:jc w:val="both"/>
              <w:rPr>
                <w:rFonts w:ascii="Times New Roman" w:eastAsia="Calibri" w:hAnsi="Times New Roman" w:cs="Times New Roman"/>
                <w:sz w:val="20"/>
                <w:szCs w:val="20"/>
              </w:rPr>
            </w:pPr>
            <w:r w:rsidRPr="00C95A41">
              <w:rPr>
                <w:rFonts w:ascii="Times New Roman" w:eastAsia="Calibri" w:hAnsi="Times New Roman" w:cs="Times New Roman"/>
                <w:sz w:val="20"/>
                <w:szCs w:val="20"/>
              </w:rPr>
              <w:t>Отношение средней заработной платы педагог</w:t>
            </w:r>
            <w:r w:rsidRPr="00C95A41">
              <w:rPr>
                <w:rFonts w:ascii="Times New Roman" w:eastAsia="Calibri" w:hAnsi="Times New Roman" w:cs="Times New Roman"/>
                <w:sz w:val="20"/>
                <w:szCs w:val="20"/>
              </w:rPr>
              <w:t>и</w:t>
            </w:r>
            <w:r w:rsidRPr="00C95A41">
              <w:rPr>
                <w:rFonts w:ascii="Times New Roman" w:eastAsia="Calibri" w:hAnsi="Times New Roman" w:cs="Times New Roman"/>
                <w:sz w:val="20"/>
                <w:szCs w:val="20"/>
              </w:rPr>
              <w:t>ческих работников муниципальных организаций дополнительного образования детей к средней заработной плате учителей в Ивановской области</w:t>
            </w:r>
          </w:p>
        </w:tc>
        <w:tc>
          <w:tcPr>
            <w:tcW w:w="602"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c>
          <w:tcPr>
            <w:tcW w:w="992" w:type="dxa"/>
          </w:tcPr>
          <w:p w:rsidR="00C95A41" w:rsidRPr="00C95A41" w:rsidRDefault="00C95A41" w:rsidP="00C95A41">
            <w:pPr>
              <w:pStyle w:val="Pro-Tab"/>
              <w:spacing w:before="0" w:after="0"/>
              <w:jc w:val="center"/>
              <w:rPr>
                <w:rFonts w:ascii="Times New Roman" w:hAnsi="Times New Roman"/>
                <w:sz w:val="20"/>
              </w:rPr>
            </w:pPr>
          </w:p>
        </w:tc>
        <w:tc>
          <w:tcPr>
            <w:tcW w:w="851"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c>
          <w:tcPr>
            <w:tcW w:w="851"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r>
      <w:tr w:rsidR="00C95A41" w:rsidRPr="00C95A41" w:rsidTr="00776293">
        <w:trPr>
          <w:cantSplit/>
        </w:trPr>
        <w:tc>
          <w:tcPr>
            <w:tcW w:w="675"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1.2.1.</w:t>
            </w:r>
          </w:p>
        </w:tc>
        <w:tc>
          <w:tcPr>
            <w:tcW w:w="4536" w:type="dxa"/>
          </w:tcPr>
          <w:p w:rsidR="00C95A41" w:rsidRPr="00C95A41" w:rsidRDefault="00C95A41" w:rsidP="00C95A41">
            <w:pPr>
              <w:pStyle w:val="Pro-Tab"/>
              <w:spacing w:before="0" w:after="0"/>
              <w:rPr>
                <w:rFonts w:ascii="Times New Roman" w:hAnsi="Times New Roman"/>
                <w:sz w:val="20"/>
              </w:rPr>
            </w:pPr>
            <w:r w:rsidRPr="00C95A41">
              <w:rPr>
                <w:rFonts w:ascii="Times New Roman" w:eastAsia="Calibri" w:hAnsi="Times New Roman"/>
                <w:sz w:val="20"/>
              </w:rPr>
              <w:t>Отношение средней заработной платы педагог</w:t>
            </w:r>
            <w:r w:rsidRPr="00C95A41">
              <w:rPr>
                <w:rFonts w:ascii="Times New Roman" w:eastAsia="Calibri" w:hAnsi="Times New Roman"/>
                <w:sz w:val="20"/>
              </w:rPr>
              <w:t>и</w:t>
            </w:r>
            <w:r w:rsidRPr="00C95A41">
              <w:rPr>
                <w:rFonts w:ascii="Times New Roman" w:eastAsia="Calibri" w:hAnsi="Times New Roman"/>
                <w:sz w:val="20"/>
              </w:rPr>
              <w:t>ческих работников иных муниципальных орган</w:t>
            </w:r>
            <w:r w:rsidRPr="00C95A41">
              <w:rPr>
                <w:rFonts w:ascii="Times New Roman" w:eastAsia="Calibri" w:hAnsi="Times New Roman"/>
                <w:sz w:val="20"/>
              </w:rPr>
              <w:t>и</w:t>
            </w:r>
            <w:r w:rsidRPr="00C95A41">
              <w:rPr>
                <w:rFonts w:ascii="Times New Roman" w:eastAsia="Calibri" w:hAnsi="Times New Roman"/>
                <w:sz w:val="20"/>
              </w:rPr>
              <w:t>заций дополнительного образования детей к средней заработной плате учителей в Ивановской области</w:t>
            </w:r>
          </w:p>
        </w:tc>
        <w:tc>
          <w:tcPr>
            <w:tcW w:w="602"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992"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r>
      <w:tr w:rsidR="00C95A41" w:rsidRPr="00C95A41" w:rsidTr="00776293">
        <w:trPr>
          <w:cantSplit/>
        </w:trPr>
        <w:tc>
          <w:tcPr>
            <w:tcW w:w="675"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1.2.2.</w:t>
            </w:r>
          </w:p>
        </w:tc>
        <w:tc>
          <w:tcPr>
            <w:tcW w:w="4536" w:type="dxa"/>
          </w:tcPr>
          <w:p w:rsidR="00C95A41" w:rsidRPr="00C95A41" w:rsidRDefault="00C95A41" w:rsidP="00C95A41">
            <w:pPr>
              <w:autoSpaceDE w:val="0"/>
              <w:autoSpaceDN w:val="0"/>
              <w:adjustRightInd w:val="0"/>
              <w:spacing w:after="0" w:line="240" w:lineRule="auto"/>
              <w:jc w:val="both"/>
              <w:rPr>
                <w:rFonts w:ascii="Times New Roman" w:eastAsia="Calibri" w:hAnsi="Times New Roman" w:cs="Times New Roman"/>
                <w:sz w:val="20"/>
                <w:szCs w:val="20"/>
              </w:rPr>
            </w:pPr>
            <w:r w:rsidRPr="00C95A41">
              <w:rPr>
                <w:rFonts w:ascii="Times New Roman" w:eastAsia="Calibri" w:hAnsi="Times New Roman" w:cs="Times New Roman"/>
                <w:sz w:val="20"/>
                <w:szCs w:val="20"/>
              </w:rPr>
              <w:t>Отношение средней заработной платы педагог</w:t>
            </w:r>
            <w:r w:rsidRPr="00C95A41">
              <w:rPr>
                <w:rFonts w:ascii="Times New Roman" w:eastAsia="Calibri" w:hAnsi="Times New Roman" w:cs="Times New Roman"/>
                <w:sz w:val="20"/>
                <w:szCs w:val="20"/>
              </w:rPr>
              <w:t>и</w:t>
            </w:r>
            <w:r w:rsidRPr="00C95A41">
              <w:rPr>
                <w:rFonts w:ascii="Times New Roman" w:eastAsia="Calibri" w:hAnsi="Times New Roman" w:cs="Times New Roman"/>
                <w:sz w:val="20"/>
                <w:szCs w:val="20"/>
              </w:rPr>
              <w:t>ческих работников муниципальных организаций дополнительного образования детей в сфере ф</w:t>
            </w:r>
            <w:r w:rsidRPr="00C95A41">
              <w:rPr>
                <w:rFonts w:ascii="Times New Roman" w:eastAsia="Calibri" w:hAnsi="Times New Roman" w:cs="Times New Roman"/>
                <w:sz w:val="20"/>
                <w:szCs w:val="20"/>
              </w:rPr>
              <w:t>и</w:t>
            </w:r>
            <w:r w:rsidRPr="00C95A41">
              <w:rPr>
                <w:rFonts w:ascii="Times New Roman" w:eastAsia="Calibri" w:hAnsi="Times New Roman" w:cs="Times New Roman"/>
                <w:sz w:val="20"/>
                <w:szCs w:val="20"/>
              </w:rPr>
              <w:t>зической культуры и спорта к средней заработной плате учителей в Ивановской области</w:t>
            </w:r>
          </w:p>
        </w:tc>
        <w:tc>
          <w:tcPr>
            <w:tcW w:w="602"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992"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100</w:t>
            </w:r>
          </w:p>
        </w:tc>
      </w:tr>
      <w:tr w:rsidR="00C95A41" w:rsidRPr="00C95A41" w:rsidTr="00776293">
        <w:trPr>
          <w:cantSplit/>
        </w:trPr>
        <w:tc>
          <w:tcPr>
            <w:tcW w:w="675"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1.3</w:t>
            </w:r>
          </w:p>
        </w:tc>
        <w:tc>
          <w:tcPr>
            <w:tcW w:w="4536" w:type="dxa"/>
            <w:shd w:val="clear" w:color="auto" w:fill="auto"/>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Количество организаций дополнительного обр</w:t>
            </w:r>
            <w:r w:rsidRPr="00C95A41">
              <w:rPr>
                <w:rFonts w:ascii="Times New Roman" w:hAnsi="Times New Roman"/>
                <w:sz w:val="20"/>
              </w:rPr>
              <w:t>а</w:t>
            </w:r>
            <w:r w:rsidRPr="00C95A41">
              <w:rPr>
                <w:rFonts w:ascii="Times New Roman" w:hAnsi="Times New Roman"/>
                <w:sz w:val="20"/>
              </w:rPr>
              <w:t>зования детей, осуществляющих мероприятия по укреплению материально-технической базы орг</w:t>
            </w:r>
            <w:r w:rsidRPr="00C95A41">
              <w:rPr>
                <w:rFonts w:ascii="Times New Roman" w:hAnsi="Times New Roman"/>
                <w:sz w:val="20"/>
              </w:rPr>
              <w:t>а</w:t>
            </w:r>
            <w:r w:rsidRPr="00C95A41">
              <w:rPr>
                <w:rFonts w:ascii="Times New Roman" w:hAnsi="Times New Roman"/>
                <w:sz w:val="20"/>
              </w:rPr>
              <w:t>низаций дополнительного образования детей</w:t>
            </w:r>
          </w:p>
        </w:tc>
        <w:tc>
          <w:tcPr>
            <w:tcW w:w="60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ед.</w:t>
            </w: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w:t>
            </w:r>
          </w:p>
        </w:tc>
        <w:tc>
          <w:tcPr>
            <w:tcW w:w="99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w:t>
            </w:r>
          </w:p>
        </w:tc>
      </w:tr>
      <w:tr w:rsidR="00C95A41" w:rsidRPr="00C95A41" w:rsidTr="00776293">
        <w:trPr>
          <w:cantSplit/>
        </w:trPr>
        <w:tc>
          <w:tcPr>
            <w:tcW w:w="675"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1.4</w:t>
            </w:r>
          </w:p>
        </w:tc>
        <w:tc>
          <w:tcPr>
            <w:tcW w:w="4536" w:type="dxa"/>
            <w:shd w:val="clear" w:color="auto" w:fill="auto"/>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Количество организаций дополнительного обр</w:t>
            </w:r>
            <w:r w:rsidRPr="00C95A41">
              <w:rPr>
                <w:rFonts w:ascii="Times New Roman" w:hAnsi="Times New Roman"/>
                <w:sz w:val="20"/>
              </w:rPr>
              <w:t>а</w:t>
            </w:r>
            <w:r w:rsidRPr="00C95A41">
              <w:rPr>
                <w:rFonts w:ascii="Times New Roman" w:hAnsi="Times New Roman"/>
                <w:sz w:val="20"/>
              </w:rPr>
              <w:t>зования детей, осуществляющих мероприятия по временной занятости детей и подростков в орг</w:t>
            </w:r>
            <w:r w:rsidRPr="00C95A41">
              <w:rPr>
                <w:rFonts w:ascii="Times New Roman" w:hAnsi="Times New Roman"/>
                <w:sz w:val="20"/>
              </w:rPr>
              <w:t>а</w:t>
            </w:r>
            <w:r w:rsidRPr="00C95A41">
              <w:rPr>
                <w:rFonts w:ascii="Times New Roman" w:hAnsi="Times New Roman"/>
                <w:sz w:val="20"/>
              </w:rPr>
              <w:t>низациях дополнительного образования детей</w:t>
            </w:r>
          </w:p>
        </w:tc>
        <w:tc>
          <w:tcPr>
            <w:tcW w:w="60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ед.</w:t>
            </w: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99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w:t>
            </w:r>
          </w:p>
        </w:tc>
      </w:tr>
      <w:tr w:rsidR="00C95A41" w:rsidRPr="00C95A41" w:rsidTr="00776293">
        <w:trPr>
          <w:cantSplit/>
        </w:trPr>
        <w:tc>
          <w:tcPr>
            <w:tcW w:w="675"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1.5.</w:t>
            </w:r>
          </w:p>
        </w:tc>
        <w:tc>
          <w:tcPr>
            <w:tcW w:w="4536" w:type="dxa"/>
            <w:shd w:val="clear" w:color="auto" w:fill="auto"/>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eastAsia="Calibri" w:hAnsi="Times New Roman" w:cs="Times New Roman"/>
                <w:sz w:val="20"/>
                <w:szCs w:val="20"/>
              </w:rPr>
              <w:t>Количество муниципальных образовательных организаций Ивановской области, осуществля</w:t>
            </w:r>
            <w:r w:rsidRPr="00C95A41">
              <w:rPr>
                <w:rFonts w:ascii="Times New Roman" w:eastAsia="Calibri" w:hAnsi="Times New Roman" w:cs="Times New Roman"/>
                <w:sz w:val="20"/>
                <w:szCs w:val="20"/>
              </w:rPr>
              <w:t>ю</w:t>
            </w:r>
            <w:r w:rsidRPr="00C95A41">
              <w:rPr>
                <w:rFonts w:ascii="Times New Roman" w:eastAsia="Calibri" w:hAnsi="Times New Roman" w:cs="Times New Roman"/>
                <w:sz w:val="20"/>
                <w:szCs w:val="20"/>
              </w:rPr>
              <w:t>щих мероприятия по укреплению материально-технической базы</w:t>
            </w:r>
          </w:p>
        </w:tc>
        <w:tc>
          <w:tcPr>
            <w:tcW w:w="60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ед.</w:t>
            </w: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w:t>
            </w:r>
          </w:p>
        </w:tc>
        <w:tc>
          <w:tcPr>
            <w:tcW w:w="99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r>
      <w:tr w:rsidR="00C95A41" w:rsidRPr="00C95A41" w:rsidTr="00776293">
        <w:trPr>
          <w:cantSplit/>
        </w:trPr>
        <w:tc>
          <w:tcPr>
            <w:tcW w:w="675"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w:t>
            </w:r>
          </w:p>
        </w:tc>
        <w:tc>
          <w:tcPr>
            <w:tcW w:w="4536" w:type="dxa"/>
            <w:shd w:val="clear" w:color="auto" w:fill="auto"/>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Основное мероприятие «Обеспечение функци</w:t>
            </w:r>
            <w:r w:rsidRPr="00C95A41">
              <w:rPr>
                <w:rFonts w:ascii="Times New Roman" w:hAnsi="Times New Roman"/>
                <w:sz w:val="20"/>
              </w:rPr>
              <w:t>о</w:t>
            </w:r>
            <w:r w:rsidRPr="00C95A41">
              <w:rPr>
                <w:rFonts w:ascii="Times New Roman" w:hAnsi="Times New Roman"/>
                <w:sz w:val="20"/>
              </w:rPr>
              <w:t>нирования модели персонифицированного ф</w:t>
            </w:r>
            <w:r w:rsidRPr="00C95A41">
              <w:rPr>
                <w:rFonts w:ascii="Times New Roman" w:hAnsi="Times New Roman"/>
                <w:sz w:val="20"/>
              </w:rPr>
              <w:t>и</w:t>
            </w:r>
            <w:r w:rsidRPr="00C95A41">
              <w:rPr>
                <w:rFonts w:ascii="Times New Roman" w:hAnsi="Times New Roman"/>
                <w:sz w:val="20"/>
              </w:rPr>
              <w:t>нансирования дополнительного образования д</w:t>
            </w:r>
            <w:r w:rsidRPr="00C95A41">
              <w:rPr>
                <w:rFonts w:ascii="Times New Roman" w:hAnsi="Times New Roman"/>
                <w:sz w:val="20"/>
              </w:rPr>
              <w:t>е</w:t>
            </w:r>
            <w:r w:rsidRPr="00C95A41">
              <w:rPr>
                <w:rFonts w:ascii="Times New Roman" w:hAnsi="Times New Roman"/>
                <w:sz w:val="20"/>
              </w:rPr>
              <w:t>тей»</w:t>
            </w:r>
          </w:p>
        </w:tc>
        <w:tc>
          <w:tcPr>
            <w:tcW w:w="602"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992"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851"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c>
          <w:tcPr>
            <w:tcW w:w="851"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r>
      <w:tr w:rsidR="00C95A41" w:rsidRPr="00C95A41" w:rsidTr="00776293">
        <w:trPr>
          <w:cantSplit/>
        </w:trPr>
        <w:tc>
          <w:tcPr>
            <w:tcW w:w="675"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2.1.</w:t>
            </w:r>
          </w:p>
        </w:tc>
        <w:tc>
          <w:tcPr>
            <w:tcW w:w="4536" w:type="dxa"/>
            <w:shd w:val="clear" w:color="auto" w:fill="auto"/>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Мероприятие «Обеспечение функционирования модели персонифицированного финансирования дополнительного образования детей».</w:t>
            </w:r>
          </w:p>
        </w:tc>
        <w:tc>
          <w:tcPr>
            <w:tcW w:w="602"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992"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851"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c>
          <w:tcPr>
            <w:tcW w:w="851"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r>
      <w:tr w:rsidR="00C95A41" w:rsidRPr="00C95A41" w:rsidTr="00776293">
        <w:trPr>
          <w:cantSplit/>
        </w:trPr>
        <w:tc>
          <w:tcPr>
            <w:tcW w:w="675"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2.1.1</w:t>
            </w:r>
          </w:p>
        </w:tc>
        <w:tc>
          <w:tcPr>
            <w:tcW w:w="4536" w:type="dxa"/>
            <w:shd w:val="clear" w:color="auto" w:fill="auto"/>
          </w:tcPr>
          <w:p w:rsidR="00C95A41" w:rsidRPr="00C95A41" w:rsidRDefault="00C95A41" w:rsidP="00C95A41">
            <w:pPr>
              <w:autoSpaceDE w:val="0"/>
              <w:autoSpaceDN w:val="0"/>
              <w:adjustRightInd w:val="0"/>
              <w:spacing w:after="0" w:line="240" w:lineRule="auto"/>
              <w:rPr>
                <w:rFonts w:ascii="Times New Roman" w:eastAsia="Calibri" w:hAnsi="Times New Roman" w:cs="Times New Roman"/>
                <w:sz w:val="20"/>
                <w:szCs w:val="20"/>
                <w:lang w:eastAsia="en-US"/>
              </w:rPr>
            </w:pPr>
            <w:r w:rsidRPr="00C95A41">
              <w:rPr>
                <w:rFonts w:ascii="Times New Roman" w:hAnsi="Times New Roman" w:cs="Times New Roman"/>
                <w:sz w:val="20"/>
                <w:szCs w:val="20"/>
              </w:rPr>
              <w:t>Доля детей в возрасте от 5 до 18 лет, имеющих право на получение дополнительного образов</w:t>
            </w:r>
            <w:r w:rsidRPr="00C95A41">
              <w:rPr>
                <w:rFonts w:ascii="Times New Roman" w:hAnsi="Times New Roman" w:cs="Times New Roman"/>
                <w:sz w:val="20"/>
                <w:szCs w:val="20"/>
              </w:rPr>
              <w:t>а</w:t>
            </w:r>
            <w:r w:rsidRPr="00C95A41">
              <w:rPr>
                <w:rFonts w:ascii="Times New Roman" w:hAnsi="Times New Roman" w:cs="Times New Roman"/>
                <w:sz w:val="20"/>
                <w:szCs w:val="20"/>
              </w:rPr>
              <w:t>ния в рамках системы персонифицированного финансирования в общей численности детей в возрасте от 5 до 18 лет.</w:t>
            </w:r>
          </w:p>
        </w:tc>
        <w:tc>
          <w:tcPr>
            <w:tcW w:w="60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15</w:t>
            </w:r>
          </w:p>
        </w:tc>
        <w:tc>
          <w:tcPr>
            <w:tcW w:w="99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25</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25</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25</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25</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25</w:t>
            </w:r>
          </w:p>
        </w:tc>
      </w:tr>
      <w:tr w:rsidR="00C95A41" w:rsidRPr="00C95A41" w:rsidTr="00776293">
        <w:trPr>
          <w:cantSplit/>
        </w:trPr>
        <w:tc>
          <w:tcPr>
            <w:tcW w:w="675"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3</w:t>
            </w:r>
          </w:p>
        </w:tc>
        <w:tc>
          <w:tcPr>
            <w:tcW w:w="4536" w:type="dxa"/>
            <w:shd w:val="clear" w:color="auto" w:fill="auto"/>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Основное мероприятие «Региональный проект «Успех каждого ребенка»</w:t>
            </w:r>
          </w:p>
        </w:tc>
        <w:tc>
          <w:tcPr>
            <w:tcW w:w="602"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992"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851"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c>
          <w:tcPr>
            <w:tcW w:w="851"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r>
      <w:tr w:rsidR="00C95A41" w:rsidRPr="00C95A41" w:rsidTr="00776293">
        <w:trPr>
          <w:cantSplit/>
        </w:trPr>
        <w:tc>
          <w:tcPr>
            <w:tcW w:w="675"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3.1</w:t>
            </w:r>
          </w:p>
        </w:tc>
        <w:tc>
          <w:tcPr>
            <w:tcW w:w="4536" w:type="dxa"/>
            <w:shd w:val="clear" w:color="auto" w:fill="auto"/>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eastAsia="Calibri" w:hAnsi="Times New Roman" w:cs="Times New Roman"/>
                <w:bCs/>
                <w:sz w:val="20"/>
                <w:szCs w:val="20"/>
                <w:lang w:eastAsia="en-US"/>
              </w:rPr>
              <w:t>Мероприятие «Создание новых мест в образов</w:t>
            </w:r>
            <w:r w:rsidRPr="00C95A41">
              <w:rPr>
                <w:rFonts w:ascii="Times New Roman" w:eastAsia="Calibri" w:hAnsi="Times New Roman" w:cs="Times New Roman"/>
                <w:bCs/>
                <w:sz w:val="20"/>
                <w:szCs w:val="20"/>
                <w:lang w:eastAsia="en-US"/>
              </w:rPr>
              <w:t>а</w:t>
            </w:r>
            <w:r w:rsidRPr="00C95A41">
              <w:rPr>
                <w:rFonts w:ascii="Times New Roman" w:eastAsia="Calibri" w:hAnsi="Times New Roman" w:cs="Times New Roman"/>
                <w:bCs/>
                <w:sz w:val="20"/>
                <w:szCs w:val="20"/>
                <w:lang w:eastAsia="en-US"/>
              </w:rPr>
              <w:t>тельных организациях различных типов для ре</w:t>
            </w:r>
            <w:r w:rsidRPr="00C95A41">
              <w:rPr>
                <w:rFonts w:ascii="Times New Roman" w:eastAsia="Calibri" w:hAnsi="Times New Roman" w:cs="Times New Roman"/>
                <w:bCs/>
                <w:sz w:val="20"/>
                <w:szCs w:val="20"/>
                <w:lang w:eastAsia="en-US"/>
              </w:rPr>
              <w:t>а</w:t>
            </w:r>
            <w:r w:rsidRPr="00C95A41">
              <w:rPr>
                <w:rFonts w:ascii="Times New Roman" w:eastAsia="Calibri" w:hAnsi="Times New Roman" w:cs="Times New Roman"/>
                <w:bCs/>
                <w:sz w:val="20"/>
                <w:szCs w:val="20"/>
                <w:lang w:eastAsia="en-US"/>
              </w:rPr>
              <w:t>лизации дополнительных общеразвивающих пр</w:t>
            </w:r>
            <w:r w:rsidRPr="00C95A41">
              <w:rPr>
                <w:rFonts w:ascii="Times New Roman" w:eastAsia="Calibri" w:hAnsi="Times New Roman" w:cs="Times New Roman"/>
                <w:bCs/>
                <w:sz w:val="20"/>
                <w:szCs w:val="20"/>
                <w:lang w:eastAsia="en-US"/>
              </w:rPr>
              <w:t>о</w:t>
            </w:r>
            <w:r w:rsidRPr="00C95A41">
              <w:rPr>
                <w:rFonts w:ascii="Times New Roman" w:eastAsia="Calibri" w:hAnsi="Times New Roman" w:cs="Times New Roman"/>
                <w:bCs/>
                <w:sz w:val="20"/>
                <w:szCs w:val="20"/>
                <w:lang w:eastAsia="en-US"/>
              </w:rPr>
              <w:t>грамм всех направленностей»</w:t>
            </w:r>
          </w:p>
        </w:tc>
        <w:tc>
          <w:tcPr>
            <w:tcW w:w="602"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992" w:type="dxa"/>
            <w:shd w:val="clear" w:color="auto" w:fill="auto"/>
          </w:tcPr>
          <w:p w:rsidR="00C95A41" w:rsidRPr="00C95A41" w:rsidRDefault="00C95A41" w:rsidP="00C95A41">
            <w:pPr>
              <w:pStyle w:val="Pro-Tab"/>
              <w:spacing w:before="0" w:after="0"/>
              <w:jc w:val="center"/>
              <w:rPr>
                <w:rFonts w:ascii="Times New Roman" w:hAnsi="Times New Roman"/>
                <w:sz w:val="20"/>
              </w:rPr>
            </w:pPr>
          </w:p>
        </w:tc>
        <w:tc>
          <w:tcPr>
            <w:tcW w:w="851"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c>
          <w:tcPr>
            <w:tcW w:w="851" w:type="dxa"/>
          </w:tcPr>
          <w:p w:rsidR="00C95A41" w:rsidRPr="00C95A41" w:rsidRDefault="00C95A41" w:rsidP="00C95A41">
            <w:pPr>
              <w:pStyle w:val="Pro-Tab"/>
              <w:spacing w:before="0" w:after="0"/>
              <w:jc w:val="center"/>
              <w:rPr>
                <w:rFonts w:ascii="Times New Roman" w:hAnsi="Times New Roman"/>
                <w:sz w:val="20"/>
              </w:rPr>
            </w:pPr>
          </w:p>
        </w:tc>
        <w:tc>
          <w:tcPr>
            <w:tcW w:w="850" w:type="dxa"/>
          </w:tcPr>
          <w:p w:rsidR="00C95A41" w:rsidRPr="00C95A41" w:rsidRDefault="00C95A41" w:rsidP="00C95A41">
            <w:pPr>
              <w:pStyle w:val="Pro-Tab"/>
              <w:spacing w:before="0" w:after="0"/>
              <w:jc w:val="center"/>
              <w:rPr>
                <w:rFonts w:ascii="Times New Roman" w:hAnsi="Times New Roman"/>
                <w:sz w:val="20"/>
              </w:rPr>
            </w:pPr>
          </w:p>
        </w:tc>
      </w:tr>
      <w:tr w:rsidR="00C95A41" w:rsidRPr="00C95A41" w:rsidTr="00776293">
        <w:trPr>
          <w:cantSplit/>
        </w:trPr>
        <w:tc>
          <w:tcPr>
            <w:tcW w:w="675" w:type="dxa"/>
            <w:shd w:val="clear" w:color="auto" w:fill="auto"/>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lastRenderedPageBreak/>
              <w:t>3.1.1</w:t>
            </w:r>
          </w:p>
        </w:tc>
        <w:tc>
          <w:tcPr>
            <w:tcW w:w="4536" w:type="dxa"/>
            <w:shd w:val="clear" w:color="auto" w:fill="auto"/>
          </w:tcPr>
          <w:p w:rsidR="00C95A41" w:rsidRPr="00C95A41" w:rsidRDefault="00C95A41" w:rsidP="00C95A41">
            <w:pPr>
              <w:autoSpaceDE w:val="0"/>
              <w:autoSpaceDN w:val="0"/>
              <w:adjustRightInd w:val="0"/>
              <w:spacing w:after="0" w:line="240" w:lineRule="auto"/>
              <w:jc w:val="both"/>
              <w:rPr>
                <w:rFonts w:ascii="Times New Roman" w:eastAsia="Calibri" w:hAnsi="Times New Roman" w:cs="Times New Roman"/>
                <w:bCs/>
                <w:sz w:val="20"/>
                <w:szCs w:val="20"/>
                <w:lang w:eastAsia="en-US"/>
              </w:rPr>
            </w:pPr>
            <w:r w:rsidRPr="00C95A41">
              <w:rPr>
                <w:rFonts w:ascii="Times New Roman" w:eastAsia="Calibri" w:hAnsi="Times New Roman" w:cs="Times New Roman"/>
                <w:sz w:val="20"/>
                <w:szCs w:val="20"/>
                <w:lang w:eastAsia="en-US"/>
              </w:rPr>
              <w:t>Количество новых мест, созданных в образов</w:t>
            </w:r>
            <w:r w:rsidRPr="00C95A41">
              <w:rPr>
                <w:rFonts w:ascii="Times New Roman" w:eastAsia="Calibri" w:hAnsi="Times New Roman" w:cs="Times New Roman"/>
                <w:sz w:val="20"/>
                <w:szCs w:val="20"/>
                <w:lang w:eastAsia="en-US"/>
              </w:rPr>
              <w:t>а</w:t>
            </w:r>
            <w:r w:rsidRPr="00C95A41">
              <w:rPr>
                <w:rFonts w:ascii="Times New Roman" w:eastAsia="Calibri" w:hAnsi="Times New Roman" w:cs="Times New Roman"/>
                <w:sz w:val="20"/>
                <w:szCs w:val="20"/>
                <w:lang w:eastAsia="en-US"/>
              </w:rPr>
              <w:t>тельных организациях различных типов для ре</w:t>
            </w:r>
            <w:r w:rsidRPr="00C95A41">
              <w:rPr>
                <w:rFonts w:ascii="Times New Roman" w:eastAsia="Calibri" w:hAnsi="Times New Roman" w:cs="Times New Roman"/>
                <w:sz w:val="20"/>
                <w:szCs w:val="20"/>
                <w:lang w:eastAsia="en-US"/>
              </w:rPr>
              <w:t>а</w:t>
            </w:r>
            <w:r w:rsidRPr="00C95A41">
              <w:rPr>
                <w:rFonts w:ascii="Times New Roman" w:eastAsia="Calibri" w:hAnsi="Times New Roman" w:cs="Times New Roman"/>
                <w:sz w:val="20"/>
                <w:szCs w:val="20"/>
                <w:lang w:eastAsia="en-US"/>
              </w:rPr>
              <w:t>лизации дополнительных общеразвивающих пр</w:t>
            </w:r>
            <w:r w:rsidRPr="00C95A41">
              <w:rPr>
                <w:rFonts w:ascii="Times New Roman" w:eastAsia="Calibri" w:hAnsi="Times New Roman" w:cs="Times New Roman"/>
                <w:sz w:val="20"/>
                <w:szCs w:val="20"/>
                <w:lang w:eastAsia="en-US"/>
              </w:rPr>
              <w:t>о</w:t>
            </w:r>
            <w:r w:rsidRPr="00C95A41">
              <w:rPr>
                <w:rFonts w:ascii="Times New Roman" w:eastAsia="Calibri" w:hAnsi="Times New Roman" w:cs="Times New Roman"/>
                <w:sz w:val="20"/>
                <w:szCs w:val="20"/>
                <w:lang w:eastAsia="en-US"/>
              </w:rPr>
              <w:t>грамм всех направленностей</w:t>
            </w:r>
          </w:p>
        </w:tc>
        <w:tc>
          <w:tcPr>
            <w:tcW w:w="60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ед.</w:t>
            </w:r>
          </w:p>
        </w:tc>
        <w:tc>
          <w:tcPr>
            <w:tcW w:w="850"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80</w:t>
            </w:r>
          </w:p>
        </w:tc>
        <w:tc>
          <w:tcPr>
            <w:tcW w:w="992" w:type="dxa"/>
            <w:shd w:val="clear" w:color="auto" w:fill="auto"/>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20</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1"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c>
          <w:tcPr>
            <w:tcW w:w="850" w:type="dxa"/>
          </w:tcPr>
          <w:p w:rsidR="00C95A41" w:rsidRPr="00C95A41" w:rsidRDefault="00C95A41" w:rsidP="00C95A41">
            <w:pPr>
              <w:pStyle w:val="Pro-Tab"/>
              <w:spacing w:before="0" w:after="0"/>
              <w:jc w:val="center"/>
              <w:rPr>
                <w:rFonts w:ascii="Times New Roman" w:hAnsi="Times New Roman"/>
                <w:sz w:val="20"/>
              </w:rPr>
            </w:pPr>
            <w:r w:rsidRPr="00C95A41">
              <w:rPr>
                <w:rFonts w:ascii="Times New Roman" w:hAnsi="Times New Roman"/>
                <w:sz w:val="20"/>
              </w:rPr>
              <w:t>-</w:t>
            </w:r>
          </w:p>
        </w:tc>
      </w:tr>
    </w:tbl>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pStyle w:val="Pro-Gramma"/>
        <w:spacing w:before="0" w:line="240" w:lineRule="auto"/>
        <w:ind w:left="0" w:firstLine="709"/>
        <w:rPr>
          <w:rFonts w:ascii="Times New Roman" w:hAnsi="Times New Roman"/>
          <w:szCs w:val="20"/>
        </w:rPr>
      </w:pPr>
      <w:r w:rsidRPr="00C95A41">
        <w:rPr>
          <w:rFonts w:ascii="Times New Roman" w:hAnsi="Times New Roman"/>
          <w:szCs w:val="20"/>
        </w:rPr>
        <w:t xml:space="preserve">  Отчетные значения по целевым показателям 1.1, 1.2.1, 1.2.2, 1.3, 1.4, 1.5, 2.1.1 и 3.1.1  определяются на основе ведомс</w:t>
      </w:r>
      <w:r w:rsidRPr="00C95A41">
        <w:rPr>
          <w:rFonts w:ascii="Times New Roman" w:hAnsi="Times New Roman"/>
          <w:szCs w:val="20"/>
        </w:rPr>
        <w:t>т</w:t>
      </w:r>
      <w:r w:rsidRPr="00C95A41">
        <w:rPr>
          <w:rFonts w:ascii="Times New Roman" w:hAnsi="Times New Roman"/>
          <w:szCs w:val="20"/>
        </w:rPr>
        <w:t>венного мониторинга и (или) статистической отчетности.</w:t>
      </w: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pStyle w:val="ConsPlusNonformat"/>
        <w:ind w:right="-1"/>
        <w:jc w:val="right"/>
        <w:rPr>
          <w:rFonts w:ascii="Times New Roman" w:hAnsi="Times New Roman" w:cs="Times New Roman"/>
        </w:rPr>
        <w:sectPr w:rsidR="00C95A41" w:rsidRPr="00C95A41" w:rsidSect="00776293">
          <w:pgSz w:w="11906" w:h="16838"/>
          <w:pgMar w:top="709" w:right="284" w:bottom="1134" w:left="425"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Приложение 10</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Pro-TabName"/>
        <w:spacing w:before="0" w:after="0"/>
        <w:ind w:firstLine="207"/>
        <w:jc w:val="center"/>
        <w:rPr>
          <w:rFonts w:ascii="Times New Roman" w:hAnsi="Times New Roman"/>
          <w:b w:val="0"/>
          <w:color w:val="auto"/>
          <w:sz w:val="20"/>
        </w:rPr>
      </w:pPr>
      <w:r w:rsidRPr="00C95A41">
        <w:rPr>
          <w:rFonts w:ascii="Times New Roman" w:hAnsi="Times New Roman"/>
          <w:b w:val="0"/>
          <w:color w:val="auto"/>
          <w:sz w:val="20"/>
        </w:rPr>
        <w:t>5. Ресурсное обеспечение мероприятий подпрограммы</w:t>
      </w:r>
    </w:p>
    <w:p w:rsidR="00C95A41" w:rsidRPr="00C95A41" w:rsidRDefault="00C95A41" w:rsidP="00C95A41">
      <w:pPr>
        <w:pStyle w:val="Pro-Gramma"/>
        <w:keepNext/>
        <w:spacing w:before="0" w:line="240" w:lineRule="auto"/>
        <w:ind w:left="0" w:firstLine="207"/>
        <w:jc w:val="right"/>
        <w:rPr>
          <w:rFonts w:ascii="Times New Roman" w:hAnsi="Times New Roman"/>
          <w:szCs w:val="20"/>
        </w:rPr>
      </w:pPr>
      <w:r w:rsidRPr="00C95A41">
        <w:rPr>
          <w:rFonts w:ascii="Times New Roman" w:hAnsi="Times New Roman"/>
          <w:szCs w:val="20"/>
        </w:rPr>
        <w:t>(тыс. руб.)</w:t>
      </w:r>
    </w:p>
    <w:p w:rsidR="00C95A41" w:rsidRPr="00C95A41" w:rsidRDefault="00C95A41" w:rsidP="00C95A41">
      <w:pPr>
        <w:spacing w:after="0" w:line="240" w:lineRule="auto"/>
        <w:rPr>
          <w:rFonts w:ascii="Times New Roman" w:hAnsi="Times New Roman" w:cs="Times New Roman"/>
          <w:sz w:val="20"/>
          <w:szCs w:val="20"/>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9"/>
        <w:gridCol w:w="1417"/>
        <w:gridCol w:w="1418"/>
        <w:gridCol w:w="1559"/>
        <w:gridCol w:w="1276"/>
        <w:gridCol w:w="1417"/>
        <w:gridCol w:w="1418"/>
        <w:gridCol w:w="1276"/>
      </w:tblGrid>
      <w:tr w:rsidR="00C95A41" w:rsidRPr="00C95A41" w:rsidTr="00776293">
        <w:trPr>
          <w:tblHeader/>
        </w:trPr>
        <w:tc>
          <w:tcPr>
            <w:tcW w:w="567" w:type="dxa"/>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п/п</w:t>
            </w:r>
          </w:p>
        </w:tc>
        <w:tc>
          <w:tcPr>
            <w:tcW w:w="5529" w:type="dxa"/>
          </w:tcPr>
          <w:p w:rsidR="00C95A41" w:rsidRPr="00C95A41" w:rsidRDefault="00C95A41" w:rsidP="00C95A41">
            <w:pPr>
              <w:keepNext/>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 xml:space="preserve">Наименование мероприятия / </w:t>
            </w:r>
            <w:r w:rsidRPr="00C95A41">
              <w:rPr>
                <w:rFonts w:ascii="Times New Roman" w:hAnsi="Times New Roman" w:cs="Times New Roman"/>
                <w:sz w:val="20"/>
                <w:szCs w:val="20"/>
              </w:rPr>
              <w:br/>
              <w:t>Источник ресурсного обеспечения</w:t>
            </w:r>
          </w:p>
        </w:tc>
        <w:tc>
          <w:tcPr>
            <w:tcW w:w="1417" w:type="dxa"/>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Исполнитель</w:t>
            </w:r>
          </w:p>
        </w:tc>
        <w:tc>
          <w:tcPr>
            <w:tcW w:w="1418"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2023 год</w:t>
            </w:r>
          </w:p>
        </w:tc>
        <w:tc>
          <w:tcPr>
            <w:tcW w:w="1559"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2024 год</w:t>
            </w:r>
          </w:p>
        </w:tc>
        <w:tc>
          <w:tcPr>
            <w:tcW w:w="1276"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2025 год</w:t>
            </w:r>
          </w:p>
        </w:tc>
        <w:tc>
          <w:tcPr>
            <w:tcW w:w="1417"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 xml:space="preserve">2026 год </w:t>
            </w:r>
          </w:p>
        </w:tc>
        <w:tc>
          <w:tcPr>
            <w:tcW w:w="1418"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2027 год</w:t>
            </w:r>
          </w:p>
        </w:tc>
        <w:tc>
          <w:tcPr>
            <w:tcW w:w="1276"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2028 год</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Подпрограмма «Реализация дополнительных образов</w:t>
            </w:r>
            <w:r w:rsidRPr="00C95A41">
              <w:rPr>
                <w:rFonts w:ascii="Times New Roman" w:hAnsi="Times New Roman" w:cs="Times New Roman"/>
                <w:sz w:val="20"/>
                <w:szCs w:val="20"/>
              </w:rPr>
              <w:t>а</w:t>
            </w:r>
            <w:r w:rsidRPr="00C95A41">
              <w:rPr>
                <w:rFonts w:ascii="Times New Roman" w:hAnsi="Times New Roman" w:cs="Times New Roman"/>
                <w:sz w:val="20"/>
                <w:szCs w:val="20"/>
              </w:rPr>
              <w:t xml:space="preserve">тельных программ»  </w:t>
            </w:r>
          </w:p>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Подпрограмма, всего:</w:t>
            </w:r>
          </w:p>
        </w:tc>
        <w:tc>
          <w:tcPr>
            <w:tcW w:w="1417" w:type="dxa"/>
            <w:vMerge w:val="restart"/>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40 148,94356</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26 580,09732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26 307,15392</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vMerge/>
            <w:vAlign w:val="center"/>
          </w:tcPr>
          <w:p w:rsidR="00C95A41" w:rsidRPr="00C95A41" w:rsidRDefault="00C95A41" w:rsidP="00C95A41">
            <w:pPr>
              <w:spacing w:after="0" w:line="240" w:lineRule="auto"/>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40 148,94356</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26 580,09732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26 307,15392</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r>
      <w:tr w:rsidR="00C95A41" w:rsidRPr="00C95A41" w:rsidTr="00776293">
        <w:trPr>
          <w:cantSplit/>
          <w:trHeight w:val="278"/>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vMerge/>
            <w:vAlign w:val="center"/>
          </w:tcPr>
          <w:p w:rsidR="00C95A41" w:rsidRPr="00C95A41" w:rsidRDefault="00C95A41" w:rsidP="00C95A41">
            <w:pPr>
              <w:spacing w:after="0" w:line="240" w:lineRule="auto"/>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34 599,71987</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26 307,18192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26 307,15392</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417" w:type="dxa"/>
            <w:vMerge/>
            <w:vAlign w:val="center"/>
          </w:tcPr>
          <w:p w:rsidR="00C95A41" w:rsidRPr="00C95A41" w:rsidRDefault="00C95A41" w:rsidP="00C95A41">
            <w:pPr>
              <w:spacing w:after="0" w:line="240" w:lineRule="auto"/>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5 007,48601</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2,72928</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-федеральный бюджет</w:t>
            </w:r>
          </w:p>
        </w:tc>
        <w:tc>
          <w:tcPr>
            <w:tcW w:w="1417" w:type="dxa"/>
            <w:vAlign w:val="center"/>
          </w:tcPr>
          <w:p w:rsidR="00C95A41" w:rsidRPr="00C95A41" w:rsidRDefault="00C95A41" w:rsidP="00C95A41">
            <w:pPr>
              <w:spacing w:after="0" w:line="240" w:lineRule="auto"/>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541,73768</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270,18612</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1</w:t>
            </w: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Основное мероприятие «Реализация дополнительных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зовательных программ и мероприятия по их развитию»</w:t>
            </w:r>
          </w:p>
          <w:p w:rsidR="00C95A41" w:rsidRPr="00C95A41" w:rsidRDefault="00C95A41" w:rsidP="00C95A41">
            <w:pPr>
              <w:spacing w:after="0" w:line="240" w:lineRule="auto"/>
              <w:jc w:val="both"/>
              <w:rPr>
                <w:rFonts w:ascii="Times New Roman" w:hAnsi="Times New Roman" w:cs="Times New Roman"/>
                <w:sz w:val="20"/>
                <w:szCs w:val="20"/>
              </w:rPr>
            </w:pPr>
          </w:p>
        </w:tc>
        <w:tc>
          <w:tcPr>
            <w:tcW w:w="1417" w:type="dxa"/>
            <w:vAlign w:val="center"/>
          </w:tcPr>
          <w:p w:rsidR="00C95A41" w:rsidRPr="00C95A41" w:rsidRDefault="00C95A41" w:rsidP="00C95A41">
            <w:pPr>
              <w:spacing w:after="0" w:line="240" w:lineRule="auto"/>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32 271,79236</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18 984,07912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18 984,07912</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vAlign w:val="center"/>
          </w:tcPr>
          <w:p w:rsidR="00C95A41" w:rsidRPr="00C95A41" w:rsidRDefault="00C95A41" w:rsidP="00C95A41">
            <w:pPr>
              <w:spacing w:after="0" w:line="240" w:lineRule="auto"/>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32 271,79236</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18 984,07912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18 984,07912</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vAlign w:val="center"/>
          </w:tcPr>
          <w:p w:rsidR="00C95A41" w:rsidRPr="00C95A41" w:rsidRDefault="00C95A41" w:rsidP="00C95A41">
            <w:pPr>
              <w:spacing w:after="0" w:line="240" w:lineRule="auto"/>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27 269,77907</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18 984,07912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18 984,07912</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bCs/>
                <w:sz w:val="20"/>
                <w:szCs w:val="20"/>
              </w:rPr>
              <w:t>26 307,15392</w:t>
            </w:r>
          </w:p>
        </w:tc>
        <w:tc>
          <w:tcPr>
            <w:tcW w:w="1276"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bCs/>
                <w:sz w:val="20"/>
                <w:szCs w:val="20"/>
              </w:rPr>
              <w:t>26 307,15392</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417" w:type="dxa"/>
            <w:vAlign w:val="center"/>
          </w:tcPr>
          <w:p w:rsidR="00C95A41" w:rsidRPr="00C95A41" w:rsidRDefault="00C95A41" w:rsidP="00C95A41">
            <w:pPr>
              <w:spacing w:after="0" w:line="240" w:lineRule="auto"/>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5 002,01329</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-федеральный бюджет</w:t>
            </w:r>
          </w:p>
        </w:tc>
        <w:tc>
          <w:tcPr>
            <w:tcW w:w="1417" w:type="dxa"/>
            <w:vAlign w:val="center"/>
          </w:tcPr>
          <w:p w:rsidR="00C95A41" w:rsidRPr="00C95A41" w:rsidRDefault="00C95A41" w:rsidP="00C95A41">
            <w:pPr>
              <w:spacing w:after="0" w:line="240" w:lineRule="auto"/>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1.1.</w:t>
            </w: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Оказание муниципальной  услуги «Дополнительное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зование детей»</w:t>
            </w:r>
          </w:p>
        </w:tc>
        <w:tc>
          <w:tcPr>
            <w:tcW w:w="141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25 675,11002</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17 627,73112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17 627,73112</w:t>
            </w:r>
          </w:p>
        </w:tc>
        <w:tc>
          <w:tcPr>
            <w:tcW w:w="1417"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24 950,80592</w:t>
            </w:r>
          </w:p>
          <w:p w:rsidR="00C95A41" w:rsidRPr="00C95A41" w:rsidRDefault="00C95A41" w:rsidP="00C95A41">
            <w:pPr>
              <w:spacing w:after="0" w:line="240" w:lineRule="auto"/>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24 950,80592</w:t>
            </w:r>
          </w:p>
          <w:p w:rsidR="00C95A41" w:rsidRPr="00C95A41" w:rsidRDefault="00C95A41" w:rsidP="00C95A41">
            <w:pPr>
              <w:spacing w:after="0" w:line="240" w:lineRule="auto"/>
              <w:jc w:val="center"/>
              <w:rPr>
                <w:rFonts w:ascii="Times New Roman" w:hAnsi="Times New Roman" w:cs="Times New Roman"/>
                <w:sz w:val="20"/>
                <w:szCs w:val="20"/>
              </w:rPr>
            </w:pPr>
          </w:p>
        </w:tc>
        <w:tc>
          <w:tcPr>
            <w:tcW w:w="1276"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24 950,80592</w:t>
            </w:r>
          </w:p>
          <w:p w:rsidR="00C95A41" w:rsidRPr="00C95A41" w:rsidRDefault="00C95A41" w:rsidP="00C95A41">
            <w:pPr>
              <w:spacing w:after="0" w:line="240" w:lineRule="auto"/>
              <w:jc w:val="center"/>
              <w:rPr>
                <w:rFonts w:ascii="Times New Roman" w:hAnsi="Times New Roman" w:cs="Times New Roman"/>
                <w:sz w:val="20"/>
                <w:szCs w:val="20"/>
              </w:rPr>
            </w:pP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25 675,11002</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17 627,73112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17 627,73112</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24 950,80592</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24 950,80592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24 950,80592</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25 675,11002</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17 627,73112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17 627,73112</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24 950,80592</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24 950,80592</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24 950,80592</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1.2.</w:t>
            </w:r>
          </w:p>
        </w:tc>
        <w:tc>
          <w:tcPr>
            <w:tcW w:w="5529" w:type="dxa"/>
          </w:tcPr>
          <w:p w:rsidR="00C95A41" w:rsidRPr="00C95A41" w:rsidRDefault="00C95A41" w:rsidP="00C95A41">
            <w:pPr>
              <w:pStyle w:val="Pro-Gramma"/>
              <w:spacing w:before="0" w:line="240" w:lineRule="auto"/>
              <w:ind w:left="0" w:firstLine="207"/>
              <w:rPr>
                <w:rFonts w:ascii="Times New Roman" w:hAnsi="Times New Roman"/>
                <w:szCs w:val="20"/>
              </w:rPr>
            </w:pPr>
            <w:r w:rsidRPr="00C95A41">
              <w:rPr>
                <w:rFonts w:ascii="Times New Roman" w:hAnsi="Times New Roman"/>
                <w:szCs w:val="20"/>
              </w:rPr>
              <w:t>Укрепление материально-технической базы муниципал</w:t>
            </w:r>
            <w:r w:rsidRPr="00C95A41">
              <w:rPr>
                <w:rFonts w:ascii="Times New Roman" w:hAnsi="Times New Roman"/>
                <w:szCs w:val="20"/>
              </w:rPr>
              <w:t>ь</w:t>
            </w:r>
            <w:r w:rsidRPr="00C95A41">
              <w:rPr>
                <w:rFonts w:ascii="Times New Roman" w:hAnsi="Times New Roman"/>
                <w:szCs w:val="20"/>
              </w:rPr>
              <w:t>ных  организаций дополнительного образования детей</w:t>
            </w:r>
          </w:p>
        </w:tc>
        <w:tc>
          <w:tcPr>
            <w:tcW w:w="141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35,00000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1.3.</w:t>
            </w:r>
          </w:p>
        </w:tc>
        <w:tc>
          <w:tcPr>
            <w:tcW w:w="5529" w:type="dxa"/>
          </w:tcPr>
          <w:p w:rsidR="00C95A41" w:rsidRPr="00C95A41" w:rsidRDefault="00C95A41" w:rsidP="00C95A41">
            <w:pPr>
              <w:pStyle w:val="Pro-Gramma"/>
              <w:spacing w:before="0" w:line="240" w:lineRule="auto"/>
              <w:ind w:left="0" w:firstLine="207"/>
              <w:rPr>
                <w:rFonts w:ascii="Times New Roman" w:hAnsi="Times New Roman"/>
                <w:szCs w:val="20"/>
              </w:rPr>
            </w:pPr>
            <w:r w:rsidRPr="00C95A41">
              <w:rPr>
                <w:rFonts w:ascii="Times New Roman" w:hAnsi="Times New Roman"/>
                <w:szCs w:val="20"/>
              </w:rPr>
              <w:t>Организация  временной занятости детей и подростков в организациях дополнительного образования детей</w:t>
            </w:r>
          </w:p>
        </w:tc>
        <w:tc>
          <w:tcPr>
            <w:tcW w:w="141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92,00000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1.4.</w:t>
            </w: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Софинансирование расходов, связанных с поэтапным д</w:t>
            </w:r>
            <w:r w:rsidRPr="00C95A41">
              <w:rPr>
                <w:rFonts w:ascii="Times New Roman" w:hAnsi="Times New Roman" w:cs="Times New Roman"/>
                <w:sz w:val="20"/>
                <w:szCs w:val="20"/>
              </w:rPr>
              <w:t>о</w:t>
            </w:r>
            <w:r w:rsidRPr="00C95A41">
              <w:rPr>
                <w:rFonts w:ascii="Times New Roman" w:hAnsi="Times New Roman" w:cs="Times New Roman"/>
                <w:sz w:val="20"/>
                <w:szCs w:val="20"/>
              </w:rPr>
              <w:t>ведением средней заработной платы педагогическим рабо</w:t>
            </w:r>
            <w:r w:rsidRPr="00C95A41">
              <w:rPr>
                <w:rFonts w:ascii="Times New Roman" w:hAnsi="Times New Roman" w:cs="Times New Roman"/>
                <w:sz w:val="20"/>
                <w:szCs w:val="20"/>
              </w:rPr>
              <w:t>т</w:t>
            </w:r>
            <w:r w:rsidRPr="00C95A41">
              <w:rPr>
                <w:rFonts w:ascii="Times New Roman" w:hAnsi="Times New Roman" w:cs="Times New Roman"/>
                <w:sz w:val="20"/>
                <w:szCs w:val="20"/>
              </w:rPr>
              <w:t>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1 805,21731</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1 805,21731</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1 805,21731</w:t>
            </w:r>
          </w:p>
        </w:tc>
        <w:tc>
          <w:tcPr>
            <w:tcW w:w="1559" w:type="dxa"/>
            <w:shd w:val="clear" w:color="auto" w:fill="auto"/>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1.5.</w:t>
            </w: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Поэтапное доведение средней заработной платы педагог</w:t>
            </w:r>
            <w:r w:rsidRPr="00C95A41">
              <w:rPr>
                <w:rFonts w:ascii="Times New Roman" w:hAnsi="Times New Roman" w:cs="Times New Roman"/>
                <w:sz w:val="20"/>
                <w:szCs w:val="20"/>
              </w:rPr>
              <w:t>и</w:t>
            </w:r>
            <w:r w:rsidRPr="00C95A41">
              <w:rPr>
                <w:rFonts w:ascii="Times New Roman" w:hAnsi="Times New Roman" w:cs="Times New Roman"/>
                <w:sz w:val="20"/>
                <w:szCs w:val="20"/>
              </w:rPr>
              <w:t>ческим работникам иных муниципальных организаций д</w:t>
            </w:r>
            <w:r w:rsidRPr="00C95A41">
              <w:rPr>
                <w:rFonts w:ascii="Times New Roman" w:hAnsi="Times New Roman" w:cs="Times New Roman"/>
                <w:sz w:val="20"/>
                <w:szCs w:val="20"/>
              </w:rPr>
              <w:t>о</w:t>
            </w:r>
            <w:r w:rsidRPr="00C95A41">
              <w:rPr>
                <w:rFonts w:ascii="Times New Roman" w:hAnsi="Times New Roman" w:cs="Times New Roman"/>
                <w:sz w:val="20"/>
                <w:szCs w:val="20"/>
              </w:rPr>
              <w:t>полнительного образования детей до средней заработной платы учителей в Ивановской области</w:t>
            </w:r>
          </w:p>
        </w:tc>
        <w:tc>
          <w:tcPr>
            <w:tcW w:w="141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570,06862</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570,06862</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570,06862</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300,00000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1.6.</w:t>
            </w: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Софинансирование расходов, связанных с поэтапным д</w:t>
            </w:r>
            <w:r w:rsidRPr="00C95A41">
              <w:rPr>
                <w:rFonts w:ascii="Times New Roman" w:hAnsi="Times New Roman" w:cs="Times New Roman"/>
                <w:sz w:val="20"/>
                <w:szCs w:val="20"/>
              </w:rPr>
              <w:t>о</w:t>
            </w:r>
            <w:r w:rsidRPr="00C95A41">
              <w:rPr>
                <w:rFonts w:ascii="Times New Roman" w:hAnsi="Times New Roman" w:cs="Times New Roman"/>
                <w:sz w:val="20"/>
                <w:szCs w:val="20"/>
              </w:rPr>
              <w:t>ведением средней заработной платы педагогическим рабо</w:t>
            </w:r>
            <w:r w:rsidRPr="00C95A41">
              <w:rPr>
                <w:rFonts w:ascii="Times New Roman" w:hAnsi="Times New Roman" w:cs="Times New Roman"/>
                <w:sz w:val="20"/>
                <w:szCs w:val="20"/>
              </w:rPr>
              <w:t>т</w:t>
            </w:r>
            <w:r w:rsidRPr="00C95A41">
              <w:rPr>
                <w:rFonts w:ascii="Times New Roman" w:hAnsi="Times New Roman" w:cs="Times New Roman"/>
                <w:sz w:val="20"/>
                <w:szCs w:val="20"/>
              </w:rPr>
              <w:t>никам муниципальных организаций дополнительного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 детей в сфере физической культуры и спорта до средней заработной платы учителей в Ивановской области</w:t>
            </w:r>
          </w:p>
        </w:tc>
        <w:tc>
          <w:tcPr>
            <w:tcW w:w="141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2 853,59598</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2 853,59598</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2 853,59598</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w:t>
            </w: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Поэтапное доведение средней заработной платы педагог</w:t>
            </w:r>
            <w:r w:rsidRPr="00C95A41">
              <w:rPr>
                <w:rFonts w:ascii="Times New Roman" w:hAnsi="Times New Roman" w:cs="Times New Roman"/>
                <w:sz w:val="20"/>
                <w:szCs w:val="20"/>
              </w:rPr>
              <w:t>и</w:t>
            </w:r>
            <w:r w:rsidRPr="00C95A41">
              <w:rPr>
                <w:rFonts w:ascii="Times New Roman" w:hAnsi="Times New Roman" w:cs="Times New Roman"/>
                <w:sz w:val="20"/>
                <w:szCs w:val="20"/>
              </w:rPr>
              <w:t>ческим работникам  муниципальных организаций  дополн</w:t>
            </w:r>
            <w:r w:rsidRPr="00C95A41">
              <w:rPr>
                <w:rFonts w:ascii="Times New Roman" w:hAnsi="Times New Roman" w:cs="Times New Roman"/>
                <w:sz w:val="20"/>
                <w:szCs w:val="20"/>
              </w:rPr>
              <w:t>и</w:t>
            </w:r>
            <w:r w:rsidRPr="00C95A41">
              <w:rPr>
                <w:rFonts w:ascii="Times New Roman" w:hAnsi="Times New Roman" w:cs="Times New Roman"/>
                <w:sz w:val="20"/>
                <w:szCs w:val="20"/>
              </w:rPr>
              <w:t>тельного образования детей в сфере физической культуры и спорта до средней заработной платы учителей в Ивановской области</w:t>
            </w:r>
          </w:p>
        </w:tc>
        <w:tc>
          <w:tcPr>
            <w:tcW w:w="141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150,18927</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150,18927</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150,18927</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200,00000</w:t>
            </w:r>
          </w:p>
        </w:tc>
      </w:tr>
      <w:tr w:rsidR="00C95A41" w:rsidRPr="00C95A41" w:rsidTr="00776293">
        <w:trPr>
          <w:cantSplit/>
        </w:trPr>
        <w:tc>
          <w:tcPr>
            <w:tcW w:w="56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1.8.</w:t>
            </w:r>
          </w:p>
        </w:tc>
        <w:tc>
          <w:tcPr>
            <w:tcW w:w="5529"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Развитие системы подготовки спортивного резерва</w:t>
            </w:r>
          </w:p>
        </w:tc>
        <w:tc>
          <w:tcPr>
            <w:tcW w:w="141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729,34800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lastRenderedPageBreak/>
              <w:t>1.9.</w:t>
            </w: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w:t>
            </w:r>
            <w:r w:rsidRPr="00C95A41">
              <w:rPr>
                <w:rFonts w:ascii="Times New Roman" w:hAnsi="Times New Roman" w:cs="Times New Roman"/>
                <w:sz w:val="20"/>
                <w:szCs w:val="20"/>
              </w:rPr>
              <w:t>у</w:t>
            </w:r>
            <w:r w:rsidRPr="00C95A41">
              <w:rPr>
                <w:rFonts w:ascii="Times New Roman" w:hAnsi="Times New Roman" w:cs="Times New Roman"/>
                <w:sz w:val="20"/>
                <w:szCs w:val="20"/>
              </w:rPr>
              <w:t>татам Ивановской областной Думы</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361,26316</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361,26316</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18,06316</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343,20000</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w:t>
            </w: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hAnsi="Times New Roman" w:cs="Times New Roman"/>
                <w:sz w:val="20"/>
                <w:szCs w:val="20"/>
              </w:rPr>
              <w:t>Основное мероприятие «Обеспечение функционирования модели персонифицированного финансирования дополн</w:t>
            </w:r>
            <w:r w:rsidRPr="00C95A41">
              <w:rPr>
                <w:rFonts w:ascii="Times New Roman" w:hAnsi="Times New Roman" w:cs="Times New Roman"/>
                <w:sz w:val="20"/>
                <w:szCs w:val="20"/>
              </w:rPr>
              <w:t>и</w:t>
            </w:r>
            <w:r w:rsidRPr="00C95A41">
              <w:rPr>
                <w:rFonts w:ascii="Times New Roman" w:hAnsi="Times New Roman" w:cs="Times New Roman"/>
                <w:sz w:val="20"/>
                <w:szCs w:val="20"/>
              </w:rPr>
              <w:t>тельного образования детей»</w:t>
            </w:r>
          </w:p>
        </w:tc>
        <w:tc>
          <w:tcPr>
            <w:tcW w:w="141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7 329,88480</w:t>
            </w:r>
          </w:p>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7 323,07480</w:t>
            </w:r>
          </w:p>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276"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7 323,07480</w:t>
            </w:r>
          </w:p>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2.1</w:t>
            </w:r>
          </w:p>
        </w:tc>
        <w:tc>
          <w:tcPr>
            <w:tcW w:w="5529" w:type="dxa"/>
          </w:tcPr>
          <w:p w:rsidR="00C95A41" w:rsidRPr="00C95A41" w:rsidRDefault="00C95A41" w:rsidP="00C95A41">
            <w:pPr>
              <w:spacing w:after="0" w:line="240" w:lineRule="auto"/>
              <w:ind w:firstLine="207"/>
              <w:rPr>
                <w:rFonts w:ascii="Times New Roman" w:hAnsi="Times New Roman" w:cs="Times New Roman"/>
                <w:sz w:val="20"/>
                <w:szCs w:val="20"/>
              </w:rPr>
            </w:pPr>
            <w:r w:rsidRPr="00C95A41">
              <w:rPr>
                <w:rFonts w:ascii="Times New Roman" w:eastAsia="Calibri" w:hAnsi="Times New Roman" w:cs="Times New Roman"/>
                <w:sz w:val="20"/>
                <w:szCs w:val="20"/>
                <w:lang w:eastAsia="en-US"/>
              </w:rPr>
              <w:t>Мероприятие «</w:t>
            </w:r>
            <w:r w:rsidRPr="00C95A41">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7 329,88480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7 323,07480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7 323,07480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7 329,88480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7 323,07480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7 323,07480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7 329,88480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7 323,07480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7 323,07480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w:t>
            </w:r>
          </w:p>
        </w:tc>
        <w:tc>
          <w:tcPr>
            <w:tcW w:w="5529" w:type="dxa"/>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eastAsia="Calibri" w:hAnsi="Times New Roman" w:cs="Times New Roman"/>
                <w:sz w:val="20"/>
                <w:szCs w:val="20"/>
                <w:lang w:eastAsia="en-US"/>
              </w:rPr>
              <w:t>Основное мероприятие «Региональный проект «Успех ка</w:t>
            </w:r>
            <w:r w:rsidRPr="00C95A41">
              <w:rPr>
                <w:rFonts w:ascii="Times New Roman" w:eastAsia="Calibri" w:hAnsi="Times New Roman" w:cs="Times New Roman"/>
                <w:sz w:val="20"/>
                <w:szCs w:val="20"/>
                <w:lang w:eastAsia="en-US"/>
              </w:rPr>
              <w:t>ж</w:t>
            </w:r>
            <w:r w:rsidRPr="00C95A41">
              <w:rPr>
                <w:rFonts w:ascii="Times New Roman" w:eastAsia="Calibri" w:hAnsi="Times New Roman" w:cs="Times New Roman"/>
                <w:sz w:val="20"/>
                <w:szCs w:val="20"/>
                <w:lang w:eastAsia="en-US"/>
              </w:rPr>
              <w:t>дого ребенка»</w:t>
            </w:r>
          </w:p>
        </w:tc>
        <w:tc>
          <w:tcPr>
            <w:tcW w:w="141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547,26640</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272,94340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3.1.</w:t>
            </w:r>
          </w:p>
        </w:tc>
        <w:tc>
          <w:tcPr>
            <w:tcW w:w="5529" w:type="dxa"/>
          </w:tcPr>
          <w:p w:rsidR="00C95A41" w:rsidRPr="00C95A41" w:rsidRDefault="00C95A41" w:rsidP="00C95A41">
            <w:pPr>
              <w:autoSpaceDE w:val="0"/>
              <w:autoSpaceDN w:val="0"/>
              <w:adjustRightInd w:val="0"/>
              <w:spacing w:after="0" w:line="240" w:lineRule="auto"/>
              <w:jc w:val="both"/>
              <w:rPr>
                <w:rFonts w:ascii="Times New Roman" w:hAnsi="Times New Roman" w:cs="Times New Roman"/>
                <w:sz w:val="20"/>
                <w:szCs w:val="20"/>
              </w:rPr>
            </w:pPr>
            <w:r w:rsidRPr="00C95A41">
              <w:rPr>
                <w:rFonts w:ascii="Times New Roman" w:eastAsia="Calibri" w:hAnsi="Times New Roman" w:cs="Times New Roman"/>
                <w:sz w:val="20"/>
                <w:szCs w:val="20"/>
                <w:lang w:eastAsia="en-US"/>
              </w:rPr>
              <w:t>Мероприятие «Создание новых мест в образовательных о</w:t>
            </w:r>
            <w:r w:rsidRPr="00C95A41">
              <w:rPr>
                <w:rFonts w:ascii="Times New Roman" w:eastAsia="Calibri" w:hAnsi="Times New Roman" w:cs="Times New Roman"/>
                <w:sz w:val="20"/>
                <w:szCs w:val="20"/>
                <w:lang w:eastAsia="en-US"/>
              </w:rPr>
              <w:t>р</w:t>
            </w:r>
            <w:r w:rsidRPr="00C95A41">
              <w:rPr>
                <w:rFonts w:ascii="Times New Roman" w:eastAsia="Calibri" w:hAnsi="Times New Roman" w:cs="Times New Roman"/>
                <w:sz w:val="20"/>
                <w:szCs w:val="20"/>
                <w:lang w:eastAsia="en-US"/>
              </w:rPr>
              <w:t>ганизациях различных типов для реализации дополнител</w:t>
            </w:r>
            <w:r w:rsidRPr="00C95A41">
              <w:rPr>
                <w:rFonts w:ascii="Times New Roman" w:eastAsia="Calibri" w:hAnsi="Times New Roman" w:cs="Times New Roman"/>
                <w:sz w:val="20"/>
                <w:szCs w:val="20"/>
                <w:lang w:eastAsia="en-US"/>
              </w:rPr>
              <w:t>ь</w:t>
            </w:r>
            <w:r w:rsidRPr="00C95A41">
              <w:rPr>
                <w:rFonts w:ascii="Times New Roman" w:eastAsia="Calibri" w:hAnsi="Times New Roman" w:cs="Times New Roman"/>
                <w:sz w:val="20"/>
                <w:szCs w:val="20"/>
                <w:lang w:eastAsia="en-US"/>
              </w:rPr>
              <w:t>ных общеразвивающих программ всех направленностей»</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547,26640</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272,94340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ind w:firstLine="207"/>
              <w:jc w:val="both"/>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547,26640</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272,94340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0,05600</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0,02800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5,47272</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2,72928</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ind w:firstLine="207"/>
              <w:rPr>
                <w:rFonts w:ascii="Times New Roman" w:hAnsi="Times New Roman" w:cs="Times New Roman"/>
                <w:sz w:val="20"/>
                <w:szCs w:val="20"/>
              </w:rPr>
            </w:pPr>
          </w:p>
        </w:tc>
        <w:tc>
          <w:tcPr>
            <w:tcW w:w="5529"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541,73768</w:t>
            </w:r>
          </w:p>
        </w:tc>
        <w:tc>
          <w:tcPr>
            <w:tcW w:w="1559"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270,18612</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ind w:firstLine="207"/>
              <w:jc w:val="center"/>
              <w:rPr>
                <w:rFonts w:ascii="Times New Roman" w:hAnsi="Times New Roman" w:cs="Times New Roman"/>
                <w:sz w:val="20"/>
                <w:szCs w:val="20"/>
              </w:rPr>
            </w:pPr>
            <w:r w:rsidRPr="00C95A41">
              <w:rPr>
                <w:rFonts w:ascii="Times New Roman" w:hAnsi="Times New Roman" w:cs="Times New Roman"/>
                <w:sz w:val="20"/>
                <w:szCs w:val="20"/>
              </w:rPr>
              <w:t>0,00000</w:t>
            </w:r>
          </w:p>
        </w:tc>
      </w:tr>
    </w:tbl>
    <w:p w:rsidR="00C95A41" w:rsidRPr="00C95A41" w:rsidRDefault="00C95A41" w:rsidP="00C95A41">
      <w:pPr>
        <w:tabs>
          <w:tab w:val="left" w:pos="9482"/>
        </w:tabs>
        <w:spacing w:after="0" w:line="240" w:lineRule="auto"/>
        <w:rPr>
          <w:rFonts w:ascii="Times New Roman" w:hAnsi="Times New Roman" w:cs="Times New Roman"/>
          <w:sz w:val="20"/>
          <w:szCs w:val="20"/>
        </w:rPr>
        <w:sectPr w:rsidR="00C95A41" w:rsidRPr="00C95A41" w:rsidSect="00776293">
          <w:pgSz w:w="16838" w:h="11906" w:orient="landscape"/>
          <w:pgMar w:top="284" w:right="1134" w:bottom="425" w:left="709"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Приложение 11</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4"/>
        <w:spacing w:before="0" w:after="0"/>
        <w:jc w:val="center"/>
        <w:rPr>
          <w:b w:val="0"/>
          <w:sz w:val="20"/>
          <w:szCs w:val="20"/>
        </w:rPr>
      </w:pPr>
      <w:r w:rsidRPr="00C95A41">
        <w:rPr>
          <w:b w:val="0"/>
          <w:sz w:val="20"/>
          <w:szCs w:val="20"/>
        </w:rPr>
        <w:t>1.Паспорт подпрограммы</w:t>
      </w:r>
    </w:p>
    <w:p w:rsidR="00C95A41" w:rsidRPr="00C95A41" w:rsidRDefault="00C95A41" w:rsidP="00C95A41">
      <w:pPr>
        <w:autoSpaceDE w:val="0"/>
        <w:autoSpaceDN w:val="0"/>
        <w:adjustRightInd w:val="0"/>
        <w:spacing w:after="0" w:line="240" w:lineRule="auto"/>
        <w:ind w:firstLine="709"/>
        <w:rPr>
          <w:rFonts w:ascii="Times New Roman" w:hAnsi="Times New Roman" w:cs="Times New Roman"/>
          <w:sz w:val="20"/>
          <w:szCs w:val="20"/>
        </w:rPr>
      </w:pPr>
    </w:p>
    <w:tbl>
      <w:tblPr>
        <w:tblW w:w="949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4"/>
        <w:gridCol w:w="7014"/>
      </w:tblGrid>
      <w:tr w:rsidR="00C95A41" w:rsidRPr="00C95A41" w:rsidTr="00776293">
        <w:trPr>
          <w:cantSplit/>
        </w:trPr>
        <w:tc>
          <w:tcPr>
            <w:tcW w:w="2484"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Наименование подпр</w:t>
            </w:r>
            <w:r w:rsidRPr="00C95A41">
              <w:rPr>
                <w:rFonts w:ascii="Times New Roman" w:hAnsi="Times New Roman"/>
                <w:sz w:val="20"/>
              </w:rPr>
              <w:t>о</w:t>
            </w:r>
            <w:r w:rsidRPr="00C95A41">
              <w:rPr>
                <w:rFonts w:ascii="Times New Roman" w:hAnsi="Times New Roman"/>
                <w:sz w:val="20"/>
              </w:rPr>
              <w:t>граммы</w:t>
            </w:r>
          </w:p>
        </w:tc>
        <w:tc>
          <w:tcPr>
            <w:tcW w:w="7014"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Предоставление мер социальной поддержки в сфере образования</w:t>
            </w:r>
          </w:p>
          <w:p w:rsidR="00C95A41" w:rsidRPr="00C95A41" w:rsidRDefault="00C95A41" w:rsidP="00C95A41">
            <w:pPr>
              <w:pStyle w:val="Pro-Tab"/>
              <w:spacing w:before="0" w:after="0"/>
              <w:rPr>
                <w:rFonts w:ascii="Times New Roman" w:hAnsi="Times New Roman"/>
                <w:sz w:val="20"/>
              </w:rPr>
            </w:pPr>
          </w:p>
        </w:tc>
      </w:tr>
      <w:tr w:rsidR="00C95A41" w:rsidRPr="00C95A41" w:rsidTr="00776293">
        <w:trPr>
          <w:cantSplit/>
        </w:trPr>
        <w:tc>
          <w:tcPr>
            <w:tcW w:w="2484"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Срок реализации подпр</w:t>
            </w:r>
            <w:r w:rsidRPr="00C95A41">
              <w:rPr>
                <w:rFonts w:ascii="Times New Roman" w:hAnsi="Times New Roman"/>
                <w:sz w:val="20"/>
              </w:rPr>
              <w:t>о</w:t>
            </w:r>
            <w:r w:rsidRPr="00C95A41">
              <w:rPr>
                <w:rFonts w:ascii="Times New Roman" w:hAnsi="Times New Roman"/>
                <w:sz w:val="20"/>
              </w:rPr>
              <w:t xml:space="preserve">граммы </w:t>
            </w:r>
          </w:p>
        </w:tc>
        <w:tc>
          <w:tcPr>
            <w:tcW w:w="7014"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2023-2028 годы</w:t>
            </w:r>
          </w:p>
        </w:tc>
      </w:tr>
      <w:tr w:rsidR="00C95A41" w:rsidRPr="00C95A41" w:rsidTr="00776293">
        <w:trPr>
          <w:cantSplit/>
        </w:trPr>
        <w:tc>
          <w:tcPr>
            <w:tcW w:w="2484"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Исполнители подпр</w:t>
            </w:r>
            <w:r w:rsidRPr="00C95A41">
              <w:rPr>
                <w:rFonts w:ascii="Times New Roman" w:hAnsi="Times New Roman"/>
                <w:sz w:val="20"/>
              </w:rPr>
              <w:t>о</w:t>
            </w:r>
            <w:r w:rsidRPr="00C95A41">
              <w:rPr>
                <w:rFonts w:ascii="Times New Roman" w:hAnsi="Times New Roman"/>
                <w:sz w:val="20"/>
              </w:rPr>
              <w:t>граммы</w:t>
            </w:r>
          </w:p>
        </w:tc>
        <w:tc>
          <w:tcPr>
            <w:tcW w:w="7014"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образования администрации г. Тейково</w:t>
            </w:r>
          </w:p>
        </w:tc>
      </w:tr>
      <w:tr w:rsidR="00C95A41" w:rsidRPr="00C95A41" w:rsidTr="00776293">
        <w:trPr>
          <w:cantSplit/>
          <w:trHeight w:val="502"/>
        </w:trPr>
        <w:tc>
          <w:tcPr>
            <w:tcW w:w="2484"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Цели подпрограммы</w:t>
            </w:r>
          </w:p>
          <w:p w:rsidR="00C95A41" w:rsidRPr="00C95A41" w:rsidRDefault="00C95A41" w:rsidP="00C95A41">
            <w:pPr>
              <w:pStyle w:val="Pro-Tab"/>
              <w:spacing w:before="0" w:after="0"/>
              <w:rPr>
                <w:rFonts w:ascii="Times New Roman" w:hAnsi="Times New Roman"/>
                <w:sz w:val="20"/>
              </w:rPr>
            </w:pPr>
          </w:p>
        </w:tc>
        <w:tc>
          <w:tcPr>
            <w:tcW w:w="7014"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Обеспечение в полном объеме законодательно установленных мер социальной поддержки обучающихся и их родителей</w:t>
            </w:r>
          </w:p>
        </w:tc>
      </w:tr>
      <w:tr w:rsidR="00C95A41" w:rsidRPr="00C95A41" w:rsidTr="00776293">
        <w:trPr>
          <w:cantSplit/>
          <w:trHeight w:val="9544"/>
        </w:trPr>
        <w:tc>
          <w:tcPr>
            <w:tcW w:w="2484"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Объем ресурсного обе</w:t>
            </w:r>
            <w:r w:rsidRPr="00C95A41">
              <w:rPr>
                <w:rFonts w:ascii="Times New Roman" w:hAnsi="Times New Roman"/>
                <w:sz w:val="20"/>
              </w:rPr>
              <w:t>с</w:t>
            </w:r>
            <w:r w:rsidRPr="00C95A41">
              <w:rPr>
                <w:rFonts w:ascii="Times New Roman" w:hAnsi="Times New Roman"/>
                <w:sz w:val="20"/>
              </w:rPr>
              <w:t>печения подпрограммы</w:t>
            </w:r>
          </w:p>
        </w:tc>
        <w:tc>
          <w:tcPr>
            <w:tcW w:w="7014"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Общий объем бюджетных ассигнований: </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28 587,14539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27 870,56130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28 513,40765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3 306,37645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3 306,37645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3 306,37645 тыс. руб.</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ConsPlusNormal"/>
              <w:rPr>
                <w:rFonts w:ascii="Times New Roman" w:hAnsi="Times New Roman" w:cs="Times New Roman"/>
              </w:rPr>
            </w:pPr>
            <w:r w:rsidRPr="00C95A41">
              <w:rPr>
                <w:rFonts w:ascii="Times New Roman" w:hAnsi="Times New Roman" w:cs="Times New Roman"/>
              </w:rPr>
              <w:t>в том числе:</w:t>
            </w:r>
          </w:p>
          <w:p w:rsidR="00C95A41" w:rsidRPr="00C95A41" w:rsidRDefault="00C95A41" w:rsidP="00C95A41">
            <w:pPr>
              <w:pStyle w:val="ConsPlusNormal"/>
              <w:rPr>
                <w:rFonts w:ascii="Times New Roman" w:hAnsi="Times New Roman" w:cs="Times New Roman"/>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местный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3 353,50045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3 353,50045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3 353,50045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3 306,37645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3 306,37645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3 306,37645 тыс. руб.</w:t>
            </w:r>
          </w:p>
          <w:p w:rsidR="00C95A41" w:rsidRPr="00C95A41" w:rsidRDefault="00C95A41" w:rsidP="00C95A41">
            <w:pPr>
              <w:pStyle w:val="Pro-Tab"/>
              <w:spacing w:before="0" w:after="0"/>
              <w:rPr>
                <w:rFonts w:ascii="Times New Roman" w:hAnsi="Times New Roman"/>
                <w:color w:val="FF0000"/>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областной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7 867,46006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7 150,87597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7 682,20647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0,00000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0,00000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0,00000  тыс. руб.</w:t>
            </w:r>
          </w:p>
          <w:p w:rsidR="00C95A41" w:rsidRPr="00C95A41" w:rsidRDefault="00C95A41" w:rsidP="00C95A41">
            <w:pPr>
              <w:pStyle w:val="Pro-Tab"/>
              <w:spacing w:before="0" w:after="0"/>
              <w:rPr>
                <w:rFonts w:ascii="Times New Roman" w:hAnsi="Times New Roman"/>
                <w:color w:val="FF0000"/>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федеральный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17 366,18488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2024 год – 17 366,18488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2025 год – 17 477,70073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2026 год – 0,00000 тыс. руб.</w:t>
            </w:r>
          </w:p>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2027 год – 0,00000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2028 год – 0,00000  тыс. руб.</w:t>
            </w:r>
          </w:p>
          <w:p w:rsidR="00C95A41" w:rsidRPr="00C95A41" w:rsidRDefault="00C95A41" w:rsidP="00C95A41">
            <w:pPr>
              <w:pStyle w:val="Pro-Tab"/>
              <w:spacing w:before="0" w:after="0"/>
              <w:rPr>
                <w:rFonts w:ascii="Times New Roman" w:hAnsi="Times New Roman"/>
                <w:color w:val="FF0000"/>
                <w:sz w:val="20"/>
              </w:rPr>
            </w:pPr>
          </w:p>
        </w:tc>
      </w:tr>
    </w:tbl>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Pr="00C95A41" w:rsidRDefault="00C95A41" w:rsidP="00C95A41">
      <w:pPr>
        <w:tabs>
          <w:tab w:val="left" w:pos="9482"/>
        </w:tabs>
        <w:spacing w:after="0" w:line="240" w:lineRule="auto"/>
        <w:rPr>
          <w:rFonts w:ascii="Times New Roman" w:hAnsi="Times New Roman" w:cs="Times New Roman"/>
          <w:sz w:val="20"/>
          <w:szCs w:val="20"/>
        </w:rPr>
      </w:pPr>
    </w:p>
    <w:p w:rsidR="00C95A41" w:rsidRDefault="00C95A41" w:rsidP="00C95A41">
      <w:pPr>
        <w:pStyle w:val="ConsPlusNonformat"/>
        <w:ind w:right="-1"/>
        <w:jc w:val="right"/>
        <w:rPr>
          <w:rFonts w:ascii="Times New Roman" w:hAnsi="Times New Roman" w:cs="Times New Roman"/>
        </w:rPr>
      </w:pPr>
    </w:p>
    <w:p w:rsidR="00C95A41" w:rsidRDefault="00C95A41" w:rsidP="00C95A41">
      <w:pPr>
        <w:pStyle w:val="ConsPlusNonformat"/>
        <w:ind w:right="-1"/>
        <w:jc w:val="right"/>
        <w:rPr>
          <w:rFonts w:ascii="Times New Roman" w:hAnsi="Times New Roman" w:cs="Times New Roman"/>
        </w:rPr>
      </w:pPr>
    </w:p>
    <w:p w:rsidR="00C95A41" w:rsidRDefault="00C95A41" w:rsidP="00C95A41">
      <w:pPr>
        <w:pStyle w:val="ConsPlusNonformat"/>
        <w:ind w:right="-1"/>
        <w:jc w:val="right"/>
        <w:rPr>
          <w:rFonts w:ascii="Times New Roman" w:hAnsi="Times New Roman" w:cs="Times New Roman"/>
        </w:rPr>
      </w:pPr>
    </w:p>
    <w:p w:rsidR="00C95A41" w:rsidRPr="00E77A09" w:rsidRDefault="00C95A41" w:rsidP="00C95A41">
      <w:pPr>
        <w:pStyle w:val="ConsPlusNonformat"/>
        <w:ind w:right="-1"/>
        <w:jc w:val="right"/>
        <w:rPr>
          <w:rFonts w:ascii="Times New Roman" w:hAnsi="Times New Roman" w:cs="Times New Roman"/>
          <w:sz w:val="16"/>
          <w:szCs w:val="16"/>
        </w:rPr>
      </w:pPr>
    </w:p>
    <w:p w:rsidR="00C95A41" w:rsidRPr="00E77A09" w:rsidRDefault="00C95A41" w:rsidP="00C95A41">
      <w:pPr>
        <w:pStyle w:val="ConsPlusNonformat"/>
        <w:ind w:right="-1"/>
        <w:jc w:val="right"/>
        <w:rPr>
          <w:rFonts w:ascii="Times New Roman" w:hAnsi="Times New Roman" w:cs="Times New Roman"/>
          <w:sz w:val="16"/>
          <w:szCs w:val="16"/>
        </w:rPr>
      </w:pPr>
      <w:r w:rsidRPr="00E77A09">
        <w:rPr>
          <w:rFonts w:ascii="Times New Roman" w:hAnsi="Times New Roman" w:cs="Times New Roman"/>
          <w:sz w:val="16"/>
          <w:szCs w:val="16"/>
        </w:rPr>
        <w:t>Приложение 12</w:t>
      </w:r>
    </w:p>
    <w:p w:rsidR="00C95A41" w:rsidRPr="00E77A09" w:rsidRDefault="00C95A41" w:rsidP="00C95A41">
      <w:pPr>
        <w:pStyle w:val="ConsPlusNonformat"/>
        <w:ind w:right="-1"/>
        <w:jc w:val="right"/>
        <w:rPr>
          <w:rFonts w:ascii="Times New Roman" w:hAnsi="Times New Roman" w:cs="Times New Roman"/>
          <w:sz w:val="16"/>
          <w:szCs w:val="16"/>
        </w:rPr>
      </w:pPr>
      <w:r w:rsidRPr="00E77A09">
        <w:rPr>
          <w:rFonts w:ascii="Times New Roman" w:hAnsi="Times New Roman" w:cs="Times New Roman"/>
          <w:sz w:val="16"/>
          <w:szCs w:val="16"/>
        </w:rPr>
        <w:t xml:space="preserve">                                                                                        к постановлению администрации</w:t>
      </w:r>
    </w:p>
    <w:p w:rsidR="00C95A41" w:rsidRPr="00E77A09" w:rsidRDefault="00C95A41" w:rsidP="00C95A41">
      <w:pPr>
        <w:pStyle w:val="ConsPlusNonformat"/>
        <w:ind w:right="-1"/>
        <w:jc w:val="right"/>
        <w:rPr>
          <w:rFonts w:ascii="Times New Roman" w:hAnsi="Times New Roman" w:cs="Times New Roman"/>
          <w:sz w:val="16"/>
          <w:szCs w:val="16"/>
        </w:rPr>
      </w:pPr>
      <w:r w:rsidRPr="00E77A09">
        <w:rPr>
          <w:rFonts w:ascii="Times New Roman" w:hAnsi="Times New Roman" w:cs="Times New Roman"/>
          <w:sz w:val="16"/>
          <w:szCs w:val="16"/>
        </w:rPr>
        <w:t xml:space="preserve">                                                                                        городского округа  Тейково Ивановской области                                                                                      </w:t>
      </w:r>
    </w:p>
    <w:p w:rsidR="00C95A41" w:rsidRPr="00E77A09" w:rsidRDefault="00C95A41" w:rsidP="00C95A41">
      <w:pPr>
        <w:widowControl w:val="0"/>
        <w:autoSpaceDE w:val="0"/>
        <w:autoSpaceDN w:val="0"/>
        <w:adjustRightInd w:val="0"/>
        <w:spacing w:after="0" w:line="240" w:lineRule="auto"/>
        <w:jc w:val="right"/>
        <w:rPr>
          <w:rFonts w:ascii="Times New Roman" w:hAnsi="Times New Roman" w:cs="Times New Roman"/>
          <w:sz w:val="16"/>
          <w:szCs w:val="16"/>
        </w:rPr>
      </w:pPr>
      <w:r w:rsidRPr="00E77A09">
        <w:rPr>
          <w:rFonts w:ascii="Times New Roman" w:hAnsi="Times New Roman" w:cs="Times New Roman"/>
          <w:sz w:val="16"/>
          <w:szCs w:val="16"/>
        </w:rPr>
        <w:t>от      26.12. 2022     №  662</w:t>
      </w:r>
    </w:p>
    <w:p w:rsidR="00C95A41" w:rsidRPr="00E77A09" w:rsidRDefault="00C95A41" w:rsidP="00C95A41">
      <w:pPr>
        <w:pStyle w:val="Pro-TabName"/>
        <w:spacing w:before="0" w:after="0"/>
        <w:ind w:firstLine="709"/>
        <w:jc w:val="center"/>
        <w:rPr>
          <w:rFonts w:ascii="Times New Roman" w:hAnsi="Times New Roman"/>
          <w:b w:val="0"/>
          <w:color w:val="auto"/>
          <w:szCs w:val="16"/>
        </w:rPr>
      </w:pPr>
    </w:p>
    <w:p w:rsidR="00C95A41" w:rsidRPr="00E77A09" w:rsidRDefault="00C95A41" w:rsidP="00C95A41">
      <w:pPr>
        <w:pStyle w:val="Pro-TabName"/>
        <w:spacing w:before="0" w:after="0"/>
        <w:ind w:firstLine="709"/>
        <w:jc w:val="center"/>
        <w:rPr>
          <w:rFonts w:ascii="Times New Roman" w:hAnsi="Times New Roman"/>
          <w:b w:val="0"/>
          <w:color w:val="auto"/>
          <w:szCs w:val="16"/>
        </w:rPr>
      </w:pPr>
      <w:r w:rsidRPr="00E77A09">
        <w:rPr>
          <w:rFonts w:ascii="Times New Roman" w:hAnsi="Times New Roman"/>
          <w:b w:val="0"/>
          <w:color w:val="auto"/>
          <w:szCs w:val="16"/>
        </w:rPr>
        <w:t xml:space="preserve">Сведения о целевых индикаторах (показателях) </w:t>
      </w:r>
    </w:p>
    <w:p w:rsidR="00C95A41" w:rsidRPr="00E77A09" w:rsidRDefault="00C95A41" w:rsidP="00C95A41">
      <w:pPr>
        <w:pStyle w:val="Pro-TabName"/>
        <w:spacing w:before="0" w:after="0"/>
        <w:ind w:firstLine="709"/>
        <w:jc w:val="center"/>
        <w:rPr>
          <w:rFonts w:ascii="Times New Roman" w:hAnsi="Times New Roman"/>
          <w:b w:val="0"/>
          <w:color w:val="auto"/>
          <w:szCs w:val="16"/>
        </w:rPr>
      </w:pPr>
      <w:r w:rsidRPr="00E77A09">
        <w:rPr>
          <w:rFonts w:ascii="Times New Roman" w:hAnsi="Times New Roman"/>
          <w:b w:val="0"/>
          <w:color w:val="auto"/>
          <w:szCs w:val="16"/>
        </w:rPr>
        <w:t>реализации подпрограммы</w:t>
      </w:r>
    </w:p>
    <w:p w:rsidR="00C95A41" w:rsidRPr="00E77A09" w:rsidRDefault="00C95A41" w:rsidP="00C95A41">
      <w:pPr>
        <w:spacing w:after="0" w:line="240" w:lineRule="auto"/>
        <w:jc w:val="center"/>
        <w:rPr>
          <w:rFonts w:ascii="Times New Roman" w:hAnsi="Times New Roman" w:cs="Times New Roman"/>
          <w:sz w:val="16"/>
          <w:szCs w:val="16"/>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246"/>
        <w:gridCol w:w="709"/>
        <w:gridCol w:w="850"/>
        <w:gridCol w:w="851"/>
        <w:gridCol w:w="708"/>
        <w:gridCol w:w="851"/>
        <w:gridCol w:w="709"/>
        <w:gridCol w:w="708"/>
      </w:tblGrid>
      <w:tr w:rsidR="00C95A41" w:rsidRPr="00E77A09" w:rsidTr="00776293">
        <w:trPr>
          <w:tblHeader/>
        </w:trPr>
        <w:tc>
          <w:tcPr>
            <w:tcW w:w="567" w:type="dxa"/>
          </w:tcPr>
          <w:p w:rsidR="00C95A41" w:rsidRPr="00E77A09" w:rsidRDefault="00C95A41" w:rsidP="00C95A41">
            <w:pPr>
              <w:pStyle w:val="Pro-Tab"/>
              <w:keepNext/>
              <w:spacing w:before="0" w:after="0"/>
              <w:rPr>
                <w:rFonts w:ascii="Times New Roman" w:hAnsi="Times New Roman"/>
                <w:szCs w:val="16"/>
              </w:rPr>
            </w:pPr>
            <w:r w:rsidRPr="00E77A09">
              <w:rPr>
                <w:rFonts w:ascii="Times New Roman" w:hAnsi="Times New Roman"/>
                <w:szCs w:val="16"/>
              </w:rPr>
              <w:t>№</w:t>
            </w:r>
          </w:p>
        </w:tc>
        <w:tc>
          <w:tcPr>
            <w:tcW w:w="5246" w:type="dxa"/>
          </w:tcPr>
          <w:p w:rsidR="00C95A41" w:rsidRPr="00E77A09" w:rsidRDefault="00C95A41" w:rsidP="00C95A41">
            <w:pPr>
              <w:pStyle w:val="Pro-Tab"/>
              <w:keepNext/>
              <w:spacing w:before="0" w:after="0"/>
              <w:rPr>
                <w:rFonts w:ascii="Times New Roman" w:hAnsi="Times New Roman"/>
                <w:szCs w:val="16"/>
              </w:rPr>
            </w:pPr>
            <w:r w:rsidRPr="00E77A09">
              <w:rPr>
                <w:rFonts w:ascii="Times New Roman" w:hAnsi="Times New Roman"/>
                <w:szCs w:val="16"/>
              </w:rPr>
              <w:t>Наименование показателя</w:t>
            </w:r>
          </w:p>
        </w:tc>
        <w:tc>
          <w:tcPr>
            <w:tcW w:w="709" w:type="dxa"/>
          </w:tcPr>
          <w:p w:rsidR="00C95A41" w:rsidRPr="00E77A09" w:rsidRDefault="00C95A41" w:rsidP="00C95A41">
            <w:pPr>
              <w:pStyle w:val="Pro-Tab"/>
              <w:keepNext/>
              <w:spacing w:before="0" w:after="0"/>
              <w:rPr>
                <w:rFonts w:ascii="Times New Roman" w:hAnsi="Times New Roman"/>
                <w:szCs w:val="16"/>
              </w:rPr>
            </w:pPr>
            <w:r w:rsidRPr="00E77A09">
              <w:rPr>
                <w:rFonts w:ascii="Times New Roman" w:hAnsi="Times New Roman"/>
                <w:szCs w:val="16"/>
              </w:rPr>
              <w:t>Ед. изм</w:t>
            </w:r>
          </w:p>
        </w:tc>
        <w:tc>
          <w:tcPr>
            <w:tcW w:w="850" w:type="dxa"/>
          </w:tcPr>
          <w:p w:rsidR="00C95A41" w:rsidRPr="00E77A09" w:rsidRDefault="00C95A41" w:rsidP="00C95A41">
            <w:pPr>
              <w:keepNext/>
              <w:tabs>
                <w:tab w:val="left" w:pos="0"/>
              </w:tabs>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2023 год</w:t>
            </w:r>
          </w:p>
        </w:tc>
        <w:tc>
          <w:tcPr>
            <w:tcW w:w="851" w:type="dxa"/>
          </w:tcPr>
          <w:p w:rsidR="00C95A41" w:rsidRPr="00E77A09" w:rsidRDefault="00C95A41" w:rsidP="00C95A41">
            <w:pPr>
              <w:keepNext/>
              <w:tabs>
                <w:tab w:val="left" w:pos="0"/>
              </w:tabs>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2024 год</w:t>
            </w:r>
          </w:p>
        </w:tc>
        <w:tc>
          <w:tcPr>
            <w:tcW w:w="708" w:type="dxa"/>
          </w:tcPr>
          <w:p w:rsidR="00C95A41" w:rsidRPr="00E77A09" w:rsidRDefault="00C95A41" w:rsidP="00C95A41">
            <w:pPr>
              <w:keepNext/>
              <w:tabs>
                <w:tab w:val="left" w:pos="0"/>
              </w:tabs>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2025 год</w:t>
            </w:r>
          </w:p>
        </w:tc>
        <w:tc>
          <w:tcPr>
            <w:tcW w:w="851" w:type="dxa"/>
          </w:tcPr>
          <w:p w:rsidR="00C95A41" w:rsidRPr="00E77A09" w:rsidRDefault="00C95A41" w:rsidP="00C95A41">
            <w:pPr>
              <w:keepNext/>
              <w:tabs>
                <w:tab w:val="left" w:pos="0"/>
              </w:tabs>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 xml:space="preserve">2026 год </w:t>
            </w:r>
          </w:p>
        </w:tc>
        <w:tc>
          <w:tcPr>
            <w:tcW w:w="709" w:type="dxa"/>
          </w:tcPr>
          <w:p w:rsidR="00C95A41" w:rsidRPr="00E77A09" w:rsidRDefault="00C95A41" w:rsidP="00C95A41">
            <w:pPr>
              <w:keepNext/>
              <w:tabs>
                <w:tab w:val="left" w:pos="0"/>
              </w:tabs>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2027 год</w:t>
            </w:r>
          </w:p>
        </w:tc>
        <w:tc>
          <w:tcPr>
            <w:tcW w:w="708" w:type="dxa"/>
          </w:tcPr>
          <w:p w:rsidR="00C95A41" w:rsidRPr="00E77A09" w:rsidRDefault="00C95A41" w:rsidP="00C95A41">
            <w:pPr>
              <w:keepNext/>
              <w:tabs>
                <w:tab w:val="left" w:pos="0"/>
              </w:tabs>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2028 год</w:t>
            </w:r>
          </w:p>
        </w:tc>
      </w:tr>
      <w:tr w:rsidR="00C95A41" w:rsidRPr="00E77A09" w:rsidTr="00776293">
        <w:trPr>
          <w:cantSplit/>
        </w:trPr>
        <w:tc>
          <w:tcPr>
            <w:tcW w:w="567" w:type="dxa"/>
          </w:tcPr>
          <w:p w:rsidR="00C95A41" w:rsidRPr="00E77A09" w:rsidRDefault="00C95A41" w:rsidP="00C95A41">
            <w:pPr>
              <w:pStyle w:val="Pro-Tab"/>
              <w:keepNext/>
              <w:spacing w:before="0" w:after="0"/>
              <w:rPr>
                <w:rFonts w:ascii="Times New Roman" w:hAnsi="Times New Roman"/>
                <w:szCs w:val="16"/>
              </w:rPr>
            </w:pPr>
            <w:r w:rsidRPr="00E77A09">
              <w:rPr>
                <w:rFonts w:ascii="Times New Roman" w:hAnsi="Times New Roman"/>
                <w:szCs w:val="16"/>
              </w:rPr>
              <w:t>1</w:t>
            </w:r>
          </w:p>
        </w:tc>
        <w:tc>
          <w:tcPr>
            <w:tcW w:w="5246" w:type="dxa"/>
          </w:tcPr>
          <w:p w:rsidR="00C95A41" w:rsidRPr="00E77A09" w:rsidRDefault="00C95A41" w:rsidP="00C95A41">
            <w:pPr>
              <w:pStyle w:val="Pro-Tab"/>
              <w:keepNext/>
              <w:spacing w:before="0" w:after="0"/>
              <w:rPr>
                <w:rFonts w:ascii="Times New Roman" w:hAnsi="Times New Roman"/>
                <w:szCs w:val="16"/>
              </w:rPr>
            </w:pPr>
            <w:r w:rsidRPr="00E77A09">
              <w:rPr>
                <w:rFonts w:ascii="Times New Roman" w:hAnsi="Times New Roman"/>
                <w:szCs w:val="16"/>
              </w:rPr>
              <w:t>Основное мероприятие «Финансовое обеспечение предо</w:t>
            </w:r>
            <w:r w:rsidRPr="00E77A09">
              <w:rPr>
                <w:rFonts w:ascii="Times New Roman" w:hAnsi="Times New Roman"/>
                <w:szCs w:val="16"/>
              </w:rPr>
              <w:t>с</w:t>
            </w:r>
            <w:r w:rsidRPr="00E77A09">
              <w:rPr>
                <w:rFonts w:ascii="Times New Roman" w:hAnsi="Times New Roman"/>
                <w:szCs w:val="16"/>
              </w:rPr>
              <w:t>тавления мер социальной поддержки в сфере образов</w:t>
            </w:r>
            <w:r w:rsidRPr="00E77A09">
              <w:rPr>
                <w:rFonts w:ascii="Times New Roman" w:hAnsi="Times New Roman"/>
                <w:szCs w:val="16"/>
              </w:rPr>
              <w:t>а</w:t>
            </w:r>
            <w:r w:rsidRPr="00E77A09">
              <w:rPr>
                <w:rFonts w:ascii="Times New Roman" w:hAnsi="Times New Roman"/>
                <w:szCs w:val="16"/>
              </w:rPr>
              <w:t>ния»</w:t>
            </w:r>
          </w:p>
        </w:tc>
        <w:tc>
          <w:tcPr>
            <w:tcW w:w="709" w:type="dxa"/>
          </w:tcPr>
          <w:p w:rsidR="00C95A41" w:rsidRPr="00E77A09" w:rsidRDefault="00C95A41" w:rsidP="00C95A41">
            <w:pPr>
              <w:pStyle w:val="Pro-Tab"/>
              <w:spacing w:before="0" w:after="0"/>
              <w:jc w:val="center"/>
              <w:rPr>
                <w:rFonts w:ascii="Times New Roman" w:hAnsi="Times New Roman"/>
                <w:szCs w:val="16"/>
              </w:rPr>
            </w:pPr>
          </w:p>
        </w:tc>
        <w:tc>
          <w:tcPr>
            <w:tcW w:w="850" w:type="dxa"/>
            <w:shd w:val="clear" w:color="auto" w:fill="auto"/>
          </w:tcPr>
          <w:p w:rsidR="00C95A41" w:rsidRPr="00E77A09" w:rsidRDefault="00C95A41" w:rsidP="00C95A41">
            <w:pPr>
              <w:pStyle w:val="Pro-Tab"/>
              <w:spacing w:before="0" w:after="0"/>
              <w:jc w:val="center"/>
              <w:rPr>
                <w:rFonts w:ascii="Times New Roman" w:hAnsi="Times New Roman"/>
                <w:szCs w:val="16"/>
              </w:rPr>
            </w:pPr>
          </w:p>
        </w:tc>
        <w:tc>
          <w:tcPr>
            <w:tcW w:w="851" w:type="dxa"/>
            <w:shd w:val="clear" w:color="auto" w:fill="auto"/>
          </w:tcPr>
          <w:p w:rsidR="00C95A41" w:rsidRPr="00E77A09" w:rsidRDefault="00C95A41" w:rsidP="00C95A41">
            <w:pPr>
              <w:pStyle w:val="Pro-Tab"/>
              <w:spacing w:before="0" w:after="0"/>
              <w:jc w:val="center"/>
              <w:rPr>
                <w:rFonts w:ascii="Times New Roman" w:hAnsi="Times New Roman"/>
                <w:szCs w:val="16"/>
              </w:rPr>
            </w:pPr>
          </w:p>
        </w:tc>
        <w:tc>
          <w:tcPr>
            <w:tcW w:w="708" w:type="dxa"/>
            <w:shd w:val="clear" w:color="auto" w:fill="auto"/>
          </w:tcPr>
          <w:p w:rsidR="00C95A41" w:rsidRPr="00E77A09" w:rsidRDefault="00C95A41" w:rsidP="00C95A41">
            <w:pPr>
              <w:pStyle w:val="Pro-Tab"/>
              <w:spacing w:before="0" w:after="0"/>
              <w:jc w:val="center"/>
              <w:rPr>
                <w:rFonts w:ascii="Times New Roman" w:hAnsi="Times New Roman"/>
                <w:szCs w:val="16"/>
              </w:rPr>
            </w:pPr>
          </w:p>
        </w:tc>
        <w:tc>
          <w:tcPr>
            <w:tcW w:w="851" w:type="dxa"/>
            <w:shd w:val="clear" w:color="auto" w:fill="auto"/>
          </w:tcPr>
          <w:p w:rsidR="00C95A41" w:rsidRPr="00E77A09" w:rsidRDefault="00C95A41" w:rsidP="00C95A41">
            <w:pPr>
              <w:pStyle w:val="Pro-Tab"/>
              <w:spacing w:before="0" w:after="0"/>
              <w:jc w:val="center"/>
              <w:rPr>
                <w:rFonts w:ascii="Times New Roman" w:hAnsi="Times New Roman"/>
                <w:szCs w:val="16"/>
              </w:rPr>
            </w:pPr>
          </w:p>
        </w:tc>
        <w:tc>
          <w:tcPr>
            <w:tcW w:w="709" w:type="dxa"/>
            <w:shd w:val="clear" w:color="auto" w:fill="auto"/>
          </w:tcPr>
          <w:p w:rsidR="00C95A41" w:rsidRPr="00E77A09" w:rsidRDefault="00C95A41" w:rsidP="00C95A41">
            <w:pPr>
              <w:pStyle w:val="Pro-Tab"/>
              <w:spacing w:before="0" w:after="0"/>
              <w:jc w:val="center"/>
              <w:rPr>
                <w:rFonts w:ascii="Times New Roman" w:hAnsi="Times New Roman"/>
                <w:szCs w:val="16"/>
              </w:rPr>
            </w:pPr>
          </w:p>
        </w:tc>
        <w:tc>
          <w:tcPr>
            <w:tcW w:w="708" w:type="dxa"/>
            <w:shd w:val="clear" w:color="auto" w:fill="auto"/>
          </w:tcPr>
          <w:p w:rsidR="00C95A41" w:rsidRPr="00E77A09" w:rsidRDefault="00C95A41" w:rsidP="00C95A41">
            <w:pPr>
              <w:pStyle w:val="Pro-Tab"/>
              <w:spacing w:before="0" w:after="0"/>
              <w:jc w:val="center"/>
              <w:rPr>
                <w:rFonts w:ascii="Times New Roman" w:hAnsi="Times New Roman"/>
                <w:szCs w:val="16"/>
              </w:rPr>
            </w:pPr>
          </w:p>
        </w:tc>
      </w:tr>
      <w:tr w:rsidR="00C95A41" w:rsidRPr="00E77A09" w:rsidTr="00776293">
        <w:trPr>
          <w:cantSplit/>
        </w:trPr>
        <w:tc>
          <w:tcPr>
            <w:tcW w:w="567" w:type="dxa"/>
          </w:tcPr>
          <w:p w:rsidR="00C95A41" w:rsidRPr="00E77A09" w:rsidRDefault="00C95A41" w:rsidP="00C95A41">
            <w:pPr>
              <w:pStyle w:val="Pro-Tab"/>
              <w:spacing w:before="0" w:after="0"/>
              <w:rPr>
                <w:rFonts w:ascii="Times New Roman" w:hAnsi="Times New Roman"/>
                <w:szCs w:val="16"/>
              </w:rPr>
            </w:pPr>
            <w:r w:rsidRPr="00E77A09">
              <w:rPr>
                <w:rFonts w:ascii="Times New Roman" w:hAnsi="Times New Roman"/>
                <w:szCs w:val="16"/>
              </w:rPr>
              <w:t>1.1.</w:t>
            </w:r>
          </w:p>
        </w:tc>
        <w:tc>
          <w:tcPr>
            <w:tcW w:w="5246" w:type="dxa"/>
          </w:tcPr>
          <w:p w:rsidR="00C95A41" w:rsidRPr="00E77A09" w:rsidRDefault="00C95A41" w:rsidP="00C95A41">
            <w:pPr>
              <w:pStyle w:val="Pro-Gramma"/>
              <w:spacing w:before="0" w:line="240" w:lineRule="auto"/>
              <w:ind w:left="0"/>
              <w:jc w:val="left"/>
              <w:rPr>
                <w:rFonts w:ascii="Times New Roman" w:hAnsi="Times New Roman"/>
                <w:sz w:val="16"/>
                <w:szCs w:val="16"/>
              </w:rPr>
            </w:pPr>
            <w:r w:rsidRPr="00E77A09">
              <w:rPr>
                <w:rFonts w:ascii="Times New Roman" w:hAnsi="Times New Roman"/>
                <w:sz w:val="16"/>
                <w:szCs w:val="16"/>
              </w:rPr>
              <w:t>Обучающиеся 1-11 классов из малоимущих семей, получающие  адре</w:t>
            </w:r>
            <w:r w:rsidRPr="00E77A09">
              <w:rPr>
                <w:rFonts w:ascii="Times New Roman" w:hAnsi="Times New Roman"/>
                <w:sz w:val="16"/>
                <w:szCs w:val="16"/>
              </w:rPr>
              <w:t>с</w:t>
            </w:r>
            <w:r w:rsidRPr="00E77A09">
              <w:rPr>
                <w:rFonts w:ascii="Times New Roman" w:hAnsi="Times New Roman"/>
                <w:sz w:val="16"/>
                <w:szCs w:val="16"/>
              </w:rPr>
              <w:t xml:space="preserve">ную поддержку при организации питания, следующих категорий: </w:t>
            </w:r>
          </w:p>
          <w:p w:rsidR="00C95A41" w:rsidRPr="00E77A09" w:rsidRDefault="00C95A41" w:rsidP="00C95A41">
            <w:pPr>
              <w:pStyle w:val="Pro-Gramma"/>
              <w:spacing w:before="0" w:line="240" w:lineRule="auto"/>
              <w:ind w:left="0"/>
              <w:jc w:val="left"/>
              <w:rPr>
                <w:rFonts w:ascii="Times New Roman" w:hAnsi="Times New Roman"/>
                <w:sz w:val="16"/>
                <w:szCs w:val="16"/>
              </w:rPr>
            </w:pPr>
            <w:r w:rsidRPr="00E77A09">
              <w:rPr>
                <w:rFonts w:ascii="Times New Roman" w:hAnsi="Times New Roman"/>
                <w:sz w:val="16"/>
                <w:szCs w:val="16"/>
              </w:rPr>
              <w:t>- дети из многодетных семей,</w:t>
            </w:r>
          </w:p>
          <w:p w:rsidR="00C95A41" w:rsidRPr="00E77A09" w:rsidRDefault="00C95A41" w:rsidP="00C95A41">
            <w:pPr>
              <w:pStyle w:val="Pro-Tab"/>
              <w:spacing w:before="0" w:after="0"/>
              <w:rPr>
                <w:rFonts w:ascii="Times New Roman" w:hAnsi="Times New Roman"/>
                <w:szCs w:val="16"/>
              </w:rPr>
            </w:pPr>
            <w:r w:rsidRPr="00E77A09">
              <w:rPr>
                <w:rFonts w:ascii="Times New Roman" w:hAnsi="Times New Roman"/>
                <w:szCs w:val="16"/>
              </w:rPr>
              <w:t>- дети, находящиеся в трудной жизненной ситуации</w:t>
            </w:r>
          </w:p>
        </w:tc>
        <w:tc>
          <w:tcPr>
            <w:tcW w:w="709"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чел.</w:t>
            </w:r>
          </w:p>
        </w:tc>
        <w:tc>
          <w:tcPr>
            <w:tcW w:w="850"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230</w:t>
            </w:r>
          </w:p>
        </w:tc>
        <w:tc>
          <w:tcPr>
            <w:tcW w:w="851"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230</w:t>
            </w:r>
          </w:p>
        </w:tc>
        <w:tc>
          <w:tcPr>
            <w:tcW w:w="708"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230</w:t>
            </w:r>
          </w:p>
        </w:tc>
        <w:tc>
          <w:tcPr>
            <w:tcW w:w="851"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230</w:t>
            </w:r>
          </w:p>
        </w:tc>
        <w:tc>
          <w:tcPr>
            <w:tcW w:w="709"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230</w:t>
            </w:r>
          </w:p>
        </w:tc>
        <w:tc>
          <w:tcPr>
            <w:tcW w:w="708"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230</w:t>
            </w:r>
          </w:p>
        </w:tc>
      </w:tr>
      <w:tr w:rsidR="00C95A41" w:rsidRPr="00E77A09" w:rsidTr="00776293">
        <w:trPr>
          <w:cantSplit/>
        </w:trPr>
        <w:tc>
          <w:tcPr>
            <w:tcW w:w="567" w:type="dxa"/>
          </w:tcPr>
          <w:p w:rsidR="00C95A41" w:rsidRPr="00E77A09" w:rsidRDefault="00C95A41" w:rsidP="00C95A41">
            <w:pPr>
              <w:pStyle w:val="Pro-Tab"/>
              <w:spacing w:before="0" w:after="0"/>
              <w:rPr>
                <w:rFonts w:ascii="Times New Roman" w:hAnsi="Times New Roman"/>
                <w:szCs w:val="16"/>
              </w:rPr>
            </w:pPr>
            <w:r w:rsidRPr="00E77A09">
              <w:rPr>
                <w:rFonts w:ascii="Times New Roman" w:hAnsi="Times New Roman"/>
                <w:szCs w:val="16"/>
              </w:rPr>
              <w:t>1.2.</w:t>
            </w:r>
          </w:p>
        </w:tc>
        <w:tc>
          <w:tcPr>
            <w:tcW w:w="5246" w:type="dxa"/>
          </w:tcPr>
          <w:p w:rsidR="00C95A41" w:rsidRPr="00E77A09" w:rsidRDefault="00C95A41" w:rsidP="00C95A41">
            <w:pPr>
              <w:pStyle w:val="Pro-Tab"/>
              <w:spacing w:before="0" w:after="0"/>
              <w:rPr>
                <w:rFonts w:ascii="Times New Roman" w:hAnsi="Times New Roman"/>
                <w:szCs w:val="16"/>
              </w:rPr>
            </w:pPr>
            <w:r w:rsidRPr="00E77A09">
              <w:rPr>
                <w:rFonts w:ascii="Times New Roman" w:hAnsi="Times New Roman"/>
                <w:szCs w:val="16"/>
              </w:rPr>
              <w:t>Численность детей-сирот, детей, оставшихся без попеч</w:t>
            </w:r>
            <w:r w:rsidRPr="00E77A09">
              <w:rPr>
                <w:rFonts w:ascii="Times New Roman" w:hAnsi="Times New Roman"/>
                <w:szCs w:val="16"/>
              </w:rPr>
              <w:t>е</w:t>
            </w:r>
            <w:r w:rsidRPr="00E77A09">
              <w:rPr>
                <w:rFonts w:ascii="Times New Roman" w:hAnsi="Times New Roman"/>
                <w:szCs w:val="16"/>
              </w:rPr>
              <w:t>ния родителей, детей-инвалидов, обучающихся в дошкольных образовательных орган</w:t>
            </w:r>
            <w:r w:rsidRPr="00E77A09">
              <w:rPr>
                <w:rFonts w:ascii="Times New Roman" w:hAnsi="Times New Roman"/>
                <w:szCs w:val="16"/>
              </w:rPr>
              <w:t>и</w:t>
            </w:r>
            <w:r w:rsidRPr="00E77A09">
              <w:rPr>
                <w:rFonts w:ascii="Times New Roman" w:hAnsi="Times New Roman"/>
                <w:szCs w:val="16"/>
              </w:rPr>
              <w:t>зациях, дошкольных обр</w:t>
            </w:r>
            <w:r w:rsidRPr="00E77A09">
              <w:rPr>
                <w:rFonts w:ascii="Times New Roman" w:hAnsi="Times New Roman"/>
                <w:szCs w:val="16"/>
              </w:rPr>
              <w:t>а</w:t>
            </w:r>
            <w:r w:rsidRPr="00E77A09">
              <w:rPr>
                <w:rFonts w:ascii="Times New Roman" w:hAnsi="Times New Roman"/>
                <w:szCs w:val="16"/>
              </w:rPr>
              <w:t>зовательных организациях, осуществляющих оздоровл</w:t>
            </w:r>
            <w:r w:rsidRPr="00E77A09">
              <w:rPr>
                <w:rFonts w:ascii="Times New Roman" w:hAnsi="Times New Roman"/>
                <w:szCs w:val="16"/>
              </w:rPr>
              <w:t>е</w:t>
            </w:r>
            <w:r w:rsidRPr="00E77A09">
              <w:rPr>
                <w:rFonts w:ascii="Times New Roman" w:hAnsi="Times New Roman"/>
                <w:szCs w:val="16"/>
              </w:rPr>
              <w:t>ние (среднегодовое значение)</w:t>
            </w:r>
          </w:p>
        </w:tc>
        <w:tc>
          <w:tcPr>
            <w:tcW w:w="709"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чел.</w:t>
            </w:r>
          </w:p>
        </w:tc>
        <w:tc>
          <w:tcPr>
            <w:tcW w:w="850"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14</w:t>
            </w:r>
          </w:p>
        </w:tc>
        <w:tc>
          <w:tcPr>
            <w:tcW w:w="851"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14</w:t>
            </w:r>
          </w:p>
        </w:tc>
        <w:tc>
          <w:tcPr>
            <w:tcW w:w="708"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14</w:t>
            </w:r>
          </w:p>
        </w:tc>
        <w:tc>
          <w:tcPr>
            <w:tcW w:w="851"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15</w:t>
            </w:r>
          </w:p>
        </w:tc>
        <w:tc>
          <w:tcPr>
            <w:tcW w:w="709"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15</w:t>
            </w:r>
          </w:p>
        </w:tc>
        <w:tc>
          <w:tcPr>
            <w:tcW w:w="708"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15</w:t>
            </w:r>
          </w:p>
        </w:tc>
      </w:tr>
      <w:tr w:rsidR="00C95A41" w:rsidRPr="00E77A09" w:rsidTr="00776293">
        <w:trPr>
          <w:cantSplit/>
        </w:trPr>
        <w:tc>
          <w:tcPr>
            <w:tcW w:w="567" w:type="dxa"/>
          </w:tcPr>
          <w:p w:rsidR="00C95A41" w:rsidRPr="00E77A09" w:rsidRDefault="00C95A41" w:rsidP="00C95A41">
            <w:pPr>
              <w:pStyle w:val="Pro-Tab"/>
              <w:spacing w:before="0" w:after="0"/>
              <w:rPr>
                <w:rFonts w:ascii="Times New Roman" w:hAnsi="Times New Roman"/>
                <w:szCs w:val="16"/>
              </w:rPr>
            </w:pPr>
            <w:r w:rsidRPr="00E77A09">
              <w:rPr>
                <w:rFonts w:ascii="Times New Roman" w:hAnsi="Times New Roman"/>
                <w:szCs w:val="16"/>
              </w:rPr>
              <w:t>1.3.</w:t>
            </w:r>
          </w:p>
        </w:tc>
        <w:tc>
          <w:tcPr>
            <w:tcW w:w="5246" w:type="dxa"/>
          </w:tcPr>
          <w:p w:rsidR="00C95A41" w:rsidRPr="00E77A09" w:rsidRDefault="00C95A41" w:rsidP="00C95A41">
            <w:pPr>
              <w:autoSpaceDE w:val="0"/>
              <w:autoSpaceDN w:val="0"/>
              <w:adjustRightInd w:val="0"/>
              <w:spacing w:after="0" w:line="240" w:lineRule="auto"/>
              <w:jc w:val="both"/>
              <w:rPr>
                <w:rFonts w:ascii="Times New Roman" w:hAnsi="Times New Roman" w:cs="Times New Roman"/>
                <w:sz w:val="16"/>
                <w:szCs w:val="16"/>
              </w:rPr>
            </w:pPr>
            <w:r w:rsidRPr="00E77A09">
              <w:rPr>
                <w:rFonts w:ascii="Times New Roman" w:eastAsia="Calibri" w:hAnsi="Times New Roman" w:cs="Times New Roman"/>
                <w:sz w:val="16"/>
                <w:szCs w:val="16"/>
                <w:lang w:eastAsia="en-US"/>
              </w:rPr>
              <w:t>Количество детей, которым предоставляется двухразовое питание в лагерях дневного пребывания в каникулярное время</w:t>
            </w:r>
          </w:p>
        </w:tc>
        <w:tc>
          <w:tcPr>
            <w:tcW w:w="709"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чел.</w:t>
            </w:r>
          </w:p>
        </w:tc>
        <w:tc>
          <w:tcPr>
            <w:tcW w:w="850" w:type="dxa"/>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494</w:t>
            </w:r>
          </w:p>
        </w:tc>
        <w:tc>
          <w:tcPr>
            <w:tcW w:w="851" w:type="dxa"/>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494</w:t>
            </w:r>
          </w:p>
        </w:tc>
        <w:tc>
          <w:tcPr>
            <w:tcW w:w="708" w:type="dxa"/>
            <w:shd w:val="clear" w:color="auto" w:fill="auto"/>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494</w:t>
            </w:r>
          </w:p>
        </w:tc>
        <w:tc>
          <w:tcPr>
            <w:tcW w:w="851" w:type="dxa"/>
            <w:shd w:val="clear" w:color="auto" w:fill="auto"/>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204</w:t>
            </w:r>
          </w:p>
        </w:tc>
        <w:tc>
          <w:tcPr>
            <w:tcW w:w="709" w:type="dxa"/>
            <w:shd w:val="clear" w:color="auto" w:fill="auto"/>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204</w:t>
            </w:r>
          </w:p>
        </w:tc>
        <w:tc>
          <w:tcPr>
            <w:tcW w:w="708" w:type="dxa"/>
            <w:shd w:val="clear" w:color="auto" w:fill="auto"/>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204</w:t>
            </w:r>
          </w:p>
        </w:tc>
      </w:tr>
      <w:tr w:rsidR="00C95A41" w:rsidRPr="00E77A09" w:rsidTr="00776293">
        <w:trPr>
          <w:cantSplit/>
        </w:trPr>
        <w:tc>
          <w:tcPr>
            <w:tcW w:w="567" w:type="dxa"/>
            <w:shd w:val="clear" w:color="auto" w:fill="auto"/>
          </w:tcPr>
          <w:p w:rsidR="00C95A41" w:rsidRPr="00E77A09" w:rsidRDefault="00C95A41" w:rsidP="00C95A41">
            <w:pPr>
              <w:pStyle w:val="Pro-Tab"/>
              <w:spacing w:before="0" w:after="0"/>
              <w:rPr>
                <w:rFonts w:ascii="Times New Roman" w:hAnsi="Times New Roman"/>
                <w:szCs w:val="16"/>
              </w:rPr>
            </w:pPr>
            <w:r w:rsidRPr="00E77A09">
              <w:rPr>
                <w:rFonts w:ascii="Times New Roman" w:hAnsi="Times New Roman"/>
                <w:szCs w:val="16"/>
              </w:rPr>
              <w:t>1.4.</w:t>
            </w:r>
          </w:p>
        </w:tc>
        <w:tc>
          <w:tcPr>
            <w:tcW w:w="5246" w:type="dxa"/>
            <w:shd w:val="clear" w:color="auto" w:fill="auto"/>
          </w:tcPr>
          <w:p w:rsidR="00C95A41" w:rsidRPr="00E77A09" w:rsidRDefault="00C95A41" w:rsidP="00C95A41">
            <w:pPr>
              <w:autoSpaceDE w:val="0"/>
              <w:autoSpaceDN w:val="0"/>
              <w:adjustRightInd w:val="0"/>
              <w:spacing w:after="0" w:line="240" w:lineRule="auto"/>
              <w:jc w:val="both"/>
              <w:rPr>
                <w:rFonts w:ascii="Times New Roman" w:eastAsia="Calibri" w:hAnsi="Times New Roman" w:cs="Times New Roman"/>
                <w:sz w:val="16"/>
                <w:szCs w:val="16"/>
                <w:lang w:eastAsia="en-US"/>
              </w:rPr>
            </w:pPr>
            <w:r w:rsidRPr="00E77A09">
              <w:rPr>
                <w:rFonts w:ascii="Times New Roman" w:eastAsia="Calibri" w:hAnsi="Times New Roman" w:cs="Times New Roman"/>
                <w:sz w:val="16"/>
                <w:szCs w:val="16"/>
                <w:lang w:eastAsia="en-US"/>
              </w:rPr>
              <w:t>Количество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709"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чел.</w:t>
            </w:r>
          </w:p>
        </w:tc>
        <w:tc>
          <w:tcPr>
            <w:tcW w:w="850" w:type="dxa"/>
            <w:shd w:val="clear" w:color="auto" w:fill="auto"/>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w:t>
            </w:r>
          </w:p>
        </w:tc>
        <w:tc>
          <w:tcPr>
            <w:tcW w:w="851" w:type="dxa"/>
            <w:shd w:val="clear" w:color="auto" w:fill="auto"/>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w:t>
            </w:r>
          </w:p>
        </w:tc>
        <w:tc>
          <w:tcPr>
            <w:tcW w:w="708" w:type="dxa"/>
            <w:shd w:val="clear" w:color="auto" w:fill="auto"/>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20</w:t>
            </w:r>
          </w:p>
        </w:tc>
        <w:tc>
          <w:tcPr>
            <w:tcW w:w="851" w:type="dxa"/>
            <w:shd w:val="clear" w:color="auto" w:fill="auto"/>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w:t>
            </w:r>
          </w:p>
        </w:tc>
        <w:tc>
          <w:tcPr>
            <w:tcW w:w="709" w:type="dxa"/>
            <w:shd w:val="clear" w:color="auto" w:fill="auto"/>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w:t>
            </w:r>
          </w:p>
        </w:tc>
        <w:tc>
          <w:tcPr>
            <w:tcW w:w="708" w:type="dxa"/>
            <w:shd w:val="clear" w:color="auto" w:fill="auto"/>
          </w:tcPr>
          <w:p w:rsidR="00C95A41" w:rsidRPr="00E77A09" w:rsidRDefault="00C95A41" w:rsidP="00C95A41">
            <w:pPr>
              <w:spacing w:after="0" w:line="240" w:lineRule="auto"/>
              <w:jc w:val="center"/>
              <w:rPr>
                <w:rFonts w:ascii="Times New Roman" w:hAnsi="Times New Roman" w:cs="Times New Roman"/>
                <w:sz w:val="16"/>
                <w:szCs w:val="16"/>
              </w:rPr>
            </w:pPr>
            <w:r w:rsidRPr="00E77A09">
              <w:rPr>
                <w:rFonts w:ascii="Times New Roman" w:hAnsi="Times New Roman" w:cs="Times New Roman"/>
                <w:sz w:val="16"/>
                <w:szCs w:val="16"/>
              </w:rPr>
              <w:t>-</w:t>
            </w:r>
          </w:p>
        </w:tc>
      </w:tr>
      <w:tr w:rsidR="00C95A41" w:rsidRPr="00E77A09" w:rsidTr="00776293">
        <w:trPr>
          <w:cantSplit/>
        </w:trPr>
        <w:tc>
          <w:tcPr>
            <w:tcW w:w="567" w:type="dxa"/>
          </w:tcPr>
          <w:p w:rsidR="00C95A41" w:rsidRPr="00E77A09" w:rsidRDefault="00C95A41" w:rsidP="00C95A41">
            <w:pPr>
              <w:pStyle w:val="Pro-Tab"/>
              <w:spacing w:before="0" w:after="0"/>
              <w:rPr>
                <w:rFonts w:ascii="Times New Roman" w:hAnsi="Times New Roman"/>
                <w:szCs w:val="16"/>
              </w:rPr>
            </w:pPr>
            <w:r w:rsidRPr="00E77A09">
              <w:rPr>
                <w:rFonts w:ascii="Times New Roman" w:hAnsi="Times New Roman"/>
                <w:szCs w:val="16"/>
              </w:rPr>
              <w:t>1.5.</w:t>
            </w:r>
          </w:p>
        </w:tc>
        <w:tc>
          <w:tcPr>
            <w:tcW w:w="5246" w:type="dxa"/>
          </w:tcPr>
          <w:p w:rsidR="00C95A41" w:rsidRPr="00E77A09" w:rsidRDefault="00C95A41" w:rsidP="00C95A41">
            <w:pPr>
              <w:autoSpaceDE w:val="0"/>
              <w:autoSpaceDN w:val="0"/>
              <w:adjustRightInd w:val="0"/>
              <w:spacing w:after="0" w:line="240" w:lineRule="auto"/>
              <w:jc w:val="both"/>
              <w:rPr>
                <w:rFonts w:ascii="Times New Roman" w:hAnsi="Times New Roman" w:cs="Times New Roman"/>
                <w:sz w:val="16"/>
                <w:szCs w:val="16"/>
              </w:rPr>
            </w:pPr>
            <w:r w:rsidRPr="00E77A09">
              <w:rPr>
                <w:rFonts w:ascii="Times New Roman" w:hAnsi="Times New Roman" w:cs="Times New Roman"/>
                <w:sz w:val="16"/>
                <w:szCs w:val="16"/>
              </w:rPr>
              <w:t>Доля обучающихся, получающих начальное общее образование в мун</w:t>
            </w:r>
            <w:r w:rsidRPr="00E77A09">
              <w:rPr>
                <w:rFonts w:ascii="Times New Roman" w:hAnsi="Times New Roman" w:cs="Times New Roman"/>
                <w:sz w:val="16"/>
                <w:szCs w:val="16"/>
              </w:rPr>
              <w:t>и</w:t>
            </w:r>
            <w:r w:rsidRPr="00E77A09">
              <w:rPr>
                <w:rFonts w:ascii="Times New Roman" w:hAnsi="Times New Roman" w:cs="Times New Roman"/>
                <w:sz w:val="16"/>
                <w:szCs w:val="16"/>
              </w:rPr>
              <w:t>ципальных образовательных организациях, получающих бесплатное горячее питание, к общему количеству обучающихся, получающих н</w:t>
            </w:r>
            <w:r w:rsidRPr="00E77A09">
              <w:rPr>
                <w:rFonts w:ascii="Times New Roman" w:hAnsi="Times New Roman" w:cs="Times New Roman"/>
                <w:sz w:val="16"/>
                <w:szCs w:val="16"/>
              </w:rPr>
              <w:t>а</w:t>
            </w:r>
            <w:r w:rsidRPr="00E77A09">
              <w:rPr>
                <w:rFonts w:ascii="Times New Roman" w:hAnsi="Times New Roman" w:cs="Times New Roman"/>
                <w:sz w:val="16"/>
                <w:szCs w:val="16"/>
              </w:rPr>
              <w:t>чальное общее образование в муниципальных образовательных орган</w:t>
            </w:r>
            <w:r w:rsidRPr="00E77A09">
              <w:rPr>
                <w:rFonts w:ascii="Times New Roman" w:hAnsi="Times New Roman" w:cs="Times New Roman"/>
                <w:sz w:val="16"/>
                <w:szCs w:val="16"/>
              </w:rPr>
              <w:t>и</w:t>
            </w:r>
            <w:r w:rsidRPr="00E77A09">
              <w:rPr>
                <w:rFonts w:ascii="Times New Roman" w:hAnsi="Times New Roman" w:cs="Times New Roman"/>
                <w:sz w:val="16"/>
                <w:szCs w:val="16"/>
              </w:rPr>
              <w:t>зациях</w:t>
            </w:r>
          </w:p>
        </w:tc>
        <w:tc>
          <w:tcPr>
            <w:tcW w:w="709" w:type="dxa"/>
          </w:tcPr>
          <w:p w:rsidR="00C95A41" w:rsidRPr="00E77A09" w:rsidRDefault="00C95A41" w:rsidP="00C95A41">
            <w:pPr>
              <w:pStyle w:val="a8"/>
              <w:jc w:val="center"/>
              <w:rPr>
                <w:sz w:val="16"/>
                <w:szCs w:val="16"/>
              </w:rPr>
            </w:pPr>
            <w:r w:rsidRPr="00E77A09">
              <w:rPr>
                <w:sz w:val="16"/>
                <w:szCs w:val="16"/>
              </w:rPr>
              <w:t>%</w:t>
            </w:r>
          </w:p>
        </w:tc>
        <w:tc>
          <w:tcPr>
            <w:tcW w:w="850"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851"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708"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851"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709"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708"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r>
      <w:tr w:rsidR="00C95A41" w:rsidRPr="00E77A09" w:rsidTr="00776293">
        <w:trPr>
          <w:cantSplit/>
        </w:trPr>
        <w:tc>
          <w:tcPr>
            <w:tcW w:w="567" w:type="dxa"/>
            <w:shd w:val="clear" w:color="auto" w:fill="auto"/>
          </w:tcPr>
          <w:p w:rsidR="00C95A41" w:rsidRPr="00E77A09" w:rsidRDefault="00C95A41" w:rsidP="00C95A41">
            <w:pPr>
              <w:pStyle w:val="Pro-Tab"/>
              <w:spacing w:before="0" w:after="0"/>
              <w:rPr>
                <w:rFonts w:ascii="Times New Roman" w:hAnsi="Times New Roman"/>
                <w:szCs w:val="16"/>
              </w:rPr>
            </w:pPr>
            <w:r w:rsidRPr="00E77A09">
              <w:rPr>
                <w:rFonts w:ascii="Times New Roman" w:hAnsi="Times New Roman"/>
                <w:szCs w:val="16"/>
              </w:rPr>
              <w:t>1.6.</w:t>
            </w:r>
          </w:p>
        </w:tc>
        <w:tc>
          <w:tcPr>
            <w:tcW w:w="5246" w:type="dxa"/>
            <w:shd w:val="clear" w:color="auto" w:fill="auto"/>
          </w:tcPr>
          <w:p w:rsidR="00C95A41" w:rsidRPr="00E77A09" w:rsidRDefault="00C95A41" w:rsidP="00C95A41">
            <w:pPr>
              <w:autoSpaceDE w:val="0"/>
              <w:autoSpaceDN w:val="0"/>
              <w:adjustRightInd w:val="0"/>
              <w:spacing w:after="0" w:line="240" w:lineRule="auto"/>
              <w:jc w:val="both"/>
              <w:rPr>
                <w:rFonts w:ascii="Times New Roman" w:hAnsi="Times New Roman" w:cs="Times New Roman"/>
                <w:sz w:val="16"/>
                <w:szCs w:val="16"/>
              </w:rPr>
            </w:pPr>
            <w:r w:rsidRPr="00E77A09">
              <w:rPr>
                <w:rFonts w:ascii="Times New Roman" w:hAnsi="Times New Roman" w:cs="Times New Roman"/>
                <w:sz w:val="16"/>
                <w:szCs w:val="16"/>
              </w:rPr>
              <w:t>Обеспечение выплаты компенсации части родительской платы за соде</w:t>
            </w:r>
            <w:r w:rsidRPr="00E77A09">
              <w:rPr>
                <w:rFonts w:ascii="Times New Roman" w:hAnsi="Times New Roman" w:cs="Times New Roman"/>
                <w:sz w:val="16"/>
                <w:szCs w:val="16"/>
              </w:rPr>
              <w:t>р</w:t>
            </w:r>
            <w:r w:rsidRPr="00E77A09">
              <w:rPr>
                <w:rFonts w:ascii="Times New Roman" w:hAnsi="Times New Roman" w:cs="Times New Roman"/>
                <w:sz w:val="16"/>
                <w:szCs w:val="16"/>
              </w:rPr>
              <w:t>жание детей из малоимущих семей, посещающих образовательные орг</w:t>
            </w:r>
            <w:r w:rsidRPr="00E77A09">
              <w:rPr>
                <w:rFonts w:ascii="Times New Roman" w:hAnsi="Times New Roman" w:cs="Times New Roman"/>
                <w:sz w:val="16"/>
                <w:szCs w:val="16"/>
              </w:rPr>
              <w:t>а</w:t>
            </w:r>
            <w:r w:rsidRPr="00E77A09">
              <w:rPr>
                <w:rFonts w:ascii="Times New Roman" w:hAnsi="Times New Roman" w:cs="Times New Roman"/>
                <w:sz w:val="16"/>
                <w:szCs w:val="16"/>
              </w:rPr>
              <w:t>низации, реализующие образовательную программу дошкольного обр</w:t>
            </w:r>
            <w:r w:rsidRPr="00E77A09">
              <w:rPr>
                <w:rFonts w:ascii="Times New Roman" w:hAnsi="Times New Roman" w:cs="Times New Roman"/>
                <w:sz w:val="16"/>
                <w:szCs w:val="16"/>
              </w:rPr>
              <w:t>а</w:t>
            </w:r>
            <w:r w:rsidRPr="00E77A09">
              <w:rPr>
                <w:rFonts w:ascii="Times New Roman" w:hAnsi="Times New Roman" w:cs="Times New Roman"/>
                <w:sz w:val="16"/>
                <w:szCs w:val="16"/>
              </w:rPr>
              <w:t>зования</w:t>
            </w:r>
          </w:p>
        </w:tc>
        <w:tc>
          <w:tcPr>
            <w:tcW w:w="709" w:type="dxa"/>
            <w:shd w:val="clear" w:color="auto" w:fill="auto"/>
          </w:tcPr>
          <w:p w:rsidR="00C95A41" w:rsidRPr="00E77A09" w:rsidRDefault="00C95A41" w:rsidP="00C95A41">
            <w:pPr>
              <w:pStyle w:val="a8"/>
              <w:jc w:val="center"/>
              <w:rPr>
                <w:sz w:val="16"/>
                <w:szCs w:val="16"/>
              </w:rPr>
            </w:pPr>
            <w:r w:rsidRPr="00E77A09">
              <w:rPr>
                <w:sz w:val="16"/>
                <w:szCs w:val="16"/>
              </w:rPr>
              <w:t>%</w:t>
            </w:r>
          </w:p>
        </w:tc>
        <w:tc>
          <w:tcPr>
            <w:tcW w:w="850"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851"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708"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851"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709"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708"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r>
      <w:tr w:rsidR="00C95A41" w:rsidRPr="00E77A09" w:rsidTr="00776293">
        <w:trPr>
          <w:cantSplit/>
        </w:trPr>
        <w:tc>
          <w:tcPr>
            <w:tcW w:w="567" w:type="dxa"/>
            <w:shd w:val="clear" w:color="auto" w:fill="auto"/>
          </w:tcPr>
          <w:p w:rsidR="00C95A41" w:rsidRPr="00E77A09" w:rsidRDefault="00C95A41" w:rsidP="00C95A41">
            <w:pPr>
              <w:pStyle w:val="Pro-Tab"/>
              <w:spacing w:before="0" w:after="0"/>
              <w:rPr>
                <w:rFonts w:ascii="Times New Roman" w:hAnsi="Times New Roman"/>
                <w:szCs w:val="16"/>
              </w:rPr>
            </w:pPr>
            <w:r w:rsidRPr="00E77A09">
              <w:rPr>
                <w:rFonts w:ascii="Times New Roman" w:hAnsi="Times New Roman"/>
                <w:szCs w:val="16"/>
              </w:rPr>
              <w:t>1.7.</w:t>
            </w:r>
          </w:p>
        </w:tc>
        <w:tc>
          <w:tcPr>
            <w:tcW w:w="5246" w:type="dxa"/>
            <w:shd w:val="clear" w:color="auto" w:fill="auto"/>
          </w:tcPr>
          <w:p w:rsidR="00C95A41" w:rsidRPr="00E77A09" w:rsidRDefault="00C95A41" w:rsidP="00C95A41">
            <w:pPr>
              <w:autoSpaceDE w:val="0"/>
              <w:autoSpaceDN w:val="0"/>
              <w:adjustRightInd w:val="0"/>
              <w:spacing w:after="0" w:line="240" w:lineRule="auto"/>
              <w:jc w:val="both"/>
              <w:rPr>
                <w:rFonts w:ascii="Times New Roman" w:hAnsi="Times New Roman" w:cs="Times New Roman"/>
                <w:sz w:val="16"/>
                <w:szCs w:val="16"/>
              </w:rPr>
            </w:pPr>
            <w:r w:rsidRPr="00E77A09">
              <w:rPr>
                <w:rFonts w:ascii="Times New Roman" w:eastAsia="Calibri" w:hAnsi="Times New Roman" w:cs="Times New Roman"/>
                <w:sz w:val="16"/>
                <w:szCs w:val="16"/>
              </w:rPr>
              <w:t>Доля обучающихся, получающих основное общее и среднее общее обр</w:t>
            </w:r>
            <w:r w:rsidRPr="00E77A09">
              <w:rPr>
                <w:rFonts w:ascii="Times New Roman" w:eastAsia="Calibri" w:hAnsi="Times New Roman" w:cs="Times New Roman"/>
                <w:sz w:val="16"/>
                <w:szCs w:val="16"/>
              </w:rPr>
              <w:t>а</w:t>
            </w:r>
            <w:r w:rsidRPr="00E77A09">
              <w:rPr>
                <w:rFonts w:ascii="Times New Roman" w:eastAsia="Calibri" w:hAnsi="Times New Roman" w:cs="Times New Roman"/>
                <w:sz w:val="16"/>
                <w:szCs w:val="16"/>
              </w:rPr>
              <w:t>зование в муниципальных образовательных организациях, из числа д</w:t>
            </w:r>
            <w:r w:rsidRPr="00E77A09">
              <w:rPr>
                <w:rFonts w:ascii="Times New Roman" w:eastAsia="Calibri" w:hAnsi="Times New Roman" w:cs="Times New Roman"/>
                <w:sz w:val="16"/>
                <w:szCs w:val="16"/>
              </w:rPr>
              <w:t>е</w:t>
            </w:r>
            <w:r w:rsidRPr="00E77A09">
              <w:rPr>
                <w:rFonts w:ascii="Times New Roman" w:eastAsia="Calibri" w:hAnsi="Times New Roman" w:cs="Times New Roman"/>
                <w:sz w:val="16"/>
                <w:szCs w:val="16"/>
              </w:rPr>
              <w:t>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w:t>
            </w:r>
            <w:r w:rsidRPr="00E77A09">
              <w:rPr>
                <w:rFonts w:ascii="Times New Roman" w:eastAsia="Calibri" w:hAnsi="Times New Roman" w:cs="Times New Roman"/>
                <w:sz w:val="16"/>
                <w:szCs w:val="16"/>
              </w:rPr>
              <w:t>е</w:t>
            </w:r>
            <w:r w:rsidRPr="00E77A09">
              <w:rPr>
                <w:rFonts w:ascii="Times New Roman" w:eastAsia="Calibri" w:hAnsi="Times New Roman" w:cs="Times New Roman"/>
                <w:sz w:val="16"/>
                <w:szCs w:val="16"/>
              </w:rPr>
              <w:t>ральных органов исполнительной власти и федеральных государстве</w:t>
            </w:r>
            <w:r w:rsidRPr="00E77A09">
              <w:rPr>
                <w:rFonts w:ascii="Times New Roman" w:eastAsia="Calibri" w:hAnsi="Times New Roman" w:cs="Times New Roman"/>
                <w:sz w:val="16"/>
                <w:szCs w:val="16"/>
              </w:rPr>
              <w:t>н</w:t>
            </w:r>
            <w:r w:rsidRPr="00E77A09">
              <w:rPr>
                <w:rFonts w:ascii="Times New Roman" w:eastAsia="Calibri" w:hAnsi="Times New Roman" w:cs="Times New Roman"/>
                <w:sz w:val="16"/>
                <w:szCs w:val="16"/>
              </w:rPr>
              <w:t>ных органов, в которых фед</w:t>
            </w:r>
            <w:r w:rsidRPr="00E77A09">
              <w:rPr>
                <w:rFonts w:ascii="Times New Roman" w:eastAsia="Calibri" w:hAnsi="Times New Roman" w:cs="Times New Roman"/>
                <w:sz w:val="16"/>
                <w:szCs w:val="16"/>
              </w:rPr>
              <w:t>е</w:t>
            </w:r>
            <w:r w:rsidRPr="00E77A09">
              <w:rPr>
                <w:rFonts w:ascii="Times New Roman" w:eastAsia="Calibri" w:hAnsi="Times New Roman" w:cs="Times New Roman"/>
                <w:sz w:val="16"/>
                <w:szCs w:val="16"/>
              </w:rPr>
              <w:t>ральным законом предусмотрена военная служба, сотру</w:t>
            </w:r>
            <w:r w:rsidRPr="00E77A09">
              <w:rPr>
                <w:rFonts w:ascii="Times New Roman" w:eastAsia="Calibri" w:hAnsi="Times New Roman" w:cs="Times New Roman"/>
                <w:sz w:val="16"/>
                <w:szCs w:val="16"/>
              </w:rPr>
              <w:t>д</w:t>
            </w:r>
            <w:r w:rsidRPr="00E77A09">
              <w:rPr>
                <w:rFonts w:ascii="Times New Roman" w:eastAsia="Calibri" w:hAnsi="Times New Roman" w:cs="Times New Roman"/>
                <w:sz w:val="16"/>
                <w:szCs w:val="16"/>
              </w:rPr>
              <w:t>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w:t>
            </w:r>
            <w:r w:rsidRPr="00E77A09">
              <w:rPr>
                <w:rFonts w:ascii="Times New Roman" w:eastAsia="Calibri" w:hAnsi="Times New Roman" w:cs="Times New Roman"/>
                <w:sz w:val="16"/>
                <w:szCs w:val="16"/>
              </w:rPr>
              <w:t>н</w:t>
            </w:r>
            <w:r w:rsidRPr="00E77A09">
              <w:rPr>
                <w:rFonts w:ascii="Times New Roman" w:eastAsia="Calibri" w:hAnsi="Times New Roman" w:cs="Times New Roman"/>
                <w:sz w:val="16"/>
                <w:szCs w:val="16"/>
              </w:rPr>
              <w:t>ных на Вооруженные Силы Российской Федерации, с</w:t>
            </w:r>
            <w:r w:rsidRPr="00E77A09">
              <w:rPr>
                <w:rFonts w:ascii="Times New Roman" w:eastAsia="Calibri" w:hAnsi="Times New Roman" w:cs="Times New Roman"/>
                <w:sz w:val="16"/>
                <w:szCs w:val="16"/>
              </w:rPr>
              <w:t>о</w:t>
            </w:r>
            <w:r w:rsidRPr="00E77A09">
              <w:rPr>
                <w:rFonts w:ascii="Times New Roman" w:eastAsia="Calibri" w:hAnsi="Times New Roman" w:cs="Times New Roman"/>
                <w:sz w:val="16"/>
                <w:szCs w:val="16"/>
              </w:rPr>
              <w:t>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w:t>
            </w:r>
            <w:r w:rsidRPr="00E77A09">
              <w:rPr>
                <w:rFonts w:ascii="Times New Roman" w:eastAsia="Calibri" w:hAnsi="Times New Roman" w:cs="Times New Roman"/>
                <w:sz w:val="16"/>
                <w:szCs w:val="16"/>
              </w:rPr>
              <w:t>н</w:t>
            </w:r>
            <w:r w:rsidRPr="00E77A09">
              <w:rPr>
                <w:rFonts w:ascii="Times New Roman" w:eastAsia="Calibri" w:hAnsi="Times New Roman" w:cs="Times New Roman"/>
                <w:sz w:val="16"/>
                <w:szCs w:val="16"/>
              </w:rPr>
              <w:t>ные Силы Российской Федерации, которым предоставлено бесплатное горячее питание, в общей численности детей данной категории</w:t>
            </w:r>
          </w:p>
        </w:tc>
        <w:tc>
          <w:tcPr>
            <w:tcW w:w="709" w:type="dxa"/>
            <w:shd w:val="clear" w:color="auto" w:fill="auto"/>
          </w:tcPr>
          <w:p w:rsidR="00C95A41" w:rsidRPr="00E77A09" w:rsidRDefault="00C95A41" w:rsidP="00C95A41">
            <w:pPr>
              <w:pStyle w:val="a8"/>
              <w:jc w:val="center"/>
              <w:rPr>
                <w:sz w:val="16"/>
                <w:szCs w:val="16"/>
              </w:rPr>
            </w:pPr>
            <w:r w:rsidRPr="00E77A09">
              <w:rPr>
                <w:sz w:val="16"/>
                <w:szCs w:val="16"/>
              </w:rPr>
              <w:t>%</w:t>
            </w:r>
          </w:p>
        </w:tc>
        <w:tc>
          <w:tcPr>
            <w:tcW w:w="850"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851" w:type="dxa"/>
            <w:shd w:val="clear" w:color="auto" w:fill="auto"/>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708"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851"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709"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c>
          <w:tcPr>
            <w:tcW w:w="708" w:type="dxa"/>
          </w:tcPr>
          <w:p w:rsidR="00C95A41" w:rsidRPr="00E77A09" w:rsidRDefault="00C95A41" w:rsidP="00C95A41">
            <w:pPr>
              <w:pStyle w:val="Pro-Tab"/>
              <w:spacing w:before="0" w:after="0"/>
              <w:jc w:val="center"/>
              <w:rPr>
                <w:rFonts w:ascii="Times New Roman" w:hAnsi="Times New Roman"/>
                <w:szCs w:val="16"/>
              </w:rPr>
            </w:pPr>
            <w:r w:rsidRPr="00E77A09">
              <w:rPr>
                <w:rFonts w:ascii="Times New Roman" w:hAnsi="Times New Roman"/>
                <w:szCs w:val="16"/>
              </w:rPr>
              <w:t>100</w:t>
            </w:r>
          </w:p>
        </w:tc>
      </w:tr>
    </w:tbl>
    <w:p w:rsidR="00C95A41" w:rsidRPr="00E77A09" w:rsidRDefault="00C95A41" w:rsidP="00C95A41">
      <w:pPr>
        <w:spacing w:after="0" w:line="240" w:lineRule="auto"/>
        <w:rPr>
          <w:rFonts w:ascii="Times New Roman" w:hAnsi="Times New Roman" w:cs="Times New Roman"/>
          <w:sz w:val="16"/>
          <w:szCs w:val="16"/>
        </w:rPr>
      </w:pPr>
    </w:p>
    <w:p w:rsidR="00C95A41" w:rsidRPr="00E77A09" w:rsidRDefault="00C95A41" w:rsidP="00C95A41">
      <w:pPr>
        <w:spacing w:after="0" w:line="240" w:lineRule="auto"/>
        <w:rPr>
          <w:rFonts w:ascii="Times New Roman" w:hAnsi="Times New Roman" w:cs="Times New Roman"/>
          <w:sz w:val="16"/>
          <w:szCs w:val="16"/>
        </w:rPr>
      </w:pPr>
      <w:r w:rsidRPr="00E77A09">
        <w:rPr>
          <w:rFonts w:ascii="Times New Roman" w:hAnsi="Times New Roman" w:cs="Times New Roman"/>
          <w:sz w:val="16"/>
          <w:szCs w:val="16"/>
        </w:rPr>
        <w:t>Отчетные значения по целевым показателям 1.1, 1.2, 1.3, 1.4, 1.5, 1.6, 1.7  определяются на основе ведомственного мониторинга и (или) статистической отчетн</w:t>
      </w:r>
      <w:r w:rsidRPr="00E77A09">
        <w:rPr>
          <w:rFonts w:ascii="Times New Roman" w:hAnsi="Times New Roman" w:cs="Times New Roman"/>
          <w:sz w:val="16"/>
          <w:szCs w:val="16"/>
        </w:rPr>
        <w:t>о</w:t>
      </w:r>
      <w:r w:rsidRPr="00E77A09">
        <w:rPr>
          <w:rFonts w:ascii="Times New Roman" w:hAnsi="Times New Roman" w:cs="Times New Roman"/>
          <w:sz w:val="16"/>
          <w:szCs w:val="16"/>
        </w:rPr>
        <w:t>сти.</w:t>
      </w:r>
    </w:p>
    <w:p w:rsidR="00C95A41" w:rsidRPr="00E77A09" w:rsidRDefault="00C95A41" w:rsidP="00C95A41">
      <w:pPr>
        <w:tabs>
          <w:tab w:val="left" w:pos="9482"/>
        </w:tabs>
        <w:spacing w:after="0" w:line="240" w:lineRule="auto"/>
        <w:rPr>
          <w:rFonts w:ascii="Times New Roman" w:hAnsi="Times New Roman" w:cs="Times New Roman"/>
          <w:sz w:val="16"/>
          <w:szCs w:val="16"/>
        </w:rPr>
      </w:pPr>
    </w:p>
    <w:p w:rsidR="00C95A41" w:rsidRPr="00E77A09" w:rsidRDefault="00C95A41" w:rsidP="00C95A41">
      <w:pPr>
        <w:tabs>
          <w:tab w:val="left" w:pos="9482"/>
        </w:tabs>
        <w:spacing w:after="0" w:line="240" w:lineRule="auto"/>
        <w:rPr>
          <w:rFonts w:ascii="Times New Roman" w:hAnsi="Times New Roman" w:cs="Times New Roman"/>
          <w:sz w:val="16"/>
          <w:szCs w:val="16"/>
        </w:rPr>
      </w:pPr>
    </w:p>
    <w:p w:rsidR="00C95A41" w:rsidRPr="00E77A09" w:rsidRDefault="00C95A41" w:rsidP="00C95A41">
      <w:pPr>
        <w:tabs>
          <w:tab w:val="left" w:pos="9482"/>
        </w:tabs>
        <w:spacing w:after="0" w:line="240" w:lineRule="auto"/>
        <w:rPr>
          <w:rFonts w:ascii="Times New Roman" w:hAnsi="Times New Roman" w:cs="Times New Roman"/>
          <w:sz w:val="16"/>
          <w:szCs w:val="16"/>
        </w:rPr>
      </w:pPr>
    </w:p>
    <w:p w:rsidR="00C95A41" w:rsidRPr="00E77A09" w:rsidRDefault="00C95A41" w:rsidP="00C95A41">
      <w:pPr>
        <w:tabs>
          <w:tab w:val="left" w:pos="9482"/>
        </w:tabs>
        <w:spacing w:after="0" w:line="240" w:lineRule="auto"/>
        <w:rPr>
          <w:rFonts w:ascii="Times New Roman" w:hAnsi="Times New Roman" w:cs="Times New Roman"/>
          <w:sz w:val="16"/>
          <w:szCs w:val="16"/>
        </w:rPr>
      </w:pPr>
    </w:p>
    <w:p w:rsidR="00C95A41" w:rsidRPr="00E77A09" w:rsidRDefault="00C95A41" w:rsidP="00C95A41">
      <w:pPr>
        <w:tabs>
          <w:tab w:val="left" w:pos="9482"/>
        </w:tabs>
        <w:spacing w:after="0" w:line="240" w:lineRule="auto"/>
        <w:rPr>
          <w:rFonts w:ascii="Times New Roman" w:hAnsi="Times New Roman" w:cs="Times New Roman"/>
          <w:sz w:val="16"/>
          <w:szCs w:val="16"/>
        </w:rPr>
      </w:pPr>
    </w:p>
    <w:p w:rsidR="00C95A41" w:rsidRPr="00E77A09" w:rsidRDefault="00C95A41" w:rsidP="00C95A41">
      <w:pPr>
        <w:tabs>
          <w:tab w:val="left" w:pos="9482"/>
        </w:tabs>
        <w:spacing w:after="0" w:line="240" w:lineRule="auto"/>
        <w:rPr>
          <w:rFonts w:ascii="Times New Roman" w:hAnsi="Times New Roman" w:cs="Times New Roman"/>
          <w:sz w:val="16"/>
          <w:szCs w:val="16"/>
        </w:rPr>
      </w:pPr>
    </w:p>
    <w:p w:rsidR="00C95A41" w:rsidRPr="00E77A09" w:rsidRDefault="00C95A41" w:rsidP="00C95A41">
      <w:pPr>
        <w:tabs>
          <w:tab w:val="left" w:pos="9482"/>
        </w:tabs>
        <w:spacing w:after="0" w:line="240" w:lineRule="auto"/>
        <w:rPr>
          <w:rFonts w:ascii="Times New Roman" w:hAnsi="Times New Roman" w:cs="Times New Roman"/>
          <w:sz w:val="16"/>
          <w:szCs w:val="16"/>
        </w:rPr>
      </w:pPr>
    </w:p>
    <w:p w:rsidR="00C95A41" w:rsidRPr="00C95A41" w:rsidRDefault="00C95A41" w:rsidP="00C95A41">
      <w:pPr>
        <w:pStyle w:val="ConsPlusNonformat"/>
        <w:ind w:right="-1"/>
        <w:jc w:val="right"/>
        <w:rPr>
          <w:rFonts w:ascii="Times New Roman" w:hAnsi="Times New Roman" w:cs="Times New Roman"/>
        </w:rPr>
        <w:sectPr w:rsidR="00C95A41" w:rsidRPr="00C95A41" w:rsidSect="00776293">
          <w:pgSz w:w="11906" w:h="16838"/>
          <w:pgMar w:top="709" w:right="284" w:bottom="1134" w:left="425"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Приложение 13</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Pro-TabName"/>
        <w:spacing w:before="0" w:after="0"/>
        <w:jc w:val="center"/>
        <w:rPr>
          <w:rFonts w:ascii="Times New Roman" w:hAnsi="Times New Roman"/>
          <w:b w:val="0"/>
          <w:color w:val="auto"/>
          <w:sz w:val="20"/>
        </w:rPr>
      </w:pPr>
    </w:p>
    <w:p w:rsidR="00C95A41" w:rsidRPr="00C95A41" w:rsidRDefault="00C95A41" w:rsidP="00C95A41">
      <w:pPr>
        <w:pStyle w:val="Pro-TabName"/>
        <w:spacing w:before="0" w:after="0"/>
        <w:jc w:val="center"/>
        <w:rPr>
          <w:rFonts w:ascii="Times New Roman" w:hAnsi="Times New Roman"/>
          <w:b w:val="0"/>
          <w:color w:val="auto"/>
          <w:sz w:val="20"/>
        </w:rPr>
      </w:pPr>
      <w:r w:rsidRPr="00C95A41">
        <w:rPr>
          <w:rFonts w:ascii="Times New Roman" w:hAnsi="Times New Roman"/>
          <w:b w:val="0"/>
          <w:color w:val="auto"/>
          <w:sz w:val="20"/>
        </w:rPr>
        <w:t>5. Ресурсное обеспечение мероприятий подпрограммы</w:t>
      </w:r>
    </w:p>
    <w:p w:rsidR="00C95A41" w:rsidRPr="00C95A41" w:rsidRDefault="00C95A41" w:rsidP="00C95A41">
      <w:pPr>
        <w:pStyle w:val="Pro-Gramma"/>
        <w:keepNext/>
        <w:spacing w:before="0" w:line="240" w:lineRule="auto"/>
        <w:ind w:left="0" w:firstLine="709"/>
        <w:jc w:val="right"/>
        <w:rPr>
          <w:rFonts w:ascii="Times New Roman" w:hAnsi="Times New Roman"/>
          <w:szCs w:val="20"/>
        </w:rPr>
      </w:pPr>
      <w:r w:rsidRPr="00C95A41">
        <w:rPr>
          <w:rFonts w:ascii="Times New Roman" w:hAnsi="Times New Roman"/>
          <w:szCs w:val="20"/>
        </w:rPr>
        <w:t xml:space="preserve"> (тыс. руб.)</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3"/>
        <w:gridCol w:w="1276"/>
        <w:gridCol w:w="1559"/>
        <w:gridCol w:w="1559"/>
        <w:gridCol w:w="1418"/>
        <w:gridCol w:w="1417"/>
        <w:gridCol w:w="1418"/>
        <w:gridCol w:w="1275"/>
      </w:tblGrid>
      <w:tr w:rsidR="00C95A41" w:rsidRPr="00C95A41" w:rsidTr="00776293">
        <w:trPr>
          <w:tblHeader/>
        </w:trPr>
        <w:tc>
          <w:tcPr>
            <w:tcW w:w="567" w:type="dxa"/>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п/п</w:t>
            </w:r>
          </w:p>
        </w:tc>
        <w:tc>
          <w:tcPr>
            <w:tcW w:w="5813" w:type="dxa"/>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xml:space="preserve">Наименование мероприятия / </w:t>
            </w:r>
            <w:r w:rsidRPr="00C95A41">
              <w:rPr>
                <w:rFonts w:ascii="Times New Roman" w:hAnsi="Times New Roman" w:cs="Times New Roman"/>
                <w:sz w:val="20"/>
                <w:szCs w:val="20"/>
              </w:rPr>
              <w:br/>
              <w:t>Источник ресурсного обеспечения</w:t>
            </w:r>
          </w:p>
        </w:tc>
        <w:tc>
          <w:tcPr>
            <w:tcW w:w="1276" w:type="dxa"/>
          </w:tcPr>
          <w:p w:rsidR="00C95A41" w:rsidRPr="00C95A41" w:rsidRDefault="00C95A41" w:rsidP="00C95A41">
            <w:pPr>
              <w:keepNext/>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Исполн</w:t>
            </w:r>
            <w:r w:rsidRPr="00C95A41">
              <w:rPr>
                <w:rFonts w:ascii="Times New Roman" w:hAnsi="Times New Roman" w:cs="Times New Roman"/>
                <w:sz w:val="20"/>
                <w:szCs w:val="20"/>
              </w:rPr>
              <w:t>и</w:t>
            </w:r>
            <w:r w:rsidRPr="00C95A41">
              <w:rPr>
                <w:rFonts w:ascii="Times New Roman" w:hAnsi="Times New Roman" w:cs="Times New Roman"/>
                <w:sz w:val="20"/>
                <w:szCs w:val="20"/>
              </w:rPr>
              <w:t>тель</w:t>
            </w:r>
          </w:p>
        </w:tc>
        <w:tc>
          <w:tcPr>
            <w:tcW w:w="1559"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2023 год</w:t>
            </w:r>
          </w:p>
        </w:tc>
        <w:tc>
          <w:tcPr>
            <w:tcW w:w="1559"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2024 год</w:t>
            </w:r>
          </w:p>
        </w:tc>
        <w:tc>
          <w:tcPr>
            <w:tcW w:w="1418"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2025 год</w:t>
            </w:r>
          </w:p>
        </w:tc>
        <w:tc>
          <w:tcPr>
            <w:tcW w:w="1417"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 xml:space="preserve">2026 год </w:t>
            </w:r>
          </w:p>
        </w:tc>
        <w:tc>
          <w:tcPr>
            <w:tcW w:w="1418"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2027 год</w:t>
            </w:r>
          </w:p>
        </w:tc>
        <w:tc>
          <w:tcPr>
            <w:tcW w:w="1275"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2028 год</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«Предоставление мер  социальной поддержки в сфере образования»</w:t>
            </w:r>
          </w:p>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всего</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28 587,14539</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27 870,56130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28 513,40765</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Pr>
          <w:p w:rsidR="00C95A41" w:rsidRPr="00C95A41" w:rsidRDefault="00C95A41" w:rsidP="00C95A41">
            <w:pPr>
              <w:keepNext/>
              <w:spacing w:after="0" w:line="240" w:lineRule="auto"/>
              <w:jc w:val="center"/>
              <w:rPr>
                <w:rFonts w:ascii="Times New Roman" w:hAnsi="Times New Roman" w:cs="Times New Roman"/>
                <w:sz w:val="20"/>
                <w:szCs w:val="20"/>
              </w:rPr>
            </w:pP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28 587,14539</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27 870,56130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28 513,40765</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tcPr>
          <w:p w:rsidR="00C95A41" w:rsidRPr="00C95A41" w:rsidRDefault="00C95A41" w:rsidP="00C95A41">
            <w:pPr>
              <w:keepNext/>
              <w:spacing w:after="0" w:line="240" w:lineRule="auto"/>
              <w:jc w:val="center"/>
              <w:rPr>
                <w:rFonts w:ascii="Times New Roman" w:hAnsi="Times New Roman" w:cs="Times New Roman"/>
                <w:sz w:val="20"/>
                <w:szCs w:val="20"/>
              </w:rPr>
            </w:pP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3 353,50045</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3 353,50045</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3 353,50045</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tcPr>
          <w:p w:rsidR="00C95A41" w:rsidRPr="00C95A41" w:rsidRDefault="00C95A41" w:rsidP="00C95A41">
            <w:pPr>
              <w:keepNext/>
              <w:spacing w:after="0" w:line="240" w:lineRule="auto"/>
              <w:jc w:val="center"/>
              <w:rPr>
                <w:rFonts w:ascii="Times New Roman" w:hAnsi="Times New Roman" w:cs="Times New Roman"/>
                <w:sz w:val="20"/>
                <w:szCs w:val="20"/>
              </w:rPr>
            </w:pP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7 867,46006</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7 150,87597</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7 682,20647</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276" w:type="dxa"/>
          </w:tcPr>
          <w:p w:rsidR="00C95A41" w:rsidRPr="00C95A41" w:rsidRDefault="00C95A41" w:rsidP="00C95A41">
            <w:pPr>
              <w:keepNext/>
              <w:spacing w:after="0" w:line="240" w:lineRule="auto"/>
              <w:jc w:val="center"/>
              <w:rPr>
                <w:rFonts w:ascii="Times New Roman" w:hAnsi="Times New Roman" w:cs="Times New Roman"/>
                <w:sz w:val="20"/>
                <w:szCs w:val="20"/>
              </w:rPr>
            </w:pP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17 366,18488</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17 366,18488</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17 477,70073</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w:t>
            </w: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Основное мероприятие «Финансовое обеспечение предоставл</w:t>
            </w:r>
            <w:r w:rsidRPr="00C95A41">
              <w:rPr>
                <w:rFonts w:ascii="Times New Roman" w:hAnsi="Times New Roman" w:cs="Times New Roman"/>
                <w:sz w:val="20"/>
                <w:szCs w:val="20"/>
              </w:rPr>
              <w:t>е</w:t>
            </w:r>
            <w:r w:rsidRPr="00C95A41">
              <w:rPr>
                <w:rFonts w:ascii="Times New Roman" w:hAnsi="Times New Roman" w:cs="Times New Roman"/>
                <w:sz w:val="20"/>
                <w:szCs w:val="20"/>
              </w:rPr>
              <w:t>ния мер социальной поддержки в сфере образования», всего:</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28 587,14539</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27 870,56130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28 513,40765</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28 587,14539</w:t>
            </w:r>
          </w:p>
        </w:tc>
        <w:tc>
          <w:tcPr>
            <w:tcW w:w="1559" w:type="dxa"/>
            <w:shd w:val="clear" w:color="auto" w:fill="auto"/>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27 870,56130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28 513,40765</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3 353,50045</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3 353,50045</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3 353,50045</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3 306,37645</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7 867,46006</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7 150,87597</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7 682,20647</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17 366,18488</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17 366,18488</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17 477,70073</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1.1.</w:t>
            </w: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2 703,93048</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2 704,58716</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2 684,18341</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2 710,12144</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2 710,12144</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2 710,12144</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2 703,93048</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2 704,58716</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2 684,18341</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2 710,12144</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2 710,12144</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2 710,12144</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2 703,93048</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2 704,58716</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2 684,18341</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2 710,12144</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2 710,12144</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2 710,12144</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1.2.</w:t>
            </w: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Организация бесплатного горячего питания обучающихся, пол</w:t>
            </w:r>
            <w:r w:rsidRPr="00C95A41">
              <w:rPr>
                <w:rFonts w:ascii="Times New Roman" w:hAnsi="Times New Roman" w:cs="Times New Roman"/>
                <w:sz w:val="20"/>
                <w:szCs w:val="20"/>
              </w:rPr>
              <w:t>у</w:t>
            </w:r>
            <w:r w:rsidRPr="00C95A41">
              <w:rPr>
                <w:rFonts w:ascii="Times New Roman" w:hAnsi="Times New Roman" w:cs="Times New Roman"/>
                <w:sz w:val="20"/>
                <w:szCs w:val="20"/>
              </w:rPr>
              <w:t>чающих начальное общее образование в государственных и м</w:t>
            </w:r>
            <w:r w:rsidRPr="00C95A41">
              <w:rPr>
                <w:rFonts w:ascii="Times New Roman" w:hAnsi="Times New Roman" w:cs="Times New Roman"/>
                <w:sz w:val="20"/>
                <w:szCs w:val="20"/>
              </w:rPr>
              <w:t>у</w:t>
            </w:r>
            <w:r w:rsidRPr="00C95A41">
              <w:rPr>
                <w:rFonts w:ascii="Times New Roman" w:hAnsi="Times New Roman" w:cs="Times New Roman"/>
                <w:sz w:val="20"/>
                <w:szCs w:val="20"/>
              </w:rPr>
              <w:t>ниципальных образовательных организациях (организация бе</w:t>
            </w:r>
            <w:r w:rsidRPr="00C95A41">
              <w:rPr>
                <w:rFonts w:ascii="Times New Roman" w:hAnsi="Times New Roman" w:cs="Times New Roman"/>
                <w:sz w:val="20"/>
                <w:szCs w:val="20"/>
              </w:rPr>
              <w:t>с</w:t>
            </w:r>
            <w:r w:rsidRPr="00C95A41">
              <w:rPr>
                <w:rFonts w:ascii="Times New Roman" w:hAnsi="Times New Roman" w:cs="Times New Roman"/>
                <w:sz w:val="20"/>
                <w:szCs w:val="20"/>
              </w:rPr>
              <w:t>платного горячего питания обучающихся, получающих начал</w:t>
            </w:r>
            <w:r w:rsidRPr="00C95A41">
              <w:rPr>
                <w:rFonts w:ascii="Times New Roman" w:hAnsi="Times New Roman" w:cs="Times New Roman"/>
                <w:sz w:val="20"/>
                <w:szCs w:val="20"/>
              </w:rPr>
              <w:t>ь</w:t>
            </w:r>
            <w:r w:rsidRPr="00C95A41">
              <w:rPr>
                <w:rFonts w:ascii="Times New Roman" w:hAnsi="Times New Roman" w:cs="Times New Roman"/>
                <w:sz w:val="20"/>
                <w:szCs w:val="20"/>
              </w:rPr>
              <w:t>ное общее образование в муниципальных образовательных о</w:t>
            </w:r>
            <w:r w:rsidRPr="00C95A41">
              <w:rPr>
                <w:rFonts w:ascii="Times New Roman" w:hAnsi="Times New Roman" w:cs="Times New Roman"/>
                <w:sz w:val="20"/>
                <w:szCs w:val="20"/>
              </w:rPr>
              <w:t>р</w:t>
            </w:r>
            <w:r w:rsidRPr="00C95A41">
              <w:rPr>
                <w:rFonts w:ascii="Times New Roman" w:hAnsi="Times New Roman" w:cs="Times New Roman"/>
                <w:sz w:val="20"/>
                <w:szCs w:val="20"/>
              </w:rPr>
              <w:t>ганизациях)</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559"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18 744,54704</w:t>
            </w:r>
          </w:p>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18 743,89036</w:t>
            </w:r>
          </w:p>
          <w:p w:rsidR="00C95A41" w:rsidRPr="00C95A41" w:rsidRDefault="00C95A41" w:rsidP="00C95A41">
            <w:pPr>
              <w:spacing w:after="0" w:line="240" w:lineRule="auto"/>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19 297,24158</w:t>
            </w:r>
          </w:p>
          <w:p w:rsidR="00C95A41" w:rsidRPr="00C95A41" w:rsidRDefault="00C95A41" w:rsidP="00C95A41">
            <w:pPr>
              <w:spacing w:after="0" w:line="240" w:lineRule="auto"/>
              <w:jc w:val="center"/>
              <w:rPr>
                <w:rFonts w:ascii="Times New Roman" w:hAnsi="Times New Roman" w:cs="Times New Roman"/>
                <w:sz w:val="20"/>
                <w:szCs w:val="20"/>
              </w:rPr>
            </w:pP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65,03901</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65,03901</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65,03901</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18 744,54704</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18 743,89036</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19 297,24158</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65,03901</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65,03901</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65,03901</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федеральный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17 366,18488</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17 366,18488</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17 477,70073</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1 307,13219</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1 307,13219</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1 728,56381</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71,22997</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70,57329</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90,97704</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65,03901</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65,03901</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65,03901</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lastRenderedPageBreak/>
              <w:t>1.3.</w:t>
            </w: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w:t>
            </w:r>
            <w:r w:rsidRPr="00C95A41">
              <w:rPr>
                <w:rFonts w:ascii="Times New Roman" w:hAnsi="Times New Roman" w:cs="Times New Roman"/>
                <w:sz w:val="20"/>
                <w:szCs w:val="20"/>
              </w:rPr>
              <w:t>е</w:t>
            </w:r>
            <w:r w:rsidRPr="00C95A41">
              <w:rPr>
                <w:rFonts w:ascii="Times New Roman" w:hAnsi="Times New Roman" w:cs="Times New Roman"/>
                <w:sz w:val="20"/>
                <w:szCs w:val="20"/>
              </w:rPr>
              <w:t>ния родителей, детьми-инвалидами в муниципальных дошкол</w:t>
            </w:r>
            <w:r w:rsidRPr="00C95A41">
              <w:rPr>
                <w:rFonts w:ascii="Times New Roman" w:hAnsi="Times New Roman" w:cs="Times New Roman"/>
                <w:sz w:val="20"/>
                <w:szCs w:val="20"/>
              </w:rPr>
              <w:t>ь</w:t>
            </w:r>
            <w:r w:rsidRPr="00C95A41">
              <w:rPr>
                <w:rFonts w:ascii="Times New Roman" w:hAnsi="Times New Roman" w:cs="Times New Roman"/>
                <w:sz w:val="20"/>
                <w:szCs w:val="20"/>
              </w:rPr>
              <w:t>ных образовательных организациях и детьми, нуждающимися в длительном лечении, в муниципальных дошкольных образов</w:t>
            </w:r>
            <w:r w:rsidRPr="00C95A41">
              <w:rPr>
                <w:rFonts w:ascii="Times New Roman" w:hAnsi="Times New Roman" w:cs="Times New Roman"/>
                <w:sz w:val="20"/>
                <w:szCs w:val="20"/>
              </w:rPr>
              <w:t>а</w:t>
            </w:r>
            <w:r w:rsidRPr="00C95A41">
              <w:rPr>
                <w:rFonts w:ascii="Times New Roman" w:hAnsi="Times New Roman" w:cs="Times New Roman"/>
                <w:sz w:val="20"/>
                <w:szCs w:val="20"/>
              </w:rPr>
              <w:t>тельных организациях, осуществляющих оздоровление</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449,24600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449,24600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449,24600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449,24600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449,24600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449,24600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449,24600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449,24600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449,24600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1.4.</w:t>
            </w: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w:t>
            </w:r>
            <w:r w:rsidRPr="00C95A41">
              <w:rPr>
                <w:rFonts w:ascii="Times New Roman" w:hAnsi="Times New Roman" w:cs="Times New Roman"/>
                <w:sz w:val="20"/>
                <w:szCs w:val="20"/>
              </w:rPr>
              <w:t>о</w:t>
            </w:r>
            <w:r w:rsidRPr="00C95A41">
              <w:rPr>
                <w:rFonts w:ascii="Times New Roman" w:hAnsi="Times New Roman" w:cs="Times New Roman"/>
                <w:sz w:val="20"/>
                <w:szCs w:val="20"/>
              </w:rPr>
              <w:t>вательную программу дошкольного образования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2 585,74803</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1 762,97786</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1 762,97786</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2 585,74803</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1 762,97786</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1 762,97786</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2 585,74803</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1 762,97786</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1 762,97786</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1.5.</w:t>
            </w: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1 400,49000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1 400,49000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1 400,49000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531,21600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531,21600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531,21600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1 400,49000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1 400,49000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1 400,49000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531,21600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531,21600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531,21600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578,34000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578,34000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578,34000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531,21600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531,21600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531,21600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822,15000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822,15000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822,15000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1.6.</w:t>
            </w: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Осуществление переданных государственных полномочий по организации двухразового питания детей-сирот и детей, нах</w:t>
            </w:r>
            <w:r w:rsidRPr="00C95A41">
              <w:rPr>
                <w:rFonts w:ascii="Times New Roman" w:hAnsi="Times New Roman" w:cs="Times New Roman"/>
                <w:sz w:val="20"/>
                <w:szCs w:val="20"/>
              </w:rPr>
              <w:t>о</w:t>
            </w:r>
            <w:r w:rsidRPr="00C95A41">
              <w:rPr>
                <w:rFonts w:ascii="Times New Roman" w:hAnsi="Times New Roman" w:cs="Times New Roman"/>
                <w:sz w:val="20"/>
                <w:szCs w:val="20"/>
              </w:rPr>
              <w:t>дящихся в трудной жизненной ситуации, в лагерях дневного пребывания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56,70000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56,70000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56,70000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56,70000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56,70000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56,70000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56,70000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56,70000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56,70000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lastRenderedPageBreak/>
              <w:t>1.7.</w:t>
            </w: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предо</w:t>
            </w:r>
            <w:r w:rsidRPr="00C95A41">
              <w:rPr>
                <w:rFonts w:ascii="Times New Roman" w:hAnsi="Times New Roman" w:cs="Times New Roman"/>
                <w:sz w:val="20"/>
                <w:szCs w:val="20"/>
              </w:rPr>
              <w:t>с</w:t>
            </w:r>
            <w:r w:rsidRPr="00C95A41">
              <w:rPr>
                <w:rFonts w:ascii="Times New Roman" w:hAnsi="Times New Roman" w:cs="Times New Roman"/>
                <w:sz w:val="20"/>
                <w:szCs w:val="20"/>
              </w:rPr>
              <w:t>тавлению бесплатного горячего питания обучающимся, пол</w:t>
            </w:r>
            <w:r w:rsidRPr="00C95A41">
              <w:rPr>
                <w:rFonts w:ascii="Times New Roman" w:hAnsi="Times New Roman" w:cs="Times New Roman"/>
                <w:sz w:val="20"/>
                <w:szCs w:val="20"/>
              </w:rPr>
              <w:t>у</w:t>
            </w:r>
            <w:r w:rsidRPr="00C95A41">
              <w:rPr>
                <w:rFonts w:ascii="Times New Roman" w:hAnsi="Times New Roman" w:cs="Times New Roman"/>
                <w:sz w:val="20"/>
                <w:szCs w:val="20"/>
              </w:rPr>
              <w:t>чающим основное общее и среднее общее образование в мун</w:t>
            </w:r>
            <w:r w:rsidRPr="00C95A41">
              <w:rPr>
                <w:rFonts w:ascii="Times New Roman" w:hAnsi="Times New Roman" w:cs="Times New Roman"/>
                <w:sz w:val="20"/>
                <w:szCs w:val="20"/>
              </w:rPr>
              <w:t>и</w:t>
            </w:r>
            <w:r w:rsidRPr="00C95A41">
              <w:rPr>
                <w:rFonts w:ascii="Times New Roman" w:hAnsi="Times New Roman" w:cs="Times New Roman"/>
                <w:sz w:val="20"/>
                <w:szCs w:val="20"/>
              </w:rPr>
              <w:t>ципальных образовательных организациях, из числа детей гра</w:t>
            </w:r>
            <w:r w:rsidRPr="00C95A41">
              <w:rPr>
                <w:rFonts w:ascii="Times New Roman" w:hAnsi="Times New Roman" w:cs="Times New Roman"/>
                <w:sz w:val="20"/>
                <w:szCs w:val="20"/>
              </w:rPr>
              <w:t>ж</w:t>
            </w:r>
            <w:r w:rsidRPr="00C95A41">
              <w:rPr>
                <w:rFonts w:ascii="Times New Roman" w:hAnsi="Times New Roman" w:cs="Times New Roman"/>
                <w:sz w:val="20"/>
                <w:szCs w:val="20"/>
              </w:rPr>
              <w:t>дан, принимающих участие (принимавших участие, в том числе погибших (умерших)) в специальной военной операции, пров</w:t>
            </w:r>
            <w:r w:rsidRPr="00C95A41">
              <w:rPr>
                <w:rFonts w:ascii="Times New Roman" w:hAnsi="Times New Roman" w:cs="Times New Roman"/>
                <w:sz w:val="20"/>
                <w:szCs w:val="20"/>
              </w:rPr>
              <w:t>о</w:t>
            </w:r>
            <w:r w:rsidRPr="00C95A41">
              <w:rPr>
                <w:rFonts w:ascii="Times New Roman" w:hAnsi="Times New Roman" w:cs="Times New Roman"/>
                <w:sz w:val="20"/>
                <w:szCs w:val="20"/>
              </w:rPr>
              <w:t>димой с 24 февраля 2022 года, из числа военнослужащих и с</w:t>
            </w:r>
            <w:r w:rsidRPr="00C95A41">
              <w:rPr>
                <w:rFonts w:ascii="Times New Roman" w:hAnsi="Times New Roman" w:cs="Times New Roman"/>
                <w:sz w:val="20"/>
                <w:szCs w:val="20"/>
              </w:rPr>
              <w:t>о</w:t>
            </w:r>
            <w:r w:rsidRPr="00C95A41">
              <w:rPr>
                <w:rFonts w:ascii="Times New Roman" w:hAnsi="Times New Roman" w:cs="Times New Roman"/>
                <w:sz w:val="20"/>
                <w:szCs w:val="20"/>
              </w:rPr>
              <w:t>трудников федеральных органов исполнительной власти и фед</w:t>
            </w:r>
            <w:r w:rsidRPr="00C95A41">
              <w:rPr>
                <w:rFonts w:ascii="Times New Roman" w:hAnsi="Times New Roman" w:cs="Times New Roman"/>
                <w:sz w:val="20"/>
                <w:szCs w:val="20"/>
              </w:rPr>
              <w:t>е</w:t>
            </w:r>
            <w:r w:rsidRPr="00C95A41">
              <w:rPr>
                <w:rFonts w:ascii="Times New Roman" w:hAnsi="Times New Roman" w:cs="Times New Roman"/>
                <w:sz w:val="20"/>
                <w:szCs w:val="20"/>
              </w:rPr>
              <w:t>ральных государственных органов, в которых федеральным з</w:t>
            </w:r>
            <w:r w:rsidRPr="00C95A41">
              <w:rPr>
                <w:rFonts w:ascii="Times New Roman" w:hAnsi="Times New Roman" w:cs="Times New Roman"/>
                <w:sz w:val="20"/>
                <w:szCs w:val="20"/>
              </w:rPr>
              <w:t>а</w:t>
            </w:r>
            <w:r w:rsidRPr="00C95A41">
              <w:rPr>
                <w:rFonts w:ascii="Times New Roman" w:hAnsi="Times New Roman" w:cs="Times New Roman"/>
                <w:sz w:val="20"/>
                <w:szCs w:val="20"/>
              </w:rPr>
              <w:t>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w:t>
            </w:r>
            <w:r w:rsidRPr="00C95A41">
              <w:rPr>
                <w:rFonts w:ascii="Times New Roman" w:hAnsi="Times New Roman" w:cs="Times New Roman"/>
                <w:sz w:val="20"/>
                <w:szCs w:val="20"/>
              </w:rPr>
              <w:t>с</w:t>
            </w:r>
            <w:r w:rsidRPr="00C95A41">
              <w:rPr>
                <w:rFonts w:ascii="Times New Roman" w:hAnsi="Times New Roman" w:cs="Times New Roman"/>
                <w:sz w:val="20"/>
                <w:szCs w:val="20"/>
              </w:rPr>
              <w:t>сийской Федерации, сотрудников уголовно-исполнительной си</w:t>
            </w:r>
            <w:r w:rsidRPr="00C95A41">
              <w:rPr>
                <w:rFonts w:ascii="Times New Roman" w:hAnsi="Times New Roman" w:cs="Times New Roman"/>
                <w:sz w:val="20"/>
                <w:szCs w:val="20"/>
              </w:rPr>
              <w:t>с</w:t>
            </w:r>
            <w:r w:rsidRPr="00C95A41">
              <w:rPr>
                <w:rFonts w:ascii="Times New Roman" w:hAnsi="Times New Roman" w:cs="Times New Roman"/>
                <w:sz w:val="20"/>
                <w:szCs w:val="20"/>
              </w:rPr>
              <w:t>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w:t>
            </w:r>
            <w:r w:rsidRPr="00C95A41">
              <w:rPr>
                <w:rFonts w:ascii="Times New Roman" w:hAnsi="Times New Roman" w:cs="Times New Roman"/>
                <w:sz w:val="20"/>
                <w:szCs w:val="20"/>
              </w:rPr>
              <w:t>е</w:t>
            </w:r>
            <w:r w:rsidRPr="00C95A41">
              <w:rPr>
                <w:rFonts w:ascii="Times New Roman" w:hAnsi="Times New Roman" w:cs="Times New Roman"/>
                <w:sz w:val="20"/>
                <w:szCs w:val="20"/>
              </w:rPr>
              <w:t>дерации</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Отдел обр</w:t>
            </w:r>
            <w:r w:rsidRPr="00C95A41">
              <w:rPr>
                <w:rFonts w:ascii="Times New Roman" w:hAnsi="Times New Roman" w:cs="Times New Roman"/>
                <w:sz w:val="20"/>
                <w:szCs w:val="20"/>
              </w:rPr>
              <w:t>а</w:t>
            </w:r>
            <w:r w:rsidRPr="00C95A41">
              <w:rPr>
                <w:rFonts w:ascii="Times New Roman" w:hAnsi="Times New Roman" w:cs="Times New Roman"/>
                <w:sz w:val="20"/>
                <w:szCs w:val="20"/>
              </w:rPr>
              <w:t>зования</w:t>
            </w:r>
          </w:p>
        </w:tc>
        <w:tc>
          <w:tcPr>
            <w:tcW w:w="1559"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2 646,48384</w:t>
            </w:r>
          </w:p>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2 752,66992</w:t>
            </w:r>
          </w:p>
          <w:p w:rsidR="00C95A41" w:rsidRPr="00C95A41" w:rsidRDefault="00C95A41" w:rsidP="00C95A41">
            <w:pPr>
              <w:spacing w:after="0" w:line="240" w:lineRule="auto"/>
              <w:jc w:val="center"/>
              <w:rPr>
                <w:rFonts w:ascii="Times New Roman" w:hAnsi="Times New Roman" w:cs="Times New Roman"/>
                <w:sz w:val="20"/>
                <w:szCs w:val="20"/>
              </w:rPr>
            </w:pPr>
          </w:p>
        </w:tc>
        <w:tc>
          <w:tcPr>
            <w:tcW w:w="1418" w:type="dxa"/>
          </w:tcPr>
          <w:p w:rsidR="00C95A41" w:rsidRPr="00C95A41" w:rsidRDefault="00C95A41" w:rsidP="00C95A41">
            <w:pPr>
              <w:spacing w:after="0" w:line="240" w:lineRule="auto"/>
              <w:jc w:val="center"/>
              <w:rPr>
                <w:rFonts w:ascii="Times New Roman" w:hAnsi="Times New Roman" w:cs="Times New Roman"/>
                <w:bCs/>
                <w:sz w:val="20"/>
                <w:szCs w:val="20"/>
              </w:rPr>
            </w:pPr>
            <w:r w:rsidRPr="00C95A41">
              <w:rPr>
                <w:rFonts w:ascii="Times New Roman" w:hAnsi="Times New Roman" w:cs="Times New Roman"/>
                <w:bCs/>
                <w:sz w:val="20"/>
                <w:szCs w:val="20"/>
              </w:rPr>
              <w:t>2 862,56880</w:t>
            </w:r>
          </w:p>
          <w:p w:rsidR="00C95A41" w:rsidRPr="00C95A41" w:rsidRDefault="00C95A41" w:rsidP="00C95A41">
            <w:pPr>
              <w:spacing w:after="0" w:line="240" w:lineRule="auto"/>
              <w:jc w:val="center"/>
              <w:rPr>
                <w:rFonts w:ascii="Times New Roman" w:hAnsi="Times New Roman" w:cs="Times New Roman"/>
                <w:sz w:val="20"/>
                <w:szCs w:val="20"/>
              </w:rPr>
            </w:pP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bCs/>
                <w:sz w:val="20"/>
                <w:szCs w:val="20"/>
              </w:rPr>
              <w:t>2 646,48384</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2 752,66992</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2 862,56880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5813"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p>
        </w:tc>
        <w:tc>
          <w:tcPr>
            <w:tcW w:w="1559"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bCs/>
                <w:sz w:val="20"/>
                <w:szCs w:val="20"/>
              </w:rPr>
              <w:t>2 646,48384</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2 752,66992</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2 862,56880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bl>
    <w:p w:rsidR="00C95A41" w:rsidRPr="00C95A41" w:rsidRDefault="00C95A41" w:rsidP="00C95A41">
      <w:pPr>
        <w:tabs>
          <w:tab w:val="left" w:pos="9482"/>
        </w:tabs>
        <w:spacing w:after="0" w:line="240" w:lineRule="auto"/>
        <w:jc w:val="right"/>
        <w:rPr>
          <w:rFonts w:ascii="Times New Roman" w:hAnsi="Times New Roman" w:cs="Times New Roman"/>
          <w:sz w:val="20"/>
          <w:szCs w:val="20"/>
        </w:rPr>
        <w:sectPr w:rsidR="00C95A41" w:rsidRPr="00C95A41" w:rsidSect="00776293">
          <w:pgSz w:w="16838" w:h="11906" w:orient="landscape"/>
          <w:pgMar w:top="284" w:right="1134" w:bottom="425" w:left="709"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Приложение 14</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4"/>
        <w:spacing w:before="0" w:after="0"/>
        <w:jc w:val="center"/>
        <w:rPr>
          <w:b w:val="0"/>
          <w:sz w:val="20"/>
          <w:szCs w:val="20"/>
        </w:rPr>
      </w:pPr>
    </w:p>
    <w:p w:rsidR="00C95A41" w:rsidRPr="00C95A41" w:rsidRDefault="00C95A41" w:rsidP="00C95A41">
      <w:pPr>
        <w:pStyle w:val="4"/>
        <w:spacing w:before="0" w:after="0"/>
        <w:jc w:val="center"/>
        <w:rPr>
          <w:b w:val="0"/>
          <w:sz w:val="20"/>
          <w:szCs w:val="20"/>
        </w:rPr>
      </w:pPr>
      <w:r w:rsidRPr="00C95A41">
        <w:rPr>
          <w:b w:val="0"/>
          <w:sz w:val="20"/>
          <w:szCs w:val="20"/>
        </w:rPr>
        <w:t>1.Паспорт подпрограммы</w:t>
      </w:r>
    </w:p>
    <w:p w:rsidR="00C95A41" w:rsidRPr="00C95A41" w:rsidRDefault="00C95A41" w:rsidP="00C95A41">
      <w:pPr>
        <w:pStyle w:val="Pro-TabName"/>
        <w:spacing w:before="0" w:after="0"/>
        <w:jc w:val="center"/>
        <w:rPr>
          <w:rFonts w:ascii="Times New Roman" w:hAnsi="Times New Roman"/>
          <w:b w:val="0"/>
          <w:color w:val="auto"/>
          <w:sz w:val="20"/>
        </w:rPr>
      </w:pPr>
    </w:p>
    <w:tbl>
      <w:tblPr>
        <w:tblW w:w="928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2"/>
        <w:gridCol w:w="6695"/>
      </w:tblGrid>
      <w:tr w:rsidR="00C95A41" w:rsidRPr="00C95A41" w:rsidTr="00776293">
        <w:trPr>
          <w:cantSplit/>
        </w:trPr>
        <w:tc>
          <w:tcPr>
            <w:tcW w:w="2592"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Наименование подпр</w:t>
            </w:r>
            <w:r w:rsidRPr="00C95A41">
              <w:rPr>
                <w:rFonts w:ascii="Times New Roman" w:hAnsi="Times New Roman"/>
                <w:sz w:val="20"/>
              </w:rPr>
              <w:t>о</w:t>
            </w:r>
            <w:r w:rsidRPr="00C95A41">
              <w:rPr>
                <w:rFonts w:ascii="Times New Roman" w:hAnsi="Times New Roman"/>
                <w:sz w:val="20"/>
              </w:rPr>
              <w:t>граммы</w:t>
            </w:r>
          </w:p>
        </w:tc>
        <w:tc>
          <w:tcPr>
            <w:tcW w:w="6695" w:type="dxa"/>
          </w:tcPr>
          <w:p w:rsidR="00C95A41" w:rsidRPr="00C95A41" w:rsidRDefault="00C95A41" w:rsidP="00C95A41">
            <w:pPr>
              <w:pStyle w:val="3"/>
              <w:spacing w:before="0" w:after="0" w:line="240" w:lineRule="auto"/>
              <w:rPr>
                <w:rFonts w:ascii="Times New Roman" w:hAnsi="Times New Roman"/>
                <w:b w:val="0"/>
                <w:sz w:val="20"/>
                <w:szCs w:val="20"/>
              </w:rPr>
            </w:pPr>
            <w:r w:rsidRPr="00C95A41">
              <w:rPr>
                <w:rFonts w:ascii="Times New Roman" w:hAnsi="Times New Roman"/>
                <w:b w:val="0"/>
                <w:sz w:val="20"/>
                <w:szCs w:val="20"/>
              </w:rPr>
              <w:t>Обеспечение выполнения функций Муниципального учреждения Центр</w:t>
            </w:r>
            <w:r w:rsidRPr="00C95A41">
              <w:rPr>
                <w:rFonts w:ascii="Times New Roman" w:hAnsi="Times New Roman"/>
                <w:b w:val="0"/>
                <w:sz w:val="20"/>
                <w:szCs w:val="20"/>
              </w:rPr>
              <w:t>а</w:t>
            </w:r>
            <w:r w:rsidRPr="00C95A41">
              <w:rPr>
                <w:rFonts w:ascii="Times New Roman" w:hAnsi="Times New Roman"/>
                <w:b w:val="0"/>
                <w:sz w:val="20"/>
                <w:szCs w:val="20"/>
              </w:rPr>
              <w:t>лизованная бухгалтерия Отдела образования администрации г. Тейково Ивановской области</w:t>
            </w:r>
          </w:p>
        </w:tc>
      </w:tr>
      <w:tr w:rsidR="00C95A41" w:rsidRPr="00C95A41" w:rsidTr="00776293">
        <w:trPr>
          <w:cantSplit/>
        </w:trPr>
        <w:tc>
          <w:tcPr>
            <w:tcW w:w="2592"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Срок реализации подпр</w:t>
            </w:r>
            <w:r w:rsidRPr="00C95A41">
              <w:rPr>
                <w:rFonts w:ascii="Times New Roman" w:hAnsi="Times New Roman"/>
                <w:sz w:val="20"/>
              </w:rPr>
              <w:t>о</w:t>
            </w:r>
            <w:r w:rsidRPr="00C95A41">
              <w:rPr>
                <w:rFonts w:ascii="Times New Roman" w:hAnsi="Times New Roman"/>
                <w:sz w:val="20"/>
              </w:rPr>
              <w:t xml:space="preserve">граммы </w:t>
            </w:r>
          </w:p>
        </w:tc>
        <w:tc>
          <w:tcPr>
            <w:tcW w:w="6695"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2023-2028</w:t>
            </w:r>
          </w:p>
        </w:tc>
      </w:tr>
      <w:tr w:rsidR="00C95A41" w:rsidRPr="00C95A41" w:rsidTr="00776293">
        <w:trPr>
          <w:cantSplit/>
        </w:trPr>
        <w:tc>
          <w:tcPr>
            <w:tcW w:w="2592"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Исполнители подпрогра</w:t>
            </w:r>
            <w:r w:rsidRPr="00C95A41">
              <w:rPr>
                <w:rFonts w:ascii="Times New Roman" w:hAnsi="Times New Roman"/>
                <w:sz w:val="20"/>
              </w:rPr>
              <w:t>м</w:t>
            </w:r>
            <w:r w:rsidRPr="00C95A41">
              <w:rPr>
                <w:rFonts w:ascii="Times New Roman" w:hAnsi="Times New Roman"/>
                <w:sz w:val="20"/>
              </w:rPr>
              <w:t>мы</w:t>
            </w:r>
          </w:p>
        </w:tc>
        <w:tc>
          <w:tcPr>
            <w:tcW w:w="6695"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образования администрации г. Тейково</w:t>
            </w:r>
          </w:p>
        </w:tc>
      </w:tr>
      <w:tr w:rsidR="00C95A41" w:rsidRPr="00C95A41" w:rsidTr="00776293">
        <w:trPr>
          <w:cantSplit/>
        </w:trPr>
        <w:tc>
          <w:tcPr>
            <w:tcW w:w="2592"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Цели подпрограммы</w:t>
            </w:r>
          </w:p>
        </w:tc>
        <w:tc>
          <w:tcPr>
            <w:tcW w:w="6695"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 Централизованное оказание услуг по ведению бухгалтерского учета м</w:t>
            </w:r>
            <w:r w:rsidRPr="00C95A41">
              <w:rPr>
                <w:rFonts w:ascii="Times New Roman" w:hAnsi="Times New Roman"/>
                <w:sz w:val="20"/>
              </w:rPr>
              <w:t>у</w:t>
            </w:r>
            <w:r w:rsidRPr="00C95A41">
              <w:rPr>
                <w:rFonts w:ascii="Times New Roman" w:hAnsi="Times New Roman"/>
                <w:sz w:val="20"/>
              </w:rPr>
              <w:t>ниципальным организациям города Тейково Ивановской области, подв</w:t>
            </w:r>
            <w:r w:rsidRPr="00C95A41">
              <w:rPr>
                <w:rFonts w:ascii="Times New Roman" w:hAnsi="Times New Roman"/>
                <w:sz w:val="20"/>
              </w:rPr>
              <w:t>е</w:t>
            </w:r>
            <w:r w:rsidRPr="00C95A41">
              <w:rPr>
                <w:rFonts w:ascii="Times New Roman" w:hAnsi="Times New Roman"/>
                <w:sz w:val="20"/>
              </w:rPr>
              <w:t>домственным Отделу образования  администрации г. Тейково</w:t>
            </w:r>
          </w:p>
        </w:tc>
      </w:tr>
      <w:tr w:rsidR="00C95A41" w:rsidRPr="00C95A41" w:rsidTr="00776293">
        <w:trPr>
          <w:cantSplit/>
          <w:trHeight w:val="4217"/>
        </w:trPr>
        <w:tc>
          <w:tcPr>
            <w:tcW w:w="2592"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Объем ресурсного обесп</w:t>
            </w:r>
            <w:r w:rsidRPr="00C95A41">
              <w:rPr>
                <w:rFonts w:ascii="Times New Roman" w:hAnsi="Times New Roman"/>
                <w:sz w:val="20"/>
              </w:rPr>
              <w:t>е</w:t>
            </w:r>
            <w:r w:rsidRPr="00C95A41">
              <w:rPr>
                <w:rFonts w:ascii="Times New Roman" w:hAnsi="Times New Roman"/>
                <w:sz w:val="20"/>
              </w:rPr>
              <w:t>чения подпрограммы</w:t>
            </w:r>
          </w:p>
        </w:tc>
        <w:tc>
          <w:tcPr>
            <w:tcW w:w="6695"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Общий объем бюджетных ассигнований: </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2023 год – 12 046,17800 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2024 год – </w:t>
            </w:r>
            <w:r w:rsidRPr="00C95A41">
              <w:rPr>
                <w:rFonts w:ascii="Times New Roman" w:hAnsi="Times New Roman"/>
                <w:bCs/>
                <w:sz w:val="20"/>
              </w:rPr>
              <w:t>9 022,66000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2025 год – </w:t>
            </w:r>
            <w:r w:rsidRPr="00C95A41">
              <w:rPr>
                <w:rFonts w:ascii="Times New Roman" w:hAnsi="Times New Roman"/>
                <w:bCs/>
                <w:sz w:val="20"/>
              </w:rPr>
              <w:t>9 022,66000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2026 год – </w:t>
            </w:r>
            <w:r w:rsidRPr="00C95A41">
              <w:rPr>
                <w:rFonts w:ascii="Times New Roman" w:hAnsi="Times New Roman"/>
                <w:bCs/>
                <w:sz w:val="20"/>
              </w:rPr>
              <w:t>9 022,66000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2027 год – </w:t>
            </w:r>
            <w:r w:rsidRPr="00C95A41">
              <w:rPr>
                <w:rFonts w:ascii="Times New Roman" w:hAnsi="Times New Roman"/>
                <w:bCs/>
                <w:sz w:val="20"/>
              </w:rPr>
              <w:t>9 022,66000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2028 год – </w:t>
            </w:r>
            <w:r w:rsidRPr="00C95A41">
              <w:rPr>
                <w:rFonts w:ascii="Times New Roman" w:hAnsi="Times New Roman"/>
                <w:bCs/>
                <w:sz w:val="20"/>
              </w:rPr>
              <w:t>9 022,66000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в том числе:</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местный бюджет:</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2023 год – </w:t>
            </w:r>
            <w:r w:rsidRPr="00C95A41">
              <w:rPr>
                <w:rFonts w:ascii="Times New Roman" w:hAnsi="Times New Roman"/>
                <w:bCs/>
                <w:sz w:val="20"/>
              </w:rPr>
              <w:t>12 046,17800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2024 год – </w:t>
            </w:r>
            <w:r w:rsidRPr="00C95A41">
              <w:rPr>
                <w:rFonts w:ascii="Times New Roman" w:hAnsi="Times New Roman"/>
                <w:bCs/>
                <w:sz w:val="20"/>
              </w:rPr>
              <w:t>9 022,66000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2025 год – </w:t>
            </w:r>
            <w:r w:rsidRPr="00C95A41">
              <w:rPr>
                <w:rFonts w:ascii="Times New Roman" w:hAnsi="Times New Roman"/>
                <w:bCs/>
                <w:sz w:val="20"/>
              </w:rPr>
              <w:t>9 022,66000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2026 год – </w:t>
            </w:r>
            <w:r w:rsidRPr="00C95A41">
              <w:rPr>
                <w:rFonts w:ascii="Times New Roman" w:hAnsi="Times New Roman"/>
                <w:bCs/>
                <w:sz w:val="20"/>
              </w:rPr>
              <w:t>9 022,66000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2027 год – </w:t>
            </w:r>
            <w:r w:rsidRPr="00C95A41">
              <w:rPr>
                <w:rFonts w:ascii="Times New Roman" w:hAnsi="Times New Roman"/>
                <w:bCs/>
                <w:sz w:val="20"/>
              </w:rPr>
              <w:t>9 022,66000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 xml:space="preserve">2028 год – </w:t>
            </w:r>
            <w:r w:rsidRPr="00C95A41">
              <w:rPr>
                <w:rFonts w:ascii="Times New Roman" w:hAnsi="Times New Roman"/>
                <w:bCs/>
                <w:sz w:val="20"/>
              </w:rPr>
              <w:t>9 022,66000</w:t>
            </w:r>
            <w:r w:rsidRPr="00C95A41">
              <w:rPr>
                <w:rFonts w:ascii="Times New Roman" w:hAnsi="Times New Roman"/>
                <w:b/>
                <w:bCs/>
                <w:sz w:val="20"/>
              </w:rPr>
              <w:t xml:space="preserve"> </w:t>
            </w:r>
            <w:r w:rsidRPr="00C95A41">
              <w:rPr>
                <w:rFonts w:ascii="Times New Roman" w:hAnsi="Times New Roman"/>
                <w:sz w:val="20"/>
              </w:rPr>
              <w:t>тыс. руб.</w:t>
            </w:r>
          </w:p>
          <w:p w:rsidR="00C95A41" w:rsidRPr="00C95A41" w:rsidRDefault="00C95A41" w:rsidP="00C95A41">
            <w:pPr>
              <w:pStyle w:val="Pro-Tab"/>
              <w:spacing w:before="0" w:after="0"/>
              <w:rPr>
                <w:rFonts w:ascii="Times New Roman" w:hAnsi="Times New Roman"/>
                <w:sz w:val="20"/>
              </w:rPr>
            </w:pPr>
          </w:p>
          <w:p w:rsidR="00C95A41" w:rsidRPr="00C95A41" w:rsidRDefault="00C95A41" w:rsidP="00C95A41">
            <w:pPr>
              <w:pStyle w:val="Pro-Tab"/>
              <w:spacing w:before="0" w:after="0"/>
              <w:rPr>
                <w:rFonts w:ascii="Times New Roman" w:hAnsi="Times New Roman"/>
                <w:sz w:val="20"/>
              </w:rPr>
            </w:pPr>
          </w:p>
        </w:tc>
      </w:tr>
      <w:tr w:rsidR="00C95A41" w:rsidRPr="00C95A41" w:rsidTr="00776293">
        <w:trPr>
          <w:cantSplit/>
          <w:trHeight w:val="700"/>
        </w:trPr>
        <w:tc>
          <w:tcPr>
            <w:tcW w:w="2592"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Ожидаемые результаты реализации подпрограммы</w:t>
            </w:r>
          </w:p>
        </w:tc>
        <w:tc>
          <w:tcPr>
            <w:tcW w:w="6695" w:type="dxa"/>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Ведение бухгалтерского учета в 17 муниципальных организациях</w:t>
            </w:r>
          </w:p>
        </w:tc>
      </w:tr>
    </w:tbl>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pStyle w:val="ConsPlusNonformat"/>
        <w:ind w:right="-1"/>
        <w:jc w:val="right"/>
        <w:rPr>
          <w:rFonts w:ascii="Times New Roman" w:hAnsi="Times New Roman" w:cs="Times New Roman"/>
        </w:rPr>
        <w:sectPr w:rsidR="00C95A41" w:rsidRPr="00C95A41" w:rsidSect="00776293">
          <w:pgSz w:w="11906" w:h="16838"/>
          <w:pgMar w:top="709" w:right="284" w:bottom="1134" w:left="425"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Приложение 15</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Pro-TabName"/>
        <w:spacing w:before="0" w:after="0"/>
        <w:jc w:val="center"/>
        <w:rPr>
          <w:rFonts w:ascii="Times New Roman" w:hAnsi="Times New Roman"/>
          <w:b w:val="0"/>
          <w:color w:val="auto"/>
          <w:sz w:val="20"/>
        </w:rPr>
      </w:pPr>
    </w:p>
    <w:p w:rsidR="00C95A41" w:rsidRPr="00C95A41" w:rsidRDefault="00C95A41" w:rsidP="00C95A41">
      <w:pPr>
        <w:pStyle w:val="Pro-TabName"/>
        <w:spacing w:before="0" w:after="0"/>
        <w:jc w:val="center"/>
        <w:rPr>
          <w:rFonts w:ascii="Times New Roman" w:hAnsi="Times New Roman"/>
          <w:b w:val="0"/>
          <w:color w:val="auto"/>
          <w:sz w:val="20"/>
        </w:rPr>
      </w:pPr>
      <w:r w:rsidRPr="00C95A41">
        <w:rPr>
          <w:rFonts w:ascii="Times New Roman" w:hAnsi="Times New Roman"/>
          <w:b w:val="0"/>
          <w:color w:val="auto"/>
          <w:sz w:val="20"/>
        </w:rPr>
        <w:t>5. Ресурсное обеспечение мероприятий подпрограммы</w:t>
      </w:r>
    </w:p>
    <w:p w:rsidR="00C95A41" w:rsidRPr="00C95A41" w:rsidRDefault="00C95A41" w:rsidP="00C95A41">
      <w:pPr>
        <w:pStyle w:val="Pro-Gramma"/>
        <w:spacing w:before="0" w:line="240" w:lineRule="auto"/>
        <w:ind w:left="0"/>
        <w:jc w:val="right"/>
        <w:rPr>
          <w:rFonts w:ascii="Times New Roman" w:hAnsi="Times New Roman"/>
          <w:szCs w:val="20"/>
        </w:rPr>
      </w:pPr>
      <w:r w:rsidRPr="00C95A41">
        <w:rPr>
          <w:rFonts w:ascii="Times New Roman" w:hAnsi="Times New Roman"/>
          <w:szCs w:val="20"/>
        </w:rPr>
        <w:t>(тыс. руб.)</w:t>
      </w:r>
    </w:p>
    <w:tbl>
      <w:tblPr>
        <w:tblW w:w="154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686"/>
        <w:gridCol w:w="1984"/>
        <w:gridCol w:w="1701"/>
        <w:gridCol w:w="1560"/>
        <w:gridCol w:w="1559"/>
        <w:gridCol w:w="1559"/>
        <w:gridCol w:w="1559"/>
        <w:gridCol w:w="1418"/>
      </w:tblGrid>
      <w:tr w:rsidR="00C95A41" w:rsidRPr="00C95A41" w:rsidTr="00776293">
        <w:trPr>
          <w:tblHeader/>
        </w:trPr>
        <w:tc>
          <w:tcPr>
            <w:tcW w:w="426" w:type="dxa"/>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п/п</w:t>
            </w:r>
          </w:p>
        </w:tc>
        <w:tc>
          <w:tcPr>
            <w:tcW w:w="3686" w:type="dxa"/>
          </w:tcPr>
          <w:p w:rsidR="00C95A41" w:rsidRPr="00C95A41" w:rsidRDefault="00C95A41" w:rsidP="00C95A41">
            <w:pPr>
              <w:keepNext/>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 xml:space="preserve">Наименование мероприятия / </w:t>
            </w:r>
            <w:r w:rsidRPr="00C95A41">
              <w:rPr>
                <w:rFonts w:ascii="Times New Roman" w:hAnsi="Times New Roman" w:cs="Times New Roman"/>
                <w:sz w:val="20"/>
                <w:szCs w:val="20"/>
              </w:rPr>
              <w:br/>
              <w:t>Источник ресурсного обеспечения</w:t>
            </w:r>
          </w:p>
        </w:tc>
        <w:tc>
          <w:tcPr>
            <w:tcW w:w="1984" w:type="dxa"/>
          </w:tcPr>
          <w:p w:rsidR="00C95A41" w:rsidRPr="00C95A41" w:rsidRDefault="00C95A41" w:rsidP="00C95A41">
            <w:pPr>
              <w:keepNext/>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Исполнитель</w:t>
            </w:r>
          </w:p>
        </w:tc>
        <w:tc>
          <w:tcPr>
            <w:tcW w:w="1701"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2023 год</w:t>
            </w:r>
          </w:p>
        </w:tc>
        <w:tc>
          <w:tcPr>
            <w:tcW w:w="1560"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2024 год</w:t>
            </w:r>
          </w:p>
        </w:tc>
        <w:tc>
          <w:tcPr>
            <w:tcW w:w="1559"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2025 год</w:t>
            </w:r>
          </w:p>
        </w:tc>
        <w:tc>
          <w:tcPr>
            <w:tcW w:w="1559"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 xml:space="preserve">2026 год </w:t>
            </w:r>
          </w:p>
        </w:tc>
        <w:tc>
          <w:tcPr>
            <w:tcW w:w="1559"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2027 год</w:t>
            </w:r>
          </w:p>
        </w:tc>
        <w:tc>
          <w:tcPr>
            <w:tcW w:w="1418" w:type="dxa"/>
          </w:tcPr>
          <w:p w:rsidR="00C95A41" w:rsidRPr="00C95A41" w:rsidRDefault="00C95A41" w:rsidP="00C95A41">
            <w:pPr>
              <w:keepNext/>
              <w:tabs>
                <w:tab w:val="left" w:pos="0"/>
              </w:tabs>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2028 год</w:t>
            </w:r>
          </w:p>
        </w:tc>
      </w:tr>
      <w:tr w:rsidR="00C95A41" w:rsidRPr="00C95A41" w:rsidTr="00776293">
        <w:trPr>
          <w:cantSplit/>
          <w:trHeight w:val="617"/>
        </w:trPr>
        <w:tc>
          <w:tcPr>
            <w:tcW w:w="426" w:type="dxa"/>
          </w:tcPr>
          <w:p w:rsidR="00C95A41" w:rsidRPr="00C95A41" w:rsidRDefault="00C95A41" w:rsidP="00C95A41">
            <w:pPr>
              <w:spacing w:after="0" w:line="240" w:lineRule="auto"/>
              <w:rPr>
                <w:rFonts w:ascii="Times New Roman" w:hAnsi="Times New Roman" w:cs="Times New Roman"/>
                <w:sz w:val="20"/>
                <w:szCs w:val="20"/>
              </w:rPr>
            </w:pPr>
          </w:p>
        </w:tc>
        <w:tc>
          <w:tcPr>
            <w:tcW w:w="3686" w:type="dxa"/>
          </w:tcPr>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Подпрограмма, всего:</w:t>
            </w:r>
          </w:p>
        </w:tc>
        <w:tc>
          <w:tcPr>
            <w:tcW w:w="1984"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Отдел образования </w:t>
            </w:r>
          </w:p>
          <w:p w:rsidR="00C95A41" w:rsidRPr="00C95A41" w:rsidRDefault="00C95A41" w:rsidP="00C95A41">
            <w:pPr>
              <w:spacing w:after="0" w:line="240" w:lineRule="auto"/>
              <w:jc w:val="center"/>
              <w:rPr>
                <w:rFonts w:ascii="Times New Roman" w:hAnsi="Times New Roman" w:cs="Times New Roman"/>
                <w:sz w:val="20"/>
                <w:szCs w:val="20"/>
              </w:rPr>
            </w:pPr>
          </w:p>
        </w:tc>
        <w:tc>
          <w:tcPr>
            <w:tcW w:w="1701"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 xml:space="preserve"> 12 046,17800</w:t>
            </w:r>
          </w:p>
        </w:tc>
        <w:tc>
          <w:tcPr>
            <w:tcW w:w="1560"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r>
      <w:tr w:rsidR="00C95A41" w:rsidRPr="00C95A41" w:rsidTr="00776293">
        <w:trPr>
          <w:cantSplit/>
        </w:trPr>
        <w:tc>
          <w:tcPr>
            <w:tcW w:w="426" w:type="dxa"/>
          </w:tcPr>
          <w:p w:rsidR="00C95A41" w:rsidRPr="00C95A41" w:rsidRDefault="00C95A41" w:rsidP="00C95A41">
            <w:pPr>
              <w:spacing w:after="0" w:line="240" w:lineRule="auto"/>
              <w:rPr>
                <w:rFonts w:ascii="Times New Roman" w:hAnsi="Times New Roman" w:cs="Times New Roman"/>
                <w:sz w:val="20"/>
                <w:szCs w:val="20"/>
              </w:rPr>
            </w:pPr>
          </w:p>
        </w:tc>
        <w:tc>
          <w:tcPr>
            <w:tcW w:w="3686" w:type="dxa"/>
          </w:tcPr>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984" w:type="dxa"/>
          </w:tcPr>
          <w:p w:rsidR="00C95A41" w:rsidRPr="00C95A41" w:rsidRDefault="00C95A41" w:rsidP="00C95A41">
            <w:pPr>
              <w:pStyle w:val="Pro-Tab"/>
              <w:spacing w:before="0" w:after="0"/>
              <w:jc w:val="both"/>
              <w:rPr>
                <w:rFonts w:ascii="Times New Roman" w:hAnsi="Times New Roman"/>
                <w:sz w:val="20"/>
              </w:rPr>
            </w:pPr>
          </w:p>
        </w:tc>
        <w:tc>
          <w:tcPr>
            <w:tcW w:w="1701"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 xml:space="preserve"> 12 046,17800</w:t>
            </w:r>
          </w:p>
        </w:tc>
        <w:tc>
          <w:tcPr>
            <w:tcW w:w="1560"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r>
      <w:tr w:rsidR="00C95A41" w:rsidRPr="00C95A41" w:rsidTr="00776293">
        <w:trPr>
          <w:cantSplit/>
        </w:trPr>
        <w:tc>
          <w:tcPr>
            <w:tcW w:w="426" w:type="dxa"/>
          </w:tcPr>
          <w:p w:rsidR="00C95A41" w:rsidRPr="00C95A41" w:rsidRDefault="00C95A41" w:rsidP="00C95A41">
            <w:pPr>
              <w:spacing w:after="0" w:line="240" w:lineRule="auto"/>
              <w:rPr>
                <w:rFonts w:ascii="Times New Roman" w:hAnsi="Times New Roman" w:cs="Times New Roman"/>
                <w:sz w:val="20"/>
                <w:szCs w:val="20"/>
              </w:rPr>
            </w:pPr>
          </w:p>
        </w:tc>
        <w:tc>
          <w:tcPr>
            <w:tcW w:w="3686" w:type="dxa"/>
          </w:tcPr>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984" w:type="dxa"/>
          </w:tcPr>
          <w:p w:rsidR="00C95A41" w:rsidRPr="00C95A41" w:rsidRDefault="00C95A41" w:rsidP="00C95A41">
            <w:pPr>
              <w:pStyle w:val="Pro-Tab"/>
              <w:spacing w:before="0" w:after="0"/>
              <w:jc w:val="both"/>
              <w:rPr>
                <w:rFonts w:ascii="Times New Roman" w:hAnsi="Times New Roman"/>
                <w:sz w:val="20"/>
              </w:rPr>
            </w:pPr>
          </w:p>
        </w:tc>
        <w:tc>
          <w:tcPr>
            <w:tcW w:w="1701"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 xml:space="preserve"> 12 046,17800</w:t>
            </w:r>
          </w:p>
        </w:tc>
        <w:tc>
          <w:tcPr>
            <w:tcW w:w="1560"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r>
      <w:tr w:rsidR="00C95A41" w:rsidRPr="00C95A41" w:rsidTr="00776293">
        <w:trPr>
          <w:cantSplit/>
        </w:trPr>
        <w:tc>
          <w:tcPr>
            <w:tcW w:w="426"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w:t>
            </w:r>
          </w:p>
          <w:p w:rsidR="00C95A41" w:rsidRPr="00C95A41" w:rsidRDefault="00C95A41" w:rsidP="00C95A41">
            <w:pPr>
              <w:spacing w:after="0" w:line="240" w:lineRule="auto"/>
              <w:rPr>
                <w:rFonts w:ascii="Times New Roman" w:hAnsi="Times New Roman" w:cs="Times New Roman"/>
                <w:sz w:val="20"/>
                <w:szCs w:val="20"/>
              </w:rPr>
            </w:pPr>
          </w:p>
        </w:tc>
        <w:tc>
          <w:tcPr>
            <w:tcW w:w="3686"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Обеспечение выполнения функций М</w:t>
            </w:r>
            <w:r w:rsidRPr="00C95A41">
              <w:rPr>
                <w:rFonts w:ascii="Times New Roman" w:hAnsi="Times New Roman" w:cs="Times New Roman"/>
                <w:sz w:val="20"/>
                <w:szCs w:val="20"/>
              </w:rPr>
              <w:t>у</w:t>
            </w:r>
            <w:r w:rsidRPr="00C95A41">
              <w:rPr>
                <w:rFonts w:ascii="Times New Roman" w:hAnsi="Times New Roman" w:cs="Times New Roman"/>
                <w:sz w:val="20"/>
                <w:szCs w:val="20"/>
              </w:rPr>
              <w:t>ниципального учреждения Централиз</w:t>
            </w:r>
            <w:r w:rsidRPr="00C95A41">
              <w:rPr>
                <w:rFonts w:ascii="Times New Roman" w:hAnsi="Times New Roman" w:cs="Times New Roman"/>
                <w:sz w:val="20"/>
                <w:szCs w:val="20"/>
              </w:rPr>
              <w:t>о</w:t>
            </w:r>
            <w:r w:rsidRPr="00C95A41">
              <w:rPr>
                <w:rFonts w:ascii="Times New Roman" w:hAnsi="Times New Roman" w:cs="Times New Roman"/>
                <w:sz w:val="20"/>
                <w:szCs w:val="20"/>
              </w:rPr>
              <w:t>ванная бухгалтерия Отдела образования администрации г. Тейково Ивановской области</w:t>
            </w:r>
          </w:p>
        </w:tc>
        <w:tc>
          <w:tcPr>
            <w:tcW w:w="1984" w:type="dxa"/>
          </w:tcPr>
          <w:p w:rsidR="00C95A41" w:rsidRPr="00C95A41" w:rsidRDefault="00C95A41" w:rsidP="00C95A41">
            <w:pPr>
              <w:pStyle w:val="Pro-Tab"/>
              <w:spacing w:before="0" w:after="0"/>
              <w:jc w:val="both"/>
              <w:rPr>
                <w:rFonts w:ascii="Times New Roman" w:hAnsi="Times New Roman"/>
                <w:sz w:val="20"/>
              </w:rPr>
            </w:pPr>
            <w:r w:rsidRPr="00C95A41">
              <w:rPr>
                <w:rFonts w:ascii="Times New Roman" w:hAnsi="Times New Roman"/>
                <w:sz w:val="20"/>
              </w:rPr>
              <w:t xml:space="preserve">Отдел образования </w:t>
            </w:r>
          </w:p>
          <w:p w:rsidR="00C95A41" w:rsidRPr="00C95A41" w:rsidRDefault="00C95A41" w:rsidP="00C95A41">
            <w:pPr>
              <w:spacing w:after="0" w:line="240" w:lineRule="auto"/>
              <w:jc w:val="center"/>
              <w:rPr>
                <w:rFonts w:ascii="Times New Roman" w:hAnsi="Times New Roman" w:cs="Times New Roman"/>
                <w:sz w:val="20"/>
                <w:szCs w:val="20"/>
              </w:rPr>
            </w:pPr>
          </w:p>
        </w:tc>
        <w:tc>
          <w:tcPr>
            <w:tcW w:w="1701"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 xml:space="preserve"> 12 046,17800</w:t>
            </w:r>
          </w:p>
        </w:tc>
        <w:tc>
          <w:tcPr>
            <w:tcW w:w="1560"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r>
      <w:tr w:rsidR="00C95A41" w:rsidRPr="00C95A41" w:rsidTr="00776293">
        <w:trPr>
          <w:cantSplit/>
        </w:trPr>
        <w:tc>
          <w:tcPr>
            <w:tcW w:w="426" w:type="dxa"/>
          </w:tcPr>
          <w:p w:rsidR="00C95A41" w:rsidRPr="00C95A41" w:rsidRDefault="00C95A41" w:rsidP="00C95A41">
            <w:pPr>
              <w:spacing w:after="0" w:line="240" w:lineRule="auto"/>
              <w:rPr>
                <w:rFonts w:ascii="Times New Roman" w:hAnsi="Times New Roman" w:cs="Times New Roman"/>
                <w:sz w:val="20"/>
                <w:szCs w:val="20"/>
              </w:rPr>
            </w:pPr>
          </w:p>
        </w:tc>
        <w:tc>
          <w:tcPr>
            <w:tcW w:w="3686" w:type="dxa"/>
          </w:tcPr>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1984" w:type="dxa"/>
          </w:tcPr>
          <w:p w:rsidR="00C95A41" w:rsidRPr="00C95A41" w:rsidRDefault="00C95A41" w:rsidP="00C95A41">
            <w:pPr>
              <w:pStyle w:val="Pro-Tab"/>
              <w:spacing w:before="0" w:after="0"/>
              <w:jc w:val="both"/>
              <w:rPr>
                <w:rFonts w:ascii="Times New Roman" w:hAnsi="Times New Roman"/>
                <w:sz w:val="20"/>
              </w:rPr>
            </w:pPr>
          </w:p>
        </w:tc>
        <w:tc>
          <w:tcPr>
            <w:tcW w:w="1701"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 xml:space="preserve"> 12 046,17800</w:t>
            </w:r>
          </w:p>
        </w:tc>
        <w:tc>
          <w:tcPr>
            <w:tcW w:w="1560"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r>
      <w:tr w:rsidR="00C95A41" w:rsidRPr="00C95A41" w:rsidTr="00776293">
        <w:trPr>
          <w:cantSplit/>
        </w:trPr>
        <w:tc>
          <w:tcPr>
            <w:tcW w:w="426" w:type="dxa"/>
          </w:tcPr>
          <w:p w:rsidR="00C95A41" w:rsidRPr="00C95A41" w:rsidRDefault="00C95A41" w:rsidP="00C95A41">
            <w:pPr>
              <w:spacing w:after="0" w:line="240" w:lineRule="auto"/>
              <w:rPr>
                <w:rFonts w:ascii="Times New Roman" w:hAnsi="Times New Roman" w:cs="Times New Roman"/>
                <w:sz w:val="20"/>
                <w:szCs w:val="20"/>
              </w:rPr>
            </w:pPr>
          </w:p>
        </w:tc>
        <w:tc>
          <w:tcPr>
            <w:tcW w:w="3686" w:type="dxa"/>
          </w:tcPr>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1984" w:type="dxa"/>
          </w:tcPr>
          <w:p w:rsidR="00C95A41" w:rsidRPr="00C95A41" w:rsidRDefault="00C95A41" w:rsidP="00C95A41">
            <w:pPr>
              <w:pStyle w:val="Pro-Tab"/>
              <w:spacing w:before="0" w:after="0"/>
              <w:jc w:val="both"/>
              <w:rPr>
                <w:rFonts w:ascii="Times New Roman" w:hAnsi="Times New Roman"/>
                <w:sz w:val="20"/>
              </w:rPr>
            </w:pPr>
          </w:p>
        </w:tc>
        <w:tc>
          <w:tcPr>
            <w:tcW w:w="1701"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 xml:space="preserve"> 12 046,17800</w:t>
            </w:r>
          </w:p>
        </w:tc>
        <w:tc>
          <w:tcPr>
            <w:tcW w:w="1560"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559"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9 022,66000</w:t>
            </w:r>
          </w:p>
        </w:tc>
      </w:tr>
    </w:tbl>
    <w:p w:rsidR="00C95A41" w:rsidRPr="00C95A41" w:rsidRDefault="00C95A41" w:rsidP="00C95A41">
      <w:pPr>
        <w:tabs>
          <w:tab w:val="left" w:pos="9482"/>
        </w:tabs>
        <w:spacing w:after="0" w:line="240" w:lineRule="auto"/>
        <w:jc w:val="right"/>
        <w:rPr>
          <w:rFonts w:ascii="Times New Roman" w:hAnsi="Times New Roman" w:cs="Times New Roman"/>
          <w:sz w:val="20"/>
          <w:szCs w:val="20"/>
        </w:rPr>
        <w:sectPr w:rsidR="00C95A41" w:rsidRPr="00C95A41" w:rsidSect="00776293">
          <w:pgSz w:w="16838" w:h="11906" w:orient="landscape"/>
          <w:pgMar w:top="284" w:right="1134" w:bottom="425" w:left="709"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Приложение 16</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pStyle w:val="4"/>
        <w:spacing w:before="0" w:after="0"/>
        <w:jc w:val="center"/>
        <w:rPr>
          <w:b w:val="0"/>
          <w:sz w:val="20"/>
          <w:szCs w:val="20"/>
        </w:rPr>
      </w:pPr>
    </w:p>
    <w:p w:rsidR="00C95A41" w:rsidRPr="00C95A41" w:rsidRDefault="00C95A41" w:rsidP="00C95A41">
      <w:pPr>
        <w:pStyle w:val="4"/>
        <w:spacing w:before="0" w:after="0"/>
        <w:jc w:val="center"/>
        <w:rPr>
          <w:b w:val="0"/>
          <w:sz w:val="20"/>
          <w:szCs w:val="20"/>
        </w:rPr>
      </w:pPr>
      <w:r w:rsidRPr="00C95A41">
        <w:rPr>
          <w:b w:val="0"/>
          <w:sz w:val="20"/>
          <w:szCs w:val="20"/>
        </w:rPr>
        <w:t>1.Паспорт подпрограммы</w:t>
      </w:r>
    </w:p>
    <w:p w:rsidR="00C95A41" w:rsidRPr="00C95A41" w:rsidRDefault="00C95A41" w:rsidP="00C95A41">
      <w:pPr>
        <w:spacing w:after="0" w:line="240" w:lineRule="auto"/>
        <w:jc w:val="center"/>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p>
    <w:tbl>
      <w:tblPr>
        <w:tblW w:w="93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769"/>
      </w:tblGrid>
      <w:tr w:rsidR="00C95A41" w:rsidRPr="00C95A41" w:rsidTr="00776293">
        <w:trPr>
          <w:cantSplit/>
        </w:trPr>
        <w:tc>
          <w:tcPr>
            <w:tcW w:w="255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Наименование подпр</w:t>
            </w:r>
            <w:r w:rsidRPr="00C95A41">
              <w:rPr>
                <w:rFonts w:ascii="Times New Roman" w:hAnsi="Times New Roman" w:cs="Times New Roman"/>
                <w:sz w:val="20"/>
                <w:szCs w:val="20"/>
              </w:rPr>
              <w:t>о</w:t>
            </w:r>
            <w:r w:rsidRPr="00C95A41">
              <w:rPr>
                <w:rFonts w:ascii="Times New Roman" w:hAnsi="Times New Roman" w:cs="Times New Roman"/>
                <w:sz w:val="20"/>
                <w:szCs w:val="20"/>
              </w:rPr>
              <w:t>граммы</w:t>
            </w:r>
          </w:p>
        </w:tc>
        <w:tc>
          <w:tcPr>
            <w:tcW w:w="6769"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bCs/>
                <w:sz w:val="20"/>
                <w:szCs w:val="20"/>
              </w:rPr>
              <w:t>Реализация мероприятий по профилактике терроризма и экстремизма</w:t>
            </w:r>
          </w:p>
        </w:tc>
      </w:tr>
      <w:tr w:rsidR="00C95A41" w:rsidRPr="00C95A41" w:rsidTr="00776293">
        <w:trPr>
          <w:cantSplit/>
        </w:trPr>
        <w:tc>
          <w:tcPr>
            <w:tcW w:w="255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Срок реализации подпр</w:t>
            </w:r>
            <w:r w:rsidRPr="00C95A41">
              <w:rPr>
                <w:rFonts w:ascii="Times New Roman" w:hAnsi="Times New Roman" w:cs="Times New Roman"/>
                <w:sz w:val="20"/>
                <w:szCs w:val="20"/>
              </w:rPr>
              <w:t>о</w:t>
            </w:r>
            <w:r w:rsidRPr="00C95A41">
              <w:rPr>
                <w:rFonts w:ascii="Times New Roman" w:hAnsi="Times New Roman" w:cs="Times New Roman"/>
                <w:sz w:val="20"/>
                <w:szCs w:val="20"/>
              </w:rPr>
              <w:t xml:space="preserve">граммы </w:t>
            </w:r>
          </w:p>
        </w:tc>
        <w:tc>
          <w:tcPr>
            <w:tcW w:w="6769"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2023-2028</w:t>
            </w:r>
          </w:p>
        </w:tc>
      </w:tr>
      <w:tr w:rsidR="00C95A41" w:rsidRPr="00C95A41" w:rsidTr="00776293">
        <w:trPr>
          <w:cantSplit/>
        </w:trPr>
        <w:tc>
          <w:tcPr>
            <w:tcW w:w="255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Исполнители подпрогра</w:t>
            </w:r>
            <w:r w:rsidRPr="00C95A41">
              <w:rPr>
                <w:rFonts w:ascii="Times New Roman" w:hAnsi="Times New Roman" w:cs="Times New Roman"/>
                <w:sz w:val="20"/>
                <w:szCs w:val="20"/>
              </w:rPr>
              <w:t>м</w:t>
            </w:r>
            <w:r w:rsidRPr="00C95A41">
              <w:rPr>
                <w:rFonts w:ascii="Times New Roman" w:hAnsi="Times New Roman" w:cs="Times New Roman"/>
                <w:sz w:val="20"/>
                <w:szCs w:val="20"/>
              </w:rPr>
              <w:t>мы</w:t>
            </w:r>
          </w:p>
        </w:tc>
        <w:tc>
          <w:tcPr>
            <w:tcW w:w="6769"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Отдел образования администрации г. Тейково</w:t>
            </w:r>
          </w:p>
          <w:p w:rsidR="00C95A41" w:rsidRPr="00C95A41" w:rsidRDefault="00C95A41" w:rsidP="00C95A41">
            <w:pPr>
              <w:spacing w:after="0" w:line="240" w:lineRule="auto"/>
              <w:rPr>
                <w:rFonts w:ascii="Times New Roman" w:hAnsi="Times New Roman" w:cs="Times New Roman"/>
                <w:sz w:val="20"/>
                <w:szCs w:val="20"/>
              </w:rPr>
            </w:pPr>
          </w:p>
        </w:tc>
      </w:tr>
      <w:tr w:rsidR="00C95A41" w:rsidRPr="00C95A41" w:rsidTr="00776293">
        <w:trPr>
          <w:cantSplit/>
        </w:trPr>
        <w:tc>
          <w:tcPr>
            <w:tcW w:w="255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Цели подпрограммы</w:t>
            </w:r>
          </w:p>
        </w:tc>
        <w:tc>
          <w:tcPr>
            <w:tcW w:w="6769" w:type="dxa"/>
          </w:tcPr>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 xml:space="preserve">  1) Создание и поддержание безопасных условий обучения, а также без</w:t>
            </w:r>
            <w:r w:rsidRPr="00C95A41">
              <w:rPr>
                <w:rFonts w:ascii="Times New Roman" w:hAnsi="Times New Roman" w:cs="Times New Roman"/>
                <w:sz w:val="20"/>
                <w:szCs w:val="20"/>
              </w:rPr>
              <w:t>о</w:t>
            </w:r>
            <w:r w:rsidRPr="00C95A41">
              <w:rPr>
                <w:rFonts w:ascii="Times New Roman" w:hAnsi="Times New Roman" w:cs="Times New Roman"/>
                <w:sz w:val="20"/>
                <w:szCs w:val="20"/>
              </w:rPr>
              <w:t>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обуча</w:t>
            </w:r>
            <w:r w:rsidRPr="00C95A41">
              <w:rPr>
                <w:rFonts w:ascii="Times New Roman" w:hAnsi="Times New Roman" w:cs="Times New Roman"/>
                <w:sz w:val="20"/>
                <w:szCs w:val="20"/>
              </w:rPr>
              <w:t>ю</w:t>
            </w:r>
            <w:r w:rsidRPr="00C95A41">
              <w:rPr>
                <w:rFonts w:ascii="Times New Roman" w:hAnsi="Times New Roman" w:cs="Times New Roman"/>
                <w:sz w:val="20"/>
                <w:szCs w:val="20"/>
              </w:rPr>
              <w:t>щихся и воспитанников, а также работников в образовательных организ</w:t>
            </w:r>
            <w:r w:rsidRPr="00C95A41">
              <w:rPr>
                <w:rFonts w:ascii="Times New Roman" w:hAnsi="Times New Roman" w:cs="Times New Roman"/>
                <w:sz w:val="20"/>
                <w:szCs w:val="20"/>
              </w:rPr>
              <w:t>а</w:t>
            </w:r>
            <w:r w:rsidRPr="00C95A41">
              <w:rPr>
                <w:rFonts w:ascii="Times New Roman" w:hAnsi="Times New Roman" w:cs="Times New Roman"/>
                <w:sz w:val="20"/>
                <w:szCs w:val="20"/>
              </w:rPr>
              <w:t>циях городского округа  Тейково Ивановской области</w:t>
            </w:r>
          </w:p>
          <w:p w:rsidR="00C95A41" w:rsidRPr="00C95A41" w:rsidRDefault="00C95A41" w:rsidP="00C95A41">
            <w:pPr>
              <w:spacing w:after="0" w:line="240" w:lineRule="auto"/>
              <w:jc w:val="both"/>
              <w:rPr>
                <w:rFonts w:ascii="Times New Roman" w:hAnsi="Times New Roman" w:cs="Times New Roman"/>
                <w:sz w:val="20"/>
                <w:szCs w:val="20"/>
              </w:rPr>
            </w:pPr>
            <w:r w:rsidRPr="00C95A41">
              <w:rPr>
                <w:rFonts w:ascii="Times New Roman" w:hAnsi="Times New Roman" w:cs="Times New Roman"/>
                <w:sz w:val="20"/>
                <w:szCs w:val="20"/>
              </w:rPr>
              <w:t>2) Развитие у обучающихся и воспитанников активной гражданской поз</w:t>
            </w:r>
            <w:r w:rsidRPr="00C95A41">
              <w:rPr>
                <w:rFonts w:ascii="Times New Roman" w:hAnsi="Times New Roman" w:cs="Times New Roman"/>
                <w:sz w:val="20"/>
                <w:szCs w:val="20"/>
              </w:rPr>
              <w:t>и</w:t>
            </w:r>
            <w:r w:rsidRPr="00C95A41">
              <w:rPr>
                <w:rFonts w:ascii="Times New Roman" w:hAnsi="Times New Roman" w:cs="Times New Roman"/>
                <w:sz w:val="20"/>
                <w:szCs w:val="20"/>
              </w:rPr>
              <w:t>ции, направленной на неприятие идеологии терроризма и экстремизма.</w:t>
            </w:r>
          </w:p>
          <w:p w:rsidR="00C95A41" w:rsidRPr="00C95A41" w:rsidRDefault="00C95A41" w:rsidP="00C95A41">
            <w:pPr>
              <w:spacing w:after="0" w:line="240" w:lineRule="auto"/>
              <w:jc w:val="both"/>
              <w:rPr>
                <w:rFonts w:ascii="Times New Roman" w:hAnsi="Times New Roman" w:cs="Times New Roman"/>
                <w:sz w:val="20"/>
                <w:szCs w:val="20"/>
              </w:rPr>
            </w:pPr>
          </w:p>
        </w:tc>
      </w:tr>
      <w:tr w:rsidR="00C95A41" w:rsidRPr="00C95A41" w:rsidTr="00776293">
        <w:trPr>
          <w:cantSplit/>
        </w:trPr>
        <w:tc>
          <w:tcPr>
            <w:tcW w:w="255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Объем ресурсного обесп</w:t>
            </w:r>
            <w:r w:rsidRPr="00C95A41">
              <w:rPr>
                <w:rFonts w:ascii="Times New Roman" w:hAnsi="Times New Roman" w:cs="Times New Roman"/>
                <w:sz w:val="20"/>
                <w:szCs w:val="20"/>
              </w:rPr>
              <w:t>е</w:t>
            </w:r>
            <w:r w:rsidRPr="00C95A41">
              <w:rPr>
                <w:rFonts w:ascii="Times New Roman" w:hAnsi="Times New Roman" w:cs="Times New Roman"/>
                <w:sz w:val="20"/>
                <w:szCs w:val="20"/>
              </w:rPr>
              <w:t>чения подпрограммы</w:t>
            </w:r>
          </w:p>
        </w:tc>
        <w:tc>
          <w:tcPr>
            <w:tcW w:w="6769"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xml:space="preserve">Общий объем бюджетных ассигнований: </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xml:space="preserve">2023 год – </w:t>
            </w:r>
            <w:r w:rsidRPr="00C95A41">
              <w:rPr>
                <w:rFonts w:ascii="Times New Roman" w:hAnsi="Times New Roman" w:cs="Times New Roman"/>
                <w:bCs/>
                <w:sz w:val="20"/>
                <w:szCs w:val="20"/>
              </w:rPr>
              <w:t xml:space="preserve">2 830,13800 </w:t>
            </w:r>
            <w:r w:rsidRPr="00C95A41">
              <w:rPr>
                <w:rFonts w:ascii="Times New Roman" w:hAnsi="Times New Roman" w:cs="Times New Roman"/>
                <w:sz w:val="20"/>
                <w:szCs w:val="20"/>
              </w:rPr>
              <w:t>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2024 год – 850,00000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2025 год – 850,00000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2026 год – 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2027 год – 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2028 год – 0,00000 тыс. руб.</w:t>
            </w: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в том числе:</w:t>
            </w: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xml:space="preserve">2023 год – </w:t>
            </w:r>
            <w:r w:rsidRPr="00C95A41">
              <w:rPr>
                <w:rFonts w:ascii="Times New Roman" w:hAnsi="Times New Roman" w:cs="Times New Roman"/>
                <w:bCs/>
                <w:sz w:val="20"/>
                <w:szCs w:val="20"/>
              </w:rPr>
              <w:t xml:space="preserve">2 830,13800 </w:t>
            </w:r>
            <w:r w:rsidRPr="00C95A41">
              <w:rPr>
                <w:rFonts w:ascii="Times New Roman" w:hAnsi="Times New Roman" w:cs="Times New Roman"/>
                <w:sz w:val="20"/>
                <w:szCs w:val="20"/>
              </w:rPr>
              <w:t>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2024 год – 850,00000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2025 год – 850,00000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2026 год – 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2027 год – 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2028 год – 0,00000 тыс. руб.</w:t>
            </w:r>
          </w:p>
          <w:p w:rsidR="00C95A41" w:rsidRPr="00C95A41" w:rsidRDefault="00C95A41" w:rsidP="00C95A41">
            <w:pPr>
              <w:spacing w:after="0" w:line="240" w:lineRule="auto"/>
              <w:rPr>
                <w:rFonts w:ascii="Times New Roman" w:hAnsi="Times New Roman" w:cs="Times New Roman"/>
                <w:sz w:val="20"/>
                <w:szCs w:val="20"/>
              </w:rPr>
            </w:pP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2023 год – 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2024 год – 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2025 год – 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2026 год – 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2027 год – 0,00000 тыс. руб.</w:t>
            </w:r>
          </w:p>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2028 год – 0,00000 тыс. руб.</w:t>
            </w:r>
          </w:p>
          <w:p w:rsidR="00C95A41" w:rsidRPr="00C95A41" w:rsidRDefault="00C95A41" w:rsidP="00C95A41">
            <w:pPr>
              <w:spacing w:after="0" w:line="240" w:lineRule="auto"/>
              <w:rPr>
                <w:rFonts w:ascii="Times New Roman" w:hAnsi="Times New Roman" w:cs="Times New Roman"/>
                <w:sz w:val="20"/>
                <w:szCs w:val="20"/>
              </w:rPr>
            </w:pPr>
          </w:p>
        </w:tc>
      </w:tr>
    </w:tbl>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pStyle w:val="ConsPlusNonformat"/>
        <w:ind w:right="-1"/>
        <w:jc w:val="right"/>
        <w:rPr>
          <w:rFonts w:ascii="Times New Roman" w:hAnsi="Times New Roman" w:cs="Times New Roman"/>
        </w:rPr>
        <w:sectPr w:rsidR="00C95A41" w:rsidRPr="00C95A41" w:rsidSect="00776293">
          <w:pgSz w:w="11906" w:h="16838"/>
          <w:pgMar w:top="709" w:right="284" w:bottom="1134" w:left="425" w:header="709" w:footer="709" w:gutter="0"/>
          <w:cols w:space="720"/>
          <w:docGrid w:linePitch="299"/>
        </w:sectPr>
      </w:pP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lastRenderedPageBreak/>
        <w:t>Приложение 17</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к постановлению администрации</w:t>
      </w:r>
    </w:p>
    <w:p w:rsidR="00C95A41" w:rsidRPr="00C95A41" w:rsidRDefault="00C95A41" w:rsidP="00C95A41">
      <w:pPr>
        <w:pStyle w:val="ConsPlusNonformat"/>
        <w:ind w:right="-1"/>
        <w:jc w:val="right"/>
        <w:rPr>
          <w:rFonts w:ascii="Times New Roman" w:hAnsi="Times New Roman" w:cs="Times New Roman"/>
        </w:rPr>
      </w:pPr>
      <w:r w:rsidRPr="00C95A41">
        <w:rPr>
          <w:rFonts w:ascii="Times New Roman" w:hAnsi="Times New Roman" w:cs="Times New Roman"/>
        </w:rPr>
        <w:t xml:space="preserve">                                                                                        городского округа  Тейково Ивановской области                                                                                      </w:t>
      </w:r>
    </w:p>
    <w:p w:rsidR="00C95A41" w:rsidRPr="00C95A41" w:rsidRDefault="00C95A41" w:rsidP="00C95A41">
      <w:pPr>
        <w:widowControl w:val="0"/>
        <w:autoSpaceDE w:val="0"/>
        <w:autoSpaceDN w:val="0"/>
        <w:adjustRightInd w:val="0"/>
        <w:spacing w:after="0" w:line="240" w:lineRule="auto"/>
        <w:jc w:val="right"/>
        <w:rPr>
          <w:rFonts w:ascii="Times New Roman" w:hAnsi="Times New Roman" w:cs="Times New Roman"/>
          <w:sz w:val="20"/>
          <w:szCs w:val="20"/>
        </w:rPr>
      </w:pPr>
      <w:r w:rsidRPr="00C95A41">
        <w:rPr>
          <w:rFonts w:ascii="Times New Roman" w:hAnsi="Times New Roman" w:cs="Times New Roman"/>
          <w:sz w:val="20"/>
          <w:szCs w:val="20"/>
        </w:rPr>
        <w:t>от      26.12. 2022     №  662</w:t>
      </w: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pStyle w:val="Pro-TabName"/>
        <w:spacing w:before="0" w:after="0"/>
        <w:jc w:val="center"/>
        <w:rPr>
          <w:rFonts w:ascii="Times New Roman" w:hAnsi="Times New Roman"/>
          <w:b w:val="0"/>
          <w:color w:val="auto"/>
          <w:sz w:val="20"/>
        </w:rPr>
      </w:pPr>
      <w:r w:rsidRPr="00C95A41">
        <w:rPr>
          <w:rFonts w:ascii="Times New Roman" w:hAnsi="Times New Roman"/>
          <w:b w:val="0"/>
          <w:color w:val="auto"/>
          <w:sz w:val="20"/>
        </w:rPr>
        <w:t>5. Ресурсное обеспечение мероприятий подпрограммы</w:t>
      </w:r>
    </w:p>
    <w:p w:rsidR="00C95A41" w:rsidRPr="00C95A41" w:rsidRDefault="00C95A41" w:rsidP="00C95A41">
      <w:pPr>
        <w:pStyle w:val="Pro-TabName"/>
        <w:spacing w:before="0" w:after="0"/>
        <w:jc w:val="center"/>
        <w:rPr>
          <w:rFonts w:ascii="Times New Roman" w:hAnsi="Times New Roman"/>
          <w:b w:val="0"/>
          <w:color w:val="auto"/>
          <w:sz w:val="20"/>
        </w:rPr>
      </w:pPr>
    </w:p>
    <w:p w:rsidR="00C95A41" w:rsidRPr="00C95A41" w:rsidRDefault="00C95A41" w:rsidP="00C95A41">
      <w:pPr>
        <w:pStyle w:val="Pro-Gramma"/>
        <w:spacing w:before="0" w:line="240" w:lineRule="auto"/>
        <w:ind w:left="0"/>
        <w:rPr>
          <w:rFonts w:ascii="Times New Roman" w:hAnsi="Times New Roman"/>
          <w:szCs w:val="20"/>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112"/>
        <w:gridCol w:w="2268"/>
        <w:gridCol w:w="1842"/>
        <w:gridCol w:w="1418"/>
        <w:gridCol w:w="1276"/>
        <w:gridCol w:w="1417"/>
        <w:gridCol w:w="1418"/>
        <w:gridCol w:w="1275"/>
      </w:tblGrid>
      <w:tr w:rsidR="00C95A41" w:rsidRPr="00C95A41" w:rsidTr="00776293">
        <w:trPr>
          <w:tblHeader/>
        </w:trPr>
        <w:tc>
          <w:tcPr>
            <w:tcW w:w="567" w:type="dxa"/>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п/п</w:t>
            </w:r>
          </w:p>
        </w:tc>
        <w:tc>
          <w:tcPr>
            <w:tcW w:w="4112" w:type="dxa"/>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 xml:space="preserve">Наименование мероприятия / </w:t>
            </w:r>
            <w:r w:rsidRPr="00C95A41">
              <w:rPr>
                <w:rFonts w:ascii="Times New Roman" w:hAnsi="Times New Roman" w:cs="Times New Roman"/>
                <w:sz w:val="20"/>
                <w:szCs w:val="20"/>
              </w:rPr>
              <w:br/>
              <w:t>Источник ресурсного обеспечения</w:t>
            </w:r>
          </w:p>
        </w:tc>
        <w:tc>
          <w:tcPr>
            <w:tcW w:w="2268" w:type="dxa"/>
          </w:tcPr>
          <w:p w:rsidR="00C95A41" w:rsidRPr="00C95A41" w:rsidRDefault="00C95A41" w:rsidP="00C95A41">
            <w:pPr>
              <w:keepNext/>
              <w:spacing w:after="0" w:line="240" w:lineRule="auto"/>
              <w:rPr>
                <w:rFonts w:ascii="Times New Roman" w:hAnsi="Times New Roman" w:cs="Times New Roman"/>
                <w:sz w:val="20"/>
                <w:szCs w:val="20"/>
              </w:rPr>
            </w:pPr>
            <w:r w:rsidRPr="00C95A41">
              <w:rPr>
                <w:rFonts w:ascii="Times New Roman" w:hAnsi="Times New Roman" w:cs="Times New Roman"/>
                <w:sz w:val="20"/>
                <w:szCs w:val="20"/>
              </w:rPr>
              <w:t>Исполнитель</w:t>
            </w:r>
          </w:p>
        </w:tc>
        <w:tc>
          <w:tcPr>
            <w:tcW w:w="1842" w:type="dxa"/>
          </w:tcPr>
          <w:p w:rsidR="00C95A41" w:rsidRPr="00C95A41" w:rsidRDefault="00C95A41" w:rsidP="00C95A41">
            <w:pPr>
              <w:pStyle w:val="Pro-Tab"/>
              <w:keepNext/>
              <w:spacing w:before="0" w:after="0"/>
              <w:ind w:right="-106"/>
              <w:jc w:val="center"/>
              <w:rPr>
                <w:rFonts w:ascii="Times New Roman" w:hAnsi="Times New Roman"/>
                <w:sz w:val="20"/>
              </w:rPr>
            </w:pPr>
            <w:r w:rsidRPr="00C95A41">
              <w:rPr>
                <w:rFonts w:ascii="Times New Roman" w:hAnsi="Times New Roman"/>
                <w:sz w:val="20"/>
              </w:rPr>
              <w:t>2023 год</w:t>
            </w:r>
          </w:p>
        </w:tc>
        <w:tc>
          <w:tcPr>
            <w:tcW w:w="1418" w:type="dxa"/>
          </w:tcPr>
          <w:p w:rsidR="00C95A41" w:rsidRPr="00C95A41" w:rsidRDefault="00C95A41" w:rsidP="00C95A41">
            <w:pPr>
              <w:pStyle w:val="Pro-Tab"/>
              <w:keepNext/>
              <w:spacing w:before="0" w:after="0"/>
              <w:ind w:right="-114"/>
              <w:jc w:val="center"/>
              <w:rPr>
                <w:rFonts w:ascii="Times New Roman" w:hAnsi="Times New Roman"/>
                <w:sz w:val="20"/>
              </w:rPr>
            </w:pPr>
            <w:r w:rsidRPr="00C95A41">
              <w:rPr>
                <w:rFonts w:ascii="Times New Roman" w:hAnsi="Times New Roman"/>
                <w:sz w:val="20"/>
              </w:rPr>
              <w:t>2024 год</w:t>
            </w:r>
          </w:p>
        </w:tc>
        <w:tc>
          <w:tcPr>
            <w:tcW w:w="1276" w:type="dxa"/>
          </w:tcPr>
          <w:p w:rsidR="00C95A41" w:rsidRPr="00C95A41" w:rsidRDefault="00C95A41" w:rsidP="00C95A41">
            <w:pPr>
              <w:pStyle w:val="Pro-Tab"/>
              <w:keepNext/>
              <w:spacing w:before="0" w:after="0"/>
              <w:ind w:right="-101"/>
              <w:jc w:val="center"/>
              <w:rPr>
                <w:rFonts w:ascii="Times New Roman" w:hAnsi="Times New Roman"/>
                <w:sz w:val="20"/>
              </w:rPr>
            </w:pPr>
            <w:r w:rsidRPr="00C95A41">
              <w:rPr>
                <w:rFonts w:ascii="Times New Roman" w:hAnsi="Times New Roman"/>
                <w:sz w:val="20"/>
              </w:rPr>
              <w:t>2025 год</w:t>
            </w:r>
          </w:p>
        </w:tc>
        <w:tc>
          <w:tcPr>
            <w:tcW w:w="1417" w:type="dxa"/>
          </w:tcPr>
          <w:p w:rsidR="00C95A41" w:rsidRPr="00C95A41" w:rsidRDefault="00C95A41" w:rsidP="00C95A41">
            <w:pPr>
              <w:pStyle w:val="Pro-Tab"/>
              <w:keepNext/>
              <w:spacing w:before="0" w:after="0"/>
              <w:ind w:right="-101"/>
              <w:jc w:val="center"/>
              <w:rPr>
                <w:rFonts w:ascii="Times New Roman" w:hAnsi="Times New Roman"/>
                <w:sz w:val="20"/>
              </w:rPr>
            </w:pPr>
            <w:r w:rsidRPr="00C95A41">
              <w:rPr>
                <w:rFonts w:ascii="Times New Roman" w:hAnsi="Times New Roman"/>
                <w:sz w:val="20"/>
              </w:rPr>
              <w:t>2026 год</w:t>
            </w:r>
          </w:p>
        </w:tc>
        <w:tc>
          <w:tcPr>
            <w:tcW w:w="1418" w:type="dxa"/>
          </w:tcPr>
          <w:p w:rsidR="00C95A41" w:rsidRPr="00C95A41" w:rsidRDefault="00C95A41" w:rsidP="00C95A41">
            <w:pPr>
              <w:pStyle w:val="Pro-Tab"/>
              <w:keepNext/>
              <w:spacing w:before="0" w:after="0"/>
              <w:ind w:right="-101"/>
              <w:jc w:val="center"/>
              <w:rPr>
                <w:rFonts w:ascii="Times New Roman" w:hAnsi="Times New Roman"/>
                <w:sz w:val="20"/>
              </w:rPr>
            </w:pPr>
            <w:r w:rsidRPr="00C95A41">
              <w:rPr>
                <w:rFonts w:ascii="Times New Roman" w:hAnsi="Times New Roman"/>
                <w:sz w:val="20"/>
              </w:rPr>
              <w:t>2027 год</w:t>
            </w:r>
          </w:p>
        </w:tc>
        <w:tc>
          <w:tcPr>
            <w:tcW w:w="1275" w:type="dxa"/>
          </w:tcPr>
          <w:p w:rsidR="00C95A41" w:rsidRPr="00C95A41" w:rsidRDefault="00C95A41" w:rsidP="00C95A41">
            <w:pPr>
              <w:pStyle w:val="Pro-Tab"/>
              <w:keepNext/>
              <w:spacing w:before="0" w:after="0"/>
              <w:ind w:right="-101"/>
              <w:jc w:val="center"/>
              <w:rPr>
                <w:rFonts w:ascii="Times New Roman" w:hAnsi="Times New Roman"/>
                <w:sz w:val="20"/>
              </w:rPr>
            </w:pPr>
            <w:r w:rsidRPr="00C95A41">
              <w:rPr>
                <w:rFonts w:ascii="Times New Roman" w:hAnsi="Times New Roman"/>
                <w:sz w:val="20"/>
              </w:rPr>
              <w:t>2028 год</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411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Подпрограмма «Реализация мероприятий по профилактике терроризма и экстремизма», всего:</w:t>
            </w:r>
          </w:p>
        </w:tc>
        <w:tc>
          <w:tcPr>
            <w:tcW w:w="2268" w:type="dxa"/>
            <w:vMerge w:val="restart"/>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образования</w:t>
            </w:r>
          </w:p>
          <w:p w:rsidR="00C95A41" w:rsidRPr="00C95A41" w:rsidRDefault="00C95A41" w:rsidP="00C95A41">
            <w:pPr>
              <w:spacing w:after="0" w:line="240" w:lineRule="auto"/>
              <w:rPr>
                <w:rFonts w:ascii="Times New Roman" w:hAnsi="Times New Roman" w:cs="Times New Roman"/>
                <w:sz w:val="20"/>
                <w:szCs w:val="20"/>
              </w:rPr>
            </w:pPr>
          </w:p>
        </w:tc>
        <w:tc>
          <w:tcPr>
            <w:tcW w:w="1842"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2 830,13800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411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2268" w:type="dxa"/>
            <w:vMerge/>
            <w:vAlign w:val="center"/>
          </w:tcPr>
          <w:p w:rsidR="00C95A41" w:rsidRPr="00C95A41" w:rsidRDefault="00C95A41" w:rsidP="00C95A41">
            <w:pPr>
              <w:spacing w:after="0" w:line="240" w:lineRule="auto"/>
              <w:rPr>
                <w:rFonts w:ascii="Times New Roman" w:hAnsi="Times New Roman" w:cs="Times New Roman"/>
                <w:sz w:val="20"/>
                <w:szCs w:val="20"/>
              </w:rPr>
            </w:pPr>
          </w:p>
        </w:tc>
        <w:tc>
          <w:tcPr>
            <w:tcW w:w="1842"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2 830,13800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411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2268" w:type="dxa"/>
            <w:vMerge/>
            <w:vAlign w:val="center"/>
          </w:tcPr>
          <w:p w:rsidR="00C95A41" w:rsidRPr="00C95A41" w:rsidRDefault="00C95A41" w:rsidP="00C95A41">
            <w:pPr>
              <w:spacing w:after="0" w:line="240" w:lineRule="auto"/>
              <w:rPr>
                <w:rFonts w:ascii="Times New Roman" w:hAnsi="Times New Roman" w:cs="Times New Roman"/>
                <w:sz w:val="20"/>
                <w:szCs w:val="20"/>
              </w:rPr>
            </w:pPr>
          </w:p>
        </w:tc>
        <w:tc>
          <w:tcPr>
            <w:tcW w:w="1842"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2 830,13800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411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2268" w:type="dxa"/>
            <w:vMerge/>
            <w:vAlign w:val="center"/>
          </w:tcPr>
          <w:p w:rsidR="00C95A41" w:rsidRPr="00C95A41" w:rsidRDefault="00C95A41" w:rsidP="00C95A41">
            <w:pPr>
              <w:spacing w:after="0" w:line="240" w:lineRule="auto"/>
              <w:rPr>
                <w:rFonts w:ascii="Times New Roman" w:hAnsi="Times New Roman" w:cs="Times New Roman"/>
                <w:sz w:val="20"/>
                <w:szCs w:val="20"/>
              </w:rPr>
            </w:pPr>
          </w:p>
        </w:tc>
        <w:tc>
          <w:tcPr>
            <w:tcW w:w="1842"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w:t>
            </w:r>
          </w:p>
        </w:tc>
        <w:tc>
          <w:tcPr>
            <w:tcW w:w="411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Основное мероприятие «Реализация мер</w:t>
            </w:r>
            <w:r w:rsidRPr="00C95A41">
              <w:rPr>
                <w:rFonts w:ascii="Times New Roman" w:hAnsi="Times New Roman" w:cs="Times New Roman"/>
                <w:sz w:val="20"/>
                <w:szCs w:val="20"/>
              </w:rPr>
              <w:t>о</w:t>
            </w:r>
            <w:r w:rsidRPr="00C95A41">
              <w:rPr>
                <w:rFonts w:ascii="Times New Roman" w:hAnsi="Times New Roman" w:cs="Times New Roman"/>
                <w:sz w:val="20"/>
                <w:szCs w:val="20"/>
              </w:rPr>
              <w:t>приятий по профилактике терроризма и эк</w:t>
            </w:r>
            <w:r w:rsidRPr="00C95A41">
              <w:rPr>
                <w:rFonts w:ascii="Times New Roman" w:hAnsi="Times New Roman" w:cs="Times New Roman"/>
                <w:sz w:val="20"/>
                <w:szCs w:val="20"/>
              </w:rPr>
              <w:t>с</w:t>
            </w:r>
            <w:r w:rsidRPr="00C95A41">
              <w:rPr>
                <w:rFonts w:ascii="Times New Roman" w:hAnsi="Times New Roman" w:cs="Times New Roman"/>
                <w:sz w:val="20"/>
                <w:szCs w:val="20"/>
              </w:rPr>
              <w:t>тремизма»</w:t>
            </w:r>
          </w:p>
        </w:tc>
        <w:tc>
          <w:tcPr>
            <w:tcW w:w="2268" w:type="dxa"/>
            <w:vMerge w:val="restart"/>
          </w:tcPr>
          <w:p w:rsidR="00C95A41" w:rsidRPr="00C95A41" w:rsidRDefault="00C95A41" w:rsidP="00C95A41">
            <w:pPr>
              <w:pStyle w:val="Pro-Tab"/>
              <w:spacing w:before="0" w:after="0"/>
              <w:rPr>
                <w:rFonts w:ascii="Times New Roman" w:hAnsi="Times New Roman"/>
                <w:sz w:val="20"/>
              </w:rPr>
            </w:pPr>
            <w:r w:rsidRPr="00C95A41">
              <w:rPr>
                <w:rFonts w:ascii="Times New Roman" w:hAnsi="Times New Roman"/>
                <w:sz w:val="20"/>
              </w:rPr>
              <w:t>Отдел образования</w:t>
            </w:r>
          </w:p>
          <w:p w:rsidR="00C95A41" w:rsidRPr="00C95A41" w:rsidRDefault="00C95A41" w:rsidP="00C95A41">
            <w:pPr>
              <w:spacing w:after="0" w:line="240" w:lineRule="auto"/>
              <w:rPr>
                <w:rFonts w:ascii="Times New Roman" w:hAnsi="Times New Roman" w:cs="Times New Roman"/>
                <w:sz w:val="20"/>
                <w:szCs w:val="20"/>
              </w:rPr>
            </w:pPr>
          </w:p>
        </w:tc>
        <w:tc>
          <w:tcPr>
            <w:tcW w:w="1842"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2 830,13800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1.1.</w:t>
            </w:r>
          </w:p>
        </w:tc>
        <w:tc>
          <w:tcPr>
            <w:tcW w:w="411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Реализация мероприятий по профилактике терроризма и экстремизма</w:t>
            </w:r>
          </w:p>
        </w:tc>
        <w:tc>
          <w:tcPr>
            <w:tcW w:w="2268" w:type="dxa"/>
            <w:vMerge/>
            <w:vAlign w:val="center"/>
          </w:tcPr>
          <w:p w:rsidR="00C95A41" w:rsidRPr="00C95A41" w:rsidRDefault="00C95A41" w:rsidP="00C95A41">
            <w:pPr>
              <w:spacing w:after="0" w:line="240" w:lineRule="auto"/>
              <w:rPr>
                <w:rFonts w:ascii="Times New Roman" w:hAnsi="Times New Roman" w:cs="Times New Roman"/>
                <w:sz w:val="20"/>
                <w:szCs w:val="20"/>
              </w:rPr>
            </w:pPr>
          </w:p>
        </w:tc>
        <w:tc>
          <w:tcPr>
            <w:tcW w:w="1842"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2 830,13800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411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бюджетные ассигнования</w:t>
            </w:r>
          </w:p>
        </w:tc>
        <w:tc>
          <w:tcPr>
            <w:tcW w:w="2268" w:type="dxa"/>
            <w:vMerge/>
            <w:vAlign w:val="center"/>
          </w:tcPr>
          <w:p w:rsidR="00C95A41" w:rsidRPr="00C95A41" w:rsidRDefault="00C95A41" w:rsidP="00C95A41">
            <w:pPr>
              <w:spacing w:after="0" w:line="240" w:lineRule="auto"/>
              <w:rPr>
                <w:rFonts w:ascii="Times New Roman" w:hAnsi="Times New Roman" w:cs="Times New Roman"/>
                <w:sz w:val="20"/>
                <w:szCs w:val="20"/>
              </w:rPr>
            </w:pPr>
          </w:p>
        </w:tc>
        <w:tc>
          <w:tcPr>
            <w:tcW w:w="1842"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2 830,13800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411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местный бюджет</w:t>
            </w:r>
          </w:p>
        </w:tc>
        <w:tc>
          <w:tcPr>
            <w:tcW w:w="2268" w:type="dxa"/>
            <w:vMerge/>
            <w:vAlign w:val="center"/>
          </w:tcPr>
          <w:p w:rsidR="00C95A41" w:rsidRPr="00C95A41" w:rsidRDefault="00C95A41" w:rsidP="00C95A41">
            <w:pPr>
              <w:spacing w:after="0" w:line="240" w:lineRule="auto"/>
              <w:rPr>
                <w:rFonts w:ascii="Times New Roman" w:hAnsi="Times New Roman" w:cs="Times New Roman"/>
                <w:sz w:val="20"/>
                <w:szCs w:val="20"/>
              </w:rPr>
            </w:pPr>
          </w:p>
        </w:tc>
        <w:tc>
          <w:tcPr>
            <w:tcW w:w="1842"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bCs/>
                <w:sz w:val="20"/>
                <w:szCs w:val="20"/>
              </w:rPr>
              <w:t>2 830,13800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850,00000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r w:rsidR="00C95A41" w:rsidRPr="00C95A41" w:rsidTr="00776293">
        <w:trPr>
          <w:cantSplit/>
        </w:trPr>
        <w:tc>
          <w:tcPr>
            <w:tcW w:w="567" w:type="dxa"/>
          </w:tcPr>
          <w:p w:rsidR="00C95A41" w:rsidRPr="00C95A41" w:rsidRDefault="00C95A41" w:rsidP="00C95A41">
            <w:pPr>
              <w:spacing w:after="0" w:line="240" w:lineRule="auto"/>
              <w:rPr>
                <w:rFonts w:ascii="Times New Roman" w:hAnsi="Times New Roman" w:cs="Times New Roman"/>
                <w:sz w:val="20"/>
                <w:szCs w:val="20"/>
              </w:rPr>
            </w:pPr>
          </w:p>
        </w:tc>
        <w:tc>
          <w:tcPr>
            <w:tcW w:w="4112" w:type="dxa"/>
          </w:tcPr>
          <w:p w:rsidR="00C95A41" w:rsidRPr="00C95A41" w:rsidRDefault="00C95A41" w:rsidP="00C95A41">
            <w:pPr>
              <w:spacing w:after="0" w:line="240" w:lineRule="auto"/>
              <w:rPr>
                <w:rFonts w:ascii="Times New Roman" w:hAnsi="Times New Roman" w:cs="Times New Roman"/>
                <w:sz w:val="20"/>
                <w:szCs w:val="20"/>
              </w:rPr>
            </w:pPr>
            <w:r w:rsidRPr="00C95A41">
              <w:rPr>
                <w:rFonts w:ascii="Times New Roman" w:hAnsi="Times New Roman" w:cs="Times New Roman"/>
                <w:sz w:val="20"/>
                <w:szCs w:val="20"/>
              </w:rPr>
              <w:t>- областной бюджет</w:t>
            </w:r>
          </w:p>
        </w:tc>
        <w:tc>
          <w:tcPr>
            <w:tcW w:w="2268" w:type="dxa"/>
            <w:vMerge/>
            <w:vAlign w:val="center"/>
          </w:tcPr>
          <w:p w:rsidR="00C95A41" w:rsidRPr="00C95A41" w:rsidRDefault="00C95A41" w:rsidP="00C95A41">
            <w:pPr>
              <w:spacing w:after="0" w:line="240" w:lineRule="auto"/>
              <w:rPr>
                <w:rFonts w:ascii="Times New Roman" w:hAnsi="Times New Roman" w:cs="Times New Roman"/>
                <w:sz w:val="20"/>
                <w:szCs w:val="20"/>
              </w:rPr>
            </w:pPr>
          </w:p>
        </w:tc>
        <w:tc>
          <w:tcPr>
            <w:tcW w:w="1842"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6"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7"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418"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c>
          <w:tcPr>
            <w:tcW w:w="1275" w:type="dxa"/>
          </w:tcPr>
          <w:p w:rsidR="00C95A41" w:rsidRPr="00C95A41" w:rsidRDefault="00C95A41" w:rsidP="00C95A41">
            <w:pPr>
              <w:spacing w:after="0" w:line="240" w:lineRule="auto"/>
              <w:jc w:val="center"/>
              <w:rPr>
                <w:rFonts w:ascii="Times New Roman" w:hAnsi="Times New Roman" w:cs="Times New Roman"/>
                <w:sz w:val="20"/>
                <w:szCs w:val="20"/>
              </w:rPr>
            </w:pPr>
            <w:r w:rsidRPr="00C95A41">
              <w:rPr>
                <w:rFonts w:ascii="Times New Roman" w:hAnsi="Times New Roman" w:cs="Times New Roman"/>
                <w:sz w:val="20"/>
                <w:szCs w:val="20"/>
              </w:rPr>
              <w:t>0,00000</w:t>
            </w:r>
          </w:p>
        </w:tc>
      </w:tr>
    </w:tbl>
    <w:p w:rsidR="00C95A41" w:rsidRPr="00C95A41" w:rsidRDefault="00C95A41" w:rsidP="00C95A41">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C95A41" w:rsidRPr="00C95A41" w:rsidRDefault="00C95A41" w:rsidP="00C95A41">
      <w:pPr>
        <w:tabs>
          <w:tab w:val="left" w:pos="9482"/>
        </w:tabs>
        <w:spacing w:after="0" w:line="240" w:lineRule="auto"/>
        <w:jc w:val="right"/>
        <w:rPr>
          <w:rFonts w:ascii="Times New Roman" w:hAnsi="Times New Roman" w:cs="Times New Roman"/>
          <w:sz w:val="20"/>
          <w:szCs w:val="20"/>
        </w:rPr>
      </w:pPr>
    </w:p>
    <w:p w:rsidR="00477D5E" w:rsidRDefault="00477D5E"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C95A41">
      <w:pPr>
        <w:pStyle w:val="102"/>
        <w:shd w:val="clear" w:color="auto" w:fill="auto"/>
        <w:tabs>
          <w:tab w:val="left" w:leader="underscore" w:pos="8365"/>
        </w:tabs>
        <w:spacing w:line="240" w:lineRule="auto"/>
        <w:rPr>
          <w:rFonts w:cs="Times New Roman"/>
          <w:sz w:val="20"/>
          <w:szCs w:val="20"/>
        </w:rPr>
      </w:pPr>
    </w:p>
    <w:p w:rsidR="00776293" w:rsidRDefault="00776293" w:rsidP="00776293">
      <w:pPr>
        <w:spacing w:after="0" w:line="240" w:lineRule="auto"/>
        <w:ind w:right="-1"/>
        <w:jc w:val="center"/>
        <w:rPr>
          <w:rFonts w:ascii="Times New Roman" w:hAnsi="Times New Roman" w:cs="Times New Roman"/>
          <w:b/>
          <w:bCs/>
          <w:sz w:val="20"/>
          <w:szCs w:val="20"/>
        </w:rPr>
      </w:pPr>
      <w:r w:rsidRPr="00776293">
        <w:rPr>
          <w:rFonts w:ascii="Times New Roman" w:hAnsi="Times New Roman" w:cs="Times New Roman"/>
          <w:b/>
          <w:noProof/>
          <w:sz w:val="20"/>
          <w:szCs w:val="20"/>
        </w:rPr>
        <w:lastRenderedPageBreak/>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76293" w:rsidRPr="00776293" w:rsidRDefault="00776293" w:rsidP="00776293">
      <w:pPr>
        <w:spacing w:after="0" w:line="240" w:lineRule="auto"/>
        <w:ind w:right="-1"/>
        <w:rPr>
          <w:rFonts w:ascii="Times New Roman" w:hAnsi="Times New Roman" w:cs="Times New Roman"/>
          <w:b/>
          <w:bCs/>
          <w:sz w:val="20"/>
          <w:szCs w:val="20"/>
        </w:rPr>
      </w:pPr>
    </w:p>
    <w:p w:rsidR="00776293" w:rsidRDefault="00776293" w:rsidP="00776293">
      <w:pPr>
        <w:spacing w:after="0" w:line="240" w:lineRule="auto"/>
        <w:ind w:right="-1"/>
        <w:jc w:val="center"/>
        <w:rPr>
          <w:rFonts w:ascii="Times New Roman" w:hAnsi="Times New Roman" w:cs="Times New Roman"/>
          <w:b/>
          <w:bCs/>
          <w:sz w:val="20"/>
          <w:szCs w:val="20"/>
        </w:rPr>
      </w:pPr>
      <w:r w:rsidRPr="00776293">
        <w:rPr>
          <w:rFonts w:ascii="Times New Roman" w:hAnsi="Times New Roman" w:cs="Times New Roman"/>
          <w:b/>
          <w:bCs/>
          <w:sz w:val="20"/>
          <w:szCs w:val="20"/>
        </w:rPr>
        <w:t>АДМИНИСТРАЦИЯ ГОРОДСКОГО ОКРУГА ТЕЙКОВО</w:t>
      </w:r>
    </w:p>
    <w:p w:rsidR="00776293" w:rsidRPr="00776293" w:rsidRDefault="00776293" w:rsidP="00776293">
      <w:pPr>
        <w:spacing w:after="0" w:line="240" w:lineRule="auto"/>
        <w:ind w:right="-1"/>
        <w:jc w:val="center"/>
        <w:rPr>
          <w:rFonts w:ascii="Times New Roman" w:hAnsi="Times New Roman" w:cs="Times New Roman"/>
          <w:b/>
          <w:bCs/>
          <w:sz w:val="20"/>
          <w:szCs w:val="20"/>
        </w:rPr>
      </w:pPr>
      <w:r w:rsidRPr="00776293">
        <w:rPr>
          <w:rFonts w:ascii="Times New Roman" w:hAnsi="Times New Roman" w:cs="Times New Roman"/>
          <w:b/>
          <w:bCs/>
          <w:sz w:val="20"/>
          <w:szCs w:val="20"/>
        </w:rPr>
        <w:t xml:space="preserve"> ИВАНОВСКОЙ ОБЛАСТИ</w:t>
      </w:r>
    </w:p>
    <w:p w:rsidR="00776293" w:rsidRPr="00776293" w:rsidRDefault="00776293" w:rsidP="00776293">
      <w:pPr>
        <w:spacing w:after="0" w:line="240" w:lineRule="auto"/>
        <w:ind w:right="-1"/>
        <w:jc w:val="center"/>
        <w:rPr>
          <w:rFonts w:ascii="Times New Roman" w:hAnsi="Times New Roman" w:cs="Times New Roman"/>
          <w:b/>
          <w:bCs/>
          <w:sz w:val="20"/>
          <w:szCs w:val="20"/>
        </w:rPr>
      </w:pPr>
      <w:r w:rsidRPr="00776293">
        <w:rPr>
          <w:rFonts w:ascii="Times New Roman" w:hAnsi="Times New Roman" w:cs="Times New Roman"/>
          <w:b/>
          <w:bCs/>
          <w:sz w:val="20"/>
          <w:szCs w:val="20"/>
        </w:rPr>
        <w:t>________________________________________________________________________</w:t>
      </w:r>
    </w:p>
    <w:p w:rsidR="00776293" w:rsidRPr="00776293" w:rsidRDefault="00776293" w:rsidP="00776293">
      <w:pPr>
        <w:spacing w:after="0" w:line="240" w:lineRule="auto"/>
        <w:ind w:right="-1"/>
        <w:jc w:val="center"/>
        <w:rPr>
          <w:rFonts w:ascii="Times New Roman" w:hAnsi="Times New Roman" w:cs="Times New Roman"/>
          <w:b/>
          <w:bCs/>
          <w:sz w:val="20"/>
          <w:szCs w:val="20"/>
        </w:rPr>
      </w:pPr>
    </w:p>
    <w:p w:rsidR="00776293" w:rsidRPr="00776293" w:rsidRDefault="00776293" w:rsidP="00776293">
      <w:pPr>
        <w:spacing w:after="0" w:line="240" w:lineRule="auto"/>
        <w:ind w:right="-1"/>
        <w:jc w:val="center"/>
        <w:rPr>
          <w:rFonts w:ascii="Times New Roman" w:hAnsi="Times New Roman" w:cs="Times New Roman"/>
          <w:b/>
          <w:bCs/>
          <w:sz w:val="20"/>
          <w:szCs w:val="20"/>
        </w:rPr>
      </w:pPr>
    </w:p>
    <w:p w:rsidR="00776293" w:rsidRPr="00776293" w:rsidRDefault="00776293" w:rsidP="00776293">
      <w:pPr>
        <w:spacing w:after="0" w:line="240" w:lineRule="auto"/>
        <w:ind w:right="-1"/>
        <w:jc w:val="center"/>
        <w:rPr>
          <w:rFonts w:ascii="Times New Roman" w:hAnsi="Times New Roman" w:cs="Times New Roman"/>
          <w:b/>
          <w:bCs/>
          <w:sz w:val="20"/>
          <w:szCs w:val="20"/>
        </w:rPr>
      </w:pPr>
      <w:r w:rsidRPr="00776293">
        <w:rPr>
          <w:rFonts w:ascii="Times New Roman" w:hAnsi="Times New Roman" w:cs="Times New Roman"/>
          <w:b/>
          <w:bCs/>
          <w:sz w:val="20"/>
          <w:szCs w:val="20"/>
        </w:rPr>
        <w:t>П О С Т А Н О В Л Е Н И Е</w:t>
      </w:r>
    </w:p>
    <w:p w:rsidR="00776293" w:rsidRPr="00776293" w:rsidRDefault="00776293" w:rsidP="00776293">
      <w:pPr>
        <w:spacing w:after="0" w:line="240" w:lineRule="auto"/>
        <w:ind w:right="-1"/>
        <w:jc w:val="center"/>
        <w:rPr>
          <w:rFonts w:ascii="Times New Roman" w:hAnsi="Times New Roman" w:cs="Times New Roman"/>
          <w:b/>
          <w:bCs/>
          <w:sz w:val="20"/>
          <w:szCs w:val="20"/>
        </w:rPr>
      </w:pPr>
    </w:p>
    <w:p w:rsidR="00776293" w:rsidRPr="00776293" w:rsidRDefault="00776293" w:rsidP="00776293">
      <w:pPr>
        <w:spacing w:after="0" w:line="240" w:lineRule="auto"/>
        <w:ind w:right="-1"/>
        <w:jc w:val="center"/>
        <w:rPr>
          <w:rFonts w:ascii="Times New Roman" w:hAnsi="Times New Roman" w:cs="Times New Roman"/>
          <w:b/>
          <w:bCs/>
          <w:sz w:val="20"/>
          <w:szCs w:val="20"/>
        </w:rPr>
      </w:pPr>
    </w:p>
    <w:p w:rsidR="00776293" w:rsidRPr="00776293" w:rsidRDefault="00776293" w:rsidP="00776293">
      <w:pPr>
        <w:spacing w:after="0" w:line="240" w:lineRule="auto"/>
        <w:ind w:right="-1"/>
        <w:jc w:val="center"/>
        <w:rPr>
          <w:rFonts w:ascii="Times New Roman" w:hAnsi="Times New Roman" w:cs="Times New Roman"/>
          <w:b/>
          <w:bCs/>
          <w:sz w:val="20"/>
          <w:szCs w:val="20"/>
        </w:rPr>
      </w:pPr>
      <w:r w:rsidRPr="00776293">
        <w:rPr>
          <w:rFonts w:ascii="Times New Roman" w:hAnsi="Times New Roman" w:cs="Times New Roman"/>
          <w:b/>
          <w:bCs/>
          <w:sz w:val="20"/>
          <w:szCs w:val="20"/>
        </w:rPr>
        <w:t>от 27.12.2022   №668</w:t>
      </w:r>
    </w:p>
    <w:p w:rsidR="00776293" w:rsidRPr="00776293" w:rsidRDefault="00776293" w:rsidP="00776293">
      <w:pPr>
        <w:spacing w:after="0" w:line="240" w:lineRule="auto"/>
        <w:ind w:right="-1"/>
        <w:jc w:val="center"/>
        <w:rPr>
          <w:rFonts w:ascii="Times New Roman" w:hAnsi="Times New Roman" w:cs="Times New Roman"/>
          <w:b/>
          <w:bCs/>
          <w:sz w:val="20"/>
          <w:szCs w:val="20"/>
        </w:rPr>
      </w:pPr>
    </w:p>
    <w:p w:rsidR="00776293" w:rsidRPr="00776293" w:rsidRDefault="00776293" w:rsidP="00776293">
      <w:pPr>
        <w:spacing w:after="0" w:line="240" w:lineRule="auto"/>
        <w:ind w:right="-1"/>
        <w:jc w:val="center"/>
        <w:rPr>
          <w:rFonts w:ascii="Times New Roman" w:hAnsi="Times New Roman" w:cs="Times New Roman"/>
          <w:bCs/>
          <w:sz w:val="20"/>
          <w:szCs w:val="20"/>
        </w:rPr>
      </w:pPr>
      <w:r w:rsidRPr="00776293">
        <w:rPr>
          <w:rFonts w:ascii="Times New Roman" w:hAnsi="Times New Roman" w:cs="Times New Roman"/>
          <w:bCs/>
          <w:sz w:val="20"/>
          <w:szCs w:val="20"/>
        </w:rPr>
        <w:t>г. Тейково</w:t>
      </w:r>
    </w:p>
    <w:p w:rsidR="00776293" w:rsidRPr="00776293" w:rsidRDefault="00776293" w:rsidP="00776293">
      <w:pPr>
        <w:spacing w:after="0" w:line="240" w:lineRule="auto"/>
        <w:ind w:right="-1"/>
        <w:jc w:val="center"/>
        <w:rPr>
          <w:rFonts w:ascii="Times New Roman" w:hAnsi="Times New Roman" w:cs="Times New Roman"/>
          <w:bCs/>
          <w:sz w:val="20"/>
          <w:szCs w:val="20"/>
        </w:rPr>
      </w:pPr>
    </w:p>
    <w:p w:rsidR="00776293" w:rsidRPr="00776293" w:rsidRDefault="00776293" w:rsidP="00776293">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776293">
        <w:rPr>
          <w:rFonts w:ascii="Times New Roman" w:hAnsi="Times New Roman" w:cs="Times New Roman"/>
          <w:b/>
          <w:bCs/>
          <w:sz w:val="20"/>
          <w:szCs w:val="20"/>
        </w:rPr>
        <w:t>О внесении изменений в постановление администрации</w:t>
      </w:r>
    </w:p>
    <w:p w:rsidR="00776293" w:rsidRPr="00776293" w:rsidRDefault="00776293" w:rsidP="00776293">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776293">
        <w:rPr>
          <w:rFonts w:ascii="Times New Roman" w:hAnsi="Times New Roman" w:cs="Times New Roman"/>
          <w:b/>
          <w:bCs/>
          <w:sz w:val="20"/>
          <w:szCs w:val="20"/>
        </w:rPr>
        <w:t xml:space="preserve">городского округа Тейково от 11.11.2013 № 688 </w:t>
      </w:r>
      <w:r w:rsidRPr="00776293">
        <w:rPr>
          <w:rFonts w:ascii="Times New Roman" w:hAnsi="Times New Roman" w:cs="Times New Roman"/>
          <w:b/>
          <w:sz w:val="20"/>
          <w:szCs w:val="20"/>
        </w:rPr>
        <w:t>«Об утверждении муниципальной программы городского окр</w:t>
      </w:r>
      <w:r w:rsidRPr="00776293">
        <w:rPr>
          <w:rFonts w:ascii="Times New Roman" w:hAnsi="Times New Roman" w:cs="Times New Roman"/>
          <w:b/>
          <w:sz w:val="20"/>
          <w:szCs w:val="20"/>
        </w:rPr>
        <w:t>у</w:t>
      </w:r>
      <w:r w:rsidRPr="00776293">
        <w:rPr>
          <w:rFonts w:ascii="Times New Roman" w:hAnsi="Times New Roman" w:cs="Times New Roman"/>
          <w:b/>
          <w:sz w:val="20"/>
          <w:szCs w:val="20"/>
        </w:rPr>
        <w:t>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776293" w:rsidRPr="00776293" w:rsidRDefault="00776293" w:rsidP="00776293">
      <w:pPr>
        <w:pStyle w:val="Default"/>
        <w:ind w:right="-1"/>
        <w:jc w:val="both"/>
        <w:rPr>
          <w:color w:val="auto"/>
          <w:sz w:val="20"/>
          <w:szCs w:val="20"/>
        </w:rPr>
      </w:pPr>
    </w:p>
    <w:p w:rsidR="00776293" w:rsidRPr="00776293" w:rsidRDefault="00776293" w:rsidP="00776293">
      <w:pPr>
        <w:pStyle w:val="Default"/>
        <w:ind w:right="-1"/>
        <w:jc w:val="both"/>
        <w:rPr>
          <w:color w:val="auto"/>
          <w:sz w:val="20"/>
          <w:szCs w:val="20"/>
        </w:rPr>
      </w:pPr>
    </w:p>
    <w:p w:rsidR="00776293" w:rsidRPr="00776293" w:rsidRDefault="00776293" w:rsidP="00776293">
      <w:pPr>
        <w:pStyle w:val="ab"/>
        <w:spacing w:before="0" w:beforeAutospacing="0" w:after="0" w:afterAutospacing="0"/>
        <w:rPr>
          <w:sz w:val="20"/>
          <w:szCs w:val="20"/>
        </w:rPr>
      </w:pPr>
      <w:r w:rsidRPr="00776293">
        <w:rPr>
          <w:sz w:val="20"/>
          <w:szCs w:val="20"/>
        </w:rPr>
        <w:t>В соответствии с решением городской Думы городского округа Тейково Ивановской области от 26.12.2022 №135«</w:t>
      </w:r>
      <w:hyperlink r:id="rId10" w:history="1">
        <w:r w:rsidRPr="00776293">
          <w:rPr>
            <w:sz w:val="20"/>
            <w:szCs w:val="20"/>
          </w:rPr>
          <w:t xml:space="preserve">О внесении изменений в решение городской Думы городского округа Тейково </w:t>
        </w:r>
      </w:hyperlink>
      <w:r w:rsidRPr="00776293">
        <w:rPr>
          <w:sz w:val="20"/>
          <w:szCs w:val="20"/>
        </w:rPr>
        <w:t>Ивановской области от 17.12.2021 № 135 «О бюджете города Тейково на 2022 год и на плановый период 2023 и 2024 годов», администрация городского округа Тейково Ивановской области</w:t>
      </w:r>
    </w:p>
    <w:p w:rsidR="00776293" w:rsidRPr="00776293" w:rsidRDefault="00776293" w:rsidP="00776293">
      <w:pPr>
        <w:pStyle w:val="Default"/>
        <w:ind w:right="-1"/>
        <w:jc w:val="center"/>
        <w:rPr>
          <w:b/>
          <w:color w:val="auto"/>
          <w:sz w:val="20"/>
          <w:szCs w:val="20"/>
        </w:rPr>
      </w:pPr>
    </w:p>
    <w:p w:rsidR="00776293" w:rsidRPr="00776293" w:rsidRDefault="00776293" w:rsidP="00776293">
      <w:pPr>
        <w:pStyle w:val="Default"/>
        <w:ind w:right="-1"/>
        <w:jc w:val="center"/>
        <w:rPr>
          <w:b/>
          <w:color w:val="auto"/>
          <w:sz w:val="20"/>
          <w:szCs w:val="20"/>
        </w:rPr>
      </w:pPr>
      <w:r w:rsidRPr="00776293">
        <w:rPr>
          <w:b/>
          <w:color w:val="auto"/>
          <w:sz w:val="20"/>
          <w:szCs w:val="20"/>
        </w:rPr>
        <w:t>П О С Т А Н О В Л Я Е Т:</w:t>
      </w:r>
    </w:p>
    <w:p w:rsidR="00776293" w:rsidRPr="00776293" w:rsidRDefault="00776293" w:rsidP="00776293">
      <w:pPr>
        <w:pStyle w:val="Default"/>
        <w:ind w:right="-1"/>
        <w:jc w:val="both"/>
        <w:rPr>
          <w:b/>
          <w:color w:val="auto"/>
          <w:sz w:val="20"/>
          <w:szCs w:val="20"/>
        </w:rPr>
      </w:pP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в приложении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 Раздел 1 «Паспорт муниципальной программы городского округа Тейково «Обеспечение населения г</w:t>
      </w:r>
      <w:r w:rsidRPr="00776293">
        <w:rPr>
          <w:rFonts w:ascii="Times New Roman" w:hAnsi="Times New Roman" w:cs="Times New Roman"/>
          <w:sz w:val="20"/>
          <w:szCs w:val="20"/>
        </w:rPr>
        <w:t>о</w:t>
      </w:r>
      <w:r w:rsidRPr="00776293">
        <w:rPr>
          <w:rFonts w:ascii="Times New Roman" w:hAnsi="Times New Roman" w:cs="Times New Roman"/>
          <w:sz w:val="20"/>
          <w:szCs w:val="20"/>
        </w:rPr>
        <w:t>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1.2. Пункт 3.1 «Реализация мероприятий по обеспечению населения городского округа Тейково водоснабж</w:t>
      </w:r>
      <w:r w:rsidRPr="00776293">
        <w:rPr>
          <w:rFonts w:ascii="Times New Roman" w:hAnsi="Times New Roman" w:cs="Times New Roman"/>
          <w:sz w:val="20"/>
          <w:szCs w:val="20"/>
        </w:rPr>
        <w:t>е</w:t>
      </w:r>
      <w:r w:rsidRPr="00776293">
        <w:rPr>
          <w:rFonts w:ascii="Times New Roman" w:hAnsi="Times New Roman" w:cs="Times New Roman"/>
          <w:sz w:val="20"/>
          <w:szCs w:val="20"/>
        </w:rPr>
        <w:t>нием, водоотведением и услугами бань»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1.3. Пункт 3.2 «Ремонт, капитальный ремонт и содержание автомобильных дорог общего пользования местн</w:t>
      </w:r>
      <w:r w:rsidRPr="00776293">
        <w:rPr>
          <w:rFonts w:ascii="Times New Roman" w:hAnsi="Times New Roman" w:cs="Times New Roman"/>
          <w:sz w:val="20"/>
          <w:szCs w:val="20"/>
        </w:rPr>
        <w:t>о</w:t>
      </w:r>
      <w:r w:rsidRPr="00776293">
        <w:rPr>
          <w:rFonts w:ascii="Times New Roman" w:hAnsi="Times New Roman" w:cs="Times New Roman"/>
          <w:sz w:val="20"/>
          <w:szCs w:val="20"/>
        </w:rPr>
        <w:t>го значения» 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1.4. Таблица 2 раздела 3 «Благоустройство городского округа Тейково» изложить в новой редакции согласно приложению № 4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1.5. Пункт 3.8 «Безопасный город» раздела 3 «Цель (цели) и ожидаемые результаты реализации муниципал</w:t>
      </w:r>
      <w:r w:rsidRPr="00776293">
        <w:rPr>
          <w:rFonts w:ascii="Times New Roman" w:hAnsi="Times New Roman" w:cs="Times New Roman"/>
          <w:sz w:val="20"/>
          <w:szCs w:val="20"/>
        </w:rPr>
        <w:t>ь</w:t>
      </w:r>
      <w:r w:rsidRPr="00776293">
        <w:rPr>
          <w:rFonts w:ascii="Times New Roman" w:hAnsi="Times New Roman" w:cs="Times New Roman"/>
          <w:sz w:val="20"/>
          <w:szCs w:val="20"/>
        </w:rPr>
        <w:t>ной программы» изложить в новой редакции согласно приложению № 5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1.6. Пункт 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раздела 3 «Цель (цели) и ожидаемые результаты реализации муниципальной программы» изложить в новой редакции согласно приложению № 6 к пост</w:t>
      </w:r>
      <w:r w:rsidRPr="00776293">
        <w:rPr>
          <w:rFonts w:ascii="Times New Roman" w:hAnsi="Times New Roman" w:cs="Times New Roman"/>
          <w:sz w:val="20"/>
          <w:szCs w:val="20"/>
        </w:rPr>
        <w:t>а</w:t>
      </w:r>
      <w:r w:rsidRPr="00776293">
        <w:rPr>
          <w:rFonts w:ascii="Times New Roman" w:hAnsi="Times New Roman" w:cs="Times New Roman"/>
          <w:sz w:val="20"/>
          <w:szCs w:val="20"/>
        </w:rPr>
        <w:t>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1.7. Пункт 3.16 «Формирование современной городской среды на 2018 - 2024 год» раздела 3 «Цель (цели) и ожидаемые результаты реализации муниципальной программы» изложить в новой редакции согласно приложению № 7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1.8. Раздел 4 «Ресурсное обеспечение муниципальной программы» изложить в новой редакции согласно пр</w:t>
      </w:r>
      <w:r w:rsidRPr="00776293">
        <w:rPr>
          <w:rFonts w:ascii="Times New Roman" w:hAnsi="Times New Roman" w:cs="Times New Roman"/>
          <w:sz w:val="20"/>
          <w:szCs w:val="20"/>
        </w:rPr>
        <w:t>и</w:t>
      </w:r>
      <w:r w:rsidRPr="00776293">
        <w:rPr>
          <w:rFonts w:ascii="Times New Roman" w:hAnsi="Times New Roman" w:cs="Times New Roman"/>
          <w:sz w:val="20"/>
          <w:szCs w:val="20"/>
        </w:rPr>
        <w:t>ложению № 8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1.9. В приложении № 1 к муниципальной программе Подпрограмма «Реализация мероприятий по обеспеч</w:t>
      </w:r>
      <w:r w:rsidRPr="00776293">
        <w:rPr>
          <w:rFonts w:ascii="Times New Roman" w:hAnsi="Times New Roman" w:cs="Times New Roman"/>
          <w:sz w:val="20"/>
          <w:szCs w:val="20"/>
        </w:rPr>
        <w:t>е</w:t>
      </w:r>
      <w:r w:rsidRPr="00776293">
        <w:rPr>
          <w:rFonts w:ascii="Times New Roman" w:hAnsi="Times New Roman" w:cs="Times New Roman"/>
          <w:sz w:val="20"/>
          <w:szCs w:val="20"/>
        </w:rPr>
        <w:t>нию населения городского округа Тейково водоснабжением, водоотведением и услугами бань»:</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lastRenderedPageBreak/>
        <w:t>1.9.1. Раздел 1 «Паспорт подпрограммы» изложить в новой редакции согласно приложению № 9 к постано</w:t>
      </w:r>
      <w:r w:rsidRPr="00776293">
        <w:rPr>
          <w:rFonts w:ascii="Times New Roman" w:hAnsi="Times New Roman" w:cs="Times New Roman"/>
          <w:sz w:val="20"/>
          <w:szCs w:val="20"/>
        </w:rPr>
        <w:t>в</w:t>
      </w:r>
      <w:r w:rsidRPr="00776293">
        <w:rPr>
          <w:rFonts w:ascii="Times New Roman" w:hAnsi="Times New Roman" w:cs="Times New Roman"/>
          <w:sz w:val="20"/>
          <w:szCs w:val="20"/>
        </w:rPr>
        <w:t>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1.9.2. Раздел 3 «Ожидаемые результаты реализации подпрограммы» изложить в новой редакции согласно приложению № 10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1.9.3. Раздел 5 «Ресурсное обеспечение мероприятий подпрограммы» изложить в новой редакции согласно приложению № 11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1.10. В приложении № 2 к муниципальной программе Подпрограмма «Ремонт, капитальный ремонт и соде</w:t>
      </w:r>
      <w:r w:rsidRPr="00776293">
        <w:rPr>
          <w:rFonts w:ascii="Times New Roman" w:hAnsi="Times New Roman" w:cs="Times New Roman"/>
          <w:sz w:val="20"/>
          <w:szCs w:val="20"/>
        </w:rPr>
        <w:t>р</w:t>
      </w:r>
      <w:r w:rsidRPr="00776293">
        <w:rPr>
          <w:rFonts w:ascii="Times New Roman" w:hAnsi="Times New Roman" w:cs="Times New Roman"/>
          <w:sz w:val="20"/>
          <w:szCs w:val="20"/>
        </w:rPr>
        <w:t>жание автомобильных дорог общего пользования местного значения»:</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1.10.1. Раздел 3 «Ожидаемые результаты реализации подпрограммы»  изложить в новой редакции согласно приложению № 12 к постановлению;</w:t>
      </w:r>
    </w:p>
    <w:p w:rsidR="00776293" w:rsidRPr="00776293" w:rsidRDefault="00776293" w:rsidP="00776293">
      <w:pPr>
        <w:autoSpaceDE w:val="0"/>
        <w:autoSpaceDN w:val="0"/>
        <w:adjustRightInd w:val="0"/>
        <w:spacing w:after="0" w:line="240" w:lineRule="auto"/>
        <w:ind w:firstLine="709"/>
        <w:jc w:val="both"/>
        <w:rPr>
          <w:rFonts w:ascii="Times New Roman" w:hAnsi="Times New Roman" w:cs="Times New Roman"/>
          <w:sz w:val="20"/>
          <w:szCs w:val="20"/>
        </w:rPr>
      </w:pPr>
      <w:r w:rsidRPr="00776293">
        <w:rPr>
          <w:rFonts w:ascii="Times New Roman" w:hAnsi="Times New Roman" w:cs="Times New Roman"/>
          <w:sz w:val="20"/>
          <w:szCs w:val="20"/>
        </w:rPr>
        <w:t>1.11. В приложении № 5 к муниципальной программе Подпрограмма «Обеспечение деятельности муниц</w:t>
      </w:r>
      <w:r w:rsidRPr="00776293">
        <w:rPr>
          <w:rFonts w:ascii="Times New Roman" w:hAnsi="Times New Roman" w:cs="Times New Roman"/>
          <w:sz w:val="20"/>
          <w:szCs w:val="20"/>
        </w:rPr>
        <w:t>и</w:t>
      </w:r>
      <w:r w:rsidRPr="00776293">
        <w:rPr>
          <w:rFonts w:ascii="Times New Roman" w:hAnsi="Times New Roman" w:cs="Times New Roman"/>
          <w:sz w:val="20"/>
          <w:szCs w:val="20"/>
        </w:rPr>
        <w:t xml:space="preserve">пального казенного учреждения городского округа Тейково «Служба заказчика» на 2014 - 2024 годы»: </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1.11.1. Раздел 1 «Паспорт подпрограммы» изложить в новой редакции согласно приложению № 13 к пост</w:t>
      </w:r>
      <w:r w:rsidRPr="00776293">
        <w:rPr>
          <w:rFonts w:ascii="Times New Roman" w:hAnsi="Times New Roman" w:cs="Times New Roman"/>
          <w:sz w:val="20"/>
          <w:szCs w:val="20"/>
        </w:rPr>
        <w:t>а</w:t>
      </w:r>
      <w:r w:rsidRPr="00776293">
        <w:rPr>
          <w:rFonts w:ascii="Times New Roman" w:hAnsi="Times New Roman" w:cs="Times New Roman"/>
          <w:sz w:val="20"/>
          <w:szCs w:val="20"/>
        </w:rPr>
        <w:t>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1.11.2.Раздел 5 «Ресурсное обеспечение подпрограммы» изложить в новой редакции согласно приложению № 14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eastAsia="Times New Roman" w:hAnsi="Times New Roman" w:cs="Times New Roman"/>
          <w:sz w:val="20"/>
          <w:szCs w:val="20"/>
        </w:rPr>
        <w:t xml:space="preserve">1.12. </w:t>
      </w:r>
      <w:r w:rsidRPr="00776293">
        <w:rPr>
          <w:rFonts w:ascii="Times New Roman" w:hAnsi="Times New Roman" w:cs="Times New Roman"/>
          <w:sz w:val="20"/>
          <w:szCs w:val="20"/>
        </w:rPr>
        <w:t>В приложении № 6 к муниципальной программе Подпрограмма «Благоустройство городского округа Тейково»:</w:t>
      </w:r>
    </w:p>
    <w:p w:rsidR="00776293" w:rsidRPr="00776293" w:rsidRDefault="00776293" w:rsidP="00776293">
      <w:pPr>
        <w:pStyle w:val="aff4"/>
        <w:ind w:left="0" w:firstLine="709"/>
        <w:rPr>
          <w:sz w:val="20"/>
          <w:szCs w:val="20"/>
        </w:rPr>
      </w:pPr>
      <w:r w:rsidRPr="00776293">
        <w:rPr>
          <w:sz w:val="20"/>
          <w:szCs w:val="20"/>
        </w:rPr>
        <w:t>1.12.1. Раздел 1 «Паспорт подпрограммы» изложить в новой редакции согласно приложению № 15 к пост</w:t>
      </w:r>
      <w:r w:rsidRPr="00776293">
        <w:rPr>
          <w:sz w:val="20"/>
          <w:szCs w:val="20"/>
        </w:rPr>
        <w:t>а</w:t>
      </w:r>
      <w:r w:rsidRPr="00776293">
        <w:rPr>
          <w:sz w:val="20"/>
          <w:szCs w:val="20"/>
        </w:rPr>
        <w:t>новлению;</w:t>
      </w:r>
    </w:p>
    <w:p w:rsidR="00776293" w:rsidRPr="00776293" w:rsidRDefault="00776293" w:rsidP="00776293">
      <w:pPr>
        <w:pStyle w:val="aff4"/>
        <w:ind w:left="0" w:firstLine="709"/>
        <w:rPr>
          <w:sz w:val="20"/>
          <w:szCs w:val="20"/>
        </w:rPr>
      </w:pPr>
      <w:r w:rsidRPr="00776293">
        <w:rPr>
          <w:sz w:val="20"/>
          <w:szCs w:val="20"/>
        </w:rPr>
        <w:t>1.12.2. Таблица 2 раздела 3 «Ожидаемые результаты реализации подпрограммы» изложить в новой редакции согласно приложению № 16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1.12.3. Раздел 6 «Ресурсное обеспечение подпрограммы 2018-2024» изложить в новой редакции согласно пр</w:t>
      </w:r>
      <w:r w:rsidRPr="00776293">
        <w:rPr>
          <w:rFonts w:ascii="Times New Roman" w:hAnsi="Times New Roman" w:cs="Times New Roman"/>
          <w:sz w:val="20"/>
          <w:szCs w:val="20"/>
        </w:rPr>
        <w:t>и</w:t>
      </w:r>
      <w:r w:rsidRPr="00776293">
        <w:rPr>
          <w:rFonts w:ascii="Times New Roman" w:hAnsi="Times New Roman" w:cs="Times New Roman"/>
          <w:sz w:val="20"/>
          <w:szCs w:val="20"/>
        </w:rPr>
        <w:t>ложению № 17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1.13. В приложении № 8 к муниципальной программе Подпрограмма «Безопасный город»:</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1.13.1.Раздел 1 «Паспорт подпрограммы» изложить в новой редакции согласно приложению № 18 к постано</w:t>
      </w:r>
      <w:r w:rsidRPr="00776293">
        <w:rPr>
          <w:rFonts w:ascii="Times New Roman" w:hAnsi="Times New Roman" w:cs="Times New Roman"/>
          <w:sz w:val="20"/>
          <w:szCs w:val="20"/>
        </w:rPr>
        <w:t>в</w:t>
      </w:r>
      <w:r w:rsidRPr="00776293">
        <w:rPr>
          <w:rFonts w:ascii="Times New Roman" w:hAnsi="Times New Roman" w:cs="Times New Roman"/>
          <w:sz w:val="20"/>
          <w:szCs w:val="20"/>
        </w:rPr>
        <w:t>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1.13.2. Таблицу раздела 4 «Мероприятия подпрограммы» изложить в новой редакции согласно приложению № 19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1.13.3. Раздел 5 «Объемы ресурсного обеспечения мероприятий подпрограммы» изложить в новой редакции согласно приложению № 20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1.14.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1.14.1. Раздел 1 «Паспорт подпрограммы» изложить в новой редакции согласно приложению № 21 к пост</w:t>
      </w:r>
      <w:r w:rsidRPr="00776293">
        <w:rPr>
          <w:rFonts w:ascii="Times New Roman" w:hAnsi="Times New Roman" w:cs="Times New Roman"/>
          <w:sz w:val="20"/>
          <w:szCs w:val="20"/>
        </w:rPr>
        <w:t>а</w:t>
      </w:r>
      <w:r w:rsidRPr="00776293">
        <w:rPr>
          <w:rFonts w:ascii="Times New Roman" w:hAnsi="Times New Roman" w:cs="Times New Roman"/>
          <w:sz w:val="20"/>
          <w:szCs w:val="20"/>
        </w:rPr>
        <w:t>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1.14.2. Раздел 3 «Ожидаемые результаты реализации подпрограммы» изложить в новой редакции согласно приложению № 22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1.14.3. Раздел 4 «Мероприятия подпрограммы» изложить в новой редакции согласно приложению № 23 к п</w:t>
      </w:r>
      <w:r w:rsidRPr="00776293">
        <w:rPr>
          <w:rFonts w:ascii="Times New Roman" w:hAnsi="Times New Roman" w:cs="Times New Roman"/>
          <w:sz w:val="20"/>
          <w:szCs w:val="20"/>
        </w:rPr>
        <w:t>о</w:t>
      </w:r>
      <w:r w:rsidRPr="00776293">
        <w:rPr>
          <w:rFonts w:ascii="Times New Roman" w:hAnsi="Times New Roman" w:cs="Times New Roman"/>
          <w:sz w:val="20"/>
          <w:szCs w:val="20"/>
        </w:rPr>
        <w:t>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1.14.4. Раздел 5 «Объемы  ресурсного обеспечения мероприятий подпрограммы» изложить в новой редакции согласно приложению № 24 к постановлению;</w:t>
      </w:r>
    </w:p>
    <w:p w:rsidR="00776293" w:rsidRPr="00776293" w:rsidRDefault="00776293" w:rsidP="00776293">
      <w:pPr>
        <w:spacing w:after="0" w:line="240" w:lineRule="auto"/>
        <w:ind w:firstLine="708"/>
        <w:jc w:val="both"/>
        <w:rPr>
          <w:rFonts w:ascii="Times New Roman" w:hAnsi="Times New Roman" w:cs="Times New Roman"/>
          <w:sz w:val="20"/>
          <w:szCs w:val="20"/>
        </w:rPr>
      </w:pPr>
      <w:r w:rsidRPr="00776293">
        <w:rPr>
          <w:rFonts w:ascii="Times New Roman" w:hAnsi="Times New Roman" w:cs="Times New Roman"/>
          <w:sz w:val="20"/>
          <w:szCs w:val="20"/>
        </w:rPr>
        <w:t xml:space="preserve">1.15. </w:t>
      </w:r>
      <w:r w:rsidRPr="00776293">
        <w:rPr>
          <w:rFonts w:ascii="Times New Roman" w:eastAsia="Times New Roman" w:hAnsi="Times New Roman" w:cs="Times New Roman"/>
          <w:sz w:val="20"/>
          <w:szCs w:val="20"/>
        </w:rPr>
        <w:t>В</w:t>
      </w:r>
      <w:r w:rsidRPr="00776293">
        <w:rPr>
          <w:rFonts w:ascii="Times New Roman" w:hAnsi="Times New Roman" w:cs="Times New Roman"/>
          <w:sz w:val="20"/>
          <w:szCs w:val="20"/>
        </w:rPr>
        <w:t xml:space="preserve"> приложении № 16 к муниципальной программе Подпрограмма «Формирование современной горо</w:t>
      </w:r>
      <w:r w:rsidRPr="00776293">
        <w:rPr>
          <w:rFonts w:ascii="Times New Roman" w:hAnsi="Times New Roman" w:cs="Times New Roman"/>
          <w:sz w:val="20"/>
          <w:szCs w:val="20"/>
        </w:rPr>
        <w:t>д</w:t>
      </w:r>
      <w:r w:rsidRPr="00776293">
        <w:rPr>
          <w:rFonts w:ascii="Times New Roman" w:hAnsi="Times New Roman" w:cs="Times New Roman"/>
          <w:sz w:val="20"/>
          <w:szCs w:val="20"/>
        </w:rPr>
        <w:t>ской среды на 2018 - 2024 годы»:</w:t>
      </w:r>
    </w:p>
    <w:p w:rsidR="00776293" w:rsidRPr="00776293" w:rsidRDefault="00776293" w:rsidP="00776293">
      <w:pPr>
        <w:spacing w:after="0" w:line="240" w:lineRule="auto"/>
        <w:ind w:firstLine="708"/>
        <w:jc w:val="both"/>
        <w:rPr>
          <w:rFonts w:ascii="Times New Roman" w:hAnsi="Times New Roman" w:cs="Times New Roman"/>
          <w:sz w:val="20"/>
          <w:szCs w:val="20"/>
        </w:rPr>
      </w:pPr>
      <w:r w:rsidRPr="00776293">
        <w:rPr>
          <w:rFonts w:ascii="Times New Roman" w:hAnsi="Times New Roman" w:cs="Times New Roman"/>
          <w:sz w:val="20"/>
          <w:szCs w:val="20"/>
        </w:rPr>
        <w:t>1.15.1. Таблицу 1 раздела3 «Цель (цели) и ожидаемые результаты реализации Подпрограммы» изложить в н</w:t>
      </w:r>
      <w:r w:rsidRPr="00776293">
        <w:rPr>
          <w:rFonts w:ascii="Times New Roman" w:hAnsi="Times New Roman" w:cs="Times New Roman"/>
          <w:sz w:val="20"/>
          <w:szCs w:val="20"/>
        </w:rPr>
        <w:t>о</w:t>
      </w:r>
      <w:r w:rsidRPr="00776293">
        <w:rPr>
          <w:rFonts w:ascii="Times New Roman" w:hAnsi="Times New Roman" w:cs="Times New Roman"/>
          <w:sz w:val="20"/>
          <w:szCs w:val="20"/>
        </w:rPr>
        <w:t>вой редакции согласно приложению № 25 к постановлению;</w:t>
      </w:r>
    </w:p>
    <w:p w:rsidR="00776293" w:rsidRPr="00776293" w:rsidRDefault="00776293" w:rsidP="00776293">
      <w:pPr>
        <w:spacing w:after="0" w:line="240" w:lineRule="auto"/>
        <w:ind w:right="-1" w:firstLine="708"/>
        <w:jc w:val="both"/>
        <w:rPr>
          <w:rFonts w:ascii="Times New Roman" w:hAnsi="Times New Roman" w:cs="Times New Roman"/>
          <w:sz w:val="20"/>
          <w:szCs w:val="20"/>
        </w:rPr>
      </w:pPr>
      <w:r w:rsidRPr="00776293">
        <w:rPr>
          <w:rFonts w:ascii="Times New Roman" w:hAnsi="Times New Roman" w:cs="Times New Roman"/>
          <w:sz w:val="20"/>
          <w:szCs w:val="20"/>
        </w:rPr>
        <w:t>1.15.2. Приложение № 1 к разделу «Благоустройство дворовых и общественных территорий» к подпрограмме «Формирование современной городской среды» на 2018 - 2024 годы муниципальной программы городского округа Тейково  «Обеспечение населения городского округа Тейково услугами жилищно-коммунального хозяйства и разв</w:t>
      </w:r>
      <w:r w:rsidRPr="00776293">
        <w:rPr>
          <w:rFonts w:ascii="Times New Roman" w:hAnsi="Times New Roman" w:cs="Times New Roman"/>
          <w:sz w:val="20"/>
          <w:szCs w:val="20"/>
        </w:rPr>
        <w:t>и</w:t>
      </w:r>
      <w:r w:rsidRPr="00776293">
        <w:rPr>
          <w:rFonts w:ascii="Times New Roman" w:hAnsi="Times New Roman" w:cs="Times New Roman"/>
          <w:sz w:val="20"/>
          <w:szCs w:val="20"/>
        </w:rPr>
        <w:t>тие транспортной системы» изложить в новой редакции согласно приложению № 26 к постановлению.</w:t>
      </w:r>
    </w:p>
    <w:p w:rsidR="00776293" w:rsidRPr="00776293" w:rsidRDefault="00776293" w:rsidP="00776293">
      <w:pPr>
        <w:spacing w:after="0" w:line="240" w:lineRule="auto"/>
        <w:ind w:firstLine="708"/>
        <w:jc w:val="both"/>
        <w:rPr>
          <w:rFonts w:ascii="Times New Roman" w:hAnsi="Times New Roman" w:cs="Times New Roman"/>
          <w:sz w:val="20"/>
          <w:szCs w:val="20"/>
        </w:rPr>
      </w:pPr>
      <w:r w:rsidRPr="00776293">
        <w:rPr>
          <w:rFonts w:ascii="Times New Roman" w:hAnsi="Times New Roman" w:cs="Times New Roman"/>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776293" w:rsidRPr="00776293" w:rsidRDefault="00776293" w:rsidP="00776293">
      <w:pPr>
        <w:pStyle w:val="Default"/>
        <w:ind w:right="-1"/>
        <w:jc w:val="both"/>
        <w:rPr>
          <w:color w:val="auto"/>
          <w:sz w:val="20"/>
          <w:szCs w:val="20"/>
        </w:rPr>
      </w:pPr>
    </w:p>
    <w:p w:rsidR="00776293" w:rsidRPr="00776293" w:rsidRDefault="00776293" w:rsidP="00776293">
      <w:pPr>
        <w:pStyle w:val="Default"/>
        <w:ind w:right="-1"/>
        <w:jc w:val="both"/>
        <w:rPr>
          <w:b/>
          <w:iCs/>
          <w:color w:val="auto"/>
          <w:sz w:val="20"/>
          <w:szCs w:val="20"/>
        </w:rPr>
      </w:pPr>
      <w:r w:rsidRPr="00776293">
        <w:rPr>
          <w:b/>
          <w:iCs/>
          <w:color w:val="auto"/>
          <w:sz w:val="20"/>
          <w:szCs w:val="20"/>
        </w:rPr>
        <w:t>Глава городского округа Тейково</w:t>
      </w:r>
    </w:p>
    <w:p w:rsidR="00776293" w:rsidRPr="00776293" w:rsidRDefault="00776293" w:rsidP="00776293">
      <w:pPr>
        <w:pStyle w:val="Default"/>
        <w:ind w:right="-1"/>
        <w:jc w:val="both"/>
        <w:rPr>
          <w:b/>
          <w:iCs/>
          <w:color w:val="auto"/>
          <w:sz w:val="20"/>
          <w:szCs w:val="20"/>
        </w:rPr>
      </w:pPr>
      <w:r w:rsidRPr="00776293">
        <w:rPr>
          <w:b/>
          <w:iCs/>
          <w:color w:val="auto"/>
          <w:sz w:val="20"/>
          <w:szCs w:val="20"/>
        </w:rPr>
        <w:t>Ивановской</w:t>
      </w:r>
      <w:r>
        <w:rPr>
          <w:b/>
          <w:iCs/>
          <w:color w:val="auto"/>
          <w:sz w:val="20"/>
          <w:szCs w:val="20"/>
        </w:rPr>
        <w:t xml:space="preserve"> </w:t>
      </w:r>
      <w:r w:rsidRPr="00776293">
        <w:rPr>
          <w:b/>
          <w:iCs/>
          <w:color w:val="auto"/>
          <w:sz w:val="20"/>
          <w:szCs w:val="20"/>
        </w:rPr>
        <w:t xml:space="preserve">области       </w:t>
      </w:r>
      <w:r>
        <w:rPr>
          <w:b/>
          <w:iCs/>
          <w:color w:val="auto"/>
          <w:sz w:val="20"/>
          <w:szCs w:val="20"/>
        </w:rPr>
        <w:t xml:space="preserve">                                                                                            </w:t>
      </w:r>
      <w:r w:rsidRPr="00776293">
        <w:rPr>
          <w:b/>
          <w:iCs/>
          <w:color w:val="auto"/>
          <w:sz w:val="20"/>
          <w:szCs w:val="20"/>
        </w:rPr>
        <w:t>С.А.Семенова</w:t>
      </w:r>
    </w:p>
    <w:p w:rsidR="00776293" w:rsidRPr="00776293" w:rsidRDefault="00776293" w:rsidP="00776293">
      <w:pPr>
        <w:spacing w:after="0" w:line="240" w:lineRule="auto"/>
        <w:rPr>
          <w:rFonts w:ascii="Times New Roman" w:hAnsi="Times New Roman" w:cs="Times New Roman"/>
          <w:b/>
          <w:iCs/>
          <w:sz w:val="20"/>
          <w:szCs w:val="20"/>
        </w:rPr>
      </w:pPr>
      <w:r w:rsidRPr="00776293">
        <w:rPr>
          <w:rFonts w:ascii="Times New Roman" w:hAnsi="Times New Roman" w:cs="Times New Roman"/>
          <w:b/>
          <w:iCs/>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1</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Паспорт муниципальной программы городского округа Тейково «Обеспечение населения городского округа Тейк</w:t>
      </w:r>
      <w:r w:rsidRPr="00776293">
        <w:rPr>
          <w:rFonts w:ascii="Times New Roman" w:hAnsi="Times New Roman" w:cs="Times New Roman"/>
          <w:sz w:val="20"/>
          <w:szCs w:val="20"/>
        </w:rPr>
        <w:t>о</w:t>
      </w:r>
      <w:r w:rsidRPr="00776293">
        <w:rPr>
          <w:rFonts w:ascii="Times New Roman" w:hAnsi="Times New Roman" w:cs="Times New Roman"/>
          <w:sz w:val="20"/>
          <w:szCs w:val="20"/>
        </w:rPr>
        <w:t xml:space="preserve">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776293" w:rsidRPr="00776293" w:rsidTr="00776293">
        <w:trPr>
          <w:trHeight w:val="800"/>
        </w:trPr>
        <w:tc>
          <w:tcPr>
            <w:tcW w:w="2060" w:type="dxa"/>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Наименование мун</w:t>
            </w:r>
            <w:r w:rsidRPr="00776293">
              <w:rPr>
                <w:rFonts w:ascii="Times New Roman" w:hAnsi="Times New Roman" w:cs="Times New Roman"/>
                <w:sz w:val="20"/>
                <w:szCs w:val="20"/>
              </w:rPr>
              <w:t>и</w:t>
            </w:r>
            <w:r w:rsidRPr="00776293">
              <w:rPr>
                <w:rFonts w:ascii="Times New Roman" w:hAnsi="Times New Roman" w:cs="Times New Roman"/>
                <w:sz w:val="20"/>
                <w:szCs w:val="20"/>
              </w:rPr>
              <w:t>ципальной програ</w:t>
            </w:r>
            <w:r w:rsidRPr="00776293">
              <w:rPr>
                <w:rFonts w:ascii="Times New Roman" w:hAnsi="Times New Roman" w:cs="Times New Roman"/>
                <w:sz w:val="20"/>
                <w:szCs w:val="20"/>
              </w:rPr>
              <w:t>м</w:t>
            </w:r>
            <w:r w:rsidRPr="00776293">
              <w:rPr>
                <w:rFonts w:ascii="Times New Roman" w:hAnsi="Times New Roman" w:cs="Times New Roman"/>
                <w:sz w:val="20"/>
                <w:szCs w:val="20"/>
              </w:rPr>
              <w:t>мы</w:t>
            </w:r>
          </w:p>
        </w:tc>
        <w:tc>
          <w:tcPr>
            <w:tcW w:w="7654" w:type="dxa"/>
          </w:tcPr>
          <w:p w:rsidR="00776293" w:rsidRPr="00776293" w:rsidRDefault="00776293" w:rsidP="00776293">
            <w:pPr>
              <w:autoSpaceDE w:val="0"/>
              <w:autoSpaceDN w:val="0"/>
              <w:adjustRightInd w:val="0"/>
              <w:spacing w:after="0" w:line="240" w:lineRule="auto"/>
              <w:ind w:right="-1"/>
              <w:jc w:val="both"/>
              <w:rPr>
                <w:rFonts w:ascii="Times New Roman" w:hAnsi="Times New Roman" w:cs="Times New Roman"/>
                <w:sz w:val="20"/>
                <w:szCs w:val="20"/>
              </w:rPr>
            </w:pPr>
            <w:r w:rsidRPr="00776293">
              <w:rPr>
                <w:rFonts w:ascii="Times New Roman" w:hAnsi="Times New Roman" w:cs="Times New Roman"/>
                <w:sz w:val="20"/>
                <w:szCs w:val="20"/>
              </w:rPr>
              <w:t>Муниципальная программа городского округа Тейково «Обеспечение населения г</w:t>
            </w:r>
            <w:r w:rsidRPr="00776293">
              <w:rPr>
                <w:rFonts w:ascii="Times New Roman" w:hAnsi="Times New Roman" w:cs="Times New Roman"/>
                <w:sz w:val="20"/>
                <w:szCs w:val="20"/>
              </w:rPr>
              <w:t>о</w:t>
            </w:r>
            <w:r w:rsidRPr="00776293">
              <w:rPr>
                <w:rFonts w:ascii="Times New Roman" w:hAnsi="Times New Roman" w:cs="Times New Roman"/>
                <w:sz w:val="20"/>
                <w:szCs w:val="20"/>
              </w:rPr>
              <w:t>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776293" w:rsidRPr="00776293" w:rsidTr="00776293">
        <w:trPr>
          <w:trHeight w:val="330"/>
        </w:trPr>
        <w:tc>
          <w:tcPr>
            <w:tcW w:w="2060" w:type="dxa"/>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Подпрограммы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муниципальной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программы         </w:t>
            </w:r>
          </w:p>
        </w:tc>
        <w:tc>
          <w:tcPr>
            <w:tcW w:w="7654" w:type="dxa"/>
          </w:tcPr>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1. «Реализация мероприятий по обеспечению населения городского округа Тейково водоснабжением, водоотведением и услугами бань» (приложение 1).</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2. «Ремонт, капитальный ремонт и содержание автомобильных дорог общего польз</w:t>
            </w:r>
            <w:r w:rsidRPr="00776293">
              <w:rPr>
                <w:rFonts w:ascii="Times New Roman" w:hAnsi="Times New Roman" w:cs="Times New Roman"/>
                <w:sz w:val="20"/>
                <w:szCs w:val="20"/>
              </w:rPr>
              <w:t>о</w:t>
            </w:r>
            <w:r w:rsidRPr="00776293">
              <w:rPr>
                <w:rFonts w:ascii="Times New Roman" w:hAnsi="Times New Roman" w:cs="Times New Roman"/>
                <w:sz w:val="20"/>
                <w:szCs w:val="20"/>
              </w:rPr>
              <w:t>вания местного значения» (приложение 2).</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3. «Обеспечение транспортной доступности» (приложение 3).</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4. «Обеспечение жильем молодых семей» (приложение 4).</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5. «Обеспечение деятельности муниципального казенного учреждения «Служба зака</w:t>
            </w:r>
            <w:r w:rsidRPr="00776293">
              <w:rPr>
                <w:rFonts w:ascii="Times New Roman" w:hAnsi="Times New Roman" w:cs="Times New Roman"/>
                <w:sz w:val="20"/>
                <w:szCs w:val="20"/>
              </w:rPr>
              <w:t>з</w:t>
            </w:r>
            <w:r w:rsidRPr="00776293">
              <w:rPr>
                <w:rFonts w:ascii="Times New Roman" w:hAnsi="Times New Roman" w:cs="Times New Roman"/>
                <w:sz w:val="20"/>
                <w:szCs w:val="20"/>
              </w:rPr>
              <w:t>чика» городского округа Тейково (приложение 5).</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6. «Благоустройство городского округа Тейково» (приложение 6).</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7. «Организация предоставления государственных и муниципальных услуг на базе м</w:t>
            </w:r>
            <w:r w:rsidRPr="00776293">
              <w:rPr>
                <w:rFonts w:ascii="Times New Roman" w:hAnsi="Times New Roman" w:cs="Times New Roman"/>
                <w:sz w:val="20"/>
                <w:szCs w:val="20"/>
              </w:rPr>
              <w:t>у</w:t>
            </w:r>
            <w:r w:rsidRPr="00776293">
              <w:rPr>
                <w:rFonts w:ascii="Times New Roman" w:hAnsi="Times New Roman" w:cs="Times New Roman"/>
                <w:sz w:val="20"/>
                <w:szCs w:val="20"/>
              </w:rPr>
              <w:t>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8. «Безопасный город» (приложение 8).</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w:t>
            </w:r>
            <w:r w:rsidRPr="00776293">
              <w:rPr>
                <w:rFonts w:ascii="Times New Roman" w:hAnsi="Times New Roman" w:cs="Times New Roman"/>
                <w:sz w:val="20"/>
                <w:szCs w:val="20"/>
              </w:rPr>
              <w:t>е</w:t>
            </w:r>
            <w:r w:rsidRPr="00776293">
              <w:rPr>
                <w:rFonts w:ascii="Times New Roman" w:hAnsi="Times New Roman" w:cs="Times New Roman"/>
                <w:sz w:val="20"/>
                <w:szCs w:val="20"/>
              </w:rPr>
              <w:t>ний» (приложение 9).</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11. «Расчистка русла реки Вязъмы на участке от ул. Советской Армии до ул. Октябр</w:t>
            </w:r>
            <w:r w:rsidRPr="00776293">
              <w:rPr>
                <w:rFonts w:ascii="Times New Roman" w:hAnsi="Times New Roman" w:cs="Times New Roman"/>
                <w:sz w:val="20"/>
                <w:szCs w:val="20"/>
              </w:rPr>
              <w:t>ь</w:t>
            </w:r>
            <w:r w:rsidRPr="00776293">
              <w:rPr>
                <w:rFonts w:ascii="Times New Roman" w:hAnsi="Times New Roman" w:cs="Times New Roman"/>
                <w:sz w:val="20"/>
                <w:szCs w:val="20"/>
              </w:rPr>
              <w:t>ской в г. Тейково Ивановской области» (приложение 11).</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12. «Реализация мероприятий по обеспечению инженерной инфраструктурой земел</w:t>
            </w:r>
            <w:r w:rsidRPr="00776293">
              <w:rPr>
                <w:rFonts w:ascii="Times New Roman" w:hAnsi="Times New Roman" w:cs="Times New Roman"/>
                <w:sz w:val="20"/>
                <w:szCs w:val="20"/>
              </w:rPr>
              <w:t>ь</w:t>
            </w:r>
            <w:r w:rsidRPr="00776293">
              <w:rPr>
                <w:rFonts w:ascii="Times New Roman" w:hAnsi="Times New Roman" w:cs="Times New Roman"/>
                <w:sz w:val="20"/>
                <w:szCs w:val="20"/>
              </w:rPr>
              <w:t>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776293">
              <w:rPr>
                <w:rFonts w:ascii="Times New Roman" w:hAnsi="Times New Roman" w:cs="Times New Roman"/>
                <w:sz w:val="20"/>
                <w:szCs w:val="20"/>
              </w:rPr>
              <w:t>13.«</w:t>
            </w:r>
            <w:r w:rsidRPr="00776293">
              <w:rPr>
                <w:rFonts w:ascii="Times New Roman" w:hAnsi="Times New Roman" w:cs="Times New Roman"/>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776293" w:rsidRPr="00776293" w:rsidRDefault="00776293" w:rsidP="00776293">
            <w:pPr>
              <w:pStyle w:val="ListParagraph1"/>
              <w:tabs>
                <w:tab w:val="left" w:pos="560"/>
                <w:tab w:val="left" w:pos="7221"/>
              </w:tabs>
              <w:spacing w:after="0" w:line="240" w:lineRule="auto"/>
              <w:ind w:left="0" w:right="-1"/>
              <w:jc w:val="both"/>
              <w:rPr>
                <w:rFonts w:ascii="Times New Roman" w:hAnsi="Times New Roman" w:cs="Times New Roman"/>
                <w:sz w:val="20"/>
                <w:szCs w:val="20"/>
                <w:lang w:eastAsia="ru-RU"/>
              </w:rPr>
            </w:pPr>
            <w:r w:rsidRPr="00776293">
              <w:rPr>
                <w:rFonts w:ascii="Times New Roman" w:hAnsi="Times New Roman" w:cs="Times New Roman"/>
                <w:sz w:val="20"/>
                <w:szCs w:val="20"/>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776293">
              <w:rPr>
                <w:rFonts w:ascii="Times New Roman" w:hAnsi="Times New Roman" w:cs="Times New Roman"/>
                <w:sz w:val="20"/>
                <w:szCs w:val="20"/>
                <w:lang w:eastAsia="ru-RU"/>
              </w:rPr>
              <w:t>15. «Формирование современной городской среды» на 2017 год» (приложение 15).</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776293">
              <w:rPr>
                <w:rFonts w:ascii="Times New Roman" w:hAnsi="Times New Roman" w:cs="Times New Roman"/>
                <w:sz w:val="20"/>
                <w:szCs w:val="20"/>
                <w:lang w:eastAsia="ru-RU"/>
              </w:rPr>
              <w:t>16. «Формирование современной городской среды» на 2018-2024 годы» (приложение 16).</w:t>
            </w:r>
          </w:p>
          <w:p w:rsidR="00776293" w:rsidRPr="00776293" w:rsidRDefault="00776293" w:rsidP="00776293">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776293">
              <w:rPr>
                <w:rFonts w:ascii="Times New Roman" w:hAnsi="Times New Roman" w:cs="Times New Roman"/>
                <w:sz w:val="20"/>
                <w:szCs w:val="20"/>
                <w:lang w:eastAsia="ru-RU"/>
              </w:rPr>
              <w:t>17. «Снос домов и хозяйственных построек» (приложение 17).</w:t>
            </w:r>
          </w:p>
          <w:p w:rsidR="00776293" w:rsidRPr="00776293" w:rsidRDefault="00776293" w:rsidP="00776293">
            <w:pPr>
              <w:tabs>
                <w:tab w:val="left" w:pos="7221"/>
              </w:tabs>
              <w:spacing w:after="0" w:line="240" w:lineRule="auto"/>
              <w:ind w:right="-1"/>
              <w:jc w:val="both"/>
              <w:rPr>
                <w:rFonts w:ascii="Times New Roman" w:hAnsi="Times New Roman" w:cs="Times New Roman"/>
                <w:sz w:val="20"/>
                <w:szCs w:val="20"/>
              </w:rPr>
            </w:pPr>
            <w:r w:rsidRPr="00776293">
              <w:rPr>
                <w:rFonts w:ascii="Times New Roman" w:hAnsi="Times New Roman" w:cs="Times New Roman"/>
                <w:sz w:val="20"/>
                <w:szCs w:val="20"/>
              </w:rPr>
              <w:t>18. «Переселение граждан из аварийного жилищного фонда на территории городского округа Тейково Ивановской области на 2019-2024» (приложение 18).</w:t>
            </w:r>
          </w:p>
          <w:p w:rsidR="00776293" w:rsidRPr="00776293" w:rsidRDefault="00776293" w:rsidP="00776293">
            <w:pPr>
              <w:tabs>
                <w:tab w:val="left" w:pos="7221"/>
              </w:tabs>
              <w:spacing w:after="0" w:line="240" w:lineRule="auto"/>
              <w:ind w:right="-1"/>
              <w:jc w:val="both"/>
              <w:rPr>
                <w:rFonts w:ascii="Times New Roman" w:hAnsi="Times New Roman" w:cs="Times New Roman"/>
                <w:sz w:val="20"/>
                <w:szCs w:val="20"/>
              </w:rPr>
            </w:pPr>
            <w:r w:rsidRPr="00776293">
              <w:rPr>
                <w:rFonts w:ascii="Times New Roman" w:hAnsi="Times New Roman" w:cs="Times New Roman"/>
                <w:sz w:val="20"/>
                <w:szCs w:val="20"/>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w:t>
            </w:r>
            <w:r w:rsidRPr="00776293">
              <w:rPr>
                <w:rFonts w:ascii="Times New Roman" w:hAnsi="Times New Roman" w:cs="Times New Roman"/>
                <w:sz w:val="20"/>
                <w:szCs w:val="20"/>
              </w:rPr>
              <w:t>о</w:t>
            </w:r>
            <w:r w:rsidRPr="00776293">
              <w:rPr>
                <w:rFonts w:ascii="Times New Roman" w:hAnsi="Times New Roman" w:cs="Times New Roman"/>
                <w:sz w:val="20"/>
                <w:szCs w:val="20"/>
              </w:rPr>
              <w:t>жение 19).</w:t>
            </w:r>
          </w:p>
        </w:tc>
      </w:tr>
      <w:tr w:rsidR="00776293" w:rsidRPr="00776293" w:rsidTr="00776293">
        <w:trPr>
          <w:trHeight w:val="503"/>
        </w:trPr>
        <w:tc>
          <w:tcPr>
            <w:tcW w:w="2060" w:type="dxa"/>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Ответственный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исполнитель  (разр</w:t>
            </w:r>
            <w:r w:rsidRPr="00776293">
              <w:rPr>
                <w:rFonts w:ascii="Times New Roman" w:hAnsi="Times New Roman" w:cs="Times New Roman"/>
                <w:sz w:val="20"/>
                <w:szCs w:val="20"/>
              </w:rPr>
              <w:t>а</w:t>
            </w:r>
            <w:r w:rsidRPr="00776293">
              <w:rPr>
                <w:rFonts w:ascii="Times New Roman" w:hAnsi="Times New Roman" w:cs="Times New Roman"/>
                <w:sz w:val="20"/>
                <w:szCs w:val="20"/>
              </w:rPr>
              <w:t xml:space="preserve">ботчик)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муниципальной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программы         </w:t>
            </w:r>
          </w:p>
        </w:tc>
        <w:tc>
          <w:tcPr>
            <w:tcW w:w="7654" w:type="dxa"/>
          </w:tcPr>
          <w:p w:rsidR="00776293" w:rsidRPr="00776293" w:rsidRDefault="00776293" w:rsidP="00776293">
            <w:pPr>
              <w:autoSpaceDE w:val="0"/>
              <w:autoSpaceDN w:val="0"/>
              <w:adjustRightInd w:val="0"/>
              <w:spacing w:after="0" w:line="240" w:lineRule="auto"/>
              <w:ind w:right="-1"/>
              <w:jc w:val="both"/>
              <w:rPr>
                <w:rFonts w:ascii="Times New Roman" w:hAnsi="Times New Roman" w:cs="Times New Roman"/>
                <w:sz w:val="20"/>
                <w:szCs w:val="20"/>
              </w:rPr>
            </w:pPr>
            <w:r w:rsidRPr="00776293">
              <w:rPr>
                <w:rFonts w:ascii="Times New Roman" w:hAnsi="Times New Roman" w:cs="Times New Roman"/>
                <w:sz w:val="20"/>
                <w:szCs w:val="20"/>
              </w:rPr>
              <w:t>Отдел городской инфраструктуры администрации городского округа Тейково.</w:t>
            </w:r>
          </w:p>
          <w:p w:rsidR="00776293" w:rsidRPr="00776293" w:rsidRDefault="00776293" w:rsidP="00776293">
            <w:pPr>
              <w:pStyle w:val="ListParagraph1"/>
              <w:tabs>
                <w:tab w:val="left" w:pos="7221"/>
              </w:tabs>
              <w:spacing w:after="0" w:line="240" w:lineRule="auto"/>
              <w:ind w:left="0" w:right="-1" w:firstLine="709"/>
              <w:rPr>
                <w:rFonts w:ascii="Times New Roman" w:hAnsi="Times New Roman" w:cs="Times New Roman"/>
                <w:sz w:val="20"/>
                <w:szCs w:val="20"/>
              </w:rPr>
            </w:pPr>
          </w:p>
        </w:tc>
      </w:tr>
      <w:tr w:rsidR="00776293" w:rsidRPr="00776293" w:rsidTr="00776293">
        <w:trPr>
          <w:trHeight w:val="600"/>
        </w:trPr>
        <w:tc>
          <w:tcPr>
            <w:tcW w:w="2060" w:type="dxa"/>
            <w:shd w:val="clear" w:color="auto" w:fill="auto"/>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Исполнители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муниципальной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программы         </w:t>
            </w:r>
          </w:p>
        </w:tc>
        <w:tc>
          <w:tcPr>
            <w:tcW w:w="7654" w:type="dxa"/>
          </w:tcPr>
          <w:p w:rsidR="00776293" w:rsidRPr="00776293" w:rsidRDefault="00776293" w:rsidP="00776293">
            <w:pPr>
              <w:autoSpaceDE w:val="0"/>
              <w:autoSpaceDN w:val="0"/>
              <w:adjustRightInd w:val="0"/>
              <w:spacing w:after="0" w:line="240" w:lineRule="auto"/>
              <w:ind w:right="-1"/>
              <w:jc w:val="both"/>
              <w:rPr>
                <w:rFonts w:ascii="Times New Roman" w:hAnsi="Times New Roman" w:cs="Times New Roman"/>
                <w:sz w:val="20"/>
                <w:szCs w:val="20"/>
              </w:rPr>
            </w:pPr>
            <w:r w:rsidRPr="00776293">
              <w:rPr>
                <w:rFonts w:ascii="Times New Roman" w:hAnsi="Times New Roman" w:cs="Times New Roman"/>
                <w:sz w:val="20"/>
                <w:szCs w:val="20"/>
              </w:rPr>
              <w:t>Отдел городской инфраструктуры администрации городского округа Тейково.</w:t>
            </w:r>
          </w:p>
          <w:p w:rsidR="00776293" w:rsidRPr="00776293" w:rsidRDefault="00776293" w:rsidP="00776293">
            <w:pPr>
              <w:pStyle w:val="ListParagraph1"/>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Отдел экономического развития и торговли администрации городского округа Тейк</w:t>
            </w:r>
            <w:r w:rsidRPr="00776293">
              <w:rPr>
                <w:rFonts w:ascii="Times New Roman" w:hAnsi="Times New Roman" w:cs="Times New Roman"/>
                <w:sz w:val="20"/>
                <w:szCs w:val="20"/>
              </w:rPr>
              <w:t>о</w:t>
            </w:r>
            <w:r w:rsidRPr="00776293">
              <w:rPr>
                <w:rFonts w:ascii="Times New Roman" w:hAnsi="Times New Roman" w:cs="Times New Roman"/>
                <w:sz w:val="20"/>
                <w:szCs w:val="20"/>
              </w:rPr>
              <w:t>во.</w:t>
            </w:r>
          </w:p>
          <w:p w:rsidR="00776293" w:rsidRPr="00776293" w:rsidRDefault="00776293" w:rsidP="00776293">
            <w:pPr>
              <w:pStyle w:val="ListParagraph1"/>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Финансовый отдел администрации города Тейково.</w:t>
            </w:r>
          </w:p>
          <w:p w:rsidR="00776293" w:rsidRPr="00776293" w:rsidRDefault="00776293" w:rsidP="00776293">
            <w:pPr>
              <w:pStyle w:val="ListParagraph1"/>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МКУ городского округа Тейково «Служба заказчика».</w:t>
            </w:r>
          </w:p>
          <w:p w:rsidR="00776293" w:rsidRPr="00776293" w:rsidRDefault="00776293" w:rsidP="00776293">
            <w:pPr>
              <w:pStyle w:val="ListParagraph1"/>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lastRenderedPageBreak/>
              <w:t>МБУ «Многофункциональный центр предоставления государственных и муниципал</w:t>
            </w:r>
            <w:r w:rsidRPr="00776293">
              <w:rPr>
                <w:rFonts w:ascii="Times New Roman" w:hAnsi="Times New Roman" w:cs="Times New Roman"/>
                <w:sz w:val="20"/>
                <w:szCs w:val="20"/>
              </w:rPr>
              <w:t>ь</w:t>
            </w:r>
            <w:r w:rsidRPr="00776293">
              <w:rPr>
                <w:rFonts w:ascii="Times New Roman" w:hAnsi="Times New Roman" w:cs="Times New Roman"/>
                <w:sz w:val="20"/>
                <w:szCs w:val="20"/>
              </w:rPr>
              <w:t>ных услуг».</w:t>
            </w:r>
          </w:p>
          <w:p w:rsidR="00776293" w:rsidRPr="00776293" w:rsidRDefault="00776293" w:rsidP="00776293">
            <w:pPr>
              <w:pStyle w:val="ListParagraph1"/>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МКП «Тейковское предприятие по благоустройству и развитию города»</w:t>
            </w:r>
          </w:p>
          <w:p w:rsidR="00776293" w:rsidRPr="00776293" w:rsidRDefault="00776293" w:rsidP="00776293">
            <w:pPr>
              <w:pStyle w:val="ListParagraph1"/>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Комитет по управлению муниципальным имуществом и земельными отношениями администрации городского округа Тейково.</w:t>
            </w:r>
          </w:p>
          <w:p w:rsidR="00776293" w:rsidRPr="00776293" w:rsidRDefault="00776293" w:rsidP="00776293">
            <w:pPr>
              <w:pStyle w:val="ListParagraph1"/>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Отдел социальной сферы администрации г.о. Тейково.</w:t>
            </w:r>
          </w:p>
          <w:p w:rsidR="00776293" w:rsidRPr="00776293" w:rsidRDefault="00776293" w:rsidP="00776293">
            <w:pPr>
              <w:pStyle w:val="ListParagraph1"/>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 xml:space="preserve">Отдел градостроительства и архитектуры администрации городского округа Тейково (главный архитектор). </w:t>
            </w:r>
          </w:p>
        </w:tc>
      </w:tr>
      <w:tr w:rsidR="00776293" w:rsidRPr="00776293" w:rsidTr="00776293">
        <w:trPr>
          <w:trHeight w:val="800"/>
        </w:trPr>
        <w:tc>
          <w:tcPr>
            <w:tcW w:w="2060" w:type="dxa"/>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Срок реализации м</w:t>
            </w:r>
            <w:r w:rsidRPr="00776293">
              <w:rPr>
                <w:rFonts w:ascii="Times New Roman" w:hAnsi="Times New Roman" w:cs="Times New Roman"/>
                <w:sz w:val="20"/>
                <w:szCs w:val="20"/>
              </w:rPr>
              <w:t>у</w:t>
            </w:r>
            <w:r w:rsidRPr="00776293">
              <w:rPr>
                <w:rFonts w:ascii="Times New Roman" w:hAnsi="Times New Roman" w:cs="Times New Roman"/>
                <w:sz w:val="20"/>
                <w:szCs w:val="20"/>
              </w:rPr>
              <w:t>ниципальной пр</w:t>
            </w:r>
            <w:r w:rsidRPr="00776293">
              <w:rPr>
                <w:rFonts w:ascii="Times New Roman" w:hAnsi="Times New Roman" w:cs="Times New Roman"/>
                <w:sz w:val="20"/>
                <w:szCs w:val="20"/>
              </w:rPr>
              <w:t>о</w:t>
            </w:r>
            <w:r w:rsidRPr="00776293">
              <w:rPr>
                <w:rFonts w:ascii="Times New Roman" w:hAnsi="Times New Roman" w:cs="Times New Roman"/>
                <w:sz w:val="20"/>
                <w:szCs w:val="20"/>
              </w:rPr>
              <w:t>граммы</w:t>
            </w:r>
          </w:p>
        </w:tc>
        <w:tc>
          <w:tcPr>
            <w:tcW w:w="7654" w:type="dxa"/>
          </w:tcPr>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2014-2024 годы</w:t>
            </w:r>
          </w:p>
        </w:tc>
      </w:tr>
      <w:tr w:rsidR="00776293" w:rsidRPr="00776293" w:rsidTr="00776293">
        <w:trPr>
          <w:trHeight w:val="600"/>
        </w:trPr>
        <w:tc>
          <w:tcPr>
            <w:tcW w:w="2060" w:type="dxa"/>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Цели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муниципальной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программы         </w:t>
            </w:r>
          </w:p>
        </w:tc>
        <w:tc>
          <w:tcPr>
            <w:tcW w:w="7654" w:type="dxa"/>
          </w:tcPr>
          <w:p w:rsidR="00776293" w:rsidRPr="00776293" w:rsidRDefault="00776293" w:rsidP="00776293">
            <w:pPr>
              <w:pStyle w:val="ListParagraph1"/>
              <w:spacing w:after="0" w:line="240" w:lineRule="auto"/>
              <w:ind w:left="0" w:right="-1"/>
              <w:jc w:val="both"/>
              <w:rPr>
                <w:rFonts w:ascii="Times New Roman" w:hAnsi="Times New Roman" w:cs="Times New Roman"/>
                <w:sz w:val="20"/>
                <w:szCs w:val="20"/>
              </w:rPr>
            </w:pPr>
            <w:r w:rsidRPr="00776293">
              <w:rPr>
                <w:rFonts w:ascii="Times New Roman" w:hAnsi="Times New Roman" w:cs="Times New Roman"/>
                <w:sz w:val="20"/>
                <w:szCs w:val="20"/>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776293" w:rsidRPr="00776293" w:rsidRDefault="00776293" w:rsidP="00776293">
            <w:pPr>
              <w:spacing w:after="0" w:line="240" w:lineRule="auto"/>
              <w:ind w:right="-1"/>
              <w:jc w:val="both"/>
              <w:rPr>
                <w:rFonts w:ascii="Times New Roman" w:hAnsi="Times New Roman" w:cs="Times New Roman"/>
                <w:sz w:val="20"/>
                <w:szCs w:val="20"/>
              </w:rPr>
            </w:pPr>
            <w:r w:rsidRPr="00776293">
              <w:rPr>
                <w:rFonts w:ascii="Times New Roman" w:hAnsi="Times New Roman" w:cs="Times New Roman"/>
                <w:sz w:val="20"/>
                <w:szCs w:val="20"/>
              </w:rPr>
              <w:t>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w:t>
            </w:r>
            <w:r w:rsidRPr="00776293">
              <w:rPr>
                <w:rFonts w:ascii="Times New Roman" w:hAnsi="Times New Roman" w:cs="Times New Roman"/>
                <w:sz w:val="20"/>
                <w:szCs w:val="20"/>
              </w:rPr>
              <w:t>е</w:t>
            </w:r>
            <w:r w:rsidRPr="00776293">
              <w:rPr>
                <w:rFonts w:ascii="Times New Roman" w:hAnsi="Times New Roman" w:cs="Times New Roman"/>
                <w:sz w:val="20"/>
                <w:szCs w:val="20"/>
              </w:rPr>
              <w:t xml:space="preserve">рациональных затрат. </w:t>
            </w:r>
          </w:p>
          <w:p w:rsidR="00776293" w:rsidRPr="00776293" w:rsidRDefault="00776293" w:rsidP="00776293">
            <w:pPr>
              <w:spacing w:after="0" w:line="240" w:lineRule="auto"/>
              <w:ind w:right="-1"/>
              <w:jc w:val="both"/>
              <w:rPr>
                <w:rFonts w:ascii="Times New Roman" w:hAnsi="Times New Roman" w:cs="Times New Roman"/>
                <w:sz w:val="20"/>
                <w:szCs w:val="20"/>
              </w:rPr>
            </w:pPr>
            <w:r w:rsidRPr="00776293">
              <w:rPr>
                <w:rFonts w:ascii="Times New Roman" w:hAnsi="Times New Roman" w:cs="Times New Roman"/>
                <w:sz w:val="20"/>
                <w:szCs w:val="20"/>
              </w:rPr>
              <w:t>3.Улучшение условий проживания и коммунального обслуживания в городском округе Тейково.</w:t>
            </w:r>
          </w:p>
        </w:tc>
      </w:tr>
      <w:tr w:rsidR="00776293" w:rsidRPr="00776293" w:rsidTr="00776293">
        <w:trPr>
          <w:trHeight w:val="323"/>
        </w:trPr>
        <w:tc>
          <w:tcPr>
            <w:tcW w:w="2060" w:type="dxa"/>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Объемы   бюджетных</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ассигнований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муниципальной  </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программы </w:t>
            </w:r>
          </w:p>
        </w:tc>
        <w:tc>
          <w:tcPr>
            <w:tcW w:w="7654" w:type="dxa"/>
            <w:shd w:val="clear" w:color="auto" w:fill="FFFFFF"/>
          </w:tcPr>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Общий объем бюджетных ассигнований программы всего</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1 367 686,81311  тыс. руб., в том числе по годам:</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 xml:space="preserve">2014 год – 104 021,88366 тыс. руб.;                                                                                                                                                                                                                                                                                                                                                                                                                                                                                                                                                                                                                                                                                                                                                                                                                                                                                 </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2015 год – 90 079,13120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2016 год – 83 192,27573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2017 год – 72 618,74671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2018 год – 66 405,33775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2019 год – 146 622,05213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2020 год – 267 126,74988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2021 год – 180 695,23253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2022 год – 273 471,01485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2023 год – 57 846,44592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2024 год – 25 607,94275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в том числе в разрезе бюджетов всех уровней:</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 xml:space="preserve"> - местный бюджет:</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2014 год – 69 510,33666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2015 год – 56 263,29710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2016 год – 57 204,91773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2017 год – 44 900,53473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2018 год – 46 059,72137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2019 год – 55 596,40119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2020 год – 56 035,16560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shd w:val="clear" w:color="auto" w:fill="FFFF00"/>
              </w:rPr>
            </w:pPr>
            <w:r w:rsidRPr="00776293">
              <w:rPr>
                <w:rFonts w:ascii="Times New Roman" w:hAnsi="Times New Roman" w:cs="Times New Roman"/>
                <w:sz w:val="20"/>
                <w:szCs w:val="20"/>
              </w:rPr>
              <w:t>2021 год – 72 081,34306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2022 год – 82 134,21000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2023 год – 47 909,12830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2024 год – 22 741,33220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 областной бюджет:</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2014 год – 29 174,01400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2015 год – 28 607,85043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2016 год – 10 608,11767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2017 год – 21 355,81007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 xml:space="preserve">2018 год – 20 345,61638  тыс. руб.; </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2019 год – 16 025,65094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2020 год – 139 554,38428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2021 год – 108 613,88947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2022 год – 63 586,39627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2023 год – 2 937,31762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2024 год – 2 866,61055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 xml:space="preserve"> - федеральный бюджет:</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lastRenderedPageBreak/>
              <w:t>2014 год –  5 337,53300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2015 год –  5 207,98367 тыс. руб.;</w:t>
            </w:r>
          </w:p>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2016 год –  15 379,24033 тыс. руб.;</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2017 год –  6 362,40191 тыс. руб.;</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2018 год –  0,0000 тыс. руб.;</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2019 год –  75 000,00 тыс. руб.;</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2020 год –  71 537,20000 тыс. руб.;</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2021 год –  0,0000  тыс. руб.;</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2022 год –  127 750,40858 тыс. руб.;</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2023 год –  7 000,0000  тыс. руб.;</w:t>
            </w:r>
          </w:p>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2024 год –  0,0000  тыс. руб.</w:t>
            </w:r>
          </w:p>
        </w:tc>
      </w:tr>
    </w:tbl>
    <w:p w:rsidR="00776293" w:rsidRPr="00776293" w:rsidRDefault="00776293" w:rsidP="00776293">
      <w:pPr>
        <w:spacing w:after="0" w:line="240" w:lineRule="auto"/>
        <w:ind w:right="-1" w:firstLine="709"/>
        <w:jc w:val="both"/>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2</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3.1. Реализация мероприятий по обеспечению населения городского округа Тейково водоснабжением, водоотведением и услугами 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776293" w:rsidRPr="00776293" w:rsidTr="00776293">
        <w:tc>
          <w:tcPr>
            <w:tcW w:w="424" w:type="dxa"/>
            <w:vMerge w:val="restart"/>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w:t>
            </w:r>
          </w:p>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п/п</w:t>
            </w:r>
          </w:p>
        </w:tc>
        <w:tc>
          <w:tcPr>
            <w:tcW w:w="2235" w:type="dxa"/>
            <w:vMerge w:val="restart"/>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Наименование  показателя/</w:t>
            </w:r>
          </w:p>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единица изм</w:t>
            </w:r>
            <w:r w:rsidRPr="00776293">
              <w:rPr>
                <w:rFonts w:ascii="Times New Roman" w:hAnsi="Times New Roman" w:cs="Times New Roman"/>
              </w:rPr>
              <w:t>е</w:t>
            </w:r>
            <w:r w:rsidRPr="00776293">
              <w:rPr>
                <w:rFonts w:ascii="Times New Roman" w:hAnsi="Times New Roman" w:cs="Times New Roman"/>
              </w:rPr>
              <w:t>рения</w:t>
            </w:r>
          </w:p>
        </w:tc>
        <w:tc>
          <w:tcPr>
            <w:tcW w:w="7545" w:type="dxa"/>
            <w:gridSpan w:val="12"/>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 xml:space="preserve"> Значения показателей по годам</w:t>
            </w:r>
          </w:p>
        </w:tc>
      </w:tr>
      <w:tr w:rsidR="00776293" w:rsidRPr="00776293" w:rsidTr="00776293">
        <w:tc>
          <w:tcPr>
            <w:tcW w:w="424" w:type="dxa"/>
            <w:vMerge/>
          </w:tcPr>
          <w:p w:rsidR="00776293" w:rsidRPr="00776293" w:rsidRDefault="00776293" w:rsidP="00776293">
            <w:pPr>
              <w:pStyle w:val="ConsPlusNormal"/>
              <w:rPr>
                <w:rFonts w:ascii="Times New Roman" w:hAnsi="Times New Roman" w:cs="Times New Roman"/>
              </w:rPr>
            </w:pPr>
          </w:p>
        </w:tc>
        <w:tc>
          <w:tcPr>
            <w:tcW w:w="2235" w:type="dxa"/>
            <w:vMerge/>
          </w:tcPr>
          <w:p w:rsidR="00776293" w:rsidRPr="00776293" w:rsidRDefault="00776293" w:rsidP="00776293">
            <w:pPr>
              <w:pStyle w:val="ConsPlusNormal"/>
              <w:rPr>
                <w:rFonts w:ascii="Times New Roman" w:hAnsi="Times New Roman" w:cs="Times New Roman"/>
              </w:rPr>
            </w:pPr>
          </w:p>
        </w:tc>
        <w:tc>
          <w:tcPr>
            <w:tcW w:w="707"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2013</w:t>
            </w:r>
          </w:p>
        </w:tc>
        <w:tc>
          <w:tcPr>
            <w:tcW w:w="70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2014</w:t>
            </w:r>
          </w:p>
        </w:tc>
        <w:tc>
          <w:tcPr>
            <w:tcW w:w="70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2015</w:t>
            </w:r>
          </w:p>
        </w:tc>
        <w:tc>
          <w:tcPr>
            <w:tcW w:w="709"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2016</w:t>
            </w:r>
          </w:p>
        </w:tc>
        <w:tc>
          <w:tcPr>
            <w:tcW w:w="709"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2017</w:t>
            </w:r>
          </w:p>
        </w:tc>
        <w:tc>
          <w:tcPr>
            <w:tcW w:w="567"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2018</w:t>
            </w:r>
          </w:p>
        </w:tc>
        <w:tc>
          <w:tcPr>
            <w:tcW w:w="568"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2019</w:t>
            </w:r>
          </w:p>
        </w:tc>
        <w:tc>
          <w:tcPr>
            <w:tcW w:w="567"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2020</w:t>
            </w:r>
          </w:p>
        </w:tc>
        <w:tc>
          <w:tcPr>
            <w:tcW w:w="567"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2021</w:t>
            </w:r>
          </w:p>
        </w:tc>
        <w:tc>
          <w:tcPr>
            <w:tcW w:w="567"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2022</w:t>
            </w:r>
          </w:p>
        </w:tc>
        <w:tc>
          <w:tcPr>
            <w:tcW w:w="567"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2023</w:t>
            </w:r>
          </w:p>
        </w:tc>
        <w:tc>
          <w:tcPr>
            <w:tcW w:w="601"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2024</w:t>
            </w:r>
          </w:p>
        </w:tc>
      </w:tr>
      <w:tr w:rsidR="00776293" w:rsidRPr="00776293" w:rsidTr="00776293">
        <w:tc>
          <w:tcPr>
            <w:tcW w:w="10204" w:type="dxa"/>
            <w:gridSpan w:val="14"/>
          </w:tcPr>
          <w:p w:rsidR="00776293" w:rsidRPr="00776293" w:rsidRDefault="00776293" w:rsidP="00776293">
            <w:pPr>
              <w:pStyle w:val="aff4"/>
              <w:ind w:left="0"/>
              <w:jc w:val="center"/>
              <w:rPr>
                <w:sz w:val="20"/>
                <w:szCs w:val="20"/>
              </w:rPr>
            </w:pPr>
            <w:r w:rsidRPr="00776293">
              <w:rPr>
                <w:sz w:val="20"/>
                <w:szCs w:val="20"/>
              </w:rPr>
              <w:t>Обеспечение выполнения работ по строительству и  модернизации объектов коммунальной инфраструктуры города</w:t>
            </w:r>
          </w:p>
        </w:tc>
      </w:tr>
      <w:tr w:rsidR="00776293" w:rsidRPr="00776293" w:rsidTr="00776293">
        <w:tc>
          <w:tcPr>
            <w:tcW w:w="424"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p>
        </w:tc>
        <w:tc>
          <w:tcPr>
            <w:tcW w:w="2235"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Строительство магистральных вод</w:t>
            </w:r>
            <w:r w:rsidRPr="00776293">
              <w:rPr>
                <w:rFonts w:ascii="Times New Roman" w:hAnsi="Times New Roman" w:cs="Times New Roman"/>
              </w:rPr>
              <w:t>о</w:t>
            </w:r>
            <w:r w:rsidRPr="00776293">
              <w:rPr>
                <w:rFonts w:ascii="Times New Roman" w:hAnsi="Times New Roman" w:cs="Times New Roman"/>
              </w:rPr>
              <w:t>водов</w:t>
            </w:r>
          </w:p>
        </w:tc>
        <w:tc>
          <w:tcPr>
            <w:tcW w:w="707" w:type="dxa"/>
          </w:tcPr>
          <w:p w:rsidR="00776293" w:rsidRPr="00776293" w:rsidRDefault="00776293" w:rsidP="00776293">
            <w:pPr>
              <w:pStyle w:val="ConsPlusNormal"/>
              <w:rPr>
                <w:rFonts w:ascii="Times New Roman" w:hAnsi="Times New Roman" w:cs="Times New Roman"/>
              </w:rPr>
            </w:pPr>
          </w:p>
        </w:tc>
        <w:tc>
          <w:tcPr>
            <w:tcW w:w="708" w:type="dxa"/>
          </w:tcPr>
          <w:p w:rsidR="00776293" w:rsidRPr="00776293" w:rsidRDefault="00776293" w:rsidP="00776293">
            <w:pPr>
              <w:pStyle w:val="ConsPlusNormal"/>
              <w:rPr>
                <w:rFonts w:ascii="Times New Roman" w:hAnsi="Times New Roman" w:cs="Times New Roman"/>
              </w:rPr>
            </w:pPr>
          </w:p>
        </w:tc>
        <w:tc>
          <w:tcPr>
            <w:tcW w:w="708" w:type="dxa"/>
          </w:tcPr>
          <w:p w:rsidR="00776293" w:rsidRPr="00776293" w:rsidRDefault="00776293" w:rsidP="00776293">
            <w:pPr>
              <w:pStyle w:val="ConsPlusNormal"/>
              <w:rPr>
                <w:rFonts w:ascii="Times New Roman" w:hAnsi="Times New Roman" w:cs="Times New Roman"/>
              </w:rPr>
            </w:pPr>
          </w:p>
        </w:tc>
        <w:tc>
          <w:tcPr>
            <w:tcW w:w="709" w:type="dxa"/>
          </w:tcPr>
          <w:p w:rsidR="00776293" w:rsidRPr="00776293" w:rsidRDefault="00776293" w:rsidP="00776293">
            <w:pPr>
              <w:pStyle w:val="ConsPlusNormal"/>
              <w:rPr>
                <w:rFonts w:ascii="Times New Roman" w:hAnsi="Times New Roman" w:cs="Times New Roman"/>
              </w:rPr>
            </w:pPr>
          </w:p>
        </w:tc>
        <w:tc>
          <w:tcPr>
            <w:tcW w:w="709" w:type="dxa"/>
          </w:tcPr>
          <w:p w:rsidR="00776293" w:rsidRPr="00776293" w:rsidRDefault="00776293" w:rsidP="00776293">
            <w:pPr>
              <w:pStyle w:val="ConsPlusNormal"/>
              <w:rPr>
                <w:rFonts w:ascii="Times New Roman" w:hAnsi="Times New Roman" w:cs="Times New Roman"/>
              </w:rPr>
            </w:pPr>
          </w:p>
        </w:tc>
        <w:tc>
          <w:tcPr>
            <w:tcW w:w="567" w:type="dxa"/>
          </w:tcPr>
          <w:p w:rsidR="00776293" w:rsidRPr="00776293" w:rsidRDefault="00776293" w:rsidP="00776293">
            <w:pPr>
              <w:pStyle w:val="ConsPlusNormal"/>
              <w:rPr>
                <w:rFonts w:ascii="Times New Roman" w:hAnsi="Times New Roman" w:cs="Times New Roman"/>
              </w:rPr>
            </w:pPr>
          </w:p>
        </w:tc>
        <w:tc>
          <w:tcPr>
            <w:tcW w:w="568" w:type="dxa"/>
          </w:tcPr>
          <w:p w:rsidR="00776293" w:rsidRPr="00776293" w:rsidRDefault="00776293" w:rsidP="00776293">
            <w:pPr>
              <w:pStyle w:val="ConsPlusNormal"/>
              <w:rPr>
                <w:rFonts w:ascii="Times New Roman" w:hAnsi="Times New Roman" w:cs="Times New Roman"/>
              </w:rPr>
            </w:pPr>
          </w:p>
        </w:tc>
        <w:tc>
          <w:tcPr>
            <w:tcW w:w="567" w:type="dxa"/>
          </w:tcPr>
          <w:p w:rsidR="00776293" w:rsidRPr="00776293" w:rsidRDefault="00776293" w:rsidP="00776293">
            <w:pPr>
              <w:pStyle w:val="ConsPlusNormal"/>
              <w:rPr>
                <w:rFonts w:ascii="Times New Roman" w:hAnsi="Times New Roman" w:cs="Times New Roman"/>
              </w:rPr>
            </w:pPr>
          </w:p>
        </w:tc>
        <w:tc>
          <w:tcPr>
            <w:tcW w:w="567" w:type="dxa"/>
          </w:tcPr>
          <w:p w:rsidR="00776293" w:rsidRPr="00776293" w:rsidRDefault="00776293" w:rsidP="00776293">
            <w:pPr>
              <w:pStyle w:val="ConsPlusNormal"/>
              <w:rPr>
                <w:rFonts w:ascii="Times New Roman" w:hAnsi="Times New Roman" w:cs="Times New Roman"/>
              </w:rPr>
            </w:pPr>
          </w:p>
        </w:tc>
        <w:tc>
          <w:tcPr>
            <w:tcW w:w="567" w:type="dxa"/>
          </w:tcPr>
          <w:p w:rsidR="00776293" w:rsidRPr="00776293" w:rsidRDefault="00776293" w:rsidP="00776293">
            <w:pPr>
              <w:pStyle w:val="ConsPlusNormal"/>
              <w:rPr>
                <w:rFonts w:ascii="Times New Roman" w:hAnsi="Times New Roman" w:cs="Times New Roman"/>
              </w:rPr>
            </w:pPr>
          </w:p>
        </w:tc>
        <w:tc>
          <w:tcPr>
            <w:tcW w:w="567" w:type="dxa"/>
          </w:tcPr>
          <w:p w:rsidR="00776293" w:rsidRPr="00776293" w:rsidRDefault="00776293" w:rsidP="00776293">
            <w:pPr>
              <w:pStyle w:val="ConsPlusNormal"/>
              <w:rPr>
                <w:rFonts w:ascii="Times New Roman" w:hAnsi="Times New Roman" w:cs="Times New Roman"/>
              </w:rPr>
            </w:pPr>
          </w:p>
        </w:tc>
        <w:tc>
          <w:tcPr>
            <w:tcW w:w="601" w:type="dxa"/>
          </w:tcPr>
          <w:p w:rsidR="00776293" w:rsidRPr="00776293" w:rsidRDefault="00776293" w:rsidP="00776293">
            <w:pPr>
              <w:pStyle w:val="ConsPlusNormal"/>
              <w:rPr>
                <w:rFonts w:ascii="Times New Roman" w:hAnsi="Times New Roman" w:cs="Times New Roman"/>
              </w:rPr>
            </w:pPr>
          </w:p>
        </w:tc>
      </w:tr>
      <w:tr w:rsidR="00776293" w:rsidRPr="00776293" w:rsidTr="00776293">
        <w:tc>
          <w:tcPr>
            <w:tcW w:w="424" w:type="dxa"/>
          </w:tcPr>
          <w:p w:rsidR="00776293" w:rsidRPr="00776293" w:rsidRDefault="00776293" w:rsidP="00776293">
            <w:pPr>
              <w:pStyle w:val="ConsPlusNormal"/>
              <w:rPr>
                <w:rFonts w:ascii="Times New Roman" w:hAnsi="Times New Roman" w:cs="Times New Roman"/>
              </w:rPr>
            </w:pPr>
          </w:p>
        </w:tc>
        <w:tc>
          <w:tcPr>
            <w:tcW w:w="2235"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 xml:space="preserve">  - водопр</w:t>
            </w:r>
            <w:r w:rsidRPr="00776293">
              <w:rPr>
                <w:rFonts w:ascii="Times New Roman" w:hAnsi="Times New Roman" w:cs="Times New Roman"/>
              </w:rPr>
              <w:t>о</w:t>
            </w:r>
            <w:r w:rsidRPr="00776293">
              <w:rPr>
                <w:rFonts w:ascii="Times New Roman" w:hAnsi="Times New Roman" w:cs="Times New Roman"/>
              </w:rPr>
              <w:t>водных сетей (км)</w:t>
            </w:r>
          </w:p>
        </w:tc>
        <w:tc>
          <w:tcPr>
            <w:tcW w:w="707"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1,9</w:t>
            </w:r>
          </w:p>
        </w:tc>
        <w:tc>
          <w:tcPr>
            <w:tcW w:w="70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709"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601"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w:t>
            </w:r>
          </w:p>
        </w:tc>
        <w:tc>
          <w:tcPr>
            <w:tcW w:w="2235"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Строительство сетей канализации (км)</w:t>
            </w:r>
          </w:p>
        </w:tc>
        <w:tc>
          <w:tcPr>
            <w:tcW w:w="707"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601"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3</w:t>
            </w:r>
          </w:p>
        </w:tc>
        <w:tc>
          <w:tcPr>
            <w:tcW w:w="2235"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Устройство станции ЖБО г.Тейково</w:t>
            </w:r>
          </w:p>
        </w:tc>
        <w:tc>
          <w:tcPr>
            <w:tcW w:w="707"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1</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601" w:type="dxa"/>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4</w:t>
            </w:r>
          </w:p>
        </w:tc>
        <w:tc>
          <w:tcPr>
            <w:tcW w:w="2235"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Изготовление ПСД на строительство и реконструкцию об</w:t>
            </w:r>
            <w:r w:rsidRPr="00776293">
              <w:rPr>
                <w:rFonts w:ascii="Times New Roman" w:hAnsi="Times New Roman" w:cs="Times New Roman"/>
              </w:rPr>
              <w:t>ъ</w:t>
            </w:r>
            <w:r w:rsidRPr="00776293">
              <w:rPr>
                <w:rFonts w:ascii="Times New Roman" w:hAnsi="Times New Roman" w:cs="Times New Roman"/>
              </w:rPr>
              <w:t>ектов водоснабжения и водоотведения (прое</w:t>
            </w:r>
            <w:r w:rsidRPr="00776293">
              <w:rPr>
                <w:rFonts w:ascii="Times New Roman" w:hAnsi="Times New Roman" w:cs="Times New Roman"/>
              </w:rPr>
              <w:t>к</w:t>
            </w:r>
            <w:r w:rsidRPr="00776293">
              <w:rPr>
                <w:rFonts w:ascii="Times New Roman" w:hAnsi="Times New Roman" w:cs="Times New Roman"/>
              </w:rPr>
              <w:t>тов)</w:t>
            </w:r>
          </w:p>
        </w:tc>
        <w:tc>
          <w:tcPr>
            <w:tcW w:w="70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w:t>
            </w:r>
          </w:p>
        </w:tc>
        <w:tc>
          <w:tcPr>
            <w:tcW w:w="70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 xml:space="preserve"> -</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5</w:t>
            </w:r>
          </w:p>
        </w:tc>
        <w:tc>
          <w:tcPr>
            <w:tcW w:w="2235"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Разработка проектной документ</w:t>
            </w:r>
            <w:r w:rsidRPr="00776293">
              <w:rPr>
                <w:rFonts w:ascii="Times New Roman" w:hAnsi="Times New Roman" w:cs="Times New Roman"/>
              </w:rPr>
              <w:t>а</w:t>
            </w:r>
            <w:r w:rsidRPr="00776293">
              <w:rPr>
                <w:rFonts w:ascii="Times New Roman" w:hAnsi="Times New Roman" w:cs="Times New Roman"/>
              </w:rPr>
              <w:t>ции для строительства станции обезжелезив</w:t>
            </w:r>
            <w:r w:rsidRPr="00776293">
              <w:rPr>
                <w:rFonts w:ascii="Times New Roman" w:hAnsi="Times New Roman" w:cs="Times New Roman"/>
              </w:rPr>
              <w:t>а</w:t>
            </w:r>
            <w:r w:rsidRPr="00776293">
              <w:rPr>
                <w:rFonts w:ascii="Times New Roman" w:hAnsi="Times New Roman" w:cs="Times New Roman"/>
              </w:rPr>
              <w:t>ния в г. Тейково Ив</w:t>
            </w:r>
            <w:r w:rsidRPr="00776293">
              <w:rPr>
                <w:rFonts w:ascii="Times New Roman" w:hAnsi="Times New Roman" w:cs="Times New Roman"/>
              </w:rPr>
              <w:t>а</w:t>
            </w:r>
            <w:r w:rsidRPr="00776293">
              <w:rPr>
                <w:rFonts w:ascii="Times New Roman" w:hAnsi="Times New Roman" w:cs="Times New Roman"/>
              </w:rPr>
              <w:t>новской области</w:t>
            </w:r>
          </w:p>
        </w:tc>
        <w:tc>
          <w:tcPr>
            <w:tcW w:w="70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6.</w:t>
            </w:r>
          </w:p>
        </w:tc>
        <w:tc>
          <w:tcPr>
            <w:tcW w:w="2235"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Выполнение работ по разработке проекта инженерно-геологических изыск</w:t>
            </w:r>
            <w:r w:rsidRPr="00776293">
              <w:rPr>
                <w:rFonts w:ascii="Times New Roman" w:hAnsi="Times New Roman" w:cs="Times New Roman"/>
              </w:rPr>
              <w:t>а</w:t>
            </w:r>
            <w:r w:rsidRPr="00776293">
              <w:rPr>
                <w:rFonts w:ascii="Times New Roman" w:hAnsi="Times New Roman" w:cs="Times New Roman"/>
              </w:rPr>
              <w:t>ний водозабора м. Красные Сосенки</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7.</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sz w:val="20"/>
                <w:szCs w:val="20"/>
              </w:rPr>
            </w:pPr>
            <w:r w:rsidRPr="00776293">
              <w:rPr>
                <w:rFonts w:ascii="Times New Roman" w:eastAsia="Calibri" w:hAnsi="Times New Roman" w:cs="Times New Roman"/>
                <w:sz w:val="20"/>
                <w:szCs w:val="20"/>
              </w:rPr>
              <w:t>Приобретение мат</w:t>
            </w:r>
            <w:r w:rsidRPr="00776293">
              <w:rPr>
                <w:rFonts w:ascii="Times New Roman" w:eastAsia="Calibri" w:hAnsi="Times New Roman" w:cs="Times New Roman"/>
                <w:sz w:val="20"/>
                <w:szCs w:val="20"/>
              </w:rPr>
              <w:t>е</w:t>
            </w:r>
            <w:r w:rsidRPr="00776293">
              <w:rPr>
                <w:rFonts w:ascii="Times New Roman" w:eastAsia="Calibri" w:hAnsi="Times New Roman" w:cs="Times New Roman"/>
                <w:sz w:val="20"/>
                <w:szCs w:val="20"/>
              </w:rPr>
              <w:t>риалов для ремонта на объекте водоснабж</w:t>
            </w:r>
            <w:r w:rsidRPr="00776293">
              <w:rPr>
                <w:rFonts w:ascii="Times New Roman" w:eastAsia="Calibri" w:hAnsi="Times New Roman" w:cs="Times New Roman"/>
                <w:sz w:val="20"/>
                <w:szCs w:val="20"/>
              </w:rPr>
              <w:t>е</w:t>
            </w:r>
            <w:r w:rsidRPr="00776293">
              <w:rPr>
                <w:rFonts w:ascii="Times New Roman" w:eastAsia="Calibri" w:hAnsi="Times New Roman" w:cs="Times New Roman"/>
                <w:sz w:val="20"/>
                <w:szCs w:val="20"/>
              </w:rPr>
              <w:t>ния – водопроводной сети, Ивановская о</w:t>
            </w:r>
            <w:r w:rsidRPr="00776293">
              <w:rPr>
                <w:rFonts w:ascii="Times New Roman" w:eastAsia="Calibri" w:hAnsi="Times New Roman" w:cs="Times New Roman"/>
                <w:sz w:val="20"/>
                <w:szCs w:val="20"/>
              </w:rPr>
              <w:t>б</w:t>
            </w:r>
            <w:r w:rsidRPr="00776293">
              <w:rPr>
                <w:rFonts w:ascii="Times New Roman" w:eastAsia="Calibri" w:hAnsi="Times New Roman" w:cs="Times New Roman"/>
                <w:sz w:val="20"/>
                <w:szCs w:val="20"/>
              </w:rPr>
              <w:t xml:space="preserve">ласть, городской округ Тейково, г. Тейково, мкр. Красные Сосенки. </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7.1</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sz w:val="20"/>
                <w:szCs w:val="20"/>
              </w:rPr>
            </w:pPr>
            <w:r w:rsidRPr="00776293">
              <w:rPr>
                <w:rFonts w:ascii="Times New Roman" w:eastAsia="Calibri" w:hAnsi="Times New Roman" w:cs="Times New Roman"/>
                <w:sz w:val="20"/>
                <w:szCs w:val="20"/>
              </w:rPr>
              <w:t>Показатель "Количес</w:t>
            </w:r>
            <w:r w:rsidRPr="00776293">
              <w:rPr>
                <w:rFonts w:ascii="Times New Roman" w:eastAsia="Calibri" w:hAnsi="Times New Roman" w:cs="Times New Roman"/>
                <w:sz w:val="20"/>
                <w:szCs w:val="20"/>
              </w:rPr>
              <w:t>т</w:t>
            </w:r>
            <w:r w:rsidRPr="00776293">
              <w:rPr>
                <w:rFonts w:ascii="Times New Roman" w:eastAsia="Calibri" w:hAnsi="Times New Roman" w:cs="Times New Roman"/>
                <w:sz w:val="20"/>
                <w:szCs w:val="20"/>
              </w:rPr>
              <w:t>во систем, в которых выполнены меропри</w:t>
            </w:r>
            <w:r w:rsidRPr="00776293">
              <w:rPr>
                <w:rFonts w:ascii="Times New Roman" w:eastAsia="Calibri" w:hAnsi="Times New Roman" w:cs="Times New Roman"/>
                <w:sz w:val="20"/>
                <w:szCs w:val="20"/>
              </w:rPr>
              <w:t>я</w:t>
            </w:r>
            <w:r w:rsidRPr="00776293">
              <w:rPr>
                <w:rFonts w:ascii="Times New Roman" w:eastAsia="Calibri" w:hAnsi="Times New Roman" w:cs="Times New Roman"/>
                <w:sz w:val="20"/>
                <w:szCs w:val="20"/>
              </w:rPr>
              <w:t>тия" в том числе:</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а)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для ремонта на объекте водоснабж</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ния – водопроводной сети в г. Тейково, ул. Неделина (Замена стальных трубопров</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lastRenderedPageBreak/>
              <w:t>дов на полиэтиленовые трубы Ду 160 мм, 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тяженностью 1280 п.м.)</w:t>
            </w:r>
          </w:p>
        </w:tc>
        <w:tc>
          <w:tcPr>
            <w:tcW w:w="707" w:type="dxa"/>
            <w:shd w:val="clear" w:color="auto" w:fill="auto"/>
          </w:tcPr>
          <w:p w:rsidR="00776293" w:rsidRPr="00776293" w:rsidRDefault="00776293" w:rsidP="00776293">
            <w:pPr>
              <w:autoSpaceDE w:val="0"/>
              <w:autoSpaceDN w:val="0"/>
              <w:adjustRightInd w:val="0"/>
              <w:spacing w:after="0" w:line="240" w:lineRule="auto"/>
              <w:jc w:val="center"/>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lastRenderedPageBreak/>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б)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для ремонта на объекте водоснабж</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ния – водопроводной сети в г. Тейково, ул. 70 лет Октября (Замена стальных трубопров</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дов на полиэтиленовые трубы Ду 250 мм, 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тяженностью 1000 п.м)</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в)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для ремонта на объекте водоснабж</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ния – водопроводной сети в г. Тейково, ул. Молодежная д.13 до ул. Неделина д.7 (З</w:t>
            </w:r>
            <w:r w:rsidRPr="00776293">
              <w:rPr>
                <w:rFonts w:ascii="Times New Roman" w:eastAsia="Calibri" w:hAnsi="Times New Roman" w:cs="Times New Roman"/>
                <w:bCs/>
                <w:sz w:val="20"/>
                <w:szCs w:val="20"/>
              </w:rPr>
              <w:t>а</w:t>
            </w:r>
            <w:r w:rsidRPr="00776293">
              <w:rPr>
                <w:rFonts w:ascii="Times New Roman" w:eastAsia="Calibri" w:hAnsi="Times New Roman" w:cs="Times New Roman"/>
                <w:bCs/>
                <w:sz w:val="20"/>
                <w:szCs w:val="20"/>
              </w:rPr>
              <w:t>мена стальных труб</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проводов на полиэт</w:t>
            </w:r>
            <w:r w:rsidRPr="00776293">
              <w:rPr>
                <w:rFonts w:ascii="Times New Roman" w:eastAsia="Calibri" w:hAnsi="Times New Roman" w:cs="Times New Roman"/>
                <w:bCs/>
                <w:sz w:val="20"/>
                <w:szCs w:val="20"/>
              </w:rPr>
              <w:t>и</w:t>
            </w:r>
            <w:r w:rsidRPr="00776293">
              <w:rPr>
                <w:rFonts w:ascii="Times New Roman" w:eastAsia="Calibri" w:hAnsi="Times New Roman" w:cs="Times New Roman"/>
                <w:bCs/>
                <w:sz w:val="20"/>
                <w:szCs w:val="20"/>
              </w:rPr>
              <w:t>леновые трубы Ду 110 мм, протяженностью 700 п.м)</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8</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Оценка запасов пить</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вых подземных вод</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rPr>
              <w:t>1</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9</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eastAsia="Calibri" w:hAnsi="Times New Roman" w:cs="Times New Roman"/>
                <w:sz w:val="20"/>
                <w:szCs w:val="20"/>
              </w:rPr>
              <w:t xml:space="preserve">Приобретение </w:t>
            </w:r>
            <w:r w:rsidRPr="00776293">
              <w:rPr>
                <w:rFonts w:ascii="Times New Roman" w:hAnsi="Times New Roman" w:cs="Times New Roman"/>
                <w:sz w:val="20"/>
                <w:szCs w:val="20"/>
              </w:rPr>
              <w:t>мат</w:t>
            </w:r>
            <w:r w:rsidRPr="00776293">
              <w:rPr>
                <w:rFonts w:ascii="Times New Roman" w:hAnsi="Times New Roman" w:cs="Times New Roman"/>
                <w:sz w:val="20"/>
                <w:szCs w:val="20"/>
              </w:rPr>
              <w:t>е</w:t>
            </w:r>
            <w:r w:rsidRPr="00776293">
              <w:rPr>
                <w:rFonts w:ascii="Times New Roman" w:hAnsi="Times New Roman" w:cs="Times New Roman"/>
                <w:sz w:val="20"/>
                <w:szCs w:val="20"/>
              </w:rPr>
              <w:t>риалов и оборудования</w:t>
            </w:r>
          </w:p>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sz w:val="20"/>
                <w:szCs w:val="20"/>
              </w:rPr>
            </w:pPr>
            <w:r w:rsidRPr="00776293">
              <w:rPr>
                <w:rFonts w:ascii="Times New Roman" w:eastAsia="Calibri" w:hAnsi="Times New Roman" w:cs="Times New Roman"/>
                <w:sz w:val="20"/>
                <w:szCs w:val="20"/>
              </w:rPr>
              <w:t>для проведения ремо</w:t>
            </w:r>
            <w:r w:rsidRPr="00776293">
              <w:rPr>
                <w:rFonts w:ascii="Times New Roman" w:eastAsia="Calibri" w:hAnsi="Times New Roman" w:cs="Times New Roman"/>
                <w:sz w:val="20"/>
                <w:szCs w:val="20"/>
              </w:rPr>
              <w:t>н</w:t>
            </w:r>
            <w:r w:rsidRPr="00776293">
              <w:rPr>
                <w:rFonts w:ascii="Times New Roman" w:eastAsia="Calibri" w:hAnsi="Times New Roman" w:cs="Times New Roman"/>
                <w:sz w:val="20"/>
                <w:szCs w:val="20"/>
              </w:rPr>
              <w:t>та системы водосна</w:t>
            </w:r>
            <w:r w:rsidRPr="00776293">
              <w:rPr>
                <w:rFonts w:ascii="Times New Roman" w:eastAsia="Calibri" w:hAnsi="Times New Roman" w:cs="Times New Roman"/>
                <w:sz w:val="20"/>
                <w:szCs w:val="20"/>
              </w:rPr>
              <w:t>б</w:t>
            </w:r>
            <w:r w:rsidRPr="00776293">
              <w:rPr>
                <w:rFonts w:ascii="Times New Roman" w:eastAsia="Calibri" w:hAnsi="Times New Roman" w:cs="Times New Roman"/>
                <w:sz w:val="20"/>
                <w:szCs w:val="20"/>
              </w:rPr>
              <w:t>жения – водопрово</w:t>
            </w:r>
            <w:r w:rsidRPr="00776293">
              <w:rPr>
                <w:rFonts w:ascii="Times New Roman" w:eastAsia="Calibri" w:hAnsi="Times New Roman" w:cs="Times New Roman"/>
                <w:sz w:val="20"/>
                <w:szCs w:val="20"/>
              </w:rPr>
              <w:t>д</w:t>
            </w:r>
            <w:r w:rsidRPr="00776293">
              <w:rPr>
                <w:rFonts w:ascii="Times New Roman" w:eastAsia="Calibri" w:hAnsi="Times New Roman" w:cs="Times New Roman"/>
                <w:sz w:val="20"/>
                <w:szCs w:val="20"/>
              </w:rPr>
              <w:t>ной сети, артезианских скважинах №9а, №10, №8, №12 Ивановская область, городской округ Тейково, г. Те</w:t>
            </w:r>
            <w:r w:rsidRPr="00776293">
              <w:rPr>
                <w:rFonts w:ascii="Times New Roman" w:eastAsia="Calibri" w:hAnsi="Times New Roman" w:cs="Times New Roman"/>
                <w:sz w:val="20"/>
                <w:szCs w:val="20"/>
              </w:rPr>
              <w:t>й</w:t>
            </w:r>
            <w:r w:rsidRPr="00776293">
              <w:rPr>
                <w:rFonts w:ascii="Times New Roman" w:eastAsia="Calibri" w:hAnsi="Times New Roman" w:cs="Times New Roman"/>
                <w:sz w:val="20"/>
                <w:szCs w:val="20"/>
              </w:rPr>
              <w:t xml:space="preserve">ково, мкр. Красные Сосенки. </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9.1</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sz w:val="20"/>
                <w:szCs w:val="20"/>
              </w:rPr>
              <w:t>Показатель "Количес</w:t>
            </w:r>
            <w:r w:rsidRPr="00776293">
              <w:rPr>
                <w:rFonts w:ascii="Times New Roman" w:eastAsia="Calibri" w:hAnsi="Times New Roman" w:cs="Times New Roman"/>
                <w:sz w:val="20"/>
                <w:szCs w:val="20"/>
              </w:rPr>
              <w:t>т</w:t>
            </w:r>
            <w:r w:rsidRPr="00776293">
              <w:rPr>
                <w:rFonts w:ascii="Times New Roman" w:eastAsia="Calibri" w:hAnsi="Times New Roman" w:cs="Times New Roman"/>
                <w:sz w:val="20"/>
                <w:szCs w:val="20"/>
              </w:rPr>
              <w:t>во систем, в которых выполнены меропри</w:t>
            </w:r>
            <w:r w:rsidRPr="00776293">
              <w:rPr>
                <w:rFonts w:ascii="Times New Roman" w:eastAsia="Calibri" w:hAnsi="Times New Roman" w:cs="Times New Roman"/>
                <w:sz w:val="20"/>
                <w:szCs w:val="20"/>
              </w:rPr>
              <w:t>я</w:t>
            </w:r>
            <w:r w:rsidRPr="00776293">
              <w:rPr>
                <w:rFonts w:ascii="Times New Roman" w:eastAsia="Calibri" w:hAnsi="Times New Roman" w:cs="Times New Roman"/>
                <w:sz w:val="20"/>
                <w:szCs w:val="20"/>
              </w:rPr>
              <w:t>тия" в том числе:</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eastAsia="Calibri" w:hAnsi="Times New Roman" w:cs="Times New Roman"/>
                <w:bCs/>
                <w:sz w:val="20"/>
                <w:szCs w:val="20"/>
              </w:rPr>
              <w:t>а)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для проведения ремонта системы вод</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снабжения – водопр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водной сети в г. Тейк</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во, ул. Неделина (З</w:t>
            </w:r>
            <w:r w:rsidRPr="00776293">
              <w:rPr>
                <w:rFonts w:ascii="Times New Roman" w:eastAsia="Calibri" w:hAnsi="Times New Roman" w:cs="Times New Roman"/>
                <w:bCs/>
                <w:sz w:val="20"/>
                <w:szCs w:val="20"/>
              </w:rPr>
              <w:t>а</w:t>
            </w:r>
            <w:r w:rsidRPr="00776293">
              <w:rPr>
                <w:rFonts w:ascii="Times New Roman" w:eastAsia="Calibri" w:hAnsi="Times New Roman" w:cs="Times New Roman"/>
                <w:bCs/>
                <w:sz w:val="20"/>
                <w:szCs w:val="20"/>
              </w:rPr>
              <w:t>мена стальных труб</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проводов на полиэт</w:t>
            </w:r>
            <w:r w:rsidRPr="00776293">
              <w:rPr>
                <w:rFonts w:ascii="Times New Roman" w:eastAsia="Calibri" w:hAnsi="Times New Roman" w:cs="Times New Roman"/>
                <w:bCs/>
                <w:sz w:val="20"/>
                <w:szCs w:val="20"/>
              </w:rPr>
              <w:t>и</w:t>
            </w:r>
            <w:r w:rsidRPr="00776293">
              <w:rPr>
                <w:rFonts w:ascii="Times New Roman" w:eastAsia="Calibri" w:hAnsi="Times New Roman" w:cs="Times New Roman"/>
                <w:bCs/>
                <w:sz w:val="20"/>
                <w:szCs w:val="20"/>
              </w:rPr>
              <w:t>леновые трубы Ду 150 мм, протяженностью 1300 п.м., замена з</w:t>
            </w:r>
            <w:r w:rsidRPr="00776293">
              <w:rPr>
                <w:rFonts w:ascii="Times New Roman" w:eastAsia="Calibri" w:hAnsi="Times New Roman" w:cs="Times New Roman"/>
                <w:bCs/>
                <w:sz w:val="20"/>
                <w:szCs w:val="20"/>
              </w:rPr>
              <w:t>а</w:t>
            </w:r>
            <w:r w:rsidRPr="00776293">
              <w:rPr>
                <w:rFonts w:ascii="Times New Roman" w:eastAsia="Calibri" w:hAnsi="Times New Roman" w:cs="Times New Roman"/>
                <w:bCs/>
                <w:sz w:val="20"/>
                <w:szCs w:val="20"/>
              </w:rPr>
              <w:t>движек Ду150 – 19 шт.)</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б)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для проведения ремонта системы вод</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lastRenderedPageBreak/>
              <w:t>снабжения – водопр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водной сети в г. Тейк</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во от станции 2-го подъема до ул. Нед</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лина (Замена стальных трубопроводов на п</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лиэтиленовые трубы Ду 250 мм, протяже</w:t>
            </w:r>
            <w:r w:rsidRPr="00776293">
              <w:rPr>
                <w:rFonts w:ascii="Times New Roman" w:eastAsia="Calibri" w:hAnsi="Times New Roman" w:cs="Times New Roman"/>
                <w:bCs/>
                <w:sz w:val="20"/>
                <w:szCs w:val="20"/>
              </w:rPr>
              <w:t>н</w:t>
            </w:r>
            <w:r w:rsidRPr="00776293">
              <w:rPr>
                <w:rFonts w:ascii="Times New Roman" w:eastAsia="Calibri" w:hAnsi="Times New Roman" w:cs="Times New Roman"/>
                <w:bCs/>
                <w:sz w:val="20"/>
                <w:szCs w:val="20"/>
              </w:rPr>
              <w:t>ностью 2750 п.м., з</w:t>
            </w:r>
            <w:r w:rsidRPr="00776293">
              <w:rPr>
                <w:rFonts w:ascii="Times New Roman" w:eastAsia="Calibri" w:hAnsi="Times New Roman" w:cs="Times New Roman"/>
                <w:bCs/>
                <w:sz w:val="20"/>
                <w:szCs w:val="20"/>
              </w:rPr>
              <w:t>а</w:t>
            </w:r>
            <w:r w:rsidRPr="00776293">
              <w:rPr>
                <w:rFonts w:ascii="Times New Roman" w:eastAsia="Calibri" w:hAnsi="Times New Roman" w:cs="Times New Roman"/>
                <w:bCs/>
                <w:sz w:val="20"/>
                <w:szCs w:val="20"/>
              </w:rPr>
              <w:t>мена запорной армат</w:t>
            </w:r>
            <w:r w:rsidRPr="00776293">
              <w:rPr>
                <w:rFonts w:ascii="Times New Roman" w:eastAsia="Calibri" w:hAnsi="Times New Roman" w:cs="Times New Roman"/>
                <w:bCs/>
                <w:sz w:val="20"/>
                <w:szCs w:val="20"/>
              </w:rPr>
              <w:t>у</w:t>
            </w:r>
            <w:r w:rsidRPr="00776293">
              <w:rPr>
                <w:rFonts w:ascii="Times New Roman" w:eastAsia="Calibri" w:hAnsi="Times New Roman" w:cs="Times New Roman"/>
                <w:bCs/>
                <w:sz w:val="20"/>
                <w:szCs w:val="20"/>
              </w:rPr>
              <w:t>ры (задвижек) Ду250 – 30шт.)</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lastRenderedPageBreak/>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в)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и оборудования для проведения ремо</w:t>
            </w:r>
            <w:r w:rsidRPr="00776293">
              <w:rPr>
                <w:rFonts w:ascii="Times New Roman" w:eastAsia="Calibri" w:hAnsi="Times New Roman" w:cs="Times New Roman"/>
                <w:bCs/>
                <w:sz w:val="20"/>
                <w:szCs w:val="20"/>
              </w:rPr>
              <w:t>н</w:t>
            </w:r>
            <w:r w:rsidRPr="00776293">
              <w:rPr>
                <w:rFonts w:ascii="Times New Roman" w:eastAsia="Calibri" w:hAnsi="Times New Roman" w:cs="Times New Roman"/>
                <w:bCs/>
                <w:sz w:val="20"/>
                <w:szCs w:val="20"/>
              </w:rPr>
              <w:t>та системы водосна</w:t>
            </w:r>
            <w:r w:rsidRPr="00776293">
              <w:rPr>
                <w:rFonts w:ascii="Times New Roman" w:eastAsia="Calibri" w:hAnsi="Times New Roman" w:cs="Times New Roman"/>
                <w:bCs/>
                <w:sz w:val="20"/>
                <w:szCs w:val="20"/>
              </w:rPr>
              <w:t>б</w:t>
            </w:r>
            <w:r w:rsidRPr="00776293">
              <w:rPr>
                <w:rFonts w:ascii="Times New Roman" w:eastAsia="Calibri" w:hAnsi="Times New Roman" w:cs="Times New Roman"/>
                <w:bCs/>
                <w:sz w:val="20"/>
                <w:szCs w:val="20"/>
              </w:rPr>
              <w:t>жения–водопроводной сети в г. Тейково на накопительных емк</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стях станции 2-го подъема (Замена стальных труб Ду 200 мм, протяженностью 160п.м., Ду 250 мм, протяженностью 20п.м., Ду 300 мм, 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тяженностью 20п.м., Ду 350 мм, протяже</w:t>
            </w:r>
            <w:r w:rsidRPr="00776293">
              <w:rPr>
                <w:rFonts w:ascii="Times New Roman" w:eastAsia="Calibri" w:hAnsi="Times New Roman" w:cs="Times New Roman"/>
                <w:bCs/>
                <w:sz w:val="20"/>
                <w:szCs w:val="20"/>
              </w:rPr>
              <w:t>н</w:t>
            </w:r>
            <w:r w:rsidRPr="00776293">
              <w:rPr>
                <w:rFonts w:ascii="Times New Roman" w:eastAsia="Calibri" w:hAnsi="Times New Roman" w:cs="Times New Roman"/>
                <w:bCs/>
                <w:sz w:val="20"/>
                <w:szCs w:val="20"/>
              </w:rPr>
              <w:t xml:space="preserve">ностью 20 п.м., Замена запорной арматуры (задвижек) </w:t>
            </w:r>
            <w:r w:rsidRPr="00776293">
              <w:rPr>
                <w:rFonts w:ascii="Times New Roman" w:eastAsia="Calibri" w:hAnsi="Times New Roman" w:cs="Times New Roman"/>
                <w:bCs/>
                <w:sz w:val="20"/>
                <w:szCs w:val="20"/>
                <w:lang w:val="en-US"/>
              </w:rPr>
              <w:t>d</w:t>
            </w:r>
            <w:r w:rsidRPr="00776293">
              <w:rPr>
                <w:rFonts w:ascii="Times New Roman" w:eastAsia="Calibri" w:hAnsi="Times New Roman" w:cs="Times New Roman"/>
                <w:bCs/>
                <w:sz w:val="20"/>
                <w:szCs w:val="20"/>
              </w:rPr>
              <w:t>200 - 9шт.,</w:t>
            </w:r>
            <w:r w:rsidRPr="00776293">
              <w:rPr>
                <w:rFonts w:ascii="Times New Roman" w:eastAsia="Calibri" w:hAnsi="Times New Roman" w:cs="Times New Roman"/>
                <w:bCs/>
                <w:sz w:val="20"/>
                <w:szCs w:val="20"/>
                <w:lang w:val="en-US"/>
              </w:rPr>
              <w:t>d</w:t>
            </w:r>
            <w:r w:rsidRPr="00776293">
              <w:rPr>
                <w:rFonts w:ascii="Times New Roman" w:eastAsia="Calibri" w:hAnsi="Times New Roman" w:cs="Times New Roman"/>
                <w:bCs/>
                <w:sz w:val="20"/>
                <w:szCs w:val="20"/>
              </w:rPr>
              <w:t xml:space="preserve"> 300 - 2шт.,</w:t>
            </w:r>
            <w:r w:rsidRPr="00776293">
              <w:rPr>
                <w:rFonts w:ascii="Times New Roman" w:eastAsia="Calibri" w:hAnsi="Times New Roman" w:cs="Times New Roman"/>
                <w:bCs/>
                <w:sz w:val="20"/>
                <w:szCs w:val="20"/>
                <w:lang w:val="en-US"/>
              </w:rPr>
              <w:t>d</w:t>
            </w:r>
            <w:r w:rsidRPr="00776293">
              <w:rPr>
                <w:rFonts w:ascii="Times New Roman" w:eastAsia="Calibri" w:hAnsi="Times New Roman" w:cs="Times New Roman"/>
                <w:bCs/>
                <w:sz w:val="20"/>
                <w:szCs w:val="20"/>
              </w:rPr>
              <w:t xml:space="preserve"> 350 - 2шт.)</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eastAsia="Calibri" w:hAnsi="Times New Roman" w:cs="Times New Roman"/>
                <w:bCs/>
                <w:sz w:val="20"/>
                <w:szCs w:val="20"/>
              </w:rPr>
              <w:t xml:space="preserve">г)  </w:t>
            </w:r>
            <w:r w:rsidRPr="00776293">
              <w:rPr>
                <w:rFonts w:ascii="Times New Roman" w:eastAsia="Calibri" w:hAnsi="Times New Roman" w:cs="Times New Roman"/>
                <w:sz w:val="20"/>
                <w:szCs w:val="20"/>
              </w:rPr>
              <w:t xml:space="preserve">Приобретение </w:t>
            </w:r>
            <w:r w:rsidRPr="00776293">
              <w:rPr>
                <w:rFonts w:ascii="Times New Roman" w:hAnsi="Times New Roman" w:cs="Times New Roman"/>
                <w:sz w:val="20"/>
                <w:szCs w:val="20"/>
              </w:rPr>
              <w:t>мат</w:t>
            </w:r>
            <w:r w:rsidRPr="00776293">
              <w:rPr>
                <w:rFonts w:ascii="Times New Roman" w:hAnsi="Times New Roman" w:cs="Times New Roman"/>
                <w:sz w:val="20"/>
                <w:szCs w:val="20"/>
              </w:rPr>
              <w:t>е</w:t>
            </w:r>
            <w:r w:rsidRPr="00776293">
              <w:rPr>
                <w:rFonts w:ascii="Times New Roman" w:hAnsi="Times New Roman" w:cs="Times New Roman"/>
                <w:sz w:val="20"/>
                <w:szCs w:val="20"/>
              </w:rPr>
              <w:t>риалов и оборудования</w:t>
            </w:r>
          </w:p>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sz w:val="20"/>
                <w:szCs w:val="20"/>
              </w:rPr>
              <w:t xml:space="preserve">для </w:t>
            </w:r>
            <w:r w:rsidRPr="00776293">
              <w:rPr>
                <w:rFonts w:ascii="Times New Roman" w:eastAsia="Calibri" w:hAnsi="Times New Roman" w:cs="Times New Roman"/>
                <w:bCs/>
                <w:sz w:val="20"/>
                <w:szCs w:val="20"/>
              </w:rPr>
              <w:t>проведения ремо</w:t>
            </w:r>
            <w:r w:rsidRPr="00776293">
              <w:rPr>
                <w:rFonts w:ascii="Times New Roman" w:eastAsia="Calibri" w:hAnsi="Times New Roman" w:cs="Times New Roman"/>
                <w:bCs/>
                <w:sz w:val="20"/>
                <w:szCs w:val="20"/>
              </w:rPr>
              <w:t>н</w:t>
            </w:r>
            <w:r w:rsidRPr="00776293">
              <w:rPr>
                <w:rFonts w:ascii="Times New Roman" w:eastAsia="Calibri" w:hAnsi="Times New Roman" w:cs="Times New Roman"/>
                <w:bCs/>
                <w:sz w:val="20"/>
                <w:szCs w:val="20"/>
              </w:rPr>
              <w:t>та системы водосна</w:t>
            </w:r>
            <w:r w:rsidRPr="00776293">
              <w:rPr>
                <w:rFonts w:ascii="Times New Roman" w:eastAsia="Calibri" w:hAnsi="Times New Roman" w:cs="Times New Roman"/>
                <w:bCs/>
                <w:sz w:val="20"/>
                <w:szCs w:val="20"/>
              </w:rPr>
              <w:t>б</w:t>
            </w:r>
            <w:r w:rsidRPr="00776293">
              <w:rPr>
                <w:rFonts w:ascii="Times New Roman" w:eastAsia="Calibri" w:hAnsi="Times New Roman" w:cs="Times New Roman"/>
                <w:bCs/>
                <w:sz w:val="20"/>
                <w:szCs w:val="20"/>
              </w:rPr>
              <w:t>жения</w:t>
            </w:r>
            <w:r w:rsidRPr="00776293">
              <w:rPr>
                <w:rFonts w:ascii="Times New Roman" w:eastAsia="Calibri" w:hAnsi="Times New Roman" w:cs="Times New Roman"/>
                <w:sz w:val="20"/>
                <w:szCs w:val="20"/>
              </w:rPr>
              <w:t>–, артезианских скважинах №9а, №10, №8, №12</w:t>
            </w:r>
            <w:r w:rsidRPr="00776293">
              <w:rPr>
                <w:rFonts w:ascii="Times New Roman" w:eastAsia="Calibri" w:hAnsi="Times New Roman" w:cs="Times New Roman"/>
                <w:bCs/>
                <w:sz w:val="20"/>
                <w:szCs w:val="20"/>
              </w:rPr>
              <w:t>(стальные трубы Ду 76 мм, 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тяженностью 200 п.м., Замена насосов ЭЦВ8-25-100 – 4шт.)</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10.</w:t>
            </w:r>
          </w:p>
        </w:tc>
        <w:tc>
          <w:tcPr>
            <w:tcW w:w="2235" w:type="dxa"/>
            <w:shd w:val="clear" w:color="auto" w:fill="auto"/>
          </w:tcPr>
          <w:p w:rsidR="00776293" w:rsidRPr="00776293" w:rsidRDefault="00776293" w:rsidP="00776293">
            <w:pPr>
              <w:pStyle w:val="aff4"/>
              <w:ind w:left="0" w:right="-1"/>
              <w:rPr>
                <w:sz w:val="20"/>
                <w:szCs w:val="20"/>
              </w:rPr>
            </w:pPr>
            <w:r w:rsidRPr="00776293">
              <w:rPr>
                <w:sz w:val="20"/>
                <w:szCs w:val="20"/>
              </w:rPr>
              <w:t>Выполнение топогр</w:t>
            </w:r>
            <w:r w:rsidRPr="00776293">
              <w:rPr>
                <w:sz w:val="20"/>
                <w:szCs w:val="20"/>
              </w:rPr>
              <w:t>а</w:t>
            </w:r>
            <w:r w:rsidRPr="00776293">
              <w:rPr>
                <w:sz w:val="20"/>
                <w:szCs w:val="20"/>
              </w:rPr>
              <w:t>фической съемки и разработка схемы в</w:t>
            </w:r>
            <w:r w:rsidRPr="00776293">
              <w:rPr>
                <w:sz w:val="20"/>
                <w:szCs w:val="20"/>
              </w:rPr>
              <w:t>о</w:t>
            </w:r>
            <w:r w:rsidRPr="00776293">
              <w:rPr>
                <w:sz w:val="20"/>
                <w:szCs w:val="20"/>
              </w:rPr>
              <w:t>допровода, ориентир</w:t>
            </w:r>
            <w:r w:rsidRPr="00776293">
              <w:rPr>
                <w:sz w:val="20"/>
                <w:szCs w:val="20"/>
              </w:rPr>
              <w:t>о</w:t>
            </w:r>
            <w:r w:rsidRPr="00776293">
              <w:rPr>
                <w:sz w:val="20"/>
                <w:szCs w:val="20"/>
              </w:rPr>
              <w:t>вочной длиной 2,5 км с составлением сметной документации в м.Красные Сосенки городского округа Тейково Ивановской области</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rPr>
              <w:t>1</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10204" w:type="dxa"/>
            <w:gridSpan w:val="14"/>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Субсидирование, в рамках осуществления переданных полномочий Ивановской области, организаций ко</w:t>
            </w:r>
            <w:r w:rsidRPr="00776293">
              <w:rPr>
                <w:rFonts w:ascii="Times New Roman" w:hAnsi="Times New Roman" w:cs="Times New Roman"/>
              </w:rPr>
              <w:t>м</w:t>
            </w:r>
            <w:r w:rsidRPr="00776293">
              <w:rPr>
                <w:rFonts w:ascii="Times New Roman" w:hAnsi="Times New Roman" w:cs="Times New Roman"/>
              </w:rPr>
              <w:t>мунального комплекса на возмещение недополученных доходов от оказания услуг населению по холодному вод</w:t>
            </w:r>
            <w:r w:rsidRPr="00776293">
              <w:rPr>
                <w:rFonts w:ascii="Times New Roman" w:hAnsi="Times New Roman" w:cs="Times New Roman"/>
              </w:rPr>
              <w:t>о</w:t>
            </w:r>
            <w:r w:rsidRPr="00776293">
              <w:rPr>
                <w:rFonts w:ascii="Times New Roman" w:hAnsi="Times New Roman" w:cs="Times New Roman"/>
              </w:rPr>
              <w:t>снабжению, горячему водоснабжению, водоотведению и очистке сточных вод, в связи с приведением размера пл</w:t>
            </w:r>
            <w:r w:rsidRPr="00776293">
              <w:rPr>
                <w:rFonts w:ascii="Times New Roman" w:hAnsi="Times New Roman" w:cs="Times New Roman"/>
              </w:rPr>
              <w:t>а</w:t>
            </w:r>
            <w:r w:rsidRPr="00776293">
              <w:rPr>
                <w:rFonts w:ascii="Times New Roman" w:hAnsi="Times New Roman" w:cs="Times New Roman"/>
              </w:rPr>
              <w:t>ты граждан за коммунальные услуги в соответствии с их предельными индексами роста</w:t>
            </w:r>
          </w:p>
        </w:tc>
      </w:tr>
      <w:tr w:rsidR="00776293" w:rsidRPr="00776293" w:rsidTr="00776293">
        <w:tc>
          <w:tcPr>
            <w:tcW w:w="424"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p>
        </w:tc>
        <w:tc>
          <w:tcPr>
            <w:tcW w:w="2235"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Уровень во</w:t>
            </w:r>
            <w:r w:rsidRPr="00776293">
              <w:rPr>
                <w:rFonts w:ascii="Times New Roman" w:hAnsi="Times New Roman" w:cs="Times New Roman"/>
              </w:rPr>
              <w:t>з</w:t>
            </w:r>
            <w:r w:rsidRPr="00776293">
              <w:rPr>
                <w:rFonts w:ascii="Times New Roman" w:hAnsi="Times New Roman" w:cs="Times New Roman"/>
              </w:rPr>
              <w:lastRenderedPageBreak/>
              <w:t>мещения стоимости предоставления услуг по холодному вод</w:t>
            </w:r>
            <w:r w:rsidRPr="00776293">
              <w:rPr>
                <w:rFonts w:ascii="Times New Roman" w:hAnsi="Times New Roman" w:cs="Times New Roman"/>
              </w:rPr>
              <w:t>о</w:t>
            </w:r>
            <w:r w:rsidRPr="00776293">
              <w:rPr>
                <w:rFonts w:ascii="Times New Roman" w:hAnsi="Times New Roman" w:cs="Times New Roman"/>
              </w:rPr>
              <w:t>снабжению, горячему водоснабжению, вод</w:t>
            </w:r>
            <w:r w:rsidRPr="00776293">
              <w:rPr>
                <w:rFonts w:ascii="Times New Roman" w:hAnsi="Times New Roman" w:cs="Times New Roman"/>
              </w:rPr>
              <w:t>о</w:t>
            </w:r>
            <w:r w:rsidRPr="00776293">
              <w:rPr>
                <w:rFonts w:ascii="Times New Roman" w:hAnsi="Times New Roman" w:cs="Times New Roman"/>
              </w:rPr>
              <w:t>отведению и очистке сточных вод (%)</w:t>
            </w:r>
          </w:p>
        </w:tc>
        <w:tc>
          <w:tcPr>
            <w:tcW w:w="70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lastRenderedPageBreak/>
              <w:t>1</w:t>
            </w:r>
            <w:r w:rsidRPr="00776293">
              <w:rPr>
                <w:rFonts w:ascii="Times New Roman" w:hAnsi="Times New Roman" w:cs="Times New Roman"/>
              </w:rPr>
              <w:lastRenderedPageBreak/>
              <w:t>00</w:t>
            </w:r>
          </w:p>
        </w:tc>
        <w:tc>
          <w:tcPr>
            <w:tcW w:w="70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lastRenderedPageBreak/>
              <w:t>1</w:t>
            </w:r>
            <w:r w:rsidRPr="00776293">
              <w:rPr>
                <w:rFonts w:ascii="Times New Roman" w:hAnsi="Times New Roman" w:cs="Times New Roman"/>
              </w:rPr>
              <w:lastRenderedPageBreak/>
              <w:t>00</w:t>
            </w:r>
          </w:p>
        </w:tc>
        <w:tc>
          <w:tcPr>
            <w:tcW w:w="70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lastRenderedPageBreak/>
              <w:t>1</w:t>
            </w:r>
            <w:r w:rsidRPr="00776293">
              <w:rPr>
                <w:rFonts w:ascii="Times New Roman" w:hAnsi="Times New Roman" w:cs="Times New Roman"/>
              </w:rPr>
              <w:lastRenderedPageBreak/>
              <w:t>00</w:t>
            </w:r>
          </w:p>
        </w:tc>
        <w:tc>
          <w:tcPr>
            <w:tcW w:w="709"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lastRenderedPageBreak/>
              <w:t>-</w:t>
            </w:r>
          </w:p>
        </w:tc>
        <w:tc>
          <w:tcPr>
            <w:tcW w:w="709" w:type="dxa"/>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8" w:type="dxa"/>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601" w:type="dxa"/>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c>
          <w:tcPr>
            <w:tcW w:w="10204" w:type="dxa"/>
            <w:gridSpan w:val="14"/>
            <w:shd w:val="clear" w:color="auto" w:fill="auto"/>
          </w:tcPr>
          <w:p w:rsidR="00776293" w:rsidRPr="00776293" w:rsidRDefault="00776293" w:rsidP="00776293">
            <w:pPr>
              <w:pStyle w:val="aff4"/>
              <w:ind w:left="0"/>
              <w:jc w:val="center"/>
              <w:rPr>
                <w:sz w:val="20"/>
                <w:szCs w:val="20"/>
              </w:rPr>
            </w:pPr>
            <w:r w:rsidRPr="00776293">
              <w:rPr>
                <w:sz w:val="20"/>
                <w:szCs w:val="20"/>
              </w:rPr>
              <w:lastRenderedPageBreak/>
              <w:t>Субсидирование организаций коммунального комплекса на компенсацию расходов, связанных с возмещением ра</w:t>
            </w:r>
            <w:r w:rsidRPr="00776293">
              <w:rPr>
                <w:sz w:val="20"/>
                <w:szCs w:val="20"/>
              </w:rPr>
              <w:t>з</w:t>
            </w:r>
            <w:r w:rsidRPr="00776293">
              <w:rPr>
                <w:sz w:val="20"/>
                <w:szCs w:val="20"/>
              </w:rPr>
              <w:t>ницы между экономически обоснованным тарифом и размером платы, установленной для населения, за одну п</w:t>
            </w:r>
            <w:r w:rsidRPr="00776293">
              <w:rPr>
                <w:sz w:val="20"/>
                <w:szCs w:val="20"/>
              </w:rPr>
              <w:t>о</w:t>
            </w:r>
            <w:r w:rsidRPr="00776293">
              <w:rPr>
                <w:sz w:val="20"/>
                <w:szCs w:val="20"/>
              </w:rPr>
              <w:t>мывку в общих отделениях бань.</w:t>
            </w:r>
          </w:p>
        </w:tc>
      </w:tr>
      <w:tr w:rsidR="00776293" w:rsidRPr="00776293" w:rsidTr="00776293">
        <w:tc>
          <w:tcPr>
            <w:tcW w:w="424" w:type="dxa"/>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p>
        </w:tc>
        <w:tc>
          <w:tcPr>
            <w:tcW w:w="2235" w:type="dxa"/>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Количество помывок в общих о</w:t>
            </w:r>
            <w:r w:rsidRPr="00776293">
              <w:rPr>
                <w:rFonts w:ascii="Times New Roman" w:hAnsi="Times New Roman" w:cs="Times New Roman"/>
              </w:rPr>
              <w:t>т</w:t>
            </w:r>
            <w:r w:rsidRPr="00776293">
              <w:rPr>
                <w:rFonts w:ascii="Times New Roman" w:hAnsi="Times New Roman" w:cs="Times New Roman"/>
              </w:rPr>
              <w:t xml:space="preserve">делениях бани  </w:t>
            </w:r>
          </w:p>
        </w:tc>
        <w:tc>
          <w:tcPr>
            <w:tcW w:w="70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38890</w:t>
            </w:r>
          </w:p>
        </w:tc>
        <w:tc>
          <w:tcPr>
            <w:tcW w:w="70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38800</w:t>
            </w:r>
          </w:p>
        </w:tc>
        <w:tc>
          <w:tcPr>
            <w:tcW w:w="70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38700</w:t>
            </w:r>
          </w:p>
        </w:tc>
        <w:tc>
          <w:tcPr>
            <w:tcW w:w="709"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38700</w:t>
            </w:r>
          </w:p>
        </w:tc>
        <w:tc>
          <w:tcPr>
            <w:tcW w:w="709"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33643</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19619</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19829</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22200</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19983</w:t>
            </w:r>
          </w:p>
        </w:tc>
      </w:tr>
      <w:tr w:rsidR="00776293" w:rsidRPr="00776293" w:rsidTr="00776293">
        <w:tc>
          <w:tcPr>
            <w:tcW w:w="10204" w:type="dxa"/>
            <w:gridSpan w:val="14"/>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Субсидирование организаций, осуществляющих водоотведение, на возмещение затрат по расширению с</w:t>
            </w:r>
            <w:r w:rsidRPr="00776293">
              <w:rPr>
                <w:rFonts w:ascii="Times New Roman" w:hAnsi="Times New Roman" w:cs="Times New Roman"/>
              </w:rPr>
              <w:t>е</w:t>
            </w:r>
            <w:r w:rsidRPr="00776293">
              <w:rPr>
                <w:rFonts w:ascii="Times New Roman" w:hAnsi="Times New Roman" w:cs="Times New Roman"/>
              </w:rPr>
              <w:t>тей централизованного водоотведения и сокращению объемов жидких бытовых отходов жилищного фонда горо</w:t>
            </w:r>
            <w:r w:rsidRPr="00776293">
              <w:rPr>
                <w:rFonts w:ascii="Times New Roman" w:hAnsi="Times New Roman" w:cs="Times New Roman"/>
              </w:rPr>
              <w:t>д</w:t>
            </w:r>
            <w:r w:rsidRPr="00776293">
              <w:rPr>
                <w:rFonts w:ascii="Times New Roman" w:hAnsi="Times New Roman" w:cs="Times New Roman"/>
              </w:rPr>
              <w:t>ского округа Тейково Ивановской области</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p>
        </w:tc>
        <w:tc>
          <w:tcPr>
            <w:tcW w:w="2235"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Объем сброса сточных вод ассениз</w:t>
            </w:r>
            <w:r w:rsidRPr="00776293">
              <w:rPr>
                <w:rFonts w:ascii="Times New Roman" w:hAnsi="Times New Roman" w:cs="Times New Roman"/>
              </w:rPr>
              <w:t>а</w:t>
            </w:r>
            <w:r w:rsidRPr="00776293">
              <w:rPr>
                <w:rFonts w:ascii="Times New Roman" w:hAnsi="Times New Roman" w:cs="Times New Roman"/>
              </w:rPr>
              <w:t>ционных машин (м</w:t>
            </w:r>
            <w:r w:rsidRPr="00776293">
              <w:rPr>
                <w:rFonts w:ascii="Times New Roman" w:hAnsi="Times New Roman" w:cs="Times New Roman"/>
                <w:vertAlign w:val="superscript"/>
              </w:rPr>
              <w:t>3</w:t>
            </w:r>
            <w:r w:rsidRPr="00776293">
              <w:rPr>
                <w:rFonts w:ascii="Times New Roman" w:hAnsi="Times New Roman" w:cs="Times New Roman"/>
              </w:rPr>
              <w:t>/год)</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72302,66</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55165,91</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55165,91</w:t>
            </w:r>
          </w:p>
        </w:tc>
        <w:tc>
          <w:tcPr>
            <w:tcW w:w="56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6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r>
    </w:tbl>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3</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3.2. Ремонт, капитальный ремонт и содержание автомобильных дорог общего пользования местного значения.</w:t>
      </w:r>
    </w:p>
    <w:tbl>
      <w:tblPr>
        <w:tblW w:w="104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2"/>
        <w:gridCol w:w="2093"/>
        <w:gridCol w:w="706"/>
        <w:gridCol w:w="708"/>
        <w:gridCol w:w="709"/>
        <w:gridCol w:w="708"/>
        <w:gridCol w:w="709"/>
        <w:gridCol w:w="709"/>
        <w:gridCol w:w="709"/>
        <w:gridCol w:w="708"/>
        <w:gridCol w:w="709"/>
        <w:gridCol w:w="709"/>
        <w:gridCol w:w="706"/>
      </w:tblGrid>
      <w:tr w:rsidR="00776293" w:rsidRPr="00776293" w:rsidTr="00776293">
        <w:tc>
          <w:tcPr>
            <w:tcW w:w="526" w:type="dxa"/>
            <w:vMerge w:val="restart"/>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 п/п</w:t>
            </w:r>
          </w:p>
        </w:tc>
        <w:tc>
          <w:tcPr>
            <w:tcW w:w="2135" w:type="dxa"/>
            <w:gridSpan w:val="2"/>
            <w:vMerge w:val="restart"/>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Наименов</w:t>
            </w:r>
            <w:r w:rsidRPr="00776293">
              <w:rPr>
                <w:rFonts w:ascii="Times New Roman" w:hAnsi="Times New Roman" w:cs="Times New Roman"/>
              </w:rPr>
              <w:t>а</w:t>
            </w:r>
            <w:r w:rsidRPr="00776293">
              <w:rPr>
                <w:rFonts w:ascii="Times New Roman" w:hAnsi="Times New Roman" w:cs="Times New Roman"/>
              </w:rPr>
              <w:t>ние показателя э</w:t>
            </w:r>
            <w:r w:rsidRPr="00776293">
              <w:rPr>
                <w:rFonts w:ascii="Times New Roman" w:hAnsi="Times New Roman" w:cs="Times New Roman"/>
              </w:rPr>
              <w:t>ф</w:t>
            </w:r>
            <w:r w:rsidRPr="00776293">
              <w:rPr>
                <w:rFonts w:ascii="Times New Roman" w:hAnsi="Times New Roman" w:cs="Times New Roman"/>
              </w:rPr>
              <w:t>фективности/единица измерения показателя</w:t>
            </w:r>
          </w:p>
        </w:tc>
        <w:tc>
          <w:tcPr>
            <w:tcW w:w="7790" w:type="dxa"/>
            <w:gridSpan w:val="11"/>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Годы реализации программы</w:t>
            </w:r>
          </w:p>
        </w:tc>
      </w:tr>
      <w:tr w:rsidR="00776293" w:rsidRPr="00776293" w:rsidTr="00776293">
        <w:tc>
          <w:tcPr>
            <w:tcW w:w="526" w:type="dxa"/>
            <w:vMerge/>
            <w:shd w:val="clear" w:color="auto" w:fill="auto"/>
          </w:tcPr>
          <w:p w:rsidR="00776293" w:rsidRPr="00776293" w:rsidRDefault="00776293" w:rsidP="00776293">
            <w:pPr>
              <w:pStyle w:val="ConsPlusNormal"/>
              <w:jc w:val="center"/>
              <w:rPr>
                <w:rFonts w:ascii="Times New Roman" w:hAnsi="Times New Roman" w:cs="Times New Roman"/>
              </w:rPr>
            </w:pPr>
          </w:p>
        </w:tc>
        <w:tc>
          <w:tcPr>
            <w:tcW w:w="2135" w:type="dxa"/>
            <w:gridSpan w:val="2"/>
            <w:vMerge/>
            <w:shd w:val="clear" w:color="auto" w:fill="auto"/>
          </w:tcPr>
          <w:p w:rsidR="00776293" w:rsidRPr="00776293" w:rsidRDefault="00776293" w:rsidP="00776293">
            <w:pPr>
              <w:pStyle w:val="ConsPlusNormal"/>
              <w:jc w:val="center"/>
              <w:rPr>
                <w:rFonts w:ascii="Times New Roman" w:hAnsi="Times New Roman" w:cs="Times New Roman"/>
              </w:rPr>
            </w:pPr>
          </w:p>
        </w:tc>
        <w:tc>
          <w:tcPr>
            <w:tcW w:w="706"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 xml:space="preserve">2014 </w:t>
            </w:r>
          </w:p>
        </w:tc>
        <w:tc>
          <w:tcPr>
            <w:tcW w:w="708"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 xml:space="preserve">2015 </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2016</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2017</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2018</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2019</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2020</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2021</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2022</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2023</w:t>
            </w:r>
          </w:p>
        </w:tc>
        <w:tc>
          <w:tcPr>
            <w:tcW w:w="706"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2024</w:t>
            </w:r>
          </w:p>
        </w:tc>
      </w:tr>
      <w:tr w:rsidR="00776293" w:rsidRPr="00776293" w:rsidTr="00776293">
        <w:tc>
          <w:tcPr>
            <w:tcW w:w="10451" w:type="dxa"/>
            <w:gridSpan w:val="14"/>
            <w:shd w:val="clear" w:color="auto" w:fill="auto"/>
          </w:tcPr>
          <w:p w:rsidR="00776293" w:rsidRPr="00776293" w:rsidRDefault="00776293" w:rsidP="00776293">
            <w:pPr>
              <w:pStyle w:val="aff4"/>
              <w:ind w:left="0"/>
              <w:jc w:val="center"/>
              <w:rPr>
                <w:sz w:val="20"/>
                <w:szCs w:val="20"/>
              </w:rPr>
            </w:pPr>
            <w:r w:rsidRPr="00776293">
              <w:rPr>
                <w:sz w:val="20"/>
                <w:szCs w:val="20"/>
              </w:rPr>
              <w:t>Организация выполнения работ и услуг по содержанию и обслуживанию автомобильных дорог и объектов дорожной инфраструктуры.</w:t>
            </w:r>
          </w:p>
        </w:tc>
      </w:tr>
      <w:tr w:rsidR="00776293" w:rsidRPr="00776293" w:rsidTr="00776293">
        <w:tc>
          <w:tcPr>
            <w:tcW w:w="526"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w:t>
            </w:r>
          </w:p>
        </w:tc>
        <w:tc>
          <w:tcPr>
            <w:tcW w:w="2135" w:type="dxa"/>
            <w:gridSpan w:val="2"/>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Содержание автомобильных дорог (км).</w:t>
            </w:r>
          </w:p>
        </w:tc>
        <w:tc>
          <w:tcPr>
            <w:tcW w:w="706"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26</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26</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30,6</w:t>
            </w:r>
          </w:p>
        </w:tc>
        <w:tc>
          <w:tcPr>
            <w:tcW w:w="708"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30,6</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32,367</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32,367</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32,367</w:t>
            </w:r>
          </w:p>
        </w:tc>
        <w:tc>
          <w:tcPr>
            <w:tcW w:w="708"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32,367</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bCs/>
                <w:sz w:val="20"/>
                <w:szCs w:val="20"/>
              </w:rPr>
              <w:t>33,672</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bCs/>
                <w:sz w:val="20"/>
                <w:szCs w:val="20"/>
              </w:rPr>
              <w:t>33,672</w:t>
            </w:r>
          </w:p>
        </w:tc>
        <w:tc>
          <w:tcPr>
            <w:tcW w:w="706"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bCs/>
                <w:sz w:val="20"/>
                <w:szCs w:val="20"/>
              </w:rPr>
              <w:t>33,672</w:t>
            </w:r>
          </w:p>
        </w:tc>
      </w:tr>
      <w:tr w:rsidR="00776293" w:rsidRPr="00776293" w:rsidTr="00776293">
        <w:tc>
          <w:tcPr>
            <w:tcW w:w="526"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w:t>
            </w:r>
          </w:p>
        </w:tc>
        <w:tc>
          <w:tcPr>
            <w:tcW w:w="2135" w:type="dxa"/>
            <w:gridSpan w:val="2"/>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Устранение деформаций и повр</w:t>
            </w:r>
            <w:r w:rsidRPr="00776293">
              <w:rPr>
                <w:rFonts w:ascii="Times New Roman" w:hAnsi="Times New Roman" w:cs="Times New Roman"/>
              </w:rPr>
              <w:t>е</w:t>
            </w:r>
            <w:r w:rsidRPr="00776293">
              <w:rPr>
                <w:rFonts w:ascii="Times New Roman" w:hAnsi="Times New Roman" w:cs="Times New Roman"/>
              </w:rPr>
              <w:t>ждений покрытий, восстановление и</w:t>
            </w:r>
            <w:r w:rsidRPr="00776293">
              <w:rPr>
                <w:rFonts w:ascii="Times New Roman" w:hAnsi="Times New Roman" w:cs="Times New Roman"/>
              </w:rPr>
              <w:t>з</w:t>
            </w:r>
            <w:r w:rsidRPr="00776293">
              <w:rPr>
                <w:rFonts w:ascii="Times New Roman" w:hAnsi="Times New Roman" w:cs="Times New Roman"/>
              </w:rPr>
              <w:t>ношенных верхних слоев асфальтобето</w:t>
            </w:r>
            <w:r w:rsidRPr="00776293">
              <w:rPr>
                <w:rFonts w:ascii="Times New Roman" w:hAnsi="Times New Roman" w:cs="Times New Roman"/>
              </w:rPr>
              <w:t>н</w:t>
            </w:r>
            <w:r w:rsidRPr="00776293">
              <w:rPr>
                <w:rFonts w:ascii="Times New Roman" w:hAnsi="Times New Roman" w:cs="Times New Roman"/>
              </w:rPr>
              <w:t>ных покрытий на о</w:t>
            </w:r>
            <w:r w:rsidRPr="00776293">
              <w:rPr>
                <w:rFonts w:ascii="Times New Roman" w:hAnsi="Times New Roman" w:cs="Times New Roman"/>
              </w:rPr>
              <w:t>т</w:t>
            </w:r>
            <w:r w:rsidRPr="00776293">
              <w:rPr>
                <w:rFonts w:ascii="Times New Roman" w:hAnsi="Times New Roman" w:cs="Times New Roman"/>
              </w:rPr>
              <w:t>дельных участках длиной до 50 м (тыс. м2).</w:t>
            </w:r>
          </w:p>
        </w:tc>
        <w:tc>
          <w:tcPr>
            <w:tcW w:w="706"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5,6</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5,6</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6,6</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6,0</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6,8</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7,0</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7,6</w:t>
            </w:r>
          </w:p>
        </w:tc>
        <w:tc>
          <w:tcPr>
            <w:tcW w:w="708" w:type="dxa"/>
            <w:shd w:val="clear" w:color="auto" w:fill="auto"/>
          </w:tcPr>
          <w:p w:rsidR="00776293" w:rsidRPr="00776293" w:rsidRDefault="00776293" w:rsidP="00776293">
            <w:pPr>
              <w:tabs>
                <w:tab w:val="left" w:pos="447"/>
              </w:tabs>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7,6</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7,6</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7,6</w:t>
            </w:r>
          </w:p>
          <w:p w:rsidR="00776293" w:rsidRPr="00776293" w:rsidRDefault="00776293" w:rsidP="00776293">
            <w:pPr>
              <w:spacing w:after="0" w:line="240" w:lineRule="auto"/>
              <w:jc w:val="center"/>
              <w:rPr>
                <w:rFonts w:ascii="Times New Roman" w:hAnsi="Times New Roman" w:cs="Times New Roman"/>
                <w:sz w:val="20"/>
                <w:szCs w:val="20"/>
              </w:rPr>
            </w:pPr>
          </w:p>
        </w:tc>
        <w:tc>
          <w:tcPr>
            <w:tcW w:w="70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7,6</w:t>
            </w:r>
          </w:p>
        </w:tc>
      </w:tr>
      <w:tr w:rsidR="00776293" w:rsidRPr="00776293" w:rsidTr="00776293">
        <w:tc>
          <w:tcPr>
            <w:tcW w:w="10451" w:type="dxa"/>
            <w:gridSpan w:val="14"/>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Проведение ремонта, капитального ремонта  автомобильных дорог  местного значения  и сооружений на них.</w:t>
            </w:r>
          </w:p>
        </w:tc>
      </w:tr>
      <w:tr w:rsidR="00776293" w:rsidRPr="00776293" w:rsidTr="00776293">
        <w:tc>
          <w:tcPr>
            <w:tcW w:w="568" w:type="dxa"/>
            <w:gridSpan w:val="2"/>
            <w:shd w:val="clear" w:color="auto" w:fill="auto"/>
          </w:tcPr>
          <w:p w:rsidR="00776293" w:rsidRPr="00776293" w:rsidRDefault="00776293" w:rsidP="00776293">
            <w:pPr>
              <w:pStyle w:val="ConsPlusNormal"/>
              <w:jc w:val="center"/>
              <w:rPr>
                <w:rFonts w:ascii="Times New Roman" w:hAnsi="Times New Roman" w:cs="Times New Roman"/>
              </w:rPr>
            </w:pPr>
          </w:p>
        </w:tc>
        <w:tc>
          <w:tcPr>
            <w:tcW w:w="2093"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Проектирование  и экспертиза ПСД на капитальный  ремонт автомобильных дорог (количество объе</w:t>
            </w:r>
            <w:r w:rsidRPr="00776293">
              <w:rPr>
                <w:rFonts w:ascii="Times New Roman" w:hAnsi="Times New Roman" w:cs="Times New Roman"/>
                <w:sz w:val="20"/>
                <w:szCs w:val="20"/>
              </w:rPr>
              <w:t>к</w:t>
            </w:r>
            <w:r w:rsidRPr="00776293">
              <w:rPr>
                <w:rFonts w:ascii="Times New Roman" w:hAnsi="Times New Roman" w:cs="Times New Roman"/>
                <w:sz w:val="20"/>
                <w:szCs w:val="20"/>
              </w:rPr>
              <w:t>тов)</w:t>
            </w:r>
          </w:p>
        </w:tc>
        <w:tc>
          <w:tcPr>
            <w:tcW w:w="706"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708"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0</w:t>
            </w:r>
          </w:p>
        </w:tc>
        <w:tc>
          <w:tcPr>
            <w:tcW w:w="709"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6</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706"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r>
      <w:tr w:rsidR="00776293" w:rsidRPr="00776293" w:rsidTr="00776293">
        <w:tc>
          <w:tcPr>
            <w:tcW w:w="568" w:type="dxa"/>
            <w:gridSpan w:val="2"/>
            <w:shd w:val="clear" w:color="auto" w:fill="auto"/>
          </w:tcPr>
          <w:p w:rsidR="00776293" w:rsidRPr="00776293" w:rsidRDefault="00776293" w:rsidP="00776293">
            <w:pPr>
              <w:pStyle w:val="ConsPlusNormal"/>
              <w:jc w:val="center"/>
              <w:rPr>
                <w:rFonts w:ascii="Times New Roman" w:hAnsi="Times New Roman" w:cs="Times New Roman"/>
              </w:rPr>
            </w:pPr>
          </w:p>
        </w:tc>
        <w:tc>
          <w:tcPr>
            <w:tcW w:w="209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Ремонт а</w:t>
            </w:r>
            <w:r w:rsidRPr="00776293">
              <w:rPr>
                <w:rFonts w:ascii="Times New Roman" w:hAnsi="Times New Roman" w:cs="Times New Roman"/>
              </w:rPr>
              <w:t>в</w:t>
            </w:r>
            <w:r w:rsidRPr="00776293">
              <w:rPr>
                <w:rFonts w:ascii="Times New Roman" w:hAnsi="Times New Roman" w:cs="Times New Roman"/>
              </w:rPr>
              <w:t>томобильных дорог местного значения (км).</w:t>
            </w:r>
          </w:p>
        </w:tc>
        <w:tc>
          <w:tcPr>
            <w:tcW w:w="706"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1,133</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0,675</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1,8545</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1,7319</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1,405</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2,686</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4,7905</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2,377</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3,3172</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70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r>
    </w:tbl>
    <w:tbl>
      <w:tblPr>
        <w:tblpPr w:leftFromText="180" w:rightFromText="180" w:vertAnchor="text" w:tblpY="6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135"/>
        <w:gridCol w:w="709"/>
        <w:gridCol w:w="709"/>
        <w:gridCol w:w="708"/>
        <w:gridCol w:w="708"/>
        <w:gridCol w:w="709"/>
        <w:gridCol w:w="709"/>
        <w:gridCol w:w="709"/>
        <w:gridCol w:w="708"/>
        <w:gridCol w:w="708"/>
        <w:gridCol w:w="710"/>
        <w:gridCol w:w="709"/>
      </w:tblGrid>
      <w:tr w:rsidR="00776293" w:rsidRPr="00776293" w:rsidTr="00776293">
        <w:tc>
          <w:tcPr>
            <w:tcW w:w="525" w:type="dxa"/>
            <w:vMerge w:val="restart"/>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 п/п</w:t>
            </w:r>
          </w:p>
        </w:tc>
        <w:tc>
          <w:tcPr>
            <w:tcW w:w="2135" w:type="dxa"/>
            <w:vMerge w:val="restart"/>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Показатели и индик</w:t>
            </w:r>
            <w:r w:rsidRPr="00776293">
              <w:rPr>
                <w:rFonts w:ascii="Times New Roman" w:hAnsi="Times New Roman" w:cs="Times New Roman"/>
                <w:sz w:val="20"/>
                <w:szCs w:val="20"/>
              </w:rPr>
              <w:t>а</w:t>
            </w:r>
            <w:r w:rsidRPr="00776293">
              <w:rPr>
                <w:rFonts w:ascii="Times New Roman" w:hAnsi="Times New Roman" w:cs="Times New Roman"/>
                <w:sz w:val="20"/>
                <w:szCs w:val="20"/>
              </w:rPr>
              <w:t>торы /ед. изм.</w:t>
            </w:r>
          </w:p>
        </w:tc>
        <w:tc>
          <w:tcPr>
            <w:tcW w:w="7796" w:type="dxa"/>
            <w:gridSpan w:val="11"/>
            <w:shd w:val="clear" w:color="auto" w:fill="auto"/>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в том числе:</w:t>
            </w:r>
          </w:p>
        </w:tc>
      </w:tr>
      <w:tr w:rsidR="00776293" w:rsidRPr="00776293" w:rsidTr="00776293">
        <w:tc>
          <w:tcPr>
            <w:tcW w:w="525" w:type="dxa"/>
            <w:vMerge/>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p>
        </w:tc>
        <w:tc>
          <w:tcPr>
            <w:tcW w:w="2135" w:type="dxa"/>
            <w:vMerge/>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2014</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2015</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2016</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2017</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2018</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2019</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2020</w:t>
            </w:r>
          </w:p>
        </w:tc>
        <w:tc>
          <w:tcPr>
            <w:tcW w:w="708" w:type="dxa"/>
            <w:shd w:val="clear" w:color="auto" w:fill="auto"/>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2021</w:t>
            </w:r>
          </w:p>
        </w:tc>
        <w:tc>
          <w:tcPr>
            <w:tcW w:w="708" w:type="dxa"/>
            <w:shd w:val="clear" w:color="auto" w:fill="auto"/>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2022</w:t>
            </w:r>
          </w:p>
        </w:tc>
        <w:tc>
          <w:tcPr>
            <w:tcW w:w="710" w:type="dxa"/>
            <w:shd w:val="clear" w:color="auto" w:fill="auto"/>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2023</w:t>
            </w:r>
          </w:p>
        </w:tc>
        <w:tc>
          <w:tcPr>
            <w:tcW w:w="709" w:type="dxa"/>
            <w:shd w:val="clear" w:color="auto" w:fill="auto"/>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2024</w:t>
            </w:r>
          </w:p>
        </w:tc>
      </w:tr>
      <w:tr w:rsidR="00776293" w:rsidRPr="00776293" w:rsidTr="00776293">
        <w:tc>
          <w:tcPr>
            <w:tcW w:w="525" w:type="dxa"/>
            <w:shd w:val="clear" w:color="auto" w:fill="auto"/>
          </w:tcPr>
          <w:p w:rsidR="00776293" w:rsidRPr="00776293" w:rsidRDefault="00776293" w:rsidP="00776293">
            <w:pPr>
              <w:autoSpaceDE w:val="0"/>
              <w:autoSpaceDN w:val="0"/>
              <w:adjustRightInd w:val="0"/>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1.</w:t>
            </w:r>
          </w:p>
        </w:tc>
        <w:tc>
          <w:tcPr>
            <w:tcW w:w="2135"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Протяженность сети автомобильных дорог общего пользования местного значения, км</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111,431</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111,431</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113,862</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114,652</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116,84</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116,84</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121,37</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128,13</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128,13</w:t>
            </w:r>
          </w:p>
        </w:tc>
        <w:tc>
          <w:tcPr>
            <w:tcW w:w="71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128,13</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128,13</w:t>
            </w:r>
          </w:p>
        </w:tc>
      </w:tr>
      <w:tr w:rsidR="00776293" w:rsidRPr="00776293" w:rsidTr="00776293">
        <w:tc>
          <w:tcPr>
            <w:tcW w:w="525" w:type="dxa"/>
            <w:shd w:val="clear" w:color="auto" w:fill="auto"/>
          </w:tcPr>
          <w:p w:rsidR="00776293" w:rsidRPr="00776293" w:rsidRDefault="00776293" w:rsidP="00776293">
            <w:pPr>
              <w:autoSpaceDE w:val="0"/>
              <w:autoSpaceDN w:val="0"/>
              <w:adjustRightInd w:val="0"/>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2.</w:t>
            </w:r>
          </w:p>
        </w:tc>
        <w:tc>
          <w:tcPr>
            <w:tcW w:w="2135"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Объемы ввода в эк</w:t>
            </w:r>
            <w:r w:rsidRPr="00776293">
              <w:rPr>
                <w:rFonts w:ascii="Times New Roman" w:hAnsi="Times New Roman" w:cs="Times New Roman"/>
                <w:sz w:val="20"/>
                <w:szCs w:val="20"/>
              </w:rPr>
              <w:t>с</w:t>
            </w:r>
            <w:r w:rsidRPr="00776293">
              <w:rPr>
                <w:rFonts w:ascii="Times New Roman" w:hAnsi="Times New Roman" w:cs="Times New Roman"/>
                <w:sz w:val="20"/>
                <w:szCs w:val="20"/>
              </w:rPr>
              <w:t>плуатацию после строительства и р</w:t>
            </w:r>
            <w:r w:rsidRPr="00776293">
              <w:rPr>
                <w:rFonts w:ascii="Times New Roman" w:hAnsi="Times New Roman" w:cs="Times New Roman"/>
                <w:sz w:val="20"/>
                <w:szCs w:val="20"/>
              </w:rPr>
              <w:t>е</w:t>
            </w:r>
            <w:r w:rsidRPr="00776293">
              <w:rPr>
                <w:rFonts w:ascii="Times New Roman" w:hAnsi="Times New Roman" w:cs="Times New Roman"/>
                <w:sz w:val="20"/>
                <w:szCs w:val="20"/>
              </w:rPr>
              <w:t>конструкции автом</w:t>
            </w:r>
            <w:r w:rsidRPr="00776293">
              <w:rPr>
                <w:rFonts w:ascii="Times New Roman" w:hAnsi="Times New Roman" w:cs="Times New Roman"/>
                <w:sz w:val="20"/>
                <w:szCs w:val="20"/>
              </w:rPr>
              <w:t>о</w:t>
            </w:r>
            <w:r w:rsidRPr="00776293">
              <w:rPr>
                <w:rFonts w:ascii="Times New Roman" w:hAnsi="Times New Roman" w:cs="Times New Roman"/>
                <w:sz w:val="20"/>
                <w:szCs w:val="20"/>
              </w:rPr>
              <w:t>бильных дорог общ</w:t>
            </w:r>
            <w:r w:rsidRPr="00776293">
              <w:rPr>
                <w:rFonts w:ascii="Times New Roman" w:hAnsi="Times New Roman" w:cs="Times New Roman"/>
                <w:sz w:val="20"/>
                <w:szCs w:val="20"/>
              </w:rPr>
              <w:t>е</w:t>
            </w:r>
            <w:r w:rsidRPr="00776293">
              <w:rPr>
                <w:rFonts w:ascii="Times New Roman" w:hAnsi="Times New Roman" w:cs="Times New Roman"/>
                <w:sz w:val="20"/>
                <w:szCs w:val="20"/>
              </w:rPr>
              <w:t>го пользования мес</w:t>
            </w:r>
            <w:r w:rsidRPr="00776293">
              <w:rPr>
                <w:rFonts w:ascii="Times New Roman" w:hAnsi="Times New Roman" w:cs="Times New Roman"/>
                <w:sz w:val="20"/>
                <w:szCs w:val="20"/>
              </w:rPr>
              <w:t>т</w:t>
            </w:r>
            <w:r w:rsidRPr="00776293">
              <w:rPr>
                <w:rFonts w:ascii="Times New Roman" w:hAnsi="Times New Roman" w:cs="Times New Roman"/>
                <w:sz w:val="20"/>
                <w:szCs w:val="20"/>
              </w:rPr>
              <w:t>ного значения, км</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10"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525" w:type="dxa"/>
            <w:shd w:val="clear" w:color="auto" w:fill="auto"/>
          </w:tcPr>
          <w:p w:rsidR="00776293" w:rsidRPr="00776293" w:rsidRDefault="00776293" w:rsidP="00776293">
            <w:pPr>
              <w:autoSpaceDE w:val="0"/>
              <w:autoSpaceDN w:val="0"/>
              <w:adjustRightInd w:val="0"/>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3.</w:t>
            </w:r>
          </w:p>
        </w:tc>
        <w:tc>
          <w:tcPr>
            <w:tcW w:w="2135"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Прирост протяженн</w:t>
            </w:r>
            <w:r w:rsidRPr="00776293">
              <w:rPr>
                <w:rFonts w:ascii="Times New Roman" w:hAnsi="Times New Roman" w:cs="Times New Roman"/>
                <w:sz w:val="20"/>
                <w:szCs w:val="20"/>
              </w:rPr>
              <w:t>о</w:t>
            </w:r>
            <w:r w:rsidRPr="00776293">
              <w:rPr>
                <w:rFonts w:ascii="Times New Roman" w:hAnsi="Times New Roman" w:cs="Times New Roman"/>
                <w:sz w:val="20"/>
                <w:szCs w:val="20"/>
              </w:rPr>
              <w:t>сти сети автомобил</w:t>
            </w:r>
            <w:r w:rsidRPr="00776293">
              <w:rPr>
                <w:rFonts w:ascii="Times New Roman" w:hAnsi="Times New Roman" w:cs="Times New Roman"/>
                <w:sz w:val="20"/>
                <w:szCs w:val="20"/>
              </w:rPr>
              <w:t>ь</w:t>
            </w:r>
            <w:r w:rsidRPr="00776293">
              <w:rPr>
                <w:rFonts w:ascii="Times New Roman" w:hAnsi="Times New Roman" w:cs="Times New Roman"/>
                <w:sz w:val="20"/>
                <w:szCs w:val="20"/>
              </w:rPr>
              <w:t>ных дорог общего пользования местного значения в результате строительства новых автомобильных д</w:t>
            </w:r>
            <w:r w:rsidRPr="00776293">
              <w:rPr>
                <w:rFonts w:ascii="Times New Roman" w:hAnsi="Times New Roman" w:cs="Times New Roman"/>
                <w:sz w:val="20"/>
                <w:szCs w:val="20"/>
              </w:rPr>
              <w:t>о</w:t>
            </w:r>
            <w:r w:rsidRPr="00776293">
              <w:rPr>
                <w:rFonts w:ascii="Times New Roman" w:hAnsi="Times New Roman" w:cs="Times New Roman"/>
                <w:sz w:val="20"/>
                <w:szCs w:val="20"/>
              </w:rPr>
              <w:t>рог, км</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10"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525" w:type="dxa"/>
            <w:shd w:val="clear" w:color="auto" w:fill="auto"/>
          </w:tcPr>
          <w:p w:rsidR="00776293" w:rsidRPr="00776293" w:rsidRDefault="00776293" w:rsidP="00776293">
            <w:pPr>
              <w:autoSpaceDE w:val="0"/>
              <w:autoSpaceDN w:val="0"/>
              <w:adjustRightInd w:val="0"/>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4.</w:t>
            </w:r>
          </w:p>
        </w:tc>
        <w:tc>
          <w:tcPr>
            <w:tcW w:w="2135"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Прирост протяженн</w:t>
            </w:r>
            <w:r w:rsidRPr="00776293">
              <w:rPr>
                <w:rFonts w:ascii="Times New Roman" w:hAnsi="Times New Roman" w:cs="Times New Roman"/>
                <w:sz w:val="20"/>
                <w:szCs w:val="20"/>
              </w:rPr>
              <w:t>о</w:t>
            </w:r>
            <w:r w:rsidRPr="00776293">
              <w:rPr>
                <w:rFonts w:ascii="Times New Roman" w:hAnsi="Times New Roman" w:cs="Times New Roman"/>
                <w:sz w:val="20"/>
                <w:szCs w:val="20"/>
              </w:rPr>
              <w:t>сти сети автомобил</w:t>
            </w:r>
            <w:r w:rsidRPr="00776293">
              <w:rPr>
                <w:rFonts w:ascii="Times New Roman" w:hAnsi="Times New Roman" w:cs="Times New Roman"/>
                <w:sz w:val="20"/>
                <w:szCs w:val="20"/>
              </w:rPr>
              <w:t>ь</w:t>
            </w:r>
            <w:r w:rsidRPr="00776293">
              <w:rPr>
                <w:rFonts w:ascii="Times New Roman" w:hAnsi="Times New Roman" w:cs="Times New Roman"/>
                <w:sz w:val="20"/>
                <w:szCs w:val="20"/>
              </w:rPr>
              <w:t>ных дорог общего пользования местного значения, соответс</w:t>
            </w:r>
            <w:r w:rsidRPr="00776293">
              <w:rPr>
                <w:rFonts w:ascii="Times New Roman" w:hAnsi="Times New Roman" w:cs="Times New Roman"/>
                <w:sz w:val="20"/>
                <w:szCs w:val="20"/>
              </w:rPr>
              <w:t>т</w:t>
            </w:r>
            <w:r w:rsidRPr="00776293">
              <w:rPr>
                <w:rFonts w:ascii="Times New Roman" w:hAnsi="Times New Roman" w:cs="Times New Roman"/>
                <w:sz w:val="20"/>
                <w:szCs w:val="20"/>
              </w:rPr>
              <w:t>вующих нормати</w:t>
            </w:r>
            <w:r w:rsidRPr="00776293">
              <w:rPr>
                <w:rFonts w:ascii="Times New Roman" w:hAnsi="Times New Roman" w:cs="Times New Roman"/>
                <w:sz w:val="20"/>
                <w:szCs w:val="20"/>
              </w:rPr>
              <w:t>в</w:t>
            </w:r>
            <w:r w:rsidRPr="00776293">
              <w:rPr>
                <w:rFonts w:ascii="Times New Roman" w:hAnsi="Times New Roman" w:cs="Times New Roman"/>
                <w:sz w:val="20"/>
                <w:szCs w:val="20"/>
              </w:rPr>
              <w:t>ным требованиям к транспортно-эксплуатационным показателям, в р</w:t>
            </w:r>
            <w:r w:rsidRPr="00776293">
              <w:rPr>
                <w:rFonts w:ascii="Times New Roman" w:hAnsi="Times New Roman" w:cs="Times New Roman"/>
                <w:sz w:val="20"/>
                <w:szCs w:val="20"/>
              </w:rPr>
              <w:t>е</w:t>
            </w:r>
            <w:r w:rsidRPr="00776293">
              <w:rPr>
                <w:rFonts w:ascii="Times New Roman" w:hAnsi="Times New Roman" w:cs="Times New Roman"/>
                <w:sz w:val="20"/>
                <w:szCs w:val="20"/>
              </w:rPr>
              <w:t>зультате реконстру</w:t>
            </w:r>
            <w:r w:rsidRPr="00776293">
              <w:rPr>
                <w:rFonts w:ascii="Times New Roman" w:hAnsi="Times New Roman" w:cs="Times New Roman"/>
                <w:sz w:val="20"/>
                <w:szCs w:val="20"/>
              </w:rPr>
              <w:t>к</w:t>
            </w:r>
            <w:r w:rsidRPr="00776293">
              <w:rPr>
                <w:rFonts w:ascii="Times New Roman" w:hAnsi="Times New Roman" w:cs="Times New Roman"/>
                <w:sz w:val="20"/>
                <w:szCs w:val="20"/>
              </w:rPr>
              <w:t>ции автомобильных дорог, км</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 xml:space="preserve">   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10"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525" w:type="dxa"/>
            <w:vMerge w:val="restart"/>
            <w:shd w:val="clear" w:color="auto" w:fill="auto"/>
          </w:tcPr>
          <w:p w:rsidR="00776293" w:rsidRPr="00776293" w:rsidRDefault="00776293" w:rsidP="00776293">
            <w:pPr>
              <w:autoSpaceDE w:val="0"/>
              <w:autoSpaceDN w:val="0"/>
              <w:adjustRightInd w:val="0"/>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5.</w:t>
            </w:r>
          </w:p>
        </w:tc>
        <w:tc>
          <w:tcPr>
            <w:tcW w:w="2135"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Прирост протяженн</w:t>
            </w:r>
            <w:r w:rsidRPr="00776293">
              <w:rPr>
                <w:rFonts w:ascii="Times New Roman" w:hAnsi="Times New Roman" w:cs="Times New Roman"/>
                <w:sz w:val="20"/>
                <w:szCs w:val="20"/>
              </w:rPr>
              <w:t>о</w:t>
            </w:r>
            <w:r w:rsidRPr="00776293">
              <w:rPr>
                <w:rFonts w:ascii="Times New Roman" w:hAnsi="Times New Roman" w:cs="Times New Roman"/>
                <w:sz w:val="20"/>
                <w:szCs w:val="20"/>
              </w:rPr>
              <w:t>сти сети автомобил</w:t>
            </w:r>
            <w:r w:rsidRPr="00776293">
              <w:rPr>
                <w:rFonts w:ascii="Times New Roman" w:hAnsi="Times New Roman" w:cs="Times New Roman"/>
                <w:sz w:val="20"/>
                <w:szCs w:val="20"/>
              </w:rPr>
              <w:t>ь</w:t>
            </w:r>
            <w:r w:rsidRPr="00776293">
              <w:rPr>
                <w:rFonts w:ascii="Times New Roman" w:hAnsi="Times New Roman" w:cs="Times New Roman"/>
                <w:sz w:val="20"/>
                <w:szCs w:val="20"/>
              </w:rPr>
              <w:t>ных дорог общего пользования местного значения, соответс</w:t>
            </w:r>
            <w:r w:rsidRPr="00776293">
              <w:rPr>
                <w:rFonts w:ascii="Times New Roman" w:hAnsi="Times New Roman" w:cs="Times New Roman"/>
                <w:sz w:val="20"/>
                <w:szCs w:val="20"/>
              </w:rPr>
              <w:t>т</w:t>
            </w:r>
            <w:r w:rsidRPr="00776293">
              <w:rPr>
                <w:rFonts w:ascii="Times New Roman" w:hAnsi="Times New Roman" w:cs="Times New Roman"/>
                <w:sz w:val="20"/>
                <w:szCs w:val="20"/>
              </w:rPr>
              <w:t>вующих нормати</w:t>
            </w:r>
            <w:r w:rsidRPr="00776293">
              <w:rPr>
                <w:rFonts w:ascii="Times New Roman" w:hAnsi="Times New Roman" w:cs="Times New Roman"/>
                <w:sz w:val="20"/>
                <w:szCs w:val="20"/>
              </w:rPr>
              <w:t>в</w:t>
            </w:r>
            <w:r w:rsidRPr="00776293">
              <w:rPr>
                <w:rFonts w:ascii="Times New Roman" w:hAnsi="Times New Roman" w:cs="Times New Roman"/>
                <w:sz w:val="20"/>
                <w:szCs w:val="20"/>
              </w:rPr>
              <w:t>ным требованиям к транспортно-эксплуатационным показателям, в р</w:t>
            </w:r>
            <w:r w:rsidRPr="00776293">
              <w:rPr>
                <w:rFonts w:ascii="Times New Roman" w:hAnsi="Times New Roman" w:cs="Times New Roman"/>
                <w:sz w:val="20"/>
                <w:szCs w:val="20"/>
              </w:rPr>
              <w:t>е</w:t>
            </w:r>
            <w:r w:rsidRPr="00776293">
              <w:rPr>
                <w:rFonts w:ascii="Times New Roman" w:hAnsi="Times New Roman" w:cs="Times New Roman"/>
                <w:sz w:val="20"/>
                <w:szCs w:val="20"/>
              </w:rPr>
              <w:t>зультате капитальн</w:t>
            </w:r>
            <w:r w:rsidRPr="00776293">
              <w:rPr>
                <w:rFonts w:ascii="Times New Roman" w:hAnsi="Times New Roman" w:cs="Times New Roman"/>
                <w:sz w:val="20"/>
                <w:szCs w:val="20"/>
              </w:rPr>
              <w:t>о</w:t>
            </w:r>
            <w:r w:rsidRPr="00776293">
              <w:rPr>
                <w:rFonts w:ascii="Times New Roman" w:hAnsi="Times New Roman" w:cs="Times New Roman"/>
                <w:sz w:val="20"/>
                <w:szCs w:val="20"/>
              </w:rPr>
              <w:t>го ремонта и ремонта автомобильных д</w:t>
            </w:r>
            <w:r w:rsidRPr="00776293">
              <w:rPr>
                <w:rFonts w:ascii="Times New Roman" w:hAnsi="Times New Roman" w:cs="Times New Roman"/>
                <w:sz w:val="20"/>
                <w:szCs w:val="20"/>
              </w:rPr>
              <w:t>о</w:t>
            </w:r>
            <w:r w:rsidRPr="00776293">
              <w:rPr>
                <w:rFonts w:ascii="Times New Roman" w:hAnsi="Times New Roman" w:cs="Times New Roman"/>
                <w:sz w:val="20"/>
                <w:szCs w:val="20"/>
              </w:rPr>
              <w:t>рог, км, в том числе:</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1,133</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0,675</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1,8545</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1,7319</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1,405</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2,572</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4,7905</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2,377</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3,3172</w:t>
            </w:r>
          </w:p>
        </w:tc>
        <w:tc>
          <w:tcPr>
            <w:tcW w:w="71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r>
      <w:tr w:rsidR="00776293" w:rsidRPr="00776293" w:rsidTr="00776293">
        <w:tc>
          <w:tcPr>
            <w:tcW w:w="525" w:type="dxa"/>
            <w:vMerge/>
            <w:shd w:val="clear" w:color="auto" w:fill="auto"/>
          </w:tcPr>
          <w:p w:rsidR="00776293" w:rsidRPr="00776293" w:rsidRDefault="00776293" w:rsidP="00776293">
            <w:pPr>
              <w:autoSpaceDE w:val="0"/>
              <w:autoSpaceDN w:val="0"/>
              <w:adjustRightInd w:val="0"/>
              <w:spacing w:after="0" w:line="240" w:lineRule="auto"/>
              <w:jc w:val="right"/>
              <w:rPr>
                <w:rFonts w:ascii="Times New Roman" w:hAnsi="Times New Roman" w:cs="Times New Roman"/>
                <w:sz w:val="20"/>
                <w:szCs w:val="20"/>
              </w:rPr>
            </w:pPr>
          </w:p>
        </w:tc>
        <w:tc>
          <w:tcPr>
            <w:tcW w:w="2135" w:type="dxa"/>
            <w:shd w:val="clear" w:color="auto" w:fill="auto"/>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за счет  субсидии</w:t>
            </w:r>
          </w:p>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местному бюджету из областного бюджета</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0,6219</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0,562</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0,467</w:t>
            </w:r>
          </w:p>
        </w:tc>
        <w:tc>
          <w:tcPr>
            <w:tcW w:w="71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r>
      <w:tr w:rsidR="00776293" w:rsidRPr="00776293" w:rsidTr="00776293">
        <w:tc>
          <w:tcPr>
            <w:tcW w:w="525" w:type="dxa"/>
            <w:vMerge/>
            <w:shd w:val="clear" w:color="auto" w:fill="auto"/>
          </w:tcPr>
          <w:p w:rsidR="00776293" w:rsidRPr="00776293" w:rsidRDefault="00776293" w:rsidP="00776293">
            <w:pPr>
              <w:autoSpaceDE w:val="0"/>
              <w:autoSpaceDN w:val="0"/>
              <w:adjustRightInd w:val="0"/>
              <w:spacing w:after="0" w:line="240" w:lineRule="auto"/>
              <w:jc w:val="right"/>
              <w:rPr>
                <w:rFonts w:ascii="Times New Roman" w:hAnsi="Times New Roman" w:cs="Times New Roman"/>
                <w:sz w:val="20"/>
                <w:szCs w:val="20"/>
              </w:rPr>
            </w:pPr>
          </w:p>
        </w:tc>
        <w:tc>
          <w:tcPr>
            <w:tcW w:w="2135" w:type="dxa"/>
            <w:shd w:val="clear" w:color="auto" w:fill="auto"/>
          </w:tcPr>
          <w:p w:rsidR="00776293" w:rsidRPr="00776293" w:rsidRDefault="00776293" w:rsidP="00776293">
            <w:pPr>
              <w:spacing w:after="0" w:line="240" w:lineRule="auto"/>
              <w:ind w:right="-2"/>
              <w:jc w:val="both"/>
              <w:rPr>
                <w:rFonts w:ascii="Times New Roman" w:hAnsi="Times New Roman" w:cs="Times New Roman"/>
                <w:sz w:val="20"/>
                <w:szCs w:val="20"/>
                <w:lang w:eastAsia="en-US"/>
              </w:rPr>
            </w:pPr>
            <w:r w:rsidRPr="00776293">
              <w:rPr>
                <w:rFonts w:ascii="Times New Roman" w:hAnsi="Times New Roman" w:cs="Times New Roman"/>
                <w:sz w:val="20"/>
                <w:szCs w:val="20"/>
              </w:rPr>
              <w:t xml:space="preserve">- за счет средств </w:t>
            </w:r>
            <w:r w:rsidRPr="00776293">
              <w:rPr>
                <w:rFonts w:ascii="Times New Roman" w:hAnsi="Times New Roman" w:cs="Times New Roman"/>
                <w:sz w:val="20"/>
                <w:szCs w:val="20"/>
                <w:lang w:eastAsia="en-US"/>
              </w:rPr>
              <w:t xml:space="preserve"> ин</w:t>
            </w:r>
            <w:r w:rsidRPr="00776293">
              <w:rPr>
                <w:rFonts w:ascii="Times New Roman" w:hAnsi="Times New Roman" w:cs="Times New Roman"/>
                <w:sz w:val="20"/>
                <w:szCs w:val="20"/>
                <w:lang w:eastAsia="en-US"/>
              </w:rPr>
              <w:t>о</w:t>
            </w:r>
            <w:r w:rsidRPr="00776293">
              <w:rPr>
                <w:rFonts w:ascii="Times New Roman" w:hAnsi="Times New Roman" w:cs="Times New Roman"/>
                <w:sz w:val="20"/>
                <w:szCs w:val="20"/>
                <w:lang w:eastAsia="en-US"/>
              </w:rPr>
              <w:t xml:space="preserve">го межбюджетного трансферта </w:t>
            </w:r>
          </w:p>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lang w:eastAsia="en-US"/>
              </w:rPr>
              <w:t>из областного бюдж</w:t>
            </w:r>
            <w:r w:rsidRPr="00776293">
              <w:rPr>
                <w:rFonts w:ascii="Times New Roman" w:hAnsi="Times New Roman" w:cs="Times New Roman"/>
                <w:sz w:val="20"/>
                <w:szCs w:val="20"/>
                <w:lang w:eastAsia="en-US"/>
              </w:rPr>
              <w:t>е</w:t>
            </w:r>
            <w:r w:rsidRPr="00776293">
              <w:rPr>
                <w:rFonts w:ascii="Times New Roman" w:hAnsi="Times New Roman" w:cs="Times New Roman"/>
                <w:sz w:val="20"/>
                <w:szCs w:val="20"/>
                <w:lang w:eastAsia="en-US"/>
              </w:rPr>
              <w:t>та местному бюджету</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4,1686</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1,815</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2,8502</w:t>
            </w:r>
          </w:p>
        </w:tc>
        <w:tc>
          <w:tcPr>
            <w:tcW w:w="71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r>
      <w:tr w:rsidR="00776293" w:rsidRPr="00776293" w:rsidTr="00776293">
        <w:tc>
          <w:tcPr>
            <w:tcW w:w="525" w:type="dxa"/>
            <w:shd w:val="clear" w:color="auto" w:fill="auto"/>
          </w:tcPr>
          <w:p w:rsidR="00776293" w:rsidRPr="00776293" w:rsidRDefault="00776293" w:rsidP="00776293">
            <w:pPr>
              <w:autoSpaceDE w:val="0"/>
              <w:autoSpaceDN w:val="0"/>
              <w:adjustRightInd w:val="0"/>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6.</w:t>
            </w:r>
          </w:p>
        </w:tc>
        <w:tc>
          <w:tcPr>
            <w:tcW w:w="2135"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Общая протяже</w:t>
            </w:r>
            <w:r w:rsidRPr="00776293">
              <w:rPr>
                <w:rFonts w:ascii="Times New Roman" w:hAnsi="Times New Roman" w:cs="Times New Roman"/>
                <w:sz w:val="20"/>
                <w:szCs w:val="20"/>
              </w:rPr>
              <w:t>н</w:t>
            </w:r>
            <w:r w:rsidRPr="00776293">
              <w:rPr>
                <w:rFonts w:ascii="Times New Roman" w:hAnsi="Times New Roman" w:cs="Times New Roman"/>
                <w:sz w:val="20"/>
                <w:szCs w:val="20"/>
              </w:rPr>
              <w:t>ность автомобильных дорог общего польз</w:t>
            </w:r>
            <w:r w:rsidRPr="00776293">
              <w:rPr>
                <w:rFonts w:ascii="Times New Roman" w:hAnsi="Times New Roman" w:cs="Times New Roman"/>
                <w:sz w:val="20"/>
                <w:szCs w:val="20"/>
              </w:rPr>
              <w:t>о</w:t>
            </w:r>
            <w:r w:rsidRPr="00776293">
              <w:rPr>
                <w:rFonts w:ascii="Times New Roman" w:hAnsi="Times New Roman" w:cs="Times New Roman"/>
                <w:sz w:val="20"/>
                <w:szCs w:val="20"/>
              </w:rPr>
              <w:t>вания местного зн</w:t>
            </w:r>
            <w:r w:rsidRPr="00776293">
              <w:rPr>
                <w:rFonts w:ascii="Times New Roman" w:hAnsi="Times New Roman" w:cs="Times New Roman"/>
                <w:sz w:val="20"/>
                <w:szCs w:val="20"/>
              </w:rPr>
              <w:t>а</w:t>
            </w:r>
            <w:r w:rsidRPr="00776293">
              <w:rPr>
                <w:rFonts w:ascii="Times New Roman" w:hAnsi="Times New Roman" w:cs="Times New Roman"/>
                <w:sz w:val="20"/>
                <w:szCs w:val="20"/>
              </w:rPr>
              <w:t>чения, соответству</w:t>
            </w:r>
            <w:r w:rsidRPr="00776293">
              <w:rPr>
                <w:rFonts w:ascii="Times New Roman" w:hAnsi="Times New Roman" w:cs="Times New Roman"/>
                <w:sz w:val="20"/>
                <w:szCs w:val="20"/>
              </w:rPr>
              <w:t>ю</w:t>
            </w:r>
            <w:r w:rsidRPr="00776293">
              <w:rPr>
                <w:rFonts w:ascii="Times New Roman" w:hAnsi="Times New Roman" w:cs="Times New Roman"/>
                <w:sz w:val="20"/>
                <w:szCs w:val="20"/>
              </w:rPr>
              <w:t>щих нормативным требованиям к тран</w:t>
            </w:r>
            <w:r w:rsidRPr="00776293">
              <w:rPr>
                <w:rFonts w:ascii="Times New Roman" w:hAnsi="Times New Roman" w:cs="Times New Roman"/>
                <w:sz w:val="20"/>
                <w:szCs w:val="20"/>
              </w:rPr>
              <w:t>с</w:t>
            </w:r>
            <w:r w:rsidRPr="00776293">
              <w:rPr>
                <w:rFonts w:ascii="Times New Roman" w:hAnsi="Times New Roman" w:cs="Times New Roman"/>
                <w:sz w:val="20"/>
                <w:szCs w:val="20"/>
              </w:rPr>
              <w:t>портно-эксплуатационным показателям, на 31декабря отчетного года, км</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45,47</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46,60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48,45</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50,1819</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54,0729</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53,9589</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58,7494</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61,1264</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64,4436</w:t>
            </w:r>
          </w:p>
        </w:tc>
        <w:tc>
          <w:tcPr>
            <w:tcW w:w="71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62,61</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63,61</w:t>
            </w:r>
          </w:p>
        </w:tc>
      </w:tr>
      <w:tr w:rsidR="00776293" w:rsidRPr="00776293" w:rsidTr="00776293">
        <w:tc>
          <w:tcPr>
            <w:tcW w:w="525" w:type="dxa"/>
            <w:shd w:val="clear" w:color="auto" w:fill="auto"/>
          </w:tcPr>
          <w:p w:rsidR="00776293" w:rsidRPr="00776293" w:rsidRDefault="00776293" w:rsidP="00776293">
            <w:pPr>
              <w:autoSpaceDE w:val="0"/>
              <w:autoSpaceDN w:val="0"/>
              <w:adjustRightInd w:val="0"/>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 xml:space="preserve">7. </w:t>
            </w:r>
          </w:p>
        </w:tc>
        <w:tc>
          <w:tcPr>
            <w:tcW w:w="2135"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w:t>
            </w:r>
            <w:r w:rsidRPr="00776293">
              <w:rPr>
                <w:rFonts w:ascii="Times New Roman" w:hAnsi="Times New Roman" w:cs="Times New Roman"/>
                <w:sz w:val="20"/>
                <w:szCs w:val="20"/>
              </w:rPr>
              <w:t>о</w:t>
            </w:r>
            <w:r w:rsidRPr="00776293">
              <w:rPr>
                <w:rFonts w:ascii="Times New Roman" w:hAnsi="Times New Roman" w:cs="Times New Roman"/>
                <w:sz w:val="20"/>
                <w:szCs w:val="20"/>
              </w:rPr>
              <w:t>ваниям к транспор</w:t>
            </w:r>
            <w:r w:rsidRPr="00776293">
              <w:rPr>
                <w:rFonts w:ascii="Times New Roman" w:hAnsi="Times New Roman" w:cs="Times New Roman"/>
                <w:sz w:val="20"/>
                <w:szCs w:val="20"/>
              </w:rPr>
              <w:t>т</w:t>
            </w:r>
            <w:r w:rsidRPr="00776293">
              <w:rPr>
                <w:rFonts w:ascii="Times New Roman" w:hAnsi="Times New Roman" w:cs="Times New Roman"/>
                <w:sz w:val="20"/>
                <w:szCs w:val="20"/>
              </w:rPr>
              <w:t>но-эксплуатационным показателям, на 31декабря отчетного года, %</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40,8</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41,82</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42,53</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43,59</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46,28</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46,18</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48,4</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47,71</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50,3</w:t>
            </w:r>
          </w:p>
        </w:tc>
        <w:tc>
          <w:tcPr>
            <w:tcW w:w="71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48,86</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49,65</w:t>
            </w:r>
          </w:p>
        </w:tc>
      </w:tr>
    </w:tbl>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Приложение № 4</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776293" w:rsidRPr="00776293" w:rsidTr="00776293">
        <w:tc>
          <w:tcPr>
            <w:tcW w:w="567" w:type="dxa"/>
            <w:vMerge w:val="restart"/>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 п/п</w:t>
            </w:r>
          </w:p>
        </w:tc>
        <w:tc>
          <w:tcPr>
            <w:tcW w:w="3403" w:type="dxa"/>
            <w:vMerge w:val="restart"/>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Наименование показателя эффективности/единица измерения показателя</w:t>
            </w:r>
          </w:p>
        </w:tc>
        <w:tc>
          <w:tcPr>
            <w:tcW w:w="5955" w:type="dxa"/>
            <w:gridSpan w:val="7"/>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Годы реализации программы</w:t>
            </w:r>
          </w:p>
        </w:tc>
      </w:tr>
      <w:tr w:rsidR="00776293" w:rsidRPr="00776293" w:rsidTr="00776293">
        <w:tc>
          <w:tcPr>
            <w:tcW w:w="567" w:type="dxa"/>
            <w:vMerge/>
            <w:shd w:val="clear" w:color="auto" w:fill="auto"/>
            <w:vAlign w:val="center"/>
          </w:tcPr>
          <w:p w:rsidR="00776293" w:rsidRPr="00776293" w:rsidRDefault="00776293" w:rsidP="00776293">
            <w:pPr>
              <w:pStyle w:val="ConsPlusNormal"/>
              <w:rPr>
                <w:rFonts w:ascii="Times New Roman" w:hAnsi="Times New Roman" w:cs="Times New Roman"/>
              </w:rPr>
            </w:pPr>
          </w:p>
        </w:tc>
        <w:tc>
          <w:tcPr>
            <w:tcW w:w="3403" w:type="dxa"/>
            <w:vMerge/>
            <w:shd w:val="clear" w:color="auto" w:fill="auto"/>
            <w:vAlign w:val="center"/>
          </w:tcPr>
          <w:p w:rsidR="00776293" w:rsidRPr="00776293" w:rsidRDefault="00776293" w:rsidP="00776293">
            <w:pPr>
              <w:pStyle w:val="ConsPlusNormal"/>
              <w:rPr>
                <w:rFonts w:ascii="Times New Roman" w:hAnsi="Times New Roman" w:cs="Times New Roman"/>
              </w:rPr>
            </w:pP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2018</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2019</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2020</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2021</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2022</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2023</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2024</w:t>
            </w:r>
          </w:p>
        </w:tc>
      </w:tr>
      <w:tr w:rsidR="00776293" w:rsidRPr="00776293" w:rsidTr="00776293">
        <w:tc>
          <w:tcPr>
            <w:tcW w:w="9925" w:type="dxa"/>
            <w:gridSpan w:val="9"/>
            <w:shd w:val="clear" w:color="auto" w:fill="auto"/>
          </w:tcPr>
          <w:p w:rsidR="00776293" w:rsidRPr="00776293" w:rsidRDefault="00776293" w:rsidP="00776293">
            <w:pPr>
              <w:pStyle w:val="aff4"/>
              <w:ind w:left="0"/>
              <w:jc w:val="center"/>
              <w:rPr>
                <w:sz w:val="20"/>
                <w:szCs w:val="20"/>
              </w:rPr>
            </w:pPr>
            <w:r w:rsidRPr="00776293">
              <w:rPr>
                <w:sz w:val="20"/>
                <w:szCs w:val="20"/>
              </w:rPr>
              <w:t>Ремонт и содержание объектов внешнего благоустройства и мест захоронения города Тейково</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p>
        </w:tc>
        <w:tc>
          <w:tcPr>
            <w:tcW w:w="3403" w:type="dxa"/>
            <w:tcBorders>
              <w:bottom w:val="single" w:sz="4" w:space="0" w:color="auto"/>
            </w:tcBorders>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Уборка территории города (га)</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55,03</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55,03</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55,03</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61,08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61,08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61,08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61,08</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w:t>
            </w:r>
          </w:p>
        </w:tc>
        <w:tc>
          <w:tcPr>
            <w:tcW w:w="3403" w:type="dxa"/>
            <w:tcBorders>
              <w:bottom w:val="single" w:sz="4" w:space="0" w:color="auto"/>
            </w:tcBorders>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Погрузка, вывоз и утилиз</w:t>
            </w:r>
            <w:r w:rsidRPr="00776293">
              <w:rPr>
                <w:rFonts w:ascii="Times New Roman" w:hAnsi="Times New Roman" w:cs="Times New Roman"/>
              </w:rPr>
              <w:t>а</w:t>
            </w:r>
            <w:r w:rsidRPr="00776293">
              <w:rPr>
                <w:rFonts w:ascii="Times New Roman" w:hAnsi="Times New Roman" w:cs="Times New Roman"/>
              </w:rPr>
              <w:t>ция мусора, веток (куб.м.)</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9861</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12032,5</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8000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8000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3</w:t>
            </w:r>
          </w:p>
        </w:tc>
        <w:tc>
          <w:tcPr>
            <w:tcW w:w="3403" w:type="dxa"/>
            <w:tcBorders>
              <w:top w:val="single" w:sz="4" w:space="0" w:color="auto"/>
            </w:tcBorders>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Выкашивание травы (кв.м.)</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382500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382500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382500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442548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392141,58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442548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442548</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4</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Погрузка, перевозка снега, боя, шлака, грунта, песка, щебня, земли и т.д. (тонн)</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13000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13000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13000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13703</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13124</w:t>
            </w:r>
          </w:p>
        </w:tc>
        <w:tc>
          <w:tcPr>
            <w:tcW w:w="85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13000</w:t>
            </w:r>
          </w:p>
        </w:tc>
        <w:tc>
          <w:tcPr>
            <w:tcW w:w="85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13000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5</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Обрезка крон деревьев (уд</w:t>
            </w:r>
            <w:r w:rsidRPr="00776293">
              <w:rPr>
                <w:rFonts w:ascii="Times New Roman" w:hAnsi="Times New Roman" w:cs="Times New Roman"/>
              </w:rPr>
              <w:t>а</w:t>
            </w:r>
            <w:r w:rsidRPr="00776293">
              <w:rPr>
                <w:rFonts w:ascii="Times New Roman" w:hAnsi="Times New Roman" w:cs="Times New Roman"/>
              </w:rPr>
              <w:t>ление), кустарников, установка (сн</w:t>
            </w:r>
            <w:r w:rsidRPr="00776293">
              <w:rPr>
                <w:rFonts w:ascii="Times New Roman" w:hAnsi="Times New Roman" w:cs="Times New Roman"/>
              </w:rPr>
              <w:t>я</w:t>
            </w:r>
            <w:r w:rsidRPr="00776293">
              <w:rPr>
                <w:rFonts w:ascii="Times New Roman" w:hAnsi="Times New Roman" w:cs="Times New Roman"/>
              </w:rPr>
              <w:t>тие) и замена баннеров, праздничной атрибутики.</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300</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308</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335</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6</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Посадка цветов, зеленых н</w:t>
            </w:r>
            <w:r w:rsidRPr="00776293">
              <w:rPr>
                <w:rFonts w:ascii="Times New Roman" w:hAnsi="Times New Roman" w:cs="Times New Roman"/>
              </w:rPr>
              <w:t>а</w:t>
            </w:r>
            <w:r w:rsidRPr="00776293">
              <w:rPr>
                <w:rFonts w:ascii="Times New Roman" w:hAnsi="Times New Roman" w:cs="Times New Roman"/>
              </w:rPr>
              <w:t>саждений (штук)</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3710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3710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3710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7605</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7600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7633</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7633</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7</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Акарицидная и санитарно-эпидемиологическая обработка г</w:t>
            </w:r>
            <w:r w:rsidRPr="00776293">
              <w:rPr>
                <w:rFonts w:ascii="Times New Roman" w:hAnsi="Times New Roman" w:cs="Times New Roman"/>
              </w:rPr>
              <w:t>о</w:t>
            </w:r>
            <w:r w:rsidRPr="00776293">
              <w:rPr>
                <w:rFonts w:ascii="Times New Roman" w:hAnsi="Times New Roman" w:cs="Times New Roman"/>
              </w:rPr>
              <w:t xml:space="preserve">родских территорий, парков, зон отдыха (га) </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11,28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11,28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11,28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11,28</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8</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Опахивание границ гор</w:t>
            </w:r>
            <w:r w:rsidRPr="00776293">
              <w:rPr>
                <w:rFonts w:ascii="Times New Roman" w:hAnsi="Times New Roman" w:cs="Times New Roman"/>
              </w:rPr>
              <w:t>о</w:t>
            </w:r>
            <w:r w:rsidRPr="00776293">
              <w:rPr>
                <w:rFonts w:ascii="Times New Roman" w:hAnsi="Times New Roman" w:cs="Times New Roman"/>
              </w:rPr>
              <w:t>да.(км)</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9</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Сбор отходов ЖБО (ед)</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10</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Чистка и посыпка тротуаров (зима), подметание (лето), (км)</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11</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Содержание детских игр</w:t>
            </w:r>
            <w:r w:rsidRPr="00776293">
              <w:rPr>
                <w:rFonts w:ascii="Times New Roman" w:hAnsi="Times New Roman" w:cs="Times New Roman"/>
              </w:rPr>
              <w:t>о</w:t>
            </w:r>
            <w:r w:rsidRPr="00776293">
              <w:rPr>
                <w:rFonts w:ascii="Times New Roman" w:hAnsi="Times New Roman" w:cs="Times New Roman"/>
              </w:rPr>
              <w:t>вых элементов (штук)</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25</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lang w:val="en-US"/>
              </w:rPr>
              <w:t>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12</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Содержание городского туалета (количество посещений в год)</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21 158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21 158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21 158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13</w:t>
            </w:r>
          </w:p>
        </w:tc>
        <w:tc>
          <w:tcPr>
            <w:tcW w:w="3403"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Содержание кладбища  (м.кв.)</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188000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188000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188000</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203000</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203000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203000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203000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14</w:t>
            </w:r>
          </w:p>
        </w:tc>
        <w:tc>
          <w:tcPr>
            <w:tcW w:w="3403"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Устройство, обслуживание и содержание сетей уличного осв</w:t>
            </w:r>
            <w:r w:rsidRPr="00776293">
              <w:rPr>
                <w:rFonts w:ascii="Times New Roman" w:hAnsi="Times New Roman" w:cs="Times New Roman"/>
              </w:rPr>
              <w:t>е</w:t>
            </w:r>
            <w:r w:rsidRPr="00776293">
              <w:rPr>
                <w:rFonts w:ascii="Times New Roman" w:hAnsi="Times New Roman" w:cs="Times New Roman"/>
              </w:rPr>
              <w:t>щения (км)</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52</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93</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22,3</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22,3</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22,3</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15</w:t>
            </w:r>
          </w:p>
        </w:tc>
        <w:tc>
          <w:tcPr>
            <w:tcW w:w="3403"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Обслуживание светильн</w:t>
            </w:r>
            <w:r w:rsidRPr="00776293">
              <w:rPr>
                <w:rFonts w:ascii="Times New Roman" w:hAnsi="Times New Roman" w:cs="Times New Roman"/>
              </w:rPr>
              <w:t>и</w:t>
            </w:r>
            <w:r w:rsidRPr="00776293">
              <w:rPr>
                <w:rFonts w:ascii="Times New Roman" w:hAnsi="Times New Roman" w:cs="Times New Roman"/>
              </w:rPr>
              <w:t>ков  уличного освещения (штук).</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1400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1400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1400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1886</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2094</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971</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971</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16</w:t>
            </w:r>
          </w:p>
        </w:tc>
        <w:tc>
          <w:tcPr>
            <w:tcW w:w="3403"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Содержание  и техническое обслуживание шахтных  питьевых колодцев (штук)</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57</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57</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17</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Предоставление услуг связи для сигнала камер видеонаблюдения (кол-во камер)</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18</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Ремонт, содержание, уст</w:t>
            </w:r>
            <w:r w:rsidRPr="00776293">
              <w:rPr>
                <w:rFonts w:ascii="Times New Roman" w:hAnsi="Times New Roman" w:cs="Times New Roman"/>
              </w:rPr>
              <w:t>а</w:t>
            </w:r>
            <w:r w:rsidRPr="00776293">
              <w:rPr>
                <w:rFonts w:ascii="Times New Roman" w:hAnsi="Times New Roman" w:cs="Times New Roman"/>
              </w:rPr>
              <w:t>новка контейнерных площадок (штук)</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r w:rsidRPr="00776293">
              <w:rPr>
                <w:rFonts w:ascii="Times New Roman" w:hAnsi="Times New Roman" w:cs="Times New Roman"/>
              </w:rPr>
              <w:lastRenderedPageBreak/>
              <w:t>9</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lastRenderedPageBreak/>
              <w:t>Изготовление, ремонт и у</w:t>
            </w:r>
            <w:r w:rsidRPr="00776293">
              <w:rPr>
                <w:rFonts w:ascii="Times New Roman" w:hAnsi="Times New Roman" w:cs="Times New Roman"/>
              </w:rPr>
              <w:t>с</w:t>
            </w:r>
            <w:r w:rsidRPr="00776293">
              <w:rPr>
                <w:rFonts w:ascii="Times New Roman" w:hAnsi="Times New Roman" w:cs="Times New Roman"/>
              </w:rPr>
              <w:lastRenderedPageBreak/>
              <w:t>тановка автобусных павильонов (штук)</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lastRenderedPageBreak/>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w:t>
            </w:r>
            <w:r w:rsidRPr="00776293">
              <w:rPr>
                <w:rFonts w:ascii="Times New Roman" w:hAnsi="Times New Roman" w:cs="Times New Roman"/>
              </w:rPr>
              <w:lastRenderedPageBreak/>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lastRenderedPageBreak/>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lastRenderedPageBreak/>
              <w:t>7</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lastRenderedPageBreak/>
              <w:t>20</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Подготовительные работы к праздничным мероприятиям (ед.)</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21</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Содержание детских игр</w:t>
            </w:r>
            <w:r w:rsidRPr="00776293">
              <w:rPr>
                <w:rFonts w:ascii="Times New Roman" w:hAnsi="Times New Roman" w:cs="Times New Roman"/>
              </w:rPr>
              <w:t>о</w:t>
            </w:r>
            <w:r w:rsidRPr="00776293">
              <w:rPr>
                <w:rFonts w:ascii="Times New Roman" w:hAnsi="Times New Roman" w:cs="Times New Roman"/>
              </w:rPr>
              <w:t>вых элементов, спортивных площ</w:t>
            </w:r>
            <w:r w:rsidRPr="00776293">
              <w:rPr>
                <w:rFonts w:ascii="Times New Roman" w:hAnsi="Times New Roman" w:cs="Times New Roman"/>
              </w:rPr>
              <w:t>а</w:t>
            </w:r>
            <w:r w:rsidRPr="00776293">
              <w:rPr>
                <w:rFonts w:ascii="Times New Roman" w:hAnsi="Times New Roman" w:cs="Times New Roman"/>
              </w:rPr>
              <w:t>док, тренажерных беседок (штук)</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22</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Содержание пожарных в</w:t>
            </w:r>
            <w:r w:rsidRPr="00776293">
              <w:rPr>
                <w:rFonts w:ascii="Times New Roman" w:hAnsi="Times New Roman" w:cs="Times New Roman"/>
              </w:rPr>
              <w:t>о</w:t>
            </w:r>
            <w:r w:rsidRPr="00776293">
              <w:rPr>
                <w:rFonts w:ascii="Times New Roman" w:hAnsi="Times New Roman" w:cs="Times New Roman"/>
              </w:rPr>
              <w:t>доемов, прудов, фонтанов (штук)</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23</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w:t>
            </w:r>
          </w:p>
        </w:tc>
      </w:tr>
    </w:tbl>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5</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3.8. Безопасный город.</w:t>
      </w:r>
    </w:p>
    <w:p w:rsidR="00776293" w:rsidRPr="00776293" w:rsidRDefault="00776293" w:rsidP="00776293">
      <w:pPr>
        <w:spacing w:after="0" w:line="240" w:lineRule="auto"/>
        <w:ind w:right="-1"/>
        <w:jc w:val="center"/>
        <w:rPr>
          <w:rFonts w:ascii="Times New Roman" w:hAnsi="Times New Roman" w:cs="Times New Roman"/>
          <w:sz w:val="20"/>
          <w:szCs w:val="20"/>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
        <w:gridCol w:w="3576"/>
        <w:gridCol w:w="567"/>
        <w:gridCol w:w="567"/>
        <w:gridCol w:w="567"/>
        <w:gridCol w:w="567"/>
        <w:gridCol w:w="567"/>
        <w:gridCol w:w="567"/>
        <w:gridCol w:w="567"/>
        <w:gridCol w:w="567"/>
        <w:gridCol w:w="567"/>
        <w:gridCol w:w="567"/>
        <w:gridCol w:w="567"/>
      </w:tblGrid>
      <w:tr w:rsidR="00776293" w:rsidRPr="00776293" w:rsidTr="00776293">
        <w:tc>
          <w:tcPr>
            <w:tcW w:w="49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357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Наименование показателя эффекти</w:t>
            </w:r>
            <w:r w:rsidRPr="00776293">
              <w:rPr>
                <w:rFonts w:ascii="Times New Roman" w:hAnsi="Times New Roman" w:cs="Times New Roman"/>
                <w:sz w:val="20"/>
                <w:szCs w:val="20"/>
              </w:rPr>
              <w:t>в</w:t>
            </w:r>
            <w:r w:rsidRPr="00776293">
              <w:rPr>
                <w:rFonts w:ascii="Times New Roman" w:hAnsi="Times New Roman" w:cs="Times New Roman"/>
                <w:sz w:val="20"/>
                <w:szCs w:val="20"/>
              </w:rPr>
              <w:t>ности/единица измерения показателя</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2014</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2015</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2016</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2017</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2018</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 xml:space="preserve"> 2019</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2020</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2021</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2022</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2023</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2024</w:t>
            </w:r>
          </w:p>
        </w:tc>
      </w:tr>
      <w:tr w:rsidR="00776293" w:rsidRPr="00776293" w:rsidTr="00776293">
        <w:tc>
          <w:tcPr>
            <w:tcW w:w="499" w:type="dxa"/>
            <w:tcBorders>
              <w:bottom w:val="single" w:sz="4" w:space="0" w:color="auto"/>
            </w:tcBorders>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3576" w:type="dxa"/>
            <w:tcBorders>
              <w:bottom w:val="single" w:sz="4" w:space="0" w:color="auto"/>
            </w:tcBorders>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4</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6</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7</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8</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9</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11</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12</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13</w:t>
            </w:r>
          </w:p>
        </w:tc>
      </w:tr>
      <w:tr w:rsidR="00776293" w:rsidRPr="00776293" w:rsidTr="00776293">
        <w:tc>
          <w:tcPr>
            <w:tcW w:w="49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1</w:t>
            </w:r>
          </w:p>
        </w:tc>
        <w:tc>
          <w:tcPr>
            <w:tcW w:w="3576"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безнадзорных животных, голов.</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30-35</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30-35</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15-18</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15-18</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15-18</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15-18</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29</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8</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5</w:t>
            </w:r>
          </w:p>
        </w:tc>
      </w:tr>
      <w:tr w:rsidR="00776293" w:rsidRPr="00776293" w:rsidTr="00776293">
        <w:tc>
          <w:tcPr>
            <w:tcW w:w="49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w:t>
            </w:r>
          </w:p>
        </w:tc>
        <w:tc>
          <w:tcPr>
            <w:tcW w:w="3576"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Закупка, установка системы видеона</w:t>
            </w:r>
            <w:r w:rsidRPr="00776293">
              <w:rPr>
                <w:rFonts w:ascii="Times New Roman" w:hAnsi="Times New Roman" w:cs="Times New Roman"/>
                <w:sz w:val="20"/>
                <w:szCs w:val="20"/>
              </w:rPr>
              <w:t>б</w:t>
            </w:r>
            <w:r w:rsidRPr="00776293">
              <w:rPr>
                <w:rFonts w:ascii="Times New Roman" w:hAnsi="Times New Roman" w:cs="Times New Roman"/>
                <w:sz w:val="20"/>
                <w:szCs w:val="20"/>
              </w:rPr>
              <w:t xml:space="preserve">людения дорожной сети, штук.  </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4</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49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3</w:t>
            </w:r>
          </w:p>
        </w:tc>
        <w:tc>
          <w:tcPr>
            <w:tcW w:w="3576"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Установка дорожных знаков, штук.</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112</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 xml:space="preserve">0 </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30</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30</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30</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30</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30</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30</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71</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30</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30</w:t>
            </w:r>
          </w:p>
        </w:tc>
      </w:tr>
      <w:tr w:rsidR="00776293" w:rsidRPr="00776293" w:rsidTr="00776293">
        <w:tc>
          <w:tcPr>
            <w:tcW w:w="49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4</w:t>
            </w:r>
          </w:p>
        </w:tc>
        <w:tc>
          <w:tcPr>
            <w:tcW w:w="3576"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Нанесение дорожной разметки,  км.</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13</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26</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26</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26</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26</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26</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26</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26</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26</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26</w:t>
            </w:r>
          </w:p>
        </w:tc>
        <w:tc>
          <w:tcPr>
            <w:tcW w:w="567" w:type="dxa"/>
            <w:shd w:val="clear" w:color="auto" w:fill="auto"/>
            <w:vAlign w:val="center"/>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26</w:t>
            </w:r>
          </w:p>
        </w:tc>
      </w:tr>
      <w:tr w:rsidR="00776293" w:rsidRPr="00776293" w:rsidTr="00776293">
        <w:tc>
          <w:tcPr>
            <w:tcW w:w="49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5</w:t>
            </w:r>
          </w:p>
        </w:tc>
        <w:tc>
          <w:tcPr>
            <w:tcW w:w="3576"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r>
      <w:tr w:rsidR="00776293" w:rsidRPr="00776293" w:rsidTr="00776293">
        <w:tc>
          <w:tcPr>
            <w:tcW w:w="499" w:type="dxa"/>
            <w:tcBorders>
              <w:bottom w:val="single" w:sz="4" w:space="0" w:color="auto"/>
            </w:tcBorders>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6</w:t>
            </w:r>
          </w:p>
        </w:tc>
        <w:tc>
          <w:tcPr>
            <w:tcW w:w="3576" w:type="dxa"/>
            <w:tcBorders>
              <w:bottom w:val="single" w:sz="4" w:space="0" w:color="auto"/>
            </w:tcBorders>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Нанесение на пешеходных переходах горизонтальной дорожной разметки 1.14.1 «Зебра» на желтом фоне с и</w:t>
            </w:r>
            <w:r w:rsidRPr="00776293">
              <w:rPr>
                <w:rFonts w:ascii="Times New Roman" w:hAnsi="Times New Roman" w:cs="Times New Roman"/>
                <w:sz w:val="20"/>
                <w:szCs w:val="20"/>
              </w:rPr>
              <w:t>с</w:t>
            </w:r>
            <w:r w:rsidRPr="00776293">
              <w:rPr>
                <w:rFonts w:ascii="Times New Roman" w:hAnsi="Times New Roman" w:cs="Times New Roman"/>
                <w:sz w:val="20"/>
                <w:szCs w:val="20"/>
              </w:rPr>
              <w:t>пользованием термопластичных мат</w:t>
            </w:r>
            <w:r w:rsidRPr="00776293">
              <w:rPr>
                <w:rFonts w:ascii="Times New Roman" w:hAnsi="Times New Roman" w:cs="Times New Roman"/>
                <w:sz w:val="20"/>
                <w:szCs w:val="20"/>
              </w:rPr>
              <w:t>е</w:t>
            </w:r>
            <w:r w:rsidRPr="00776293">
              <w:rPr>
                <w:rFonts w:ascii="Times New Roman" w:hAnsi="Times New Roman" w:cs="Times New Roman"/>
                <w:sz w:val="20"/>
                <w:szCs w:val="20"/>
              </w:rPr>
              <w:t>риалов, в состав которых входят св</w:t>
            </w:r>
            <w:r w:rsidRPr="00776293">
              <w:rPr>
                <w:rFonts w:ascii="Times New Roman" w:hAnsi="Times New Roman" w:cs="Times New Roman"/>
                <w:sz w:val="20"/>
                <w:szCs w:val="20"/>
              </w:rPr>
              <w:t>е</w:t>
            </w:r>
            <w:r w:rsidRPr="00776293">
              <w:rPr>
                <w:rFonts w:ascii="Times New Roman" w:hAnsi="Times New Roman" w:cs="Times New Roman"/>
                <w:sz w:val="20"/>
                <w:szCs w:val="20"/>
              </w:rPr>
              <w:t>товозвращающие элементы / штук.</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tcBorders>
              <w:bottom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499" w:type="dxa"/>
            <w:tcBorders>
              <w:top w:val="single" w:sz="4" w:space="0" w:color="auto"/>
            </w:tcBorders>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7</w:t>
            </w:r>
          </w:p>
        </w:tc>
        <w:tc>
          <w:tcPr>
            <w:tcW w:w="3576" w:type="dxa"/>
            <w:tcBorders>
              <w:top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bCs/>
                <w:sz w:val="20"/>
                <w:szCs w:val="20"/>
              </w:rPr>
            </w:pPr>
            <w:r w:rsidRPr="00776293">
              <w:rPr>
                <w:rFonts w:ascii="Times New Roman" w:hAnsi="Times New Roman" w:cs="Times New Roman"/>
                <w:bCs/>
                <w:sz w:val="20"/>
                <w:szCs w:val="20"/>
              </w:rPr>
              <w:t>Предоставление услуг связи для си</w:t>
            </w:r>
            <w:r w:rsidRPr="00776293">
              <w:rPr>
                <w:rFonts w:ascii="Times New Roman" w:hAnsi="Times New Roman" w:cs="Times New Roman"/>
                <w:bCs/>
                <w:sz w:val="20"/>
                <w:szCs w:val="20"/>
              </w:rPr>
              <w:t>г</w:t>
            </w:r>
            <w:r w:rsidRPr="00776293">
              <w:rPr>
                <w:rFonts w:ascii="Times New Roman" w:hAnsi="Times New Roman" w:cs="Times New Roman"/>
                <w:bCs/>
                <w:sz w:val="20"/>
                <w:szCs w:val="20"/>
              </w:rPr>
              <w:t>нала камер видеонаблюдения  (кол-во камер)</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34</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35</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34</w:t>
            </w:r>
          </w:p>
        </w:tc>
        <w:tc>
          <w:tcPr>
            <w:tcW w:w="567" w:type="dxa"/>
            <w:tcBorders>
              <w:top w:val="single" w:sz="4" w:space="0" w:color="auto"/>
            </w:tcBorders>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34</w:t>
            </w:r>
          </w:p>
        </w:tc>
      </w:tr>
      <w:tr w:rsidR="00776293" w:rsidRPr="00776293" w:rsidTr="00776293">
        <w:tc>
          <w:tcPr>
            <w:tcW w:w="49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8</w:t>
            </w:r>
          </w:p>
        </w:tc>
        <w:tc>
          <w:tcPr>
            <w:tcW w:w="3576" w:type="dxa"/>
            <w:shd w:val="clear" w:color="auto" w:fill="auto"/>
          </w:tcPr>
          <w:p w:rsidR="00776293" w:rsidRPr="00776293" w:rsidRDefault="00776293" w:rsidP="00776293">
            <w:pPr>
              <w:spacing w:after="0" w:line="240" w:lineRule="auto"/>
              <w:ind w:right="-1"/>
              <w:rPr>
                <w:rFonts w:ascii="Times New Roman" w:hAnsi="Times New Roman" w:cs="Times New Roman"/>
                <w:bCs/>
                <w:sz w:val="20"/>
                <w:szCs w:val="20"/>
              </w:rPr>
            </w:pPr>
            <w:r w:rsidRPr="00776293">
              <w:rPr>
                <w:rFonts w:ascii="Times New Roman" w:hAnsi="Times New Roman" w:cs="Times New Roman"/>
                <w:bCs/>
                <w:sz w:val="20"/>
                <w:szCs w:val="20"/>
              </w:rPr>
              <w:t>Создание системы видеонаблюдения в г.о. Тейково</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4</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4</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49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9</w:t>
            </w:r>
          </w:p>
        </w:tc>
        <w:tc>
          <w:tcPr>
            <w:tcW w:w="3576" w:type="dxa"/>
            <w:shd w:val="clear" w:color="auto" w:fill="auto"/>
          </w:tcPr>
          <w:p w:rsidR="00776293" w:rsidRPr="00776293" w:rsidRDefault="00776293" w:rsidP="00776293">
            <w:pPr>
              <w:spacing w:after="0" w:line="240" w:lineRule="auto"/>
              <w:ind w:right="-1"/>
              <w:rPr>
                <w:rFonts w:ascii="Times New Roman" w:hAnsi="Times New Roman" w:cs="Times New Roman"/>
                <w:bCs/>
                <w:sz w:val="20"/>
                <w:szCs w:val="20"/>
              </w:rPr>
            </w:pPr>
            <w:r w:rsidRPr="00776293">
              <w:rPr>
                <w:rFonts w:ascii="Times New Roman" w:hAnsi="Times New Roman" w:cs="Times New Roman"/>
                <w:bCs/>
                <w:sz w:val="20"/>
                <w:szCs w:val="20"/>
              </w:rPr>
              <w:t>Профилактика правонарушений</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567" w:type="dxa"/>
            <w:shd w:val="clear" w:color="auto" w:fill="auto"/>
          </w:tcPr>
          <w:p w:rsidR="00776293" w:rsidRPr="00776293" w:rsidRDefault="00776293" w:rsidP="00776293">
            <w:pPr>
              <w:spacing w:after="0" w:line="240" w:lineRule="auto"/>
              <w:ind w:left="-108" w:right="-108"/>
              <w:jc w:val="center"/>
              <w:rPr>
                <w:rFonts w:ascii="Times New Roman" w:hAnsi="Times New Roman" w:cs="Times New Roman"/>
                <w:sz w:val="20"/>
                <w:szCs w:val="20"/>
              </w:rPr>
            </w:pPr>
            <w:r w:rsidRPr="00776293">
              <w:rPr>
                <w:rFonts w:ascii="Times New Roman" w:hAnsi="Times New Roman" w:cs="Times New Roman"/>
                <w:sz w:val="20"/>
                <w:szCs w:val="20"/>
              </w:rPr>
              <w:t>0</w:t>
            </w:r>
          </w:p>
        </w:tc>
      </w:tr>
    </w:tbl>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6</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bl>
      <w:tblPr>
        <w:tblW w:w="10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2350"/>
        <w:gridCol w:w="616"/>
        <w:gridCol w:w="703"/>
        <w:gridCol w:w="703"/>
        <w:gridCol w:w="702"/>
        <w:gridCol w:w="703"/>
        <w:gridCol w:w="658"/>
        <w:gridCol w:w="616"/>
        <w:gridCol w:w="658"/>
        <w:gridCol w:w="616"/>
        <w:gridCol w:w="702"/>
        <w:gridCol w:w="679"/>
      </w:tblGrid>
      <w:tr w:rsidR="00776293" w:rsidRPr="00776293" w:rsidTr="00776293">
        <w:tc>
          <w:tcPr>
            <w:tcW w:w="48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235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Наименование показ</w:t>
            </w:r>
            <w:r w:rsidRPr="00776293">
              <w:rPr>
                <w:rFonts w:ascii="Times New Roman" w:hAnsi="Times New Roman" w:cs="Times New Roman"/>
                <w:sz w:val="20"/>
                <w:szCs w:val="20"/>
              </w:rPr>
              <w:t>а</w:t>
            </w:r>
            <w:r w:rsidRPr="00776293">
              <w:rPr>
                <w:rFonts w:ascii="Times New Roman" w:hAnsi="Times New Roman" w:cs="Times New Roman"/>
                <w:sz w:val="20"/>
                <w:szCs w:val="20"/>
              </w:rPr>
              <w:t>теля эффективн</w:t>
            </w:r>
            <w:r w:rsidRPr="00776293">
              <w:rPr>
                <w:rFonts w:ascii="Times New Roman" w:hAnsi="Times New Roman" w:cs="Times New Roman"/>
                <w:sz w:val="20"/>
                <w:szCs w:val="20"/>
              </w:rPr>
              <w:t>о</w:t>
            </w:r>
            <w:r w:rsidRPr="00776293">
              <w:rPr>
                <w:rFonts w:ascii="Times New Roman" w:hAnsi="Times New Roman" w:cs="Times New Roman"/>
                <w:sz w:val="20"/>
                <w:szCs w:val="20"/>
              </w:rPr>
              <w:t>сти/единица измерения показателя</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2014</w:t>
            </w:r>
          </w:p>
        </w:tc>
        <w:tc>
          <w:tcPr>
            <w:tcW w:w="70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2015</w:t>
            </w:r>
          </w:p>
        </w:tc>
        <w:tc>
          <w:tcPr>
            <w:tcW w:w="70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2016</w:t>
            </w:r>
          </w:p>
        </w:tc>
        <w:tc>
          <w:tcPr>
            <w:tcW w:w="702"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2017</w:t>
            </w:r>
          </w:p>
        </w:tc>
        <w:tc>
          <w:tcPr>
            <w:tcW w:w="70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2018</w:t>
            </w:r>
          </w:p>
        </w:tc>
        <w:tc>
          <w:tcPr>
            <w:tcW w:w="65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2019</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2020</w:t>
            </w:r>
          </w:p>
        </w:tc>
        <w:tc>
          <w:tcPr>
            <w:tcW w:w="65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2021</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2022</w:t>
            </w:r>
          </w:p>
        </w:tc>
        <w:tc>
          <w:tcPr>
            <w:tcW w:w="702"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2023</w:t>
            </w:r>
          </w:p>
        </w:tc>
        <w:tc>
          <w:tcPr>
            <w:tcW w:w="67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2024</w:t>
            </w:r>
          </w:p>
        </w:tc>
      </w:tr>
      <w:tr w:rsidR="00776293" w:rsidRPr="00776293" w:rsidTr="00776293">
        <w:tc>
          <w:tcPr>
            <w:tcW w:w="48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2350"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703"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w:t>
            </w:r>
          </w:p>
        </w:tc>
        <w:tc>
          <w:tcPr>
            <w:tcW w:w="703"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702"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w:t>
            </w:r>
          </w:p>
        </w:tc>
        <w:tc>
          <w:tcPr>
            <w:tcW w:w="703"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w:t>
            </w:r>
          </w:p>
        </w:tc>
        <w:tc>
          <w:tcPr>
            <w:tcW w:w="658"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8</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9</w:t>
            </w:r>
          </w:p>
        </w:tc>
        <w:tc>
          <w:tcPr>
            <w:tcW w:w="658"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w:t>
            </w:r>
          </w:p>
        </w:tc>
        <w:tc>
          <w:tcPr>
            <w:tcW w:w="702"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w:t>
            </w:r>
          </w:p>
        </w:tc>
        <w:tc>
          <w:tcPr>
            <w:tcW w:w="67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w:t>
            </w:r>
          </w:p>
        </w:tc>
      </w:tr>
      <w:tr w:rsidR="00776293" w:rsidRPr="00776293" w:rsidTr="00776293">
        <w:tc>
          <w:tcPr>
            <w:tcW w:w="486"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1</w:t>
            </w:r>
          </w:p>
        </w:tc>
        <w:tc>
          <w:tcPr>
            <w:tcW w:w="2350"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Предоставление жилых помещений детям-сиротам, детям, оста</w:t>
            </w:r>
            <w:r w:rsidRPr="00776293">
              <w:rPr>
                <w:rFonts w:ascii="Times New Roman" w:hAnsi="Times New Roman" w:cs="Times New Roman"/>
                <w:sz w:val="20"/>
                <w:szCs w:val="20"/>
              </w:rPr>
              <w:t>в</w:t>
            </w:r>
            <w:r w:rsidRPr="00776293">
              <w:rPr>
                <w:rFonts w:ascii="Times New Roman" w:hAnsi="Times New Roman" w:cs="Times New Roman"/>
                <w:sz w:val="20"/>
                <w:szCs w:val="20"/>
              </w:rPr>
              <w:t>шимся без попечения родителей по договору найма специализир</w:t>
            </w:r>
            <w:r w:rsidRPr="00776293">
              <w:rPr>
                <w:rFonts w:ascii="Times New Roman" w:hAnsi="Times New Roman" w:cs="Times New Roman"/>
                <w:sz w:val="20"/>
                <w:szCs w:val="20"/>
              </w:rPr>
              <w:t>о</w:t>
            </w:r>
            <w:r w:rsidRPr="00776293">
              <w:rPr>
                <w:rFonts w:ascii="Times New Roman" w:hAnsi="Times New Roman" w:cs="Times New Roman"/>
                <w:sz w:val="20"/>
                <w:szCs w:val="20"/>
              </w:rPr>
              <w:t>ванных жилых помещ</w:t>
            </w:r>
            <w:r w:rsidRPr="00776293">
              <w:rPr>
                <w:rFonts w:ascii="Times New Roman" w:hAnsi="Times New Roman" w:cs="Times New Roman"/>
                <w:sz w:val="20"/>
                <w:szCs w:val="20"/>
              </w:rPr>
              <w:t>е</w:t>
            </w:r>
            <w:r w:rsidRPr="00776293">
              <w:rPr>
                <w:rFonts w:ascii="Times New Roman" w:hAnsi="Times New Roman" w:cs="Times New Roman"/>
                <w:sz w:val="20"/>
                <w:szCs w:val="20"/>
              </w:rPr>
              <w:t>ний/ благоустроенная квартира</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xml:space="preserve">3 </w:t>
            </w:r>
          </w:p>
        </w:tc>
        <w:tc>
          <w:tcPr>
            <w:tcW w:w="703"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xml:space="preserve">5 </w:t>
            </w:r>
          </w:p>
        </w:tc>
        <w:tc>
          <w:tcPr>
            <w:tcW w:w="703"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702"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703"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658"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658"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702"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67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r>
    </w:tbl>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7</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3.16. Формирование современной городской среды на 2018 - 2024 годы.</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
        <w:gridCol w:w="2266"/>
        <w:gridCol w:w="852"/>
        <w:gridCol w:w="992"/>
        <w:gridCol w:w="992"/>
        <w:gridCol w:w="996"/>
        <w:gridCol w:w="992"/>
        <w:gridCol w:w="992"/>
        <w:gridCol w:w="849"/>
        <w:gridCol w:w="843"/>
      </w:tblGrid>
      <w:tr w:rsidR="00776293" w:rsidRPr="00776293" w:rsidTr="00776293">
        <w:tc>
          <w:tcPr>
            <w:tcW w:w="329" w:type="pct"/>
            <w:gridSpan w:val="2"/>
            <w:vMerge w:val="restart"/>
            <w:shd w:val="clear" w:color="auto" w:fill="auto"/>
            <w:vAlign w:val="center"/>
          </w:tcPr>
          <w:p w:rsidR="00776293" w:rsidRPr="00776293" w:rsidRDefault="00776293" w:rsidP="00776293">
            <w:pPr>
              <w:autoSpaceDE w:val="0"/>
              <w:autoSpaceDN w:val="0"/>
              <w:adjustRightInd w:val="0"/>
              <w:spacing w:after="0" w:line="240" w:lineRule="auto"/>
              <w:ind w:right="-1"/>
              <w:jc w:val="both"/>
              <w:rPr>
                <w:rFonts w:ascii="Times New Roman" w:hAnsi="Times New Roman" w:cs="Times New Roman"/>
                <w:sz w:val="20"/>
                <w:szCs w:val="20"/>
              </w:rPr>
            </w:pPr>
            <w:r w:rsidRPr="00776293">
              <w:rPr>
                <w:rFonts w:ascii="Times New Roman" w:hAnsi="Times New Roman" w:cs="Times New Roman"/>
                <w:sz w:val="20"/>
                <w:szCs w:val="20"/>
              </w:rPr>
              <w:t>№ п/п</w:t>
            </w:r>
          </w:p>
        </w:tc>
        <w:tc>
          <w:tcPr>
            <w:tcW w:w="1083" w:type="pct"/>
            <w:vMerge w:val="restart"/>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Наименование осно</w:t>
            </w:r>
            <w:r w:rsidRPr="00776293">
              <w:rPr>
                <w:rFonts w:ascii="Times New Roman" w:hAnsi="Times New Roman" w:cs="Times New Roman"/>
                <w:sz w:val="20"/>
                <w:szCs w:val="20"/>
              </w:rPr>
              <w:t>в</w:t>
            </w:r>
            <w:r w:rsidRPr="00776293">
              <w:rPr>
                <w:rFonts w:ascii="Times New Roman" w:hAnsi="Times New Roman" w:cs="Times New Roman"/>
                <w:sz w:val="20"/>
                <w:szCs w:val="20"/>
              </w:rPr>
              <w:t>ного мероприятия (м</w:t>
            </w:r>
            <w:r w:rsidRPr="00776293">
              <w:rPr>
                <w:rFonts w:ascii="Times New Roman" w:hAnsi="Times New Roman" w:cs="Times New Roman"/>
                <w:sz w:val="20"/>
                <w:szCs w:val="20"/>
              </w:rPr>
              <w:t>е</w:t>
            </w:r>
            <w:r w:rsidRPr="00776293">
              <w:rPr>
                <w:rFonts w:ascii="Times New Roman" w:hAnsi="Times New Roman" w:cs="Times New Roman"/>
                <w:sz w:val="20"/>
                <w:szCs w:val="20"/>
              </w:rPr>
              <w:t>роприятий)</w:t>
            </w:r>
          </w:p>
        </w:tc>
        <w:tc>
          <w:tcPr>
            <w:tcW w:w="407" w:type="pct"/>
            <w:vMerge w:val="restart"/>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Ед.измерения</w:t>
            </w:r>
          </w:p>
        </w:tc>
        <w:tc>
          <w:tcPr>
            <w:tcW w:w="3181" w:type="pct"/>
            <w:gridSpan w:val="7"/>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Значение показателей (индикаторов)</w:t>
            </w:r>
          </w:p>
        </w:tc>
      </w:tr>
      <w:tr w:rsidR="00776293" w:rsidRPr="00776293" w:rsidTr="00776293">
        <w:tc>
          <w:tcPr>
            <w:tcW w:w="329" w:type="pct"/>
            <w:gridSpan w:val="2"/>
            <w:vMerge/>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p>
        </w:tc>
        <w:tc>
          <w:tcPr>
            <w:tcW w:w="1083" w:type="pct"/>
            <w:vMerge/>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p>
        </w:tc>
        <w:tc>
          <w:tcPr>
            <w:tcW w:w="407" w:type="pct"/>
            <w:vMerge/>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p>
        </w:tc>
        <w:tc>
          <w:tcPr>
            <w:tcW w:w="474"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2018</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w:t>
            </w:r>
          </w:p>
        </w:tc>
        <w:tc>
          <w:tcPr>
            <w:tcW w:w="474"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2019</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w:t>
            </w:r>
          </w:p>
        </w:tc>
        <w:tc>
          <w:tcPr>
            <w:tcW w:w="476"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2020</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w:t>
            </w:r>
          </w:p>
        </w:tc>
        <w:tc>
          <w:tcPr>
            <w:tcW w:w="474"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2021</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w:t>
            </w:r>
          </w:p>
        </w:tc>
        <w:tc>
          <w:tcPr>
            <w:tcW w:w="474"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2022</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w:t>
            </w:r>
          </w:p>
        </w:tc>
        <w:tc>
          <w:tcPr>
            <w:tcW w:w="406"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2023</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w:t>
            </w:r>
          </w:p>
        </w:tc>
        <w:tc>
          <w:tcPr>
            <w:tcW w:w="405"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2024</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w:t>
            </w:r>
          </w:p>
        </w:tc>
      </w:tr>
      <w:tr w:rsidR="00776293" w:rsidRPr="00776293" w:rsidTr="00776293">
        <w:tc>
          <w:tcPr>
            <w:tcW w:w="5000" w:type="pct"/>
            <w:gridSpan w:val="11"/>
            <w:shd w:val="clear" w:color="auto" w:fill="auto"/>
            <w:vAlign w:val="center"/>
          </w:tcPr>
          <w:p w:rsidR="00776293" w:rsidRPr="00776293" w:rsidRDefault="00776293" w:rsidP="00003E39">
            <w:pPr>
              <w:numPr>
                <w:ilvl w:val="0"/>
                <w:numId w:val="13"/>
              </w:numPr>
              <w:autoSpaceDE w:val="0"/>
              <w:autoSpaceDN w:val="0"/>
              <w:adjustRightInd w:val="0"/>
              <w:spacing w:after="0" w:line="240" w:lineRule="auto"/>
              <w:ind w:left="0" w:right="-1" w:firstLine="0"/>
              <w:jc w:val="center"/>
              <w:rPr>
                <w:rFonts w:ascii="Times New Roman" w:hAnsi="Times New Roman" w:cs="Times New Roman"/>
                <w:sz w:val="20"/>
                <w:szCs w:val="20"/>
              </w:rPr>
            </w:pPr>
            <w:r w:rsidRPr="00776293">
              <w:rPr>
                <w:rFonts w:ascii="Times New Roman" w:hAnsi="Times New Roman" w:cs="Times New Roman"/>
                <w:sz w:val="20"/>
                <w:szCs w:val="20"/>
              </w:rPr>
              <w:t>Основные мероприятия подпрограммы «Формирование современной городской среды» на 2018-2024 гг.</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w:t>
            </w:r>
          </w:p>
        </w:tc>
        <w:tc>
          <w:tcPr>
            <w:tcW w:w="1090" w:type="pct"/>
            <w:gridSpan w:val="2"/>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Количество благоус</w:t>
            </w:r>
            <w:r w:rsidRPr="00776293">
              <w:rPr>
                <w:rFonts w:ascii="Times New Roman" w:hAnsi="Times New Roman" w:cs="Times New Roman"/>
                <w:sz w:val="20"/>
                <w:szCs w:val="20"/>
              </w:rPr>
              <w:t>т</w:t>
            </w:r>
            <w:r w:rsidRPr="00776293">
              <w:rPr>
                <w:rFonts w:ascii="Times New Roman" w:hAnsi="Times New Roman" w:cs="Times New Roman"/>
                <w:sz w:val="20"/>
                <w:szCs w:val="20"/>
              </w:rPr>
              <w:t>роенных дворовых те</w:t>
            </w:r>
            <w:r w:rsidRPr="00776293">
              <w:rPr>
                <w:rFonts w:ascii="Times New Roman" w:hAnsi="Times New Roman" w:cs="Times New Roman"/>
                <w:sz w:val="20"/>
                <w:szCs w:val="20"/>
              </w:rPr>
              <w:t>р</w:t>
            </w:r>
            <w:r w:rsidRPr="00776293">
              <w:rPr>
                <w:rFonts w:ascii="Times New Roman" w:hAnsi="Times New Roman" w:cs="Times New Roman"/>
                <w:sz w:val="20"/>
                <w:szCs w:val="20"/>
              </w:rPr>
              <w:t>риторий</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7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5"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1.2</w:t>
            </w:r>
          </w:p>
        </w:tc>
        <w:tc>
          <w:tcPr>
            <w:tcW w:w="1090" w:type="pct"/>
            <w:gridSpan w:val="2"/>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Количество благоус</w:t>
            </w:r>
            <w:r w:rsidRPr="00776293">
              <w:rPr>
                <w:rFonts w:ascii="Times New Roman" w:hAnsi="Times New Roman" w:cs="Times New Roman"/>
                <w:sz w:val="20"/>
                <w:szCs w:val="20"/>
              </w:rPr>
              <w:t>т</w:t>
            </w:r>
            <w:r w:rsidRPr="00776293">
              <w:rPr>
                <w:rFonts w:ascii="Times New Roman" w:hAnsi="Times New Roman" w:cs="Times New Roman"/>
                <w:sz w:val="20"/>
                <w:szCs w:val="20"/>
              </w:rPr>
              <w:t>роенных общественных территорий</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7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05"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1.3</w:t>
            </w:r>
          </w:p>
        </w:tc>
        <w:tc>
          <w:tcPr>
            <w:tcW w:w="1090" w:type="pct"/>
            <w:gridSpan w:val="2"/>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Проект «Реновация парка «Красные Сосе</w:t>
            </w:r>
            <w:r w:rsidRPr="00776293">
              <w:rPr>
                <w:rFonts w:ascii="Times New Roman" w:hAnsi="Times New Roman" w:cs="Times New Roman"/>
                <w:sz w:val="20"/>
                <w:szCs w:val="20"/>
              </w:rPr>
              <w:t>н</w:t>
            </w:r>
            <w:r w:rsidRPr="00776293">
              <w:rPr>
                <w:rFonts w:ascii="Times New Roman" w:hAnsi="Times New Roman" w:cs="Times New Roman"/>
                <w:sz w:val="20"/>
                <w:szCs w:val="20"/>
              </w:rPr>
              <w:t>ки и набережной реки Вязьма»</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950" w:type="pct"/>
            <w:gridSpan w:val="2"/>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5"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1.4</w:t>
            </w:r>
          </w:p>
        </w:tc>
        <w:tc>
          <w:tcPr>
            <w:tcW w:w="1090" w:type="pct"/>
            <w:gridSpan w:val="2"/>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Количество благоус</w:t>
            </w:r>
            <w:r w:rsidRPr="00776293">
              <w:rPr>
                <w:rFonts w:ascii="Times New Roman" w:hAnsi="Times New Roman" w:cs="Times New Roman"/>
                <w:sz w:val="20"/>
                <w:szCs w:val="20"/>
              </w:rPr>
              <w:t>т</w:t>
            </w:r>
            <w:r w:rsidRPr="00776293">
              <w:rPr>
                <w:rFonts w:ascii="Times New Roman" w:hAnsi="Times New Roman" w:cs="Times New Roman"/>
                <w:sz w:val="20"/>
                <w:szCs w:val="20"/>
              </w:rPr>
              <w:t>роенных территорий в рамках поддержки м</w:t>
            </w:r>
            <w:r w:rsidRPr="00776293">
              <w:rPr>
                <w:rFonts w:ascii="Times New Roman" w:hAnsi="Times New Roman" w:cs="Times New Roman"/>
                <w:sz w:val="20"/>
                <w:szCs w:val="20"/>
              </w:rPr>
              <w:t>е</w:t>
            </w:r>
            <w:r w:rsidRPr="00776293">
              <w:rPr>
                <w:rFonts w:ascii="Times New Roman" w:hAnsi="Times New Roman" w:cs="Times New Roman"/>
                <w:sz w:val="20"/>
                <w:szCs w:val="20"/>
              </w:rPr>
              <w:t>стных инициатив в 2020 году</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05"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1.5</w:t>
            </w:r>
          </w:p>
        </w:tc>
        <w:tc>
          <w:tcPr>
            <w:tcW w:w="1090" w:type="pct"/>
            <w:gridSpan w:val="2"/>
            <w:shd w:val="clear" w:color="auto" w:fill="auto"/>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Количество благоус</w:t>
            </w:r>
            <w:r w:rsidRPr="00776293">
              <w:rPr>
                <w:rFonts w:ascii="Times New Roman" w:hAnsi="Times New Roman" w:cs="Times New Roman"/>
                <w:sz w:val="20"/>
                <w:szCs w:val="20"/>
              </w:rPr>
              <w:t>т</w:t>
            </w:r>
            <w:r w:rsidRPr="00776293">
              <w:rPr>
                <w:rFonts w:ascii="Times New Roman" w:hAnsi="Times New Roman" w:cs="Times New Roman"/>
                <w:sz w:val="20"/>
                <w:szCs w:val="20"/>
              </w:rPr>
              <w:t>роенных территорий в рамках поддержки инициативных прое</w:t>
            </w:r>
            <w:r w:rsidRPr="00776293">
              <w:rPr>
                <w:rFonts w:ascii="Times New Roman" w:hAnsi="Times New Roman" w:cs="Times New Roman"/>
                <w:sz w:val="20"/>
                <w:szCs w:val="20"/>
              </w:rPr>
              <w:t>к</w:t>
            </w:r>
            <w:r w:rsidRPr="00776293">
              <w:rPr>
                <w:rFonts w:ascii="Times New Roman" w:hAnsi="Times New Roman" w:cs="Times New Roman"/>
                <w:sz w:val="20"/>
                <w:szCs w:val="20"/>
              </w:rPr>
              <w:t>тов</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5"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w:t>
            </w:r>
          </w:p>
        </w:tc>
        <w:tc>
          <w:tcPr>
            <w:tcW w:w="1090" w:type="pct"/>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Проект «Красные с</w:t>
            </w:r>
            <w:r w:rsidRPr="00776293">
              <w:rPr>
                <w:rFonts w:ascii="Times New Roman" w:hAnsi="Times New Roman" w:cs="Times New Roman"/>
                <w:sz w:val="20"/>
                <w:szCs w:val="20"/>
              </w:rPr>
              <w:t>о</w:t>
            </w:r>
            <w:r w:rsidRPr="00776293">
              <w:rPr>
                <w:rFonts w:ascii="Times New Roman" w:hAnsi="Times New Roman" w:cs="Times New Roman"/>
                <w:sz w:val="20"/>
                <w:szCs w:val="20"/>
              </w:rPr>
              <w:t>сенки – территория осознанности и добр</w:t>
            </w:r>
            <w:r w:rsidRPr="00776293">
              <w:rPr>
                <w:rFonts w:ascii="Times New Roman" w:hAnsi="Times New Roman" w:cs="Times New Roman"/>
                <w:sz w:val="20"/>
                <w:szCs w:val="20"/>
              </w:rPr>
              <w:t>о</w:t>
            </w:r>
            <w:r w:rsidRPr="00776293">
              <w:rPr>
                <w:rFonts w:ascii="Times New Roman" w:hAnsi="Times New Roman" w:cs="Times New Roman"/>
                <w:sz w:val="20"/>
                <w:szCs w:val="20"/>
              </w:rPr>
              <w:t>соседства»</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5"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bl>
    <w:p w:rsidR="00776293" w:rsidRPr="00776293" w:rsidRDefault="00776293" w:rsidP="00776293">
      <w:pPr>
        <w:pStyle w:val="ConsPlusNormal"/>
        <w:ind w:right="-1"/>
        <w:jc w:val="both"/>
        <w:rPr>
          <w:rFonts w:ascii="Times New Roman" w:hAnsi="Times New Roman" w:cs="Times New Roman"/>
        </w:rPr>
      </w:pPr>
      <w:r w:rsidRPr="00776293">
        <w:rPr>
          <w:rFonts w:ascii="Times New Roman" w:hAnsi="Times New Roman" w:cs="Times New Roman"/>
        </w:rPr>
        <w:t>* Значение целевых индикаторов подлежит уточнению по мере принятия нормативных правовых актов о в</w:t>
      </w:r>
      <w:r w:rsidRPr="00776293">
        <w:rPr>
          <w:rFonts w:ascii="Times New Roman" w:hAnsi="Times New Roman" w:cs="Times New Roman"/>
        </w:rPr>
        <w:t>ы</w:t>
      </w:r>
      <w:r w:rsidRPr="00776293">
        <w:rPr>
          <w:rFonts w:ascii="Times New Roman" w:hAnsi="Times New Roman" w:cs="Times New Roman"/>
        </w:rPr>
        <w:t>делении (распределении) денежных средств.</w:t>
      </w:r>
    </w:p>
    <w:p w:rsidR="00776293" w:rsidRPr="00776293" w:rsidRDefault="00776293" w:rsidP="00776293">
      <w:pPr>
        <w:autoSpaceDE w:val="0"/>
        <w:autoSpaceDN w:val="0"/>
        <w:adjustRightInd w:val="0"/>
        <w:spacing w:after="0" w:line="240" w:lineRule="auto"/>
        <w:ind w:right="-1"/>
        <w:jc w:val="both"/>
        <w:rPr>
          <w:rFonts w:ascii="Times New Roman" w:hAnsi="Times New Roman" w:cs="Times New Roman"/>
          <w:sz w:val="20"/>
          <w:szCs w:val="20"/>
        </w:rPr>
      </w:pPr>
    </w:p>
    <w:p w:rsidR="00776293" w:rsidRPr="00776293" w:rsidRDefault="00776293" w:rsidP="00776293">
      <w:pPr>
        <w:autoSpaceDE w:val="0"/>
        <w:autoSpaceDN w:val="0"/>
        <w:adjustRightInd w:val="0"/>
        <w:spacing w:after="0" w:line="240" w:lineRule="auto"/>
        <w:ind w:right="-1" w:firstLine="709"/>
        <w:jc w:val="both"/>
        <w:rPr>
          <w:rFonts w:ascii="Times New Roman" w:hAnsi="Times New Roman" w:cs="Times New Roman"/>
          <w:sz w:val="20"/>
          <w:szCs w:val="20"/>
        </w:rPr>
      </w:pPr>
      <w:r w:rsidRPr="00776293">
        <w:rPr>
          <w:rFonts w:ascii="Times New Roman" w:hAnsi="Times New Roman" w:cs="Times New Roman"/>
          <w:sz w:val="20"/>
          <w:szCs w:val="20"/>
        </w:rPr>
        <w:t xml:space="preserve">По завершении муниципальной программы ожидается достижение следующих основных результатов: </w:t>
      </w:r>
    </w:p>
    <w:p w:rsidR="00776293" w:rsidRPr="00776293" w:rsidRDefault="00776293" w:rsidP="00776293">
      <w:pPr>
        <w:autoSpaceDE w:val="0"/>
        <w:autoSpaceDN w:val="0"/>
        <w:adjustRightInd w:val="0"/>
        <w:spacing w:after="0" w:line="240" w:lineRule="auto"/>
        <w:ind w:right="-1"/>
        <w:jc w:val="both"/>
        <w:rPr>
          <w:rFonts w:ascii="Times New Roman" w:hAnsi="Times New Roman" w:cs="Times New Roman"/>
          <w:sz w:val="20"/>
          <w:szCs w:val="20"/>
        </w:rPr>
      </w:pPr>
      <w:r w:rsidRPr="00776293">
        <w:rPr>
          <w:rFonts w:ascii="Times New Roman" w:hAnsi="Times New Roman" w:cs="Times New Roman"/>
          <w:sz w:val="20"/>
          <w:szCs w:val="20"/>
        </w:rPr>
        <w:t>- повышение уровня благоустройства дворовых территорий, благоустройства общественных территорий, благоус</w:t>
      </w:r>
      <w:r w:rsidRPr="00776293">
        <w:rPr>
          <w:rFonts w:ascii="Times New Roman" w:hAnsi="Times New Roman" w:cs="Times New Roman"/>
          <w:sz w:val="20"/>
          <w:szCs w:val="20"/>
        </w:rPr>
        <w:t>т</w:t>
      </w:r>
      <w:r w:rsidRPr="00776293">
        <w:rPr>
          <w:rFonts w:ascii="Times New Roman" w:hAnsi="Times New Roman" w:cs="Times New Roman"/>
          <w:sz w:val="20"/>
          <w:szCs w:val="20"/>
        </w:rPr>
        <w:t>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 инициативных проектов.</w:t>
      </w: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Default="00776293" w:rsidP="00776293">
      <w:pPr>
        <w:spacing w:after="0" w:line="240" w:lineRule="auto"/>
        <w:jc w:val="right"/>
        <w:rPr>
          <w:rFonts w:ascii="Times New Roman" w:hAnsi="Times New Roman" w:cs="Times New Roman"/>
          <w:sz w:val="20"/>
          <w:szCs w:val="20"/>
        </w:rPr>
      </w:pP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8</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firstLine="708"/>
        <w:rPr>
          <w:rFonts w:ascii="Times New Roman" w:hAnsi="Times New Roman" w:cs="Times New Roman"/>
          <w:sz w:val="20"/>
          <w:szCs w:val="20"/>
        </w:rPr>
      </w:pPr>
      <w:r w:rsidRPr="00776293">
        <w:rPr>
          <w:rFonts w:ascii="Times New Roman" w:hAnsi="Times New Roman" w:cs="Times New Roman"/>
          <w:sz w:val="20"/>
          <w:szCs w:val="20"/>
        </w:rPr>
        <w:t>4. Ресурсное обеспечение муниципальной программы.</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тыс. руб.</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776293" w:rsidRPr="00776293" w:rsidTr="00776293">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single" w:sz="4" w:space="0" w:color="auto"/>
              <w:left w:val="nil"/>
              <w:bottom w:val="nil"/>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Источники финансиров</w:t>
            </w:r>
            <w:r w:rsidRPr="00776293">
              <w:rPr>
                <w:rFonts w:ascii="Times New Roman" w:hAnsi="Times New Roman" w:cs="Times New Roman"/>
                <w:sz w:val="20"/>
                <w:szCs w:val="20"/>
              </w:rPr>
              <w:t>а</w:t>
            </w:r>
            <w:r w:rsidRPr="00776293">
              <w:rPr>
                <w:rFonts w:ascii="Times New Roman" w:hAnsi="Times New Roman" w:cs="Times New Roman"/>
                <w:sz w:val="20"/>
                <w:szCs w:val="20"/>
              </w:rPr>
              <w:t>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2024</w:t>
            </w:r>
          </w:p>
        </w:tc>
      </w:tr>
      <w:tr w:rsidR="00776293" w:rsidRPr="00776293" w:rsidTr="00776293">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Объем  бю</w:t>
            </w:r>
            <w:r w:rsidRPr="00776293">
              <w:rPr>
                <w:rFonts w:ascii="Times New Roman" w:hAnsi="Times New Roman" w:cs="Times New Roman"/>
                <w:sz w:val="20"/>
                <w:szCs w:val="20"/>
              </w:rPr>
              <w:t>д</w:t>
            </w:r>
            <w:r w:rsidRPr="00776293">
              <w:rPr>
                <w:rFonts w:ascii="Times New Roman" w:hAnsi="Times New Roman" w:cs="Times New Roman"/>
                <w:sz w:val="20"/>
                <w:szCs w:val="20"/>
              </w:rPr>
              <w:t>жетных   а</w:t>
            </w:r>
            <w:r w:rsidRPr="00776293">
              <w:rPr>
                <w:rFonts w:ascii="Times New Roman" w:hAnsi="Times New Roman" w:cs="Times New Roman"/>
                <w:sz w:val="20"/>
                <w:szCs w:val="20"/>
              </w:rPr>
              <w:t>с</w:t>
            </w:r>
            <w:r w:rsidRPr="00776293">
              <w:rPr>
                <w:rFonts w:ascii="Times New Roman" w:hAnsi="Times New Roman" w:cs="Times New Roman"/>
                <w:sz w:val="20"/>
                <w:szCs w:val="20"/>
              </w:rPr>
              <w:t>сигнований   на   реализацию муниципал</w:t>
            </w:r>
            <w:r w:rsidRPr="00776293">
              <w:rPr>
                <w:rFonts w:ascii="Times New Roman" w:hAnsi="Times New Roman" w:cs="Times New Roman"/>
                <w:sz w:val="20"/>
                <w:szCs w:val="20"/>
              </w:rPr>
              <w:t>ь</w:t>
            </w:r>
            <w:r w:rsidRPr="00776293">
              <w:rPr>
                <w:rFonts w:ascii="Times New Roman" w:hAnsi="Times New Roman" w:cs="Times New Roman"/>
                <w:sz w:val="20"/>
                <w:szCs w:val="20"/>
              </w:rPr>
              <w:t>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1 367 686,81311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273 471,01485</w:t>
            </w:r>
          </w:p>
        </w:tc>
        <w:tc>
          <w:tcPr>
            <w:tcW w:w="344" w:type="pct"/>
            <w:tcBorders>
              <w:top w:val="single" w:sz="4" w:space="0" w:color="auto"/>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57 846,44592</w:t>
            </w:r>
          </w:p>
        </w:tc>
        <w:tc>
          <w:tcPr>
            <w:tcW w:w="304" w:type="pct"/>
            <w:tcBorders>
              <w:top w:val="single" w:sz="4" w:space="0" w:color="auto"/>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25 607,94275</w:t>
            </w:r>
          </w:p>
        </w:tc>
      </w:tr>
      <w:tr w:rsidR="00776293" w:rsidRPr="00776293" w:rsidTr="0077629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610 436,38794</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56 035,16560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72 081,34306</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82 134,21000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47 909,12830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22 741,33220</w:t>
            </w:r>
          </w:p>
        </w:tc>
      </w:tr>
      <w:tr w:rsidR="00776293" w:rsidRPr="00776293" w:rsidTr="007762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443 675,65768</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29 174,01400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28 607,85043</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10 608,11767</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20 345,61638</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16025,65094</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139 554,38428</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108 613,88947</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63 586,39627</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2 937,31762</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2 866,61055</w:t>
            </w:r>
          </w:p>
        </w:tc>
      </w:tr>
      <w:tr w:rsidR="00776293" w:rsidRPr="00776293" w:rsidTr="0077629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313 574,76749</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5 337,53300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5 207,98367</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15 379,24033</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75 000,00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71537,20000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127 750,40858</w:t>
            </w:r>
          </w:p>
        </w:tc>
        <w:tc>
          <w:tcPr>
            <w:tcW w:w="344"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7 000,00</w:t>
            </w:r>
          </w:p>
        </w:tc>
        <w:tc>
          <w:tcPr>
            <w:tcW w:w="304"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«Реализация  мероприятий по обеспеч</w:t>
            </w:r>
            <w:r w:rsidRPr="00776293">
              <w:rPr>
                <w:rFonts w:ascii="Times New Roman" w:hAnsi="Times New Roman" w:cs="Times New Roman"/>
                <w:sz w:val="20"/>
                <w:szCs w:val="20"/>
              </w:rPr>
              <w:t>е</w:t>
            </w:r>
            <w:r w:rsidRPr="00776293">
              <w:rPr>
                <w:rFonts w:ascii="Times New Roman" w:hAnsi="Times New Roman" w:cs="Times New Roman"/>
                <w:sz w:val="20"/>
                <w:szCs w:val="20"/>
              </w:rPr>
              <w:t>нию населения городского округа Тейково водоснабжен</w:t>
            </w:r>
            <w:r w:rsidRPr="00776293">
              <w:rPr>
                <w:rFonts w:ascii="Times New Roman" w:hAnsi="Times New Roman" w:cs="Times New Roman"/>
                <w:sz w:val="20"/>
                <w:szCs w:val="20"/>
              </w:rPr>
              <w:t>и</w:t>
            </w:r>
            <w:r w:rsidRPr="00776293">
              <w:rPr>
                <w:rFonts w:ascii="Times New Roman" w:hAnsi="Times New Roman" w:cs="Times New Roman"/>
                <w:sz w:val="20"/>
                <w:szCs w:val="20"/>
              </w:rPr>
              <w:t>ем, водоотв</w:t>
            </w:r>
            <w:r w:rsidRPr="00776293">
              <w:rPr>
                <w:rFonts w:ascii="Times New Roman" w:hAnsi="Times New Roman" w:cs="Times New Roman"/>
                <w:sz w:val="20"/>
                <w:szCs w:val="20"/>
              </w:rPr>
              <w:t>е</w:t>
            </w:r>
            <w:r w:rsidRPr="00776293">
              <w:rPr>
                <w:rFonts w:ascii="Times New Roman" w:hAnsi="Times New Roman" w:cs="Times New Roman"/>
                <w:sz w:val="20"/>
                <w:szCs w:val="20"/>
              </w:rPr>
              <w:t>дением и усл</w:t>
            </w:r>
            <w:r w:rsidRPr="00776293">
              <w:rPr>
                <w:rFonts w:ascii="Times New Roman" w:hAnsi="Times New Roman" w:cs="Times New Roman"/>
                <w:sz w:val="20"/>
                <w:szCs w:val="20"/>
              </w:rPr>
              <w:t>у</w:t>
            </w:r>
            <w:r w:rsidRPr="00776293">
              <w:rPr>
                <w:rFonts w:ascii="Times New Roman" w:hAnsi="Times New Roman" w:cs="Times New Roman"/>
                <w:sz w:val="20"/>
                <w:szCs w:val="20"/>
              </w:rPr>
              <w:t>гами бань»</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66 515,17779</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24 134,59600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18 440,68800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1 455,00000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7 437,09442</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6 071,42080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1 928,78000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2 083,78000</w:t>
            </w:r>
          </w:p>
        </w:tc>
      </w:tr>
      <w:tr w:rsidR="00776293" w:rsidRPr="00776293" w:rsidTr="007762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36 777,45954</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8 765,29600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6 915,66800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1 455,00000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4 593,69617</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6 071,42080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1 928,78000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2 083,78000</w:t>
            </w:r>
          </w:p>
        </w:tc>
      </w:tr>
      <w:tr w:rsidR="00776293" w:rsidRPr="00776293" w:rsidTr="007762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29 737,71825</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15 369,30000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11 525,02000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2 843,39825</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1.2.</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«Ремонт, кап</w:t>
            </w:r>
            <w:r w:rsidRPr="00776293">
              <w:rPr>
                <w:rFonts w:ascii="Times New Roman" w:hAnsi="Times New Roman" w:cs="Times New Roman"/>
                <w:sz w:val="20"/>
                <w:szCs w:val="20"/>
              </w:rPr>
              <w:t>и</w:t>
            </w:r>
            <w:r w:rsidRPr="00776293">
              <w:rPr>
                <w:rFonts w:ascii="Times New Roman" w:hAnsi="Times New Roman" w:cs="Times New Roman"/>
                <w:sz w:val="20"/>
                <w:szCs w:val="20"/>
              </w:rPr>
              <w:t>тальный р</w:t>
            </w:r>
            <w:r w:rsidRPr="00776293">
              <w:rPr>
                <w:rFonts w:ascii="Times New Roman" w:hAnsi="Times New Roman" w:cs="Times New Roman"/>
                <w:sz w:val="20"/>
                <w:szCs w:val="20"/>
              </w:rPr>
              <w:t>е</w:t>
            </w:r>
            <w:r w:rsidRPr="00776293">
              <w:rPr>
                <w:rFonts w:ascii="Times New Roman" w:hAnsi="Times New Roman" w:cs="Times New Roman"/>
                <w:sz w:val="20"/>
                <w:szCs w:val="20"/>
              </w:rPr>
              <w:t>монт и соде</w:t>
            </w:r>
            <w:r w:rsidRPr="00776293">
              <w:rPr>
                <w:rFonts w:ascii="Times New Roman" w:hAnsi="Times New Roman" w:cs="Times New Roman"/>
                <w:sz w:val="20"/>
                <w:szCs w:val="20"/>
              </w:rPr>
              <w:t>р</w:t>
            </w:r>
            <w:r w:rsidRPr="00776293">
              <w:rPr>
                <w:rFonts w:ascii="Times New Roman" w:hAnsi="Times New Roman" w:cs="Times New Roman"/>
                <w:sz w:val="20"/>
                <w:szCs w:val="20"/>
              </w:rPr>
              <w:t>жание автом</w:t>
            </w:r>
            <w:r w:rsidRPr="00776293">
              <w:rPr>
                <w:rFonts w:ascii="Times New Roman" w:hAnsi="Times New Roman" w:cs="Times New Roman"/>
                <w:sz w:val="20"/>
                <w:szCs w:val="20"/>
              </w:rPr>
              <w:t>о</w:t>
            </w:r>
            <w:r w:rsidRPr="00776293">
              <w:rPr>
                <w:rFonts w:ascii="Times New Roman" w:hAnsi="Times New Roman" w:cs="Times New Roman"/>
                <w:sz w:val="20"/>
                <w:szCs w:val="20"/>
              </w:rPr>
              <w:t>бильных дорог общего пол</w:t>
            </w:r>
            <w:r w:rsidRPr="00776293">
              <w:rPr>
                <w:rFonts w:ascii="Times New Roman" w:hAnsi="Times New Roman" w:cs="Times New Roman"/>
                <w:sz w:val="20"/>
                <w:szCs w:val="20"/>
              </w:rPr>
              <w:t>ь</w:t>
            </w:r>
            <w:r w:rsidRPr="00776293">
              <w:rPr>
                <w:rFonts w:ascii="Times New Roman" w:hAnsi="Times New Roman" w:cs="Times New Roman"/>
                <w:sz w:val="20"/>
                <w:szCs w:val="20"/>
              </w:rPr>
              <w:t>зования мес</w:t>
            </w:r>
            <w:r w:rsidRPr="00776293">
              <w:rPr>
                <w:rFonts w:ascii="Times New Roman" w:hAnsi="Times New Roman" w:cs="Times New Roman"/>
                <w:sz w:val="20"/>
                <w:szCs w:val="20"/>
              </w:rPr>
              <w:t>т</w:t>
            </w:r>
            <w:r w:rsidRPr="00776293">
              <w:rPr>
                <w:rFonts w:ascii="Times New Roman" w:hAnsi="Times New Roman" w:cs="Times New Roman"/>
                <w:sz w:val="20"/>
                <w:szCs w:val="20"/>
              </w:rPr>
              <w:t>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506 196,86840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28 856,24045</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26 349,76908</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45 398,30328</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19 509,79463</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28 133,57719</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118 216,04854</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117 045,19369</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84 571,56641</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13 771,00000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1 119,84513</w:t>
            </w:r>
          </w:p>
        </w:tc>
      </w:tr>
      <w:tr w:rsidR="00776293" w:rsidRPr="00776293" w:rsidTr="007762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187 802,32604</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18 856,24045</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16 429,76908</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26 000,61328</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12 509,79463</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15 920,17389</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30 659,79290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1 119,84513</w:t>
            </w:r>
          </w:p>
        </w:tc>
      </w:tr>
      <w:tr w:rsidR="00776293" w:rsidRPr="00776293" w:rsidTr="0077629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303 096,8523</w:t>
            </w:r>
            <w:r w:rsidRPr="00776293">
              <w:rPr>
                <w:rFonts w:ascii="Times New Roman" w:hAnsi="Times New Roman" w:cs="Times New Roman"/>
                <w:sz w:val="20"/>
                <w:szCs w:val="20"/>
              </w:rPr>
              <w:lastRenderedPageBreak/>
              <w:t>6</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10 000,0</w:t>
            </w:r>
            <w:r w:rsidRPr="00776293">
              <w:rPr>
                <w:rFonts w:ascii="Times New Roman" w:hAnsi="Times New Roman" w:cs="Times New Roman"/>
                <w:sz w:val="20"/>
                <w:szCs w:val="20"/>
              </w:rPr>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9 920,0</w:t>
            </w:r>
            <w:r w:rsidRPr="00776293">
              <w:rPr>
                <w:rFonts w:ascii="Times New Roman" w:hAnsi="Times New Roman" w:cs="Times New Roman"/>
                <w:sz w:val="20"/>
                <w:szCs w:val="20"/>
              </w:rPr>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10 100,0</w:t>
            </w:r>
            <w:r w:rsidRPr="00776293">
              <w:rPr>
                <w:rFonts w:ascii="Times New Roman" w:hAnsi="Times New Roman" w:cs="Times New Roman"/>
                <w:sz w:val="20"/>
                <w:szCs w:val="20"/>
              </w:rPr>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8 200,0</w:t>
            </w:r>
            <w:r w:rsidRPr="00776293">
              <w:rPr>
                <w:rFonts w:ascii="Times New Roman" w:hAnsi="Times New Roman" w:cs="Times New Roman"/>
                <w:sz w:val="20"/>
                <w:szCs w:val="20"/>
              </w:rPr>
              <w:lastRenderedPageBreak/>
              <w:t>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7000,00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12 213,4</w:t>
            </w:r>
            <w:r w:rsidRPr="00776293">
              <w:rPr>
                <w:rFonts w:ascii="Times New Roman" w:hAnsi="Times New Roman" w:cs="Times New Roman"/>
                <w:sz w:val="20"/>
                <w:szCs w:val="20"/>
              </w:rPr>
              <w:lastRenderedPageBreak/>
              <w:t>033</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99 844,6</w:t>
            </w:r>
            <w:r w:rsidRPr="00776293">
              <w:rPr>
                <w:rFonts w:ascii="Times New Roman" w:hAnsi="Times New Roman" w:cs="Times New Roman"/>
                <w:sz w:val="20"/>
                <w:szCs w:val="20"/>
              </w:rPr>
              <w:lastRenderedPageBreak/>
              <w:t>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15 297,69000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9 297,69000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1.3.</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463,03847</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170,00000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170,00000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7,29000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4,94992</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463,03847</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170,00000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170,00000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7,29000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4,94992</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1.4.</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«Обеспечение жильем мол</w:t>
            </w:r>
            <w:r w:rsidRPr="00776293">
              <w:rPr>
                <w:rFonts w:ascii="Times New Roman" w:hAnsi="Times New Roman" w:cs="Times New Roman"/>
                <w:sz w:val="20"/>
                <w:szCs w:val="20"/>
              </w:rPr>
              <w:t>о</w:t>
            </w:r>
            <w:r w:rsidRPr="00776293">
              <w:rPr>
                <w:rFonts w:ascii="Times New Roman" w:hAnsi="Times New Roman" w:cs="Times New Roman"/>
                <w:sz w:val="20"/>
                <w:szCs w:val="20"/>
              </w:rPr>
              <w:t>дых семей»</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8 276,03954</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2 620,39700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1 466,13600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733,06800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1 024,86344</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498,52110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871,74360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99,95120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99,95120</w:t>
            </w:r>
          </w:p>
        </w:tc>
      </w:tr>
      <w:tr w:rsidR="00776293" w:rsidRPr="00776293" w:rsidTr="00776293">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1 864,89706</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681,75000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350,00000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175,00000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4,04880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1,82992</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15,25632</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99,95120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99,95120</w:t>
            </w:r>
          </w:p>
        </w:tc>
      </w:tr>
      <w:tr w:rsidR="00776293" w:rsidRPr="00776293" w:rsidTr="007762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w:t>
            </w:r>
            <w:r w:rsidRPr="00776293">
              <w:rPr>
                <w:rFonts w:ascii="Times New Roman" w:hAnsi="Times New Roman" w:cs="Times New Roman"/>
                <w:sz w:val="20"/>
                <w:szCs w:val="20"/>
              </w:rPr>
              <w:t>т</w:t>
            </w:r>
            <w:r w:rsidRPr="00776293">
              <w:rPr>
                <w:rFonts w:ascii="Times New Roman" w:hAnsi="Times New Roman" w:cs="Times New Roman"/>
                <w:sz w:val="20"/>
                <w:szCs w:val="20"/>
              </w:rPr>
              <w:t>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3 839,13949</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1 135,51400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556,23533</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278,11767</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1 020,81464</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496,69118</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289,87020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Фед</w:t>
            </w:r>
            <w:r w:rsidRPr="00776293">
              <w:rPr>
                <w:rFonts w:ascii="Times New Roman" w:hAnsi="Times New Roman" w:cs="Times New Roman"/>
                <w:sz w:val="20"/>
                <w:szCs w:val="20"/>
              </w:rPr>
              <w:t>е</w:t>
            </w:r>
            <w:r w:rsidRPr="00776293">
              <w:rPr>
                <w:rFonts w:ascii="Times New Roman" w:hAnsi="Times New Roman" w:cs="Times New Roman"/>
                <w:sz w:val="20"/>
                <w:szCs w:val="20"/>
              </w:rPr>
              <w:t>ральный бю</w:t>
            </w:r>
            <w:r w:rsidRPr="00776293">
              <w:rPr>
                <w:rFonts w:ascii="Times New Roman" w:hAnsi="Times New Roman" w:cs="Times New Roman"/>
                <w:sz w:val="20"/>
                <w:szCs w:val="20"/>
              </w:rPr>
              <w:t>д</w:t>
            </w:r>
            <w:r w:rsidRPr="00776293">
              <w:rPr>
                <w:rFonts w:ascii="Times New Roman" w:hAnsi="Times New Roman" w:cs="Times New Roman"/>
                <w:sz w:val="20"/>
                <w:szCs w:val="20"/>
              </w:rPr>
              <w:t>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2 572,00299</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803,13300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559,90067</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279,95033</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566,61708</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1.5.</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«Обеспечение деятельности муниципальн</w:t>
            </w:r>
            <w:r w:rsidRPr="00776293">
              <w:rPr>
                <w:rFonts w:ascii="Times New Roman" w:hAnsi="Times New Roman" w:cs="Times New Roman"/>
                <w:sz w:val="20"/>
                <w:szCs w:val="20"/>
              </w:rPr>
              <w:t>о</w:t>
            </w:r>
            <w:r w:rsidRPr="00776293">
              <w:rPr>
                <w:rFonts w:ascii="Times New Roman" w:hAnsi="Times New Roman" w:cs="Times New Roman"/>
                <w:sz w:val="20"/>
                <w:szCs w:val="20"/>
              </w:rPr>
              <w:t>го казенного учреждения «Служба зака</w:t>
            </w:r>
            <w:r w:rsidRPr="00776293">
              <w:rPr>
                <w:rFonts w:ascii="Times New Roman" w:hAnsi="Times New Roman" w:cs="Times New Roman"/>
                <w:sz w:val="20"/>
                <w:szCs w:val="20"/>
              </w:rPr>
              <w:t>з</w:t>
            </w:r>
            <w:r w:rsidRPr="00776293">
              <w:rPr>
                <w:rFonts w:ascii="Times New Roman" w:hAnsi="Times New Roman" w:cs="Times New Roman"/>
                <w:sz w:val="20"/>
                <w:szCs w:val="20"/>
              </w:rPr>
              <w:t>чика городск</w:t>
            </w:r>
            <w:r w:rsidRPr="00776293">
              <w:rPr>
                <w:rFonts w:ascii="Times New Roman" w:hAnsi="Times New Roman" w:cs="Times New Roman"/>
                <w:sz w:val="20"/>
                <w:szCs w:val="20"/>
              </w:rPr>
              <w:t>о</w:t>
            </w:r>
            <w:r w:rsidRPr="00776293">
              <w:rPr>
                <w:rFonts w:ascii="Times New Roman" w:hAnsi="Times New Roman" w:cs="Times New Roman"/>
                <w:sz w:val="20"/>
                <w:szCs w:val="20"/>
              </w:rPr>
              <w:t>го округа Те</w:t>
            </w:r>
            <w:r w:rsidRPr="00776293">
              <w:rPr>
                <w:rFonts w:ascii="Times New Roman" w:hAnsi="Times New Roman" w:cs="Times New Roman"/>
                <w:sz w:val="20"/>
                <w:szCs w:val="20"/>
              </w:rPr>
              <w:t>й</w:t>
            </w:r>
            <w:r w:rsidRPr="00776293">
              <w:rPr>
                <w:rFonts w:ascii="Times New Roman" w:hAnsi="Times New Roman" w:cs="Times New Roman"/>
                <w:sz w:val="20"/>
                <w:szCs w:val="20"/>
              </w:rPr>
              <w:t>ково»</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19 174,76498</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1 581,50071</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1 584,71200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1 436,49400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1 122,29742</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1 752,76292</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1 986,61024</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2 205,99332</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2 307,87821</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1959,48858</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1 959,48858</w:t>
            </w:r>
          </w:p>
        </w:tc>
      </w:tr>
      <w:tr w:rsidR="00776293" w:rsidRPr="00776293" w:rsidTr="007762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19 174,76498</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1 581,50071</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1 584,71200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1 436,49400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1 122,29742</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1 752,76292</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1 986,61024</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2 205,99332</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2 307,87821</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1959,48858</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1 959,48858</w:t>
            </w:r>
          </w:p>
        </w:tc>
      </w:tr>
      <w:tr w:rsidR="00776293" w:rsidRPr="00776293" w:rsidTr="0077629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w:t>
            </w:r>
            <w:r w:rsidRPr="00776293">
              <w:rPr>
                <w:rFonts w:ascii="Times New Roman" w:hAnsi="Times New Roman" w:cs="Times New Roman"/>
                <w:sz w:val="20"/>
                <w:szCs w:val="20"/>
              </w:rPr>
              <w:t>т</w:t>
            </w:r>
            <w:r w:rsidRPr="00776293">
              <w:rPr>
                <w:rFonts w:ascii="Times New Roman" w:hAnsi="Times New Roman" w:cs="Times New Roman"/>
                <w:sz w:val="20"/>
                <w:szCs w:val="20"/>
              </w:rPr>
              <w:t>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Фед</w:t>
            </w:r>
            <w:r w:rsidRPr="00776293">
              <w:rPr>
                <w:rFonts w:ascii="Times New Roman" w:hAnsi="Times New Roman" w:cs="Times New Roman"/>
                <w:sz w:val="20"/>
                <w:szCs w:val="20"/>
              </w:rPr>
              <w:t>е</w:t>
            </w:r>
            <w:r w:rsidRPr="00776293">
              <w:rPr>
                <w:rFonts w:ascii="Times New Roman" w:hAnsi="Times New Roman" w:cs="Times New Roman"/>
                <w:sz w:val="20"/>
                <w:szCs w:val="20"/>
              </w:rPr>
              <w:t>ральный бю</w:t>
            </w:r>
            <w:r w:rsidRPr="00776293">
              <w:rPr>
                <w:rFonts w:ascii="Times New Roman" w:hAnsi="Times New Roman" w:cs="Times New Roman"/>
                <w:sz w:val="20"/>
                <w:szCs w:val="20"/>
              </w:rPr>
              <w:t>д</w:t>
            </w:r>
            <w:r w:rsidRPr="00776293">
              <w:rPr>
                <w:rFonts w:ascii="Times New Roman" w:hAnsi="Times New Roman" w:cs="Times New Roman"/>
                <w:sz w:val="20"/>
                <w:szCs w:val="20"/>
              </w:rPr>
              <w:t>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1.6.</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«Благоустро</w:t>
            </w:r>
            <w:r w:rsidRPr="00776293">
              <w:rPr>
                <w:rFonts w:ascii="Times New Roman" w:hAnsi="Times New Roman" w:cs="Times New Roman"/>
                <w:sz w:val="20"/>
                <w:szCs w:val="20"/>
              </w:rPr>
              <w:t>й</w:t>
            </w:r>
            <w:r w:rsidRPr="00776293">
              <w:rPr>
                <w:rFonts w:ascii="Times New Roman" w:hAnsi="Times New Roman" w:cs="Times New Roman"/>
                <w:sz w:val="20"/>
                <w:szCs w:val="20"/>
              </w:rPr>
              <w:t>ство городск</w:t>
            </w:r>
            <w:r w:rsidRPr="00776293">
              <w:rPr>
                <w:rFonts w:ascii="Times New Roman" w:hAnsi="Times New Roman" w:cs="Times New Roman"/>
                <w:sz w:val="20"/>
                <w:szCs w:val="20"/>
              </w:rPr>
              <w:t>о</w:t>
            </w:r>
            <w:r w:rsidRPr="00776293">
              <w:rPr>
                <w:rFonts w:ascii="Times New Roman" w:hAnsi="Times New Roman" w:cs="Times New Roman"/>
                <w:sz w:val="20"/>
                <w:szCs w:val="20"/>
              </w:rPr>
              <w:t>го округа Те</w:t>
            </w:r>
            <w:r w:rsidRPr="00776293">
              <w:rPr>
                <w:rFonts w:ascii="Times New Roman" w:hAnsi="Times New Roman" w:cs="Times New Roman"/>
                <w:sz w:val="20"/>
                <w:szCs w:val="20"/>
              </w:rPr>
              <w:t>й</w:t>
            </w:r>
            <w:r w:rsidRPr="00776293">
              <w:rPr>
                <w:rFonts w:ascii="Times New Roman" w:hAnsi="Times New Roman" w:cs="Times New Roman"/>
                <w:sz w:val="20"/>
                <w:szCs w:val="20"/>
              </w:rPr>
              <w:t>ково»</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298 141,21292</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38 759,77475</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29 075,55000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25 273,69745</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28 163,86315</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25 360,34178</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27 412,69140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32 458,89702</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33 874,36753</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16 417,73635</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13 313,43354</w:t>
            </w:r>
          </w:p>
        </w:tc>
      </w:tr>
      <w:tr w:rsidR="00776293" w:rsidRPr="00776293" w:rsidTr="00776293">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290 245,31292</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36 759,77475</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28 051,55000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25 073,69745</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28 163,86315</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25 360,34178</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25 790,79140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31 083,89702</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32 299,36753</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16 417,73635</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13 313,43354</w:t>
            </w:r>
          </w:p>
        </w:tc>
      </w:tr>
      <w:tr w:rsidR="00776293" w:rsidRPr="00776293" w:rsidTr="0077629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w:t>
            </w:r>
            <w:r w:rsidRPr="00776293">
              <w:rPr>
                <w:rFonts w:ascii="Times New Roman" w:hAnsi="Times New Roman" w:cs="Times New Roman"/>
                <w:sz w:val="20"/>
                <w:szCs w:val="20"/>
              </w:rPr>
              <w:t>т</w:t>
            </w:r>
            <w:r w:rsidRPr="00776293">
              <w:rPr>
                <w:rFonts w:ascii="Times New Roman" w:hAnsi="Times New Roman" w:cs="Times New Roman"/>
                <w:sz w:val="20"/>
                <w:szCs w:val="20"/>
              </w:rPr>
              <w:t>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7 895,90000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2 000,00000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1 024,00000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1 621,90000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1 375,00000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1 575,000000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Фед</w:t>
            </w:r>
            <w:r w:rsidRPr="00776293">
              <w:rPr>
                <w:rFonts w:ascii="Times New Roman" w:hAnsi="Times New Roman" w:cs="Times New Roman"/>
                <w:sz w:val="20"/>
                <w:szCs w:val="20"/>
              </w:rPr>
              <w:t>е</w:t>
            </w:r>
            <w:r w:rsidRPr="00776293">
              <w:rPr>
                <w:rFonts w:ascii="Times New Roman" w:hAnsi="Times New Roman" w:cs="Times New Roman"/>
                <w:sz w:val="20"/>
                <w:szCs w:val="20"/>
              </w:rPr>
              <w:t>ральный бю</w:t>
            </w:r>
            <w:r w:rsidRPr="00776293">
              <w:rPr>
                <w:rFonts w:ascii="Times New Roman" w:hAnsi="Times New Roman" w:cs="Times New Roman"/>
                <w:sz w:val="20"/>
                <w:szCs w:val="20"/>
              </w:rPr>
              <w:t>д</w:t>
            </w:r>
            <w:r w:rsidRPr="00776293">
              <w:rPr>
                <w:rFonts w:ascii="Times New Roman" w:hAnsi="Times New Roman" w:cs="Times New Roman"/>
                <w:sz w:val="20"/>
                <w:szCs w:val="20"/>
              </w:rPr>
              <w:lastRenderedPageBreak/>
              <w:t>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1.7.</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«Организация предоставл</w:t>
            </w:r>
            <w:r w:rsidRPr="00776293">
              <w:rPr>
                <w:rFonts w:ascii="Times New Roman" w:hAnsi="Times New Roman" w:cs="Times New Roman"/>
                <w:sz w:val="20"/>
                <w:szCs w:val="20"/>
              </w:rPr>
              <w:t>е</w:t>
            </w:r>
            <w:r w:rsidRPr="00776293">
              <w:rPr>
                <w:rFonts w:ascii="Times New Roman" w:hAnsi="Times New Roman" w:cs="Times New Roman"/>
                <w:sz w:val="20"/>
                <w:szCs w:val="20"/>
              </w:rPr>
              <w:t>ния государс</w:t>
            </w:r>
            <w:r w:rsidRPr="00776293">
              <w:rPr>
                <w:rFonts w:ascii="Times New Roman" w:hAnsi="Times New Roman" w:cs="Times New Roman"/>
                <w:sz w:val="20"/>
                <w:szCs w:val="20"/>
              </w:rPr>
              <w:t>т</w:t>
            </w:r>
            <w:r w:rsidRPr="00776293">
              <w:rPr>
                <w:rFonts w:ascii="Times New Roman" w:hAnsi="Times New Roman" w:cs="Times New Roman"/>
                <w:sz w:val="20"/>
                <w:szCs w:val="20"/>
              </w:rPr>
              <w:t>венных и м</w:t>
            </w:r>
            <w:r w:rsidRPr="00776293">
              <w:rPr>
                <w:rFonts w:ascii="Times New Roman" w:hAnsi="Times New Roman" w:cs="Times New Roman"/>
                <w:sz w:val="20"/>
                <w:szCs w:val="20"/>
              </w:rPr>
              <w:t>у</w:t>
            </w:r>
            <w:r w:rsidRPr="00776293">
              <w:rPr>
                <w:rFonts w:ascii="Times New Roman" w:hAnsi="Times New Roman" w:cs="Times New Roman"/>
                <w:sz w:val="20"/>
                <w:szCs w:val="20"/>
              </w:rPr>
              <w:t>ниципальных услуг на базе муниципальн</w:t>
            </w:r>
            <w:r w:rsidRPr="00776293">
              <w:rPr>
                <w:rFonts w:ascii="Times New Roman" w:hAnsi="Times New Roman" w:cs="Times New Roman"/>
                <w:sz w:val="20"/>
                <w:szCs w:val="20"/>
              </w:rPr>
              <w:t>о</w:t>
            </w:r>
            <w:r w:rsidRPr="00776293">
              <w:rPr>
                <w:rFonts w:ascii="Times New Roman" w:hAnsi="Times New Roman" w:cs="Times New Roman"/>
                <w:sz w:val="20"/>
                <w:szCs w:val="20"/>
              </w:rPr>
              <w:t>го  бюджетного учреждения «Многофун</w:t>
            </w:r>
            <w:r w:rsidRPr="00776293">
              <w:rPr>
                <w:rFonts w:ascii="Times New Roman" w:hAnsi="Times New Roman" w:cs="Times New Roman"/>
                <w:sz w:val="20"/>
                <w:szCs w:val="20"/>
              </w:rPr>
              <w:t>к</w:t>
            </w:r>
            <w:r w:rsidRPr="00776293">
              <w:rPr>
                <w:rFonts w:ascii="Times New Roman" w:hAnsi="Times New Roman" w:cs="Times New Roman"/>
                <w:sz w:val="20"/>
                <w:szCs w:val="20"/>
              </w:rPr>
              <w:t>циональный центр предо</w:t>
            </w:r>
            <w:r w:rsidRPr="00776293">
              <w:rPr>
                <w:rFonts w:ascii="Times New Roman" w:hAnsi="Times New Roman" w:cs="Times New Roman"/>
                <w:sz w:val="20"/>
                <w:szCs w:val="20"/>
              </w:rPr>
              <w:t>с</w:t>
            </w:r>
            <w:r w:rsidRPr="00776293">
              <w:rPr>
                <w:rFonts w:ascii="Times New Roman" w:hAnsi="Times New Roman" w:cs="Times New Roman"/>
                <w:sz w:val="20"/>
                <w:szCs w:val="20"/>
              </w:rPr>
              <w:t>тавления гос</w:t>
            </w:r>
            <w:r w:rsidRPr="00776293">
              <w:rPr>
                <w:rFonts w:ascii="Times New Roman" w:hAnsi="Times New Roman" w:cs="Times New Roman"/>
                <w:sz w:val="20"/>
                <w:szCs w:val="20"/>
              </w:rPr>
              <w:t>у</w:t>
            </w:r>
            <w:r w:rsidRPr="00776293">
              <w:rPr>
                <w:rFonts w:ascii="Times New Roman" w:hAnsi="Times New Roman" w:cs="Times New Roman"/>
                <w:sz w:val="20"/>
                <w:szCs w:val="20"/>
              </w:rPr>
              <w:t>дарственных и муниципал</w:t>
            </w:r>
            <w:r w:rsidRPr="00776293">
              <w:rPr>
                <w:rFonts w:ascii="Times New Roman" w:hAnsi="Times New Roman" w:cs="Times New Roman"/>
                <w:sz w:val="20"/>
                <w:szCs w:val="20"/>
              </w:rPr>
              <w:t>ь</w:t>
            </w:r>
            <w:r w:rsidRPr="00776293">
              <w:rPr>
                <w:rFonts w:ascii="Times New Roman" w:hAnsi="Times New Roman" w:cs="Times New Roman"/>
                <w:sz w:val="20"/>
                <w:szCs w:val="20"/>
              </w:rPr>
              <w:t>ных услуг»</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47 180,21283</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2 502,32600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6 220,64750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2 932,17300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4 517,83317</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4 735,26617</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4 939,26689</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5 108,23959</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5 427,82701</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3 303,45075</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3 303,45075</w:t>
            </w:r>
          </w:p>
        </w:tc>
      </w:tr>
      <w:tr w:rsidR="00776293" w:rsidRPr="00776293" w:rsidTr="007762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35 974,28183</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2 502,32600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2 539,45150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2 932,17300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3 325,93117</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3 476,59117</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3 594,15989</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3 757,34759</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3 950,50601</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3 303,45075</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3 303,45075</w:t>
            </w:r>
          </w:p>
        </w:tc>
      </w:tr>
      <w:tr w:rsidR="00776293" w:rsidRPr="00776293" w:rsidTr="0077629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w:t>
            </w:r>
            <w:r w:rsidRPr="00776293">
              <w:rPr>
                <w:rFonts w:ascii="Times New Roman" w:hAnsi="Times New Roman" w:cs="Times New Roman"/>
                <w:sz w:val="20"/>
                <w:szCs w:val="20"/>
              </w:rPr>
              <w:t>т</w:t>
            </w:r>
            <w:r w:rsidRPr="00776293">
              <w:rPr>
                <w:rFonts w:ascii="Times New Roman" w:hAnsi="Times New Roman" w:cs="Times New Roman"/>
                <w:sz w:val="20"/>
                <w:szCs w:val="20"/>
              </w:rPr>
              <w:t>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10 113,43300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2 588,69800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1 191,9020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1 258,6750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1 345,10700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1 350,89200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1477,32100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Фед</w:t>
            </w:r>
            <w:r w:rsidRPr="00776293">
              <w:rPr>
                <w:rFonts w:ascii="Times New Roman" w:hAnsi="Times New Roman" w:cs="Times New Roman"/>
                <w:sz w:val="20"/>
                <w:szCs w:val="20"/>
              </w:rPr>
              <w:t>е</w:t>
            </w:r>
            <w:r w:rsidRPr="00776293">
              <w:rPr>
                <w:rFonts w:ascii="Times New Roman" w:hAnsi="Times New Roman" w:cs="Times New Roman"/>
                <w:sz w:val="20"/>
                <w:szCs w:val="20"/>
              </w:rPr>
              <w:t>ральный бю</w:t>
            </w:r>
            <w:r w:rsidRPr="00776293">
              <w:rPr>
                <w:rFonts w:ascii="Times New Roman" w:hAnsi="Times New Roman" w:cs="Times New Roman"/>
                <w:sz w:val="20"/>
                <w:szCs w:val="20"/>
              </w:rPr>
              <w:t>д</w:t>
            </w:r>
            <w:r w:rsidRPr="00776293">
              <w:rPr>
                <w:rFonts w:ascii="Times New Roman" w:hAnsi="Times New Roman" w:cs="Times New Roman"/>
                <w:sz w:val="20"/>
                <w:szCs w:val="20"/>
              </w:rPr>
              <w:t>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1 092,49800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1 092,49800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1.8.</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3 470,76568</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262,82669</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241,51152</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154,65000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160,00000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685,22064</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521,78165</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419,45948</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847,42900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58,94335</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58,94335</w:t>
            </w:r>
          </w:p>
        </w:tc>
      </w:tr>
      <w:tr w:rsidR="00776293" w:rsidRPr="00776293" w:rsidTr="007762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2 806,97246</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191,52669</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199,33152</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124,65000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130,00000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652,46264</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430,22312</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327,34949</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671,42900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25,00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25,00</w:t>
            </w:r>
          </w:p>
        </w:tc>
      </w:tr>
      <w:tr w:rsidR="00776293" w:rsidRPr="00776293" w:rsidTr="007762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w:t>
            </w:r>
            <w:r w:rsidRPr="00776293">
              <w:rPr>
                <w:rFonts w:ascii="Times New Roman" w:hAnsi="Times New Roman" w:cs="Times New Roman"/>
                <w:sz w:val="20"/>
                <w:szCs w:val="20"/>
              </w:rPr>
              <w:t>т</w:t>
            </w:r>
            <w:r w:rsidRPr="00776293">
              <w:rPr>
                <w:rFonts w:ascii="Times New Roman" w:hAnsi="Times New Roman" w:cs="Times New Roman"/>
                <w:sz w:val="20"/>
                <w:szCs w:val="20"/>
              </w:rPr>
              <w:t>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663,79322</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71,30000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42,18000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32,7580000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91,55853</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92,10999</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176,00000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33,94335</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33,94335</w:t>
            </w:r>
          </w:p>
        </w:tc>
      </w:tr>
      <w:tr w:rsidR="00776293" w:rsidRPr="00776293" w:rsidTr="00776293">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Фед</w:t>
            </w:r>
            <w:r w:rsidRPr="00776293">
              <w:rPr>
                <w:rFonts w:ascii="Times New Roman" w:hAnsi="Times New Roman" w:cs="Times New Roman"/>
                <w:sz w:val="20"/>
                <w:szCs w:val="20"/>
              </w:rPr>
              <w:t>е</w:t>
            </w:r>
            <w:r w:rsidRPr="00776293">
              <w:rPr>
                <w:rFonts w:ascii="Times New Roman" w:hAnsi="Times New Roman" w:cs="Times New Roman"/>
                <w:sz w:val="20"/>
                <w:szCs w:val="20"/>
              </w:rPr>
              <w:t>ральный бю</w:t>
            </w:r>
            <w:r w:rsidRPr="00776293">
              <w:rPr>
                <w:rFonts w:ascii="Times New Roman" w:hAnsi="Times New Roman" w:cs="Times New Roman"/>
                <w:sz w:val="20"/>
                <w:szCs w:val="20"/>
              </w:rPr>
              <w:t>д</w:t>
            </w:r>
            <w:r w:rsidRPr="00776293">
              <w:rPr>
                <w:rFonts w:ascii="Times New Roman" w:hAnsi="Times New Roman" w:cs="Times New Roman"/>
                <w:sz w:val="20"/>
                <w:szCs w:val="20"/>
              </w:rPr>
              <w:t>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1.9.</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«Обеспечение жилыми пом</w:t>
            </w:r>
            <w:r w:rsidRPr="00776293">
              <w:rPr>
                <w:rFonts w:ascii="Times New Roman" w:hAnsi="Times New Roman" w:cs="Times New Roman"/>
                <w:sz w:val="20"/>
                <w:szCs w:val="20"/>
              </w:rPr>
              <w:t>е</w:t>
            </w:r>
            <w:r w:rsidRPr="00776293">
              <w:rPr>
                <w:rFonts w:ascii="Times New Roman" w:hAnsi="Times New Roman" w:cs="Times New Roman"/>
                <w:sz w:val="20"/>
                <w:szCs w:val="20"/>
              </w:rPr>
              <w:t>щениями д</w:t>
            </w:r>
            <w:r w:rsidRPr="00776293">
              <w:rPr>
                <w:rFonts w:ascii="Times New Roman" w:hAnsi="Times New Roman" w:cs="Times New Roman"/>
                <w:sz w:val="20"/>
                <w:szCs w:val="20"/>
              </w:rPr>
              <w:t>е</w:t>
            </w:r>
            <w:r w:rsidRPr="00776293">
              <w:rPr>
                <w:rFonts w:ascii="Times New Roman" w:hAnsi="Times New Roman" w:cs="Times New Roman"/>
                <w:sz w:val="20"/>
                <w:szCs w:val="20"/>
              </w:rPr>
              <w:t>тей-сирот, д</w:t>
            </w:r>
            <w:r w:rsidRPr="00776293">
              <w:rPr>
                <w:rFonts w:ascii="Times New Roman" w:hAnsi="Times New Roman" w:cs="Times New Roman"/>
                <w:sz w:val="20"/>
                <w:szCs w:val="20"/>
              </w:rPr>
              <w:t>е</w:t>
            </w:r>
            <w:r w:rsidRPr="00776293">
              <w:rPr>
                <w:rFonts w:ascii="Times New Roman" w:hAnsi="Times New Roman" w:cs="Times New Roman"/>
                <w:sz w:val="20"/>
                <w:szCs w:val="20"/>
              </w:rPr>
              <w:t>тей, оставши</w:t>
            </w:r>
            <w:r w:rsidRPr="00776293">
              <w:rPr>
                <w:rFonts w:ascii="Times New Roman" w:hAnsi="Times New Roman" w:cs="Times New Roman"/>
                <w:sz w:val="20"/>
                <w:szCs w:val="20"/>
              </w:rPr>
              <w:t>х</w:t>
            </w:r>
            <w:r w:rsidRPr="00776293">
              <w:rPr>
                <w:rFonts w:ascii="Times New Roman" w:hAnsi="Times New Roman" w:cs="Times New Roman"/>
                <w:sz w:val="20"/>
                <w:szCs w:val="20"/>
              </w:rPr>
              <w:t>ся без попеч</w:t>
            </w:r>
            <w:r w:rsidRPr="00776293">
              <w:rPr>
                <w:rFonts w:ascii="Times New Roman" w:hAnsi="Times New Roman" w:cs="Times New Roman"/>
                <w:sz w:val="20"/>
                <w:szCs w:val="20"/>
              </w:rPr>
              <w:t>е</w:t>
            </w:r>
            <w:r w:rsidRPr="00776293">
              <w:rPr>
                <w:rFonts w:ascii="Times New Roman" w:hAnsi="Times New Roman" w:cs="Times New Roman"/>
                <w:sz w:val="20"/>
                <w:szCs w:val="20"/>
              </w:rPr>
              <w:t>ния родителей, лиц из их числа по договору найма специ</w:t>
            </w:r>
            <w:r w:rsidRPr="00776293">
              <w:rPr>
                <w:rFonts w:ascii="Times New Roman" w:hAnsi="Times New Roman" w:cs="Times New Roman"/>
                <w:sz w:val="20"/>
                <w:szCs w:val="20"/>
              </w:rPr>
              <w:t>а</w:t>
            </w:r>
            <w:r w:rsidRPr="00776293">
              <w:rPr>
                <w:rFonts w:ascii="Times New Roman" w:hAnsi="Times New Roman" w:cs="Times New Roman"/>
                <w:sz w:val="20"/>
                <w:szCs w:val="20"/>
              </w:rPr>
              <w:t>лизированных жилых пом</w:t>
            </w:r>
            <w:r w:rsidRPr="00776293">
              <w:rPr>
                <w:rFonts w:ascii="Times New Roman" w:hAnsi="Times New Roman" w:cs="Times New Roman"/>
                <w:sz w:val="20"/>
                <w:szCs w:val="20"/>
              </w:rPr>
              <w:t>е</w:t>
            </w:r>
            <w:r w:rsidRPr="00776293">
              <w:rPr>
                <w:rFonts w:ascii="Times New Roman" w:hAnsi="Times New Roman" w:cs="Times New Roman"/>
                <w:sz w:val="20"/>
                <w:szCs w:val="20"/>
              </w:rPr>
              <w:t>щений»</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32 673,70243</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4 747,90000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5 925,97500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5 801,60000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799,05283</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2089,75000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3 686,25000</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2 832,66720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2 832,66720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2 832,66720</w:t>
            </w:r>
          </w:p>
        </w:tc>
      </w:tr>
      <w:tr w:rsidR="00776293" w:rsidRPr="00776293" w:rsidTr="007762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w:t>
            </w:r>
            <w:r w:rsidRPr="00776293">
              <w:rPr>
                <w:rFonts w:ascii="Times New Roman" w:hAnsi="Times New Roman" w:cs="Times New Roman"/>
                <w:sz w:val="20"/>
                <w:szCs w:val="20"/>
              </w:rPr>
              <w:t>т</w:t>
            </w:r>
            <w:r w:rsidRPr="00776293">
              <w:rPr>
                <w:rFonts w:ascii="Times New Roman" w:hAnsi="Times New Roman" w:cs="Times New Roman"/>
                <w:sz w:val="20"/>
                <w:szCs w:val="20"/>
              </w:rPr>
              <w:t>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16 147,73693</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213,50000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2 370,39000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799,05283</w:t>
            </w:r>
          </w:p>
        </w:tc>
        <w:tc>
          <w:tcPr>
            <w:tcW w:w="306" w:type="pct"/>
            <w:tcBorders>
              <w:top w:val="nil"/>
              <w:left w:val="nil"/>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2089,75000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3 686,25000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198,28670</w:t>
            </w:r>
          </w:p>
        </w:tc>
        <w:tc>
          <w:tcPr>
            <w:tcW w:w="344" w:type="pct"/>
            <w:tcBorders>
              <w:top w:val="nil"/>
              <w:left w:val="nil"/>
              <w:bottom w:val="single" w:sz="4" w:space="0" w:color="auto"/>
              <w:right w:val="single" w:sz="8" w:space="0" w:color="auto"/>
            </w:tcBorders>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2 832,66720</w:t>
            </w:r>
          </w:p>
        </w:tc>
        <w:tc>
          <w:tcPr>
            <w:tcW w:w="304" w:type="pct"/>
            <w:tcBorders>
              <w:top w:val="nil"/>
              <w:left w:val="nil"/>
              <w:bottom w:val="single" w:sz="4" w:space="0" w:color="auto"/>
              <w:right w:val="single" w:sz="8" w:space="0" w:color="auto"/>
            </w:tcBorders>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2 832,66720</w:t>
            </w:r>
          </w:p>
        </w:tc>
      </w:tr>
      <w:tr w:rsidR="00776293" w:rsidRPr="00776293" w:rsidTr="0077629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16 525,96550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4 534,4</w:t>
            </w:r>
            <w:r w:rsidRPr="00776293">
              <w:rPr>
                <w:rFonts w:ascii="Times New Roman" w:hAnsi="Times New Roman" w:cs="Times New Roman"/>
                <w:sz w:val="20"/>
                <w:szCs w:val="20"/>
              </w:rPr>
              <w:lastRenderedPageBreak/>
              <w:t>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3 555,5</w:t>
            </w:r>
            <w:r w:rsidRPr="00776293">
              <w:rPr>
                <w:rFonts w:ascii="Times New Roman" w:hAnsi="Times New Roman" w:cs="Times New Roman"/>
                <w:sz w:val="20"/>
                <w:szCs w:val="20"/>
              </w:rPr>
              <w:lastRenderedPageBreak/>
              <w:t>8500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5 801,6</w:t>
            </w:r>
            <w:r w:rsidRPr="00776293">
              <w:rPr>
                <w:rFonts w:ascii="Times New Roman" w:hAnsi="Times New Roman" w:cs="Times New Roman"/>
                <w:sz w:val="20"/>
                <w:szCs w:val="20"/>
              </w:rPr>
              <w:lastRenderedPageBreak/>
              <w:t>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2 634,38050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1.10.</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«Проведение ремонта жилых помещений, принадлеж</w:t>
            </w:r>
            <w:r w:rsidRPr="00776293">
              <w:rPr>
                <w:rFonts w:ascii="Times New Roman" w:hAnsi="Times New Roman" w:cs="Times New Roman"/>
                <w:sz w:val="20"/>
                <w:szCs w:val="20"/>
              </w:rPr>
              <w:t>а</w:t>
            </w:r>
            <w:r w:rsidRPr="00776293">
              <w:rPr>
                <w:rFonts w:ascii="Times New Roman" w:hAnsi="Times New Roman" w:cs="Times New Roman"/>
                <w:sz w:val="20"/>
                <w:szCs w:val="20"/>
              </w:rPr>
              <w:t>щих на праве собственности  детям-сиротам,  и детям, о</w:t>
            </w:r>
            <w:r w:rsidRPr="00776293">
              <w:rPr>
                <w:rFonts w:ascii="Times New Roman" w:hAnsi="Times New Roman" w:cs="Times New Roman"/>
                <w:sz w:val="20"/>
                <w:szCs w:val="20"/>
              </w:rPr>
              <w:t>с</w:t>
            </w:r>
            <w:r w:rsidRPr="00776293">
              <w:rPr>
                <w:rFonts w:ascii="Times New Roman" w:hAnsi="Times New Roman" w:cs="Times New Roman"/>
                <w:sz w:val="20"/>
                <w:szCs w:val="20"/>
              </w:rPr>
              <w:t>тавшимся без попечения р</w:t>
            </w:r>
            <w:r w:rsidRPr="00776293">
              <w:rPr>
                <w:rFonts w:ascii="Times New Roman" w:hAnsi="Times New Roman" w:cs="Times New Roman"/>
                <w:sz w:val="20"/>
                <w:szCs w:val="20"/>
              </w:rPr>
              <w:t>о</w:t>
            </w:r>
            <w:r w:rsidRPr="00776293">
              <w:rPr>
                <w:rFonts w:ascii="Times New Roman" w:hAnsi="Times New Roman" w:cs="Times New Roman"/>
                <w:sz w:val="20"/>
                <w:szCs w:val="20"/>
              </w:rPr>
              <w:t>дителей»</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386,32206</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386,32206</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1,92206</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1,92206</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384,40000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384,40000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nil"/>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1.11.</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«Расчистка русла реки Вязьма на уч</w:t>
            </w:r>
            <w:r w:rsidRPr="00776293">
              <w:rPr>
                <w:rFonts w:ascii="Times New Roman" w:hAnsi="Times New Roman" w:cs="Times New Roman"/>
                <w:sz w:val="20"/>
                <w:szCs w:val="20"/>
              </w:rPr>
              <w:t>а</w:t>
            </w:r>
            <w:r w:rsidRPr="00776293">
              <w:rPr>
                <w:rFonts w:ascii="Times New Roman" w:hAnsi="Times New Roman" w:cs="Times New Roman"/>
                <w:sz w:val="20"/>
                <w:szCs w:val="20"/>
              </w:rPr>
              <w:t>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1.12.</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«Реализация мероприятий  по обеспеч</w:t>
            </w:r>
            <w:r w:rsidRPr="00776293">
              <w:rPr>
                <w:rFonts w:ascii="Times New Roman" w:hAnsi="Times New Roman" w:cs="Times New Roman"/>
                <w:sz w:val="20"/>
                <w:szCs w:val="20"/>
              </w:rPr>
              <w:t>е</w:t>
            </w:r>
            <w:r w:rsidRPr="00776293">
              <w:rPr>
                <w:rFonts w:ascii="Times New Roman" w:hAnsi="Times New Roman" w:cs="Times New Roman"/>
                <w:sz w:val="20"/>
                <w:szCs w:val="20"/>
              </w:rPr>
              <w:t>нию инжене</w:t>
            </w:r>
            <w:r w:rsidRPr="00776293">
              <w:rPr>
                <w:rFonts w:ascii="Times New Roman" w:hAnsi="Times New Roman" w:cs="Times New Roman"/>
                <w:sz w:val="20"/>
                <w:szCs w:val="20"/>
              </w:rPr>
              <w:t>р</w:t>
            </w:r>
            <w:r w:rsidRPr="00776293">
              <w:rPr>
                <w:rFonts w:ascii="Times New Roman" w:hAnsi="Times New Roman" w:cs="Times New Roman"/>
                <w:sz w:val="20"/>
                <w:szCs w:val="20"/>
              </w:rPr>
              <w:t>ной инфр</w:t>
            </w:r>
            <w:r w:rsidRPr="00776293">
              <w:rPr>
                <w:rFonts w:ascii="Times New Roman" w:hAnsi="Times New Roman" w:cs="Times New Roman"/>
                <w:sz w:val="20"/>
                <w:szCs w:val="20"/>
              </w:rPr>
              <w:t>а</w:t>
            </w:r>
            <w:r w:rsidRPr="00776293">
              <w:rPr>
                <w:rFonts w:ascii="Times New Roman" w:hAnsi="Times New Roman" w:cs="Times New Roman"/>
                <w:sz w:val="20"/>
                <w:szCs w:val="20"/>
              </w:rPr>
              <w:t>структуры з</w:t>
            </w:r>
            <w:r w:rsidRPr="00776293">
              <w:rPr>
                <w:rFonts w:ascii="Times New Roman" w:hAnsi="Times New Roman" w:cs="Times New Roman"/>
                <w:sz w:val="20"/>
                <w:szCs w:val="20"/>
              </w:rPr>
              <w:t>е</w:t>
            </w:r>
            <w:r w:rsidRPr="00776293">
              <w:rPr>
                <w:rFonts w:ascii="Times New Roman" w:hAnsi="Times New Roman" w:cs="Times New Roman"/>
                <w:sz w:val="20"/>
                <w:szCs w:val="20"/>
              </w:rPr>
              <w:t>мельных уч</w:t>
            </w:r>
            <w:r w:rsidRPr="00776293">
              <w:rPr>
                <w:rFonts w:ascii="Times New Roman" w:hAnsi="Times New Roman" w:cs="Times New Roman"/>
                <w:sz w:val="20"/>
                <w:szCs w:val="20"/>
              </w:rPr>
              <w:t>а</w:t>
            </w:r>
            <w:r w:rsidRPr="00776293">
              <w:rPr>
                <w:rFonts w:ascii="Times New Roman" w:hAnsi="Times New Roman" w:cs="Times New Roman"/>
                <w:sz w:val="20"/>
                <w:szCs w:val="20"/>
              </w:rPr>
              <w:t>стков для бе</w:t>
            </w:r>
            <w:r w:rsidRPr="00776293">
              <w:rPr>
                <w:rFonts w:ascii="Times New Roman" w:hAnsi="Times New Roman" w:cs="Times New Roman"/>
                <w:sz w:val="20"/>
                <w:szCs w:val="20"/>
              </w:rPr>
              <w:t>с</w:t>
            </w:r>
            <w:r w:rsidRPr="00776293">
              <w:rPr>
                <w:rFonts w:ascii="Times New Roman" w:hAnsi="Times New Roman" w:cs="Times New Roman"/>
                <w:sz w:val="20"/>
                <w:szCs w:val="20"/>
              </w:rPr>
              <w:t>платного  пр</w:t>
            </w:r>
            <w:r w:rsidRPr="00776293">
              <w:rPr>
                <w:rFonts w:ascii="Times New Roman" w:hAnsi="Times New Roman" w:cs="Times New Roman"/>
                <w:sz w:val="20"/>
                <w:szCs w:val="20"/>
              </w:rPr>
              <w:t>е</w:t>
            </w:r>
            <w:r w:rsidRPr="00776293">
              <w:rPr>
                <w:rFonts w:ascii="Times New Roman" w:hAnsi="Times New Roman" w:cs="Times New Roman"/>
                <w:sz w:val="20"/>
                <w:szCs w:val="20"/>
              </w:rPr>
              <w:t>доставления  семьям с тремя и более дет</w:t>
            </w:r>
            <w:r w:rsidRPr="00776293">
              <w:rPr>
                <w:rFonts w:ascii="Times New Roman" w:hAnsi="Times New Roman" w:cs="Times New Roman"/>
                <w:sz w:val="20"/>
                <w:szCs w:val="20"/>
              </w:rPr>
              <w:t>ь</w:t>
            </w:r>
            <w:r w:rsidRPr="00776293">
              <w:rPr>
                <w:rFonts w:ascii="Times New Roman" w:hAnsi="Times New Roman" w:cs="Times New Roman"/>
                <w:sz w:val="20"/>
                <w:szCs w:val="20"/>
              </w:rPr>
              <w:t>ми"</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1.13.</w:t>
            </w:r>
          </w:p>
        </w:tc>
        <w:tc>
          <w:tcPr>
            <w:tcW w:w="716"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Подпрограмма: «Проведение ремонта жилых помещений  и </w:t>
            </w:r>
            <w:r w:rsidRPr="00776293">
              <w:rPr>
                <w:rFonts w:ascii="Times New Roman" w:hAnsi="Times New Roman" w:cs="Times New Roman"/>
                <w:sz w:val="20"/>
                <w:szCs w:val="20"/>
              </w:rPr>
              <w:lastRenderedPageBreak/>
              <w:t>замена бытов</w:t>
            </w:r>
            <w:r w:rsidRPr="00776293">
              <w:rPr>
                <w:rFonts w:ascii="Times New Roman" w:hAnsi="Times New Roman" w:cs="Times New Roman"/>
                <w:sz w:val="20"/>
                <w:szCs w:val="20"/>
              </w:rPr>
              <w:t>о</w:t>
            </w:r>
            <w:r w:rsidRPr="00776293">
              <w:rPr>
                <w:rFonts w:ascii="Times New Roman" w:hAnsi="Times New Roman" w:cs="Times New Roman"/>
                <w:sz w:val="20"/>
                <w:szCs w:val="20"/>
              </w:rPr>
              <w:t>го оборудов</w:t>
            </w:r>
            <w:r w:rsidRPr="00776293">
              <w:rPr>
                <w:rFonts w:ascii="Times New Roman" w:hAnsi="Times New Roman" w:cs="Times New Roman"/>
                <w:sz w:val="20"/>
                <w:szCs w:val="20"/>
              </w:rPr>
              <w:t>а</w:t>
            </w:r>
            <w:r w:rsidRPr="00776293">
              <w:rPr>
                <w:rFonts w:ascii="Times New Roman" w:hAnsi="Times New Roman" w:cs="Times New Roman"/>
                <w:sz w:val="20"/>
                <w:szCs w:val="20"/>
              </w:rPr>
              <w:t>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1 141,34210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604,14210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537,20000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22,81500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22,81500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1 118,52710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581,32710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537,20000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1.14.</w:t>
            </w:r>
          </w:p>
        </w:tc>
        <w:tc>
          <w:tcPr>
            <w:tcW w:w="71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"Реализация  мероприятий по обеспеч</w:t>
            </w:r>
            <w:r w:rsidRPr="00776293">
              <w:rPr>
                <w:rFonts w:ascii="Times New Roman" w:hAnsi="Times New Roman" w:cs="Times New Roman"/>
                <w:sz w:val="20"/>
                <w:szCs w:val="20"/>
              </w:rPr>
              <w:t>е</w:t>
            </w:r>
            <w:r w:rsidRPr="00776293">
              <w:rPr>
                <w:rFonts w:ascii="Times New Roman" w:hAnsi="Times New Roman" w:cs="Times New Roman"/>
                <w:sz w:val="20"/>
                <w:szCs w:val="20"/>
              </w:rPr>
              <w:t>нию населения городского округа Тейково теплоснабж</w:t>
            </w:r>
            <w:r w:rsidRPr="00776293">
              <w:rPr>
                <w:rFonts w:ascii="Times New Roman" w:hAnsi="Times New Roman" w:cs="Times New Roman"/>
                <w:sz w:val="20"/>
                <w:szCs w:val="20"/>
              </w:rPr>
              <w:t>е</w:t>
            </w:r>
            <w:r w:rsidRPr="00776293">
              <w:rPr>
                <w:rFonts w:ascii="Times New Roman" w:hAnsi="Times New Roman" w:cs="Times New Roman"/>
                <w:sz w:val="20"/>
                <w:szCs w:val="20"/>
              </w:rPr>
              <w:t>нием и горячим водоснабжен</w:t>
            </w:r>
            <w:r w:rsidRPr="00776293">
              <w:rPr>
                <w:rFonts w:ascii="Times New Roman" w:hAnsi="Times New Roman" w:cs="Times New Roman"/>
                <w:sz w:val="20"/>
                <w:szCs w:val="20"/>
              </w:rPr>
              <w:t>и</w:t>
            </w:r>
            <w:r w:rsidRPr="00776293">
              <w:rPr>
                <w:rFonts w:ascii="Times New Roman" w:hAnsi="Times New Roman" w:cs="Times New Roman"/>
                <w:sz w:val="20"/>
                <w:szCs w:val="20"/>
              </w:rPr>
              <w:t>ем"</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8 500,00000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8000,00000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500,00000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8 500,00000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8000,00000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500,00000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1.15.</w:t>
            </w:r>
          </w:p>
        </w:tc>
        <w:tc>
          <w:tcPr>
            <w:tcW w:w="71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"Формиров</w:t>
            </w:r>
            <w:r w:rsidRPr="00776293">
              <w:rPr>
                <w:rFonts w:ascii="Times New Roman" w:hAnsi="Times New Roman" w:cs="Times New Roman"/>
                <w:sz w:val="20"/>
                <w:szCs w:val="20"/>
              </w:rPr>
              <w:t>а</w:t>
            </w:r>
            <w:r w:rsidRPr="00776293">
              <w:rPr>
                <w:rFonts w:ascii="Times New Roman" w:hAnsi="Times New Roman" w:cs="Times New Roman"/>
                <w:sz w:val="20"/>
                <w:szCs w:val="20"/>
              </w:rPr>
              <w:t>ние совреме</w:t>
            </w:r>
            <w:r w:rsidRPr="00776293">
              <w:rPr>
                <w:rFonts w:ascii="Times New Roman" w:hAnsi="Times New Roman" w:cs="Times New Roman"/>
                <w:sz w:val="20"/>
                <w:szCs w:val="20"/>
              </w:rPr>
              <w:t>н</w:t>
            </w:r>
            <w:r w:rsidRPr="00776293">
              <w:rPr>
                <w:rFonts w:ascii="Times New Roman" w:hAnsi="Times New Roman" w:cs="Times New Roman"/>
                <w:sz w:val="20"/>
                <w:szCs w:val="20"/>
              </w:rPr>
              <w:t>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11 795,70621</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857,80361</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10 937,90260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8"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8"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nil"/>
              <w:left w:val="nil"/>
              <w:bottom w:val="single" w:sz="8"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1.16.</w:t>
            </w:r>
          </w:p>
        </w:tc>
        <w:tc>
          <w:tcPr>
            <w:tcW w:w="71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«Формиров</w:t>
            </w:r>
            <w:r w:rsidRPr="00776293">
              <w:rPr>
                <w:rFonts w:ascii="Times New Roman" w:hAnsi="Times New Roman" w:cs="Times New Roman"/>
                <w:sz w:val="20"/>
                <w:szCs w:val="20"/>
              </w:rPr>
              <w:t>а</w:t>
            </w:r>
            <w:r w:rsidRPr="00776293">
              <w:rPr>
                <w:rFonts w:ascii="Times New Roman" w:hAnsi="Times New Roman" w:cs="Times New Roman"/>
                <w:sz w:val="20"/>
                <w:szCs w:val="20"/>
              </w:rPr>
              <w:t>ние совреме</w:t>
            </w:r>
            <w:r w:rsidRPr="00776293">
              <w:rPr>
                <w:rFonts w:ascii="Times New Roman" w:hAnsi="Times New Roman" w:cs="Times New Roman"/>
                <w:sz w:val="20"/>
                <w:szCs w:val="20"/>
              </w:rPr>
              <w:t>н</w:t>
            </w:r>
            <w:r w:rsidRPr="00776293">
              <w:rPr>
                <w:rFonts w:ascii="Times New Roman" w:hAnsi="Times New Roman" w:cs="Times New Roman"/>
                <w:sz w:val="20"/>
                <w:szCs w:val="20"/>
              </w:rPr>
              <w:t>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362 486,16585</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12 132,49655</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76 895,07007</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107 800,58449</w:t>
            </w:r>
          </w:p>
        </w:tc>
        <w:tc>
          <w:tcPr>
            <w:tcW w:w="351"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11 631088160</w:t>
            </w:r>
          </w:p>
        </w:tc>
        <w:tc>
          <w:tcPr>
            <w:tcW w:w="402"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135 716,11509</w:t>
            </w:r>
          </w:p>
        </w:tc>
        <w:tc>
          <w:tcPr>
            <w:tcW w:w="344" w:type="pct"/>
            <w:tcBorders>
              <w:top w:val="nil"/>
              <w:left w:val="nil"/>
              <w:bottom w:val="single" w:sz="4" w:space="0" w:color="auto"/>
              <w:right w:val="single" w:sz="4" w:space="0" w:color="auto"/>
            </w:tcBorders>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17 474,42849</w:t>
            </w:r>
          </w:p>
        </w:tc>
        <w:tc>
          <w:tcPr>
            <w:tcW w:w="304" w:type="pct"/>
            <w:tcBorders>
              <w:top w:val="nil"/>
              <w:left w:val="nil"/>
              <w:bottom w:val="single" w:sz="4" w:space="0" w:color="auto"/>
              <w:right w:val="single" w:sz="4" w:space="0" w:color="auto"/>
            </w:tcBorders>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836,38300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24 659,30012</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807,83500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395,07007</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2 735,83074</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4 271,90066</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5 208,55923</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10 403,72142</w:t>
            </w:r>
          </w:p>
        </w:tc>
        <w:tc>
          <w:tcPr>
            <w:tcW w:w="304" w:type="pct"/>
            <w:tcBorders>
              <w:top w:val="nil"/>
              <w:left w:val="nil"/>
              <w:bottom w:val="single" w:sz="4" w:space="0" w:color="auto"/>
              <w:right w:val="single" w:sz="8" w:space="0" w:color="auto"/>
            </w:tcBorders>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836,38300</w:t>
            </w:r>
          </w:p>
        </w:tc>
      </w:tr>
      <w:tr w:rsidR="00776293" w:rsidRPr="00776293" w:rsidTr="00776293">
        <w:trPr>
          <w:trHeight w:val="50"/>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59 740,25473</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11 324,66155</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1500,00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33 527,55375</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7 359,18750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5 958,14486</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70,70707</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4"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278 086,61100</w:t>
            </w:r>
          </w:p>
        </w:tc>
        <w:tc>
          <w:tcPr>
            <w:tcW w:w="34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nil"/>
              <w:left w:val="nil"/>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75 000,00</w:t>
            </w:r>
          </w:p>
        </w:tc>
        <w:tc>
          <w:tcPr>
            <w:tcW w:w="307" w:type="pct"/>
            <w:tcBorders>
              <w:top w:val="nil"/>
              <w:left w:val="nil"/>
              <w:bottom w:val="single" w:sz="4" w:space="0" w:color="auto"/>
              <w:right w:val="single" w:sz="8"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71 537,20000</w:t>
            </w:r>
          </w:p>
        </w:tc>
        <w:tc>
          <w:tcPr>
            <w:tcW w:w="351"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124 549,41100</w:t>
            </w:r>
          </w:p>
        </w:tc>
        <w:tc>
          <w:tcPr>
            <w:tcW w:w="34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7 000,00000</w:t>
            </w:r>
          </w:p>
        </w:tc>
        <w:tc>
          <w:tcPr>
            <w:tcW w:w="304" w:type="pct"/>
            <w:tcBorders>
              <w:top w:val="nil"/>
              <w:left w:val="nil"/>
              <w:bottom w:val="single" w:sz="4" w:space="0" w:color="auto"/>
              <w:right w:val="single" w:sz="8"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385,49385</w:t>
            </w:r>
          </w:p>
          <w:p w:rsidR="00776293" w:rsidRPr="00776293" w:rsidRDefault="00776293" w:rsidP="00776293">
            <w:pPr>
              <w:spacing w:after="0" w:line="240" w:lineRule="auto"/>
              <w:rPr>
                <w:rFonts w:ascii="Times New Roman" w:hAnsi="Times New Roman" w:cs="Times New Roman"/>
                <w:sz w:val="20"/>
                <w:szCs w:val="20"/>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single" w:sz="4" w:space="0" w:color="auto"/>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385,49385</w:t>
            </w:r>
          </w:p>
          <w:p w:rsidR="00776293" w:rsidRPr="00776293" w:rsidRDefault="00776293" w:rsidP="00776293">
            <w:pPr>
              <w:spacing w:after="0" w:line="240" w:lineRule="auto"/>
              <w:ind w:right="-1"/>
              <w:rPr>
                <w:rFonts w:ascii="Times New Roman" w:hAnsi="Times New Roman" w:cs="Times New Roman"/>
                <w:sz w:val="20"/>
                <w:szCs w:val="20"/>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nil"/>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«Переселение граждан их аварийного жилищного фонда на те</w:t>
            </w:r>
            <w:r w:rsidRPr="00776293">
              <w:rPr>
                <w:rFonts w:ascii="Times New Roman" w:hAnsi="Times New Roman" w:cs="Times New Roman"/>
                <w:sz w:val="20"/>
                <w:szCs w:val="20"/>
              </w:rPr>
              <w:t>р</w:t>
            </w:r>
            <w:r w:rsidRPr="00776293">
              <w:rPr>
                <w:rFonts w:ascii="Times New Roman" w:hAnsi="Times New Roman" w:cs="Times New Roman"/>
                <w:sz w:val="20"/>
                <w:szCs w:val="20"/>
              </w:rPr>
              <w:t>ритории горо</w:t>
            </w:r>
            <w:r w:rsidRPr="00776293">
              <w:rPr>
                <w:rFonts w:ascii="Times New Roman" w:hAnsi="Times New Roman" w:cs="Times New Roman"/>
                <w:sz w:val="20"/>
                <w:szCs w:val="20"/>
              </w:rPr>
              <w:t>д</w:t>
            </w:r>
            <w:r w:rsidRPr="00776293">
              <w:rPr>
                <w:rFonts w:ascii="Times New Roman" w:hAnsi="Times New Roman" w:cs="Times New Roman"/>
                <w:sz w:val="20"/>
                <w:szCs w:val="20"/>
              </w:rPr>
              <w:t>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nil"/>
              <w:left w:val="single" w:sz="8" w:space="0" w:color="auto"/>
              <w:bottom w:val="single" w:sz="8"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Подпрограмма «Организация использования, охраны, защ</w:t>
            </w:r>
            <w:r w:rsidRPr="00776293">
              <w:rPr>
                <w:rFonts w:ascii="Times New Roman" w:hAnsi="Times New Roman" w:cs="Times New Roman"/>
                <w:sz w:val="20"/>
                <w:szCs w:val="20"/>
              </w:rPr>
              <w:t>и</w:t>
            </w:r>
            <w:r w:rsidRPr="00776293">
              <w:rPr>
                <w:rFonts w:ascii="Times New Roman" w:hAnsi="Times New Roman" w:cs="Times New Roman"/>
                <w:sz w:val="20"/>
                <w:szCs w:val="20"/>
              </w:rPr>
              <w:t>ты, воспрои</w:t>
            </w:r>
            <w:r w:rsidRPr="00776293">
              <w:rPr>
                <w:rFonts w:ascii="Times New Roman" w:hAnsi="Times New Roman" w:cs="Times New Roman"/>
                <w:sz w:val="20"/>
                <w:szCs w:val="20"/>
              </w:rPr>
              <w:t>з</w:t>
            </w:r>
            <w:r w:rsidRPr="00776293">
              <w:rPr>
                <w:rFonts w:ascii="Times New Roman" w:hAnsi="Times New Roman" w:cs="Times New Roman"/>
                <w:sz w:val="20"/>
                <w:szCs w:val="20"/>
              </w:rPr>
              <w:t>водства горо</w:t>
            </w:r>
            <w:r w:rsidRPr="00776293">
              <w:rPr>
                <w:rFonts w:ascii="Times New Roman" w:hAnsi="Times New Roman" w:cs="Times New Roman"/>
                <w:sz w:val="20"/>
                <w:szCs w:val="20"/>
              </w:rPr>
              <w:t>д</w:t>
            </w:r>
            <w:r w:rsidRPr="00776293">
              <w:rPr>
                <w:rFonts w:ascii="Times New Roman" w:hAnsi="Times New Roman" w:cs="Times New Roman"/>
                <w:sz w:val="20"/>
                <w:szCs w:val="20"/>
              </w:rPr>
              <w:t>ских лесов, расположе</w:t>
            </w:r>
            <w:r w:rsidRPr="00776293">
              <w:rPr>
                <w:rFonts w:ascii="Times New Roman" w:hAnsi="Times New Roman" w:cs="Times New Roman"/>
                <w:sz w:val="20"/>
                <w:szCs w:val="20"/>
              </w:rPr>
              <w:t>н</w:t>
            </w:r>
            <w:r w:rsidRPr="00776293">
              <w:rPr>
                <w:rFonts w:ascii="Times New Roman" w:hAnsi="Times New Roman" w:cs="Times New Roman"/>
                <w:sz w:val="20"/>
                <w:szCs w:val="20"/>
              </w:rPr>
              <w:t>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900,00000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400,00000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900,00000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400,00000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r w:rsidR="00776293" w:rsidRPr="00776293" w:rsidTr="0077629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0,00000</w:t>
            </w:r>
          </w:p>
        </w:tc>
      </w:tr>
    </w:tbl>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p>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w:t>
      </w:r>
      <w:r w:rsidRPr="00776293">
        <w:rPr>
          <w:rFonts w:ascii="Times New Roman" w:hAnsi="Times New Roman" w:cs="Times New Roman"/>
          <w:sz w:val="20"/>
          <w:szCs w:val="20"/>
        </w:rPr>
        <w:t>а</w:t>
      </w:r>
      <w:r w:rsidRPr="00776293">
        <w:rPr>
          <w:rFonts w:ascii="Times New Roman" w:hAnsi="Times New Roman" w:cs="Times New Roman"/>
          <w:sz w:val="20"/>
          <w:szCs w:val="20"/>
        </w:rPr>
        <w:t>ний на реализацию мероприятий подпрограмм могут корректироваться в зависимости от складывающейся экономич</w:t>
      </w:r>
      <w:r w:rsidRPr="00776293">
        <w:rPr>
          <w:rFonts w:ascii="Times New Roman" w:hAnsi="Times New Roman" w:cs="Times New Roman"/>
          <w:sz w:val="20"/>
          <w:szCs w:val="20"/>
        </w:rPr>
        <w:t>е</w:t>
      </w:r>
      <w:r w:rsidRPr="00776293">
        <w:rPr>
          <w:rFonts w:ascii="Times New Roman" w:hAnsi="Times New Roman" w:cs="Times New Roman"/>
          <w:sz w:val="20"/>
          <w:szCs w:val="20"/>
        </w:rPr>
        <w:t>ской ситуации</w:t>
      </w:r>
    </w:p>
    <w:p w:rsidR="00776293" w:rsidRPr="00776293" w:rsidRDefault="00776293" w:rsidP="00776293">
      <w:pPr>
        <w:spacing w:after="0" w:line="240" w:lineRule="auto"/>
        <w:jc w:val="right"/>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9</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776293" w:rsidRPr="00776293" w:rsidTr="00776293">
        <w:tc>
          <w:tcPr>
            <w:tcW w:w="2836" w:type="dxa"/>
            <w:shd w:val="clear" w:color="auto" w:fill="FFFFFF"/>
          </w:tcPr>
          <w:p w:rsidR="00776293" w:rsidRPr="00776293" w:rsidRDefault="00776293" w:rsidP="00776293">
            <w:pPr>
              <w:pStyle w:val="aff4"/>
              <w:tabs>
                <w:tab w:val="left" w:pos="2727"/>
              </w:tabs>
              <w:ind w:left="0"/>
              <w:rPr>
                <w:sz w:val="20"/>
                <w:szCs w:val="20"/>
              </w:rPr>
            </w:pPr>
            <w:r w:rsidRPr="00776293">
              <w:rPr>
                <w:sz w:val="20"/>
                <w:szCs w:val="20"/>
              </w:rPr>
              <w:t>Наименование</w:t>
            </w:r>
          </w:p>
          <w:p w:rsidR="00776293" w:rsidRPr="00776293" w:rsidRDefault="00776293" w:rsidP="00776293">
            <w:pPr>
              <w:pStyle w:val="aff4"/>
              <w:tabs>
                <w:tab w:val="left" w:pos="2727"/>
              </w:tabs>
              <w:ind w:left="0"/>
              <w:rPr>
                <w:sz w:val="20"/>
                <w:szCs w:val="20"/>
              </w:rPr>
            </w:pPr>
            <w:r w:rsidRPr="00776293">
              <w:rPr>
                <w:sz w:val="20"/>
                <w:szCs w:val="20"/>
              </w:rPr>
              <w:t>подпрограммы</w:t>
            </w:r>
          </w:p>
        </w:tc>
        <w:tc>
          <w:tcPr>
            <w:tcW w:w="7476" w:type="dxa"/>
            <w:shd w:val="clear" w:color="auto" w:fill="FFFFFF"/>
          </w:tcPr>
          <w:p w:rsidR="00776293" w:rsidRPr="00776293" w:rsidRDefault="00776293" w:rsidP="00776293">
            <w:pPr>
              <w:pStyle w:val="aff4"/>
              <w:ind w:left="0"/>
              <w:rPr>
                <w:sz w:val="20"/>
                <w:szCs w:val="20"/>
              </w:rPr>
            </w:pPr>
            <w:r w:rsidRPr="00776293">
              <w:rPr>
                <w:sz w:val="20"/>
                <w:szCs w:val="20"/>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776293" w:rsidRPr="00776293" w:rsidTr="00776293">
        <w:tc>
          <w:tcPr>
            <w:tcW w:w="2836" w:type="dxa"/>
            <w:shd w:val="clear" w:color="auto" w:fill="FFFFFF"/>
          </w:tcPr>
          <w:p w:rsidR="00776293" w:rsidRPr="00776293" w:rsidRDefault="00776293" w:rsidP="00776293">
            <w:pPr>
              <w:pStyle w:val="aff4"/>
              <w:ind w:left="0"/>
              <w:rPr>
                <w:sz w:val="20"/>
                <w:szCs w:val="20"/>
              </w:rPr>
            </w:pPr>
            <w:r w:rsidRPr="00776293">
              <w:rPr>
                <w:sz w:val="20"/>
                <w:szCs w:val="20"/>
              </w:rPr>
              <w:t>Срок реализации</w:t>
            </w:r>
          </w:p>
          <w:p w:rsidR="00776293" w:rsidRPr="00776293" w:rsidRDefault="00776293" w:rsidP="00776293">
            <w:pPr>
              <w:pStyle w:val="aff4"/>
              <w:ind w:left="0"/>
              <w:rPr>
                <w:sz w:val="20"/>
                <w:szCs w:val="20"/>
              </w:rPr>
            </w:pPr>
            <w:r w:rsidRPr="00776293">
              <w:rPr>
                <w:sz w:val="20"/>
                <w:szCs w:val="20"/>
              </w:rPr>
              <w:t>подпрограммы</w:t>
            </w:r>
          </w:p>
        </w:tc>
        <w:tc>
          <w:tcPr>
            <w:tcW w:w="7476" w:type="dxa"/>
            <w:shd w:val="clear" w:color="auto" w:fill="FFFFFF"/>
          </w:tcPr>
          <w:p w:rsidR="00776293" w:rsidRPr="00776293" w:rsidRDefault="00776293" w:rsidP="00776293">
            <w:pPr>
              <w:pStyle w:val="aff4"/>
              <w:ind w:left="0"/>
              <w:rPr>
                <w:sz w:val="20"/>
                <w:szCs w:val="20"/>
              </w:rPr>
            </w:pPr>
            <w:r w:rsidRPr="00776293">
              <w:rPr>
                <w:sz w:val="20"/>
                <w:szCs w:val="20"/>
              </w:rPr>
              <w:t xml:space="preserve">2014-2024 </w:t>
            </w:r>
          </w:p>
        </w:tc>
      </w:tr>
      <w:tr w:rsidR="00776293" w:rsidRPr="00776293" w:rsidTr="00776293">
        <w:tc>
          <w:tcPr>
            <w:tcW w:w="2836" w:type="dxa"/>
            <w:shd w:val="clear" w:color="auto" w:fill="FFFFFF"/>
          </w:tcPr>
          <w:p w:rsidR="00776293" w:rsidRPr="00776293" w:rsidRDefault="00776293" w:rsidP="00776293">
            <w:pPr>
              <w:pStyle w:val="aff4"/>
              <w:ind w:left="0"/>
              <w:rPr>
                <w:sz w:val="20"/>
                <w:szCs w:val="20"/>
              </w:rPr>
            </w:pPr>
            <w:r w:rsidRPr="00776293">
              <w:rPr>
                <w:sz w:val="20"/>
                <w:szCs w:val="20"/>
              </w:rPr>
              <w:t>Исполнители</w:t>
            </w:r>
          </w:p>
          <w:p w:rsidR="00776293" w:rsidRPr="00776293" w:rsidRDefault="00776293" w:rsidP="00776293">
            <w:pPr>
              <w:pStyle w:val="aff4"/>
              <w:ind w:left="0"/>
              <w:rPr>
                <w:sz w:val="20"/>
                <w:szCs w:val="20"/>
              </w:rPr>
            </w:pPr>
            <w:r w:rsidRPr="00776293">
              <w:rPr>
                <w:sz w:val="20"/>
                <w:szCs w:val="20"/>
              </w:rPr>
              <w:t>подпрограммы</w:t>
            </w:r>
          </w:p>
        </w:tc>
        <w:tc>
          <w:tcPr>
            <w:tcW w:w="7476" w:type="dxa"/>
            <w:shd w:val="clear" w:color="auto" w:fill="FFFFFF"/>
          </w:tcPr>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Отдел городской инфраструктуры администрации городского округа Тейково</w:t>
            </w:r>
          </w:p>
          <w:p w:rsidR="00776293" w:rsidRPr="00776293" w:rsidRDefault="00776293" w:rsidP="00776293">
            <w:pPr>
              <w:pStyle w:val="aff4"/>
              <w:ind w:left="0"/>
              <w:rPr>
                <w:sz w:val="20"/>
                <w:szCs w:val="20"/>
              </w:rPr>
            </w:pPr>
            <w:r w:rsidRPr="00776293">
              <w:rPr>
                <w:sz w:val="20"/>
                <w:szCs w:val="20"/>
              </w:rPr>
              <w:t>Комитет  экономического развития и торговли администрации городского округа Тейково</w:t>
            </w:r>
          </w:p>
        </w:tc>
      </w:tr>
      <w:tr w:rsidR="00776293" w:rsidRPr="00776293" w:rsidTr="00776293">
        <w:tc>
          <w:tcPr>
            <w:tcW w:w="2836" w:type="dxa"/>
            <w:shd w:val="clear" w:color="auto" w:fill="FFFFFF"/>
          </w:tcPr>
          <w:p w:rsidR="00776293" w:rsidRPr="00776293" w:rsidRDefault="00776293" w:rsidP="00776293">
            <w:pPr>
              <w:pStyle w:val="aff4"/>
              <w:ind w:left="0"/>
              <w:rPr>
                <w:sz w:val="20"/>
                <w:szCs w:val="20"/>
              </w:rPr>
            </w:pPr>
            <w:r w:rsidRPr="00776293">
              <w:rPr>
                <w:sz w:val="20"/>
                <w:szCs w:val="20"/>
              </w:rPr>
              <w:t>Цели</w:t>
            </w:r>
          </w:p>
          <w:p w:rsidR="00776293" w:rsidRPr="00776293" w:rsidRDefault="00776293" w:rsidP="00776293">
            <w:pPr>
              <w:pStyle w:val="aff4"/>
              <w:ind w:left="0"/>
              <w:rPr>
                <w:sz w:val="20"/>
                <w:szCs w:val="20"/>
              </w:rPr>
            </w:pPr>
            <w:r w:rsidRPr="00776293">
              <w:rPr>
                <w:sz w:val="20"/>
                <w:szCs w:val="20"/>
              </w:rPr>
              <w:t>подпрограммы</w:t>
            </w:r>
          </w:p>
        </w:tc>
        <w:tc>
          <w:tcPr>
            <w:tcW w:w="7476" w:type="dxa"/>
            <w:shd w:val="clear" w:color="auto" w:fill="FFFFFF"/>
          </w:tcPr>
          <w:p w:rsidR="00776293" w:rsidRPr="00776293" w:rsidRDefault="00776293" w:rsidP="00776293">
            <w:pPr>
              <w:pStyle w:val="aff4"/>
              <w:ind w:left="0"/>
              <w:rPr>
                <w:sz w:val="20"/>
                <w:szCs w:val="20"/>
              </w:rPr>
            </w:pPr>
            <w:r w:rsidRPr="00776293">
              <w:rPr>
                <w:sz w:val="20"/>
                <w:szCs w:val="20"/>
              </w:rPr>
              <w:t xml:space="preserve">1. Улучшение условий проживания и коммунального обслуживания населения в городском округе Тейково. </w:t>
            </w:r>
          </w:p>
          <w:p w:rsidR="00776293" w:rsidRPr="00776293" w:rsidRDefault="00776293" w:rsidP="00776293">
            <w:pPr>
              <w:pStyle w:val="aff4"/>
              <w:ind w:left="0"/>
              <w:rPr>
                <w:sz w:val="20"/>
                <w:szCs w:val="20"/>
              </w:rPr>
            </w:pPr>
            <w:r w:rsidRPr="00776293">
              <w:rPr>
                <w:sz w:val="20"/>
                <w:szCs w:val="20"/>
              </w:rPr>
              <w:t>2. Исполнение городским округом Тейково переданных Ивановской областью по</w:t>
            </w:r>
            <w:r w:rsidRPr="00776293">
              <w:rPr>
                <w:sz w:val="20"/>
                <w:szCs w:val="20"/>
              </w:rPr>
              <w:t>л</w:t>
            </w:r>
            <w:r w:rsidRPr="00776293">
              <w:rPr>
                <w:sz w:val="20"/>
                <w:szCs w:val="20"/>
              </w:rPr>
              <w:t>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w:t>
            </w:r>
            <w:r w:rsidRPr="00776293">
              <w:rPr>
                <w:sz w:val="20"/>
                <w:szCs w:val="20"/>
              </w:rPr>
              <w:t>у</w:t>
            </w:r>
            <w:r w:rsidRPr="00776293">
              <w:rPr>
                <w:sz w:val="20"/>
                <w:szCs w:val="20"/>
              </w:rPr>
              <w:t>нальные услуги в соответствии с их предельными индексами роста.</w:t>
            </w:r>
          </w:p>
          <w:p w:rsidR="00776293" w:rsidRPr="00776293" w:rsidRDefault="00776293" w:rsidP="00776293">
            <w:pPr>
              <w:pStyle w:val="aff4"/>
              <w:ind w:left="0"/>
              <w:rPr>
                <w:sz w:val="20"/>
                <w:szCs w:val="20"/>
              </w:rPr>
            </w:pPr>
            <w:r w:rsidRPr="00776293">
              <w:rPr>
                <w:sz w:val="20"/>
                <w:szCs w:val="20"/>
              </w:rPr>
              <w:t>3. Обеспечение доступности для населения города Тейково услуг по помывке в о</w:t>
            </w:r>
            <w:r w:rsidRPr="00776293">
              <w:rPr>
                <w:sz w:val="20"/>
                <w:szCs w:val="20"/>
              </w:rPr>
              <w:t>б</w:t>
            </w:r>
            <w:r w:rsidRPr="00776293">
              <w:rPr>
                <w:sz w:val="20"/>
                <w:szCs w:val="20"/>
              </w:rPr>
              <w:t>щих отделениях бани.</w:t>
            </w:r>
          </w:p>
        </w:tc>
      </w:tr>
      <w:tr w:rsidR="00776293" w:rsidRPr="00776293" w:rsidTr="00776293">
        <w:tc>
          <w:tcPr>
            <w:tcW w:w="2836" w:type="dxa"/>
            <w:shd w:val="clear" w:color="auto" w:fill="FFFFFF"/>
          </w:tcPr>
          <w:p w:rsidR="00776293" w:rsidRPr="00776293" w:rsidRDefault="00776293" w:rsidP="00776293">
            <w:pPr>
              <w:pStyle w:val="aff4"/>
              <w:ind w:left="0"/>
              <w:rPr>
                <w:sz w:val="20"/>
                <w:szCs w:val="20"/>
              </w:rPr>
            </w:pPr>
            <w:r w:rsidRPr="00776293">
              <w:rPr>
                <w:sz w:val="20"/>
                <w:szCs w:val="20"/>
              </w:rPr>
              <w:t>Объем ресурсного обеспеч</w:t>
            </w:r>
            <w:r w:rsidRPr="00776293">
              <w:rPr>
                <w:sz w:val="20"/>
                <w:szCs w:val="20"/>
              </w:rPr>
              <w:t>е</w:t>
            </w:r>
            <w:r w:rsidRPr="00776293">
              <w:rPr>
                <w:sz w:val="20"/>
                <w:szCs w:val="20"/>
              </w:rPr>
              <w:t>ния мероприятий</w:t>
            </w:r>
          </w:p>
          <w:p w:rsidR="00776293" w:rsidRPr="00776293" w:rsidRDefault="00776293" w:rsidP="00776293">
            <w:pPr>
              <w:pStyle w:val="aff4"/>
              <w:ind w:left="0"/>
              <w:rPr>
                <w:sz w:val="20"/>
                <w:szCs w:val="20"/>
              </w:rPr>
            </w:pPr>
            <w:r w:rsidRPr="00776293">
              <w:rPr>
                <w:sz w:val="20"/>
                <w:szCs w:val="20"/>
              </w:rPr>
              <w:t xml:space="preserve">подпрограммы </w:t>
            </w:r>
          </w:p>
        </w:tc>
        <w:tc>
          <w:tcPr>
            <w:tcW w:w="7476" w:type="dxa"/>
            <w:shd w:val="clear" w:color="auto" w:fill="auto"/>
          </w:tcPr>
          <w:p w:rsidR="00776293" w:rsidRPr="00776293" w:rsidRDefault="00776293" w:rsidP="00776293">
            <w:pPr>
              <w:pStyle w:val="aff4"/>
              <w:ind w:left="0"/>
              <w:rPr>
                <w:sz w:val="20"/>
                <w:szCs w:val="20"/>
              </w:rPr>
            </w:pPr>
            <w:r w:rsidRPr="00776293">
              <w:rPr>
                <w:sz w:val="20"/>
                <w:szCs w:val="20"/>
              </w:rPr>
              <w:t>Общий объем бюджетных ассигнований 66 515,17779 тыс. руб., в том числе по г</w:t>
            </w:r>
            <w:r w:rsidRPr="00776293">
              <w:rPr>
                <w:sz w:val="20"/>
                <w:szCs w:val="20"/>
              </w:rPr>
              <w:t>о</w:t>
            </w:r>
            <w:r w:rsidRPr="00776293">
              <w:rPr>
                <w:sz w:val="20"/>
                <w:szCs w:val="20"/>
              </w:rPr>
              <w:t>дам:</w:t>
            </w:r>
          </w:p>
          <w:p w:rsidR="00776293" w:rsidRPr="00776293" w:rsidRDefault="00776293" w:rsidP="00776293">
            <w:pPr>
              <w:pStyle w:val="aff4"/>
              <w:ind w:left="0"/>
              <w:rPr>
                <w:sz w:val="20"/>
                <w:szCs w:val="20"/>
              </w:rPr>
            </w:pPr>
            <w:r w:rsidRPr="00776293">
              <w:rPr>
                <w:sz w:val="20"/>
                <w:szCs w:val="20"/>
              </w:rPr>
              <w:t>2014 год  –   24 134,59600 тыс. руб.;</w:t>
            </w:r>
          </w:p>
          <w:p w:rsidR="00776293" w:rsidRPr="00776293" w:rsidRDefault="00776293" w:rsidP="00776293">
            <w:pPr>
              <w:pStyle w:val="aff4"/>
              <w:ind w:left="0"/>
              <w:rPr>
                <w:sz w:val="20"/>
                <w:szCs w:val="20"/>
              </w:rPr>
            </w:pPr>
            <w:r w:rsidRPr="00776293">
              <w:rPr>
                <w:sz w:val="20"/>
                <w:szCs w:val="20"/>
              </w:rPr>
              <w:t>2015 год  –   18 440,68800 тыс. руб.;</w:t>
            </w:r>
          </w:p>
          <w:p w:rsidR="00776293" w:rsidRPr="00776293" w:rsidRDefault="00776293" w:rsidP="00776293">
            <w:pPr>
              <w:pStyle w:val="aff4"/>
              <w:ind w:left="0"/>
              <w:rPr>
                <w:sz w:val="20"/>
                <w:szCs w:val="20"/>
              </w:rPr>
            </w:pPr>
            <w:r w:rsidRPr="00776293">
              <w:rPr>
                <w:sz w:val="20"/>
                <w:szCs w:val="20"/>
              </w:rPr>
              <w:t>2016 год  –   1 455,000 тыс. руб.;</w:t>
            </w:r>
          </w:p>
          <w:p w:rsidR="00776293" w:rsidRPr="00776293" w:rsidRDefault="00776293" w:rsidP="00776293">
            <w:pPr>
              <w:pStyle w:val="aff4"/>
              <w:ind w:left="0"/>
              <w:rPr>
                <w:sz w:val="20"/>
                <w:szCs w:val="20"/>
              </w:rPr>
            </w:pPr>
            <w:r w:rsidRPr="00776293">
              <w:rPr>
                <w:sz w:val="20"/>
                <w:szCs w:val="20"/>
              </w:rPr>
              <w:t>2017 год  –   1 942,000 тыс. руб.;</w:t>
            </w:r>
          </w:p>
          <w:p w:rsidR="00776293" w:rsidRPr="00776293" w:rsidRDefault="00776293" w:rsidP="00776293">
            <w:pPr>
              <w:pStyle w:val="aff4"/>
              <w:ind w:left="0"/>
              <w:rPr>
                <w:sz w:val="20"/>
                <w:szCs w:val="20"/>
              </w:rPr>
            </w:pPr>
            <w:r w:rsidRPr="00776293">
              <w:rPr>
                <w:sz w:val="20"/>
                <w:szCs w:val="20"/>
              </w:rPr>
              <w:t>2018 год  –   0,000 тыс. руб.;</w:t>
            </w:r>
          </w:p>
          <w:p w:rsidR="00776293" w:rsidRPr="00776293" w:rsidRDefault="00776293" w:rsidP="00776293">
            <w:pPr>
              <w:pStyle w:val="aff4"/>
              <w:ind w:left="0"/>
              <w:rPr>
                <w:sz w:val="20"/>
                <w:szCs w:val="20"/>
              </w:rPr>
            </w:pPr>
            <w:r w:rsidRPr="00776293">
              <w:rPr>
                <w:sz w:val="20"/>
                <w:szCs w:val="20"/>
              </w:rPr>
              <w:t>2019 год  –   0,000 тыс. руб.;</w:t>
            </w:r>
          </w:p>
          <w:p w:rsidR="00776293" w:rsidRPr="00776293" w:rsidRDefault="00776293" w:rsidP="00776293">
            <w:pPr>
              <w:pStyle w:val="aff4"/>
              <w:ind w:left="0"/>
              <w:rPr>
                <w:sz w:val="20"/>
                <w:szCs w:val="20"/>
              </w:rPr>
            </w:pPr>
            <w:r w:rsidRPr="00776293">
              <w:rPr>
                <w:sz w:val="20"/>
                <w:szCs w:val="20"/>
              </w:rPr>
              <w:t>2020 год  –   3 021,81857 тыс. руб.;</w:t>
            </w:r>
          </w:p>
          <w:p w:rsidR="00776293" w:rsidRPr="00776293" w:rsidRDefault="00776293" w:rsidP="00776293">
            <w:pPr>
              <w:pStyle w:val="aff4"/>
              <w:ind w:left="0"/>
              <w:rPr>
                <w:sz w:val="20"/>
                <w:szCs w:val="20"/>
              </w:rPr>
            </w:pPr>
            <w:r w:rsidRPr="00776293">
              <w:rPr>
                <w:sz w:val="20"/>
                <w:szCs w:val="20"/>
              </w:rPr>
              <w:t>2021 год  –   7 437,09442 тыс. руб.;</w:t>
            </w:r>
          </w:p>
          <w:p w:rsidR="00776293" w:rsidRPr="00776293" w:rsidRDefault="00776293" w:rsidP="00776293">
            <w:pPr>
              <w:pStyle w:val="aff4"/>
              <w:ind w:left="0"/>
              <w:rPr>
                <w:sz w:val="20"/>
                <w:szCs w:val="20"/>
              </w:rPr>
            </w:pPr>
            <w:r w:rsidRPr="00776293">
              <w:rPr>
                <w:sz w:val="20"/>
                <w:szCs w:val="20"/>
              </w:rPr>
              <w:t>2022 год  –   6 071,42080 тыс. руб.;</w:t>
            </w:r>
          </w:p>
          <w:p w:rsidR="00776293" w:rsidRPr="00776293" w:rsidRDefault="00776293" w:rsidP="00776293">
            <w:pPr>
              <w:pStyle w:val="aff4"/>
              <w:ind w:left="0"/>
              <w:rPr>
                <w:sz w:val="20"/>
                <w:szCs w:val="20"/>
              </w:rPr>
            </w:pPr>
            <w:r w:rsidRPr="00776293">
              <w:rPr>
                <w:sz w:val="20"/>
                <w:szCs w:val="20"/>
              </w:rPr>
              <w:t>2023 год  –   1 928,78000 тыс. руб.;</w:t>
            </w:r>
          </w:p>
          <w:p w:rsidR="00776293" w:rsidRPr="00776293" w:rsidRDefault="00776293" w:rsidP="00776293">
            <w:pPr>
              <w:pStyle w:val="aff4"/>
              <w:ind w:left="0"/>
              <w:rPr>
                <w:sz w:val="20"/>
                <w:szCs w:val="20"/>
              </w:rPr>
            </w:pPr>
            <w:r w:rsidRPr="00776293">
              <w:rPr>
                <w:sz w:val="20"/>
                <w:szCs w:val="20"/>
              </w:rPr>
              <w:t>2024 год  –   2 083,78000 тыс. руб.</w:t>
            </w:r>
          </w:p>
          <w:p w:rsidR="00776293" w:rsidRPr="00776293" w:rsidRDefault="00776293" w:rsidP="00776293">
            <w:pPr>
              <w:pStyle w:val="aff4"/>
              <w:ind w:left="0"/>
              <w:rPr>
                <w:sz w:val="20"/>
                <w:szCs w:val="20"/>
              </w:rPr>
            </w:pPr>
            <w:r w:rsidRPr="00776293">
              <w:rPr>
                <w:sz w:val="20"/>
                <w:szCs w:val="20"/>
              </w:rPr>
              <w:t xml:space="preserve">   - местный бюджет 36 777,45954 тыс. руб., в том числе:</w:t>
            </w:r>
          </w:p>
          <w:p w:rsidR="00776293" w:rsidRPr="00776293" w:rsidRDefault="00776293" w:rsidP="00776293">
            <w:pPr>
              <w:pStyle w:val="aff4"/>
              <w:ind w:left="0"/>
              <w:rPr>
                <w:sz w:val="20"/>
                <w:szCs w:val="20"/>
              </w:rPr>
            </w:pPr>
            <w:r w:rsidRPr="00776293">
              <w:rPr>
                <w:sz w:val="20"/>
                <w:szCs w:val="20"/>
              </w:rPr>
              <w:t>2014 год  –   8 765,29600 тыс. руб.;</w:t>
            </w:r>
          </w:p>
          <w:p w:rsidR="00776293" w:rsidRPr="00776293" w:rsidRDefault="00776293" w:rsidP="00776293">
            <w:pPr>
              <w:pStyle w:val="aff4"/>
              <w:ind w:left="0"/>
              <w:rPr>
                <w:sz w:val="20"/>
                <w:szCs w:val="20"/>
              </w:rPr>
            </w:pPr>
            <w:r w:rsidRPr="00776293">
              <w:rPr>
                <w:sz w:val="20"/>
                <w:szCs w:val="20"/>
              </w:rPr>
              <w:t>2015 год  –   6 915,66800 тыс. руб.;</w:t>
            </w:r>
          </w:p>
          <w:p w:rsidR="00776293" w:rsidRPr="00776293" w:rsidRDefault="00776293" w:rsidP="00776293">
            <w:pPr>
              <w:pStyle w:val="aff4"/>
              <w:ind w:left="0"/>
              <w:rPr>
                <w:sz w:val="20"/>
                <w:szCs w:val="20"/>
              </w:rPr>
            </w:pPr>
            <w:r w:rsidRPr="00776293">
              <w:rPr>
                <w:sz w:val="20"/>
                <w:szCs w:val="20"/>
              </w:rPr>
              <w:t>2016 год  –   1 455,000 тыс. руб.;</w:t>
            </w:r>
          </w:p>
          <w:p w:rsidR="00776293" w:rsidRPr="00776293" w:rsidRDefault="00776293" w:rsidP="00776293">
            <w:pPr>
              <w:pStyle w:val="aff4"/>
              <w:ind w:left="0"/>
              <w:rPr>
                <w:sz w:val="20"/>
                <w:szCs w:val="20"/>
              </w:rPr>
            </w:pPr>
            <w:r w:rsidRPr="00776293">
              <w:rPr>
                <w:sz w:val="20"/>
                <w:szCs w:val="20"/>
              </w:rPr>
              <w:t>2017 год  –   1 942,000 тыс. руб.;</w:t>
            </w:r>
          </w:p>
          <w:p w:rsidR="00776293" w:rsidRPr="00776293" w:rsidRDefault="00776293" w:rsidP="00776293">
            <w:pPr>
              <w:pStyle w:val="aff4"/>
              <w:ind w:left="0"/>
              <w:rPr>
                <w:sz w:val="20"/>
                <w:szCs w:val="20"/>
              </w:rPr>
            </w:pPr>
            <w:r w:rsidRPr="00776293">
              <w:rPr>
                <w:sz w:val="20"/>
                <w:szCs w:val="20"/>
              </w:rPr>
              <w:t>2018 год  –   0,000 тыс. руб.;</w:t>
            </w:r>
          </w:p>
          <w:p w:rsidR="00776293" w:rsidRPr="00776293" w:rsidRDefault="00776293" w:rsidP="00776293">
            <w:pPr>
              <w:pStyle w:val="aff4"/>
              <w:ind w:left="0"/>
              <w:rPr>
                <w:sz w:val="20"/>
                <w:szCs w:val="20"/>
              </w:rPr>
            </w:pPr>
            <w:r w:rsidRPr="00776293">
              <w:rPr>
                <w:sz w:val="20"/>
                <w:szCs w:val="20"/>
              </w:rPr>
              <w:t>2019 год  –   0,000 тыс. руб.;</w:t>
            </w:r>
          </w:p>
          <w:p w:rsidR="00776293" w:rsidRPr="00776293" w:rsidRDefault="00776293" w:rsidP="00776293">
            <w:pPr>
              <w:pStyle w:val="aff4"/>
              <w:ind w:left="0"/>
              <w:rPr>
                <w:sz w:val="20"/>
                <w:szCs w:val="20"/>
              </w:rPr>
            </w:pPr>
            <w:r w:rsidRPr="00776293">
              <w:rPr>
                <w:sz w:val="20"/>
                <w:szCs w:val="20"/>
              </w:rPr>
              <w:t>2020 год  –   3 021,81857 тыс. руб.;</w:t>
            </w:r>
          </w:p>
          <w:p w:rsidR="00776293" w:rsidRPr="00776293" w:rsidRDefault="00776293" w:rsidP="00776293">
            <w:pPr>
              <w:pStyle w:val="aff4"/>
              <w:ind w:left="0"/>
              <w:rPr>
                <w:sz w:val="20"/>
                <w:szCs w:val="20"/>
              </w:rPr>
            </w:pPr>
            <w:r w:rsidRPr="00776293">
              <w:rPr>
                <w:sz w:val="20"/>
                <w:szCs w:val="20"/>
              </w:rPr>
              <w:t>2021 год  –   4 593,69617 тыс. руб.;</w:t>
            </w:r>
          </w:p>
          <w:p w:rsidR="00776293" w:rsidRPr="00776293" w:rsidRDefault="00776293" w:rsidP="00776293">
            <w:pPr>
              <w:pStyle w:val="aff4"/>
              <w:ind w:left="0"/>
              <w:rPr>
                <w:sz w:val="20"/>
                <w:szCs w:val="20"/>
              </w:rPr>
            </w:pPr>
            <w:r w:rsidRPr="00776293">
              <w:rPr>
                <w:sz w:val="20"/>
                <w:szCs w:val="20"/>
              </w:rPr>
              <w:t>2022 год  –   6 071,42080 тыс. руб.;</w:t>
            </w:r>
          </w:p>
          <w:p w:rsidR="00776293" w:rsidRPr="00776293" w:rsidRDefault="00776293" w:rsidP="00776293">
            <w:pPr>
              <w:pStyle w:val="aff4"/>
              <w:ind w:left="0"/>
              <w:rPr>
                <w:sz w:val="20"/>
                <w:szCs w:val="20"/>
              </w:rPr>
            </w:pPr>
            <w:r w:rsidRPr="00776293">
              <w:rPr>
                <w:sz w:val="20"/>
                <w:szCs w:val="20"/>
              </w:rPr>
              <w:t>2023 год  –   1 928,78000 тыс. руб.;</w:t>
            </w:r>
          </w:p>
          <w:p w:rsidR="00776293" w:rsidRPr="00776293" w:rsidRDefault="00776293" w:rsidP="00776293">
            <w:pPr>
              <w:pStyle w:val="aff4"/>
              <w:ind w:left="0"/>
              <w:rPr>
                <w:sz w:val="20"/>
                <w:szCs w:val="20"/>
              </w:rPr>
            </w:pPr>
            <w:r w:rsidRPr="00776293">
              <w:rPr>
                <w:sz w:val="20"/>
                <w:szCs w:val="20"/>
              </w:rPr>
              <w:t>2024 год  –   2 083,78000 тыс. руб.</w:t>
            </w:r>
          </w:p>
          <w:p w:rsidR="00776293" w:rsidRPr="00776293" w:rsidRDefault="00776293" w:rsidP="00776293">
            <w:pPr>
              <w:pStyle w:val="aff4"/>
              <w:ind w:left="0"/>
              <w:rPr>
                <w:sz w:val="20"/>
                <w:szCs w:val="20"/>
              </w:rPr>
            </w:pPr>
            <w:r w:rsidRPr="00776293">
              <w:rPr>
                <w:sz w:val="20"/>
                <w:szCs w:val="20"/>
              </w:rPr>
              <w:t xml:space="preserve">   - областной бюджет 29 737,71825 тыс. руб., в том числе:</w:t>
            </w:r>
          </w:p>
          <w:p w:rsidR="00776293" w:rsidRPr="00776293" w:rsidRDefault="00776293" w:rsidP="00776293">
            <w:pPr>
              <w:pStyle w:val="aff4"/>
              <w:ind w:left="0"/>
              <w:rPr>
                <w:sz w:val="20"/>
                <w:szCs w:val="20"/>
              </w:rPr>
            </w:pPr>
            <w:r w:rsidRPr="00776293">
              <w:rPr>
                <w:sz w:val="20"/>
                <w:szCs w:val="20"/>
              </w:rPr>
              <w:t>2014 год  –  15 369,300 тыс. руб.;</w:t>
            </w:r>
          </w:p>
          <w:p w:rsidR="00776293" w:rsidRPr="00776293" w:rsidRDefault="00776293" w:rsidP="00776293">
            <w:pPr>
              <w:pStyle w:val="aff4"/>
              <w:ind w:left="0"/>
              <w:rPr>
                <w:sz w:val="20"/>
                <w:szCs w:val="20"/>
              </w:rPr>
            </w:pPr>
            <w:r w:rsidRPr="00776293">
              <w:rPr>
                <w:sz w:val="20"/>
                <w:szCs w:val="20"/>
              </w:rPr>
              <w:t>2015 год  –  11 525,020 тыс. руб.;</w:t>
            </w:r>
          </w:p>
          <w:p w:rsidR="00776293" w:rsidRPr="00776293" w:rsidRDefault="00776293" w:rsidP="00776293">
            <w:pPr>
              <w:pStyle w:val="aff4"/>
              <w:ind w:left="0"/>
              <w:rPr>
                <w:sz w:val="20"/>
                <w:szCs w:val="20"/>
              </w:rPr>
            </w:pPr>
            <w:r w:rsidRPr="00776293">
              <w:rPr>
                <w:sz w:val="20"/>
                <w:szCs w:val="20"/>
              </w:rPr>
              <w:t>2016 год  –  0,000 тыс. руб.;</w:t>
            </w:r>
          </w:p>
          <w:p w:rsidR="00776293" w:rsidRPr="00776293" w:rsidRDefault="00776293" w:rsidP="00776293">
            <w:pPr>
              <w:pStyle w:val="aff4"/>
              <w:ind w:left="0"/>
              <w:rPr>
                <w:sz w:val="20"/>
                <w:szCs w:val="20"/>
              </w:rPr>
            </w:pPr>
            <w:r w:rsidRPr="00776293">
              <w:rPr>
                <w:sz w:val="20"/>
                <w:szCs w:val="20"/>
              </w:rPr>
              <w:t>2017 год  –  0,000 тыс. руб.;</w:t>
            </w:r>
          </w:p>
          <w:p w:rsidR="00776293" w:rsidRPr="00776293" w:rsidRDefault="00776293" w:rsidP="00776293">
            <w:pPr>
              <w:pStyle w:val="aff4"/>
              <w:ind w:left="0"/>
              <w:rPr>
                <w:sz w:val="20"/>
                <w:szCs w:val="20"/>
              </w:rPr>
            </w:pPr>
            <w:r w:rsidRPr="00776293">
              <w:rPr>
                <w:sz w:val="20"/>
                <w:szCs w:val="20"/>
              </w:rPr>
              <w:t>2018 год  –  0,000 тыс. руб.;</w:t>
            </w:r>
          </w:p>
          <w:p w:rsidR="00776293" w:rsidRPr="00776293" w:rsidRDefault="00776293" w:rsidP="00776293">
            <w:pPr>
              <w:pStyle w:val="aff4"/>
              <w:ind w:left="0"/>
              <w:rPr>
                <w:sz w:val="20"/>
                <w:szCs w:val="20"/>
              </w:rPr>
            </w:pPr>
            <w:r w:rsidRPr="00776293">
              <w:rPr>
                <w:sz w:val="20"/>
                <w:szCs w:val="20"/>
              </w:rPr>
              <w:t>2019 год  –  0,000 тыс. руб.;</w:t>
            </w:r>
          </w:p>
          <w:p w:rsidR="00776293" w:rsidRPr="00776293" w:rsidRDefault="00776293" w:rsidP="00776293">
            <w:pPr>
              <w:pStyle w:val="aff4"/>
              <w:ind w:left="0"/>
              <w:rPr>
                <w:sz w:val="20"/>
                <w:szCs w:val="20"/>
              </w:rPr>
            </w:pPr>
            <w:r w:rsidRPr="00776293">
              <w:rPr>
                <w:sz w:val="20"/>
                <w:szCs w:val="20"/>
              </w:rPr>
              <w:t>2020 год  –  0,000 тыс. руб.</w:t>
            </w:r>
          </w:p>
          <w:p w:rsidR="00776293" w:rsidRPr="00776293" w:rsidRDefault="00776293" w:rsidP="00776293">
            <w:pPr>
              <w:pStyle w:val="aff4"/>
              <w:ind w:left="0"/>
              <w:rPr>
                <w:sz w:val="20"/>
                <w:szCs w:val="20"/>
              </w:rPr>
            </w:pPr>
            <w:r w:rsidRPr="00776293">
              <w:rPr>
                <w:sz w:val="20"/>
                <w:szCs w:val="20"/>
              </w:rPr>
              <w:t>2021 год  –  2 843,39825 тыс. руб.;</w:t>
            </w:r>
          </w:p>
          <w:p w:rsidR="00776293" w:rsidRPr="00776293" w:rsidRDefault="00776293" w:rsidP="00776293">
            <w:pPr>
              <w:pStyle w:val="aff4"/>
              <w:ind w:left="0"/>
              <w:rPr>
                <w:sz w:val="20"/>
                <w:szCs w:val="20"/>
              </w:rPr>
            </w:pPr>
            <w:r w:rsidRPr="00776293">
              <w:rPr>
                <w:sz w:val="20"/>
                <w:szCs w:val="20"/>
              </w:rPr>
              <w:t>2022 год  –  0,000 тыс. руб.;</w:t>
            </w:r>
          </w:p>
          <w:p w:rsidR="00776293" w:rsidRPr="00776293" w:rsidRDefault="00776293" w:rsidP="00776293">
            <w:pPr>
              <w:pStyle w:val="aff4"/>
              <w:ind w:left="0"/>
              <w:rPr>
                <w:sz w:val="20"/>
                <w:szCs w:val="20"/>
              </w:rPr>
            </w:pPr>
            <w:r w:rsidRPr="00776293">
              <w:rPr>
                <w:sz w:val="20"/>
                <w:szCs w:val="20"/>
              </w:rPr>
              <w:t>2023 год  –  0,000 тыс. руб.;</w:t>
            </w:r>
          </w:p>
          <w:p w:rsidR="00776293" w:rsidRPr="00776293" w:rsidRDefault="00776293" w:rsidP="00776293">
            <w:pPr>
              <w:pStyle w:val="aff4"/>
              <w:ind w:left="0"/>
              <w:rPr>
                <w:sz w:val="20"/>
                <w:szCs w:val="20"/>
              </w:rPr>
            </w:pPr>
            <w:r w:rsidRPr="00776293">
              <w:rPr>
                <w:sz w:val="20"/>
                <w:szCs w:val="20"/>
              </w:rPr>
              <w:t>2024 год  –  0,000 тыс. руб.</w:t>
            </w:r>
          </w:p>
        </w:tc>
      </w:tr>
    </w:tbl>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Приложение № 10</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3.Ожидаемые результаты реализации подпрограммы.</w:t>
      </w:r>
    </w:p>
    <w:p w:rsidR="00776293" w:rsidRPr="00776293" w:rsidRDefault="00776293" w:rsidP="00776293">
      <w:pPr>
        <w:pStyle w:val="ConsPlusNormal"/>
        <w:ind w:firstLine="709"/>
        <w:jc w:val="both"/>
        <w:rPr>
          <w:rFonts w:ascii="Times New Roman" w:hAnsi="Times New Roman" w:cs="Times New Roman"/>
        </w:rPr>
      </w:pPr>
      <w:r w:rsidRPr="00776293">
        <w:rPr>
          <w:rFonts w:ascii="Times New Roman" w:hAnsi="Times New Roman" w:cs="Times New Roman"/>
        </w:rPr>
        <w:t>В результате реализации подпрограммы:</w:t>
      </w:r>
    </w:p>
    <w:p w:rsidR="00776293" w:rsidRPr="00776293" w:rsidRDefault="00776293" w:rsidP="00776293">
      <w:pPr>
        <w:pStyle w:val="ConsPlusNormal"/>
        <w:ind w:right="-1" w:firstLine="709"/>
        <w:jc w:val="both"/>
        <w:rPr>
          <w:rFonts w:ascii="Times New Roman" w:hAnsi="Times New Roman" w:cs="Times New Roman"/>
        </w:rPr>
      </w:pPr>
      <w:r w:rsidRPr="00776293">
        <w:rPr>
          <w:rFonts w:ascii="Times New Roman" w:hAnsi="Times New Roman" w:cs="Times New Roman"/>
        </w:rPr>
        <w:t>- улучшится качество коммунального обслуживания населения;</w:t>
      </w:r>
    </w:p>
    <w:p w:rsidR="00776293" w:rsidRPr="00776293" w:rsidRDefault="00776293" w:rsidP="00776293">
      <w:pPr>
        <w:pStyle w:val="ConsPlusNormal"/>
        <w:ind w:right="-1" w:firstLine="709"/>
        <w:jc w:val="both"/>
        <w:rPr>
          <w:rFonts w:ascii="Times New Roman" w:hAnsi="Times New Roman" w:cs="Times New Roman"/>
        </w:rPr>
      </w:pPr>
      <w:r w:rsidRPr="00776293">
        <w:rPr>
          <w:rFonts w:ascii="Times New Roman" w:hAnsi="Times New Roman" w:cs="Times New Roman"/>
        </w:rPr>
        <w:t>- повысится надежность работы коммунальных систем жизнеобеспечения города;</w:t>
      </w:r>
    </w:p>
    <w:p w:rsidR="00776293" w:rsidRPr="00776293" w:rsidRDefault="00776293" w:rsidP="00776293">
      <w:pPr>
        <w:pStyle w:val="Pro-Gramma"/>
        <w:spacing w:before="0" w:line="240" w:lineRule="auto"/>
        <w:ind w:left="0" w:right="-1" w:firstLine="709"/>
        <w:rPr>
          <w:rFonts w:ascii="Times New Roman" w:hAnsi="Times New Roman"/>
          <w:szCs w:val="20"/>
        </w:rPr>
      </w:pPr>
      <w:r w:rsidRPr="00776293">
        <w:rPr>
          <w:rFonts w:ascii="Times New Roman" w:hAnsi="Times New Roman"/>
          <w:szCs w:val="20"/>
        </w:rPr>
        <w:t>- будет достигнуто снижение износа водопроводных сетей городского округа Тейково  с 32,7 процента в 2013 году до 31,4 процента в 2015 году;</w:t>
      </w:r>
    </w:p>
    <w:p w:rsidR="00776293" w:rsidRPr="00776293" w:rsidRDefault="00776293" w:rsidP="00776293">
      <w:pPr>
        <w:pStyle w:val="Pro-Gramma"/>
        <w:spacing w:before="0" w:line="240" w:lineRule="auto"/>
        <w:ind w:left="0" w:right="-1" w:firstLine="709"/>
        <w:rPr>
          <w:rFonts w:ascii="Times New Roman" w:hAnsi="Times New Roman"/>
          <w:szCs w:val="20"/>
        </w:rPr>
      </w:pPr>
      <w:r w:rsidRPr="00776293">
        <w:rPr>
          <w:rFonts w:ascii="Times New Roman" w:hAnsi="Times New Roman"/>
          <w:szCs w:val="20"/>
        </w:rPr>
        <w:t>- будут исполнены городским округом Тейково переданные полномочия Ивановской  области по субсидир</w:t>
      </w:r>
      <w:r w:rsidRPr="00776293">
        <w:rPr>
          <w:rFonts w:ascii="Times New Roman" w:hAnsi="Times New Roman"/>
          <w:szCs w:val="20"/>
        </w:rPr>
        <w:t>о</w:t>
      </w:r>
      <w:r w:rsidRPr="00776293">
        <w:rPr>
          <w:rFonts w:ascii="Times New Roman" w:hAnsi="Times New Roman"/>
          <w:szCs w:val="20"/>
        </w:rPr>
        <w:t>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w:t>
      </w:r>
      <w:r w:rsidRPr="00776293">
        <w:rPr>
          <w:rFonts w:ascii="Times New Roman" w:hAnsi="Times New Roman"/>
          <w:szCs w:val="20"/>
        </w:rPr>
        <w:t>е</w:t>
      </w:r>
      <w:r w:rsidRPr="00776293">
        <w:rPr>
          <w:rFonts w:ascii="Times New Roman" w:hAnsi="Times New Roman"/>
          <w:szCs w:val="20"/>
        </w:rPr>
        <w:t>нием размера платы граждан за коммунальные услуги в соответствии с их предельными индексами роста;</w:t>
      </w:r>
    </w:p>
    <w:p w:rsidR="00776293" w:rsidRPr="00776293" w:rsidRDefault="00776293" w:rsidP="00776293">
      <w:pPr>
        <w:pStyle w:val="ConsPlusNormal"/>
        <w:ind w:right="-1" w:firstLine="709"/>
        <w:jc w:val="both"/>
        <w:rPr>
          <w:rFonts w:ascii="Times New Roman" w:hAnsi="Times New Roman" w:cs="Times New Roman"/>
        </w:rPr>
      </w:pPr>
      <w:r w:rsidRPr="00776293">
        <w:rPr>
          <w:rFonts w:ascii="Times New Roman" w:hAnsi="Times New Roman" w:cs="Times New Roman"/>
        </w:rPr>
        <w:t xml:space="preserve">- будет сохранена для горожан доступность пользования баней. </w:t>
      </w:r>
    </w:p>
    <w:p w:rsidR="00776293" w:rsidRPr="00776293" w:rsidRDefault="00776293" w:rsidP="00776293">
      <w:pPr>
        <w:pStyle w:val="ConsPlusNormal"/>
        <w:ind w:right="-1" w:firstLine="709"/>
        <w:jc w:val="both"/>
        <w:rPr>
          <w:rFonts w:ascii="Times New Roman" w:hAnsi="Times New Roman" w:cs="Times New Roman"/>
        </w:rPr>
      </w:pPr>
      <w:r w:rsidRPr="00776293">
        <w:rPr>
          <w:rFonts w:ascii="Times New Roman" w:hAnsi="Times New Roman" w:cs="Times New Roman"/>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776293" w:rsidRPr="00776293" w:rsidRDefault="00776293" w:rsidP="00776293">
      <w:pPr>
        <w:pStyle w:val="ConsPlusNormal"/>
        <w:ind w:firstLine="709"/>
        <w:rPr>
          <w:rFonts w:ascii="Times New Roman" w:hAnsi="Times New Roman" w:cs="Times New Roman"/>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776293" w:rsidRPr="00776293" w:rsidTr="00776293">
        <w:tc>
          <w:tcPr>
            <w:tcW w:w="424" w:type="dxa"/>
            <w:vMerge w:val="restart"/>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w:t>
            </w:r>
          </w:p>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п/п</w:t>
            </w:r>
          </w:p>
        </w:tc>
        <w:tc>
          <w:tcPr>
            <w:tcW w:w="2235" w:type="dxa"/>
            <w:vMerge w:val="restart"/>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Наименование  показателя/</w:t>
            </w:r>
          </w:p>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единица изм</w:t>
            </w:r>
            <w:r w:rsidRPr="00776293">
              <w:rPr>
                <w:rFonts w:ascii="Times New Roman" w:hAnsi="Times New Roman" w:cs="Times New Roman"/>
              </w:rPr>
              <w:t>е</w:t>
            </w:r>
            <w:r w:rsidRPr="00776293">
              <w:rPr>
                <w:rFonts w:ascii="Times New Roman" w:hAnsi="Times New Roman" w:cs="Times New Roman"/>
              </w:rPr>
              <w:t>рения</w:t>
            </w:r>
          </w:p>
        </w:tc>
        <w:tc>
          <w:tcPr>
            <w:tcW w:w="7545" w:type="dxa"/>
            <w:gridSpan w:val="12"/>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 xml:space="preserve"> Значения показателей по годам</w:t>
            </w:r>
          </w:p>
        </w:tc>
      </w:tr>
      <w:tr w:rsidR="00776293" w:rsidRPr="00776293" w:rsidTr="00776293">
        <w:tc>
          <w:tcPr>
            <w:tcW w:w="424" w:type="dxa"/>
            <w:vMerge/>
            <w:shd w:val="clear" w:color="auto" w:fill="auto"/>
          </w:tcPr>
          <w:p w:rsidR="00776293" w:rsidRPr="00776293" w:rsidRDefault="00776293" w:rsidP="00776293">
            <w:pPr>
              <w:pStyle w:val="ConsPlusNormal"/>
              <w:rPr>
                <w:rFonts w:ascii="Times New Roman" w:hAnsi="Times New Roman" w:cs="Times New Roman"/>
              </w:rPr>
            </w:pPr>
          </w:p>
        </w:tc>
        <w:tc>
          <w:tcPr>
            <w:tcW w:w="2235" w:type="dxa"/>
            <w:vMerge/>
            <w:shd w:val="clear" w:color="auto" w:fill="auto"/>
          </w:tcPr>
          <w:p w:rsidR="00776293" w:rsidRPr="00776293" w:rsidRDefault="00776293" w:rsidP="00776293">
            <w:pPr>
              <w:pStyle w:val="ConsPlusNormal"/>
              <w:rPr>
                <w:rFonts w:ascii="Times New Roman" w:hAnsi="Times New Roman" w:cs="Times New Roman"/>
              </w:rPr>
            </w:pPr>
          </w:p>
        </w:tc>
        <w:tc>
          <w:tcPr>
            <w:tcW w:w="70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2013</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2014</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2015</w:t>
            </w:r>
          </w:p>
        </w:tc>
        <w:tc>
          <w:tcPr>
            <w:tcW w:w="709"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2016</w:t>
            </w:r>
          </w:p>
        </w:tc>
        <w:tc>
          <w:tcPr>
            <w:tcW w:w="709"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2017</w:t>
            </w:r>
          </w:p>
        </w:tc>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2018</w:t>
            </w:r>
          </w:p>
        </w:tc>
        <w:tc>
          <w:tcPr>
            <w:tcW w:w="568"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2019</w:t>
            </w:r>
          </w:p>
        </w:tc>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2020</w:t>
            </w:r>
          </w:p>
        </w:tc>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2021</w:t>
            </w:r>
          </w:p>
        </w:tc>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2022</w:t>
            </w:r>
          </w:p>
        </w:tc>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2023</w:t>
            </w:r>
          </w:p>
        </w:tc>
        <w:tc>
          <w:tcPr>
            <w:tcW w:w="601"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2024</w:t>
            </w:r>
          </w:p>
        </w:tc>
      </w:tr>
      <w:tr w:rsidR="00776293" w:rsidRPr="00776293" w:rsidTr="00776293">
        <w:tc>
          <w:tcPr>
            <w:tcW w:w="10204" w:type="dxa"/>
            <w:gridSpan w:val="14"/>
            <w:shd w:val="clear" w:color="auto" w:fill="auto"/>
          </w:tcPr>
          <w:p w:rsidR="00776293" w:rsidRPr="00776293" w:rsidRDefault="00776293" w:rsidP="00776293">
            <w:pPr>
              <w:pStyle w:val="aff4"/>
              <w:ind w:left="0"/>
              <w:jc w:val="center"/>
              <w:rPr>
                <w:sz w:val="20"/>
                <w:szCs w:val="20"/>
              </w:rPr>
            </w:pPr>
            <w:r w:rsidRPr="00776293">
              <w:rPr>
                <w:sz w:val="20"/>
                <w:szCs w:val="20"/>
              </w:rPr>
              <w:t>Обеспечение выполнения работ по строительству и  модернизации объектов коммунальной инфраструктуры города</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p>
        </w:tc>
        <w:tc>
          <w:tcPr>
            <w:tcW w:w="2235"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Строительство магистральных вод</w:t>
            </w:r>
            <w:r w:rsidRPr="00776293">
              <w:rPr>
                <w:rFonts w:ascii="Times New Roman" w:hAnsi="Times New Roman" w:cs="Times New Roman"/>
              </w:rPr>
              <w:t>о</w:t>
            </w:r>
            <w:r w:rsidRPr="00776293">
              <w:rPr>
                <w:rFonts w:ascii="Times New Roman" w:hAnsi="Times New Roman" w:cs="Times New Roman"/>
              </w:rPr>
              <w:t>водов</w:t>
            </w:r>
          </w:p>
        </w:tc>
        <w:tc>
          <w:tcPr>
            <w:tcW w:w="707" w:type="dxa"/>
            <w:shd w:val="clear" w:color="auto" w:fill="auto"/>
          </w:tcPr>
          <w:p w:rsidR="00776293" w:rsidRPr="00776293" w:rsidRDefault="00776293" w:rsidP="00776293">
            <w:pPr>
              <w:pStyle w:val="ConsPlusNormal"/>
              <w:rPr>
                <w:rFonts w:ascii="Times New Roman" w:hAnsi="Times New Roman" w:cs="Times New Roman"/>
              </w:rPr>
            </w:pPr>
          </w:p>
        </w:tc>
        <w:tc>
          <w:tcPr>
            <w:tcW w:w="708" w:type="dxa"/>
            <w:shd w:val="clear" w:color="auto" w:fill="auto"/>
          </w:tcPr>
          <w:p w:rsidR="00776293" w:rsidRPr="00776293" w:rsidRDefault="00776293" w:rsidP="00776293">
            <w:pPr>
              <w:pStyle w:val="ConsPlusNormal"/>
              <w:rPr>
                <w:rFonts w:ascii="Times New Roman" w:hAnsi="Times New Roman" w:cs="Times New Roman"/>
              </w:rPr>
            </w:pPr>
          </w:p>
        </w:tc>
        <w:tc>
          <w:tcPr>
            <w:tcW w:w="708" w:type="dxa"/>
            <w:shd w:val="clear" w:color="auto" w:fill="auto"/>
          </w:tcPr>
          <w:p w:rsidR="00776293" w:rsidRPr="00776293" w:rsidRDefault="00776293" w:rsidP="00776293">
            <w:pPr>
              <w:pStyle w:val="ConsPlusNormal"/>
              <w:rPr>
                <w:rFonts w:ascii="Times New Roman" w:hAnsi="Times New Roman" w:cs="Times New Roman"/>
              </w:rPr>
            </w:pPr>
          </w:p>
        </w:tc>
        <w:tc>
          <w:tcPr>
            <w:tcW w:w="709" w:type="dxa"/>
            <w:shd w:val="clear" w:color="auto" w:fill="auto"/>
          </w:tcPr>
          <w:p w:rsidR="00776293" w:rsidRPr="00776293" w:rsidRDefault="00776293" w:rsidP="00776293">
            <w:pPr>
              <w:pStyle w:val="ConsPlusNormal"/>
              <w:rPr>
                <w:rFonts w:ascii="Times New Roman" w:hAnsi="Times New Roman" w:cs="Times New Roman"/>
              </w:rPr>
            </w:pPr>
          </w:p>
        </w:tc>
        <w:tc>
          <w:tcPr>
            <w:tcW w:w="709" w:type="dxa"/>
            <w:shd w:val="clear" w:color="auto" w:fill="auto"/>
          </w:tcPr>
          <w:p w:rsidR="00776293" w:rsidRPr="00776293" w:rsidRDefault="00776293" w:rsidP="00776293">
            <w:pPr>
              <w:pStyle w:val="ConsPlusNormal"/>
              <w:rPr>
                <w:rFonts w:ascii="Times New Roman" w:hAnsi="Times New Roman" w:cs="Times New Roman"/>
              </w:rPr>
            </w:pPr>
          </w:p>
        </w:tc>
        <w:tc>
          <w:tcPr>
            <w:tcW w:w="567" w:type="dxa"/>
            <w:shd w:val="clear" w:color="auto" w:fill="auto"/>
          </w:tcPr>
          <w:p w:rsidR="00776293" w:rsidRPr="00776293" w:rsidRDefault="00776293" w:rsidP="00776293">
            <w:pPr>
              <w:pStyle w:val="ConsPlusNormal"/>
              <w:rPr>
                <w:rFonts w:ascii="Times New Roman" w:hAnsi="Times New Roman" w:cs="Times New Roman"/>
              </w:rPr>
            </w:pPr>
          </w:p>
        </w:tc>
        <w:tc>
          <w:tcPr>
            <w:tcW w:w="568" w:type="dxa"/>
            <w:shd w:val="clear" w:color="auto" w:fill="auto"/>
          </w:tcPr>
          <w:p w:rsidR="00776293" w:rsidRPr="00776293" w:rsidRDefault="00776293" w:rsidP="00776293">
            <w:pPr>
              <w:pStyle w:val="ConsPlusNormal"/>
              <w:rPr>
                <w:rFonts w:ascii="Times New Roman" w:hAnsi="Times New Roman" w:cs="Times New Roman"/>
              </w:rPr>
            </w:pPr>
          </w:p>
        </w:tc>
        <w:tc>
          <w:tcPr>
            <w:tcW w:w="567" w:type="dxa"/>
            <w:shd w:val="clear" w:color="auto" w:fill="auto"/>
          </w:tcPr>
          <w:p w:rsidR="00776293" w:rsidRPr="00776293" w:rsidRDefault="00776293" w:rsidP="00776293">
            <w:pPr>
              <w:pStyle w:val="ConsPlusNormal"/>
              <w:rPr>
                <w:rFonts w:ascii="Times New Roman" w:hAnsi="Times New Roman" w:cs="Times New Roman"/>
              </w:rPr>
            </w:pPr>
          </w:p>
        </w:tc>
        <w:tc>
          <w:tcPr>
            <w:tcW w:w="567" w:type="dxa"/>
            <w:shd w:val="clear" w:color="auto" w:fill="auto"/>
          </w:tcPr>
          <w:p w:rsidR="00776293" w:rsidRPr="00776293" w:rsidRDefault="00776293" w:rsidP="00776293">
            <w:pPr>
              <w:pStyle w:val="ConsPlusNormal"/>
              <w:rPr>
                <w:rFonts w:ascii="Times New Roman" w:hAnsi="Times New Roman" w:cs="Times New Roman"/>
              </w:rPr>
            </w:pPr>
          </w:p>
        </w:tc>
        <w:tc>
          <w:tcPr>
            <w:tcW w:w="567" w:type="dxa"/>
            <w:shd w:val="clear" w:color="auto" w:fill="auto"/>
          </w:tcPr>
          <w:p w:rsidR="00776293" w:rsidRPr="00776293" w:rsidRDefault="00776293" w:rsidP="00776293">
            <w:pPr>
              <w:pStyle w:val="ConsPlusNormal"/>
              <w:rPr>
                <w:rFonts w:ascii="Times New Roman" w:hAnsi="Times New Roman" w:cs="Times New Roman"/>
              </w:rPr>
            </w:pPr>
          </w:p>
        </w:tc>
        <w:tc>
          <w:tcPr>
            <w:tcW w:w="567" w:type="dxa"/>
            <w:shd w:val="clear" w:color="auto" w:fill="auto"/>
          </w:tcPr>
          <w:p w:rsidR="00776293" w:rsidRPr="00776293" w:rsidRDefault="00776293" w:rsidP="00776293">
            <w:pPr>
              <w:pStyle w:val="ConsPlusNormal"/>
              <w:rPr>
                <w:rFonts w:ascii="Times New Roman" w:hAnsi="Times New Roman" w:cs="Times New Roman"/>
              </w:rPr>
            </w:pPr>
          </w:p>
        </w:tc>
        <w:tc>
          <w:tcPr>
            <w:tcW w:w="601" w:type="dxa"/>
            <w:shd w:val="clear" w:color="auto" w:fill="auto"/>
          </w:tcPr>
          <w:p w:rsidR="00776293" w:rsidRPr="00776293" w:rsidRDefault="00776293" w:rsidP="00776293">
            <w:pPr>
              <w:pStyle w:val="ConsPlusNormal"/>
              <w:rPr>
                <w:rFonts w:ascii="Times New Roman" w:hAnsi="Times New Roman" w:cs="Times New Roman"/>
              </w:rPr>
            </w:pP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 xml:space="preserve">  - водопр</w:t>
            </w:r>
            <w:r w:rsidRPr="00776293">
              <w:rPr>
                <w:rFonts w:ascii="Times New Roman" w:hAnsi="Times New Roman" w:cs="Times New Roman"/>
              </w:rPr>
              <w:t>о</w:t>
            </w:r>
            <w:r w:rsidRPr="00776293">
              <w:rPr>
                <w:rFonts w:ascii="Times New Roman" w:hAnsi="Times New Roman" w:cs="Times New Roman"/>
              </w:rPr>
              <w:t>водных сетей (км)</w:t>
            </w:r>
          </w:p>
        </w:tc>
        <w:tc>
          <w:tcPr>
            <w:tcW w:w="70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1,9</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w:t>
            </w:r>
          </w:p>
        </w:tc>
        <w:tc>
          <w:tcPr>
            <w:tcW w:w="2235"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Строительство сетей канализации (км)</w:t>
            </w:r>
          </w:p>
        </w:tc>
        <w:tc>
          <w:tcPr>
            <w:tcW w:w="70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3</w:t>
            </w:r>
          </w:p>
        </w:tc>
        <w:tc>
          <w:tcPr>
            <w:tcW w:w="2235"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Устройство станции ЖБО г.Тейково</w:t>
            </w:r>
          </w:p>
        </w:tc>
        <w:tc>
          <w:tcPr>
            <w:tcW w:w="70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1</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tcPr>
          <w:p w:rsidR="00776293" w:rsidRPr="00776293" w:rsidRDefault="00776293" w:rsidP="00776293">
            <w:pPr>
              <w:pStyle w:val="ConsPlusNormal"/>
              <w:tabs>
                <w:tab w:val="left" w:pos="-12159"/>
              </w:tabs>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4</w:t>
            </w:r>
          </w:p>
        </w:tc>
        <w:tc>
          <w:tcPr>
            <w:tcW w:w="2235"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Изготовление ПСД на строительство и реконструкцию об</w:t>
            </w:r>
            <w:r w:rsidRPr="00776293">
              <w:rPr>
                <w:rFonts w:ascii="Times New Roman" w:hAnsi="Times New Roman" w:cs="Times New Roman"/>
              </w:rPr>
              <w:t>ъ</w:t>
            </w:r>
            <w:r w:rsidRPr="00776293">
              <w:rPr>
                <w:rFonts w:ascii="Times New Roman" w:hAnsi="Times New Roman" w:cs="Times New Roman"/>
              </w:rPr>
              <w:t>ектов водоснабжения и водоотведения (прое</w:t>
            </w:r>
            <w:r w:rsidRPr="00776293">
              <w:rPr>
                <w:rFonts w:ascii="Times New Roman" w:hAnsi="Times New Roman" w:cs="Times New Roman"/>
              </w:rPr>
              <w:t>к</w:t>
            </w:r>
            <w:r w:rsidRPr="00776293">
              <w:rPr>
                <w:rFonts w:ascii="Times New Roman" w:hAnsi="Times New Roman" w:cs="Times New Roman"/>
              </w:rPr>
              <w:t>тов)</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 xml:space="preserve"> -</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5</w:t>
            </w:r>
          </w:p>
        </w:tc>
        <w:tc>
          <w:tcPr>
            <w:tcW w:w="2235"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Разработка проектной документ</w:t>
            </w:r>
            <w:r w:rsidRPr="00776293">
              <w:rPr>
                <w:rFonts w:ascii="Times New Roman" w:hAnsi="Times New Roman" w:cs="Times New Roman"/>
              </w:rPr>
              <w:t>а</w:t>
            </w:r>
            <w:r w:rsidRPr="00776293">
              <w:rPr>
                <w:rFonts w:ascii="Times New Roman" w:hAnsi="Times New Roman" w:cs="Times New Roman"/>
              </w:rPr>
              <w:t>ции для строительства станции обезжелезив</w:t>
            </w:r>
            <w:r w:rsidRPr="00776293">
              <w:rPr>
                <w:rFonts w:ascii="Times New Roman" w:hAnsi="Times New Roman" w:cs="Times New Roman"/>
              </w:rPr>
              <w:t>а</w:t>
            </w:r>
            <w:r w:rsidRPr="00776293">
              <w:rPr>
                <w:rFonts w:ascii="Times New Roman" w:hAnsi="Times New Roman" w:cs="Times New Roman"/>
              </w:rPr>
              <w:t>ния в г. Тейково Ив</w:t>
            </w:r>
            <w:r w:rsidRPr="00776293">
              <w:rPr>
                <w:rFonts w:ascii="Times New Roman" w:hAnsi="Times New Roman" w:cs="Times New Roman"/>
              </w:rPr>
              <w:t>а</w:t>
            </w:r>
            <w:r w:rsidRPr="00776293">
              <w:rPr>
                <w:rFonts w:ascii="Times New Roman" w:hAnsi="Times New Roman" w:cs="Times New Roman"/>
              </w:rPr>
              <w:t>новской области</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6.</w:t>
            </w:r>
          </w:p>
        </w:tc>
        <w:tc>
          <w:tcPr>
            <w:tcW w:w="2235"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Выполнение работ по разработке проекта инженерно-геологических изыск</w:t>
            </w:r>
            <w:r w:rsidRPr="00776293">
              <w:rPr>
                <w:rFonts w:ascii="Times New Roman" w:hAnsi="Times New Roman" w:cs="Times New Roman"/>
              </w:rPr>
              <w:t>а</w:t>
            </w:r>
            <w:r w:rsidRPr="00776293">
              <w:rPr>
                <w:rFonts w:ascii="Times New Roman" w:hAnsi="Times New Roman" w:cs="Times New Roman"/>
              </w:rPr>
              <w:t>ний водозабора м. Красные Сосенки</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7.</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sz w:val="20"/>
                <w:szCs w:val="20"/>
              </w:rPr>
            </w:pPr>
            <w:r w:rsidRPr="00776293">
              <w:rPr>
                <w:rFonts w:ascii="Times New Roman" w:eastAsia="Calibri" w:hAnsi="Times New Roman" w:cs="Times New Roman"/>
                <w:sz w:val="20"/>
                <w:szCs w:val="20"/>
              </w:rPr>
              <w:t>Приобретение мат</w:t>
            </w:r>
            <w:r w:rsidRPr="00776293">
              <w:rPr>
                <w:rFonts w:ascii="Times New Roman" w:eastAsia="Calibri" w:hAnsi="Times New Roman" w:cs="Times New Roman"/>
                <w:sz w:val="20"/>
                <w:szCs w:val="20"/>
              </w:rPr>
              <w:t>е</w:t>
            </w:r>
            <w:r w:rsidRPr="00776293">
              <w:rPr>
                <w:rFonts w:ascii="Times New Roman" w:eastAsia="Calibri" w:hAnsi="Times New Roman" w:cs="Times New Roman"/>
                <w:sz w:val="20"/>
                <w:szCs w:val="20"/>
              </w:rPr>
              <w:t>риалов для ремонта на объекте водоснабж</w:t>
            </w:r>
            <w:r w:rsidRPr="00776293">
              <w:rPr>
                <w:rFonts w:ascii="Times New Roman" w:eastAsia="Calibri" w:hAnsi="Times New Roman" w:cs="Times New Roman"/>
                <w:sz w:val="20"/>
                <w:szCs w:val="20"/>
              </w:rPr>
              <w:t>е</w:t>
            </w:r>
            <w:r w:rsidRPr="00776293">
              <w:rPr>
                <w:rFonts w:ascii="Times New Roman" w:eastAsia="Calibri" w:hAnsi="Times New Roman" w:cs="Times New Roman"/>
                <w:sz w:val="20"/>
                <w:szCs w:val="20"/>
              </w:rPr>
              <w:t>ния – водопроводной сети, Ивановская о</w:t>
            </w:r>
            <w:r w:rsidRPr="00776293">
              <w:rPr>
                <w:rFonts w:ascii="Times New Roman" w:eastAsia="Calibri" w:hAnsi="Times New Roman" w:cs="Times New Roman"/>
                <w:sz w:val="20"/>
                <w:szCs w:val="20"/>
              </w:rPr>
              <w:t>б</w:t>
            </w:r>
            <w:r w:rsidRPr="00776293">
              <w:rPr>
                <w:rFonts w:ascii="Times New Roman" w:eastAsia="Calibri" w:hAnsi="Times New Roman" w:cs="Times New Roman"/>
                <w:sz w:val="20"/>
                <w:szCs w:val="20"/>
              </w:rPr>
              <w:t xml:space="preserve">ласть, городской округ </w:t>
            </w:r>
            <w:r w:rsidRPr="00776293">
              <w:rPr>
                <w:rFonts w:ascii="Times New Roman" w:eastAsia="Calibri" w:hAnsi="Times New Roman" w:cs="Times New Roman"/>
                <w:sz w:val="20"/>
                <w:szCs w:val="20"/>
              </w:rPr>
              <w:lastRenderedPageBreak/>
              <w:t xml:space="preserve">Тейково, г. Тейково, мкр. Красные Сосенки. </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lastRenderedPageBreak/>
              <w:t>7.1</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sz w:val="20"/>
                <w:szCs w:val="20"/>
              </w:rPr>
            </w:pPr>
            <w:r w:rsidRPr="00776293">
              <w:rPr>
                <w:rFonts w:ascii="Times New Roman" w:eastAsia="Calibri" w:hAnsi="Times New Roman" w:cs="Times New Roman"/>
                <w:sz w:val="20"/>
                <w:szCs w:val="20"/>
              </w:rPr>
              <w:t>Показатель "Количес</w:t>
            </w:r>
            <w:r w:rsidRPr="00776293">
              <w:rPr>
                <w:rFonts w:ascii="Times New Roman" w:eastAsia="Calibri" w:hAnsi="Times New Roman" w:cs="Times New Roman"/>
                <w:sz w:val="20"/>
                <w:szCs w:val="20"/>
              </w:rPr>
              <w:t>т</w:t>
            </w:r>
            <w:r w:rsidRPr="00776293">
              <w:rPr>
                <w:rFonts w:ascii="Times New Roman" w:eastAsia="Calibri" w:hAnsi="Times New Roman" w:cs="Times New Roman"/>
                <w:sz w:val="20"/>
                <w:szCs w:val="20"/>
              </w:rPr>
              <w:t>во систем, в которых выполнены меропри</w:t>
            </w:r>
            <w:r w:rsidRPr="00776293">
              <w:rPr>
                <w:rFonts w:ascii="Times New Roman" w:eastAsia="Calibri" w:hAnsi="Times New Roman" w:cs="Times New Roman"/>
                <w:sz w:val="20"/>
                <w:szCs w:val="20"/>
              </w:rPr>
              <w:t>я</w:t>
            </w:r>
            <w:r w:rsidRPr="00776293">
              <w:rPr>
                <w:rFonts w:ascii="Times New Roman" w:eastAsia="Calibri" w:hAnsi="Times New Roman" w:cs="Times New Roman"/>
                <w:sz w:val="20"/>
                <w:szCs w:val="20"/>
              </w:rPr>
              <w:t>тия" в том числе:</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а)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для ремонта на объекте водоснабж</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ния – водопроводной сети в г. Тейково, ул. Неделина (Замена стальных трубопров</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дов на полиэтиленовые трубы Ду 160 мм, 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тяженностью 1280 п.м.)</w:t>
            </w:r>
          </w:p>
        </w:tc>
        <w:tc>
          <w:tcPr>
            <w:tcW w:w="707" w:type="dxa"/>
            <w:shd w:val="clear" w:color="auto" w:fill="auto"/>
          </w:tcPr>
          <w:p w:rsidR="00776293" w:rsidRPr="00776293" w:rsidRDefault="00776293" w:rsidP="00776293">
            <w:pPr>
              <w:autoSpaceDE w:val="0"/>
              <w:autoSpaceDN w:val="0"/>
              <w:adjustRightInd w:val="0"/>
              <w:spacing w:after="0" w:line="240" w:lineRule="auto"/>
              <w:jc w:val="center"/>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б)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для ремонта на объекте водоснабж</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ния – водопроводной сети в г. Тейково, ул. 70 лет Октября (Замена стальных трубопров</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дов на полиэтиленовые трубы Ду 250 мм, 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тяженностью 1000 п.м)</w:t>
            </w:r>
          </w:p>
        </w:tc>
        <w:tc>
          <w:tcPr>
            <w:tcW w:w="707" w:type="dxa"/>
            <w:shd w:val="clear" w:color="auto" w:fill="auto"/>
          </w:tcPr>
          <w:p w:rsidR="00776293" w:rsidRPr="00776293" w:rsidRDefault="00776293" w:rsidP="00776293">
            <w:pPr>
              <w:autoSpaceDE w:val="0"/>
              <w:autoSpaceDN w:val="0"/>
              <w:adjustRightInd w:val="0"/>
              <w:spacing w:after="0" w:line="240" w:lineRule="auto"/>
              <w:jc w:val="center"/>
              <w:rPr>
                <w:rFonts w:ascii="Times New Roman" w:eastAsia="Calibri" w:hAnsi="Times New Roman" w:cs="Times New Roman"/>
                <w:bCs/>
                <w:sz w:val="20"/>
                <w:szCs w:val="20"/>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в)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для ремонта на объекте водоснабж</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ния – водопроводной сети в г. Тейково, ул. Молодежная д.13 до ул. Неделина д.7 (З</w:t>
            </w:r>
            <w:r w:rsidRPr="00776293">
              <w:rPr>
                <w:rFonts w:ascii="Times New Roman" w:eastAsia="Calibri" w:hAnsi="Times New Roman" w:cs="Times New Roman"/>
                <w:bCs/>
                <w:sz w:val="20"/>
                <w:szCs w:val="20"/>
              </w:rPr>
              <w:t>а</w:t>
            </w:r>
            <w:r w:rsidRPr="00776293">
              <w:rPr>
                <w:rFonts w:ascii="Times New Roman" w:eastAsia="Calibri" w:hAnsi="Times New Roman" w:cs="Times New Roman"/>
                <w:bCs/>
                <w:sz w:val="20"/>
                <w:szCs w:val="20"/>
              </w:rPr>
              <w:t>мена стальных труб</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проводов на полиэт</w:t>
            </w:r>
            <w:r w:rsidRPr="00776293">
              <w:rPr>
                <w:rFonts w:ascii="Times New Roman" w:eastAsia="Calibri" w:hAnsi="Times New Roman" w:cs="Times New Roman"/>
                <w:bCs/>
                <w:sz w:val="20"/>
                <w:szCs w:val="20"/>
              </w:rPr>
              <w:t>и</w:t>
            </w:r>
            <w:r w:rsidRPr="00776293">
              <w:rPr>
                <w:rFonts w:ascii="Times New Roman" w:eastAsia="Calibri" w:hAnsi="Times New Roman" w:cs="Times New Roman"/>
                <w:bCs/>
                <w:sz w:val="20"/>
                <w:szCs w:val="20"/>
              </w:rPr>
              <w:t>леновые трубы Ду 110 мм, протяженностью 700 п.м)</w:t>
            </w:r>
          </w:p>
        </w:tc>
        <w:tc>
          <w:tcPr>
            <w:tcW w:w="707" w:type="dxa"/>
            <w:shd w:val="clear" w:color="auto" w:fill="auto"/>
          </w:tcPr>
          <w:p w:rsidR="00776293" w:rsidRPr="00776293" w:rsidRDefault="00776293" w:rsidP="00776293">
            <w:pPr>
              <w:autoSpaceDE w:val="0"/>
              <w:autoSpaceDN w:val="0"/>
              <w:adjustRightInd w:val="0"/>
              <w:spacing w:after="0" w:line="240" w:lineRule="auto"/>
              <w:jc w:val="center"/>
              <w:rPr>
                <w:rFonts w:ascii="Times New Roman" w:eastAsia="Calibri" w:hAnsi="Times New Roman" w:cs="Times New Roman"/>
                <w:bCs/>
                <w:sz w:val="20"/>
                <w:szCs w:val="20"/>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8.</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Оценка запасов пить</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вых подземных вод</w:t>
            </w:r>
          </w:p>
        </w:tc>
        <w:tc>
          <w:tcPr>
            <w:tcW w:w="70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w:t>
            </w:r>
          </w:p>
        </w:tc>
        <w:tc>
          <w:tcPr>
            <w:tcW w:w="567"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9</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eastAsia="Calibri" w:hAnsi="Times New Roman" w:cs="Times New Roman"/>
                <w:sz w:val="20"/>
                <w:szCs w:val="20"/>
              </w:rPr>
              <w:t xml:space="preserve">Приобретение </w:t>
            </w:r>
            <w:r w:rsidRPr="00776293">
              <w:rPr>
                <w:rFonts w:ascii="Times New Roman" w:hAnsi="Times New Roman" w:cs="Times New Roman"/>
                <w:sz w:val="20"/>
                <w:szCs w:val="20"/>
              </w:rPr>
              <w:t>мат</w:t>
            </w:r>
            <w:r w:rsidRPr="00776293">
              <w:rPr>
                <w:rFonts w:ascii="Times New Roman" w:hAnsi="Times New Roman" w:cs="Times New Roman"/>
                <w:sz w:val="20"/>
                <w:szCs w:val="20"/>
              </w:rPr>
              <w:t>е</w:t>
            </w:r>
            <w:r w:rsidRPr="00776293">
              <w:rPr>
                <w:rFonts w:ascii="Times New Roman" w:hAnsi="Times New Roman" w:cs="Times New Roman"/>
                <w:sz w:val="20"/>
                <w:szCs w:val="20"/>
              </w:rPr>
              <w:t>риалов и оборудования</w:t>
            </w:r>
          </w:p>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sz w:val="20"/>
                <w:szCs w:val="20"/>
              </w:rPr>
            </w:pPr>
            <w:r w:rsidRPr="00776293">
              <w:rPr>
                <w:rFonts w:ascii="Times New Roman" w:eastAsia="Calibri" w:hAnsi="Times New Roman" w:cs="Times New Roman"/>
                <w:sz w:val="20"/>
                <w:szCs w:val="20"/>
              </w:rPr>
              <w:t>для проведения ремо</w:t>
            </w:r>
            <w:r w:rsidRPr="00776293">
              <w:rPr>
                <w:rFonts w:ascii="Times New Roman" w:eastAsia="Calibri" w:hAnsi="Times New Roman" w:cs="Times New Roman"/>
                <w:sz w:val="20"/>
                <w:szCs w:val="20"/>
              </w:rPr>
              <w:t>н</w:t>
            </w:r>
            <w:r w:rsidRPr="00776293">
              <w:rPr>
                <w:rFonts w:ascii="Times New Roman" w:eastAsia="Calibri" w:hAnsi="Times New Roman" w:cs="Times New Roman"/>
                <w:sz w:val="20"/>
                <w:szCs w:val="20"/>
              </w:rPr>
              <w:t>та системы водосна</w:t>
            </w:r>
            <w:r w:rsidRPr="00776293">
              <w:rPr>
                <w:rFonts w:ascii="Times New Roman" w:eastAsia="Calibri" w:hAnsi="Times New Roman" w:cs="Times New Roman"/>
                <w:sz w:val="20"/>
                <w:szCs w:val="20"/>
              </w:rPr>
              <w:t>б</w:t>
            </w:r>
            <w:r w:rsidRPr="00776293">
              <w:rPr>
                <w:rFonts w:ascii="Times New Roman" w:eastAsia="Calibri" w:hAnsi="Times New Roman" w:cs="Times New Roman"/>
                <w:sz w:val="20"/>
                <w:szCs w:val="20"/>
              </w:rPr>
              <w:t>жения – водопрово</w:t>
            </w:r>
            <w:r w:rsidRPr="00776293">
              <w:rPr>
                <w:rFonts w:ascii="Times New Roman" w:eastAsia="Calibri" w:hAnsi="Times New Roman" w:cs="Times New Roman"/>
                <w:sz w:val="20"/>
                <w:szCs w:val="20"/>
              </w:rPr>
              <w:t>д</w:t>
            </w:r>
            <w:r w:rsidRPr="00776293">
              <w:rPr>
                <w:rFonts w:ascii="Times New Roman" w:eastAsia="Calibri" w:hAnsi="Times New Roman" w:cs="Times New Roman"/>
                <w:sz w:val="20"/>
                <w:szCs w:val="20"/>
              </w:rPr>
              <w:t>ной сети, артезианских скважинах №9а, №10, №8, №12 Ивановская область, городской округ Тейково, г. Те</w:t>
            </w:r>
            <w:r w:rsidRPr="00776293">
              <w:rPr>
                <w:rFonts w:ascii="Times New Roman" w:eastAsia="Calibri" w:hAnsi="Times New Roman" w:cs="Times New Roman"/>
                <w:sz w:val="20"/>
                <w:szCs w:val="20"/>
              </w:rPr>
              <w:t>й</w:t>
            </w:r>
            <w:r w:rsidRPr="00776293">
              <w:rPr>
                <w:rFonts w:ascii="Times New Roman" w:eastAsia="Calibri" w:hAnsi="Times New Roman" w:cs="Times New Roman"/>
                <w:sz w:val="20"/>
                <w:szCs w:val="20"/>
              </w:rPr>
              <w:t xml:space="preserve">ково, мкр. Красные Сосенки. </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9.1</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sz w:val="20"/>
                <w:szCs w:val="20"/>
              </w:rPr>
              <w:t>Показатель "Количес</w:t>
            </w:r>
            <w:r w:rsidRPr="00776293">
              <w:rPr>
                <w:rFonts w:ascii="Times New Roman" w:eastAsia="Calibri" w:hAnsi="Times New Roman" w:cs="Times New Roman"/>
                <w:sz w:val="20"/>
                <w:szCs w:val="20"/>
              </w:rPr>
              <w:t>т</w:t>
            </w:r>
            <w:r w:rsidRPr="00776293">
              <w:rPr>
                <w:rFonts w:ascii="Times New Roman" w:eastAsia="Calibri" w:hAnsi="Times New Roman" w:cs="Times New Roman"/>
                <w:sz w:val="20"/>
                <w:szCs w:val="20"/>
              </w:rPr>
              <w:t>во систем, в которых выполнены меропри</w:t>
            </w:r>
            <w:r w:rsidRPr="00776293">
              <w:rPr>
                <w:rFonts w:ascii="Times New Roman" w:eastAsia="Calibri" w:hAnsi="Times New Roman" w:cs="Times New Roman"/>
                <w:sz w:val="20"/>
                <w:szCs w:val="20"/>
              </w:rPr>
              <w:t>я</w:t>
            </w:r>
            <w:r w:rsidRPr="00776293">
              <w:rPr>
                <w:rFonts w:ascii="Times New Roman" w:eastAsia="Calibri" w:hAnsi="Times New Roman" w:cs="Times New Roman"/>
                <w:sz w:val="20"/>
                <w:szCs w:val="20"/>
              </w:rPr>
              <w:t>тия" в том числе:</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eastAsia="Calibri" w:hAnsi="Times New Roman" w:cs="Times New Roman"/>
                <w:bCs/>
                <w:sz w:val="20"/>
                <w:szCs w:val="20"/>
              </w:rPr>
              <w:t>а)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для проведения ремонта системы вод</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lastRenderedPageBreak/>
              <w:t>снабжения – водопр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водной сети в г. Тейк</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во, ул. Неделина (З</w:t>
            </w:r>
            <w:r w:rsidRPr="00776293">
              <w:rPr>
                <w:rFonts w:ascii="Times New Roman" w:eastAsia="Calibri" w:hAnsi="Times New Roman" w:cs="Times New Roman"/>
                <w:bCs/>
                <w:sz w:val="20"/>
                <w:szCs w:val="20"/>
              </w:rPr>
              <w:t>а</w:t>
            </w:r>
            <w:r w:rsidRPr="00776293">
              <w:rPr>
                <w:rFonts w:ascii="Times New Roman" w:eastAsia="Calibri" w:hAnsi="Times New Roman" w:cs="Times New Roman"/>
                <w:bCs/>
                <w:sz w:val="20"/>
                <w:szCs w:val="20"/>
              </w:rPr>
              <w:t>мена стальных труб</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проводов на полиэт</w:t>
            </w:r>
            <w:r w:rsidRPr="00776293">
              <w:rPr>
                <w:rFonts w:ascii="Times New Roman" w:eastAsia="Calibri" w:hAnsi="Times New Roman" w:cs="Times New Roman"/>
                <w:bCs/>
                <w:sz w:val="20"/>
                <w:szCs w:val="20"/>
              </w:rPr>
              <w:t>и</w:t>
            </w:r>
            <w:r w:rsidRPr="00776293">
              <w:rPr>
                <w:rFonts w:ascii="Times New Roman" w:eastAsia="Calibri" w:hAnsi="Times New Roman" w:cs="Times New Roman"/>
                <w:bCs/>
                <w:sz w:val="20"/>
                <w:szCs w:val="20"/>
              </w:rPr>
              <w:t>леновые трубы Ду150 мм, протяженностью 1300 п.м., замена з</w:t>
            </w:r>
            <w:r w:rsidRPr="00776293">
              <w:rPr>
                <w:rFonts w:ascii="Times New Roman" w:eastAsia="Calibri" w:hAnsi="Times New Roman" w:cs="Times New Roman"/>
                <w:bCs/>
                <w:sz w:val="20"/>
                <w:szCs w:val="20"/>
              </w:rPr>
              <w:t>а</w:t>
            </w:r>
            <w:r w:rsidRPr="00776293">
              <w:rPr>
                <w:rFonts w:ascii="Times New Roman" w:eastAsia="Calibri" w:hAnsi="Times New Roman" w:cs="Times New Roman"/>
                <w:bCs/>
                <w:sz w:val="20"/>
                <w:szCs w:val="20"/>
              </w:rPr>
              <w:t>движек Ду150 – 19 шт.)</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lastRenderedPageBreak/>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б)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для проведения ремонта системы вод</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снабжения – водопр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водной сети в г. Тейк</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во от станции 2-го подъема до ул. Нед</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лина (Замена стальных трубопроводов на п</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лиэтиленовые трубы Ду 250 мм, протяже</w:t>
            </w:r>
            <w:r w:rsidRPr="00776293">
              <w:rPr>
                <w:rFonts w:ascii="Times New Roman" w:eastAsia="Calibri" w:hAnsi="Times New Roman" w:cs="Times New Roman"/>
                <w:bCs/>
                <w:sz w:val="20"/>
                <w:szCs w:val="20"/>
              </w:rPr>
              <w:t>н</w:t>
            </w:r>
            <w:r w:rsidRPr="00776293">
              <w:rPr>
                <w:rFonts w:ascii="Times New Roman" w:eastAsia="Calibri" w:hAnsi="Times New Roman" w:cs="Times New Roman"/>
                <w:bCs/>
                <w:sz w:val="20"/>
                <w:szCs w:val="20"/>
              </w:rPr>
              <w:t>ностью 2750 п.м., з</w:t>
            </w:r>
            <w:r w:rsidRPr="00776293">
              <w:rPr>
                <w:rFonts w:ascii="Times New Roman" w:eastAsia="Calibri" w:hAnsi="Times New Roman" w:cs="Times New Roman"/>
                <w:bCs/>
                <w:sz w:val="20"/>
                <w:szCs w:val="20"/>
              </w:rPr>
              <w:t>а</w:t>
            </w:r>
            <w:r w:rsidRPr="00776293">
              <w:rPr>
                <w:rFonts w:ascii="Times New Roman" w:eastAsia="Calibri" w:hAnsi="Times New Roman" w:cs="Times New Roman"/>
                <w:bCs/>
                <w:sz w:val="20"/>
                <w:szCs w:val="20"/>
              </w:rPr>
              <w:t>мена запорной армат</w:t>
            </w:r>
            <w:r w:rsidRPr="00776293">
              <w:rPr>
                <w:rFonts w:ascii="Times New Roman" w:eastAsia="Calibri" w:hAnsi="Times New Roman" w:cs="Times New Roman"/>
                <w:bCs/>
                <w:sz w:val="20"/>
                <w:szCs w:val="20"/>
              </w:rPr>
              <w:t>у</w:t>
            </w:r>
            <w:r w:rsidRPr="00776293">
              <w:rPr>
                <w:rFonts w:ascii="Times New Roman" w:eastAsia="Calibri" w:hAnsi="Times New Roman" w:cs="Times New Roman"/>
                <w:bCs/>
                <w:sz w:val="20"/>
                <w:szCs w:val="20"/>
              </w:rPr>
              <w:t>ры (задвижек) Ду250 – 30шт.)</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bCs/>
                <w:sz w:val="20"/>
                <w:szCs w:val="20"/>
              </w:rPr>
              <w:t>в) Приобретение мат</w:t>
            </w:r>
            <w:r w:rsidRPr="00776293">
              <w:rPr>
                <w:rFonts w:ascii="Times New Roman" w:eastAsia="Calibri" w:hAnsi="Times New Roman" w:cs="Times New Roman"/>
                <w:bCs/>
                <w:sz w:val="20"/>
                <w:szCs w:val="20"/>
              </w:rPr>
              <w:t>е</w:t>
            </w:r>
            <w:r w:rsidRPr="00776293">
              <w:rPr>
                <w:rFonts w:ascii="Times New Roman" w:eastAsia="Calibri" w:hAnsi="Times New Roman" w:cs="Times New Roman"/>
                <w:bCs/>
                <w:sz w:val="20"/>
                <w:szCs w:val="20"/>
              </w:rPr>
              <w:t>риалов и оборудования для проведения ремо</w:t>
            </w:r>
            <w:r w:rsidRPr="00776293">
              <w:rPr>
                <w:rFonts w:ascii="Times New Roman" w:eastAsia="Calibri" w:hAnsi="Times New Roman" w:cs="Times New Roman"/>
                <w:bCs/>
                <w:sz w:val="20"/>
                <w:szCs w:val="20"/>
              </w:rPr>
              <w:t>н</w:t>
            </w:r>
            <w:r w:rsidRPr="00776293">
              <w:rPr>
                <w:rFonts w:ascii="Times New Roman" w:eastAsia="Calibri" w:hAnsi="Times New Roman" w:cs="Times New Roman"/>
                <w:bCs/>
                <w:sz w:val="20"/>
                <w:szCs w:val="20"/>
              </w:rPr>
              <w:t>та системы водосна</w:t>
            </w:r>
            <w:r w:rsidRPr="00776293">
              <w:rPr>
                <w:rFonts w:ascii="Times New Roman" w:eastAsia="Calibri" w:hAnsi="Times New Roman" w:cs="Times New Roman"/>
                <w:bCs/>
                <w:sz w:val="20"/>
                <w:szCs w:val="20"/>
              </w:rPr>
              <w:t>б</w:t>
            </w:r>
            <w:r w:rsidRPr="00776293">
              <w:rPr>
                <w:rFonts w:ascii="Times New Roman" w:eastAsia="Calibri" w:hAnsi="Times New Roman" w:cs="Times New Roman"/>
                <w:bCs/>
                <w:sz w:val="20"/>
                <w:szCs w:val="20"/>
              </w:rPr>
              <w:t>жения–водопроводной сети в г. Тейково на накопительных емк</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стях станции 2-го подъема (Замена стальных трубДу 200 мм, протяженностью 160п.м., Ду 250 мм, протяженностью 20п.м., Ду 300 мм, 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тяженностью 20п.м., Ду 350 мм, протяже</w:t>
            </w:r>
            <w:r w:rsidRPr="00776293">
              <w:rPr>
                <w:rFonts w:ascii="Times New Roman" w:eastAsia="Calibri" w:hAnsi="Times New Roman" w:cs="Times New Roman"/>
                <w:bCs/>
                <w:sz w:val="20"/>
                <w:szCs w:val="20"/>
              </w:rPr>
              <w:t>н</w:t>
            </w:r>
            <w:r w:rsidRPr="00776293">
              <w:rPr>
                <w:rFonts w:ascii="Times New Roman" w:eastAsia="Calibri" w:hAnsi="Times New Roman" w:cs="Times New Roman"/>
                <w:bCs/>
                <w:sz w:val="20"/>
                <w:szCs w:val="20"/>
              </w:rPr>
              <w:t xml:space="preserve">ностью 20 п.м., Замена запорной арматуры (задвижек) </w:t>
            </w:r>
            <w:r w:rsidRPr="00776293">
              <w:rPr>
                <w:rFonts w:ascii="Times New Roman" w:eastAsia="Calibri" w:hAnsi="Times New Roman" w:cs="Times New Roman"/>
                <w:bCs/>
                <w:sz w:val="20"/>
                <w:szCs w:val="20"/>
                <w:lang w:val="en-US"/>
              </w:rPr>
              <w:t>d</w:t>
            </w:r>
            <w:r w:rsidRPr="00776293">
              <w:rPr>
                <w:rFonts w:ascii="Times New Roman" w:eastAsia="Calibri" w:hAnsi="Times New Roman" w:cs="Times New Roman"/>
                <w:bCs/>
                <w:sz w:val="20"/>
                <w:szCs w:val="20"/>
              </w:rPr>
              <w:t>200 - 9шт.,</w:t>
            </w:r>
            <w:r w:rsidRPr="00776293">
              <w:rPr>
                <w:rFonts w:ascii="Times New Roman" w:eastAsia="Calibri" w:hAnsi="Times New Roman" w:cs="Times New Roman"/>
                <w:bCs/>
                <w:sz w:val="20"/>
                <w:szCs w:val="20"/>
                <w:lang w:val="en-US"/>
              </w:rPr>
              <w:t>d</w:t>
            </w:r>
            <w:r w:rsidRPr="00776293">
              <w:rPr>
                <w:rFonts w:ascii="Times New Roman" w:eastAsia="Calibri" w:hAnsi="Times New Roman" w:cs="Times New Roman"/>
                <w:bCs/>
                <w:sz w:val="20"/>
                <w:szCs w:val="20"/>
              </w:rPr>
              <w:t xml:space="preserve"> 300 - 2шт.,</w:t>
            </w:r>
            <w:r w:rsidRPr="00776293">
              <w:rPr>
                <w:rFonts w:ascii="Times New Roman" w:eastAsia="Calibri" w:hAnsi="Times New Roman" w:cs="Times New Roman"/>
                <w:bCs/>
                <w:sz w:val="20"/>
                <w:szCs w:val="20"/>
                <w:lang w:val="en-US"/>
              </w:rPr>
              <w:t>d</w:t>
            </w:r>
            <w:r w:rsidRPr="00776293">
              <w:rPr>
                <w:rFonts w:ascii="Times New Roman" w:eastAsia="Calibri" w:hAnsi="Times New Roman" w:cs="Times New Roman"/>
                <w:bCs/>
                <w:sz w:val="20"/>
                <w:szCs w:val="20"/>
              </w:rPr>
              <w:t xml:space="preserve"> 350 - 2шт.)</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eastAsia="Calibri" w:hAnsi="Times New Roman" w:cs="Times New Roman"/>
                <w:bCs/>
                <w:sz w:val="20"/>
                <w:szCs w:val="20"/>
              </w:rPr>
              <w:t xml:space="preserve">г)  </w:t>
            </w:r>
            <w:r w:rsidRPr="00776293">
              <w:rPr>
                <w:rFonts w:ascii="Times New Roman" w:eastAsia="Calibri" w:hAnsi="Times New Roman" w:cs="Times New Roman"/>
                <w:sz w:val="20"/>
                <w:szCs w:val="20"/>
              </w:rPr>
              <w:t xml:space="preserve">Приобретение </w:t>
            </w:r>
            <w:r w:rsidRPr="00776293">
              <w:rPr>
                <w:rFonts w:ascii="Times New Roman" w:hAnsi="Times New Roman" w:cs="Times New Roman"/>
                <w:sz w:val="20"/>
                <w:szCs w:val="20"/>
              </w:rPr>
              <w:t>мат</w:t>
            </w:r>
            <w:r w:rsidRPr="00776293">
              <w:rPr>
                <w:rFonts w:ascii="Times New Roman" w:hAnsi="Times New Roman" w:cs="Times New Roman"/>
                <w:sz w:val="20"/>
                <w:szCs w:val="20"/>
              </w:rPr>
              <w:t>е</w:t>
            </w:r>
            <w:r w:rsidRPr="00776293">
              <w:rPr>
                <w:rFonts w:ascii="Times New Roman" w:hAnsi="Times New Roman" w:cs="Times New Roman"/>
                <w:sz w:val="20"/>
                <w:szCs w:val="20"/>
              </w:rPr>
              <w:t>риалов и оборудования</w:t>
            </w:r>
          </w:p>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bCs/>
                <w:sz w:val="20"/>
                <w:szCs w:val="20"/>
              </w:rPr>
            </w:pPr>
            <w:r w:rsidRPr="00776293">
              <w:rPr>
                <w:rFonts w:ascii="Times New Roman" w:eastAsia="Calibri" w:hAnsi="Times New Roman" w:cs="Times New Roman"/>
                <w:sz w:val="20"/>
                <w:szCs w:val="20"/>
              </w:rPr>
              <w:t xml:space="preserve">для </w:t>
            </w:r>
            <w:r w:rsidRPr="00776293">
              <w:rPr>
                <w:rFonts w:ascii="Times New Roman" w:eastAsia="Calibri" w:hAnsi="Times New Roman" w:cs="Times New Roman"/>
                <w:bCs/>
                <w:sz w:val="20"/>
                <w:szCs w:val="20"/>
              </w:rPr>
              <w:t>проведения ремо</w:t>
            </w:r>
            <w:r w:rsidRPr="00776293">
              <w:rPr>
                <w:rFonts w:ascii="Times New Roman" w:eastAsia="Calibri" w:hAnsi="Times New Roman" w:cs="Times New Roman"/>
                <w:bCs/>
                <w:sz w:val="20"/>
                <w:szCs w:val="20"/>
              </w:rPr>
              <w:t>н</w:t>
            </w:r>
            <w:r w:rsidRPr="00776293">
              <w:rPr>
                <w:rFonts w:ascii="Times New Roman" w:eastAsia="Calibri" w:hAnsi="Times New Roman" w:cs="Times New Roman"/>
                <w:bCs/>
                <w:sz w:val="20"/>
                <w:szCs w:val="20"/>
              </w:rPr>
              <w:t>та системы водосна</w:t>
            </w:r>
            <w:r w:rsidRPr="00776293">
              <w:rPr>
                <w:rFonts w:ascii="Times New Roman" w:eastAsia="Calibri" w:hAnsi="Times New Roman" w:cs="Times New Roman"/>
                <w:bCs/>
                <w:sz w:val="20"/>
                <w:szCs w:val="20"/>
              </w:rPr>
              <w:t>б</w:t>
            </w:r>
            <w:r w:rsidRPr="00776293">
              <w:rPr>
                <w:rFonts w:ascii="Times New Roman" w:eastAsia="Calibri" w:hAnsi="Times New Roman" w:cs="Times New Roman"/>
                <w:bCs/>
                <w:sz w:val="20"/>
                <w:szCs w:val="20"/>
              </w:rPr>
              <w:t>жения</w:t>
            </w:r>
            <w:r w:rsidRPr="00776293">
              <w:rPr>
                <w:rFonts w:ascii="Times New Roman" w:eastAsia="Calibri" w:hAnsi="Times New Roman" w:cs="Times New Roman"/>
                <w:sz w:val="20"/>
                <w:szCs w:val="20"/>
              </w:rPr>
              <w:t>–, артезианских скважинах №9а, №10, №8, №12</w:t>
            </w:r>
            <w:r w:rsidRPr="00776293">
              <w:rPr>
                <w:rFonts w:ascii="Times New Roman" w:eastAsia="Calibri" w:hAnsi="Times New Roman" w:cs="Times New Roman"/>
                <w:bCs/>
                <w:sz w:val="20"/>
                <w:szCs w:val="20"/>
              </w:rPr>
              <w:t>(стальные трубы Ду 76 мм, пр</w:t>
            </w:r>
            <w:r w:rsidRPr="00776293">
              <w:rPr>
                <w:rFonts w:ascii="Times New Roman" w:eastAsia="Calibri" w:hAnsi="Times New Roman" w:cs="Times New Roman"/>
                <w:bCs/>
                <w:sz w:val="20"/>
                <w:szCs w:val="20"/>
              </w:rPr>
              <w:t>о</w:t>
            </w:r>
            <w:r w:rsidRPr="00776293">
              <w:rPr>
                <w:rFonts w:ascii="Times New Roman" w:eastAsia="Calibri" w:hAnsi="Times New Roman" w:cs="Times New Roman"/>
                <w:bCs/>
                <w:sz w:val="20"/>
                <w:szCs w:val="20"/>
              </w:rPr>
              <w:t>тяженностью 200 п.м., Замена насосов ЭЦВ8-25-100 – 4шт.)</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10.</w:t>
            </w:r>
          </w:p>
        </w:tc>
        <w:tc>
          <w:tcPr>
            <w:tcW w:w="2235" w:type="dxa"/>
            <w:shd w:val="clear" w:color="auto" w:fill="auto"/>
          </w:tcPr>
          <w:p w:rsidR="00776293" w:rsidRPr="00776293" w:rsidRDefault="00776293" w:rsidP="00776293">
            <w:pPr>
              <w:autoSpaceDE w:val="0"/>
              <w:autoSpaceDN w:val="0"/>
              <w:adjustRightInd w:val="0"/>
              <w:spacing w:after="0" w:line="240" w:lineRule="auto"/>
              <w:jc w:val="both"/>
              <w:rPr>
                <w:rFonts w:ascii="Times New Roman" w:eastAsia="Calibri" w:hAnsi="Times New Roman" w:cs="Times New Roman"/>
                <w:sz w:val="20"/>
                <w:szCs w:val="20"/>
              </w:rPr>
            </w:pPr>
            <w:r w:rsidRPr="00776293">
              <w:rPr>
                <w:rFonts w:ascii="Times New Roman" w:eastAsia="Calibri" w:hAnsi="Times New Roman" w:cs="Times New Roman"/>
                <w:sz w:val="20"/>
                <w:szCs w:val="20"/>
              </w:rPr>
              <w:t>Выполнение топогр</w:t>
            </w:r>
            <w:r w:rsidRPr="00776293">
              <w:rPr>
                <w:rFonts w:ascii="Times New Roman" w:eastAsia="Calibri" w:hAnsi="Times New Roman" w:cs="Times New Roman"/>
                <w:sz w:val="20"/>
                <w:szCs w:val="20"/>
              </w:rPr>
              <w:t>а</w:t>
            </w:r>
            <w:r w:rsidRPr="00776293">
              <w:rPr>
                <w:rFonts w:ascii="Times New Roman" w:eastAsia="Calibri" w:hAnsi="Times New Roman" w:cs="Times New Roman"/>
                <w:sz w:val="20"/>
                <w:szCs w:val="20"/>
              </w:rPr>
              <w:t>фической съемки и разработка схемы в</w:t>
            </w:r>
            <w:r w:rsidRPr="00776293">
              <w:rPr>
                <w:rFonts w:ascii="Times New Roman" w:eastAsia="Calibri" w:hAnsi="Times New Roman" w:cs="Times New Roman"/>
                <w:sz w:val="20"/>
                <w:szCs w:val="20"/>
              </w:rPr>
              <w:t>о</w:t>
            </w:r>
            <w:r w:rsidRPr="00776293">
              <w:rPr>
                <w:rFonts w:ascii="Times New Roman" w:eastAsia="Calibri" w:hAnsi="Times New Roman" w:cs="Times New Roman"/>
                <w:sz w:val="20"/>
                <w:szCs w:val="20"/>
              </w:rPr>
              <w:lastRenderedPageBreak/>
              <w:t>допровода, ориентир</w:t>
            </w:r>
            <w:r w:rsidRPr="00776293">
              <w:rPr>
                <w:rFonts w:ascii="Times New Roman" w:eastAsia="Calibri" w:hAnsi="Times New Roman" w:cs="Times New Roman"/>
                <w:sz w:val="20"/>
                <w:szCs w:val="20"/>
              </w:rPr>
              <w:t>о</w:t>
            </w:r>
            <w:r w:rsidRPr="00776293">
              <w:rPr>
                <w:rFonts w:ascii="Times New Roman" w:eastAsia="Calibri" w:hAnsi="Times New Roman" w:cs="Times New Roman"/>
                <w:sz w:val="20"/>
                <w:szCs w:val="20"/>
              </w:rPr>
              <w:t>вочной длиной 2,5 км с составлением сметной документации в м.Красные Сосенки городского округа Тейково Ивановской области</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lastRenderedPageBreak/>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rPr>
              <w:t>1</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r>
      <w:tr w:rsidR="00776293" w:rsidRPr="00776293" w:rsidTr="00776293">
        <w:tc>
          <w:tcPr>
            <w:tcW w:w="10204" w:type="dxa"/>
            <w:gridSpan w:val="14"/>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lastRenderedPageBreak/>
              <w:t>Субсидирование, в рамках осуществления переданных полномочий Ивановской области, организаций ко</w:t>
            </w:r>
            <w:r w:rsidRPr="00776293">
              <w:rPr>
                <w:rFonts w:ascii="Times New Roman" w:hAnsi="Times New Roman" w:cs="Times New Roman"/>
              </w:rPr>
              <w:t>м</w:t>
            </w:r>
            <w:r w:rsidRPr="00776293">
              <w:rPr>
                <w:rFonts w:ascii="Times New Roman" w:hAnsi="Times New Roman" w:cs="Times New Roman"/>
              </w:rPr>
              <w:t>мунального комплекса на возмещение недополученных доходов от оказания услуг населению по холодному вод</w:t>
            </w:r>
            <w:r w:rsidRPr="00776293">
              <w:rPr>
                <w:rFonts w:ascii="Times New Roman" w:hAnsi="Times New Roman" w:cs="Times New Roman"/>
              </w:rPr>
              <w:t>о</w:t>
            </w:r>
            <w:r w:rsidRPr="00776293">
              <w:rPr>
                <w:rFonts w:ascii="Times New Roman" w:hAnsi="Times New Roman" w:cs="Times New Roman"/>
              </w:rPr>
              <w:t>снабжению, горячему водоснабжению, водоотведению и очистке сточных вод, в связи с приведением размера пл</w:t>
            </w:r>
            <w:r w:rsidRPr="00776293">
              <w:rPr>
                <w:rFonts w:ascii="Times New Roman" w:hAnsi="Times New Roman" w:cs="Times New Roman"/>
              </w:rPr>
              <w:t>а</w:t>
            </w:r>
            <w:r w:rsidRPr="00776293">
              <w:rPr>
                <w:rFonts w:ascii="Times New Roman" w:hAnsi="Times New Roman" w:cs="Times New Roman"/>
              </w:rPr>
              <w:t>ты граждан за коммунальные услуги в соответствии с их предельными индексами роста</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p>
        </w:tc>
        <w:tc>
          <w:tcPr>
            <w:tcW w:w="2235"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Уровень во</w:t>
            </w:r>
            <w:r w:rsidRPr="00776293">
              <w:rPr>
                <w:rFonts w:ascii="Times New Roman" w:hAnsi="Times New Roman" w:cs="Times New Roman"/>
              </w:rPr>
              <w:t>з</w:t>
            </w:r>
            <w:r w:rsidRPr="00776293">
              <w:rPr>
                <w:rFonts w:ascii="Times New Roman" w:hAnsi="Times New Roman" w:cs="Times New Roman"/>
              </w:rPr>
              <w:t>мещения стоимости предоставления услуг по холодному вод</w:t>
            </w:r>
            <w:r w:rsidRPr="00776293">
              <w:rPr>
                <w:rFonts w:ascii="Times New Roman" w:hAnsi="Times New Roman" w:cs="Times New Roman"/>
              </w:rPr>
              <w:t>о</w:t>
            </w:r>
            <w:r w:rsidRPr="00776293">
              <w:rPr>
                <w:rFonts w:ascii="Times New Roman" w:hAnsi="Times New Roman" w:cs="Times New Roman"/>
              </w:rPr>
              <w:t>снабжению, горячему водоснабжению, вод</w:t>
            </w:r>
            <w:r w:rsidRPr="00776293">
              <w:rPr>
                <w:rFonts w:ascii="Times New Roman" w:hAnsi="Times New Roman" w:cs="Times New Roman"/>
              </w:rPr>
              <w:t>о</w:t>
            </w:r>
            <w:r w:rsidRPr="00776293">
              <w:rPr>
                <w:rFonts w:ascii="Times New Roman" w:hAnsi="Times New Roman" w:cs="Times New Roman"/>
              </w:rPr>
              <w:t>отведению и очистке сточных вод (%)</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100</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100</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100</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6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rPr>
          <w:trHeight w:val="424"/>
        </w:trPr>
        <w:tc>
          <w:tcPr>
            <w:tcW w:w="10204" w:type="dxa"/>
            <w:gridSpan w:val="14"/>
            <w:shd w:val="clear" w:color="auto" w:fill="auto"/>
          </w:tcPr>
          <w:p w:rsidR="00776293" w:rsidRPr="00776293" w:rsidRDefault="00776293" w:rsidP="00776293">
            <w:pPr>
              <w:pStyle w:val="aff4"/>
              <w:ind w:left="0"/>
              <w:jc w:val="center"/>
              <w:rPr>
                <w:sz w:val="20"/>
                <w:szCs w:val="20"/>
              </w:rPr>
            </w:pPr>
            <w:r w:rsidRPr="00776293">
              <w:rPr>
                <w:sz w:val="20"/>
                <w:szCs w:val="20"/>
              </w:rPr>
              <w:t>Субсидирование организаций коммунального комплекса на компенсацию расходов, связанных с возмещением ра</w:t>
            </w:r>
            <w:r w:rsidRPr="00776293">
              <w:rPr>
                <w:sz w:val="20"/>
                <w:szCs w:val="20"/>
              </w:rPr>
              <w:t>з</w:t>
            </w:r>
            <w:r w:rsidRPr="00776293">
              <w:rPr>
                <w:sz w:val="20"/>
                <w:szCs w:val="20"/>
              </w:rPr>
              <w:t>ницы между экономически обоснованным тарифом и размером платы, установленной для населения, за одну п</w:t>
            </w:r>
            <w:r w:rsidRPr="00776293">
              <w:rPr>
                <w:sz w:val="20"/>
                <w:szCs w:val="20"/>
              </w:rPr>
              <w:t>о</w:t>
            </w:r>
            <w:r w:rsidRPr="00776293">
              <w:rPr>
                <w:sz w:val="20"/>
                <w:szCs w:val="20"/>
              </w:rPr>
              <w:t>мывку в общих отделениях бань.</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p>
        </w:tc>
        <w:tc>
          <w:tcPr>
            <w:tcW w:w="2235"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Количество помывок в общих о</w:t>
            </w:r>
            <w:r w:rsidRPr="00776293">
              <w:rPr>
                <w:rFonts w:ascii="Times New Roman" w:hAnsi="Times New Roman" w:cs="Times New Roman"/>
              </w:rPr>
              <w:t>т</w:t>
            </w:r>
            <w:r w:rsidRPr="00776293">
              <w:rPr>
                <w:rFonts w:ascii="Times New Roman" w:hAnsi="Times New Roman" w:cs="Times New Roman"/>
              </w:rPr>
              <w:t xml:space="preserve">делениях бани  </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38890</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38800</w:t>
            </w:r>
          </w:p>
        </w:tc>
        <w:tc>
          <w:tcPr>
            <w:tcW w:w="70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38700</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38700</w:t>
            </w:r>
          </w:p>
        </w:tc>
        <w:tc>
          <w:tcPr>
            <w:tcW w:w="709"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33643</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19619</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19829</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22200</w:t>
            </w:r>
          </w:p>
        </w:tc>
        <w:tc>
          <w:tcPr>
            <w:tcW w:w="60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19983</w:t>
            </w:r>
          </w:p>
        </w:tc>
      </w:tr>
      <w:tr w:rsidR="00776293" w:rsidRPr="00776293" w:rsidTr="00776293">
        <w:tc>
          <w:tcPr>
            <w:tcW w:w="10204" w:type="dxa"/>
            <w:gridSpan w:val="14"/>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Субсидирование организаций, осуществляющих водоотведение, на возмещение затрат по расширению с</w:t>
            </w:r>
            <w:r w:rsidRPr="00776293">
              <w:rPr>
                <w:rFonts w:ascii="Times New Roman" w:hAnsi="Times New Roman" w:cs="Times New Roman"/>
              </w:rPr>
              <w:t>е</w:t>
            </w:r>
            <w:r w:rsidRPr="00776293">
              <w:rPr>
                <w:rFonts w:ascii="Times New Roman" w:hAnsi="Times New Roman" w:cs="Times New Roman"/>
              </w:rPr>
              <w:t>тей централизованного водоотведения и сокращению объемов жидких бытовых отходов жилищного фонда горо</w:t>
            </w:r>
            <w:r w:rsidRPr="00776293">
              <w:rPr>
                <w:rFonts w:ascii="Times New Roman" w:hAnsi="Times New Roman" w:cs="Times New Roman"/>
              </w:rPr>
              <w:t>д</w:t>
            </w:r>
            <w:r w:rsidRPr="00776293">
              <w:rPr>
                <w:rFonts w:ascii="Times New Roman" w:hAnsi="Times New Roman" w:cs="Times New Roman"/>
              </w:rPr>
              <w:t>ского округа Тейково Ивановской области</w:t>
            </w:r>
          </w:p>
        </w:tc>
      </w:tr>
      <w:tr w:rsidR="00776293" w:rsidRPr="00776293" w:rsidTr="00776293">
        <w:tc>
          <w:tcPr>
            <w:tcW w:w="424"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p>
        </w:tc>
        <w:tc>
          <w:tcPr>
            <w:tcW w:w="2235"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Объем сброса сточных вод ассениз</w:t>
            </w:r>
            <w:r w:rsidRPr="00776293">
              <w:rPr>
                <w:rFonts w:ascii="Times New Roman" w:hAnsi="Times New Roman" w:cs="Times New Roman"/>
              </w:rPr>
              <w:t>а</w:t>
            </w:r>
            <w:r w:rsidRPr="00776293">
              <w:rPr>
                <w:rFonts w:ascii="Times New Roman" w:hAnsi="Times New Roman" w:cs="Times New Roman"/>
              </w:rPr>
              <w:t>ционных машин (м</w:t>
            </w:r>
            <w:r w:rsidRPr="00776293">
              <w:rPr>
                <w:rFonts w:ascii="Times New Roman" w:hAnsi="Times New Roman" w:cs="Times New Roman"/>
                <w:vertAlign w:val="superscript"/>
              </w:rPr>
              <w:t>3</w:t>
            </w:r>
            <w:r w:rsidRPr="00776293">
              <w:rPr>
                <w:rFonts w:ascii="Times New Roman" w:hAnsi="Times New Roman" w:cs="Times New Roman"/>
              </w:rPr>
              <w:t>/год)</w:t>
            </w:r>
          </w:p>
        </w:tc>
        <w:tc>
          <w:tcPr>
            <w:tcW w:w="70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w:t>
            </w:r>
          </w:p>
        </w:tc>
        <w:tc>
          <w:tcPr>
            <w:tcW w:w="56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56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72302,66</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55165,91</w:t>
            </w:r>
          </w:p>
        </w:tc>
        <w:tc>
          <w:tcPr>
            <w:tcW w:w="567"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55165,91</w:t>
            </w:r>
          </w:p>
        </w:tc>
        <w:tc>
          <w:tcPr>
            <w:tcW w:w="56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6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r>
    </w:tbl>
    <w:p w:rsidR="00776293" w:rsidRPr="00776293" w:rsidRDefault="00776293" w:rsidP="00776293">
      <w:pPr>
        <w:pStyle w:val="ConsPlusNormal"/>
        <w:ind w:right="-1" w:firstLine="540"/>
        <w:rPr>
          <w:rFonts w:ascii="Times New Roman" w:hAnsi="Times New Roman" w:cs="Times New Roman"/>
        </w:rPr>
      </w:pPr>
    </w:p>
    <w:p w:rsidR="00776293" w:rsidRPr="00776293" w:rsidRDefault="00776293" w:rsidP="00776293">
      <w:pPr>
        <w:pStyle w:val="ConsPlusNormal"/>
        <w:ind w:right="-1" w:firstLine="540"/>
        <w:jc w:val="both"/>
        <w:rPr>
          <w:rFonts w:ascii="Times New Roman" w:hAnsi="Times New Roman" w:cs="Times New Roman"/>
        </w:rPr>
      </w:pPr>
      <w:r w:rsidRPr="00776293">
        <w:rPr>
          <w:rFonts w:ascii="Times New Roman" w:hAnsi="Times New Roman" w:cs="Times New Roman"/>
        </w:rPr>
        <w:tab/>
        <w:t xml:space="preserve">Источник получения информации о ходе реализации подпрограммы - отчеты исполнителей и участников подпрограммы. </w:t>
      </w:r>
    </w:p>
    <w:p w:rsidR="00776293" w:rsidRPr="00776293" w:rsidRDefault="00776293" w:rsidP="00776293">
      <w:pPr>
        <w:spacing w:after="0" w:line="240" w:lineRule="auto"/>
        <w:jc w:val="right"/>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11</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 Ресурсное обеспечение мероприятий подпрограммы.</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тыс. руб.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 п\п</w:t>
            </w:r>
          </w:p>
          <w:p w:rsidR="00776293" w:rsidRPr="00776293" w:rsidRDefault="00776293" w:rsidP="00776293">
            <w:pPr>
              <w:pStyle w:val="aff4"/>
              <w:ind w:left="0" w:right="-1" w:hanging="66"/>
              <w:rPr>
                <w:sz w:val="20"/>
                <w:szCs w:val="20"/>
              </w:rPr>
            </w:pPr>
            <w:r w:rsidRPr="00776293">
              <w:rPr>
                <w:sz w:val="20"/>
                <w:szCs w:val="20"/>
              </w:rPr>
              <w:t>п/п</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Наименование мероприятия/</w:t>
            </w:r>
          </w:p>
          <w:p w:rsidR="00776293" w:rsidRPr="00776293" w:rsidRDefault="00776293" w:rsidP="00776293">
            <w:pPr>
              <w:pStyle w:val="aff4"/>
              <w:ind w:left="0" w:right="-1"/>
              <w:rPr>
                <w:sz w:val="20"/>
                <w:szCs w:val="20"/>
              </w:rPr>
            </w:pPr>
            <w:r w:rsidRPr="00776293">
              <w:rPr>
                <w:sz w:val="20"/>
                <w:szCs w:val="20"/>
              </w:rPr>
              <w:t>Источник ресур</w:t>
            </w:r>
            <w:r w:rsidRPr="00776293">
              <w:rPr>
                <w:sz w:val="20"/>
                <w:szCs w:val="20"/>
              </w:rPr>
              <w:t>с</w:t>
            </w:r>
            <w:r w:rsidRPr="00776293">
              <w:rPr>
                <w:sz w:val="20"/>
                <w:szCs w:val="20"/>
              </w:rPr>
              <w:t>ного обеспечения</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И</w:t>
            </w:r>
            <w:r w:rsidRPr="00776293">
              <w:rPr>
                <w:sz w:val="20"/>
                <w:szCs w:val="20"/>
              </w:rPr>
              <w:t>с</w:t>
            </w:r>
            <w:r w:rsidRPr="00776293">
              <w:rPr>
                <w:sz w:val="20"/>
                <w:szCs w:val="20"/>
              </w:rPr>
              <w:t>полни</w:t>
            </w:r>
          </w:p>
          <w:p w:rsidR="00776293" w:rsidRPr="00776293" w:rsidRDefault="00776293" w:rsidP="00776293">
            <w:pPr>
              <w:pStyle w:val="aff4"/>
              <w:ind w:left="0" w:right="-1"/>
              <w:rPr>
                <w:sz w:val="20"/>
                <w:szCs w:val="20"/>
              </w:rPr>
            </w:pPr>
            <w:r w:rsidRPr="00776293">
              <w:rPr>
                <w:sz w:val="20"/>
                <w:szCs w:val="20"/>
              </w:rPr>
              <w:t>тель</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2014</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2015</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2016</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2017</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2018</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2019</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2020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2021</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2022</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2023</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2024</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Подпрограмма, всего:</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8"/>
              <w:ind w:right="-1"/>
              <w:jc w:val="right"/>
              <w:rPr>
                <w:sz w:val="20"/>
                <w:szCs w:val="20"/>
              </w:rPr>
            </w:pPr>
            <w:r w:rsidRPr="00776293">
              <w:rPr>
                <w:sz w:val="20"/>
                <w:szCs w:val="20"/>
              </w:rPr>
              <w:t>24 134,596</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18 440,688</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1 455,00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1 942,000</w:t>
            </w:r>
          </w:p>
        </w:tc>
        <w:tc>
          <w:tcPr>
            <w:tcW w:w="708"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3 021,81857</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7 437,09442</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6 071,42080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1 928,78000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2 083,78000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8"/>
              <w:ind w:right="-1"/>
              <w:rPr>
                <w:sz w:val="20"/>
                <w:szCs w:val="20"/>
              </w:rPr>
            </w:pPr>
          </w:p>
        </w:tc>
        <w:tc>
          <w:tcPr>
            <w:tcW w:w="709" w:type="dxa"/>
            <w:shd w:val="clear" w:color="auto" w:fill="auto"/>
            <w:vAlign w:val="center"/>
          </w:tcPr>
          <w:p w:rsidR="00776293" w:rsidRPr="00776293" w:rsidRDefault="00776293" w:rsidP="00776293">
            <w:pPr>
              <w:pStyle w:val="a8"/>
              <w:ind w:right="-1"/>
              <w:rPr>
                <w:sz w:val="20"/>
                <w:szCs w:val="20"/>
              </w:rPr>
            </w:pPr>
          </w:p>
        </w:tc>
        <w:tc>
          <w:tcPr>
            <w:tcW w:w="709" w:type="dxa"/>
            <w:shd w:val="clear" w:color="auto" w:fill="auto"/>
            <w:vAlign w:val="center"/>
          </w:tcPr>
          <w:p w:rsidR="00776293" w:rsidRPr="00776293" w:rsidRDefault="00776293" w:rsidP="00776293">
            <w:pPr>
              <w:pStyle w:val="a8"/>
              <w:ind w:right="-1"/>
              <w:rPr>
                <w:sz w:val="20"/>
                <w:szCs w:val="20"/>
              </w:rPr>
            </w:pPr>
          </w:p>
        </w:tc>
        <w:tc>
          <w:tcPr>
            <w:tcW w:w="709" w:type="dxa"/>
            <w:shd w:val="clear" w:color="auto" w:fill="auto"/>
            <w:vAlign w:val="center"/>
          </w:tcPr>
          <w:p w:rsidR="00776293" w:rsidRPr="00776293" w:rsidRDefault="00776293" w:rsidP="00776293">
            <w:pPr>
              <w:pStyle w:val="a8"/>
              <w:ind w:right="-1"/>
              <w:rPr>
                <w:sz w:val="20"/>
                <w:szCs w:val="20"/>
              </w:rPr>
            </w:pPr>
          </w:p>
        </w:tc>
        <w:tc>
          <w:tcPr>
            <w:tcW w:w="708" w:type="dxa"/>
            <w:shd w:val="clear" w:color="auto" w:fill="auto"/>
            <w:vAlign w:val="center"/>
          </w:tcPr>
          <w:p w:rsidR="00776293" w:rsidRPr="00776293" w:rsidRDefault="00776293" w:rsidP="00776293">
            <w:pPr>
              <w:pStyle w:val="a8"/>
              <w:ind w:right="-1"/>
              <w:rPr>
                <w:sz w:val="20"/>
                <w:szCs w:val="20"/>
              </w:rPr>
            </w:pPr>
          </w:p>
        </w:tc>
        <w:tc>
          <w:tcPr>
            <w:tcW w:w="709" w:type="dxa"/>
            <w:shd w:val="clear" w:color="auto" w:fill="auto"/>
            <w:vAlign w:val="center"/>
          </w:tcPr>
          <w:p w:rsidR="00776293" w:rsidRPr="00776293" w:rsidRDefault="00776293" w:rsidP="00776293">
            <w:pPr>
              <w:pStyle w:val="a8"/>
              <w:ind w:right="-1"/>
              <w:rPr>
                <w:sz w:val="20"/>
                <w:szCs w:val="20"/>
              </w:rPr>
            </w:pPr>
          </w:p>
        </w:tc>
        <w:tc>
          <w:tcPr>
            <w:tcW w:w="709" w:type="dxa"/>
            <w:shd w:val="clear" w:color="auto" w:fill="auto"/>
            <w:vAlign w:val="center"/>
          </w:tcPr>
          <w:p w:rsidR="00776293" w:rsidRPr="00776293" w:rsidRDefault="00776293" w:rsidP="00776293">
            <w:pPr>
              <w:pStyle w:val="a8"/>
              <w:ind w:right="-1"/>
              <w:rPr>
                <w:sz w:val="20"/>
                <w:szCs w:val="20"/>
              </w:rPr>
            </w:pPr>
          </w:p>
        </w:tc>
        <w:tc>
          <w:tcPr>
            <w:tcW w:w="709" w:type="dxa"/>
            <w:shd w:val="clear" w:color="auto" w:fill="auto"/>
            <w:vAlign w:val="center"/>
          </w:tcPr>
          <w:p w:rsidR="00776293" w:rsidRPr="00776293" w:rsidRDefault="00776293" w:rsidP="00776293">
            <w:pPr>
              <w:pStyle w:val="a8"/>
              <w:ind w:right="-1"/>
              <w:rPr>
                <w:sz w:val="20"/>
                <w:szCs w:val="20"/>
              </w:rPr>
            </w:pPr>
          </w:p>
        </w:tc>
        <w:tc>
          <w:tcPr>
            <w:tcW w:w="708" w:type="dxa"/>
            <w:shd w:val="clear" w:color="auto" w:fill="auto"/>
            <w:vAlign w:val="center"/>
          </w:tcPr>
          <w:p w:rsidR="00776293" w:rsidRPr="00776293" w:rsidRDefault="00776293" w:rsidP="00776293">
            <w:pPr>
              <w:pStyle w:val="a8"/>
              <w:ind w:right="-1"/>
              <w:rPr>
                <w:sz w:val="20"/>
                <w:szCs w:val="20"/>
              </w:rPr>
            </w:pPr>
          </w:p>
        </w:tc>
        <w:tc>
          <w:tcPr>
            <w:tcW w:w="709" w:type="dxa"/>
            <w:shd w:val="clear" w:color="auto" w:fill="auto"/>
            <w:vAlign w:val="center"/>
          </w:tcPr>
          <w:p w:rsidR="00776293" w:rsidRPr="00776293" w:rsidRDefault="00776293" w:rsidP="00776293">
            <w:pPr>
              <w:pStyle w:val="a8"/>
              <w:ind w:right="-1"/>
              <w:rPr>
                <w:sz w:val="20"/>
                <w:szCs w:val="20"/>
              </w:rPr>
            </w:pPr>
          </w:p>
        </w:tc>
        <w:tc>
          <w:tcPr>
            <w:tcW w:w="709" w:type="dxa"/>
            <w:shd w:val="clear" w:color="auto" w:fill="auto"/>
            <w:vAlign w:val="center"/>
          </w:tcPr>
          <w:p w:rsidR="00776293" w:rsidRPr="00776293" w:rsidRDefault="00776293" w:rsidP="00776293">
            <w:pPr>
              <w:pStyle w:val="a8"/>
              <w:ind w:right="-1"/>
              <w:rPr>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8"/>
              <w:ind w:right="-1"/>
              <w:rPr>
                <w:sz w:val="20"/>
                <w:szCs w:val="20"/>
              </w:rPr>
            </w:pPr>
            <w:r w:rsidRPr="00776293">
              <w:rPr>
                <w:sz w:val="20"/>
                <w:szCs w:val="20"/>
              </w:rPr>
              <w:t>8765,296</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6 915,668</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1 455,00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1 942,000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3 021,81857</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4 593,69617</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6 071,42080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1 928,78000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2 083,78000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8"/>
              <w:ind w:right="-1"/>
              <w:rPr>
                <w:sz w:val="20"/>
                <w:szCs w:val="20"/>
              </w:rPr>
            </w:pPr>
            <w:r w:rsidRPr="00776293">
              <w:rPr>
                <w:sz w:val="20"/>
                <w:szCs w:val="20"/>
              </w:rPr>
              <w:t>15 369,300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11 525,020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2 843,39825</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1</w:t>
            </w:r>
          </w:p>
        </w:tc>
        <w:tc>
          <w:tcPr>
            <w:tcW w:w="1843"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Субсидии юрид</w:t>
            </w:r>
            <w:r w:rsidRPr="00776293">
              <w:rPr>
                <w:rFonts w:ascii="Times New Roman" w:hAnsi="Times New Roman" w:cs="Times New Roman"/>
                <w:sz w:val="20"/>
                <w:szCs w:val="20"/>
              </w:rPr>
              <w:t>и</w:t>
            </w:r>
            <w:r w:rsidRPr="00776293">
              <w:rPr>
                <w:rFonts w:ascii="Times New Roman" w:hAnsi="Times New Roman" w:cs="Times New Roman"/>
                <w:sz w:val="20"/>
                <w:szCs w:val="20"/>
              </w:rPr>
              <w:t>ческим лицам и индивидуальным предпринимат</w:t>
            </w:r>
            <w:r w:rsidRPr="00776293">
              <w:rPr>
                <w:rFonts w:ascii="Times New Roman" w:hAnsi="Times New Roman" w:cs="Times New Roman"/>
                <w:sz w:val="20"/>
                <w:szCs w:val="20"/>
              </w:rPr>
              <w:t>е</w:t>
            </w:r>
            <w:r w:rsidRPr="00776293">
              <w:rPr>
                <w:rFonts w:ascii="Times New Roman" w:hAnsi="Times New Roman" w:cs="Times New Roman"/>
                <w:sz w:val="20"/>
                <w:szCs w:val="20"/>
              </w:rPr>
              <w:t>лям, предоста</w:t>
            </w:r>
            <w:r w:rsidRPr="00776293">
              <w:rPr>
                <w:rFonts w:ascii="Times New Roman" w:hAnsi="Times New Roman" w:cs="Times New Roman"/>
                <w:sz w:val="20"/>
                <w:szCs w:val="20"/>
              </w:rPr>
              <w:t>в</w:t>
            </w:r>
            <w:r w:rsidRPr="00776293">
              <w:rPr>
                <w:rFonts w:ascii="Times New Roman" w:hAnsi="Times New Roman" w:cs="Times New Roman"/>
                <w:sz w:val="20"/>
                <w:szCs w:val="20"/>
              </w:rPr>
              <w:t>ляющим комм</w:t>
            </w:r>
            <w:r w:rsidRPr="00776293">
              <w:rPr>
                <w:rFonts w:ascii="Times New Roman" w:hAnsi="Times New Roman" w:cs="Times New Roman"/>
                <w:sz w:val="20"/>
                <w:szCs w:val="20"/>
              </w:rPr>
              <w:t>у</w:t>
            </w:r>
            <w:r w:rsidRPr="00776293">
              <w:rPr>
                <w:rFonts w:ascii="Times New Roman" w:hAnsi="Times New Roman" w:cs="Times New Roman"/>
                <w:sz w:val="20"/>
                <w:szCs w:val="20"/>
              </w:rPr>
              <w:t>нальные услуги по холодному вод</w:t>
            </w:r>
            <w:r w:rsidRPr="00776293">
              <w:rPr>
                <w:rFonts w:ascii="Times New Roman" w:hAnsi="Times New Roman" w:cs="Times New Roman"/>
                <w:sz w:val="20"/>
                <w:szCs w:val="20"/>
              </w:rPr>
              <w:t>о</w:t>
            </w:r>
            <w:r w:rsidRPr="00776293">
              <w:rPr>
                <w:rFonts w:ascii="Times New Roman" w:hAnsi="Times New Roman" w:cs="Times New Roman"/>
                <w:sz w:val="20"/>
                <w:szCs w:val="20"/>
              </w:rPr>
              <w:t>снабжению, гор</w:t>
            </w:r>
            <w:r w:rsidRPr="00776293">
              <w:rPr>
                <w:rFonts w:ascii="Times New Roman" w:hAnsi="Times New Roman" w:cs="Times New Roman"/>
                <w:sz w:val="20"/>
                <w:szCs w:val="20"/>
              </w:rPr>
              <w:t>я</w:t>
            </w:r>
            <w:r w:rsidRPr="00776293">
              <w:rPr>
                <w:rFonts w:ascii="Times New Roman" w:hAnsi="Times New Roman" w:cs="Times New Roman"/>
                <w:sz w:val="20"/>
                <w:szCs w:val="20"/>
              </w:rPr>
              <w:t>чему водоснабж</w:t>
            </w:r>
            <w:r w:rsidRPr="00776293">
              <w:rPr>
                <w:rFonts w:ascii="Times New Roman" w:hAnsi="Times New Roman" w:cs="Times New Roman"/>
                <w:sz w:val="20"/>
                <w:szCs w:val="20"/>
              </w:rPr>
              <w:t>е</w:t>
            </w:r>
            <w:r w:rsidRPr="00776293">
              <w:rPr>
                <w:rFonts w:ascii="Times New Roman" w:hAnsi="Times New Roman" w:cs="Times New Roman"/>
                <w:sz w:val="20"/>
                <w:szCs w:val="20"/>
              </w:rPr>
              <w:t>нию, водоотвед</w:t>
            </w:r>
            <w:r w:rsidRPr="00776293">
              <w:rPr>
                <w:rFonts w:ascii="Times New Roman" w:hAnsi="Times New Roman" w:cs="Times New Roman"/>
                <w:sz w:val="20"/>
                <w:szCs w:val="20"/>
              </w:rPr>
              <w:t>е</w:t>
            </w:r>
            <w:r w:rsidRPr="00776293">
              <w:rPr>
                <w:rFonts w:ascii="Times New Roman" w:hAnsi="Times New Roman" w:cs="Times New Roman"/>
                <w:sz w:val="20"/>
                <w:szCs w:val="20"/>
              </w:rPr>
              <w:t>нию и очистке сточных вод нас</w:t>
            </w:r>
            <w:r w:rsidRPr="00776293">
              <w:rPr>
                <w:rFonts w:ascii="Times New Roman" w:hAnsi="Times New Roman" w:cs="Times New Roman"/>
                <w:sz w:val="20"/>
                <w:szCs w:val="20"/>
              </w:rPr>
              <w:t>е</w:t>
            </w:r>
            <w:r w:rsidRPr="00776293">
              <w:rPr>
                <w:rFonts w:ascii="Times New Roman" w:hAnsi="Times New Roman" w:cs="Times New Roman"/>
                <w:sz w:val="20"/>
                <w:szCs w:val="20"/>
              </w:rPr>
              <w:t>лению, на возм</w:t>
            </w:r>
            <w:r w:rsidRPr="00776293">
              <w:rPr>
                <w:rFonts w:ascii="Times New Roman" w:hAnsi="Times New Roman" w:cs="Times New Roman"/>
                <w:sz w:val="20"/>
                <w:szCs w:val="20"/>
              </w:rPr>
              <w:t>е</w:t>
            </w:r>
            <w:r w:rsidRPr="00776293">
              <w:rPr>
                <w:rFonts w:ascii="Times New Roman" w:hAnsi="Times New Roman" w:cs="Times New Roman"/>
                <w:sz w:val="20"/>
                <w:szCs w:val="20"/>
              </w:rPr>
              <w:t>щение недопол</w:t>
            </w:r>
            <w:r w:rsidRPr="00776293">
              <w:rPr>
                <w:rFonts w:ascii="Times New Roman" w:hAnsi="Times New Roman" w:cs="Times New Roman"/>
                <w:sz w:val="20"/>
                <w:szCs w:val="20"/>
              </w:rPr>
              <w:t>у</w:t>
            </w:r>
            <w:r w:rsidRPr="00776293">
              <w:rPr>
                <w:rFonts w:ascii="Times New Roman" w:hAnsi="Times New Roman" w:cs="Times New Roman"/>
                <w:sz w:val="20"/>
                <w:szCs w:val="20"/>
              </w:rPr>
              <w:t>ченных доходов в связи с привед</w:t>
            </w:r>
            <w:r w:rsidRPr="00776293">
              <w:rPr>
                <w:rFonts w:ascii="Times New Roman" w:hAnsi="Times New Roman" w:cs="Times New Roman"/>
                <w:sz w:val="20"/>
                <w:szCs w:val="20"/>
              </w:rPr>
              <w:t>е</w:t>
            </w:r>
            <w:r w:rsidRPr="00776293">
              <w:rPr>
                <w:rFonts w:ascii="Times New Roman" w:hAnsi="Times New Roman" w:cs="Times New Roman"/>
                <w:sz w:val="20"/>
                <w:szCs w:val="20"/>
              </w:rPr>
              <w:t>нием размера пл</w:t>
            </w:r>
            <w:r w:rsidRPr="00776293">
              <w:rPr>
                <w:rFonts w:ascii="Times New Roman" w:hAnsi="Times New Roman" w:cs="Times New Roman"/>
                <w:sz w:val="20"/>
                <w:szCs w:val="20"/>
              </w:rPr>
              <w:t>а</w:t>
            </w:r>
            <w:r w:rsidRPr="00776293">
              <w:rPr>
                <w:rFonts w:ascii="Times New Roman" w:hAnsi="Times New Roman" w:cs="Times New Roman"/>
                <w:sz w:val="20"/>
                <w:szCs w:val="20"/>
              </w:rPr>
              <w:t>ты граждан за коммунальные услуги в соотве</w:t>
            </w:r>
            <w:r w:rsidRPr="00776293">
              <w:rPr>
                <w:rFonts w:ascii="Times New Roman" w:hAnsi="Times New Roman" w:cs="Times New Roman"/>
                <w:sz w:val="20"/>
                <w:szCs w:val="20"/>
              </w:rPr>
              <w:t>т</w:t>
            </w:r>
            <w:r w:rsidRPr="00776293">
              <w:rPr>
                <w:rFonts w:ascii="Times New Roman" w:hAnsi="Times New Roman" w:cs="Times New Roman"/>
                <w:sz w:val="20"/>
                <w:szCs w:val="20"/>
              </w:rPr>
              <w:t>ствие с их пр</w:t>
            </w:r>
            <w:r w:rsidRPr="00776293">
              <w:rPr>
                <w:rFonts w:ascii="Times New Roman" w:hAnsi="Times New Roman" w:cs="Times New Roman"/>
                <w:sz w:val="20"/>
                <w:szCs w:val="20"/>
              </w:rPr>
              <w:t>е</w:t>
            </w:r>
            <w:r w:rsidRPr="00776293">
              <w:rPr>
                <w:rFonts w:ascii="Times New Roman" w:hAnsi="Times New Roman" w:cs="Times New Roman"/>
                <w:sz w:val="20"/>
                <w:szCs w:val="20"/>
              </w:rPr>
              <w:t>дельными инде</w:t>
            </w:r>
            <w:r w:rsidRPr="00776293">
              <w:rPr>
                <w:rFonts w:ascii="Times New Roman" w:hAnsi="Times New Roman" w:cs="Times New Roman"/>
                <w:sz w:val="20"/>
                <w:szCs w:val="20"/>
              </w:rPr>
              <w:t>к</w:t>
            </w:r>
            <w:r w:rsidRPr="00776293">
              <w:rPr>
                <w:rFonts w:ascii="Times New Roman" w:hAnsi="Times New Roman" w:cs="Times New Roman"/>
                <w:sz w:val="20"/>
                <w:szCs w:val="20"/>
              </w:rPr>
              <w:t xml:space="preserve">сами роста </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а</w:t>
            </w:r>
            <w:r w:rsidRPr="00776293">
              <w:rPr>
                <w:sz w:val="20"/>
                <w:szCs w:val="20"/>
              </w:rPr>
              <w:t>д</w:t>
            </w:r>
            <w:r w:rsidRPr="00776293">
              <w:rPr>
                <w:sz w:val="20"/>
                <w:szCs w:val="20"/>
              </w:rPr>
              <w:t>м</w:t>
            </w:r>
            <w:r w:rsidRPr="00776293">
              <w:rPr>
                <w:sz w:val="20"/>
                <w:szCs w:val="20"/>
              </w:rPr>
              <w:t>и</w:t>
            </w:r>
            <w:r w:rsidRPr="00776293">
              <w:rPr>
                <w:sz w:val="20"/>
                <w:szCs w:val="20"/>
              </w:rPr>
              <w:t>н</w:t>
            </w:r>
            <w:r w:rsidRPr="00776293">
              <w:rPr>
                <w:sz w:val="20"/>
                <w:szCs w:val="20"/>
              </w:rPr>
              <w:t>и</w:t>
            </w:r>
            <w:r w:rsidRPr="00776293">
              <w:rPr>
                <w:sz w:val="20"/>
                <w:szCs w:val="20"/>
              </w:rPr>
              <w:t>страция г.о.Тейк</w:t>
            </w:r>
            <w:r w:rsidRPr="00776293">
              <w:rPr>
                <w:sz w:val="20"/>
                <w:szCs w:val="20"/>
              </w:rPr>
              <w:t>о</w:t>
            </w:r>
            <w:r w:rsidRPr="00776293">
              <w:rPr>
                <w:sz w:val="20"/>
                <w:szCs w:val="20"/>
              </w:rPr>
              <w:t>во</w:t>
            </w:r>
          </w:p>
        </w:tc>
        <w:tc>
          <w:tcPr>
            <w:tcW w:w="708"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15 369,300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11 525,020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15 369,300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11 525,020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2</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Строительство и ремонт объектов  коммунальной инфраструктуры города</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lastRenderedPageBreak/>
              <w:t>2.1</w:t>
            </w:r>
          </w:p>
        </w:tc>
        <w:tc>
          <w:tcPr>
            <w:tcW w:w="1843"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а</w:t>
            </w:r>
            <w:r w:rsidRPr="00776293">
              <w:rPr>
                <w:sz w:val="20"/>
                <w:szCs w:val="20"/>
              </w:rPr>
              <w:t>д</w:t>
            </w:r>
            <w:r w:rsidRPr="00776293">
              <w:rPr>
                <w:sz w:val="20"/>
                <w:szCs w:val="20"/>
              </w:rPr>
              <w:t>м</w:t>
            </w:r>
            <w:r w:rsidRPr="00776293">
              <w:rPr>
                <w:sz w:val="20"/>
                <w:szCs w:val="20"/>
              </w:rPr>
              <w:t>и</w:t>
            </w:r>
            <w:r w:rsidRPr="00776293">
              <w:rPr>
                <w:sz w:val="20"/>
                <w:szCs w:val="20"/>
              </w:rPr>
              <w:t>н</w:t>
            </w:r>
            <w:r w:rsidRPr="00776293">
              <w:rPr>
                <w:sz w:val="20"/>
                <w:szCs w:val="20"/>
              </w:rPr>
              <w:t>и</w:t>
            </w:r>
            <w:r w:rsidRPr="00776293">
              <w:rPr>
                <w:sz w:val="20"/>
                <w:szCs w:val="20"/>
              </w:rPr>
              <w:t>страция г.о.Тейк</w:t>
            </w:r>
            <w:r w:rsidRPr="00776293">
              <w:rPr>
                <w:sz w:val="20"/>
                <w:szCs w:val="20"/>
              </w:rPr>
              <w:t>о</w:t>
            </w:r>
            <w:r w:rsidRPr="00776293">
              <w:rPr>
                <w:sz w:val="20"/>
                <w:szCs w:val="20"/>
              </w:rPr>
              <w:t>во</w:t>
            </w:r>
          </w:p>
        </w:tc>
        <w:tc>
          <w:tcPr>
            <w:tcW w:w="708"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33" w:hanging="33"/>
              <w:jc w:val="center"/>
              <w:rPr>
                <w:sz w:val="20"/>
                <w:szCs w:val="20"/>
              </w:rPr>
            </w:pPr>
            <w:r w:rsidRPr="00776293">
              <w:rPr>
                <w:sz w:val="20"/>
                <w:szCs w:val="20"/>
              </w:rPr>
              <w:t>4826,8901</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r w:rsidRPr="00776293">
              <w:rPr>
                <w:sz w:val="20"/>
                <w:szCs w:val="20"/>
              </w:rPr>
              <w:t>4826,8901</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2.2</w:t>
            </w:r>
          </w:p>
        </w:tc>
        <w:tc>
          <w:tcPr>
            <w:tcW w:w="1843"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Разработка пр</w:t>
            </w:r>
            <w:r w:rsidRPr="00776293">
              <w:rPr>
                <w:rFonts w:ascii="Times New Roman" w:hAnsi="Times New Roman" w:cs="Times New Roman"/>
                <w:sz w:val="20"/>
                <w:szCs w:val="20"/>
              </w:rPr>
              <w:t>о</w:t>
            </w:r>
            <w:r w:rsidRPr="00776293">
              <w:rPr>
                <w:rFonts w:ascii="Times New Roman" w:hAnsi="Times New Roman" w:cs="Times New Roman"/>
                <w:sz w:val="20"/>
                <w:szCs w:val="20"/>
              </w:rPr>
              <w:t>ектно-сметной документации на строительство водопровода ул. 1-я Первомайская – пос. Комсомол</w:t>
            </w:r>
            <w:r w:rsidRPr="00776293">
              <w:rPr>
                <w:rFonts w:ascii="Times New Roman" w:hAnsi="Times New Roman" w:cs="Times New Roman"/>
                <w:sz w:val="20"/>
                <w:szCs w:val="20"/>
              </w:rPr>
              <w:t>ь</w:t>
            </w:r>
            <w:r w:rsidRPr="00776293">
              <w:rPr>
                <w:rFonts w:ascii="Times New Roman" w:hAnsi="Times New Roman" w:cs="Times New Roman"/>
                <w:sz w:val="20"/>
                <w:szCs w:val="20"/>
              </w:rPr>
              <w:t>ский в г. Тейково Ивановской о</w:t>
            </w:r>
            <w:r w:rsidRPr="00776293">
              <w:rPr>
                <w:rFonts w:ascii="Times New Roman" w:hAnsi="Times New Roman" w:cs="Times New Roman"/>
                <w:sz w:val="20"/>
                <w:szCs w:val="20"/>
              </w:rPr>
              <w:t>б</w:t>
            </w:r>
            <w:r w:rsidRPr="00776293">
              <w:rPr>
                <w:rFonts w:ascii="Times New Roman" w:hAnsi="Times New Roman" w:cs="Times New Roman"/>
                <w:sz w:val="20"/>
                <w:szCs w:val="20"/>
              </w:rPr>
              <w:t>ласти</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МКУ «Слу</w:t>
            </w:r>
            <w:r w:rsidRPr="00776293">
              <w:rPr>
                <w:sz w:val="20"/>
                <w:szCs w:val="20"/>
              </w:rPr>
              <w:t>ж</w:t>
            </w:r>
            <w:r w:rsidRPr="00776293">
              <w:rPr>
                <w:sz w:val="20"/>
                <w:szCs w:val="20"/>
              </w:rPr>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578,4399</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578,4399</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2.3</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Проведение эк</w:t>
            </w:r>
            <w:r w:rsidRPr="00776293">
              <w:rPr>
                <w:sz w:val="20"/>
                <w:szCs w:val="20"/>
              </w:rPr>
              <w:t>с</w:t>
            </w:r>
            <w:r w:rsidRPr="00776293">
              <w:rPr>
                <w:sz w:val="20"/>
                <w:szCs w:val="20"/>
              </w:rPr>
              <w:t>пертизы ПСД  на строительство водопровода ул. 1-я Первомайская – пос. Комсомол</w:t>
            </w:r>
            <w:r w:rsidRPr="00776293">
              <w:rPr>
                <w:sz w:val="20"/>
                <w:szCs w:val="20"/>
              </w:rPr>
              <w:t>ь</w:t>
            </w:r>
            <w:r w:rsidRPr="00776293">
              <w:rPr>
                <w:sz w:val="20"/>
                <w:szCs w:val="20"/>
              </w:rPr>
              <w:t>ский в г. Тейково Ивановской о</w:t>
            </w:r>
            <w:r w:rsidRPr="00776293">
              <w:rPr>
                <w:sz w:val="20"/>
                <w:szCs w:val="20"/>
              </w:rPr>
              <w:t>б</w:t>
            </w:r>
            <w:r w:rsidRPr="00776293">
              <w:rPr>
                <w:sz w:val="20"/>
                <w:szCs w:val="20"/>
              </w:rPr>
              <w:t>ласти</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МКУ «Слу</w:t>
            </w:r>
            <w:r w:rsidRPr="00776293">
              <w:rPr>
                <w:sz w:val="20"/>
                <w:szCs w:val="20"/>
              </w:rPr>
              <w:t>ж</w:t>
            </w:r>
            <w:r w:rsidRPr="00776293">
              <w:rPr>
                <w:sz w:val="20"/>
                <w:szCs w:val="20"/>
              </w:rPr>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2.4</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Разработка пр</w:t>
            </w:r>
            <w:r w:rsidRPr="00776293">
              <w:rPr>
                <w:sz w:val="20"/>
                <w:szCs w:val="20"/>
              </w:rPr>
              <w:t>о</w:t>
            </w:r>
            <w:r w:rsidRPr="00776293">
              <w:rPr>
                <w:sz w:val="20"/>
                <w:szCs w:val="20"/>
              </w:rPr>
              <w:t>ектно-сметной документации на ремонт канализ</w:t>
            </w:r>
            <w:r w:rsidRPr="00776293">
              <w:rPr>
                <w:sz w:val="20"/>
                <w:szCs w:val="20"/>
              </w:rPr>
              <w:t>а</w:t>
            </w:r>
            <w:r w:rsidRPr="00776293">
              <w:rPr>
                <w:sz w:val="20"/>
                <w:szCs w:val="20"/>
              </w:rPr>
              <w:t>ционных сетей от КК 1 до КК 18 по ул.  Октябрьская (четная сторона) в г. Тейково Ив</w:t>
            </w:r>
            <w:r w:rsidRPr="00776293">
              <w:rPr>
                <w:sz w:val="20"/>
                <w:szCs w:val="20"/>
              </w:rPr>
              <w:t>а</w:t>
            </w:r>
            <w:r w:rsidRPr="00776293">
              <w:rPr>
                <w:sz w:val="20"/>
                <w:szCs w:val="20"/>
              </w:rPr>
              <w:t xml:space="preserve">новской области </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МКУ «Слу</w:t>
            </w:r>
            <w:r w:rsidRPr="00776293">
              <w:rPr>
                <w:sz w:val="20"/>
                <w:szCs w:val="20"/>
              </w:rPr>
              <w:t>ж</w:t>
            </w:r>
            <w:r w:rsidRPr="00776293">
              <w:rPr>
                <w:sz w:val="20"/>
                <w:szCs w:val="20"/>
              </w:rPr>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397,966</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397,966</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2.5</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Ремонт канализ</w:t>
            </w:r>
            <w:r w:rsidRPr="00776293">
              <w:rPr>
                <w:sz w:val="20"/>
                <w:szCs w:val="20"/>
              </w:rPr>
              <w:t>а</w:t>
            </w:r>
            <w:r w:rsidRPr="00776293">
              <w:rPr>
                <w:sz w:val="20"/>
                <w:szCs w:val="20"/>
              </w:rPr>
              <w:t>ционных сетей от КК 1 до КК 18 по ул.  Октябрьская (четная сторона) в г. Тейково Ив</w:t>
            </w:r>
            <w:r w:rsidRPr="00776293">
              <w:rPr>
                <w:sz w:val="20"/>
                <w:szCs w:val="20"/>
              </w:rPr>
              <w:t>а</w:t>
            </w:r>
            <w:r w:rsidRPr="00776293">
              <w:rPr>
                <w:sz w:val="20"/>
                <w:szCs w:val="20"/>
              </w:rPr>
              <w:t>новской области</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МКУ «Слу</w:t>
            </w:r>
            <w:r w:rsidRPr="00776293">
              <w:rPr>
                <w:sz w:val="20"/>
                <w:szCs w:val="20"/>
              </w:rPr>
              <w:t>ж</w:t>
            </w:r>
            <w:r w:rsidRPr="00776293">
              <w:rPr>
                <w:sz w:val="20"/>
                <w:szCs w:val="20"/>
              </w:rPr>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2.6</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Строительство водопровода ул. 1-я Первомайская – пос. Комсомол</w:t>
            </w:r>
            <w:r w:rsidRPr="00776293">
              <w:rPr>
                <w:sz w:val="20"/>
                <w:szCs w:val="20"/>
              </w:rPr>
              <w:t>ь</w:t>
            </w:r>
            <w:r w:rsidRPr="00776293">
              <w:rPr>
                <w:sz w:val="20"/>
                <w:szCs w:val="20"/>
              </w:rPr>
              <w:t>ский в г. Тейково Ивановской о</w:t>
            </w:r>
            <w:r w:rsidRPr="00776293">
              <w:rPr>
                <w:sz w:val="20"/>
                <w:szCs w:val="20"/>
              </w:rPr>
              <w:t>б</w:t>
            </w:r>
            <w:r w:rsidRPr="00776293">
              <w:rPr>
                <w:sz w:val="20"/>
                <w:szCs w:val="20"/>
              </w:rPr>
              <w:t>ласти</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МКУ «Слу</w:t>
            </w:r>
            <w:r w:rsidRPr="00776293">
              <w:rPr>
                <w:sz w:val="20"/>
                <w:szCs w:val="20"/>
              </w:rPr>
              <w:t>ж</w:t>
            </w:r>
            <w:r w:rsidRPr="00776293">
              <w:rPr>
                <w:sz w:val="20"/>
                <w:szCs w:val="20"/>
              </w:rPr>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8"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c>
          <w:tcPr>
            <w:tcW w:w="709" w:type="dxa"/>
            <w:shd w:val="clear" w:color="auto" w:fill="auto"/>
          </w:tcPr>
          <w:p w:rsidR="00776293" w:rsidRPr="00776293" w:rsidRDefault="00776293" w:rsidP="00776293">
            <w:pPr>
              <w:pStyle w:val="aff4"/>
              <w:ind w:left="0" w:right="-1"/>
              <w:jc w:val="center"/>
              <w:rPr>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4843,668</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4843,668</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2.7</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Производство р</w:t>
            </w:r>
            <w:r w:rsidRPr="00776293">
              <w:rPr>
                <w:sz w:val="20"/>
                <w:szCs w:val="20"/>
              </w:rPr>
              <w:t>а</w:t>
            </w:r>
            <w:r w:rsidRPr="00776293">
              <w:rPr>
                <w:sz w:val="20"/>
                <w:szCs w:val="20"/>
              </w:rPr>
              <w:t>бот по пересеч</w:t>
            </w:r>
            <w:r w:rsidRPr="00776293">
              <w:rPr>
                <w:sz w:val="20"/>
                <w:szCs w:val="20"/>
              </w:rPr>
              <w:t>е</w:t>
            </w:r>
            <w:r w:rsidRPr="00776293">
              <w:rPr>
                <w:sz w:val="20"/>
                <w:szCs w:val="20"/>
              </w:rPr>
              <w:t>нию железной дороги водопр</w:t>
            </w:r>
            <w:r w:rsidRPr="00776293">
              <w:rPr>
                <w:sz w:val="20"/>
                <w:szCs w:val="20"/>
              </w:rPr>
              <w:t>о</w:t>
            </w:r>
            <w:r w:rsidRPr="00776293">
              <w:rPr>
                <w:sz w:val="20"/>
                <w:szCs w:val="20"/>
              </w:rPr>
              <w:t>водом в районе ул. Лежневская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2.8</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Разработка пр</w:t>
            </w:r>
            <w:r w:rsidRPr="00776293">
              <w:rPr>
                <w:sz w:val="20"/>
                <w:szCs w:val="20"/>
              </w:rPr>
              <w:t>о</w:t>
            </w:r>
            <w:r w:rsidRPr="00776293">
              <w:rPr>
                <w:sz w:val="20"/>
                <w:szCs w:val="20"/>
              </w:rPr>
              <w:t>ектно-сметной документации на устройство кан</w:t>
            </w:r>
            <w:r w:rsidRPr="00776293">
              <w:rPr>
                <w:sz w:val="20"/>
                <w:szCs w:val="20"/>
              </w:rPr>
              <w:t>а</w:t>
            </w:r>
            <w:r w:rsidRPr="00776293">
              <w:rPr>
                <w:sz w:val="20"/>
                <w:szCs w:val="20"/>
              </w:rPr>
              <w:t>лизационных с</w:t>
            </w:r>
            <w:r w:rsidRPr="00776293">
              <w:rPr>
                <w:sz w:val="20"/>
                <w:szCs w:val="20"/>
              </w:rPr>
              <w:t>е</w:t>
            </w:r>
            <w:r w:rsidRPr="00776293">
              <w:rPr>
                <w:sz w:val="20"/>
                <w:szCs w:val="20"/>
              </w:rPr>
              <w:t>тей на пос. Фрунзе в г. Тейково Ив</w:t>
            </w:r>
            <w:r w:rsidRPr="00776293">
              <w:rPr>
                <w:sz w:val="20"/>
                <w:szCs w:val="20"/>
              </w:rPr>
              <w:t>а</w:t>
            </w:r>
            <w:r w:rsidRPr="00776293">
              <w:rPr>
                <w:sz w:val="20"/>
                <w:szCs w:val="20"/>
              </w:rPr>
              <w:t>новской области</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2.9</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Устройство КНС и канализационных сетей ул. Сергее</w:t>
            </w:r>
            <w:r w:rsidRPr="00776293">
              <w:rPr>
                <w:sz w:val="20"/>
                <w:szCs w:val="20"/>
              </w:rPr>
              <w:t>в</w:t>
            </w:r>
            <w:r w:rsidRPr="00776293">
              <w:rPr>
                <w:sz w:val="20"/>
                <w:szCs w:val="20"/>
              </w:rPr>
              <w:t xml:space="preserve">ская – пос. Фрунзе </w:t>
            </w:r>
            <w:r w:rsidRPr="00776293">
              <w:rPr>
                <w:sz w:val="20"/>
                <w:szCs w:val="20"/>
              </w:rPr>
              <w:lastRenderedPageBreak/>
              <w:t>в г. Тейково Ив</w:t>
            </w:r>
            <w:r w:rsidRPr="00776293">
              <w:rPr>
                <w:sz w:val="20"/>
                <w:szCs w:val="20"/>
              </w:rPr>
              <w:t>а</w:t>
            </w:r>
            <w:r w:rsidRPr="00776293">
              <w:rPr>
                <w:sz w:val="20"/>
                <w:szCs w:val="20"/>
              </w:rPr>
              <w:t>новской области</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lastRenderedPageBreak/>
              <w:t>МКУ «Слу</w:t>
            </w:r>
            <w:r w:rsidRPr="00776293">
              <w:rPr>
                <w:sz w:val="20"/>
                <w:szCs w:val="20"/>
              </w:rPr>
              <w:t>ж</w:t>
            </w:r>
            <w:r w:rsidRPr="00776293">
              <w:rPr>
                <w:sz w:val="20"/>
                <w:szCs w:val="20"/>
              </w:rPr>
              <w:lastRenderedPageBreak/>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2.10</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Производство р</w:t>
            </w:r>
            <w:r w:rsidRPr="00776293">
              <w:rPr>
                <w:sz w:val="20"/>
                <w:szCs w:val="20"/>
              </w:rPr>
              <w:t>а</w:t>
            </w:r>
            <w:r w:rsidRPr="00776293">
              <w:rPr>
                <w:sz w:val="20"/>
                <w:szCs w:val="20"/>
              </w:rPr>
              <w:t>бот по пересеч</w:t>
            </w:r>
            <w:r w:rsidRPr="00776293">
              <w:rPr>
                <w:sz w:val="20"/>
                <w:szCs w:val="20"/>
              </w:rPr>
              <w:t>е</w:t>
            </w:r>
            <w:r w:rsidRPr="00776293">
              <w:rPr>
                <w:sz w:val="20"/>
                <w:szCs w:val="20"/>
              </w:rPr>
              <w:t>нию железной дороги централ</w:t>
            </w:r>
            <w:r w:rsidRPr="00776293">
              <w:rPr>
                <w:sz w:val="20"/>
                <w:szCs w:val="20"/>
              </w:rPr>
              <w:t>ь</w:t>
            </w:r>
            <w:r w:rsidRPr="00776293">
              <w:rPr>
                <w:sz w:val="20"/>
                <w:szCs w:val="20"/>
              </w:rPr>
              <w:t>ной канализацией в районе ул. Се</w:t>
            </w:r>
            <w:r w:rsidRPr="00776293">
              <w:rPr>
                <w:sz w:val="20"/>
                <w:szCs w:val="20"/>
              </w:rPr>
              <w:t>р</w:t>
            </w:r>
            <w:r w:rsidRPr="00776293">
              <w:rPr>
                <w:sz w:val="20"/>
                <w:szCs w:val="20"/>
              </w:rPr>
              <w:t>геевская</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МКУ «Слу</w:t>
            </w:r>
            <w:r w:rsidRPr="00776293">
              <w:rPr>
                <w:sz w:val="20"/>
                <w:szCs w:val="20"/>
              </w:rPr>
              <w:t>ж</w:t>
            </w:r>
            <w:r w:rsidRPr="00776293">
              <w:rPr>
                <w:sz w:val="20"/>
                <w:szCs w:val="20"/>
              </w:rPr>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2.11</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Устройство ста</w:t>
            </w:r>
            <w:r w:rsidRPr="00776293">
              <w:rPr>
                <w:sz w:val="20"/>
                <w:szCs w:val="20"/>
              </w:rPr>
              <w:t>н</w:t>
            </w:r>
            <w:r w:rsidRPr="00776293">
              <w:rPr>
                <w:sz w:val="20"/>
                <w:szCs w:val="20"/>
              </w:rPr>
              <w:t>ции ЖБО г.Тейково.</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МКУ «Слу</w:t>
            </w:r>
            <w:r w:rsidRPr="00776293">
              <w:rPr>
                <w:sz w:val="20"/>
                <w:szCs w:val="20"/>
              </w:rPr>
              <w:t>ж</w:t>
            </w:r>
            <w:r w:rsidRPr="00776293">
              <w:rPr>
                <w:sz w:val="20"/>
                <w:szCs w:val="20"/>
              </w:rPr>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pStyle w:val="a8"/>
              <w:ind w:right="-1"/>
              <w:jc w:val="center"/>
              <w:rPr>
                <w:sz w:val="20"/>
                <w:szCs w:val="20"/>
              </w:rPr>
            </w:pPr>
          </w:p>
        </w:tc>
        <w:tc>
          <w:tcPr>
            <w:tcW w:w="708" w:type="dxa"/>
            <w:shd w:val="clear" w:color="auto" w:fill="auto"/>
            <w:vAlign w:val="center"/>
          </w:tcPr>
          <w:p w:rsidR="00776293" w:rsidRPr="00776293" w:rsidRDefault="00776293" w:rsidP="00776293">
            <w:pPr>
              <w:pStyle w:val="a8"/>
              <w:ind w:right="-1"/>
              <w:jc w:val="center"/>
              <w:rPr>
                <w:sz w:val="20"/>
                <w:szCs w:val="20"/>
              </w:rPr>
            </w:pPr>
          </w:p>
        </w:tc>
        <w:tc>
          <w:tcPr>
            <w:tcW w:w="709" w:type="dxa"/>
            <w:shd w:val="clear" w:color="auto" w:fill="auto"/>
            <w:vAlign w:val="center"/>
          </w:tcPr>
          <w:p w:rsidR="00776293" w:rsidRPr="00776293" w:rsidRDefault="00776293" w:rsidP="00776293">
            <w:pPr>
              <w:pStyle w:val="a8"/>
              <w:ind w:right="-1"/>
              <w:jc w:val="center"/>
              <w:rPr>
                <w:sz w:val="20"/>
                <w:szCs w:val="20"/>
              </w:rPr>
            </w:pPr>
          </w:p>
        </w:tc>
        <w:tc>
          <w:tcPr>
            <w:tcW w:w="709" w:type="dxa"/>
            <w:shd w:val="clear" w:color="auto" w:fill="auto"/>
            <w:vAlign w:val="center"/>
          </w:tcPr>
          <w:p w:rsidR="00776293" w:rsidRPr="00776293" w:rsidRDefault="00776293" w:rsidP="00776293">
            <w:pPr>
              <w:pStyle w:val="a8"/>
              <w:ind w:right="-1"/>
              <w:jc w:val="center"/>
              <w:rPr>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3021,81857</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209,57330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 в т.ч.:</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3021,81857</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209,57330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-корректировка проектной док</w:t>
            </w:r>
            <w:r w:rsidRPr="00776293">
              <w:rPr>
                <w:sz w:val="20"/>
                <w:szCs w:val="20"/>
              </w:rPr>
              <w:t>у</w:t>
            </w:r>
            <w:r w:rsidRPr="00776293">
              <w:rPr>
                <w:sz w:val="20"/>
                <w:szCs w:val="20"/>
              </w:rPr>
              <w:t>ментации по строительству автоматизирова</w:t>
            </w:r>
            <w:r w:rsidRPr="00776293">
              <w:rPr>
                <w:sz w:val="20"/>
                <w:szCs w:val="20"/>
              </w:rPr>
              <w:t>н</w:t>
            </w:r>
            <w:r w:rsidRPr="00776293">
              <w:rPr>
                <w:sz w:val="20"/>
                <w:szCs w:val="20"/>
              </w:rPr>
              <w:t>ной станции приема и механ</w:t>
            </w:r>
            <w:r w:rsidRPr="00776293">
              <w:rPr>
                <w:sz w:val="20"/>
                <w:szCs w:val="20"/>
              </w:rPr>
              <w:t>и</w:t>
            </w:r>
            <w:r w:rsidRPr="00776293">
              <w:rPr>
                <w:sz w:val="20"/>
                <w:szCs w:val="20"/>
              </w:rPr>
              <w:t>ческой обработки ЖБО в г. Тейково вблизи ул. 1-я З</w:t>
            </w:r>
            <w:r w:rsidRPr="00776293">
              <w:rPr>
                <w:sz w:val="20"/>
                <w:szCs w:val="20"/>
              </w:rPr>
              <w:t>а</w:t>
            </w:r>
            <w:r w:rsidRPr="00776293">
              <w:rPr>
                <w:sz w:val="20"/>
                <w:szCs w:val="20"/>
              </w:rPr>
              <w:t>прудная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100,00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xml:space="preserve">- подключение (технологическое подсоединение) станции ЖБО по адресу: г. Тейково, ул. Запрудная </w:t>
            </w:r>
          </w:p>
        </w:tc>
        <w:tc>
          <w:tcPr>
            <w:tcW w:w="567"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79,57330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изготовление технического пл</w:t>
            </w:r>
            <w:r w:rsidRPr="00776293">
              <w:rPr>
                <w:sz w:val="20"/>
                <w:szCs w:val="20"/>
              </w:rPr>
              <w:t>а</w:t>
            </w:r>
            <w:r w:rsidRPr="00776293">
              <w:rPr>
                <w:sz w:val="20"/>
                <w:szCs w:val="20"/>
              </w:rPr>
              <w:t>на</w:t>
            </w:r>
          </w:p>
        </w:tc>
        <w:tc>
          <w:tcPr>
            <w:tcW w:w="567"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30,00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lastRenderedPageBreak/>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lastRenderedPageBreak/>
              <w:t>2.12</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Разработка пр</w:t>
            </w:r>
            <w:r w:rsidRPr="00776293">
              <w:rPr>
                <w:sz w:val="20"/>
                <w:szCs w:val="20"/>
              </w:rPr>
              <w:t>о</w:t>
            </w:r>
            <w:r w:rsidRPr="00776293">
              <w:rPr>
                <w:sz w:val="20"/>
                <w:szCs w:val="20"/>
              </w:rPr>
              <w:t>ектной докуме</w:t>
            </w:r>
            <w:r w:rsidRPr="00776293">
              <w:rPr>
                <w:sz w:val="20"/>
                <w:szCs w:val="20"/>
              </w:rPr>
              <w:t>н</w:t>
            </w:r>
            <w:r w:rsidRPr="00776293">
              <w:rPr>
                <w:sz w:val="20"/>
                <w:szCs w:val="20"/>
              </w:rPr>
              <w:t>тации для стро</w:t>
            </w:r>
            <w:r w:rsidRPr="00776293">
              <w:rPr>
                <w:sz w:val="20"/>
                <w:szCs w:val="20"/>
              </w:rPr>
              <w:t>и</w:t>
            </w:r>
            <w:r w:rsidRPr="00776293">
              <w:rPr>
                <w:sz w:val="20"/>
                <w:szCs w:val="20"/>
              </w:rPr>
              <w:t>тельства станции обезжелезивания в г. Тейково Ив</w:t>
            </w:r>
            <w:r w:rsidRPr="00776293">
              <w:rPr>
                <w:sz w:val="20"/>
                <w:szCs w:val="20"/>
              </w:rPr>
              <w:t>а</w:t>
            </w:r>
            <w:r w:rsidRPr="00776293">
              <w:rPr>
                <w:sz w:val="20"/>
                <w:szCs w:val="20"/>
              </w:rPr>
              <w:t>новской области</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МКУ «Слу</w:t>
            </w:r>
            <w:r w:rsidRPr="00776293">
              <w:rPr>
                <w:sz w:val="20"/>
                <w:szCs w:val="20"/>
              </w:rPr>
              <w:t>ж</w:t>
            </w:r>
            <w:r w:rsidRPr="00776293">
              <w:rPr>
                <w:sz w:val="20"/>
                <w:szCs w:val="20"/>
              </w:rPr>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pStyle w:val="a8"/>
              <w:ind w:right="-1"/>
              <w:jc w:val="center"/>
              <w:rPr>
                <w:sz w:val="20"/>
                <w:szCs w:val="20"/>
              </w:rPr>
            </w:pPr>
          </w:p>
        </w:tc>
        <w:tc>
          <w:tcPr>
            <w:tcW w:w="708" w:type="dxa"/>
            <w:shd w:val="clear" w:color="auto" w:fill="auto"/>
            <w:vAlign w:val="center"/>
          </w:tcPr>
          <w:p w:rsidR="00776293" w:rsidRPr="00776293" w:rsidRDefault="00776293" w:rsidP="00776293">
            <w:pPr>
              <w:pStyle w:val="a8"/>
              <w:ind w:right="-1"/>
              <w:jc w:val="center"/>
              <w:rPr>
                <w:sz w:val="20"/>
                <w:szCs w:val="20"/>
              </w:rPr>
            </w:pPr>
          </w:p>
        </w:tc>
        <w:tc>
          <w:tcPr>
            <w:tcW w:w="709" w:type="dxa"/>
            <w:shd w:val="clear" w:color="auto" w:fill="auto"/>
            <w:vAlign w:val="center"/>
          </w:tcPr>
          <w:p w:rsidR="00776293" w:rsidRPr="00776293" w:rsidRDefault="00776293" w:rsidP="00776293">
            <w:pPr>
              <w:pStyle w:val="a8"/>
              <w:ind w:right="-1"/>
              <w:jc w:val="center"/>
              <w:rPr>
                <w:sz w:val="20"/>
                <w:szCs w:val="20"/>
              </w:rPr>
            </w:pPr>
          </w:p>
        </w:tc>
        <w:tc>
          <w:tcPr>
            <w:tcW w:w="709" w:type="dxa"/>
            <w:shd w:val="clear" w:color="auto" w:fill="auto"/>
            <w:vAlign w:val="center"/>
          </w:tcPr>
          <w:p w:rsidR="00776293" w:rsidRPr="00776293" w:rsidRDefault="00776293" w:rsidP="00776293">
            <w:pPr>
              <w:pStyle w:val="a8"/>
              <w:ind w:right="-1"/>
              <w:jc w:val="center"/>
              <w:rPr>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2.13</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Выполнение работ по разработке проекта инжене</w:t>
            </w:r>
            <w:r w:rsidRPr="00776293">
              <w:rPr>
                <w:sz w:val="20"/>
                <w:szCs w:val="20"/>
              </w:rPr>
              <w:t>р</w:t>
            </w:r>
            <w:r w:rsidRPr="00776293">
              <w:rPr>
                <w:sz w:val="20"/>
                <w:szCs w:val="20"/>
              </w:rPr>
              <w:t>но-геологических изысканий вод</w:t>
            </w:r>
            <w:r w:rsidRPr="00776293">
              <w:rPr>
                <w:sz w:val="20"/>
                <w:szCs w:val="20"/>
              </w:rPr>
              <w:t>о</w:t>
            </w:r>
            <w:r w:rsidRPr="00776293">
              <w:rPr>
                <w:sz w:val="20"/>
                <w:szCs w:val="20"/>
              </w:rPr>
              <w:t>забора м. Красные Сосенки</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МКУ «Слу</w:t>
            </w:r>
            <w:r w:rsidRPr="00776293">
              <w:rPr>
                <w:sz w:val="20"/>
                <w:szCs w:val="20"/>
              </w:rPr>
              <w:t>ж</w:t>
            </w:r>
            <w:r w:rsidRPr="00776293">
              <w:rPr>
                <w:sz w:val="20"/>
                <w:szCs w:val="20"/>
              </w:rPr>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120,00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120,00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2.14</w:t>
            </w:r>
          </w:p>
        </w:tc>
        <w:tc>
          <w:tcPr>
            <w:tcW w:w="1843" w:type="dxa"/>
            <w:shd w:val="clear" w:color="auto" w:fill="auto"/>
          </w:tcPr>
          <w:p w:rsidR="00776293" w:rsidRPr="00776293" w:rsidRDefault="00776293" w:rsidP="00776293">
            <w:pPr>
              <w:pStyle w:val="aff4"/>
              <w:ind w:left="0" w:right="-1"/>
              <w:rPr>
                <w:sz w:val="20"/>
                <w:szCs w:val="20"/>
              </w:rPr>
            </w:pPr>
            <w:r w:rsidRPr="00776293">
              <w:rPr>
                <w:bCs/>
                <w:sz w:val="20"/>
                <w:szCs w:val="20"/>
              </w:rPr>
              <w:t>Приобретение материалов для ремонта на объе</w:t>
            </w:r>
            <w:r w:rsidRPr="00776293">
              <w:rPr>
                <w:bCs/>
                <w:sz w:val="20"/>
                <w:szCs w:val="20"/>
              </w:rPr>
              <w:t>к</w:t>
            </w:r>
            <w:r w:rsidRPr="00776293">
              <w:rPr>
                <w:bCs/>
                <w:sz w:val="20"/>
                <w:szCs w:val="20"/>
              </w:rPr>
              <w:t>те водоснабжения – водопроводной сети в г. Тейково, ул. Неделина (З</w:t>
            </w:r>
            <w:r w:rsidRPr="00776293">
              <w:rPr>
                <w:bCs/>
                <w:sz w:val="20"/>
                <w:szCs w:val="20"/>
              </w:rPr>
              <w:t>а</w:t>
            </w:r>
            <w:r w:rsidRPr="00776293">
              <w:rPr>
                <w:bCs/>
                <w:sz w:val="20"/>
                <w:szCs w:val="20"/>
              </w:rPr>
              <w:t>мена стальных трубопроводов на полиэтиленовые трубы Ду 160 мм, протяженностью 1280 п.м.)</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lang w:val="en-US"/>
              </w:rPr>
            </w:pPr>
            <w:r w:rsidRPr="00776293">
              <w:rPr>
                <w:rFonts w:ascii="Times New Roman" w:hAnsi="Times New Roman" w:cs="Times New Roman"/>
                <w:sz w:val="20"/>
                <w:szCs w:val="20"/>
                <w:lang w:val="en-US"/>
              </w:rPr>
              <w:t>918</w:t>
            </w:r>
            <w:r w:rsidRPr="00776293">
              <w:rPr>
                <w:rFonts w:ascii="Times New Roman" w:hAnsi="Times New Roman" w:cs="Times New Roman"/>
                <w:sz w:val="20"/>
                <w:szCs w:val="20"/>
              </w:rPr>
              <w:t>,</w:t>
            </w:r>
            <w:r w:rsidRPr="00776293">
              <w:rPr>
                <w:rFonts w:ascii="Times New Roman" w:hAnsi="Times New Roman" w:cs="Times New Roman"/>
                <w:sz w:val="20"/>
                <w:szCs w:val="20"/>
                <w:lang w:val="en-US"/>
              </w:rPr>
              <w:t>24213</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45,91210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872,33003</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2.15</w:t>
            </w:r>
          </w:p>
        </w:tc>
        <w:tc>
          <w:tcPr>
            <w:tcW w:w="1843" w:type="dxa"/>
            <w:shd w:val="clear" w:color="auto" w:fill="auto"/>
          </w:tcPr>
          <w:p w:rsidR="00776293" w:rsidRPr="00776293" w:rsidRDefault="00776293" w:rsidP="00776293">
            <w:pPr>
              <w:pStyle w:val="aff4"/>
              <w:ind w:left="0" w:right="-1"/>
              <w:rPr>
                <w:sz w:val="20"/>
                <w:szCs w:val="20"/>
              </w:rPr>
            </w:pPr>
            <w:r w:rsidRPr="00776293">
              <w:rPr>
                <w:bCs/>
                <w:sz w:val="20"/>
                <w:szCs w:val="20"/>
              </w:rPr>
              <w:t>Приобретение материалов для ремонта на объе</w:t>
            </w:r>
            <w:r w:rsidRPr="00776293">
              <w:rPr>
                <w:bCs/>
                <w:sz w:val="20"/>
                <w:szCs w:val="20"/>
              </w:rPr>
              <w:t>к</w:t>
            </w:r>
            <w:r w:rsidRPr="00776293">
              <w:rPr>
                <w:bCs/>
                <w:sz w:val="20"/>
                <w:szCs w:val="20"/>
              </w:rPr>
              <w:t xml:space="preserve">те водоснабжения – водопроводной сети в г. Тейково, ул. 70 лет Октября (Замена стальных трубопроводов на полиэтиленовые трубы Ду 250 мм, </w:t>
            </w:r>
            <w:r w:rsidRPr="00776293">
              <w:rPr>
                <w:bCs/>
                <w:sz w:val="20"/>
                <w:szCs w:val="20"/>
              </w:rPr>
              <w:lastRenderedPageBreak/>
              <w:t>протяженностью 1000 п.м)</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1834,43333</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91,72167</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1 742,71166</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2.16</w:t>
            </w:r>
          </w:p>
        </w:tc>
        <w:tc>
          <w:tcPr>
            <w:tcW w:w="1843" w:type="dxa"/>
            <w:shd w:val="clear" w:color="auto" w:fill="auto"/>
          </w:tcPr>
          <w:p w:rsidR="00776293" w:rsidRPr="00776293" w:rsidRDefault="00776293" w:rsidP="00776293">
            <w:pPr>
              <w:pStyle w:val="aff4"/>
              <w:ind w:left="0" w:right="-1"/>
              <w:rPr>
                <w:sz w:val="20"/>
                <w:szCs w:val="20"/>
              </w:rPr>
            </w:pPr>
            <w:r w:rsidRPr="00776293">
              <w:rPr>
                <w:bCs/>
                <w:sz w:val="20"/>
                <w:szCs w:val="20"/>
              </w:rPr>
              <w:t>Приобретение материалов для ремонта на объе</w:t>
            </w:r>
            <w:r w:rsidRPr="00776293">
              <w:rPr>
                <w:bCs/>
                <w:sz w:val="20"/>
                <w:szCs w:val="20"/>
              </w:rPr>
              <w:t>к</w:t>
            </w:r>
            <w:r w:rsidRPr="00776293">
              <w:rPr>
                <w:bCs/>
                <w:sz w:val="20"/>
                <w:szCs w:val="20"/>
              </w:rPr>
              <w:t>те водоснабжения – водопроводной сети в г. Тейково, ул. Молодежная д.13 до ул. Нед</w:t>
            </w:r>
            <w:r w:rsidRPr="00776293">
              <w:rPr>
                <w:bCs/>
                <w:sz w:val="20"/>
                <w:szCs w:val="20"/>
              </w:rPr>
              <w:t>е</w:t>
            </w:r>
            <w:r w:rsidRPr="00776293">
              <w:rPr>
                <w:bCs/>
                <w:sz w:val="20"/>
                <w:szCs w:val="20"/>
              </w:rPr>
              <w:t>лина д.7 (Замена стальных труб</w:t>
            </w:r>
            <w:r w:rsidRPr="00776293">
              <w:rPr>
                <w:bCs/>
                <w:sz w:val="20"/>
                <w:szCs w:val="20"/>
              </w:rPr>
              <w:t>о</w:t>
            </w:r>
            <w:r w:rsidRPr="00776293">
              <w:rPr>
                <w:bCs/>
                <w:sz w:val="20"/>
                <w:szCs w:val="20"/>
              </w:rPr>
              <w:t>проводов на пол</w:t>
            </w:r>
            <w:r w:rsidRPr="00776293">
              <w:rPr>
                <w:bCs/>
                <w:sz w:val="20"/>
                <w:szCs w:val="20"/>
              </w:rPr>
              <w:t>и</w:t>
            </w:r>
            <w:r w:rsidRPr="00776293">
              <w:rPr>
                <w:bCs/>
                <w:sz w:val="20"/>
                <w:szCs w:val="20"/>
              </w:rPr>
              <w:t>этиленовые трубы Ду 110 мм, прот</w:t>
            </w:r>
            <w:r w:rsidRPr="00776293">
              <w:rPr>
                <w:bCs/>
                <w:sz w:val="20"/>
                <w:szCs w:val="20"/>
              </w:rPr>
              <w:t>я</w:t>
            </w:r>
            <w:r w:rsidRPr="00776293">
              <w:rPr>
                <w:bCs/>
                <w:sz w:val="20"/>
                <w:szCs w:val="20"/>
              </w:rPr>
              <w:t>женностью 700 п.м)</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240,37533</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12,01877</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228,35656</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lang w:val="en-US"/>
              </w:rPr>
              <w:t>2</w:t>
            </w:r>
            <w:r w:rsidRPr="00776293">
              <w:rPr>
                <w:sz w:val="20"/>
                <w:szCs w:val="20"/>
              </w:rPr>
              <w:t>.17</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Оценка запасов питьевых подзе</w:t>
            </w:r>
            <w:r w:rsidRPr="00776293">
              <w:rPr>
                <w:sz w:val="20"/>
                <w:szCs w:val="20"/>
              </w:rPr>
              <w:t>м</w:t>
            </w:r>
            <w:r w:rsidRPr="00776293">
              <w:rPr>
                <w:sz w:val="20"/>
                <w:szCs w:val="20"/>
              </w:rPr>
              <w:t>ных вод</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МКУ «Слу</w:t>
            </w:r>
            <w:r w:rsidRPr="00776293">
              <w:rPr>
                <w:sz w:val="20"/>
                <w:szCs w:val="20"/>
              </w:rPr>
              <w:t>ж</w:t>
            </w:r>
            <w:r w:rsidRPr="00776293">
              <w:rPr>
                <w:sz w:val="20"/>
                <w:szCs w:val="20"/>
              </w:rPr>
              <w:t>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771,25680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771,25680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2.18</w:t>
            </w:r>
          </w:p>
        </w:tc>
        <w:tc>
          <w:tcPr>
            <w:tcW w:w="1843" w:type="dxa"/>
            <w:shd w:val="clear" w:color="auto" w:fill="auto"/>
          </w:tcPr>
          <w:p w:rsidR="00776293" w:rsidRPr="00776293" w:rsidRDefault="00776293" w:rsidP="00776293">
            <w:pPr>
              <w:pStyle w:val="aff4"/>
              <w:ind w:left="0" w:right="-1"/>
              <w:rPr>
                <w:sz w:val="20"/>
                <w:szCs w:val="20"/>
              </w:rPr>
            </w:pPr>
            <w:r w:rsidRPr="00776293">
              <w:rPr>
                <w:bCs/>
                <w:sz w:val="20"/>
                <w:szCs w:val="20"/>
              </w:rPr>
              <w:t>Приобретение материалов для проведения р</w:t>
            </w:r>
            <w:r w:rsidRPr="00776293">
              <w:rPr>
                <w:bCs/>
                <w:sz w:val="20"/>
                <w:szCs w:val="20"/>
              </w:rPr>
              <w:t>е</w:t>
            </w:r>
            <w:r w:rsidRPr="00776293">
              <w:rPr>
                <w:bCs/>
                <w:sz w:val="20"/>
                <w:szCs w:val="20"/>
              </w:rPr>
              <w:t>монта системы водоснабжения – водопроводной сети в г. Тейково, ул. Неделина (З</w:t>
            </w:r>
            <w:r w:rsidRPr="00776293">
              <w:rPr>
                <w:bCs/>
                <w:sz w:val="20"/>
                <w:szCs w:val="20"/>
              </w:rPr>
              <w:t>а</w:t>
            </w:r>
            <w:r w:rsidRPr="00776293">
              <w:rPr>
                <w:bCs/>
                <w:sz w:val="20"/>
                <w:szCs w:val="20"/>
              </w:rPr>
              <w:t xml:space="preserve">мена стальных трубопроводов на полиэтиленовые трубы Ду 150 мм, протяженностью 1300 п.м., замена </w:t>
            </w:r>
            <w:r w:rsidRPr="00776293">
              <w:rPr>
                <w:bCs/>
                <w:sz w:val="20"/>
                <w:szCs w:val="20"/>
              </w:rPr>
              <w:lastRenderedPageBreak/>
              <w:t>задвижек Ду150 – 19 шт.)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2.19</w:t>
            </w:r>
          </w:p>
        </w:tc>
        <w:tc>
          <w:tcPr>
            <w:tcW w:w="1843" w:type="dxa"/>
            <w:shd w:val="clear" w:color="auto" w:fill="auto"/>
          </w:tcPr>
          <w:p w:rsidR="00776293" w:rsidRPr="00776293" w:rsidRDefault="00776293" w:rsidP="00776293">
            <w:pPr>
              <w:pStyle w:val="aff4"/>
              <w:ind w:left="0" w:right="-1"/>
              <w:rPr>
                <w:sz w:val="20"/>
                <w:szCs w:val="20"/>
              </w:rPr>
            </w:pPr>
            <w:r w:rsidRPr="00776293">
              <w:rPr>
                <w:bCs/>
                <w:sz w:val="20"/>
                <w:szCs w:val="20"/>
              </w:rPr>
              <w:t>Приобретение материалов для проведения р</w:t>
            </w:r>
            <w:r w:rsidRPr="00776293">
              <w:rPr>
                <w:bCs/>
                <w:sz w:val="20"/>
                <w:szCs w:val="20"/>
              </w:rPr>
              <w:t>е</w:t>
            </w:r>
            <w:r w:rsidRPr="00776293">
              <w:rPr>
                <w:bCs/>
                <w:sz w:val="20"/>
                <w:szCs w:val="20"/>
              </w:rPr>
              <w:t>монта системы водоснабжения – водопроводной сети в г. Тейково от станции 2-го подъема до ул. Неделина (Замена стальных труб</w:t>
            </w:r>
            <w:r w:rsidRPr="00776293">
              <w:rPr>
                <w:bCs/>
                <w:sz w:val="20"/>
                <w:szCs w:val="20"/>
              </w:rPr>
              <w:t>о</w:t>
            </w:r>
            <w:r w:rsidRPr="00776293">
              <w:rPr>
                <w:bCs/>
                <w:sz w:val="20"/>
                <w:szCs w:val="20"/>
              </w:rPr>
              <w:t>проводов на пол</w:t>
            </w:r>
            <w:r w:rsidRPr="00776293">
              <w:rPr>
                <w:bCs/>
                <w:sz w:val="20"/>
                <w:szCs w:val="20"/>
              </w:rPr>
              <w:t>и</w:t>
            </w:r>
            <w:r w:rsidRPr="00776293">
              <w:rPr>
                <w:bCs/>
                <w:sz w:val="20"/>
                <w:szCs w:val="20"/>
              </w:rPr>
              <w:t>этиленовые трубы Ду 250 мм, прот</w:t>
            </w:r>
            <w:r w:rsidRPr="00776293">
              <w:rPr>
                <w:bCs/>
                <w:sz w:val="20"/>
                <w:szCs w:val="20"/>
              </w:rPr>
              <w:t>я</w:t>
            </w:r>
            <w:r w:rsidRPr="00776293">
              <w:rPr>
                <w:bCs/>
                <w:sz w:val="20"/>
                <w:szCs w:val="20"/>
              </w:rPr>
              <w:t>женностью 2750 п.м., замена з</w:t>
            </w:r>
            <w:r w:rsidRPr="00776293">
              <w:rPr>
                <w:bCs/>
                <w:sz w:val="20"/>
                <w:szCs w:val="20"/>
              </w:rPr>
              <w:t>а</w:t>
            </w:r>
            <w:r w:rsidRPr="00776293">
              <w:rPr>
                <w:bCs/>
                <w:sz w:val="20"/>
                <w:szCs w:val="20"/>
              </w:rPr>
              <w:t>порной арматуры (задвижек) Ду250 – 30шт.)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2.20</w:t>
            </w:r>
          </w:p>
        </w:tc>
        <w:tc>
          <w:tcPr>
            <w:tcW w:w="1843" w:type="dxa"/>
            <w:shd w:val="clear" w:color="auto" w:fill="auto"/>
          </w:tcPr>
          <w:p w:rsidR="00776293" w:rsidRPr="00776293" w:rsidRDefault="00776293" w:rsidP="00776293">
            <w:pPr>
              <w:pStyle w:val="aff4"/>
              <w:ind w:left="0" w:right="-1"/>
              <w:rPr>
                <w:sz w:val="20"/>
                <w:szCs w:val="20"/>
              </w:rPr>
            </w:pPr>
            <w:r w:rsidRPr="00776293">
              <w:rPr>
                <w:bCs/>
                <w:sz w:val="20"/>
                <w:szCs w:val="20"/>
              </w:rPr>
              <w:t>Приобретение материалов и об</w:t>
            </w:r>
            <w:r w:rsidRPr="00776293">
              <w:rPr>
                <w:bCs/>
                <w:sz w:val="20"/>
                <w:szCs w:val="20"/>
              </w:rPr>
              <w:t>о</w:t>
            </w:r>
            <w:r w:rsidRPr="00776293">
              <w:rPr>
                <w:bCs/>
                <w:sz w:val="20"/>
                <w:szCs w:val="20"/>
              </w:rPr>
              <w:t>рудования для проведения р</w:t>
            </w:r>
            <w:r w:rsidRPr="00776293">
              <w:rPr>
                <w:bCs/>
                <w:sz w:val="20"/>
                <w:szCs w:val="20"/>
              </w:rPr>
              <w:t>е</w:t>
            </w:r>
            <w:r w:rsidRPr="00776293">
              <w:rPr>
                <w:bCs/>
                <w:sz w:val="20"/>
                <w:szCs w:val="20"/>
              </w:rPr>
              <w:t>монта системы водоснабжения–водопроводной сети в г. Тейково на накопительных емкостях станции 2-го подъема (З</w:t>
            </w:r>
            <w:r w:rsidRPr="00776293">
              <w:rPr>
                <w:bCs/>
                <w:sz w:val="20"/>
                <w:szCs w:val="20"/>
              </w:rPr>
              <w:t>а</w:t>
            </w:r>
            <w:r w:rsidRPr="00776293">
              <w:rPr>
                <w:bCs/>
                <w:sz w:val="20"/>
                <w:szCs w:val="20"/>
              </w:rPr>
              <w:t>мена стальных труб Ду 200 мм, протяженностью 160п.м., Ду 250 мм, протяженн</w:t>
            </w:r>
            <w:r w:rsidRPr="00776293">
              <w:rPr>
                <w:bCs/>
                <w:sz w:val="20"/>
                <w:szCs w:val="20"/>
              </w:rPr>
              <w:t>о</w:t>
            </w:r>
            <w:r w:rsidRPr="00776293">
              <w:rPr>
                <w:bCs/>
                <w:sz w:val="20"/>
                <w:szCs w:val="20"/>
              </w:rPr>
              <w:t>стью 20п.м., Ду 300 мм, прот</w:t>
            </w:r>
            <w:r w:rsidRPr="00776293">
              <w:rPr>
                <w:bCs/>
                <w:sz w:val="20"/>
                <w:szCs w:val="20"/>
              </w:rPr>
              <w:t>я</w:t>
            </w:r>
            <w:r w:rsidRPr="00776293">
              <w:rPr>
                <w:bCs/>
                <w:sz w:val="20"/>
                <w:szCs w:val="20"/>
              </w:rPr>
              <w:t>женностью 20п.м., Ду 350 мм, прот</w:t>
            </w:r>
            <w:r w:rsidRPr="00776293">
              <w:rPr>
                <w:bCs/>
                <w:sz w:val="20"/>
                <w:szCs w:val="20"/>
              </w:rPr>
              <w:t>я</w:t>
            </w:r>
            <w:r w:rsidRPr="00776293">
              <w:rPr>
                <w:bCs/>
                <w:sz w:val="20"/>
                <w:szCs w:val="20"/>
              </w:rPr>
              <w:t>женностью 200 п.м., Замена з</w:t>
            </w:r>
            <w:r w:rsidRPr="00776293">
              <w:rPr>
                <w:bCs/>
                <w:sz w:val="20"/>
                <w:szCs w:val="20"/>
              </w:rPr>
              <w:t>а</w:t>
            </w:r>
            <w:r w:rsidRPr="00776293">
              <w:rPr>
                <w:bCs/>
                <w:sz w:val="20"/>
                <w:szCs w:val="20"/>
              </w:rPr>
              <w:t xml:space="preserve">порной арматуры (задвижек) </w:t>
            </w:r>
            <w:r w:rsidRPr="00776293">
              <w:rPr>
                <w:bCs/>
                <w:sz w:val="20"/>
                <w:szCs w:val="20"/>
                <w:lang w:val="en-US"/>
              </w:rPr>
              <w:t>d</w:t>
            </w:r>
            <w:r w:rsidRPr="00776293">
              <w:rPr>
                <w:bCs/>
                <w:sz w:val="20"/>
                <w:szCs w:val="20"/>
              </w:rPr>
              <w:t xml:space="preserve"> 200 - 9шт.,</w:t>
            </w:r>
            <w:r w:rsidRPr="00776293">
              <w:rPr>
                <w:bCs/>
                <w:sz w:val="20"/>
                <w:szCs w:val="20"/>
                <w:lang w:val="en-US"/>
              </w:rPr>
              <w:t>d</w:t>
            </w:r>
            <w:r w:rsidRPr="00776293">
              <w:rPr>
                <w:bCs/>
                <w:sz w:val="20"/>
                <w:szCs w:val="20"/>
              </w:rPr>
              <w:t xml:space="preserve"> 300 - 2шт.,</w:t>
            </w:r>
            <w:r w:rsidRPr="00776293">
              <w:rPr>
                <w:bCs/>
                <w:sz w:val="20"/>
                <w:szCs w:val="20"/>
                <w:lang w:val="en-US"/>
              </w:rPr>
              <w:t>d</w:t>
            </w:r>
            <w:r w:rsidRPr="00776293">
              <w:rPr>
                <w:bCs/>
                <w:sz w:val="20"/>
                <w:szCs w:val="20"/>
              </w:rPr>
              <w:t xml:space="preserve"> 350 - 2шт.)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2.21</w:t>
            </w:r>
          </w:p>
        </w:tc>
        <w:tc>
          <w:tcPr>
            <w:tcW w:w="1843" w:type="dxa"/>
            <w:shd w:val="clear" w:color="auto" w:fill="auto"/>
          </w:tcPr>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eastAsia="Calibri" w:hAnsi="Times New Roman" w:cs="Times New Roman"/>
                <w:sz w:val="20"/>
                <w:szCs w:val="20"/>
              </w:rPr>
              <w:t xml:space="preserve">Приобретение </w:t>
            </w:r>
            <w:r w:rsidRPr="00776293">
              <w:rPr>
                <w:rFonts w:ascii="Times New Roman" w:hAnsi="Times New Roman" w:cs="Times New Roman"/>
                <w:sz w:val="20"/>
                <w:szCs w:val="20"/>
              </w:rPr>
              <w:t>материалов и об</w:t>
            </w:r>
            <w:r w:rsidRPr="00776293">
              <w:rPr>
                <w:rFonts w:ascii="Times New Roman" w:hAnsi="Times New Roman" w:cs="Times New Roman"/>
                <w:sz w:val="20"/>
                <w:szCs w:val="20"/>
              </w:rPr>
              <w:t>о</w:t>
            </w:r>
            <w:r w:rsidRPr="00776293">
              <w:rPr>
                <w:rFonts w:ascii="Times New Roman" w:hAnsi="Times New Roman" w:cs="Times New Roman"/>
                <w:sz w:val="20"/>
                <w:szCs w:val="20"/>
              </w:rPr>
              <w:t>рудования</w:t>
            </w:r>
          </w:p>
          <w:p w:rsidR="00776293" w:rsidRPr="00776293" w:rsidRDefault="00776293" w:rsidP="00776293">
            <w:pPr>
              <w:pStyle w:val="aff4"/>
              <w:ind w:left="0" w:right="-1"/>
              <w:rPr>
                <w:sz w:val="20"/>
                <w:szCs w:val="20"/>
              </w:rPr>
            </w:pPr>
            <w:r w:rsidRPr="00776293">
              <w:rPr>
                <w:sz w:val="20"/>
                <w:szCs w:val="20"/>
              </w:rPr>
              <w:t xml:space="preserve">для </w:t>
            </w:r>
            <w:r w:rsidRPr="00776293">
              <w:rPr>
                <w:bCs/>
                <w:sz w:val="20"/>
                <w:szCs w:val="20"/>
              </w:rPr>
              <w:t>проведения ремонта системы водоснабжения</w:t>
            </w:r>
            <w:r w:rsidRPr="00776293">
              <w:rPr>
                <w:sz w:val="20"/>
                <w:szCs w:val="20"/>
              </w:rPr>
              <w:t>–, артезианских скважинах №9а, №10, №8, №12</w:t>
            </w:r>
            <w:r w:rsidRPr="00776293">
              <w:rPr>
                <w:bCs/>
                <w:sz w:val="20"/>
                <w:szCs w:val="20"/>
              </w:rPr>
              <w:t>(стальные трубы Ду 76 мм, протяженностью 200 п.м., Замена насосов ЭЦВ8-25-100 – 4шт.)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2.22</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Выполнение топ</w:t>
            </w:r>
            <w:r w:rsidRPr="00776293">
              <w:rPr>
                <w:sz w:val="20"/>
                <w:szCs w:val="20"/>
              </w:rPr>
              <w:t>о</w:t>
            </w:r>
            <w:r w:rsidRPr="00776293">
              <w:rPr>
                <w:sz w:val="20"/>
                <w:szCs w:val="20"/>
              </w:rPr>
              <w:t>графической съемки и разр</w:t>
            </w:r>
            <w:r w:rsidRPr="00776293">
              <w:rPr>
                <w:sz w:val="20"/>
                <w:szCs w:val="20"/>
              </w:rPr>
              <w:t>а</w:t>
            </w:r>
            <w:r w:rsidRPr="00776293">
              <w:rPr>
                <w:sz w:val="20"/>
                <w:szCs w:val="20"/>
              </w:rPr>
              <w:t>ботка схемы вод</w:t>
            </w:r>
            <w:r w:rsidRPr="00776293">
              <w:rPr>
                <w:sz w:val="20"/>
                <w:szCs w:val="20"/>
              </w:rPr>
              <w:t>о</w:t>
            </w:r>
            <w:r w:rsidRPr="00776293">
              <w:rPr>
                <w:sz w:val="20"/>
                <w:szCs w:val="20"/>
              </w:rPr>
              <w:t>провода, ориент</w:t>
            </w:r>
            <w:r w:rsidRPr="00776293">
              <w:rPr>
                <w:sz w:val="20"/>
                <w:szCs w:val="20"/>
              </w:rPr>
              <w:t>и</w:t>
            </w:r>
            <w:r w:rsidRPr="00776293">
              <w:rPr>
                <w:sz w:val="20"/>
                <w:szCs w:val="20"/>
              </w:rPr>
              <w:t>ровочной длиной 2,5 км с составл</w:t>
            </w:r>
            <w:r w:rsidRPr="00776293">
              <w:rPr>
                <w:sz w:val="20"/>
                <w:szCs w:val="20"/>
              </w:rPr>
              <w:t>е</w:t>
            </w:r>
            <w:r w:rsidRPr="00776293">
              <w:rPr>
                <w:sz w:val="20"/>
                <w:szCs w:val="20"/>
              </w:rPr>
              <w:t>нием сметной д</w:t>
            </w:r>
            <w:r w:rsidRPr="00776293">
              <w:rPr>
                <w:sz w:val="20"/>
                <w:szCs w:val="20"/>
              </w:rPr>
              <w:t>о</w:t>
            </w:r>
            <w:r w:rsidRPr="00776293">
              <w:rPr>
                <w:sz w:val="20"/>
                <w:szCs w:val="20"/>
              </w:rPr>
              <w:t>кументации в м.Красные Сосе</w:t>
            </w:r>
            <w:r w:rsidRPr="00776293">
              <w:rPr>
                <w:sz w:val="20"/>
                <w:szCs w:val="20"/>
              </w:rPr>
              <w:t>н</w:t>
            </w:r>
            <w:r w:rsidRPr="00776293">
              <w:rPr>
                <w:sz w:val="20"/>
                <w:szCs w:val="20"/>
              </w:rPr>
              <w:t>ки городского о</w:t>
            </w:r>
            <w:r w:rsidRPr="00776293">
              <w:rPr>
                <w:sz w:val="20"/>
                <w:szCs w:val="20"/>
              </w:rPr>
              <w:t>к</w:t>
            </w:r>
            <w:r w:rsidRPr="00776293">
              <w:rPr>
                <w:sz w:val="20"/>
                <w:szCs w:val="20"/>
              </w:rPr>
              <w:t>руга Тейково Ив</w:t>
            </w:r>
            <w:r w:rsidRPr="00776293">
              <w:rPr>
                <w:sz w:val="20"/>
                <w:szCs w:val="20"/>
              </w:rPr>
              <w:t>а</w:t>
            </w:r>
            <w:r w:rsidRPr="00776293">
              <w:rPr>
                <w:sz w:val="20"/>
                <w:szCs w:val="20"/>
              </w:rPr>
              <w:t>новской области</w:t>
            </w:r>
          </w:p>
        </w:tc>
        <w:tc>
          <w:tcPr>
            <w:tcW w:w="567"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а</w:t>
            </w:r>
            <w:r w:rsidRPr="00776293">
              <w:rPr>
                <w:sz w:val="20"/>
                <w:szCs w:val="20"/>
              </w:rPr>
              <w:t>д</w:t>
            </w:r>
            <w:r w:rsidRPr="00776293">
              <w:rPr>
                <w:sz w:val="20"/>
                <w:szCs w:val="20"/>
              </w:rPr>
              <w:t>м</w:t>
            </w:r>
            <w:r w:rsidRPr="00776293">
              <w:rPr>
                <w:sz w:val="20"/>
                <w:szCs w:val="20"/>
              </w:rPr>
              <w:t>и</w:t>
            </w:r>
            <w:r w:rsidRPr="00776293">
              <w:rPr>
                <w:sz w:val="20"/>
                <w:szCs w:val="20"/>
              </w:rPr>
              <w:t>нист МКУ г.о. Тейк</w:t>
            </w:r>
            <w:r w:rsidRPr="00776293">
              <w:rPr>
                <w:sz w:val="20"/>
                <w:szCs w:val="20"/>
              </w:rPr>
              <w:t>о</w:t>
            </w:r>
            <w:r w:rsidRPr="00776293">
              <w:rPr>
                <w:sz w:val="20"/>
                <w:szCs w:val="20"/>
              </w:rPr>
              <w:t>во«Служба з</w:t>
            </w:r>
            <w:r w:rsidRPr="00776293">
              <w:rPr>
                <w:sz w:val="20"/>
                <w:szCs w:val="20"/>
              </w:rPr>
              <w:t>а</w:t>
            </w:r>
            <w:r w:rsidRPr="00776293">
              <w:rPr>
                <w:sz w:val="20"/>
                <w:szCs w:val="20"/>
              </w:rPr>
              <w:t>казч</w:t>
            </w:r>
            <w:r w:rsidRPr="00776293">
              <w:rPr>
                <w:sz w:val="20"/>
                <w:szCs w:val="20"/>
              </w:rPr>
              <w:t>и</w:t>
            </w:r>
            <w:r w:rsidRPr="00776293">
              <w:rPr>
                <w:sz w:val="20"/>
                <w:szCs w:val="20"/>
              </w:rPr>
              <w:t>ка»</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vMerge/>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371,38400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vMerge/>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371,38400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vMerge/>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r w:rsidRPr="00776293">
              <w:rPr>
                <w:sz w:val="20"/>
                <w:szCs w:val="20"/>
              </w:rPr>
              <w:t>3</w:t>
            </w:r>
          </w:p>
        </w:tc>
        <w:tc>
          <w:tcPr>
            <w:tcW w:w="1843"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Субсидии орган</w:t>
            </w:r>
            <w:r w:rsidRPr="00776293">
              <w:rPr>
                <w:rFonts w:ascii="Times New Roman" w:hAnsi="Times New Roman" w:cs="Times New Roman"/>
                <w:sz w:val="20"/>
                <w:szCs w:val="20"/>
              </w:rPr>
              <w:t>и</w:t>
            </w:r>
            <w:r w:rsidRPr="00776293">
              <w:rPr>
                <w:rFonts w:ascii="Times New Roman" w:hAnsi="Times New Roman" w:cs="Times New Roman"/>
                <w:sz w:val="20"/>
                <w:szCs w:val="20"/>
              </w:rPr>
              <w:t>зациям комм</w:t>
            </w:r>
            <w:r w:rsidRPr="00776293">
              <w:rPr>
                <w:rFonts w:ascii="Times New Roman" w:hAnsi="Times New Roman" w:cs="Times New Roman"/>
                <w:sz w:val="20"/>
                <w:szCs w:val="20"/>
              </w:rPr>
              <w:t>у</w:t>
            </w:r>
            <w:r w:rsidRPr="00776293">
              <w:rPr>
                <w:rFonts w:ascii="Times New Roman" w:hAnsi="Times New Roman" w:cs="Times New Roman"/>
                <w:sz w:val="20"/>
                <w:szCs w:val="20"/>
              </w:rPr>
              <w:t>нального ко</w:t>
            </w:r>
            <w:r w:rsidRPr="00776293">
              <w:rPr>
                <w:rFonts w:ascii="Times New Roman" w:hAnsi="Times New Roman" w:cs="Times New Roman"/>
                <w:sz w:val="20"/>
                <w:szCs w:val="20"/>
              </w:rPr>
              <w:t>м</w:t>
            </w:r>
            <w:r w:rsidRPr="00776293">
              <w:rPr>
                <w:rFonts w:ascii="Times New Roman" w:hAnsi="Times New Roman" w:cs="Times New Roman"/>
                <w:sz w:val="20"/>
                <w:szCs w:val="20"/>
              </w:rPr>
              <w:t>плекса на компе</w:t>
            </w:r>
            <w:r w:rsidRPr="00776293">
              <w:rPr>
                <w:rFonts w:ascii="Times New Roman" w:hAnsi="Times New Roman" w:cs="Times New Roman"/>
                <w:sz w:val="20"/>
                <w:szCs w:val="20"/>
              </w:rPr>
              <w:t>н</w:t>
            </w:r>
            <w:r w:rsidRPr="00776293">
              <w:rPr>
                <w:rFonts w:ascii="Times New Roman" w:hAnsi="Times New Roman" w:cs="Times New Roman"/>
                <w:sz w:val="20"/>
                <w:szCs w:val="20"/>
              </w:rPr>
              <w:t>сацию расходов, связанных с во</w:t>
            </w:r>
            <w:r w:rsidRPr="00776293">
              <w:rPr>
                <w:rFonts w:ascii="Times New Roman" w:hAnsi="Times New Roman" w:cs="Times New Roman"/>
                <w:sz w:val="20"/>
                <w:szCs w:val="20"/>
              </w:rPr>
              <w:t>з</w:t>
            </w:r>
            <w:r w:rsidRPr="00776293">
              <w:rPr>
                <w:rFonts w:ascii="Times New Roman" w:hAnsi="Times New Roman" w:cs="Times New Roman"/>
                <w:sz w:val="20"/>
                <w:szCs w:val="20"/>
              </w:rPr>
              <w:t>мещением разн</w:t>
            </w:r>
            <w:r w:rsidRPr="00776293">
              <w:rPr>
                <w:rFonts w:ascii="Times New Roman" w:hAnsi="Times New Roman" w:cs="Times New Roman"/>
                <w:sz w:val="20"/>
                <w:szCs w:val="20"/>
              </w:rPr>
              <w:t>и</w:t>
            </w:r>
            <w:r w:rsidRPr="00776293">
              <w:rPr>
                <w:rFonts w:ascii="Times New Roman" w:hAnsi="Times New Roman" w:cs="Times New Roman"/>
                <w:sz w:val="20"/>
                <w:szCs w:val="20"/>
              </w:rPr>
              <w:t>цы между экон</w:t>
            </w:r>
            <w:r w:rsidRPr="00776293">
              <w:rPr>
                <w:rFonts w:ascii="Times New Roman" w:hAnsi="Times New Roman" w:cs="Times New Roman"/>
                <w:sz w:val="20"/>
                <w:szCs w:val="20"/>
              </w:rPr>
              <w:t>о</w:t>
            </w:r>
            <w:r w:rsidRPr="00776293">
              <w:rPr>
                <w:rFonts w:ascii="Times New Roman" w:hAnsi="Times New Roman" w:cs="Times New Roman"/>
                <w:sz w:val="20"/>
                <w:szCs w:val="20"/>
              </w:rPr>
              <w:t>мически обосн</w:t>
            </w:r>
            <w:r w:rsidRPr="00776293">
              <w:rPr>
                <w:rFonts w:ascii="Times New Roman" w:hAnsi="Times New Roman" w:cs="Times New Roman"/>
                <w:sz w:val="20"/>
                <w:szCs w:val="20"/>
              </w:rPr>
              <w:t>о</w:t>
            </w:r>
            <w:r w:rsidRPr="00776293">
              <w:rPr>
                <w:rFonts w:ascii="Times New Roman" w:hAnsi="Times New Roman" w:cs="Times New Roman"/>
                <w:sz w:val="20"/>
                <w:szCs w:val="20"/>
              </w:rPr>
              <w:t xml:space="preserve">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а</w:t>
            </w:r>
            <w:r w:rsidRPr="00776293">
              <w:rPr>
                <w:sz w:val="20"/>
                <w:szCs w:val="20"/>
              </w:rPr>
              <w:t>д</w:t>
            </w:r>
            <w:r w:rsidRPr="00776293">
              <w:rPr>
                <w:sz w:val="20"/>
                <w:szCs w:val="20"/>
              </w:rPr>
              <w:t>м</w:t>
            </w:r>
            <w:r w:rsidRPr="00776293">
              <w:rPr>
                <w:sz w:val="20"/>
                <w:szCs w:val="20"/>
              </w:rPr>
              <w:t>и</w:t>
            </w:r>
            <w:r w:rsidRPr="00776293">
              <w:rPr>
                <w:sz w:val="20"/>
                <w:szCs w:val="20"/>
              </w:rPr>
              <w:t>н</w:t>
            </w:r>
            <w:r w:rsidRPr="00776293">
              <w:rPr>
                <w:sz w:val="20"/>
                <w:szCs w:val="20"/>
              </w:rPr>
              <w:t>и</w:t>
            </w:r>
            <w:r w:rsidRPr="00776293">
              <w:rPr>
                <w:sz w:val="20"/>
                <w:szCs w:val="20"/>
              </w:rPr>
              <w:t>страция г.о.Тейк</w:t>
            </w:r>
            <w:r w:rsidRPr="00776293">
              <w:rPr>
                <w:sz w:val="20"/>
                <w:szCs w:val="20"/>
              </w:rPr>
              <w:t>о</w:t>
            </w:r>
            <w:r w:rsidRPr="00776293">
              <w:rPr>
                <w:sz w:val="20"/>
                <w:szCs w:val="20"/>
              </w:rPr>
              <w:t>во</w:t>
            </w:r>
          </w:p>
        </w:tc>
        <w:tc>
          <w:tcPr>
            <w:tcW w:w="708"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c>
          <w:tcPr>
            <w:tcW w:w="709" w:type="dxa"/>
            <w:shd w:val="clear" w:color="auto" w:fill="auto"/>
          </w:tcPr>
          <w:p w:rsidR="00776293" w:rsidRPr="00776293" w:rsidRDefault="00776293" w:rsidP="00776293">
            <w:pPr>
              <w:pStyle w:val="aff4"/>
              <w:ind w:left="0" w:right="-1"/>
              <w:rPr>
                <w:sz w:val="20"/>
                <w:szCs w:val="20"/>
              </w:rPr>
            </w:pP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2942,00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2072,00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1455,00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1942,00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1 928,78033</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1 928,78000</w:t>
            </w:r>
          </w:p>
        </w:tc>
        <w:tc>
          <w:tcPr>
            <w:tcW w:w="709" w:type="dxa"/>
            <w:shd w:val="clear" w:color="auto" w:fill="auto"/>
          </w:tcPr>
          <w:p w:rsidR="00776293" w:rsidRPr="00776293" w:rsidRDefault="00776293" w:rsidP="00776293">
            <w:pPr>
              <w:pStyle w:val="a8"/>
              <w:ind w:right="-1"/>
              <w:jc w:val="center"/>
              <w:rPr>
                <w:sz w:val="20"/>
                <w:szCs w:val="20"/>
              </w:rPr>
            </w:pPr>
            <w:r w:rsidRPr="00776293">
              <w:rPr>
                <w:sz w:val="20"/>
                <w:szCs w:val="20"/>
              </w:rPr>
              <w:t>1 928,78000</w:t>
            </w:r>
          </w:p>
        </w:tc>
        <w:tc>
          <w:tcPr>
            <w:tcW w:w="709" w:type="dxa"/>
            <w:shd w:val="clear" w:color="auto" w:fill="auto"/>
          </w:tcPr>
          <w:p w:rsidR="00776293" w:rsidRPr="00776293" w:rsidRDefault="00776293" w:rsidP="00776293">
            <w:pPr>
              <w:pStyle w:val="a8"/>
              <w:ind w:right="-1"/>
              <w:jc w:val="center"/>
              <w:rPr>
                <w:sz w:val="20"/>
                <w:szCs w:val="20"/>
              </w:rPr>
            </w:pPr>
            <w:r w:rsidRPr="00776293">
              <w:rPr>
                <w:sz w:val="20"/>
                <w:szCs w:val="20"/>
              </w:rPr>
              <w:t>2 083,78000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2942,</w:t>
            </w:r>
            <w:r w:rsidRPr="00776293">
              <w:rPr>
                <w:sz w:val="20"/>
                <w:szCs w:val="20"/>
              </w:rPr>
              <w:lastRenderedPageBreak/>
              <w:t>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lastRenderedPageBreak/>
              <w:t>2072,</w:t>
            </w:r>
            <w:r w:rsidRPr="00776293">
              <w:rPr>
                <w:sz w:val="20"/>
                <w:szCs w:val="20"/>
              </w:rPr>
              <w:lastRenderedPageBreak/>
              <w:t>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lastRenderedPageBreak/>
              <w:t>1455,</w:t>
            </w:r>
            <w:r w:rsidRPr="00776293">
              <w:rPr>
                <w:sz w:val="20"/>
                <w:szCs w:val="20"/>
              </w:rPr>
              <w:lastRenderedPageBreak/>
              <w:t>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lastRenderedPageBreak/>
              <w:t>1942,</w:t>
            </w:r>
            <w:r w:rsidRPr="00776293">
              <w:rPr>
                <w:sz w:val="20"/>
                <w:szCs w:val="20"/>
              </w:rPr>
              <w:lastRenderedPageBreak/>
              <w:t>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1 928</w:t>
            </w:r>
            <w:r w:rsidRPr="00776293">
              <w:rPr>
                <w:sz w:val="20"/>
                <w:szCs w:val="20"/>
              </w:rPr>
              <w:lastRenderedPageBreak/>
              <w:t>,78033</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lastRenderedPageBreak/>
              <w:t>1 928</w:t>
            </w:r>
            <w:r w:rsidRPr="00776293">
              <w:rPr>
                <w:sz w:val="20"/>
                <w:szCs w:val="20"/>
              </w:rPr>
              <w:lastRenderedPageBreak/>
              <w:t>,78000</w:t>
            </w:r>
          </w:p>
        </w:tc>
        <w:tc>
          <w:tcPr>
            <w:tcW w:w="709" w:type="dxa"/>
            <w:shd w:val="clear" w:color="auto" w:fill="auto"/>
          </w:tcPr>
          <w:p w:rsidR="00776293" w:rsidRPr="00776293" w:rsidRDefault="00776293" w:rsidP="00776293">
            <w:pPr>
              <w:pStyle w:val="a8"/>
              <w:ind w:right="-1"/>
              <w:jc w:val="center"/>
              <w:rPr>
                <w:sz w:val="20"/>
                <w:szCs w:val="20"/>
              </w:rPr>
            </w:pPr>
            <w:r w:rsidRPr="00776293">
              <w:rPr>
                <w:sz w:val="20"/>
                <w:szCs w:val="20"/>
              </w:rPr>
              <w:lastRenderedPageBreak/>
              <w:t xml:space="preserve">1 </w:t>
            </w:r>
            <w:r w:rsidRPr="00776293">
              <w:rPr>
                <w:sz w:val="20"/>
                <w:szCs w:val="20"/>
              </w:rPr>
              <w:lastRenderedPageBreak/>
              <w:t>928,78000</w:t>
            </w:r>
          </w:p>
        </w:tc>
        <w:tc>
          <w:tcPr>
            <w:tcW w:w="709" w:type="dxa"/>
            <w:shd w:val="clear" w:color="auto" w:fill="auto"/>
          </w:tcPr>
          <w:p w:rsidR="00776293" w:rsidRPr="00776293" w:rsidRDefault="00776293" w:rsidP="00776293">
            <w:pPr>
              <w:pStyle w:val="a8"/>
              <w:ind w:right="-1"/>
              <w:jc w:val="center"/>
              <w:rPr>
                <w:sz w:val="20"/>
                <w:szCs w:val="20"/>
              </w:rPr>
            </w:pPr>
            <w:r w:rsidRPr="00776293">
              <w:rPr>
                <w:sz w:val="20"/>
                <w:szCs w:val="20"/>
              </w:rPr>
              <w:lastRenderedPageBreak/>
              <w:t xml:space="preserve">2 </w:t>
            </w:r>
            <w:r w:rsidRPr="00776293">
              <w:rPr>
                <w:sz w:val="20"/>
                <w:szCs w:val="20"/>
              </w:rPr>
              <w:lastRenderedPageBreak/>
              <w:t>083,78000</w:t>
            </w:r>
          </w:p>
        </w:tc>
      </w:tr>
      <w:tr w:rsidR="00776293" w:rsidRPr="00776293" w:rsidTr="00776293">
        <w:tc>
          <w:tcPr>
            <w:tcW w:w="392" w:type="dxa"/>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8"/>
              <w:ind w:right="-1"/>
              <w:jc w:val="center"/>
              <w:rPr>
                <w:sz w:val="20"/>
                <w:szCs w:val="20"/>
              </w:rPr>
            </w:pPr>
            <w:r w:rsidRPr="00776293">
              <w:rPr>
                <w:sz w:val="20"/>
                <w:szCs w:val="20"/>
              </w:rPr>
              <w:t>0,00</w:t>
            </w:r>
          </w:p>
        </w:tc>
      </w:tr>
      <w:tr w:rsidR="00776293" w:rsidRPr="00776293" w:rsidTr="00776293">
        <w:tc>
          <w:tcPr>
            <w:tcW w:w="392" w:type="dxa"/>
            <w:vMerge w:val="restart"/>
            <w:shd w:val="clear" w:color="auto" w:fill="auto"/>
          </w:tcPr>
          <w:p w:rsidR="00776293" w:rsidRPr="00776293" w:rsidRDefault="00776293" w:rsidP="00776293">
            <w:pPr>
              <w:pStyle w:val="aff4"/>
              <w:ind w:left="0" w:right="-1"/>
              <w:rPr>
                <w:sz w:val="20"/>
                <w:szCs w:val="20"/>
              </w:rPr>
            </w:pPr>
            <w:r w:rsidRPr="00776293">
              <w:rPr>
                <w:sz w:val="20"/>
                <w:szCs w:val="20"/>
              </w:rPr>
              <w:t>4</w:t>
            </w: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Субсидирование организаций, ос</w:t>
            </w:r>
            <w:r w:rsidRPr="00776293">
              <w:rPr>
                <w:sz w:val="20"/>
                <w:szCs w:val="20"/>
              </w:rPr>
              <w:t>у</w:t>
            </w:r>
            <w:r w:rsidRPr="00776293">
              <w:rPr>
                <w:sz w:val="20"/>
                <w:szCs w:val="20"/>
              </w:rPr>
              <w:t>ществляющих в</w:t>
            </w:r>
            <w:r w:rsidRPr="00776293">
              <w:rPr>
                <w:sz w:val="20"/>
                <w:szCs w:val="20"/>
              </w:rPr>
              <w:t>о</w:t>
            </w:r>
            <w:r w:rsidRPr="00776293">
              <w:rPr>
                <w:sz w:val="20"/>
                <w:szCs w:val="20"/>
              </w:rPr>
              <w:t>доотведение, на возмещение затрат по расширению сетей централиз</w:t>
            </w:r>
            <w:r w:rsidRPr="00776293">
              <w:rPr>
                <w:sz w:val="20"/>
                <w:szCs w:val="20"/>
              </w:rPr>
              <w:t>о</w:t>
            </w:r>
            <w:r w:rsidRPr="00776293">
              <w:rPr>
                <w:sz w:val="20"/>
                <w:szCs w:val="20"/>
              </w:rPr>
              <w:t>ванного водоотв</w:t>
            </w:r>
            <w:r w:rsidRPr="00776293">
              <w:rPr>
                <w:sz w:val="20"/>
                <w:szCs w:val="20"/>
              </w:rPr>
              <w:t>е</w:t>
            </w:r>
            <w:r w:rsidRPr="00776293">
              <w:rPr>
                <w:sz w:val="20"/>
                <w:szCs w:val="20"/>
              </w:rPr>
              <w:t>дения и сокращ</w:t>
            </w:r>
            <w:r w:rsidRPr="00776293">
              <w:rPr>
                <w:sz w:val="20"/>
                <w:szCs w:val="20"/>
              </w:rPr>
              <w:t>е</w:t>
            </w:r>
            <w:r w:rsidRPr="00776293">
              <w:rPr>
                <w:sz w:val="20"/>
                <w:szCs w:val="20"/>
              </w:rPr>
              <w:t>нию объемов жи</w:t>
            </w:r>
            <w:r w:rsidRPr="00776293">
              <w:rPr>
                <w:sz w:val="20"/>
                <w:szCs w:val="20"/>
              </w:rPr>
              <w:t>д</w:t>
            </w:r>
            <w:r w:rsidRPr="00776293">
              <w:rPr>
                <w:sz w:val="20"/>
                <w:szCs w:val="20"/>
              </w:rPr>
              <w:t>ких бытовых о</w:t>
            </w:r>
            <w:r w:rsidRPr="00776293">
              <w:rPr>
                <w:sz w:val="20"/>
                <w:szCs w:val="20"/>
              </w:rPr>
              <w:t>т</w:t>
            </w:r>
            <w:r w:rsidRPr="00776293">
              <w:rPr>
                <w:sz w:val="20"/>
                <w:szCs w:val="20"/>
              </w:rPr>
              <w:t>ходов жилищного фонда городского округа Тейково Ивановской о</w:t>
            </w:r>
            <w:r w:rsidRPr="00776293">
              <w:rPr>
                <w:sz w:val="20"/>
                <w:szCs w:val="20"/>
              </w:rPr>
              <w:t>б</w:t>
            </w:r>
            <w:r w:rsidRPr="00776293">
              <w:rPr>
                <w:sz w:val="20"/>
                <w:szCs w:val="20"/>
              </w:rPr>
              <w:t>ласти</w:t>
            </w:r>
          </w:p>
        </w:tc>
        <w:tc>
          <w:tcPr>
            <w:tcW w:w="567" w:type="dxa"/>
            <w:shd w:val="clear" w:color="auto" w:fill="auto"/>
          </w:tcPr>
          <w:p w:rsidR="00776293" w:rsidRPr="00776293" w:rsidRDefault="00776293" w:rsidP="00776293">
            <w:pPr>
              <w:pStyle w:val="aff4"/>
              <w:ind w:left="0" w:right="-1"/>
              <w:rPr>
                <w:sz w:val="20"/>
                <w:szCs w:val="20"/>
              </w:rPr>
            </w:pPr>
            <w:r w:rsidRPr="00776293">
              <w:rPr>
                <w:sz w:val="20"/>
                <w:szCs w:val="20"/>
              </w:rPr>
              <w:t>а</w:t>
            </w:r>
            <w:r w:rsidRPr="00776293">
              <w:rPr>
                <w:sz w:val="20"/>
                <w:szCs w:val="20"/>
              </w:rPr>
              <w:t>д</w:t>
            </w:r>
            <w:r w:rsidRPr="00776293">
              <w:rPr>
                <w:sz w:val="20"/>
                <w:szCs w:val="20"/>
              </w:rPr>
              <w:t>м</w:t>
            </w:r>
            <w:r w:rsidRPr="00776293">
              <w:rPr>
                <w:sz w:val="20"/>
                <w:szCs w:val="20"/>
              </w:rPr>
              <w:t>и</w:t>
            </w:r>
            <w:r w:rsidRPr="00776293">
              <w:rPr>
                <w:sz w:val="20"/>
                <w:szCs w:val="20"/>
              </w:rPr>
              <w:t>н</w:t>
            </w:r>
            <w:r w:rsidRPr="00776293">
              <w:rPr>
                <w:sz w:val="20"/>
                <w:szCs w:val="20"/>
              </w:rPr>
              <w:t>и</w:t>
            </w:r>
            <w:r w:rsidRPr="00776293">
              <w:rPr>
                <w:sz w:val="20"/>
                <w:szCs w:val="20"/>
              </w:rPr>
              <w:t>страция г.о.Тейк</w:t>
            </w:r>
            <w:r w:rsidRPr="00776293">
              <w:rPr>
                <w:sz w:val="20"/>
                <w:szCs w:val="20"/>
              </w:rPr>
              <w:t>о</w:t>
            </w:r>
            <w:r w:rsidRPr="00776293">
              <w:rPr>
                <w:sz w:val="20"/>
                <w:szCs w:val="20"/>
              </w:rPr>
              <w:t>во</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0,00</w:t>
            </w:r>
          </w:p>
        </w:tc>
        <w:tc>
          <w:tcPr>
            <w:tcW w:w="708"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2 185,69000</w:t>
            </w:r>
          </w:p>
        </w:tc>
        <w:tc>
          <w:tcPr>
            <w:tcW w:w="708"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3 000,00</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8"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2 185,69000</w:t>
            </w:r>
          </w:p>
        </w:tc>
        <w:tc>
          <w:tcPr>
            <w:tcW w:w="708"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3 000,00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r>
      <w:tr w:rsidR="00776293" w:rsidRPr="00776293" w:rsidTr="00776293">
        <w:tc>
          <w:tcPr>
            <w:tcW w:w="392" w:type="dxa"/>
            <w:vMerge/>
            <w:shd w:val="clear" w:color="auto" w:fill="auto"/>
          </w:tcPr>
          <w:p w:rsidR="00776293" w:rsidRPr="00776293" w:rsidRDefault="00776293" w:rsidP="00776293">
            <w:pPr>
              <w:pStyle w:val="aff4"/>
              <w:ind w:left="0" w:right="-1"/>
              <w:rPr>
                <w:sz w:val="20"/>
                <w:szCs w:val="20"/>
              </w:rPr>
            </w:pPr>
          </w:p>
        </w:tc>
        <w:tc>
          <w:tcPr>
            <w:tcW w:w="1843"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567" w:type="dxa"/>
            <w:shd w:val="clear" w:color="auto" w:fill="auto"/>
          </w:tcPr>
          <w:p w:rsidR="00776293" w:rsidRPr="00776293" w:rsidRDefault="00776293" w:rsidP="00776293">
            <w:pPr>
              <w:pStyle w:val="aff4"/>
              <w:ind w:left="0" w:right="-1"/>
              <w:rPr>
                <w:sz w:val="20"/>
                <w:szCs w:val="20"/>
              </w:rPr>
            </w:pPr>
          </w:p>
        </w:tc>
        <w:tc>
          <w:tcPr>
            <w:tcW w:w="708"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8"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8"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c>
          <w:tcPr>
            <w:tcW w:w="709" w:type="dxa"/>
            <w:shd w:val="clear" w:color="auto" w:fill="auto"/>
          </w:tcPr>
          <w:p w:rsidR="00776293" w:rsidRPr="00776293" w:rsidRDefault="00776293" w:rsidP="00776293">
            <w:pPr>
              <w:spacing w:after="0" w:line="240" w:lineRule="auto"/>
              <w:rPr>
                <w:rFonts w:ascii="Times New Roman" w:eastAsia="Times New Roman" w:hAnsi="Times New Roman" w:cs="Times New Roman"/>
                <w:sz w:val="20"/>
                <w:szCs w:val="20"/>
              </w:rPr>
            </w:pPr>
            <w:r w:rsidRPr="00776293">
              <w:rPr>
                <w:rFonts w:ascii="Times New Roman" w:eastAsia="Times New Roman" w:hAnsi="Times New Roman" w:cs="Times New Roman"/>
                <w:sz w:val="20"/>
                <w:szCs w:val="20"/>
              </w:rPr>
              <w:t>0,00</w:t>
            </w:r>
          </w:p>
        </w:tc>
      </w:tr>
    </w:tbl>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12</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3.Ожидаемые результаты реализации подпрограммы.</w:t>
      </w:r>
    </w:p>
    <w:p w:rsidR="00776293" w:rsidRPr="00776293" w:rsidRDefault="00776293" w:rsidP="00776293">
      <w:pPr>
        <w:pStyle w:val="ConsPlusNormal"/>
        <w:ind w:firstLine="709"/>
        <w:jc w:val="both"/>
        <w:rPr>
          <w:rFonts w:ascii="Times New Roman" w:hAnsi="Times New Roman" w:cs="Times New Roman"/>
        </w:rPr>
      </w:pPr>
      <w:r w:rsidRPr="00776293">
        <w:rPr>
          <w:rFonts w:ascii="Times New Roman" w:hAnsi="Times New Roman" w:cs="Times New Roman"/>
        </w:rPr>
        <w:t>В результате реализации подпрограммы будет обеспечено содержание и ремонт улично-дорожной сети гор</w:t>
      </w:r>
      <w:r w:rsidRPr="00776293">
        <w:rPr>
          <w:rFonts w:ascii="Times New Roman" w:hAnsi="Times New Roman" w:cs="Times New Roman"/>
        </w:rPr>
        <w:t>о</w:t>
      </w:r>
      <w:r w:rsidRPr="00776293">
        <w:rPr>
          <w:rFonts w:ascii="Times New Roman" w:hAnsi="Times New Roman" w:cs="Times New Roman"/>
        </w:rPr>
        <w:t>да Тейково.</w:t>
      </w:r>
    </w:p>
    <w:p w:rsidR="00776293" w:rsidRPr="00776293" w:rsidRDefault="00776293" w:rsidP="00776293">
      <w:pPr>
        <w:spacing w:after="0" w:line="240" w:lineRule="auto"/>
        <w:ind w:firstLine="709"/>
        <w:jc w:val="both"/>
        <w:rPr>
          <w:rFonts w:ascii="Times New Roman" w:hAnsi="Times New Roman" w:cs="Times New Roman"/>
          <w:sz w:val="20"/>
          <w:szCs w:val="20"/>
        </w:rPr>
      </w:pPr>
      <w:r w:rsidRPr="00776293">
        <w:rPr>
          <w:rFonts w:ascii="Times New Roman" w:hAnsi="Times New Roman" w:cs="Times New Roman"/>
          <w:sz w:val="20"/>
          <w:szCs w:val="20"/>
        </w:rPr>
        <w:t>Ожидаемые социально-экономические результаты реализации подпрограммы:</w:t>
      </w:r>
    </w:p>
    <w:p w:rsidR="00776293" w:rsidRPr="00776293" w:rsidRDefault="00776293" w:rsidP="00776293">
      <w:pPr>
        <w:spacing w:after="0" w:line="240" w:lineRule="auto"/>
        <w:ind w:firstLine="709"/>
        <w:jc w:val="both"/>
        <w:rPr>
          <w:rFonts w:ascii="Times New Roman" w:hAnsi="Times New Roman" w:cs="Times New Roman"/>
          <w:sz w:val="20"/>
          <w:szCs w:val="20"/>
        </w:rPr>
      </w:pPr>
      <w:r w:rsidRPr="00776293">
        <w:rPr>
          <w:rFonts w:ascii="Times New Roman" w:hAnsi="Times New Roman" w:cs="Times New Roman"/>
          <w:sz w:val="20"/>
          <w:szCs w:val="20"/>
        </w:rPr>
        <w:t>- обеспечение содержания улично-дорожной сети;</w:t>
      </w:r>
    </w:p>
    <w:p w:rsidR="00776293" w:rsidRPr="00776293" w:rsidRDefault="00776293" w:rsidP="00776293">
      <w:pPr>
        <w:spacing w:after="0" w:line="240" w:lineRule="auto"/>
        <w:ind w:firstLine="709"/>
        <w:jc w:val="both"/>
        <w:rPr>
          <w:rFonts w:ascii="Times New Roman" w:hAnsi="Times New Roman" w:cs="Times New Roman"/>
          <w:sz w:val="20"/>
          <w:szCs w:val="20"/>
        </w:rPr>
      </w:pPr>
      <w:r w:rsidRPr="00776293">
        <w:rPr>
          <w:rFonts w:ascii="Times New Roman" w:hAnsi="Times New Roman" w:cs="Times New Roman"/>
          <w:sz w:val="20"/>
          <w:szCs w:val="20"/>
        </w:rPr>
        <w:t>-  повышение пропускной способности улично-дорожной сети;</w:t>
      </w:r>
    </w:p>
    <w:p w:rsidR="00776293" w:rsidRPr="00776293" w:rsidRDefault="00776293" w:rsidP="00776293">
      <w:pPr>
        <w:spacing w:after="0" w:line="240" w:lineRule="auto"/>
        <w:ind w:firstLine="709"/>
        <w:jc w:val="both"/>
        <w:rPr>
          <w:rFonts w:ascii="Times New Roman" w:hAnsi="Times New Roman" w:cs="Times New Roman"/>
          <w:sz w:val="20"/>
          <w:szCs w:val="20"/>
        </w:rPr>
      </w:pPr>
      <w:r w:rsidRPr="00776293">
        <w:rPr>
          <w:rFonts w:ascii="Times New Roman" w:hAnsi="Times New Roman" w:cs="Times New Roman"/>
          <w:sz w:val="20"/>
          <w:szCs w:val="20"/>
        </w:rPr>
        <w:t>-  повышение качества транспортного обслуживания населения города;</w:t>
      </w:r>
    </w:p>
    <w:p w:rsidR="00776293" w:rsidRPr="00776293" w:rsidRDefault="00776293" w:rsidP="00776293">
      <w:pPr>
        <w:pStyle w:val="ConsPlusNormal"/>
        <w:ind w:firstLine="709"/>
        <w:jc w:val="both"/>
        <w:rPr>
          <w:rFonts w:ascii="Times New Roman" w:hAnsi="Times New Roman" w:cs="Times New Roman"/>
        </w:rPr>
      </w:pPr>
      <w:r w:rsidRPr="00776293">
        <w:rPr>
          <w:rFonts w:ascii="Times New Roman" w:hAnsi="Times New Roman" w:cs="Times New Roman"/>
        </w:rPr>
        <w:t>-  улучшение качества жизни населения города.</w:t>
      </w:r>
    </w:p>
    <w:p w:rsidR="00776293" w:rsidRPr="00776293" w:rsidRDefault="00776293" w:rsidP="00776293">
      <w:pPr>
        <w:pStyle w:val="ConsPlusNormal"/>
        <w:ind w:firstLine="709"/>
        <w:jc w:val="both"/>
        <w:rPr>
          <w:rFonts w:ascii="Times New Roman" w:hAnsi="Times New Roman" w:cs="Times New Roman"/>
        </w:rPr>
      </w:pPr>
      <w:r w:rsidRPr="00776293">
        <w:rPr>
          <w:rFonts w:ascii="Times New Roman" w:hAnsi="Times New Roman" w:cs="Times New Roman"/>
        </w:rPr>
        <w:t>Целевыми показателями оценки хода реализации подпрограммы и ее эффективности являются следующие количественные показатели:</w:t>
      </w:r>
    </w:p>
    <w:p w:rsidR="00776293" w:rsidRPr="00776293" w:rsidRDefault="00776293" w:rsidP="00776293">
      <w:pPr>
        <w:autoSpaceDE w:val="0"/>
        <w:autoSpaceDN w:val="0"/>
        <w:adjustRightInd w:val="0"/>
        <w:spacing w:after="0" w:line="240" w:lineRule="auto"/>
        <w:ind w:firstLine="709"/>
        <w:jc w:val="both"/>
        <w:rPr>
          <w:rFonts w:ascii="Times New Roman" w:hAnsi="Times New Roman" w:cs="Times New Roman"/>
          <w:sz w:val="20"/>
          <w:szCs w:val="20"/>
        </w:rPr>
      </w:pPr>
    </w:p>
    <w:tbl>
      <w:tblPr>
        <w:tblW w:w="108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1"/>
        <w:gridCol w:w="850"/>
        <w:gridCol w:w="709"/>
        <w:gridCol w:w="709"/>
        <w:gridCol w:w="708"/>
        <w:gridCol w:w="709"/>
        <w:gridCol w:w="709"/>
        <w:gridCol w:w="709"/>
        <w:gridCol w:w="708"/>
        <w:gridCol w:w="709"/>
        <w:gridCol w:w="709"/>
        <w:gridCol w:w="709"/>
      </w:tblGrid>
      <w:tr w:rsidR="00776293" w:rsidRPr="00776293" w:rsidTr="00776293">
        <w:trPr>
          <w:trHeight w:val="658"/>
        </w:trPr>
        <w:tc>
          <w:tcPr>
            <w:tcW w:w="426" w:type="dxa"/>
            <w:vMerge w:val="restart"/>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 п/п</w:t>
            </w:r>
          </w:p>
        </w:tc>
        <w:tc>
          <w:tcPr>
            <w:tcW w:w="2451" w:type="dxa"/>
            <w:vMerge w:val="restart"/>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Наименование показателя эффективн</w:t>
            </w:r>
            <w:r w:rsidRPr="00776293">
              <w:rPr>
                <w:rFonts w:ascii="Times New Roman" w:hAnsi="Times New Roman" w:cs="Times New Roman"/>
              </w:rPr>
              <w:t>о</w:t>
            </w:r>
            <w:r w:rsidRPr="00776293">
              <w:rPr>
                <w:rFonts w:ascii="Times New Roman" w:hAnsi="Times New Roman" w:cs="Times New Roman"/>
              </w:rPr>
              <w:t>сти/единица измерения показателя</w:t>
            </w:r>
          </w:p>
        </w:tc>
        <w:tc>
          <w:tcPr>
            <w:tcW w:w="7938" w:type="dxa"/>
            <w:gridSpan w:val="11"/>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Годы реализации программы</w:t>
            </w:r>
          </w:p>
        </w:tc>
      </w:tr>
      <w:tr w:rsidR="00776293" w:rsidRPr="00776293" w:rsidTr="00776293">
        <w:tc>
          <w:tcPr>
            <w:tcW w:w="426" w:type="dxa"/>
            <w:vMerge/>
            <w:shd w:val="clear" w:color="auto" w:fill="auto"/>
          </w:tcPr>
          <w:p w:rsidR="00776293" w:rsidRPr="00776293" w:rsidRDefault="00776293" w:rsidP="00776293">
            <w:pPr>
              <w:pStyle w:val="ConsPlusNormal"/>
              <w:jc w:val="center"/>
              <w:rPr>
                <w:rFonts w:ascii="Times New Roman" w:hAnsi="Times New Roman" w:cs="Times New Roman"/>
              </w:rPr>
            </w:pPr>
          </w:p>
        </w:tc>
        <w:tc>
          <w:tcPr>
            <w:tcW w:w="2451" w:type="dxa"/>
            <w:vMerge/>
            <w:shd w:val="clear" w:color="auto" w:fill="auto"/>
          </w:tcPr>
          <w:p w:rsidR="00776293" w:rsidRPr="00776293" w:rsidRDefault="00776293" w:rsidP="00776293">
            <w:pPr>
              <w:pStyle w:val="ConsPlusNormal"/>
              <w:jc w:val="center"/>
              <w:rPr>
                <w:rFonts w:ascii="Times New Roman" w:hAnsi="Times New Roman" w:cs="Times New Roman"/>
              </w:rPr>
            </w:pP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 xml:space="preserve">2014 </w:t>
            </w:r>
          </w:p>
        </w:tc>
        <w:tc>
          <w:tcPr>
            <w:tcW w:w="709"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 xml:space="preserve">2015 </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2016</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2017</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2018</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2019</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2020</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2021</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2022</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2023</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2024</w:t>
            </w:r>
          </w:p>
        </w:tc>
      </w:tr>
      <w:tr w:rsidR="00776293" w:rsidRPr="00776293" w:rsidTr="00776293">
        <w:tc>
          <w:tcPr>
            <w:tcW w:w="10815" w:type="dxa"/>
            <w:gridSpan w:val="13"/>
            <w:shd w:val="clear" w:color="auto" w:fill="auto"/>
          </w:tcPr>
          <w:p w:rsidR="00776293" w:rsidRPr="00776293" w:rsidRDefault="00776293" w:rsidP="00776293">
            <w:pPr>
              <w:pStyle w:val="aff4"/>
              <w:ind w:left="0"/>
              <w:jc w:val="center"/>
              <w:rPr>
                <w:sz w:val="20"/>
                <w:szCs w:val="20"/>
              </w:rPr>
            </w:pPr>
            <w:r w:rsidRPr="00776293">
              <w:rPr>
                <w:sz w:val="20"/>
                <w:szCs w:val="20"/>
              </w:rPr>
              <w:t>Организация выполнения работ и услуг по содержанию и обслуживанию автомобильных дорог и объектов дорожной и</w:t>
            </w:r>
            <w:r w:rsidRPr="00776293">
              <w:rPr>
                <w:sz w:val="20"/>
                <w:szCs w:val="20"/>
              </w:rPr>
              <w:t>н</w:t>
            </w:r>
            <w:r w:rsidRPr="00776293">
              <w:rPr>
                <w:sz w:val="20"/>
                <w:szCs w:val="20"/>
              </w:rPr>
              <w:t>фраструктуры.</w:t>
            </w:r>
          </w:p>
        </w:tc>
      </w:tr>
      <w:tr w:rsidR="00776293" w:rsidRPr="00776293" w:rsidTr="00776293">
        <w:tc>
          <w:tcPr>
            <w:tcW w:w="426"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w:t>
            </w:r>
          </w:p>
        </w:tc>
        <w:tc>
          <w:tcPr>
            <w:tcW w:w="2451"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Содержание а</w:t>
            </w:r>
            <w:r w:rsidRPr="00776293">
              <w:rPr>
                <w:rFonts w:ascii="Times New Roman" w:hAnsi="Times New Roman" w:cs="Times New Roman"/>
              </w:rPr>
              <w:t>в</w:t>
            </w:r>
            <w:r w:rsidRPr="00776293">
              <w:rPr>
                <w:rFonts w:ascii="Times New Roman" w:hAnsi="Times New Roman" w:cs="Times New Roman"/>
              </w:rPr>
              <w:t>томобильных дорог (км).</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26</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26</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30,6</w:t>
            </w:r>
          </w:p>
        </w:tc>
        <w:tc>
          <w:tcPr>
            <w:tcW w:w="708"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30,6</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32,367</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32,367</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32,367</w:t>
            </w:r>
          </w:p>
        </w:tc>
        <w:tc>
          <w:tcPr>
            <w:tcW w:w="708"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32,367</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bCs/>
                <w:sz w:val="20"/>
                <w:szCs w:val="20"/>
              </w:rPr>
              <w:t>33,672</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bCs/>
                <w:sz w:val="20"/>
                <w:szCs w:val="20"/>
              </w:rPr>
              <w:t>33,672</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bCs/>
                <w:sz w:val="20"/>
                <w:szCs w:val="20"/>
              </w:rPr>
              <w:t>33,672</w:t>
            </w:r>
          </w:p>
        </w:tc>
      </w:tr>
      <w:tr w:rsidR="00776293" w:rsidRPr="00776293" w:rsidTr="00776293">
        <w:tc>
          <w:tcPr>
            <w:tcW w:w="426"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w:t>
            </w:r>
          </w:p>
        </w:tc>
        <w:tc>
          <w:tcPr>
            <w:tcW w:w="2451"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Устранение д</w:t>
            </w:r>
            <w:r w:rsidRPr="00776293">
              <w:rPr>
                <w:rFonts w:ascii="Times New Roman" w:hAnsi="Times New Roman" w:cs="Times New Roman"/>
              </w:rPr>
              <w:t>е</w:t>
            </w:r>
            <w:r w:rsidRPr="00776293">
              <w:rPr>
                <w:rFonts w:ascii="Times New Roman" w:hAnsi="Times New Roman" w:cs="Times New Roman"/>
              </w:rPr>
              <w:t>формаций и повреждений покрытий, восстановл</w:t>
            </w:r>
            <w:r w:rsidRPr="00776293">
              <w:rPr>
                <w:rFonts w:ascii="Times New Roman" w:hAnsi="Times New Roman" w:cs="Times New Roman"/>
              </w:rPr>
              <w:t>е</w:t>
            </w:r>
            <w:r w:rsidRPr="00776293">
              <w:rPr>
                <w:rFonts w:ascii="Times New Roman" w:hAnsi="Times New Roman" w:cs="Times New Roman"/>
              </w:rPr>
              <w:t>ние изношенных верхних слоев асфальтобетонных покрытий на отдельных участках длиной до 50 м (тыс. м2).</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5,6</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5,6</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6,6</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6,0</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6,8</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7,0</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7,6</w:t>
            </w:r>
          </w:p>
        </w:tc>
        <w:tc>
          <w:tcPr>
            <w:tcW w:w="708" w:type="dxa"/>
            <w:shd w:val="clear" w:color="auto" w:fill="auto"/>
          </w:tcPr>
          <w:p w:rsidR="00776293" w:rsidRPr="00776293" w:rsidRDefault="00776293" w:rsidP="00776293">
            <w:pPr>
              <w:tabs>
                <w:tab w:val="left" w:pos="447"/>
              </w:tabs>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7,6</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7,6</w:t>
            </w: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7,6</w:t>
            </w:r>
          </w:p>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7,6</w:t>
            </w:r>
          </w:p>
        </w:tc>
      </w:tr>
      <w:tr w:rsidR="00776293" w:rsidRPr="00776293" w:rsidTr="00776293">
        <w:tc>
          <w:tcPr>
            <w:tcW w:w="10815" w:type="dxa"/>
            <w:gridSpan w:val="13"/>
            <w:shd w:val="clear" w:color="auto" w:fill="auto"/>
          </w:tcPr>
          <w:p w:rsidR="00776293" w:rsidRPr="00776293" w:rsidRDefault="00776293" w:rsidP="00776293">
            <w:pPr>
              <w:pStyle w:val="aff4"/>
              <w:ind w:left="0"/>
              <w:jc w:val="center"/>
              <w:rPr>
                <w:sz w:val="20"/>
                <w:szCs w:val="20"/>
              </w:rPr>
            </w:pPr>
            <w:r w:rsidRPr="00776293">
              <w:rPr>
                <w:sz w:val="20"/>
                <w:szCs w:val="20"/>
              </w:rPr>
              <w:t>Проведение ремонта, капитального ремонта автомобильных дорог местного значения и сооружений на них.</w:t>
            </w:r>
          </w:p>
        </w:tc>
      </w:tr>
      <w:tr w:rsidR="00776293" w:rsidRPr="00776293" w:rsidTr="00776293">
        <w:tc>
          <w:tcPr>
            <w:tcW w:w="426" w:type="dxa"/>
            <w:shd w:val="clear" w:color="auto" w:fill="auto"/>
          </w:tcPr>
          <w:p w:rsidR="00776293" w:rsidRPr="00776293" w:rsidRDefault="00776293" w:rsidP="00776293">
            <w:pPr>
              <w:pStyle w:val="ConsPlusNormal"/>
              <w:jc w:val="center"/>
              <w:rPr>
                <w:rFonts w:ascii="Times New Roman" w:hAnsi="Times New Roman" w:cs="Times New Roman"/>
              </w:rPr>
            </w:pPr>
          </w:p>
        </w:tc>
        <w:tc>
          <w:tcPr>
            <w:tcW w:w="2451"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Проектирование  и эк</w:t>
            </w:r>
            <w:r w:rsidRPr="00776293">
              <w:rPr>
                <w:rFonts w:ascii="Times New Roman" w:hAnsi="Times New Roman" w:cs="Times New Roman"/>
                <w:sz w:val="20"/>
                <w:szCs w:val="20"/>
              </w:rPr>
              <w:t>с</w:t>
            </w:r>
            <w:r w:rsidRPr="00776293">
              <w:rPr>
                <w:rFonts w:ascii="Times New Roman" w:hAnsi="Times New Roman" w:cs="Times New Roman"/>
                <w:sz w:val="20"/>
                <w:szCs w:val="20"/>
              </w:rPr>
              <w:t>пертиза ПСД на кап</w:t>
            </w:r>
            <w:r w:rsidRPr="00776293">
              <w:rPr>
                <w:rFonts w:ascii="Times New Roman" w:hAnsi="Times New Roman" w:cs="Times New Roman"/>
                <w:sz w:val="20"/>
                <w:szCs w:val="20"/>
              </w:rPr>
              <w:t>и</w:t>
            </w:r>
            <w:r w:rsidRPr="00776293">
              <w:rPr>
                <w:rFonts w:ascii="Times New Roman" w:hAnsi="Times New Roman" w:cs="Times New Roman"/>
                <w:sz w:val="20"/>
                <w:szCs w:val="20"/>
              </w:rPr>
              <w:t>тальный  ремонт автом</w:t>
            </w:r>
            <w:r w:rsidRPr="00776293">
              <w:rPr>
                <w:rFonts w:ascii="Times New Roman" w:hAnsi="Times New Roman" w:cs="Times New Roman"/>
                <w:sz w:val="20"/>
                <w:szCs w:val="20"/>
              </w:rPr>
              <w:t>о</w:t>
            </w:r>
            <w:r w:rsidRPr="00776293">
              <w:rPr>
                <w:rFonts w:ascii="Times New Roman" w:hAnsi="Times New Roman" w:cs="Times New Roman"/>
                <w:sz w:val="20"/>
                <w:szCs w:val="20"/>
              </w:rPr>
              <w:t>бильных дорог (колич</w:t>
            </w:r>
            <w:r w:rsidRPr="00776293">
              <w:rPr>
                <w:rFonts w:ascii="Times New Roman" w:hAnsi="Times New Roman" w:cs="Times New Roman"/>
                <w:sz w:val="20"/>
                <w:szCs w:val="20"/>
              </w:rPr>
              <w:t>е</w:t>
            </w:r>
            <w:r w:rsidRPr="00776293">
              <w:rPr>
                <w:rFonts w:ascii="Times New Roman" w:hAnsi="Times New Roman" w:cs="Times New Roman"/>
                <w:sz w:val="20"/>
                <w:szCs w:val="20"/>
              </w:rPr>
              <w:t>ство объектов)</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708"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708"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0</w:t>
            </w:r>
          </w:p>
        </w:tc>
        <w:tc>
          <w:tcPr>
            <w:tcW w:w="709"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6</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709"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r>
      <w:tr w:rsidR="00776293" w:rsidRPr="00776293" w:rsidTr="00776293">
        <w:tc>
          <w:tcPr>
            <w:tcW w:w="426" w:type="dxa"/>
            <w:shd w:val="clear" w:color="auto" w:fill="auto"/>
          </w:tcPr>
          <w:p w:rsidR="00776293" w:rsidRPr="00776293" w:rsidRDefault="00776293" w:rsidP="00776293">
            <w:pPr>
              <w:pStyle w:val="ConsPlusNormal"/>
              <w:jc w:val="center"/>
              <w:rPr>
                <w:rFonts w:ascii="Times New Roman" w:hAnsi="Times New Roman" w:cs="Times New Roman"/>
              </w:rPr>
            </w:pPr>
          </w:p>
        </w:tc>
        <w:tc>
          <w:tcPr>
            <w:tcW w:w="2451"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Ремонт автом</w:t>
            </w:r>
            <w:r w:rsidRPr="00776293">
              <w:rPr>
                <w:rFonts w:ascii="Times New Roman" w:hAnsi="Times New Roman" w:cs="Times New Roman"/>
              </w:rPr>
              <w:t>о</w:t>
            </w:r>
            <w:r w:rsidRPr="00776293">
              <w:rPr>
                <w:rFonts w:ascii="Times New Roman" w:hAnsi="Times New Roman" w:cs="Times New Roman"/>
              </w:rPr>
              <w:t>бильных дорог местного значения (км).</w:t>
            </w:r>
          </w:p>
        </w:tc>
        <w:tc>
          <w:tcPr>
            <w:tcW w:w="850"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1,133</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0,675</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1,8545</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1,7319</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1,405</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2,572</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4,7905</w:t>
            </w:r>
          </w:p>
        </w:tc>
        <w:tc>
          <w:tcPr>
            <w:tcW w:w="708" w:type="dxa"/>
            <w:shd w:val="clear" w:color="auto" w:fill="auto"/>
            <w:vAlign w:val="center"/>
          </w:tcPr>
          <w:p w:rsidR="00776293" w:rsidRPr="00776293" w:rsidRDefault="00776293" w:rsidP="00776293">
            <w:pPr>
              <w:tabs>
                <w:tab w:val="left" w:pos="237"/>
              </w:tabs>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2,377</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3,3172</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r>
    </w:tbl>
    <w:p w:rsidR="00776293" w:rsidRPr="00776293" w:rsidRDefault="00776293" w:rsidP="00776293">
      <w:pPr>
        <w:pStyle w:val="ConsPlusNormal"/>
        <w:ind w:firstLine="709"/>
        <w:jc w:val="both"/>
        <w:rPr>
          <w:rFonts w:ascii="Times New Roman" w:hAnsi="Times New Roman" w:cs="Times New Roman"/>
        </w:rPr>
      </w:pPr>
      <w:r w:rsidRPr="00776293">
        <w:rPr>
          <w:rFonts w:ascii="Times New Roman" w:hAnsi="Times New Roman" w:cs="Times New Roman"/>
        </w:rPr>
        <w:t>Оценка результативности действий муниципальной подпрограммы будет проводиться по результатам отче</w:t>
      </w:r>
      <w:r w:rsidRPr="00776293">
        <w:rPr>
          <w:rFonts w:ascii="Times New Roman" w:hAnsi="Times New Roman" w:cs="Times New Roman"/>
        </w:rPr>
        <w:t>т</w:t>
      </w:r>
      <w:r w:rsidRPr="00776293">
        <w:rPr>
          <w:rFonts w:ascii="Times New Roman" w:hAnsi="Times New Roman" w:cs="Times New Roman"/>
        </w:rPr>
        <w:t>ного года. Источник получения информации - отчеты исполнителей и участников подпрограммы.</w:t>
      </w:r>
    </w:p>
    <w:tbl>
      <w:tblPr>
        <w:tblpPr w:leftFromText="180" w:rightFromText="180" w:vertAnchor="text" w:horzAnchor="margin" w:tblpXSpec="center" w:tblpY="1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675"/>
        <w:gridCol w:w="709"/>
        <w:gridCol w:w="709"/>
        <w:gridCol w:w="708"/>
        <w:gridCol w:w="709"/>
        <w:gridCol w:w="709"/>
        <w:gridCol w:w="709"/>
        <w:gridCol w:w="708"/>
        <w:gridCol w:w="709"/>
        <w:gridCol w:w="708"/>
        <w:gridCol w:w="743"/>
      </w:tblGrid>
      <w:tr w:rsidR="00776293" w:rsidRPr="00776293" w:rsidTr="00776293">
        <w:trPr>
          <w:trHeight w:val="285"/>
        </w:trPr>
        <w:tc>
          <w:tcPr>
            <w:tcW w:w="534" w:type="dxa"/>
            <w:vMerge w:val="restart"/>
            <w:shd w:val="clear" w:color="auto" w:fill="auto"/>
          </w:tcPr>
          <w:p w:rsidR="00776293" w:rsidRPr="00776293" w:rsidRDefault="00776293" w:rsidP="00776293">
            <w:pPr>
              <w:autoSpaceDE w:val="0"/>
              <w:autoSpaceDN w:val="0"/>
              <w:adjustRightInd w:val="0"/>
              <w:spacing w:after="0" w:line="240" w:lineRule="auto"/>
              <w:ind w:hanging="31"/>
              <w:rPr>
                <w:rFonts w:ascii="Times New Roman" w:hAnsi="Times New Roman" w:cs="Times New Roman"/>
                <w:sz w:val="20"/>
                <w:szCs w:val="20"/>
              </w:rPr>
            </w:pPr>
            <w:r w:rsidRPr="00776293">
              <w:rPr>
                <w:rFonts w:ascii="Times New Roman" w:hAnsi="Times New Roman" w:cs="Times New Roman"/>
                <w:sz w:val="20"/>
                <w:szCs w:val="20"/>
              </w:rPr>
              <w:t>№ п/п</w:t>
            </w:r>
          </w:p>
        </w:tc>
        <w:tc>
          <w:tcPr>
            <w:tcW w:w="2126" w:type="dxa"/>
            <w:vMerge w:val="restart"/>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Показатели и индик</w:t>
            </w:r>
            <w:r w:rsidRPr="00776293">
              <w:rPr>
                <w:rFonts w:ascii="Times New Roman" w:hAnsi="Times New Roman" w:cs="Times New Roman"/>
                <w:sz w:val="20"/>
                <w:szCs w:val="20"/>
              </w:rPr>
              <w:t>а</w:t>
            </w:r>
            <w:r w:rsidRPr="00776293">
              <w:rPr>
                <w:rFonts w:ascii="Times New Roman" w:hAnsi="Times New Roman" w:cs="Times New Roman"/>
                <w:sz w:val="20"/>
                <w:szCs w:val="20"/>
              </w:rPr>
              <w:t>торы /ед. изм.</w:t>
            </w:r>
          </w:p>
        </w:tc>
        <w:tc>
          <w:tcPr>
            <w:tcW w:w="7796" w:type="dxa"/>
            <w:gridSpan w:val="11"/>
            <w:shd w:val="clear" w:color="auto" w:fill="auto"/>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в том числе:</w:t>
            </w:r>
          </w:p>
        </w:tc>
      </w:tr>
      <w:tr w:rsidR="00776293" w:rsidRPr="00776293" w:rsidTr="00776293">
        <w:trPr>
          <w:trHeight w:val="285"/>
        </w:trPr>
        <w:tc>
          <w:tcPr>
            <w:tcW w:w="534" w:type="dxa"/>
            <w:vMerge/>
            <w:shd w:val="clear" w:color="auto" w:fill="auto"/>
          </w:tcPr>
          <w:p w:rsidR="00776293" w:rsidRPr="00776293" w:rsidRDefault="00776293" w:rsidP="00776293">
            <w:pPr>
              <w:autoSpaceDE w:val="0"/>
              <w:autoSpaceDN w:val="0"/>
              <w:adjustRightInd w:val="0"/>
              <w:spacing w:after="0" w:line="240" w:lineRule="auto"/>
              <w:ind w:hanging="31"/>
              <w:rPr>
                <w:rFonts w:ascii="Times New Roman" w:hAnsi="Times New Roman" w:cs="Times New Roman"/>
                <w:sz w:val="20"/>
                <w:szCs w:val="20"/>
              </w:rPr>
            </w:pPr>
          </w:p>
        </w:tc>
        <w:tc>
          <w:tcPr>
            <w:tcW w:w="2126" w:type="dxa"/>
            <w:vMerge/>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p>
        </w:tc>
        <w:tc>
          <w:tcPr>
            <w:tcW w:w="675"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2014</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2015</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2016</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2017</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2018</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2019</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2020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2021</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2022</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2023</w:t>
            </w:r>
          </w:p>
        </w:tc>
        <w:tc>
          <w:tcPr>
            <w:tcW w:w="743"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2024</w:t>
            </w:r>
          </w:p>
        </w:tc>
      </w:tr>
      <w:tr w:rsidR="00776293" w:rsidRPr="00776293" w:rsidTr="00776293">
        <w:tc>
          <w:tcPr>
            <w:tcW w:w="534" w:type="dxa"/>
            <w:shd w:val="clear" w:color="auto" w:fill="auto"/>
          </w:tcPr>
          <w:p w:rsidR="00776293" w:rsidRPr="00776293" w:rsidRDefault="00776293" w:rsidP="00776293">
            <w:pPr>
              <w:autoSpaceDE w:val="0"/>
              <w:autoSpaceDN w:val="0"/>
              <w:adjustRightInd w:val="0"/>
              <w:spacing w:after="0" w:line="240" w:lineRule="auto"/>
              <w:ind w:hanging="31"/>
              <w:jc w:val="right"/>
              <w:rPr>
                <w:rFonts w:ascii="Times New Roman" w:hAnsi="Times New Roman" w:cs="Times New Roman"/>
                <w:sz w:val="20"/>
                <w:szCs w:val="20"/>
              </w:rPr>
            </w:pPr>
            <w:r w:rsidRPr="00776293">
              <w:rPr>
                <w:rFonts w:ascii="Times New Roman" w:hAnsi="Times New Roman" w:cs="Times New Roman"/>
                <w:sz w:val="20"/>
                <w:szCs w:val="20"/>
              </w:rPr>
              <w:t>1.</w:t>
            </w:r>
          </w:p>
        </w:tc>
        <w:tc>
          <w:tcPr>
            <w:tcW w:w="2126"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Протяженность сети автомобильных дорог общего пользования местного значения, км</w:t>
            </w:r>
          </w:p>
        </w:tc>
        <w:tc>
          <w:tcPr>
            <w:tcW w:w="675"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111,431</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111,431</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113,862</w:t>
            </w:r>
          </w:p>
        </w:tc>
        <w:tc>
          <w:tcPr>
            <w:tcW w:w="708" w:type="dxa"/>
            <w:shd w:val="clear" w:color="auto" w:fill="auto"/>
            <w:vAlign w:val="center"/>
          </w:tcPr>
          <w:p w:rsidR="00776293" w:rsidRPr="00776293" w:rsidRDefault="00776293" w:rsidP="00776293">
            <w:pPr>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114,652</w:t>
            </w:r>
          </w:p>
        </w:tc>
        <w:tc>
          <w:tcPr>
            <w:tcW w:w="709" w:type="dxa"/>
            <w:shd w:val="clear" w:color="auto" w:fill="auto"/>
            <w:vAlign w:val="center"/>
          </w:tcPr>
          <w:p w:rsidR="00776293" w:rsidRPr="00776293" w:rsidRDefault="00776293" w:rsidP="00776293">
            <w:pPr>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116,84</w:t>
            </w:r>
          </w:p>
        </w:tc>
        <w:tc>
          <w:tcPr>
            <w:tcW w:w="709" w:type="dxa"/>
            <w:shd w:val="clear" w:color="auto" w:fill="auto"/>
            <w:vAlign w:val="center"/>
          </w:tcPr>
          <w:p w:rsidR="00776293" w:rsidRPr="00776293" w:rsidRDefault="00776293" w:rsidP="00776293">
            <w:pPr>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116,84</w:t>
            </w:r>
          </w:p>
        </w:tc>
        <w:tc>
          <w:tcPr>
            <w:tcW w:w="709" w:type="dxa"/>
            <w:shd w:val="clear" w:color="auto" w:fill="auto"/>
            <w:vAlign w:val="center"/>
          </w:tcPr>
          <w:p w:rsidR="00776293" w:rsidRPr="00776293" w:rsidRDefault="00776293" w:rsidP="00776293">
            <w:pPr>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121,37</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128,13</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128,13</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128,13</w:t>
            </w:r>
          </w:p>
        </w:tc>
        <w:tc>
          <w:tcPr>
            <w:tcW w:w="74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128,13</w:t>
            </w:r>
          </w:p>
        </w:tc>
      </w:tr>
      <w:tr w:rsidR="00776293" w:rsidRPr="00776293" w:rsidTr="00776293">
        <w:tc>
          <w:tcPr>
            <w:tcW w:w="534" w:type="dxa"/>
            <w:shd w:val="clear" w:color="auto" w:fill="auto"/>
          </w:tcPr>
          <w:p w:rsidR="00776293" w:rsidRPr="00776293" w:rsidRDefault="00776293" w:rsidP="00776293">
            <w:pPr>
              <w:autoSpaceDE w:val="0"/>
              <w:autoSpaceDN w:val="0"/>
              <w:adjustRightInd w:val="0"/>
              <w:spacing w:after="0" w:line="240" w:lineRule="auto"/>
              <w:ind w:hanging="31"/>
              <w:jc w:val="right"/>
              <w:rPr>
                <w:rFonts w:ascii="Times New Roman" w:hAnsi="Times New Roman" w:cs="Times New Roman"/>
                <w:sz w:val="20"/>
                <w:szCs w:val="20"/>
              </w:rPr>
            </w:pPr>
            <w:r w:rsidRPr="00776293">
              <w:rPr>
                <w:rFonts w:ascii="Times New Roman" w:hAnsi="Times New Roman" w:cs="Times New Roman"/>
                <w:sz w:val="20"/>
                <w:szCs w:val="20"/>
              </w:rPr>
              <w:t>2.</w:t>
            </w:r>
          </w:p>
        </w:tc>
        <w:tc>
          <w:tcPr>
            <w:tcW w:w="2126"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Объемы ввода в эк</w:t>
            </w:r>
            <w:r w:rsidRPr="00776293">
              <w:rPr>
                <w:rFonts w:ascii="Times New Roman" w:hAnsi="Times New Roman" w:cs="Times New Roman"/>
                <w:sz w:val="20"/>
                <w:szCs w:val="20"/>
              </w:rPr>
              <w:t>с</w:t>
            </w:r>
            <w:r w:rsidRPr="00776293">
              <w:rPr>
                <w:rFonts w:ascii="Times New Roman" w:hAnsi="Times New Roman" w:cs="Times New Roman"/>
                <w:sz w:val="20"/>
                <w:szCs w:val="20"/>
              </w:rPr>
              <w:t>плуатацию после строительства и р</w:t>
            </w:r>
            <w:r w:rsidRPr="00776293">
              <w:rPr>
                <w:rFonts w:ascii="Times New Roman" w:hAnsi="Times New Roman" w:cs="Times New Roman"/>
                <w:sz w:val="20"/>
                <w:szCs w:val="20"/>
              </w:rPr>
              <w:t>е</w:t>
            </w:r>
            <w:r w:rsidRPr="00776293">
              <w:rPr>
                <w:rFonts w:ascii="Times New Roman" w:hAnsi="Times New Roman" w:cs="Times New Roman"/>
                <w:sz w:val="20"/>
                <w:szCs w:val="20"/>
              </w:rPr>
              <w:t>конструкции автом</w:t>
            </w:r>
            <w:r w:rsidRPr="00776293">
              <w:rPr>
                <w:rFonts w:ascii="Times New Roman" w:hAnsi="Times New Roman" w:cs="Times New Roman"/>
                <w:sz w:val="20"/>
                <w:szCs w:val="20"/>
              </w:rPr>
              <w:t>о</w:t>
            </w:r>
            <w:r w:rsidRPr="00776293">
              <w:rPr>
                <w:rFonts w:ascii="Times New Roman" w:hAnsi="Times New Roman" w:cs="Times New Roman"/>
                <w:sz w:val="20"/>
                <w:szCs w:val="20"/>
              </w:rPr>
              <w:t>бильных дорог общ</w:t>
            </w:r>
            <w:r w:rsidRPr="00776293">
              <w:rPr>
                <w:rFonts w:ascii="Times New Roman" w:hAnsi="Times New Roman" w:cs="Times New Roman"/>
                <w:sz w:val="20"/>
                <w:szCs w:val="20"/>
              </w:rPr>
              <w:t>е</w:t>
            </w:r>
            <w:r w:rsidRPr="00776293">
              <w:rPr>
                <w:rFonts w:ascii="Times New Roman" w:hAnsi="Times New Roman" w:cs="Times New Roman"/>
                <w:sz w:val="20"/>
                <w:szCs w:val="20"/>
              </w:rPr>
              <w:t>го пользования мес</w:t>
            </w:r>
            <w:r w:rsidRPr="00776293">
              <w:rPr>
                <w:rFonts w:ascii="Times New Roman" w:hAnsi="Times New Roman" w:cs="Times New Roman"/>
                <w:sz w:val="20"/>
                <w:szCs w:val="20"/>
              </w:rPr>
              <w:t>т</w:t>
            </w:r>
            <w:r w:rsidRPr="00776293">
              <w:rPr>
                <w:rFonts w:ascii="Times New Roman" w:hAnsi="Times New Roman" w:cs="Times New Roman"/>
                <w:sz w:val="20"/>
                <w:szCs w:val="20"/>
              </w:rPr>
              <w:t>ного значения, км</w:t>
            </w:r>
          </w:p>
        </w:tc>
        <w:tc>
          <w:tcPr>
            <w:tcW w:w="675"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43"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534" w:type="dxa"/>
            <w:shd w:val="clear" w:color="auto" w:fill="auto"/>
          </w:tcPr>
          <w:p w:rsidR="00776293" w:rsidRPr="00776293" w:rsidRDefault="00776293" w:rsidP="00776293">
            <w:pPr>
              <w:autoSpaceDE w:val="0"/>
              <w:autoSpaceDN w:val="0"/>
              <w:adjustRightInd w:val="0"/>
              <w:spacing w:after="0" w:line="240" w:lineRule="auto"/>
              <w:ind w:hanging="31"/>
              <w:jc w:val="right"/>
              <w:rPr>
                <w:rFonts w:ascii="Times New Roman" w:hAnsi="Times New Roman" w:cs="Times New Roman"/>
                <w:sz w:val="20"/>
                <w:szCs w:val="20"/>
              </w:rPr>
            </w:pPr>
            <w:r w:rsidRPr="00776293">
              <w:rPr>
                <w:rFonts w:ascii="Times New Roman" w:hAnsi="Times New Roman" w:cs="Times New Roman"/>
                <w:sz w:val="20"/>
                <w:szCs w:val="20"/>
              </w:rPr>
              <w:lastRenderedPageBreak/>
              <w:t>3.</w:t>
            </w:r>
          </w:p>
        </w:tc>
        <w:tc>
          <w:tcPr>
            <w:tcW w:w="2126"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Прирост протяженн</w:t>
            </w:r>
            <w:r w:rsidRPr="00776293">
              <w:rPr>
                <w:rFonts w:ascii="Times New Roman" w:hAnsi="Times New Roman" w:cs="Times New Roman"/>
                <w:sz w:val="20"/>
                <w:szCs w:val="20"/>
              </w:rPr>
              <w:t>о</w:t>
            </w:r>
            <w:r w:rsidRPr="00776293">
              <w:rPr>
                <w:rFonts w:ascii="Times New Roman" w:hAnsi="Times New Roman" w:cs="Times New Roman"/>
                <w:sz w:val="20"/>
                <w:szCs w:val="20"/>
              </w:rPr>
              <w:t>сти сети автомобил</w:t>
            </w:r>
            <w:r w:rsidRPr="00776293">
              <w:rPr>
                <w:rFonts w:ascii="Times New Roman" w:hAnsi="Times New Roman" w:cs="Times New Roman"/>
                <w:sz w:val="20"/>
                <w:szCs w:val="20"/>
              </w:rPr>
              <w:t>ь</w:t>
            </w:r>
            <w:r w:rsidRPr="00776293">
              <w:rPr>
                <w:rFonts w:ascii="Times New Roman" w:hAnsi="Times New Roman" w:cs="Times New Roman"/>
                <w:sz w:val="20"/>
                <w:szCs w:val="20"/>
              </w:rPr>
              <w:t>ных дорог общего пользования местного значения в результате строительства новых автомобильных д</w:t>
            </w:r>
            <w:r w:rsidRPr="00776293">
              <w:rPr>
                <w:rFonts w:ascii="Times New Roman" w:hAnsi="Times New Roman" w:cs="Times New Roman"/>
                <w:sz w:val="20"/>
                <w:szCs w:val="20"/>
              </w:rPr>
              <w:t>о</w:t>
            </w:r>
            <w:r w:rsidRPr="00776293">
              <w:rPr>
                <w:rFonts w:ascii="Times New Roman" w:hAnsi="Times New Roman" w:cs="Times New Roman"/>
                <w:sz w:val="20"/>
                <w:szCs w:val="20"/>
              </w:rPr>
              <w:t>рог, км</w:t>
            </w:r>
          </w:p>
        </w:tc>
        <w:tc>
          <w:tcPr>
            <w:tcW w:w="675"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43"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534" w:type="dxa"/>
            <w:shd w:val="clear" w:color="auto" w:fill="auto"/>
          </w:tcPr>
          <w:p w:rsidR="00776293" w:rsidRPr="00776293" w:rsidRDefault="00776293" w:rsidP="00776293">
            <w:pPr>
              <w:autoSpaceDE w:val="0"/>
              <w:autoSpaceDN w:val="0"/>
              <w:adjustRightInd w:val="0"/>
              <w:spacing w:after="0" w:line="240" w:lineRule="auto"/>
              <w:ind w:hanging="31"/>
              <w:jc w:val="right"/>
              <w:rPr>
                <w:rFonts w:ascii="Times New Roman" w:hAnsi="Times New Roman" w:cs="Times New Roman"/>
                <w:sz w:val="20"/>
                <w:szCs w:val="20"/>
              </w:rPr>
            </w:pPr>
            <w:r w:rsidRPr="00776293">
              <w:rPr>
                <w:rFonts w:ascii="Times New Roman" w:hAnsi="Times New Roman" w:cs="Times New Roman"/>
                <w:sz w:val="20"/>
                <w:szCs w:val="20"/>
              </w:rPr>
              <w:t>4.</w:t>
            </w:r>
          </w:p>
        </w:tc>
        <w:tc>
          <w:tcPr>
            <w:tcW w:w="2126"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Прирост протяженн</w:t>
            </w:r>
            <w:r w:rsidRPr="00776293">
              <w:rPr>
                <w:rFonts w:ascii="Times New Roman" w:hAnsi="Times New Roman" w:cs="Times New Roman"/>
                <w:sz w:val="20"/>
                <w:szCs w:val="20"/>
              </w:rPr>
              <w:t>о</w:t>
            </w:r>
            <w:r w:rsidRPr="00776293">
              <w:rPr>
                <w:rFonts w:ascii="Times New Roman" w:hAnsi="Times New Roman" w:cs="Times New Roman"/>
                <w:sz w:val="20"/>
                <w:szCs w:val="20"/>
              </w:rPr>
              <w:t>сти сети автомобил</w:t>
            </w:r>
            <w:r w:rsidRPr="00776293">
              <w:rPr>
                <w:rFonts w:ascii="Times New Roman" w:hAnsi="Times New Roman" w:cs="Times New Roman"/>
                <w:sz w:val="20"/>
                <w:szCs w:val="20"/>
              </w:rPr>
              <w:t>ь</w:t>
            </w:r>
            <w:r w:rsidRPr="00776293">
              <w:rPr>
                <w:rFonts w:ascii="Times New Roman" w:hAnsi="Times New Roman" w:cs="Times New Roman"/>
                <w:sz w:val="20"/>
                <w:szCs w:val="20"/>
              </w:rPr>
              <w:t>ных дорог общего пользования местного значения, соответс</w:t>
            </w:r>
            <w:r w:rsidRPr="00776293">
              <w:rPr>
                <w:rFonts w:ascii="Times New Roman" w:hAnsi="Times New Roman" w:cs="Times New Roman"/>
                <w:sz w:val="20"/>
                <w:szCs w:val="20"/>
              </w:rPr>
              <w:t>т</w:t>
            </w:r>
            <w:r w:rsidRPr="00776293">
              <w:rPr>
                <w:rFonts w:ascii="Times New Roman" w:hAnsi="Times New Roman" w:cs="Times New Roman"/>
                <w:sz w:val="20"/>
                <w:szCs w:val="20"/>
              </w:rPr>
              <w:t>вующих нормати</w:t>
            </w:r>
            <w:r w:rsidRPr="00776293">
              <w:rPr>
                <w:rFonts w:ascii="Times New Roman" w:hAnsi="Times New Roman" w:cs="Times New Roman"/>
                <w:sz w:val="20"/>
                <w:szCs w:val="20"/>
              </w:rPr>
              <w:t>в</w:t>
            </w:r>
            <w:r w:rsidRPr="00776293">
              <w:rPr>
                <w:rFonts w:ascii="Times New Roman" w:hAnsi="Times New Roman" w:cs="Times New Roman"/>
                <w:sz w:val="20"/>
                <w:szCs w:val="20"/>
              </w:rPr>
              <w:t>ным требованиям к транспортно-эксплуатационным показателям, в р</w:t>
            </w:r>
            <w:r w:rsidRPr="00776293">
              <w:rPr>
                <w:rFonts w:ascii="Times New Roman" w:hAnsi="Times New Roman" w:cs="Times New Roman"/>
                <w:sz w:val="20"/>
                <w:szCs w:val="20"/>
              </w:rPr>
              <w:t>е</w:t>
            </w:r>
            <w:r w:rsidRPr="00776293">
              <w:rPr>
                <w:rFonts w:ascii="Times New Roman" w:hAnsi="Times New Roman" w:cs="Times New Roman"/>
                <w:sz w:val="20"/>
                <w:szCs w:val="20"/>
              </w:rPr>
              <w:t>зультате реконстру</w:t>
            </w:r>
            <w:r w:rsidRPr="00776293">
              <w:rPr>
                <w:rFonts w:ascii="Times New Roman" w:hAnsi="Times New Roman" w:cs="Times New Roman"/>
                <w:sz w:val="20"/>
                <w:szCs w:val="20"/>
              </w:rPr>
              <w:t>к</w:t>
            </w:r>
            <w:r w:rsidRPr="00776293">
              <w:rPr>
                <w:rFonts w:ascii="Times New Roman" w:hAnsi="Times New Roman" w:cs="Times New Roman"/>
                <w:sz w:val="20"/>
                <w:szCs w:val="20"/>
              </w:rPr>
              <w:t>ции автомобильных дорог, км</w:t>
            </w:r>
          </w:p>
        </w:tc>
        <w:tc>
          <w:tcPr>
            <w:tcW w:w="675"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43" w:type="dxa"/>
            <w:shd w:val="clear" w:color="auto" w:fill="auto"/>
            <w:vAlign w:val="center"/>
          </w:tcPr>
          <w:p w:rsidR="00776293" w:rsidRPr="00776293" w:rsidRDefault="00776293" w:rsidP="00776293">
            <w:pPr>
              <w:autoSpaceDE w:val="0"/>
              <w:autoSpaceDN w:val="0"/>
              <w:adjustRightInd w:val="0"/>
              <w:spacing w:after="0" w:line="240" w:lineRule="auto"/>
              <w:ind w:left="-108"/>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rPr>
          <w:trHeight w:val="848"/>
        </w:trPr>
        <w:tc>
          <w:tcPr>
            <w:tcW w:w="534" w:type="dxa"/>
            <w:vMerge w:val="restart"/>
            <w:shd w:val="clear" w:color="auto" w:fill="auto"/>
          </w:tcPr>
          <w:p w:rsidR="00776293" w:rsidRPr="00776293" w:rsidRDefault="00776293" w:rsidP="00776293">
            <w:pPr>
              <w:autoSpaceDE w:val="0"/>
              <w:autoSpaceDN w:val="0"/>
              <w:adjustRightInd w:val="0"/>
              <w:spacing w:after="0" w:line="240" w:lineRule="auto"/>
              <w:ind w:hanging="31"/>
              <w:jc w:val="right"/>
              <w:rPr>
                <w:rFonts w:ascii="Times New Roman" w:hAnsi="Times New Roman" w:cs="Times New Roman"/>
                <w:sz w:val="20"/>
                <w:szCs w:val="20"/>
              </w:rPr>
            </w:pPr>
            <w:r w:rsidRPr="00776293">
              <w:rPr>
                <w:rFonts w:ascii="Times New Roman" w:hAnsi="Times New Roman" w:cs="Times New Roman"/>
                <w:sz w:val="20"/>
                <w:szCs w:val="20"/>
              </w:rPr>
              <w:t>5.</w:t>
            </w:r>
          </w:p>
        </w:tc>
        <w:tc>
          <w:tcPr>
            <w:tcW w:w="2126"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Прирост протяженн</w:t>
            </w:r>
            <w:r w:rsidRPr="00776293">
              <w:rPr>
                <w:rFonts w:ascii="Times New Roman" w:hAnsi="Times New Roman" w:cs="Times New Roman"/>
                <w:sz w:val="20"/>
                <w:szCs w:val="20"/>
              </w:rPr>
              <w:t>о</w:t>
            </w:r>
            <w:r w:rsidRPr="00776293">
              <w:rPr>
                <w:rFonts w:ascii="Times New Roman" w:hAnsi="Times New Roman" w:cs="Times New Roman"/>
                <w:sz w:val="20"/>
                <w:szCs w:val="20"/>
              </w:rPr>
              <w:t>сти сети автомобил</w:t>
            </w:r>
            <w:r w:rsidRPr="00776293">
              <w:rPr>
                <w:rFonts w:ascii="Times New Roman" w:hAnsi="Times New Roman" w:cs="Times New Roman"/>
                <w:sz w:val="20"/>
                <w:szCs w:val="20"/>
              </w:rPr>
              <w:t>ь</w:t>
            </w:r>
            <w:r w:rsidRPr="00776293">
              <w:rPr>
                <w:rFonts w:ascii="Times New Roman" w:hAnsi="Times New Roman" w:cs="Times New Roman"/>
                <w:sz w:val="20"/>
                <w:szCs w:val="20"/>
              </w:rPr>
              <w:t>ных дорог общего пользования местного значения, соответс</w:t>
            </w:r>
            <w:r w:rsidRPr="00776293">
              <w:rPr>
                <w:rFonts w:ascii="Times New Roman" w:hAnsi="Times New Roman" w:cs="Times New Roman"/>
                <w:sz w:val="20"/>
                <w:szCs w:val="20"/>
              </w:rPr>
              <w:t>т</w:t>
            </w:r>
            <w:r w:rsidRPr="00776293">
              <w:rPr>
                <w:rFonts w:ascii="Times New Roman" w:hAnsi="Times New Roman" w:cs="Times New Roman"/>
                <w:sz w:val="20"/>
                <w:szCs w:val="20"/>
              </w:rPr>
              <w:t>вующих нормати</w:t>
            </w:r>
            <w:r w:rsidRPr="00776293">
              <w:rPr>
                <w:rFonts w:ascii="Times New Roman" w:hAnsi="Times New Roman" w:cs="Times New Roman"/>
                <w:sz w:val="20"/>
                <w:szCs w:val="20"/>
              </w:rPr>
              <w:t>в</w:t>
            </w:r>
            <w:r w:rsidRPr="00776293">
              <w:rPr>
                <w:rFonts w:ascii="Times New Roman" w:hAnsi="Times New Roman" w:cs="Times New Roman"/>
                <w:sz w:val="20"/>
                <w:szCs w:val="20"/>
              </w:rPr>
              <w:t>ным требованиям к транспортно-эксплуатационным показателям, в р</w:t>
            </w:r>
            <w:r w:rsidRPr="00776293">
              <w:rPr>
                <w:rFonts w:ascii="Times New Roman" w:hAnsi="Times New Roman" w:cs="Times New Roman"/>
                <w:sz w:val="20"/>
                <w:szCs w:val="20"/>
              </w:rPr>
              <w:t>е</w:t>
            </w:r>
            <w:r w:rsidRPr="00776293">
              <w:rPr>
                <w:rFonts w:ascii="Times New Roman" w:hAnsi="Times New Roman" w:cs="Times New Roman"/>
                <w:sz w:val="20"/>
                <w:szCs w:val="20"/>
              </w:rPr>
              <w:t>зультате капитальн</w:t>
            </w:r>
            <w:r w:rsidRPr="00776293">
              <w:rPr>
                <w:rFonts w:ascii="Times New Roman" w:hAnsi="Times New Roman" w:cs="Times New Roman"/>
                <w:sz w:val="20"/>
                <w:szCs w:val="20"/>
              </w:rPr>
              <w:t>о</w:t>
            </w:r>
            <w:r w:rsidRPr="00776293">
              <w:rPr>
                <w:rFonts w:ascii="Times New Roman" w:hAnsi="Times New Roman" w:cs="Times New Roman"/>
                <w:sz w:val="20"/>
                <w:szCs w:val="20"/>
              </w:rPr>
              <w:t>го ремонта и ремонта автомобильных д</w:t>
            </w:r>
            <w:r w:rsidRPr="00776293">
              <w:rPr>
                <w:rFonts w:ascii="Times New Roman" w:hAnsi="Times New Roman" w:cs="Times New Roman"/>
                <w:sz w:val="20"/>
                <w:szCs w:val="20"/>
              </w:rPr>
              <w:t>о</w:t>
            </w:r>
            <w:r w:rsidRPr="00776293">
              <w:rPr>
                <w:rFonts w:ascii="Times New Roman" w:hAnsi="Times New Roman" w:cs="Times New Roman"/>
                <w:sz w:val="20"/>
                <w:szCs w:val="20"/>
              </w:rPr>
              <w:t>рог, км, в том числе:</w:t>
            </w:r>
          </w:p>
        </w:tc>
        <w:tc>
          <w:tcPr>
            <w:tcW w:w="675"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1,133</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0,675</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1,8545</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1,7319</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1,405</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2,572</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4,7905</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2,377</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3,3172</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74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r>
      <w:tr w:rsidR="00776293" w:rsidRPr="00776293" w:rsidTr="00776293">
        <w:trPr>
          <w:trHeight w:val="250"/>
        </w:trPr>
        <w:tc>
          <w:tcPr>
            <w:tcW w:w="534" w:type="dxa"/>
            <w:vMerge/>
            <w:shd w:val="clear" w:color="auto" w:fill="auto"/>
          </w:tcPr>
          <w:p w:rsidR="00776293" w:rsidRPr="00776293" w:rsidRDefault="00776293" w:rsidP="00776293">
            <w:pPr>
              <w:autoSpaceDE w:val="0"/>
              <w:autoSpaceDN w:val="0"/>
              <w:adjustRightInd w:val="0"/>
              <w:spacing w:after="0" w:line="240" w:lineRule="auto"/>
              <w:ind w:hanging="31"/>
              <w:jc w:val="right"/>
              <w:rPr>
                <w:rFonts w:ascii="Times New Roman" w:hAnsi="Times New Roman" w:cs="Times New Roman"/>
                <w:sz w:val="20"/>
                <w:szCs w:val="20"/>
              </w:rPr>
            </w:pPr>
          </w:p>
        </w:tc>
        <w:tc>
          <w:tcPr>
            <w:tcW w:w="2126" w:type="dxa"/>
            <w:shd w:val="clear" w:color="auto" w:fill="auto"/>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за счет  субсидии</w:t>
            </w:r>
          </w:p>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местному бюджету из областного бюджета</w:t>
            </w:r>
          </w:p>
        </w:tc>
        <w:tc>
          <w:tcPr>
            <w:tcW w:w="675"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0,6219</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0,562</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0,467</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4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r>
      <w:tr w:rsidR="00776293" w:rsidRPr="00776293" w:rsidTr="00776293">
        <w:trPr>
          <w:trHeight w:val="438"/>
        </w:trPr>
        <w:tc>
          <w:tcPr>
            <w:tcW w:w="534" w:type="dxa"/>
            <w:vMerge/>
            <w:shd w:val="clear" w:color="auto" w:fill="auto"/>
          </w:tcPr>
          <w:p w:rsidR="00776293" w:rsidRPr="00776293" w:rsidRDefault="00776293" w:rsidP="00776293">
            <w:pPr>
              <w:autoSpaceDE w:val="0"/>
              <w:autoSpaceDN w:val="0"/>
              <w:adjustRightInd w:val="0"/>
              <w:spacing w:after="0" w:line="240" w:lineRule="auto"/>
              <w:ind w:hanging="31"/>
              <w:jc w:val="right"/>
              <w:rPr>
                <w:rFonts w:ascii="Times New Roman" w:hAnsi="Times New Roman" w:cs="Times New Roman"/>
                <w:sz w:val="20"/>
                <w:szCs w:val="20"/>
              </w:rPr>
            </w:pPr>
          </w:p>
        </w:tc>
        <w:tc>
          <w:tcPr>
            <w:tcW w:w="2126" w:type="dxa"/>
            <w:shd w:val="clear" w:color="auto" w:fill="auto"/>
          </w:tcPr>
          <w:p w:rsidR="00776293" w:rsidRPr="00776293" w:rsidRDefault="00776293" w:rsidP="00776293">
            <w:pPr>
              <w:spacing w:after="0" w:line="240" w:lineRule="auto"/>
              <w:ind w:right="-2"/>
              <w:jc w:val="both"/>
              <w:rPr>
                <w:rFonts w:ascii="Times New Roman" w:hAnsi="Times New Roman" w:cs="Times New Roman"/>
                <w:sz w:val="20"/>
                <w:szCs w:val="20"/>
                <w:lang w:eastAsia="en-US"/>
              </w:rPr>
            </w:pPr>
            <w:r w:rsidRPr="00776293">
              <w:rPr>
                <w:rFonts w:ascii="Times New Roman" w:hAnsi="Times New Roman" w:cs="Times New Roman"/>
                <w:sz w:val="20"/>
                <w:szCs w:val="20"/>
              </w:rPr>
              <w:t xml:space="preserve">- за счет средств </w:t>
            </w:r>
            <w:r w:rsidRPr="00776293">
              <w:rPr>
                <w:rFonts w:ascii="Times New Roman" w:hAnsi="Times New Roman" w:cs="Times New Roman"/>
                <w:sz w:val="20"/>
                <w:szCs w:val="20"/>
                <w:lang w:eastAsia="en-US"/>
              </w:rPr>
              <w:t xml:space="preserve"> ин</w:t>
            </w:r>
            <w:r w:rsidRPr="00776293">
              <w:rPr>
                <w:rFonts w:ascii="Times New Roman" w:hAnsi="Times New Roman" w:cs="Times New Roman"/>
                <w:sz w:val="20"/>
                <w:szCs w:val="20"/>
                <w:lang w:eastAsia="en-US"/>
              </w:rPr>
              <w:t>о</w:t>
            </w:r>
            <w:r w:rsidRPr="00776293">
              <w:rPr>
                <w:rFonts w:ascii="Times New Roman" w:hAnsi="Times New Roman" w:cs="Times New Roman"/>
                <w:sz w:val="20"/>
                <w:szCs w:val="20"/>
                <w:lang w:eastAsia="en-US"/>
              </w:rPr>
              <w:t xml:space="preserve">го межбюджетного трансферта </w:t>
            </w:r>
          </w:p>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lang w:eastAsia="en-US"/>
              </w:rPr>
              <w:t>из областного бюдж</w:t>
            </w:r>
            <w:r w:rsidRPr="00776293">
              <w:rPr>
                <w:rFonts w:ascii="Times New Roman" w:hAnsi="Times New Roman" w:cs="Times New Roman"/>
                <w:sz w:val="20"/>
                <w:szCs w:val="20"/>
                <w:lang w:eastAsia="en-US"/>
              </w:rPr>
              <w:t>е</w:t>
            </w:r>
            <w:r w:rsidRPr="00776293">
              <w:rPr>
                <w:rFonts w:ascii="Times New Roman" w:hAnsi="Times New Roman" w:cs="Times New Roman"/>
                <w:sz w:val="20"/>
                <w:szCs w:val="20"/>
                <w:lang w:eastAsia="en-US"/>
              </w:rPr>
              <w:t>та местному бюджету</w:t>
            </w:r>
          </w:p>
        </w:tc>
        <w:tc>
          <w:tcPr>
            <w:tcW w:w="675"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4,1686</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1,815</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2,8502</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74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tc>
      </w:tr>
      <w:tr w:rsidR="00776293" w:rsidRPr="00776293" w:rsidTr="00776293">
        <w:tc>
          <w:tcPr>
            <w:tcW w:w="534" w:type="dxa"/>
            <w:shd w:val="clear" w:color="auto" w:fill="auto"/>
          </w:tcPr>
          <w:p w:rsidR="00776293" w:rsidRPr="00776293" w:rsidRDefault="00776293" w:rsidP="00776293">
            <w:pPr>
              <w:autoSpaceDE w:val="0"/>
              <w:autoSpaceDN w:val="0"/>
              <w:adjustRightInd w:val="0"/>
              <w:spacing w:after="0" w:line="240" w:lineRule="auto"/>
              <w:ind w:hanging="31"/>
              <w:jc w:val="right"/>
              <w:rPr>
                <w:rFonts w:ascii="Times New Roman" w:hAnsi="Times New Roman" w:cs="Times New Roman"/>
                <w:sz w:val="20"/>
                <w:szCs w:val="20"/>
              </w:rPr>
            </w:pPr>
            <w:r w:rsidRPr="00776293">
              <w:rPr>
                <w:rFonts w:ascii="Times New Roman" w:hAnsi="Times New Roman" w:cs="Times New Roman"/>
                <w:sz w:val="20"/>
                <w:szCs w:val="20"/>
              </w:rPr>
              <w:t>6.</w:t>
            </w:r>
          </w:p>
        </w:tc>
        <w:tc>
          <w:tcPr>
            <w:tcW w:w="2126"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Общая протяже</w:t>
            </w:r>
            <w:r w:rsidRPr="00776293">
              <w:rPr>
                <w:rFonts w:ascii="Times New Roman" w:hAnsi="Times New Roman" w:cs="Times New Roman"/>
                <w:sz w:val="20"/>
                <w:szCs w:val="20"/>
              </w:rPr>
              <w:t>н</w:t>
            </w:r>
            <w:r w:rsidRPr="00776293">
              <w:rPr>
                <w:rFonts w:ascii="Times New Roman" w:hAnsi="Times New Roman" w:cs="Times New Roman"/>
                <w:sz w:val="20"/>
                <w:szCs w:val="20"/>
              </w:rPr>
              <w:t>ность автомобильных дорог общего польз</w:t>
            </w:r>
            <w:r w:rsidRPr="00776293">
              <w:rPr>
                <w:rFonts w:ascii="Times New Roman" w:hAnsi="Times New Roman" w:cs="Times New Roman"/>
                <w:sz w:val="20"/>
                <w:szCs w:val="20"/>
              </w:rPr>
              <w:t>о</w:t>
            </w:r>
            <w:r w:rsidRPr="00776293">
              <w:rPr>
                <w:rFonts w:ascii="Times New Roman" w:hAnsi="Times New Roman" w:cs="Times New Roman"/>
                <w:sz w:val="20"/>
                <w:szCs w:val="20"/>
              </w:rPr>
              <w:t>вания местного зн</w:t>
            </w:r>
            <w:r w:rsidRPr="00776293">
              <w:rPr>
                <w:rFonts w:ascii="Times New Roman" w:hAnsi="Times New Roman" w:cs="Times New Roman"/>
                <w:sz w:val="20"/>
                <w:szCs w:val="20"/>
              </w:rPr>
              <w:t>а</w:t>
            </w:r>
            <w:r w:rsidRPr="00776293">
              <w:rPr>
                <w:rFonts w:ascii="Times New Roman" w:hAnsi="Times New Roman" w:cs="Times New Roman"/>
                <w:sz w:val="20"/>
                <w:szCs w:val="20"/>
              </w:rPr>
              <w:t>чения, соответс</w:t>
            </w:r>
            <w:r w:rsidRPr="00776293">
              <w:rPr>
                <w:rFonts w:ascii="Times New Roman" w:hAnsi="Times New Roman" w:cs="Times New Roman"/>
                <w:sz w:val="20"/>
                <w:szCs w:val="20"/>
              </w:rPr>
              <w:t>т</w:t>
            </w:r>
            <w:r w:rsidRPr="00776293">
              <w:rPr>
                <w:rFonts w:ascii="Times New Roman" w:hAnsi="Times New Roman" w:cs="Times New Roman"/>
                <w:sz w:val="20"/>
                <w:szCs w:val="20"/>
              </w:rPr>
              <w:t>вующих нормати</w:t>
            </w:r>
            <w:r w:rsidRPr="00776293">
              <w:rPr>
                <w:rFonts w:ascii="Times New Roman" w:hAnsi="Times New Roman" w:cs="Times New Roman"/>
                <w:sz w:val="20"/>
                <w:szCs w:val="20"/>
              </w:rPr>
              <w:t>в</w:t>
            </w:r>
            <w:r w:rsidRPr="00776293">
              <w:rPr>
                <w:rFonts w:ascii="Times New Roman" w:hAnsi="Times New Roman" w:cs="Times New Roman"/>
                <w:sz w:val="20"/>
                <w:szCs w:val="20"/>
              </w:rPr>
              <w:t>ным требованиям к транспортно-эксплуатационным показателям, на 31декабря отчетного года, км</w:t>
            </w:r>
          </w:p>
        </w:tc>
        <w:tc>
          <w:tcPr>
            <w:tcW w:w="675"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45,47</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46,60</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48,45</w:t>
            </w:r>
          </w:p>
        </w:tc>
        <w:tc>
          <w:tcPr>
            <w:tcW w:w="708"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50,1819</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54,0729</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53,9589</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58,7494</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61,1264</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64,4436</w:t>
            </w:r>
          </w:p>
        </w:tc>
        <w:tc>
          <w:tcPr>
            <w:tcW w:w="708"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62,61</w:t>
            </w:r>
          </w:p>
        </w:tc>
        <w:tc>
          <w:tcPr>
            <w:tcW w:w="743"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63,61</w:t>
            </w:r>
          </w:p>
        </w:tc>
      </w:tr>
      <w:tr w:rsidR="00776293" w:rsidRPr="00776293" w:rsidTr="00776293">
        <w:tc>
          <w:tcPr>
            <w:tcW w:w="534" w:type="dxa"/>
            <w:shd w:val="clear" w:color="auto" w:fill="auto"/>
          </w:tcPr>
          <w:p w:rsidR="00776293" w:rsidRPr="00776293" w:rsidRDefault="00776293" w:rsidP="00776293">
            <w:pPr>
              <w:autoSpaceDE w:val="0"/>
              <w:autoSpaceDN w:val="0"/>
              <w:adjustRightInd w:val="0"/>
              <w:spacing w:after="0" w:line="240" w:lineRule="auto"/>
              <w:ind w:hanging="31"/>
              <w:jc w:val="right"/>
              <w:rPr>
                <w:rFonts w:ascii="Times New Roman" w:hAnsi="Times New Roman" w:cs="Times New Roman"/>
                <w:sz w:val="20"/>
                <w:szCs w:val="20"/>
              </w:rPr>
            </w:pPr>
            <w:r w:rsidRPr="00776293">
              <w:rPr>
                <w:rFonts w:ascii="Times New Roman" w:hAnsi="Times New Roman" w:cs="Times New Roman"/>
                <w:sz w:val="20"/>
                <w:szCs w:val="20"/>
              </w:rPr>
              <w:t xml:space="preserve">7. </w:t>
            </w:r>
          </w:p>
        </w:tc>
        <w:tc>
          <w:tcPr>
            <w:tcW w:w="2126"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 xml:space="preserve">Доля протяженности автомобильных дорог общего пользования местного значения, соответствующих </w:t>
            </w:r>
            <w:r w:rsidRPr="00776293">
              <w:rPr>
                <w:rFonts w:ascii="Times New Roman" w:hAnsi="Times New Roman" w:cs="Times New Roman"/>
                <w:sz w:val="20"/>
                <w:szCs w:val="20"/>
              </w:rPr>
              <w:lastRenderedPageBreak/>
              <w:t>нормативным треб</w:t>
            </w:r>
            <w:r w:rsidRPr="00776293">
              <w:rPr>
                <w:rFonts w:ascii="Times New Roman" w:hAnsi="Times New Roman" w:cs="Times New Roman"/>
                <w:sz w:val="20"/>
                <w:szCs w:val="20"/>
              </w:rPr>
              <w:t>о</w:t>
            </w:r>
            <w:r w:rsidRPr="00776293">
              <w:rPr>
                <w:rFonts w:ascii="Times New Roman" w:hAnsi="Times New Roman" w:cs="Times New Roman"/>
                <w:sz w:val="20"/>
                <w:szCs w:val="20"/>
              </w:rPr>
              <w:t>ваниям к транспор</w:t>
            </w:r>
            <w:r w:rsidRPr="00776293">
              <w:rPr>
                <w:rFonts w:ascii="Times New Roman" w:hAnsi="Times New Roman" w:cs="Times New Roman"/>
                <w:sz w:val="20"/>
                <w:szCs w:val="20"/>
              </w:rPr>
              <w:t>т</w:t>
            </w:r>
            <w:r w:rsidRPr="00776293">
              <w:rPr>
                <w:rFonts w:ascii="Times New Roman" w:hAnsi="Times New Roman" w:cs="Times New Roman"/>
                <w:sz w:val="20"/>
                <w:szCs w:val="20"/>
              </w:rPr>
              <w:t>но-эксплуатационным показателям, на 31декабря отчетного года, %</w:t>
            </w:r>
          </w:p>
        </w:tc>
        <w:tc>
          <w:tcPr>
            <w:tcW w:w="675"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lastRenderedPageBreak/>
              <w:t>40,8</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41,82</w:t>
            </w:r>
          </w:p>
        </w:tc>
        <w:tc>
          <w:tcPr>
            <w:tcW w:w="709" w:type="dxa"/>
            <w:shd w:val="clear" w:color="auto" w:fill="auto"/>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42,53</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43,59</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46,28</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46,18</w:t>
            </w:r>
          </w:p>
        </w:tc>
        <w:tc>
          <w:tcPr>
            <w:tcW w:w="709" w:type="dxa"/>
            <w:shd w:val="clear" w:color="auto" w:fill="auto"/>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48,4</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47,71</w:t>
            </w:r>
          </w:p>
        </w:tc>
        <w:tc>
          <w:tcPr>
            <w:tcW w:w="70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50,3</w:t>
            </w:r>
          </w:p>
        </w:tc>
        <w:tc>
          <w:tcPr>
            <w:tcW w:w="70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48,86</w:t>
            </w:r>
          </w:p>
        </w:tc>
        <w:tc>
          <w:tcPr>
            <w:tcW w:w="74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49,65</w:t>
            </w:r>
          </w:p>
        </w:tc>
      </w:tr>
    </w:tbl>
    <w:p w:rsidR="00776293" w:rsidRPr="00776293" w:rsidRDefault="00776293" w:rsidP="00776293">
      <w:pPr>
        <w:autoSpaceDE w:val="0"/>
        <w:autoSpaceDN w:val="0"/>
        <w:adjustRightInd w:val="0"/>
        <w:spacing w:after="0" w:line="240" w:lineRule="auto"/>
        <w:ind w:firstLine="709"/>
        <w:jc w:val="both"/>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13</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776293" w:rsidRPr="00776293" w:rsidTr="00776293">
        <w:trPr>
          <w:trHeight w:val="416"/>
        </w:trPr>
        <w:tc>
          <w:tcPr>
            <w:tcW w:w="2509" w:type="dxa"/>
          </w:tcPr>
          <w:p w:rsidR="00776293" w:rsidRPr="00776293" w:rsidRDefault="00776293" w:rsidP="00776293">
            <w:pPr>
              <w:pStyle w:val="a8"/>
              <w:rPr>
                <w:sz w:val="20"/>
                <w:szCs w:val="20"/>
              </w:rPr>
            </w:pPr>
            <w:r w:rsidRPr="00776293">
              <w:rPr>
                <w:sz w:val="20"/>
                <w:szCs w:val="20"/>
              </w:rPr>
              <w:t>Наименование подпр</w:t>
            </w:r>
            <w:r w:rsidRPr="00776293">
              <w:rPr>
                <w:sz w:val="20"/>
                <w:szCs w:val="20"/>
              </w:rPr>
              <w:t>о</w:t>
            </w:r>
            <w:r w:rsidRPr="00776293">
              <w:rPr>
                <w:sz w:val="20"/>
                <w:szCs w:val="20"/>
              </w:rPr>
              <w:t xml:space="preserve">граммы                                                   </w:t>
            </w:r>
          </w:p>
        </w:tc>
        <w:tc>
          <w:tcPr>
            <w:tcW w:w="7130" w:type="dxa"/>
            <w:shd w:val="clear" w:color="auto" w:fill="auto"/>
          </w:tcPr>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Обеспечение деятельности муниципального казенного учреждения городского округа Тейково «Служба заказчика» на 2014 - 2024 годы (далее – подпрогра</w:t>
            </w:r>
            <w:r w:rsidRPr="00776293">
              <w:rPr>
                <w:rFonts w:ascii="Times New Roman" w:hAnsi="Times New Roman" w:cs="Times New Roman"/>
                <w:sz w:val="20"/>
                <w:szCs w:val="20"/>
              </w:rPr>
              <w:t>м</w:t>
            </w:r>
            <w:r w:rsidRPr="00776293">
              <w:rPr>
                <w:rFonts w:ascii="Times New Roman" w:hAnsi="Times New Roman" w:cs="Times New Roman"/>
                <w:sz w:val="20"/>
                <w:szCs w:val="20"/>
              </w:rPr>
              <w:t>ма)</w:t>
            </w:r>
          </w:p>
        </w:tc>
      </w:tr>
      <w:tr w:rsidR="00776293" w:rsidRPr="00776293" w:rsidTr="00776293">
        <w:trPr>
          <w:trHeight w:val="525"/>
        </w:trPr>
        <w:tc>
          <w:tcPr>
            <w:tcW w:w="2509" w:type="dxa"/>
          </w:tcPr>
          <w:p w:rsidR="00776293" w:rsidRPr="00776293" w:rsidRDefault="00776293" w:rsidP="00776293">
            <w:pPr>
              <w:pStyle w:val="a8"/>
              <w:rPr>
                <w:sz w:val="20"/>
                <w:szCs w:val="20"/>
              </w:rPr>
            </w:pPr>
            <w:r w:rsidRPr="00776293">
              <w:rPr>
                <w:sz w:val="20"/>
                <w:szCs w:val="20"/>
              </w:rPr>
              <w:t>Исполнители подпр</w:t>
            </w:r>
            <w:r w:rsidRPr="00776293">
              <w:rPr>
                <w:sz w:val="20"/>
                <w:szCs w:val="20"/>
              </w:rPr>
              <w:t>о</w:t>
            </w:r>
            <w:r w:rsidRPr="00776293">
              <w:rPr>
                <w:sz w:val="20"/>
                <w:szCs w:val="20"/>
              </w:rPr>
              <w:t xml:space="preserve">граммы   </w:t>
            </w:r>
          </w:p>
        </w:tc>
        <w:tc>
          <w:tcPr>
            <w:tcW w:w="7130" w:type="dxa"/>
          </w:tcPr>
          <w:p w:rsidR="00776293" w:rsidRPr="00776293" w:rsidRDefault="00776293" w:rsidP="00776293">
            <w:pPr>
              <w:pStyle w:val="a8"/>
              <w:rPr>
                <w:sz w:val="20"/>
                <w:szCs w:val="20"/>
              </w:rPr>
            </w:pPr>
            <w:r w:rsidRPr="00776293">
              <w:rPr>
                <w:sz w:val="20"/>
                <w:szCs w:val="20"/>
              </w:rPr>
              <w:t>Муниципальное казенное учреждение городского округа Тейково «Служба з</w:t>
            </w:r>
            <w:r w:rsidRPr="00776293">
              <w:rPr>
                <w:sz w:val="20"/>
                <w:szCs w:val="20"/>
              </w:rPr>
              <w:t>а</w:t>
            </w:r>
            <w:r w:rsidRPr="00776293">
              <w:rPr>
                <w:sz w:val="20"/>
                <w:szCs w:val="20"/>
              </w:rPr>
              <w:t>казчика»</w:t>
            </w:r>
          </w:p>
          <w:p w:rsidR="00776293" w:rsidRPr="00776293" w:rsidRDefault="00776293" w:rsidP="00776293">
            <w:pPr>
              <w:pStyle w:val="a8"/>
              <w:rPr>
                <w:sz w:val="20"/>
                <w:szCs w:val="20"/>
              </w:rPr>
            </w:pPr>
            <w:r w:rsidRPr="00776293">
              <w:rPr>
                <w:sz w:val="20"/>
                <w:szCs w:val="20"/>
              </w:rPr>
              <w:t>Финансовый отдел администрации г. Тейково</w:t>
            </w:r>
          </w:p>
        </w:tc>
      </w:tr>
      <w:tr w:rsidR="00776293" w:rsidRPr="00776293" w:rsidTr="00776293">
        <w:trPr>
          <w:trHeight w:val="540"/>
        </w:trPr>
        <w:tc>
          <w:tcPr>
            <w:tcW w:w="2509" w:type="dxa"/>
          </w:tcPr>
          <w:p w:rsidR="00776293" w:rsidRPr="00776293" w:rsidRDefault="00776293" w:rsidP="00776293">
            <w:pPr>
              <w:pStyle w:val="a8"/>
              <w:rPr>
                <w:sz w:val="20"/>
                <w:szCs w:val="20"/>
              </w:rPr>
            </w:pPr>
            <w:r w:rsidRPr="00776293">
              <w:rPr>
                <w:sz w:val="20"/>
                <w:szCs w:val="20"/>
              </w:rPr>
              <w:t>Срок реализации подпр</w:t>
            </w:r>
            <w:r w:rsidRPr="00776293">
              <w:rPr>
                <w:sz w:val="20"/>
                <w:szCs w:val="20"/>
              </w:rPr>
              <w:t>о</w:t>
            </w:r>
            <w:r w:rsidRPr="00776293">
              <w:rPr>
                <w:sz w:val="20"/>
                <w:szCs w:val="20"/>
              </w:rPr>
              <w:t>граммы</w:t>
            </w:r>
          </w:p>
        </w:tc>
        <w:tc>
          <w:tcPr>
            <w:tcW w:w="7130" w:type="dxa"/>
          </w:tcPr>
          <w:p w:rsidR="00776293" w:rsidRPr="00776293" w:rsidRDefault="00776293" w:rsidP="00776293">
            <w:pPr>
              <w:pStyle w:val="a8"/>
              <w:rPr>
                <w:sz w:val="20"/>
                <w:szCs w:val="20"/>
              </w:rPr>
            </w:pPr>
            <w:r w:rsidRPr="00776293">
              <w:rPr>
                <w:sz w:val="20"/>
                <w:szCs w:val="20"/>
              </w:rPr>
              <w:t>2014 - 2024</w:t>
            </w:r>
          </w:p>
        </w:tc>
      </w:tr>
      <w:tr w:rsidR="00776293" w:rsidRPr="00776293" w:rsidTr="00776293">
        <w:trPr>
          <w:trHeight w:val="450"/>
        </w:trPr>
        <w:tc>
          <w:tcPr>
            <w:tcW w:w="2509" w:type="dxa"/>
          </w:tcPr>
          <w:p w:rsidR="00776293" w:rsidRPr="00776293" w:rsidRDefault="00776293" w:rsidP="00776293">
            <w:pPr>
              <w:pStyle w:val="a8"/>
              <w:rPr>
                <w:sz w:val="20"/>
                <w:szCs w:val="20"/>
              </w:rPr>
            </w:pPr>
            <w:r w:rsidRPr="00776293">
              <w:rPr>
                <w:sz w:val="20"/>
                <w:szCs w:val="20"/>
              </w:rPr>
              <w:t>Цели подпрограммы</w:t>
            </w:r>
          </w:p>
        </w:tc>
        <w:tc>
          <w:tcPr>
            <w:tcW w:w="7130" w:type="dxa"/>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 осуществление надлежащего и эффективного контроля и технического надз</w:t>
            </w:r>
            <w:r w:rsidRPr="00776293">
              <w:rPr>
                <w:rFonts w:ascii="Times New Roman" w:hAnsi="Times New Roman" w:cs="Times New Roman"/>
                <w:sz w:val="20"/>
                <w:szCs w:val="20"/>
              </w:rPr>
              <w:t>о</w:t>
            </w:r>
            <w:r w:rsidRPr="00776293">
              <w:rPr>
                <w:rFonts w:ascii="Times New Roman" w:hAnsi="Times New Roman" w:cs="Times New Roman"/>
                <w:sz w:val="20"/>
                <w:szCs w:val="20"/>
              </w:rPr>
              <w:t>ра за осуществлением строительства, реконструкции, технического перевоор</w:t>
            </w:r>
            <w:r w:rsidRPr="00776293">
              <w:rPr>
                <w:rFonts w:ascii="Times New Roman" w:hAnsi="Times New Roman" w:cs="Times New Roman"/>
                <w:sz w:val="20"/>
                <w:szCs w:val="20"/>
              </w:rPr>
              <w:t>у</w:t>
            </w:r>
            <w:r w:rsidRPr="00776293">
              <w:rPr>
                <w:rFonts w:ascii="Times New Roman" w:hAnsi="Times New Roman" w:cs="Times New Roman"/>
                <w:sz w:val="20"/>
                <w:szCs w:val="20"/>
              </w:rPr>
              <w:t>жения, капитального и текущего ремонта объектов, являющихся муниципал</w:t>
            </w:r>
            <w:r w:rsidRPr="00776293">
              <w:rPr>
                <w:rFonts w:ascii="Times New Roman" w:hAnsi="Times New Roman" w:cs="Times New Roman"/>
                <w:sz w:val="20"/>
                <w:szCs w:val="20"/>
              </w:rPr>
              <w:t>ь</w:t>
            </w:r>
            <w:r w:rsidRPr="00776293">
              <w:rPr>
                <w:rFonts w:ascii="Times New Roman" w:hAnsi="Times New Roman" w:cs="Times New Roman"/>
                <w:sz w:val="20"/>
                <w:szCs w:val="20"/>
              </w:rPr>
              <w:t>ной собственностью;</w:t>
            </w:r>
          </w:p>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 повышение качества работ, выполняемых подрядчиками;</w:t>
            </w:r>
          </w:p>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 xml:space="preserve"> - восстановление и сохранение эксплуатационных характеристик жилых зданий и инженерных сетей;</w:t>
            </w:r>
          </w:p>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 улучшение технического состояния объектов муниципальной собственности и продление сроков их эксплуатации;</w:t>
            </w:r>
          </w:p>
          <w:p w:rsidR="00776293" w:rsidRPr="00776293" w:rsidRDefault="00776293" w:rsidP="00776293">
            <w:pPr>
              <w:pStyle w:val="a8"/>
              <w:jc w:val="both"/>
              <w:rPr>
                <w:sz w:val="20"/>
                <w:szCs w:val="20"/>
              </w:rPr>
            </w:pPr>
            <w:r w:rsidRPr="00776293">
              <w:rPr>
                <w:sz w:val="20"/>
                <w:szCs w:val="20"/>
              </w:rPr>
              <w:t>- создание благоприятных и безопасных условий проживания населения г.о. Тейково.</w:t>
            </w:r>
          </w:p>
        </w:tc>
      </w:tr>
      <w:tr w:rsidR="00776293" w:rsidRPr="00776293" w:rsidTr="00776293">
        <w:trPr>
          <w:trHeight w:val="1110"/>
        </w:trPr>
        <w:tc>
          <w:tcPr>
            <w:tcW w:w="2509" w:type="dxa"/>
          </w:tcPr>
          <w:p w:rsidR="00776293" w:rsidRPr="00776293" w:rsidRDefault="00776293" w:rsidP="00776293">
            <w:pPr>
              <w:pStyle w:val="a8"/>
              <w:ind w:right="-1"/>
              <w:rPr>
                <w:sz w:val="20"/>
                <w:szCs w:val="20"/>
              </w:rPr>
            </w:pPr>
            <w:r w:rsidRPr="00776293">
              <w:rPr>
                <w:sz w:val="20"/>
                <w:szCs w:val="20"/>
              </w:rPr>
              <w:t>Объемы ресурсного обе</w:t>
            </w:r>
            <w:r w:rsidRPr="00776293">
              <w:rPr>
                <w:sz w:val="20"/>
                <w:szCs w:val="20"/>
              </w:rPr>
              <w:t>с</w:t>
            </w:r>
            <w:r w:rsidRPr="00776293">
              <w:rPr>
                <w:sz w:val="20"/>
                <w:szCs w:val="20"/>
              </w:rPr>
              <w:t xml:space="preserve">печения подпрограммы </w:t>
            </w:r>
          </w:p>
        </w:tc>
        <w:tc>
          <w:tcPr>
            <w:tcW w:w="7130" w:type="dxa"/>
          </w:tcPr>
          <w:p w:rsidR="00776293" w:rsidRPr="00776293" w:rsidRDefault="00776293" w:rsidP="00776293">
            <w:pPr>
              <w:pStyle w:val="a8"/>
              <w:ind w:right="-1"/>
              <w:rPr>
                <w:sz w:val="20"/>
                <w:szCs w:val="20"/>
              </w:rPr>
            </w:pPr>
            <w:r w:rsidRPr="00776293">
              <w:rPr>
                <w:sz w:val="20"/>
                <w:szCs w:val="20"/>
              </w:rPr>
              <w:t>Общий объем финансирования подпрограммы 19 174,76498 тыс. руб.- в том числе местный бюджет:</w:t>
            </w:r>
          </w:p>
          <w:p w:rsidR="00776293" w:rsidRPr="00776293" w:rsidRDefault="00776293" w:rsidP="00776293">
            <w:pPr>
              <w:pStyle w:val="a8"/>
              <w:ind w:right="-1"/>
              <w:rPr>
                <w:sz w:val="20"/>
                <w:szCs w:val="20"/>
              </w:rPr>
            </w:pPr>
            <w:r w:rsidRPr="00776293">
              <w:rPr>
                <w:sz w:val="20"/>
                <w:szCs w:val="20"/>
              </w:rPr>
              <w:t>2014 – 1581,50071 тыс. руб.;</w:t>
            </w:r>
          </w:p>
          <w:p w:rsidR="00776293" w:rsidRPr="00776293" w:rsidRDefault="00776293" w:rsidP="00776293">
            <w:pPr>
              <w:pStyle w:val="a8"/>
              <w:ind w:right="-1"/>
              <w:rPr>
                <w:sz w:val="20"/>
                <w:szCs w:val="20"/>
              </w:rPr>
            </w:pPr>
            <w:r w:rsidRPr="00776293">
              <w:rPr>
                <w:sz w:val="20"/>
                <w:szCs w:val="20"/>
              </w:rPr>
              <w:t>2015 – 1584,71200 тыс. руб.;</w:t>
            </w:r>
          </w:p>
          <w:p w:rsidR="00776293" w:rsidRPr="00776293" w:rsidRDefault="00776293" w:rsidP="00776293">
            <w:pPr>
              <w:pStyle w:val="a8"/>
              <w:ind w:right="-1"/>
              <w:rPr>
                <w:sz w:val="20"/>
                <w:szCs w:val="20"/>
              </w:rPr>
            </w:pPr>
            <w:r w:rsidRPr="00776293">
              <w:rPr>
                <w:sz w:val="20"/>
                <w:szCs w:val="20"/>
              </w:rPr>
              <w:t>2016 – 1436,49400 тыс. руб.;</w:t>
            </w:r>
          </w:p>
          <w:p w:rsidR="00776293" w:rsidRPr="00776293" w:rsidRDefault="00776293" w:rsidP="00776293">
            <w:pPr>
              <w:pStyle w:val="a8"/>
              <w:ind w:right="-1"/>
              <w:rPr>
                <w:sz w:val="20"/>
                <w:szCs w:val="20"/>
              </w:rPr>
            </w:pPr>
            <w:r w:rsidRPr="00776293">
              <w:rPr>
                <w:sz w:val="20"/>
                <w:szCs w:val="20"/>
              </w:rPr>
              <w:t>2017 – 1277,53900 тыс. руб.;</w:t>
            </w:r>
          </w:p>
          <w:p w:rsidR="00776293" w:rsidRPr="00776293" w:rsidRDefault="00776293" w:rsidP="00776293">
            <w:pPr>
              <w:pStyle w:val="a8"/>
              <w:ind w:right="-1"/>
              <w:rPr>
                <w:sz w:val="20"/>
                <w:szCs w:val="20"/>
              </w:rPr>
            </w:pPr>
            <w:r w:rsidRPr="00776293">
              <w:rPr>
                <w:sz w:val="20"/>
                <w:szCs w:val="20"/>
              </w:rPr>
              <w:t>2018 – 1122,29742 тыс. руб.;</w:t>
            </w:r>
          </w:p>
          <w:p w:rsidR="00776293" w:rsidRPr="00776293" w:rsidRDefault="00776293" w:rsidP="00776293">
            <w:pPr>
              <w:pStyle w:val="a8"/>
              <w:ind w:right="-1"/>
              <w:rPr>
                <w:sz w:val="20"/>
                <w:szCs w:val="20"/>
              </w:rPr>
            </w:pPr>
            <w:r w:rsidRPr="00776293">
              <w:rPr>
                <w:sz w:val="20"/>
                <w:szCs w:val="20"/>
              </w:rPr>
              <w:t>2019 – 1 752,76292 тыс. руб.;</w:t>
            </w:r>
          </w:p>
          <w:p w:rsidR="00776293" w:rsidRPr="00776293" w:rsidRDefault="00776293" w:rsidP="00776293">
            <w:pPr>
              <w:pStyle w:val="a8"/>
              <w:ind w:right="-1"/>
              <w:rPr>
                <w:sz w:val="20"/>
                <w:szCs w:val="20"/>
              </w:rPr>
            </w:pPr>
            <w:r w:rsidRPr="00776293">
              <w:rPr>
                <w:sz w:val="20"/>
                <w:szCs w:val="20"/>
              </w:rPr>
              <w:t>2020 – 1 986,61024 тыс. руб.;</w:t>
            </w:r>
          </w:p>
          <w:p w:rsidR="00776293" w:rsidRPr="00776293" w:rsidRDefault="00776293" w:rsidP="00776293">
            <w:pPr>
              <w:pStyle w:val="a8"/>
              <w:ind w:right="-1"/>
              <w:rPr>
                <w:sz w:val="20"/>
                <w:szCs w:val="20"/>
              </w:rPr>
            </w:pPr>
            <w:r w:rsidRPr="00776293">
              <w:rPr>
                <w:sz w:val="20"/>
                <w:szCs w:val="20"/>
              </w:rPr>
              <w:t>2021 – 2 205,99332 тыс. руб.;</w:t>
            </w:r>
          </w:p>
          <w:p w:rsidR="00776293" w:rsidRPr="00776293" w:rsidRDefault="00776293" w:rsidP="00776293">
            <w:pPr>
              <w:pStyle w:val="a8"/>
              <w:ind w:right="-1"/>
              <w:rPr>
                <w:sz w:val="20"/>
                <w:szCs w:val="20"/>
              </w:rPr>
            </w:pPr>
            <w:r w:rsidRPr="00776293">
              <w:rPr>
                <w:sz w:val="20"/>
                <w:szCs w:val="20"/>
              </w:rPr>
              <w:t>2022 – 2 307,87821 тыс. руб.;</w:t>
            </w:r>
          </w:p>
          <w:p w:rsidR="00776293" w:rsidRPr="00776293" w:rsidRDefault="00776293" w:rsidP="00776293">
            <w:pPr>
              <w:pStyle w:val="a8"/>
              <w:ind w:right="-1"/>
              <w:rPr>
                <w:sz w:val="20"/>
                <w:szCs w:val="20"/>
              </w:rPr>
            </w:pPr>
            <w:r w:rsidRPr="00776293">
              <w:rPr>
                <w:sz w:val="20"/>
                <w:szCs w:val="20"/>
              </w:rPr>
              <w:t>2023 – 1 959,48858 тыс. руб.;</w:t>
            </w:r>
          </w:p>
          <w:p w:rsidR="00776293" w:rsidRPr="00776293" w:rsidRDefault="00776293" w:rsidP="00776293">
            <w:pPr>
              <w:pStyle w:val="a8"/>
              <w:ind w:right="-1"/>
              <w:rPr>
                <w:sz w:val="20"/>
                <w:szCs w:val="20"/>
              </w:rPr>
            </w:pPr>
            <w:r w:rsidRPr="00776293">
              <w:rPr>
                <w:sz w:val="20"/>
                <w:szCs w:val="20"/>
              </w:rPr>
              <w:t>2024 – 1 959,48858 тыс. руб.</w:t>
            </w:r>
          </w:p>
        </w:tc>
      </w:tr>
    </w:tbl>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14</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 Ресурсное обеспечение подпрограммы.</w:t>
      </w:r>
    </w:p>
    <w:p w:rsidR="00776293" w:rsidRPr="00776293" w:rsidRDefault="00776293" w:rsidP="00776293">
      <w:pPr>
        <w:pStyle w:val="ConsPlusNormal"/>
        <w:ind w:firstLine="709"/>
        <w:rPr>
          <w:rFonts w:ascii="Times New Roman" w:hAnsi="Times New Roman" w:cs="Times New Roman"/>
        </w:rPr>
      </w:pPr>
    </w:p>
    <w:p w:rsidR="00776293" w:rsidRPr="00776293" w:rsidRDefault="00776293" w:rsidP="00776293">
      <w:pPr>
        <w:pStyle w:val="aff4"/>
        <w:tabs>
          <w:tab w:val="left" w:pos="3255"/>
        </w:tabs>
        <w:ind w:left="0" w:right="-1" w:firstLine="709"/>
        <w:rPr>
          <w:sz w:val="20"/>
          <w:szCs w:val="20"/>
        </w:rPr>
      </w:pPr>
      <w:r w:rsidRPr="00776293">
        <w:rPr>
          <w:sz w:val="20"/>
          <w:szCs w:val="20"/>
        </w:rPr>
        <w:t>Финансовое обеспечение мероприятий подпрограммы осуществляется за счет средств бюджета города Тейк</w:t>
      </w:r>
      <w:r w:rsidRPr="00776293">
        <w:rPr>
          <w:sz w:val="20"/>
          <w:szCs w:val="20"/>
        </w:rPr>
        <w:t>о</w:t>
      </w:r>
      <w:r w:rsidRPr="00776293">
        <w:rPr>
          <w:sz w:val="20"/>
          <w:szCs w:val="20"/>
        </w:rPr>
        <w:t>во.</w:t>
      </w:r>
    </w:p>
    <w:p w:rsidR="00776293" w:rsidRPr="00776293" w:rsidRDefault="00776293" w:rsidP="00776293">
      <w:pPr>
        <w:pStyle w:val="aff4"/>
        <w:tabs>
          <w:tab w:val="left" w:pos="3255"/>
        </w:tabs>
        <w:ind w:left="0" w:right="-1"/>
        <w:jc w:val="right"/>
        <w:rPr>
          <w:sz w:val="20"/>
          <w:szCs w:val="20"/>
        </w:rPr>
      </w:pPr>
      <w:r w:rsidRPr="00776293">
        <w:rPr>
          <w:sz w:val="20"/>
          <w:szCs w:val="20"/>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776293" w:rsidRPr="00776293" w:rsidTr="00776293">
        <w:trPr>
          <w:trHeight w:val="1118"/>
        </w:trPr>
        <w:tc>
          <w:tcPr>
            <w:tcW w:w="3227" w:type="dxa"/>
            <w:shd w:val="clear" w:color="auto" w:fill="auto"/>
          </w:tcPr>
          <w:p w:rsidR="00776293" w:rsidRPr="00776293" w:rsidRDefault="00776293" w:rsidP="00776293">
            <w:pPr>
              <w:pStyle w:val="aff4"/>
              <w:ind w:left="0" w:right="-1"/>
              <w:rPr>
                <w:sz w:val="20"/>
                <w:szCs w:val="20"/>
              </w:rPr>
            </w:pPr>
            <w:r w:rsidRPr="00776293">
              <w:rPr>
                <w:sz w:val="20"/>
                <w:szCs w:val="20"/>
              </w:rPr>
              <w:t>Наименование мероприятия / и</w:t>
            </w:r>
            <w:r w:rsidRPr="00776293">
              <w:rPr>
                <w:sz w:val="20"/>
                <w:szCs w:val="20"/>
              </w:rPr>
              <w:t>с</w:t>
            </w:r>
            <w:r w:rsidRPr="00776293">
              <w:rPr>
                <w:sz w:val="20"/>
                <w:szCs w:val="20"/>
              </w:rPr>
              <w:t xml:space="preserve">точник  ресурсного  обеспечения  </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2014</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2015</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2016</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2017</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2018</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2019</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2021</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2022</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2023</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2024</w:t>
            </w:r>
          </w:p>
        </w:tc>
      </w:tr>
      <w:tr w:rsidR="00776293" w:rsidRPr="00776293" w:rsidTr="00776293">
        <w:trPr>
          <w:trHeight w:val="1038"/>
        </w:trPr>
        <w:tc>
          <w:tcPr>
            <w:tcW w:w="3227" w:type="dxa"/>
            <w:shd w:val="clear" w:color="auto" w:fill="auto"/>
          </w:tcPr>
          <w:p w:rsidR="00776293" w:rsidRPr="00776293" w:rsidRDefault="00776293" w:rsidP="00776293">
            <w:pPr>
              <w:pStyle w:val="ConsPlusNonformat"/>
              <w:widowControl/>
              <w:ind w:right="-1"/>
              <w:rPr>
                <w:rFonts w:ascii="Times New Roman" w:hAnsi="Times New Roman" w:cs="Times New Roman"/>
              </w:rPr>
            </w:pPr>
            <w:r w:rsidRPr="00776293">
              <w:rPr>
                <w:rFonts w:ascii="Times New Roman" w:hAnsi="Times New Roman" w:cs="Times New Roman"/>
              </w:rPr>
              <w:t>Объем бюджетных ассигнований на реализацию мероприятий по</w:t>
            </w:r>
            <w:r w:rsidRPr="00776293">
              <w:rPr>
                <w:rFonts w:ascii="Times New Roman" w:hAnsi="Times New Roman" w:cs="Times New Roman"/>
              </w:rPr>
              <w:t>д</w:t>
            </w:r>
            <w:r w:rsidRPr="00776293">
              <w:rPr>
                <w:rFonts w:ascii="Times New Roman" w:hAnsi="Times New Roman" w:cs="Times New Roman"/>
              </w:rPr>
              <w:t>программы,</w:t>
            </w:r>
          </w:p>
          <w:p w:rsidR="00776293" w:rsidRPr="00776293" w:rsidRDefault="00776293" w:rsidP="00776293">
            <w:pPr>
              <w:pStyle w:val="ConsPlusNonformat"/>
              <w:widowControl/>
              <w:ind w:right="-1"/>
              <w:rPr>
                <w:rFonts w:ascii="Times New Roman" w:hAnsi="Times New Roman" w:cs="Times New Roman"/>
              </w:rPr>
            </w:pPr>
            <w:r w:rsidRPr="00776293">
              <w:rPr>
                <w:rFonts w:ascii="Times New Roman" w:hAnsi="Times New Roman" w:cs="Times New Roman"/>
              </w:rPr>
              <w:t>в том числе бюджет г. Тейково</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1581,50071</w:t>
            </w:r>
          </w:p>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1584,712</w:t>
            </w:r>
          </w:p>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hanging="174"/>
              <w:jc w:val="center"/>
              <w:rPr>
                <w:rFonts w:ascii="Times New Roman" w:hAnsi="Times New Roman" w:cs="Times New Roman"/>
                <w:sz w:val="20"/>
                <w:szCs w:val="20"/>
              </w:rPr>
            </w:pPr>
            <w:r w:rsidRPr="00776293">
              <w:rPr>
                <w:rFonts w:ascii="Times New Roman" w:hAnsi="Times New Roman" w:cs="Times New Roman"/>
                <w:sz w:val="20"/>
                <w:szCs w:val="20"/>
              </w:rPr>
              <w:t>1436,49400</w:t>
            </w:r>
          </w:p>
          <w:p w:rsidR="00776293" w:rsidRPr="00776293" w:rsidRDefault="00776293" w:rsidP="00776293">
            <w:pPr>
              <w:spacing w:after="0" w:line="240" w:lineRule="auto"/>
              <w:ind w:right="-1" w:hanging="174"/>
              <w:jc w:val="center"/>
              <w:rPr>
                <w:rFonts w:ascii="Times New Roman" w:hAnsi="Times New Roman" w:cs="Times New Roman"/>
                <w:sz w:val="20"/>
                <w:szCs w:val="20"/>
              </w:rPr>
            </w:pP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hanging="46"/>
              <w:jc w:val="center"/>
              <w:rPr>
                <w:rFonts w:ascii="Times New Roman" w:hAnsi="Times New Roman" w:cs="Times New Roman"/>
                <w:sz w:val="20"/>
                <w:szCs w:val="20"/>
              </w:rPr>
            </w:pPr>
            <w:r w:rsidRPr="00776293">
              <w:rPr>
                <w:rFonts w:ascii="Times New Roman" w:hAnsi="Times New Roman" w:cs="Times New Roman"/>
                <w:sz w:val="20"/>
                <w:szCs w:val="20"/>
              </w:rPr>
              <w:t>1277,53900</w:t>
            </w:r>
          </w:p>
          <w:p w:rsidR="00776293" w:rsidRPr="00776293" w:rsidRDefault="00776293" w:rsidP="00776293">
            <w:pPr>
              <w:spacing w:after="0" w:line="240" w:lineRule="auto"/>
              <w:ind w:right="-1" w:hanging="46"/>
              <w:jc w:val="center"/>
              <w:rPr>
                <w:rFonts w:ascii="Times New Roman" w:hAnsi="Times New Roman" w:cs="Times New Roman"/>
                <w:sz w:val="20"/>
                <w:szCs w:val="20"/>
              </w:rPr>
            </w:pPr>
          </w:p>
        </w:tc>
        <w:tc>
          <w:tcPr>
            <w:tcW w:w="709" w:type="dxa"/>
            <w:shd w:val="clear" w:color="auto" w:fill="auto"/>
            <w:noWrap/>
          </w:tcPr>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hanging="46"/>
              <w:jc w:val="center"/>
              <w:rPr>
                <w:rFonts w:ascii="Times New Roman" w:hAnsi="Times New Roman" w:cs="Times New Roman"/>
                <w:sz w:val="20"/>
                <w:szCs w:val="20"/>
              </w:rPr>
            </w:pPr>
            <w:r w:rsidRPr="00776293">
              <w:rPr>
                <w:rFonts w:ascii="Times New Roman" w:hAnsi="Times New Roman" w:cs="Times New Roman"/>
                <w:sz w:val="20"/>
                <w:szCs w:val="20"/>
              </w:rPr>
              <w:t>1122,29742</w:t>
            </w:r>
          </w:p>
          <w:p w:rsidR="00776293" w:rsidRPr="00776293" w:rsidRDefault="00776293" w:rsidP="00776293">
            <w:pPr>
              <w:spacing w:after="0" w:line="240" w:lineRule="auto"/>
              <w:ind w:right="-1" w:hanging="46"/>
              <w:jc w:val="center"/>
              <w:rPr>
                <w:rFonts w:ascii="Times New Roman" w:hAnsi="Times New Roman" w:cs="Times New Roman"/>
                <w:sz w:val="20"/>
                <w:szCs w:val="20"/>
              </w:rPr>
            </w:pPr>
          </w:p>
        </w:tc>
        <w:tc>
          <w:tcPr>
            <w:tcW w:w="70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1752,76292</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1 986,61024</w:t>
            </w:r>
          </w:p>
        </w:tc>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2 205,9934</w:t>
            </w:r>
          </w:p>
        </w:tc>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2 307,87821</w:t>
            </w:r>
          </w:p>
        </w:tc>
        <w:tc>
          <w:tcPr>
            <w:tcW w:w="70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1959,48858</w:t>
            </w:r>
          </w:p>
        </w:tc>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1959,48858</w:t>
            </w:r>
          </w:p>
        </w:tc>
      </w:tr>
      <w:tr w:rsidR="00776293" w:rsidRPr="00776293" w:rsidTr="00776293">
        <w:trPr>
          <w:trHeight w:val="3262"/>
        </w:trPr>
        <w:tc>
          <w:tcPr>
            <w:tcW w:w="3227"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Расходы на обеспечение деятел</w:t>
            </w:r>
            <w:r w:rsidRPr="00776293">
              <w:rPr>
                <w:rFonts w:ascii="Times New Roman" w:hAnsi="Times New Roman" w:cs="Times New Roman"/>
                <w:sz w:val="20"/>
                <w:szCs w:val="20"/>
              </w:rPr>
              <w:t>ь</w:t>
            </w:r>
            <w:r w:rsidRPr="00776293">
              <w:rPr>
                <w:rFonts w:ascii="Times New Roman" w:hAnsi="Times New Roman" w:cs="Times New Roman"/>
                <w:sz w:val="20"/>
                <w:szCs w:val="20"/>
              </w:rPr>
              <w:t>ности муниципального казенного учреждения г. о. Тейково «Служба заказчика»  в рамках подпрогра</w:t>
            </w:r>
            <w:r w:rsidRPr="00776293">
              <w:rPr>
                <w:rFonts w:ascii="Times New Roman" w:hAnsi="Times New Roman" w:cs="Times New Roman"/>
                <w:sz w:val="20"/>
                <w:szCs w:val="20"/>
              </w:rPr>
              <w:t>м</w:t>
            </w:r>
            <w:r w:rsidRPr="00776293">
              <w:rPr>
                <w:rFonts w:ascii="Times New Roman" w:hAnsi="Times New Roman" w:cs="Times New Roman"/>
                <w:sz w:val="20"/>
                <w:szCs w:val="20"/>
              </w:rPr>
              <w:t>мы «Обеспечение деятельности муниципального казенного учре</w:t>
            </w:r>
            <w:r w:rsidRPr="00776293">
              <w:rPr>
                <w:rFonts w:ascii="Times New Roman" w:hAnsi="Times New Roman" w:cs="Times New Roman"/>
                <w:sz w:val="20"/>
                <w:szCs w:val="20"/>
              </w:rPr>
              <w:t>ж</w:t>
            </w:r>
            <w:r w:rsidRPr="00776293">
              <w:rPr>
                <w:rFonts w:ascii="Times New Roman" w:hAnsi="Times New Roman" w:cs="Times New Roman"/>
                <w:sz w:val="20"/>
                <w:szCs w:val="20"/>
              </w:rPr>
              <w:t>дения г.о. Тейково «Служба зака</w:t>
            </w:r>
            <w:r w:rsidRPr="00776293">
              <w:rPr>
                <w:rFonts w:ascii="Times New Roman" w:hAnsi="Times New Roman" w:cs="Times New Roman"/>
                <w:sz w:val="20"/>
                <w:szCs w:val="20"/>
              </w:rPr>
              <w:t>з</w:t>
            </w:r>
            <w:r w:rsidRPr="00776293">
              <w:rPr>
                <w:rFonts w:ascii="Times New Roman" w:hAnsi="Times New Roman" w:cs="Times New Roman"/>
                <w:sz w:val="20"/>
                <w:szCs w:val="20"/>
              </w:rPr>
              <w:t>чика» муниципальной программы городского округа Тейково  «Обеспечение населения  горо</w:t>
            </w:r>
            <w:r w:rsidRPr="00776293">
              <w:rPr>
                <w:rFonts w:ascii="Times New Roman" w:hAnsi="Times New Roman" w:cs="Times New Roman"/>
                <w:sz w:val="20"/>
                <w:szCs w:val="20"/>
              </w:rPr>
              <w:t>д</w:t>
            </w:r>
            <w:r w:rsidRPr="00776293">
              <w:rPr>
                <w:rFonts w:ascii="Times New Roman" w:hAnsi="Times New Roman" w:cs="Times New Roman"/>
                <w:sz w:val="20"/>
                <w:szCs w:val="20"/>
              </w:rPr>
              <w:t>ского округа Тейково услугами жилищно-коммунального хозяйс</w:t>
            </w:r>
            <w:r w:rsidRPr="00776293">
              <w:rPr>
                <w:rFonts w:ascii="Times New Roman" w:hAnsi="Times New Roman" w:cs="Times New Roman"/>
                <w:sz w:val="20"/>
                <w:szCs w:val="20"/>
              </w:rPr>
              <w:t>т</w:t>
            </w:r>
            <w:r w:rsidRPr="00776293">
              <w:rPr>
                <w:rFonts w:ascii="Times New Roman" w:hAnsi="Times New Roman" w:cs="Times New Roman"/>
                <w:sz w:val="20"/>
                <w:szCs w:val="20"/>
              </w:rPr>
              <w:t>ва и развитие транспортной сист</w:t>
            </w:r>
            <w:r w:rsidRPr="00776293">
              <w:rPr>
                <w:rFonts w:ascii="Times New Roman" w:hAnsi="Times New Roman" w:cs="Times New Roman"/>
                <w:sz w:val="20"/>
                <w:szCs w:val="20"/>
              </w:rPr>
              <w:t>е</w:t>
            </w:r>
            <w:r w:rsidRPr="00776293">
              <w:rPr>
                <w:rFonts w:ascii="Times New Roman" w:hAnsi="Times New Roman" w:cs="Times New Roman"/>
                <w:sz w:val="20"/>
                <w:szCs w:val="20"/>
              </w:rPr>
              <w:t xml:space="preserve">мы» </w:t>
            </w: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(Расходы на выплаты персоналу в целях обеспечения выполнения функций государственными (м</w:t>
            </w:r>
            <w:r w:rsidRPr="00776293">
              <w:rPr>
                <w:rFonts w:ascii="Times New Roman" w:hAnsi="Times New Roman" w:cs="Times New Roman"/>
                <w:sz w:val="20"/>
                <w:szCs w:val="20"/>
              </w:rPr>
              <w:t>у</w:t>
            </w:r>
            <w:r w:rsidRPr="00776293">
              <w:rPr>
                <w:rFonts w:ascii="Times New Roman" w:hAnsi="Times New Roman" w:cs="Times New Roman"/>
                <w:sz w:val="20"/>
                <w:szCs w:val="20"/>
              </w:rPr>
              <w:t>ниципальными) органами, казе</w:t>
            </w:r>
            <w:r w:rsidRPr="00776293">
              <w:rPr>
                <w:rFonts w:ascii="Times New Roman" w:hAnsi="Times New Roman" w:cs="Times New Roman"/>
                <w:sz w:val="20"/>
                <w:szCs w:val="20"/>
              </w:rPr>
              <w:t>н</w:t>
            </w:r>
            <w:r w:rsidRPr="00776293">
              <w:rPr>
                <w:rFonts w:ascii="Times New Roman" w:hAnsi="Times New Roman" w:cs="Times New Roman"/>
                <w:sz w:val="20"/>
                <w:szCs w:val="20"/>
              </w:rPr>
              <w:t>ными учреждениями, органами управления государственными внебюджетными фондами)</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1195,46551</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1255,963</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1188,591</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903,80907</w:t>
            </w:r>
          </w:p>
        </w:tc>
        <w:tc>
          <w:tcPr>
            <w:tcW w:w="709" w:type="dxa"/>
            <w:shd w:val="clear" w:color="auto" w:fill="auto"/>
            <w:noWrap/>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802,80437</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1433,39650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1667,89166</w:t>
            </w:r>
          </w:p>
        </w:tc>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1 881,70474</w:t>
            </w:r>
          </w:p>
        </w:tc>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1 909,62448</w:t>
            </w:r>
          </w:p>
        </w:tc>
        <w:tc>
          <w:tcPr>
            <w:tcW w:w="70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1640,77</w:t>
            </w:r>
          </w:p>
        </w:tc>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1640,77</w:t>
            </w:r>
          </w:p>
        </w:tc>
      </w:tr>
      <w:tr w:rsidR="00776293" w:rsidRPr="00776293" w:rsidTr="00776293">
        <w:trPr>
          <w:trHeight w:val="416"/>
        </w:trPr>
        <w:tc>
          <w:tcPr>
            <w:tcW w:w="3227"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Расходы на обеспечение деятел</w:t>
            </w:r>
            <w:r w:rsidRPr="00776293">
              <w:rPr>
                <w:rFonts w:ascii="Times New Roman" w:hAnsi="Times New Roman" w:cs="Times New Roman"/>
                <w:sz w:val="20"/>
                <w:szCs w:val="20"/>
              </w:rPr>
              <w:t>ь</w:t>
            </w:r>
            <w:r w:rsidRPr="00776293">
              <w:rPr>
                <w:rFonts w:ascii="Times New Roman" w:hAnsi="Times New Roman" w:cs="Times New Roman"/>
                <w:sz w:val="20"/>
                <w:szCs w:val="20"/>
              </w:rPr>
              <w:t>ности муниципального казенного учреждения г.о. Тейково «Служба заказчика» в рамках подпрогра</w:t>
            </w:r>
            <w:r w:rsidRPr="00776293">
              <w:rPr>
                <w:rFonts w:ascii="Times New Roman" w:hAnsi="Times New Roman" w:cs="Times New Roman"/>
                <w:sz w:val="20"/>
                <w:szCs w:val="20"/>
              </w:rPr>
              <w:t>м</w:t>
            </w:r>
            <w:r w:rsidRPr="00776293">
              <w:rPr>
                <w:rFonts w:ascii="Times New Roman" w:hAnsi="Times New Roman" w:cs="Times New Roman"/>
                <w:sz w:val="20"/>
                <w:szCs w:val="20"/>
              </w:rPr>
              <w:t>мы «Обеспечение деятельности муниципального казенного учре</w:t>
            </w:r>
            <w:r w:rsidRPr="00776293">
              <w:rPr>
                <w:rFonts w:ascii="Times New Roman" w:hAnsi="Times New Roman" w:cs="Times New Roman"/>
                <w:sz w:val="20"/>
                <w:szCs w:val="20"/>
              </w:rPr>
              <w:t>ж</w:t>
            </w:r>
            <w:r w:rsidRPr="00776293">
              <w:rPr>
                <w:rFonts w:ascii="Times New Roman" w:hAnsi="Times New Roman" w:cs="Times New Roman"/>
                <w:sz w:val="20"/>
                <w:szCs w:val="20"/>
              </w:rPr>
              <w:t>дения г.о. Тейково «Служба зака</w:t>
            </w:r>
            <w:r w:rsidRPr="00776293">
              <w:rPr>
                <w:rFonts w:ascii="Times New Roman" w:hAnsi="Times New Roman" w:cs="Times New Roman"/>
                <w:sz w:val="20"/>
                <w:szCs w:val="20"/>
              </w:rPr>
              <w:t>з</w:t>
            </w:r>
            <w:r w:rsidRPr="00776293">
              <w:rPr>
                <w:rFonts w:ascii="Times New Roman" w:hAnsi="Times New Roman" w:cs="Times New Roman"/>
                <w:sz w:val="20"/>
                <w:szCs w:val="20"/>
              </w:rPr>
              <w:t>чика» муниципальной программы городского округа Тейково  «Обеспечение населения  горо</w:t>
            </w:r>
            <w:r w:rsidRPr="00776293">
              <w:rPr>
                <w:rFonts w:ascii="Times New Roman" w:hAnsi="Times New Roman" w:cs="Times New Roman"/>
                <w:sz w:val="20"/>
                <w:szCs w:val="20"/>
              </w:rPr>
              <w:t>д</w:t>
            </w:r>
            <w:r w:rsidRPr="00776293">
              <w:rPr>
                <w:rFonts w:ascii="Times New Roman" w:hAnsi="Times New Roman" w:cs="Times New Roman"/>
                <w:sz w:val="20"/>
                <w:szCs w:val="20"/>
              </w:rPr>
              <w:t>ского округа Тейково услугами жилищно-коммунального хозяйс</w:t>
            </w:r>
            <w:r w:rsidRPr="00776293">
              <w:rPr>
                <w:rFonts w:ascii="Times New Roman" w:hAnsi="Times New Roman" w:cs="Times New Roman"/>
                <w:sz w:val="20"/>
                <w:szCs w:val="20"/>
              </w:rPr>
              <w:t>т</w:t>
            </w:r>
            <w:r w:rsidRPr="00776293">
              <w:rPr>
                <w:rFonts w:ascii="Times New Roman" w:hAnsi="Times New Roman" w:cs="Times New Roman"/>
                <w:sz w:val="20"/>
                <w:szCs w:val="20"/>
              </w:rPr>
              <w:t>ва и развитие транспортной сист</w:t>
            </w:r>
            <w:r w:rsidRPr="00776293">
              <w:rPr>
                <w:rFonts w:ascii="Times New Roman" w:hAnsi="Times New Roman" w:cs="Times New Roman"/>
                <w:sz w:val="20"/>
                <w:szCs w:val="20"/>
              </w:rPr>
              <w:t>е</w:t>
            </w:r>
            <w:r w:rsidRPr="00776293">
              <w:rPr>
                <w:rFonts w:ascii="Times New Roman" w:hAnsi="Times New Roman" w:cs="Times New Roman"/>
                <w:sz w:val="20"/>
                <w:szCs w:val="20"/>
              </w:rPr>
              <w:t xml:space="preserve">мы» </w:t>
            </w: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(Закупка товаров, работ и услуг для государственных (муниц</w:t>
            </w:r>
            <w:r w:rsidRPr="00776293">
              <w:rPr>
                <w:rFonts w:ascii="Times New Roman" w:hAnsi="Times New Roman" w:cs="Times New Roman"/>
                <w:sz w:val="20"/>
                <w:szCs w:val="20"/>
              </w:rPr>
              <w:t>и</w:t>
            </w:r>
            <w:r w:rsidRPr="00776293">
              <w:rPr>
                <w:rFonts w:ascii="Times New Roman" w:hAnsi="Times New Roman" w:cs="Times New Roman"/>
                <w:sz w:val="20"/>
                <w:szCs w:val="20"/>
              </w:rPr>
              <w:lastRenderedPageBreak/>
              <w:t xml:space="preserve">пальных) нужд)      </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385,0352</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327,749</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200,16266</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317,838</w:t>
            </w:r>
          </w:p>
        </w:tc>
        <w:tc>
          <w:tcPr>
            <w:tcW w:w="709" w:type="dxa"/>
            <w:shd w:val="clear" w:color="auto" w:fill="auto"/>
            <w:noWrap/>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318,81642</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319,36642</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318,71858</w:t>
            </w:r>
          </w:p>
        </w:tc>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324,28858</w:t>
            </w:r>
          </w:p>
        </w:tc>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373,62959</w:t>
            </w:r>
          </w:p>
        </w:tc>
        <w:tc>
          <w:tcPr>
            <w:tcW w:w="70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318,71858</w:t>
            </w:r>
          </w:p>
        </w:tc>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318,71858</w:t>
            </w:r>
          </w:p>
        </w:tc>
      </w:tr>
      <w:tr w:rsidR="00776293" w:rsidRPr="00776293" w:rsidTr="00776293">
        <w:trPr>
          <w:trHeight w:val="430"/>
        </w:trPr>
        <w:tc>
          <w:tcPr>
            <w:tcW w:w="3227"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Расходы на обеспечение деятел</w:t>
            </w:r>
            <w:r w:rsidRPr="00776293">
              <w:rPr>
                <w:rFonts w:ascii="Times New Roman" w:hAnsi="Times New Roman" w:cs="Times New Roman"/>
                <w:sz w:val="20"/>
                <w:szCs w:val="20"/>
              </w:rPr>
              <w:t>ь</w:t>
            </w:r>
            <w:r w:rsidRPr="00776293">
              <w:rPr>
                <w:rFonts w:ascii="Times New Roman" w:hAnsi="Times New Roman" w:cs="Times New Roman"/>
                <w:sz w:val="20"/>
                <w:szCs w:val="20"/>
              </w:rPr>
              <w:t>ности муниципального казенного учреждения г.о. Тейково «Служба заказчика» в рамках подпрогра</w:t>
            </w:r>
            <w:r w:rsidRPr="00776293">
              <w:rPr>
                <w:rFonts w:ascii="Times New Roman" w:hAnsi="Times New Roman" w:cs="Times New Roman"/>
                <w:sz w:val="20"/>
                <w:szCs w:val="20"/>
              </w:rPr>
              <w:t>м</w:t>
            </w:r>
            <w:r w:rsidRPr="00776293">
              <w:rPr>
                <w:rFonts w:ascii="Times New Roman" w:hAnsi="Times New Roman" w:cs="Times New Roman"/>
                <w:sz w:val="20"/>
                <w:szCs w:val="20"/>
              </w:rPr>
              <w:t>мы «Обеспечение деятельности муниципального казенного учре</w:t>
            </w:r>
            <w:r w:rsidRPr="00776293">
              <w:rPr>
                <w:rFonts w:ascii="Times New Roman" w:hAnsi="Times New Roman" w:cs="Times New Roman"/>
                <w:sz w:val="20"/>
                <w:szCs w:val="20"/>
              </w:rPr>
              <w:t>ж</w:t>
            </w:r>
            <w:r w:rsidRPr="00776293">
              <w:rPr>
                <w:rFonts w:ascii="Times New Roman" w:hAnsi="Times New Roman" w:cs="Times New Roman"/>
                <w:sz w:val="20"/>
                <w:szCs w:val="20"/>
              </w:rPr>
              <w:t>дения г.о. Тейково «Служба зака</w:t>
            </w:r>
            <w:r w:rsidRPr="00776293">
              <w:rPr>
                <w:rFonts w:ascii="Times New Roman" w:hAnsi="Times New Roman" w:cs="Times New Roman"/>
                <w:sz w:val="20"/>
                <w:szCs w:val="20"/>
              </w:rPr>
              <w:t>з</w:t>
            </w:r>
            <w:r w:rsidRPr="00776293">
              <w:rPr>
                <w:rFonts w:ascii="Times New Roman" w:hAnsi="Times New Roman" w:cs="Times New Roman"/>
                <w:sz w:val="20"/>
                <w:szCs w:val="20"/>
              </w:rPr>
              <w:t>чика» муниципальной программы городского округа Тейково  «Обеспечение населения  горо</w:t>
            </w:r>
            <w:r w:rsidRPr="00776293">
              <w:rPr>
                <w:rFonts w:ascii="Times New Roman" w:hAnsi="Times New Roman" w:cs="Times New Roman"/>
                <w:sz w:val="20"/>
                <w:szCs w:val="20"/>
              </w:rPr>
              <w:t>д</w:t>
            </w:r>
            <w:r w:rsidRPr="00776293">
              <w:rPr>
                <w:rFonts w:ascii="Times New Roman" w:hAnsi="Times New Roman" w:cs="Times New Roman"/>
                <w:sz w:val="20"/>
                <w:szCs w:val="20"/>
              </w:rPr>
              <w:t>ского округа Тейково услугами жилищно-коммунального хозяйс</w:t>
            </w:r>
            <w:r w:rsidRPr="00776293">
              <w:rPr>
                <w:rFonts w:ascii="Times New Roman" w:hAnsi="Times New Roman" w:cs="Times New Roman"/>
                <w:sz w:val="20"/>
                <w:szCs w:val="20"/>
              </w:rPr>
              <w:t>т</w:t>
            </w:r>
            <w:r w:rsidRPr="00776293">
              <w:rPr>
                <w:rFonts w:ascii="Times New Roman" w:hAnsi="Times New Roman" w:cs="Times New Roman"/>
                <w:sz w:val="20"/>
                <w:szCs w:val="20"/>
              </w:rPr>
              <w:t>ва и развитие транспортной сист</w:t>
            </w:r>
            <w:r w:rsidRPr="00776293">
              <w:rPr>
                <w:rFonts w:ascii="Times New Roman" w:hAnsi="Times New Roman" w:cs="Times New Roman"/>
                <w:sz w:val="20"/>
                <w:szCs w:val="20"/>
              </w:rPr>
              <w:t>е</w:t>
            </w:r>
            <w:r w:rsidRPr="00776293">
              <w:rPr>
                <w:rFonts w:ascii="Times New Roman" w:hAnsi="Times New Roman" w:cs="Times New Roman"/>
                <w:sz w:val="20"/>
                <w:szCs w:val="20"/>
              </w:rPr>
              <w:t xml:space="preserve">мы» </w:t>
            </w: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(Иные бюджетные ассигнования)</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47,74034</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noWrap/>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0,67663</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24,62414</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w:t>
            </w:r>
          </w:p>
        </w:tc>
      </w:tr>
      <w:tr w:rsidR="00776293" w:rsidRPr="00776293" w:rsidTr="00776293">
        <w:trPr>
          <w:trHeight w:val="430"/>
        </w:trPr>
        <w:tc>
          <w:tcPr>
            <w:tcW w:w="3227"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Социальное обеспечение и иные выплаты населению</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55,89193</w:t>
            </w:r>
          </w:p>
        </w:tc>
        <w:tc>
          <w:tcPr>
            <w:tcW w:w="709" w:type="dxa"/>
            <w:shd w:val="clear" w:color="auto" w:fill="auto"/>
            <w:noWrap/>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8"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bl>
    <w:p w:rsidR="00776293" w:rsidRPr="00776293" w:rsidRDefault="00776293" w:rsidP="00776293">
      <w:pPr>
        <w:spacing w:after="0" w:line="240" w:lineRule="auto"/>
        <w:ind w:right="-1" w:firstLine="709"/>
        <w:jc w:val="both"/>
        <w:rPr>
          <w:rFonts w:ascii="Times New Roman" w:hAnsi="Times New Roman" w:cs="Times New Roman"/>
          <w:sz w:val="20"/>
          <w:szCs w:val="20"/>
        </w:rPr>
      </w:pPr>
      <w:r w:rsidRPr="00776293">
        <w:rPr>
          <w:rFonts w:ascii="Times New Roman" w:hAnsi="Times New Roman" w:cs="Times New Roman"/>
          <w:sz w:val="20"/>
          <w:szCs w:val="20"/>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15</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776293" w:rsidRPr="00776293" w:rsidTr="00776293">
        <w:trPr>
          <w:trHeight w:val="481"/>
        </w:trPr>
        <w:tc>
          <w:tcPr>
            <w:tcW w:w="2836" w:type="dxa"/>
            <w:shd w:val="clear" w:color="auto" w:fill="auto"/>
          </w:tcPr>
          <w:p w:rsidR="00776293" w:rsidRPr="00776293" w:rsidRDefault="00776293" w:rsidP="00776293">
            <w:pPr>
              <w:pStyle w:val="aff4"/>
              <w:ind w:left="0"/>
              <w:rPr>
                <w:sz w:val="20"/>
                <w:szCs w:val="20"/>
              </w:rPr>
            </w:pPr>
            <w:r w:rsidRPr="00776293">
              <w:rPr>
                <w:sz w:val="20"/>
                <w:szCs w:val="20"/>
              </w:rPr>
              <w:t>Наименование</w:t>
            </w:r>
          </w:p>
          <w:p w:rsidR="00776293" w:rsidRPr="00776293" w:rsidRDefault="00776293" w:rsidP="00776293">
            <w:pPr>
              <w:pStyle w:val="aff4"/>
              <w:ind w:left="0"/>
              <w:rPr>
                <w:sz w:val="20"/>
                <w:szCs w:val="20"/>
              </w:rPr>
            </w:pPr>
            <w:r w:rsidRPr="00776293">
              <w:rPr>
                <w:sz w:val="20"/>
                <w:szCs w:val="20"/>
              </w:rPr>
              <w:t>подпрограммы</w:t>
            </w:r>
          </w:p>
        </w:tc>
        <w:tc>
          <w:tcPr>
            <w:tcW w:w="6992"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xml:space="preserve">  Благоустройство городского округа Тейково </w:t>
            </w: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(далее – подпрограмма)</w:t>
            </w:r>
          </w:p>
        </w:tc>
      </w:tr>
      <w:tr w:rsidR="00776293" w:rsidRPr="00776293" w:rsidTr="00776293">
        <w:tc>
          <w:tcPr>
            <w:tcW w:w="2836" w:type="dxa"/>
            <w:shd w:val="clear" w:color="auto" w:fill="auto"/>
          </w:tcPr>
          <w:p w:rsidR="00776293" w:rsidRPr="00776293" w:rsidRDefault="00776293" w:rsidP="00776293">
            <w:pPr>
              <w:pStyle w:val="aff4"/>
              <w:ind w:left="0"/>
              <w:rPr>
                <w:sz w:val="20"/>
                <w:szCs w:val="20"/>
              </w:rPr>
            </w:pPr>
            <w:r w:rsidRPr="00776293">
              <w:rPr>
                <w:sz w:val="20"/>
                <w:szCs w:val="20"/>
              </w:rPr>
              <w:t>Срок реализации</w:t>
            </w:r>
          </w:p>
          <w:p w:rsidR="00776293" w:rsidRPr="00776293" w:rsidRDefault="00776293" w:rsidP="00776293">
            <w:pPr>
              <w:pStyle w:val="aff4"/>
              <w:ind w:left="0"/>
              <w:rPr>
                <w:sz w:val="20"/>
                <w:szCs w:val="20"/>
              </w:rPr>
            </w:pPr>
            <w:r w:rsidRPr="00776293">
              <w:rPr>
                <w:sz w:val="20"/>
                <w:szCs w:val="20"/>
              </w:rPr>
              <w:t>подпрограммы</w:t>
            </w:r>
          </w:p>
        </w:tc>
        <w:tc>
          <w:tcPr>
            <w:tcW w:w="6992" w:type="dxa"/>
            <w:shd w:val="clear" w:color="auto" w:fill="auto"/>
          </w:tcPr>
          <w:p w:rsidR="00776293" w:rsidRPr="00776293" w:rsidRDefault="00776293" w:rsidP="00776293">
            <w:pPr>
              <w:pStyle w:val="aff4"/>
              <w:ind w:left="0"/>
              <w:rPr>
                <w:sz w:val="20"/>
                <w:szCs w:val="20"/>
              </w:rPr>
            </w:pPr>
            <w:r w:rsidRPr="00776293">
              <w:rPr>
                <w:sz w:val="20"/>
                <w:szCs w:val="20"/>
              </w:rPr>
              <w:t xml:space="preserve">2014-2024 </w:t>
            </w:r>
          </w:p>
        </w:tc>
      </w:tr>
      <w:tr w:rsidR="00776293" w:rsidRPr="00776293" w:rsidTr="00776293">
        <w:tc>
          <w:tcPr>
            <w:tcW w:w="2836" w:type="dxa"/>
            <w:shd w:val="clear" w:color="auto" w:fill="auto"/>
          </w:tcPr>
          <w:p w:rsidR="00776293" w:rsidRPr="00776293" w:rsidRDefault="00776293" w:rsidP="00776293">
            <w:pPr>
              <w:pStyle w:val="aff4"/>
              <w:ind w:left="0"/>
              <w:rPr>
                <w:sz w:val="20"/>
                <w:szCs w:val="20"/>
              </w:rPr>
            </w:pPr>
            <w:r w:rsidRPr="00776293">
              <w:rPr>
                <w:sz w:val="20"/>
                <w:szCs w:val="20"/>
              </w:rPr>
              <w:t>Исполнитель</w:t>
            </w:r>
          </w:p>
          <w:p w:rsidR="00776293" w:rsidRPr="00776293" w:rsidRDefault="00776293" w:rsidP="00776293">
            <w:pPr>
              <w:pStyle w:val="aff4"/>
              <w:ind w:left="0"/>
              <w:rPr>
                <w:sz w:val="20"/>
                <w:szCs w:val="20"/>
              </w:rPr>
            </w:pPr>
            <w:r w:rsidRPr="00776293">
              <w:rPr>
                <w:sz w:val="20"/>
                <w:szCs w:val="20"/>
              </w:rPr>
              <w:t>подпрограммы</w:t>
            </w:r>
          </w:p>
        </w:tc>
        <w:tc>
          <w:tcPr>
            <w:tcW w:w="6992" w:type="dxa"/>
            <w:shd w:val="clear" w:color="auto" w:fill="auto"/>
          </w:tcPr>
          <w:p w:rsidR="00776293" w:rsidRPr="00776293" w:rsidRDefault="00776293" w:rsidP="00776293">
            <w:pPr>
              <w:pStyle w:val="aff4"/>
              <w:ind w:left="0"/>
              <w:rPr>
                <w:sz w:val="20"/>
                <w:szCs w:val="20"/>
              </w:rPr>
            </w:pPr>
            <w:r w:rsidRPr="00776293">
              <w:rPr>
                <w:sz w:val="20"/>
                <w:szCs w:val="20"/>
              </w:rPr>
              <w:t>Отдел городской инфраструктуры администрации городского округа Тейково</w:t>
            </w:r>
          </w:p>
        </w:tc>
      </w:tr>
      <w:tr w:rsidR="00776293" w:rsidRPr="00776293" w:rsidTr="00776293">
        <w:tc>
          <w:tcPr>
            <w:tcW w:w="2836" w:type="dxa"/>
            <w:shd w:val="clear" w:color="auto" w:fill="auto"/>
          </w:tcPr>
          <w:p w:rsidR="00776293" w:rsidRPr="00776293" w:rsidRDefault="00776293" w:rsidP="00776293">
            <w:pPr>
              <w:pStyle w:val="aff4"/>
              <w:ind w:left="0"/>
              <w:rPr>
                <w:sz w:val="20"/>
                <w:szCs w:val="20"/>
              </w:rPr>
            </w:pPr>
            <w:r w:rsidRPr="00776293">
              <w:rPr>
                <w:sz w:val="20"/>
                <w:szCs w:val="20"/>
              </w:rPr>
              <w:t>Цели</w:t>
            </w:r>
          </w:p>
          <w:p w:rsidR="00776293" w:rsidRPr="00776293" w:rsidRDefault="00776293" w:rsidP="00776293">
            <w:pPr>
              <w:pStyle w:val="aff4"/>
              <w:ind w:left="0"/>
              <w:rPr>
                <w:sz w:val="20"/>
                <w:szCs w:val="20"/>
              </w:rPr>
            </w:pPr>
            <w:r w:rsidRPr="00776293">
              <w:rPr>
                <w:sz w:val="20"/>
                <w:szCs w:val="20"/>
              </w:rPr>
              <w:t>подпрограммы</w:t>
            </w:r>
          </w:p>
        </w:tc>
        <w:tc>
          <w:tcPr>
            <w:tcW w:w="6992" w:type="dxa"/>
            <w:shd w:val="clear" w:color="auto" w:fill="auto"/>
          </w:tcPr>
          <w:p w:rsidR="00776293" w:rsidRPr="00776293" w:rsidRDefault="00776293" w:rsidP="00776293">
            <w:pPr>
              <w:pStyle w:val="aff4"/>
              <w:ind w:left="0"/>
              <w:rPr>
                <w:sz w:val="20"/>
                <w:szCs w:val="20"/>
              </w:rPr>
            </w:pPr>
            <w:r w:rsidRPr="00776293">
              <w:rPr>
                <w:sz w:val="20"/>
                <w:szCs w:val="20"/>
              </w:rPr>
              <w:t>1. Совершенствование системы комплексного благоустройства  городского округа Тейково.</w:t>
            </w:r>
          </w:p>
          <w:p w:rsidR="00776293" w:rsidRPr="00776293" w:rsidRDefault="00776293" w:rsidP="00776293">
            <w:pPr>
              <w:pStyle w:val="aff4"/>
              <w:ind w:left="0"/>
              <w:rPr>
                <w:sz w:val="20"/>
                <w:szCs w:val="20"/>
              </w:rPr>
            </w:pPr>
            <w:r w:rsidRPr="00776293">
              <w:rPr>
                <w:sz w:val="20"/>
                <w:szCs w:val="20"/>
              </w:rPr>
              <w:t>2. Содержание территории городского округа Тейково в соответствии с треб</w:t>
            </w:r>
            <w:r w:rsidRPr="00776293">
              <w:rPr>
                <w:sz w:val="20"/>
                <w:szCs w:val="20"/>
              </w:rPr>
              <w:t>о</w:t>
            </w:r>
            <w:r w:rsidRPr="00776293">
              <w:rPr>
                <w:sz w:val="20"/>
                <w:szCs w:val="20"/>
              </w:rPr>
              <w:t>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776293" w:rsidRPr="00776293" w:rsidRDefault="00776293" w:rsidP="00776293">
            <w:pPr>
              <w:pStyle w:val="aff4"/>
              <w:ind w:left="0"/>
              <w:rPr>
                <w:sz w:val="20"/>
                <w:szCs w:val="20"/>
              </w:rPr>
            </w:pPr>
            <w:r w:rsidRPr="00776293">
              <w:rPr>
                <w:sz w:val="20"/>
                <w:szCs w:val="20"/>
              </w:rPr>
              <w:t>3. Создание комфортных условий для проживания населения города Тейково.</w:t>
            </w:r>
          </w:p>
        </w:tc>
      </w:tr>
      <w:tr w:rsidR="00776293" w:rsidRPr="00776293" w:rsidTr="00776293">
        <w:tc>
          <w:tcPr>
            <w:tcW w:w="2836" w:type="dxa"/>
            <w:shd w:val="clear" w:color="auto" w:fill="auto"/>
          </w:tcPr>
          <w:p w:rsidR="00776293" w:rsidRPr="00776293" w:rsidRDefault="00776293" w:rsidP="00776293">
            <w:pPr>
              <w:pStyle w:val="aff4"/>
              <w:ind w:left="0"/>
              <w:rPr>
                <w:sz w:val="20"/>
                <w:szCs w:val="20"/>
              </w:rPr>
            </w:pPr>
            <w:r w:rsidRPr="00776293">
              <w:rPr>
                <w:sz w:val="20"/>
                <w:szCs w:val="20"/>
              </w:rPr>
              <w:t>Объем ресурсного обеспеч</w:t>
            </w:r>
            <w:r w:rsidRPr="00776293">
              <w:rPr>
                <w:sz w:val="20"/>
                <w:szCs w:val="20"/>
              </w:rPr>
              <w:t>е</w:t>
            </w:r>
            <w:r w:rsidRPr="00776293">
              <w:rPr>
                <w:sz w:val="20"/>
                <w:szCs w:val="20"/>
              </w:rPr>
              <w:t>ния мероприятий</w:t>
            </w:r>
          </w:p>
          <w:p w:rsidR="00776293" w:rsidRPr="00776293" w:rsidRDefault="00776293" w:rsidP="00776293">
            <w:pPr>
              <w:pStyle w:val="aff4"/>
              <w:ind w:left="0"/>
              <w:rPr>
                <w:sz w:val="20"/>
                <w:szCs w:val="20"/>
              </w:rPr>
            </w:pPr>
            <w:r w:rsidRPr="00776293">
              <w:rPr>
                <w:sz w:val="20"/>
                <w:szCs w:val="20"/>
              </w:rPr>
              <w:t xml:space="preserve">подпрограммы </w:t>
            </w:r>
          </w:p>
        </w:tc>
        <w:tc>
          <w:tcPr>
            <w:tcW w:w="6992" w:type="dxa"/>
            <w:shd w:val="clear" w:color="auto" w:fill="auto"/>
          </w:tcPr>
          <w:p w:rsidR="00776293" w:rsidRPr="00776293" w:rsidRDefault="00776293" w:rsidP="00776293">
            <w:pPr>
              <w:pStyle w:val="aff4"/>
              <w:ind w:left="0"/>
              <w:rPr>
                <w:sz w:val="20"/>
                <w:szCs w:val="20"/>
                <w:shd w:val="clear" w:color="auto" w:fill="FFFF00"/>
              </w:rPr>
            </w:pPr>
            <w:r w:rsidRPr="00776293">
              <w:rPr>
                <w:sz w:val="20"/>
                <w:szCs w:val="20"/>
              </w:rPr>
              <w:t>Общий объем бюджетных ассигнований: 298 141,21292 тыс. руб., в том числе:</w:t>
            </w:r>
          </w:p>
          <w:p w:rsidR="00776293" w:rsidRPr="00776293" w:rsidRDefault="00776293" w:rsidP="00776293">
            <w:pPr>
              <w:pStyle w:val="aff4"/>
              <w:ind w:left="0"/>
              <w:rPr>
                <w:sz w:val="20"/>
                <w:szCs w:val="20"/>
              </w:rPr>
            </w:pPr>
            <w:r w:rsidRPr="00776293">
              <w:rPr>
                <w:sz w:val="20"/>
                <w:szCs w:val="20"/>
              </w:rPr>
              <w:t>2014 год – 38 759,77475 тыс. руб.;</w:t>
            </w:r>
          </w:p>
          <w:p w:rsidR="00776293" w:rsidRPr="00776293" w:rsidRDefault="00776293" w:rsidP="00776293">
            <w:pPr>
              <w:pStyle w:val="aff4"/>
              <w:ind w:left="0"/>
              <w:rPr>
                <w:sz w:val="20"/>
                <w:szCs w:val="20"/>
              </w:rPr>
            </w:pPr>
            <w:r w:rsidRPr="00776293">
              <w:rPr>
                <w:sz w:val="20"/>
                <w:szCs w:val="20"/>
              </w:rPr>
              <w:t>2015 год – 29 075,55000 тыс. руб.;</w:t>
            </w:r>
          </w:p>
          <w:p w:rsidR="00776293" w:rsidRPr="00776293" w:rsidRDefault="00776293" w:rsidP="00776293">
            <w:pPr>
              <w:pStyle w:val="aff4"/>
              <w:ind w:left="0"/>
              <w:rPr>
                <w:sz w:val="20"/>
                <w:szCs w:val="20"/>
              </w:rPr>
            </w:pPr>
            <w:r w:rsidRPr="00776293">
              <w:rPr>
                <w:sz w:val="20"/>
                <w:szCs w:val="20"/>
              </w:rPr>
              <w:t>2016 год – 25 273,69745 тыс. руб.;</w:t>
            </w:r>
          </w:p>
          <w:p w:rsidR="00776293" w:rsidRPr="00776293" w:rsidRDefault="00776293" w:rsidP="00776293">
            <w:pPr>
              <w:pStyle w:val="aff4"/>
              <w:ind w:left="0"/>
              <w:rPr>
                <w:sz w:val="20"/>
                <w:szCs w:val="20"/>
              </w:rPr>
            </w:pPr>
            <w:r w:rsidRPr="00776293">
              <w:rPr>
                <w:sz w:val="20"/>
                <w:szCs w:val="20"/>
              </w:rPr>
              <w:t>2017 год – 28 030,85995 тыс. руб.;</w:t>
            </w:r>
          </w:p>
          <w:p w:rsidR="00776293" w:rsidRPr="00776293" w:rsidRDefault="00776293" w:rsidP="00776293">
            <w:pPr>
              <w:pStyle w:val="aff4"/>
              <w:ind w:left="0"/>
              <w:rPr>
                <w:sz w:val="20"/>
                <w:szCs w:val="20"/>
              </w:rPr>
            </w:pPr>
            <w:r w:rsidRPr="00776293">
              <w:rPr>
                <w:sz w:val="20"/>
                <w:szCs w:val="20"/>
              </w:rPr>
              <w:t>2018 год – 28 163,86315 тыс. руб.;</w:t>
            </w:r>
          </w:p>
          <w:p w:rsidR="00776293" w:rsidRPr="00776293" w:rsidRDefault="00776293" w:rsidP="00776293">
            <w:pPr>
              <w:pStyle w:val="aff4"/>
              <w:ind w:left="0"/>
              <w:rPr>
                <w:sz w:val="20"/>
                <w:szCs w:val="20"/>
              </w:rPr>
            </w:pPr>
            <w:r w:rsidRPr="00776293">
              <w:rPr>
                <w:sz w:val="20"/>
                <w:szCs w:val="20"/>
              </w:rPr>
              <w:t>2019 год – 25 360,34178 тыс. руб.;</w:t>
            </w:r>
          </w:p>
          <w:p w:rsidR="00776293" w:rsidRPr="00776293" w:rsidRDefault="00776293" w:rsidP="00776293">
            <w:pPr>
              <w:pStyle w:val="aff4"/>
              <w:ind w:left="0"/>
              <w:rPr>
                <w:sz w:val="20"/>
                <w:szCs w:val="20"/>
                <w:shd w:val="clear" w:color="auto" w:fill="FFFF00"/>
              </w:rPr>
            </w:pPr>
            <w:r w:rsidRPr="00776293">
              <w:rPr>
                <w:sz w:val="20"/>
                <w:szCs w:val="20"/>
              </w:rPr>
              <w:t>2020 год – 27 412,69140 тыс. руб.;</w:t>
            </w:r>
          </w:p>
          <w:p w:rsidR="00776293" w:rsidRPr="00776293" w:rsidRDefault="00776293" w:rsidP="00776293">
            <w:pPr>
              <w:pStyle w:val="aff4"/>
              <w:ind w:left="0"/>
              <w:rPr>
                <w:sz w:val="20"/>
                <w:szCs w:val="20"/>
              </w:rPr>
            </w:pPr>
            <w:r w:rsidRPr="00776293">
              <w:rPr>
                <w:sz w:val="20"/>
                <w:szCs w:val="20"/>
              </w:rPr>
              <w:t>2021 год – 32 458,89702 тыс. руб.;</w:t>
            </w:r>
          </w:p>
          <w:p w:rsidR="00776293" w:rsidRPr="00776293" w:rsidRDefault="00776293" w:rsidP="00776293">
            <w:pPr>
              <w:pStyle w:val="aff4"/>
              <w:ind w:left="0"/>
              <w:rPr>
                <w:sz w:val="20"/>
                <w:szCs w:val="20"/>
              </w:rPr>
            </w:pPr>
            <w:r w:rsidRPr="00776293">
              <w:rPr>
                <w:sz w:val="20"/>
                <w:szCs w:val="20"/>
              </w:rPr>
              <w:t>2022 год – 33 874,36753 тыс. руб.;</w:t>
            </w:r>
          </w:p>
          <w:p w:rsidR="00776293" w:rsidRPr="00776293" w:rsidRDefault="00776293" w:rsidP="00776293">
            <w:pPr>
              <w:pStyle w:val="aff4"/>
              <w:ind w:left="0"/>
              <w:rPr>
                <w:sz w:val="20"/>
                <w:szCs w:val="20"/>
              </w:rPr>
            </w:pPr>
            <w:r w:rsidRPr="00776293">
              <w:rPr>
                <w:sz w:val="20"/>
                <w:szCs w:val="20"/>
              </w:rPr>
              <w:t>2023 год – 16 417,73635 тыс. руб.;</w:t>
            </w:r>
          </w:p>
          <w:p w:rsidR="00776293" w:rsidRPr="00776293" w:rsidRDefault="00776293" w:rsidP="00776293">
            <w:pPr>
              <w:pStyle w:val="aff4"/>
              <w:ind w:left="0"/>
              <w:rPr>
                <w:sz w:val="20"/>
                <w:szCs w:val="20"/>
              </w:rPr>
            </w:pPr>
            <w:r w:rsidRPr="00776293">
              <w:rPr>
                <w:sz w:val="20"/>
                <w:szCs w:val="20"/>
              </w:rPr>
              <w:t>2024 год – 13 313,43354 тыс. руб.</w:t>
            </w:r>
          </w:p>
          <w:p w:rsidR="00776293" w:rsidRPr="00776293" w:rsidRDefault="00776293" w:rsidP="00776293">
            <w:pPr>
              <w:pStyle w:val="aff4"/>
              <w:ind w:left="0"/>
              <w:rPr>
                <w:sz w:val="20"/>
                <w:szCs w:val="20"/>
              </w:rPr>
            </w:pPr>
            <w:r w:rsidRPr="00776293">
              <w:rPr>
                <w:sz w:val="20"/>
                <w:szCs w:val="20"/>
              </w:rPr>
              <w:t xml:space="preserve">   - местный бюджет:</w:t>
            </w:r>
          </w:p>
          <w:p w:rsidR="00776293" w:rsidRPr="00776293" w:rsidRDefault="00776293" w:rsidP="00776293">
            <w:pPr>
              <w:pStyle w:val="aff4"/>
              <w:ind w:left="0"/>
              <w:rPr>
                <w:sz w:val="20"/>
                <w:szCs w:val="20"/>
              </w:rPr>
            </w:pPr>
            <w:r w:rsidRPr="00776293">
              <w:rPr>
                <w:sz w:val="20"/>
                <w:szCs w:val="20"/>
              </w:rPr>
              <w:t>2014 год – 36 759,77475 тыс. руб.;</w:t>
            </w:r>
          </w:p>
          <w:p w:rsidR="00776293" w:rsidRPr="00776293" w:rsidRDefault="00776293" w:rsidP="00776293">
            <w:pPr>
              <w:pStyle w:val="aff4"/>
              <w:ind w:left="0"/>
              <w:rPr>
                <w:sz w:val="20"/>
                <w:szCs w:val="20"/>
              </w:rPr>
            </w:pPr>
            <w:r w:rsidRPr="00776293">
              <w:rPr>
                <w:sz w:val="20"/>
                <w:szCs w:val="20"/>
              </w:rPr>
              <w:t>2015 год – 28 051,55000 тыс. руб.;</w:t>
            </w:r>
          </w:p>
          <w:p w:rsidR="00776293" w:rsidRPr="00776293" w:rsidRDefault="00776293" w:rsidP="00776293">
            <w:pPr>
              <w:pStyle w:val="aff4"/>
              <w:ind w:left="0"/>
              <w:rPr>
                <w:sz w:val="20"/>
                <w:szCs w:val="20"/>
              </w:rPr>
            </w:pPr>
            <w:r w:rsidRPr="00776293">
              <w:rPr>
                <w:sz w:val="20"/>
                <w:szCs w:val="20"/>
              </w:rPr>
              <w:t>2016 год – 25 073,69745 тыс. руб.;</w:t>
            </w:r>
          </w:p>
          <w:p w:rsidR="00776293" w:rsidRPr="00776293" w:rsidRDefault="00776293" w:rsidP="00776293">
            <w:pPr>
              <w:pStyle w:val="aff4"/>
              <w:ind w:left="0"/>
              <w:rPr>
                <w:sz w:val="20"/>
                <w:szCs w:val="20"/>
              </w:rPr>
            </w:pPr>
            <w:r w:rsidRPr="00776293">
              <w:rPr>
                <w:sz w:val="20"/>
                <w:szCs w:val="20"/>
              </w:rPr>
              <w:t>2017 год – 27 930,85995 тыс. руб.;</w:t>
            </w:r>
          </w:p>
          <w:p w:rsidR="00776293" w:rsidRPr="00776293" w:rsidRDefault="00776293" w:rsidP="00776293">
            <w:pPr>
              <w:pStyle w:val="aff4"/>
              <w:ind w:left="0"/>
              <w:rPr>
                <w:sz w:val="20"/>
                <w:szCs w:val="20"/>
              </w:rPr>
            </w:pPr>
            <w:r w:rsidRPr="00776293">
              <w:rPr>
                <w:sz w:val="20"/>
                <w:szCs w:val="20"/>
              </w:rPr>
              <w:t>2018 год – 28 163,86315  тыс. руб.;</w:t>
            </w:r>
          </w:p>
          <w:p w:rsidR="00776293" w:rsidRPr="00776293" w:rsidRDefault="00776293" w:rsidP="00776293">
            <w:pPr>
              <w:pStyle w:val="aff4"/>
              <w:ind w:left="0"/>
              <w:rPr>
                <w:sz w:val="20"/>
                <w:szCs w:val="20"/>
              </w:rPr>
            </w:pPr>
            <w:r w:rsidRPr="00776293">
              <w:rPr>
                <w:sz w:val="20"/>
                <w:szCs w:val="20"/>
              </w:rPr>
              <w:t>2019 год – 25 360,34178 тыс. руб.;</w:t>
            </w:r>
          </w:p>
          <w:p w:rsidR="00776293" w:rsidRPr="00776293" w:rsidRDefault="00776293" w:rsidP="00776293">
            <w:pPr>
              <w:pStyle w:val="aff4"/>
              <w:ind w:left="0"/>
              <w:rPr>
                <w:sz w:val="20"/>
                <w:szCs w:val="20"/>
              </w:rPr>
            </w:pPr>
            <w:r w:rsidRPr="00776293">
              <w:rPr>
                <w:sz w:val="20"/>
                <w:szCs w:val="20"/>
              </w:rPr>
              <w:t>2020 год – 25 790,79140 тыс. руб.;</w:t>
            </w:r>
          </w:p>
          <w:p w:rsidR="00776293" w:rsidRPr="00776293" w:rsidRDefault="00776293" w:rsidP="00776293">
            <w:pPr>
              <w:pStyle w:val="aff4"/>
              <w:ind w:left="0"/>
              <w:rPr>
                <w:sz w:val="20"/>
                <w:szCs w:val="20"/>
              </w:rPr>
            </w:pPr>
            <w:r w:rsidRPr="00776293">
              <w:rPr>
                <w:sz w:val="20"/>
                <w:szCs w:val="20"/>
              </w:rPr>
              <w:t>2021 год – 32 299,36753 тыс. руб.;</w:t>
            </w:r>
          </w:p>
          <w:p w:rsidR="00776293" w:rsidRPr="00776293" w:rsidRDefault="00776293" w:rsidP="00776293">
            <w:pPr>
              <w:pStyle w:val="aff4"/>
              <w:ind w:left="0"/>
              <w:rPr>
                <w:sz w:val="20"/>
                <w:szCs w:val="20"/>
              </w:rPr>
            </w:pPr>
            <w:r w:rsidRPr="00776293">
              <w:rPr>
                <w:sz w:val="20"/>
                <w:szCs w:val="20"/>
              </w:rPr>
              <w:t>2022 год – 30 670,45753 тыс. руб.;</w:t>
            </w:r>
          </w:p>
          <w:p w:rsidR="00776293" w:rsidRPr="00776293" w:rsidRDefault="00776293" w:rsidP="00776293">
            <w:pPr>
              <w:pStyle w:val="aff4"/>
              <w:ind w:left="0"/>
              <w:rPr>
                <w:sz w:val="20"/>
                <w:szCs w:val="20"/>
              </w:rPr>
            </w:pPr>
            <w:r w:rsidRPr="00776293">
              <w:rPr>
                <w:sz w:val="20"/>
                <w:szCs w:val="20"/>
              </w:rPr>
              <w:t>2023 год – 16 417,73635 тыс. руб.;</w:t>
            </w:r>
          </w:p>
          <w:p w:rsidR="00776293" w:rsidRPr="00776293" w:rsidRDefault="00776293" w:rsidP="00776293">
            <w:pPr>
              <w:pStyle w:val="aff4"/>
              <w:ind w:left="0"/>
              <w:rPr>
                <w:sz w:val="20"/>
                <w:szCs w:val="20"/>
              </w:rPr>
            </w:pPr>
            <w:r w:rsidRPr="00776293">
              <w:rPr>
                <w:sz w:val="20"/>
                <w:szCs w:val="20"/>
              </w:rPr>
              <w:t>2024 год – 13 313,43354 тыс. руб.</w:t>
            </w:r>
          </w:p>
          <w:p w:rsidR="00776293" w:rsidRPr="00776293" w:rsidRDefault="00776293" w:rsidP="00776293">
            <w:pPr>
              <w:pStyle w:val="aff4"/>
              <w:ind w:left="0"/>
              <w:rPr>
                <w:sz w:val="20"/>
                <w:szCs w:val="20"/>
              </w:rPr>
            </w:pPr>
            <w:r w:rsidRPr="00776293">
              <w:rPr>
                <w:sz w:val="20"/>
                <w:szCs w:val="20"/>
              </w:rPr>
              <w:t xml:space="preserve">   - областной бюджет:</w:t>
            </w:r>
          </w:p>
          <w:p w:rsidR="00776293" w:rsidRPr="00776293" w:rsidRDefault="00776293" w:rsidP="00776293">
            <w:pPr>
              <w:pStyle w:val="aff4"/>
              <w:ind w:left="0"/>
              <w:rPr>
                <w:sz w:val="20"/>
                <w:szCs w:val="20"/>
              </w:rPr>
            </w:pPr>
            <w:r w:rsidRPr="00776293">
              <w:rPr>
                <w:sz w:val="20"/>
                <w:szCs w:val="20"/>
              </w:rPr>
              <w:t>2014 год – 2 000,000 тыс. руб.;</w:t>
            </w:r>
          </w:p>
          <w:p w:rsidR="00776293" w:rsidRPr="00776293" w:rsidRDefault="00776293" w:rsidP="00776293">
            <w:pPr>
              <w:pStyle w:val="aff4"/>
              <w:ind w:left="0"/>
              <w:rPr>
                <w:sz w:val="20"/>
                <w:szCs w:val="20"/>
              </w:rPr>
            </w:pPr>
            <w:r w:rsidRPr="00776293">
              <w:rPr>
                <w:sz w:val="20"/>
                <w:szCs w:val="20"/>
              </w:rPr>
              <w:t>2015 год – 1 024,000 тыс. руб.;</w:t>
            </w:r>
          </w:p>
          <w:p w:rsidR="00776293" w:rsidRPr="00776293" w:rsidRDefault="00776293" w:rsidP="00776293">
            <w:pPr>
              <w:pStyle w:val="aff4"/>
              <w:ind w:left="0"/>
              <w:rPr>
                <w:sz w:val="20"/>
                <w:szCs w:val="20"/>
              </w:rPr>
            </w:pPr>
            <w:r w:rsidRPr="00776293">
              <w:rPr>
                <w:sz w:val="20"/>
                <w:szCs w:val="20"/>
              </w:rPr>
              <w:t>2016 год – 200,000 тыс. руб.;</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2017 год – 100,00 тыс. руб.;</w:t>
            </w:r>
          </w:p>
          <w:p w:rsidR="00776293" w:rsidRPr="00776293" w:rsidRDefault="00776293" w:rsidP="00776293">
            <w:pPr>
              <w:pStyle w:val="aff4"/>
              <w:ind w:left="0"/>
              <w:rPr>
                <w:sz w:val="20"/>
                <w:szCs w:val="20"/>
              </w:rPr>
            </w:pPr>
            <w:r w:rsidRPr="00776293">
              <w:rPr>
                <w:sz w:val="20"/>
                <w:szCs w:val="20"/>
              </w:rPr>
              <w:t>2018 год – 0,00 тыс. руб.;</w:t>
            </w:r>
          </w:p>
          <w:p w:rsidR="00776293" w:rsidRPr="00776293" w:rsidRDefault="00776293" w:rsidP="00776293">
            <w:pPr>
              <w:pStyle w:val="aff4"/>
              <w:ind w:left="0"/>
              <w:rPr>
                <w:sz w:val="20"/>
                <w:szCs w:val="20"/>
              </w:rPr>
            </w:pPr>
            <w:r w:rsidRPr="00776293">
              <w:rPr>
                <w:sz w:val="20"/>
                <w:szCs w:val="20"/>
              </w:rPr>
              <w:t>2019 год – 0,00 тыс. руб.;</w:t>
            </w:r>
          </w:p>
          <w:p w:rsidR="00776293" w:rsidRPr="00776293" w:rsidRDefault="00776293" w:rsidP="00776293">
            <w:pPr>
              <w:pStyle w:val="aff4"/>
              <w:ind w:left="0"/>
              <w:rPr>
                <w:sz w:val="20"/>
                <w:szCs w:val="20"/>
                <w:shd w:val="clear" w:color="auto" w:fill="FFFFFF"/>
              </w:rPr>
            </w:pPr>
            <w:r w:rsidRPr="00776293">
              <w:rPr>
                <w:sz w:val="20"/>
                <w:szCs w:val="20"/>
                <w:shd w:val="clear" w:color="auto" w:fill="FFFFFF"/>
              </w:rPr>
              <w:t xml:space="preserve">2020 год </w:t>
            </w:r>
            <w:r w:rsidRPr="00776293">
              <w:rPr>
                <w:sz w:val="20"/>
                <w:szCs w:val="20"/>
              </w:rPr>
              <w:t>– 1 621,90000</w:t>
            </w:r>
            <w:r w:rsidRPr="00776293">
              <w:rPr>
                <w:sz w:val="20"/>
                <w:szCs w:val="20"/>
                <w:shd w:val="clear" w:color="auto" w:fill="FFFFFF"/>
              </w:rPr>
              <w:t xml:space="preserve"> тыс. руб.;</w:t>
            </w:r>
          </w:p>
          <w:p w:rsidR="00776293" w:rsidRPr="00776293" w:rsidRDefault="00776293" w:rsidP="00776293">
            <w:pPr>
              <w:pStyle w:val="aff4"/>
              <w:ind w:left="0"/>
              <w:rPr>
                <w:sz w:val="20"/>
                <w:szCs w:val="20"/>
              </w:rPr>
            </w:pPr>
            <w:r w:rsidRPr="00776293">
              <w:rPr>
                <w:sz w:val="20"/>
                <w:szCs w:val="20"/>
              </w:rPr>
              <w:t>2021 год – 1 375,00000 тыс. руб.;</w:t>
            </w:r>
          </w:p>
          <w:p w:rsidR="00776293" w:rsidRPr="00776293" w:rsidRDefault="00776293" w:rsidP="00776293">
            <w:pPr>
              <w:pStyle w:val="aff4"/>
              <w:ind w:left="0"/>
              <w:rPr>
                <w:sz w:val="20"/>
                <w:szCs w:val="20"/>
              </w:rPr>
            </w:pPr>
            <w:r w:rsidRPr="00776293">
              <w:rPr>
                <w:sz w:val="20"/>
                <w:szCs w:val="20"/>
              </w:rPr>
              <w:t>2022 год – 1 575,00000 тыс. руб.;</w:t>
            </w:r>
          </w:p>
          <w:p w:rsidR="00776293" w:rsidRPr="00776293" w:rsidRDefault="00776293" w:rsidP="00776293">
            <w:pPr>
              <w:pStyle w:val="aff4"/>
              <w:ind w:left="0"/>
              <w:rPr>
                <w:sz w:val="20"/>
                <w:szCs w:val="20"/>
              </w:rPr>
            </w:pPr>
            <w:r w:rsidRPr="00776293">
              <w:rPr>
                <w:sz w:val="20"/>
                <w:szCs w:val="20"/>
              </w:rPr>
              <w:t>2023 год –  0,00 тыс. руб.;</w:t>
            </w:r>
          </w:p>
          <w:p w:rsidR="00776293" w:rsidRPr="00776293" w:rsidRDefault="00776293" w:rsidP="00776293">
            <w:pPr>
              <w:pStyle w:val="aff4"/>
              <w:ind w:left="0"/>
              <w:rPr>
                <w:sz w:val="20"/>
                <w:szCs w:val="20"/>
              </w:rPr>
            </w:pPr>
            <w:r w:rsidRPr="00776293">
              <w:rPr>
                <w:sz w:val="20"/>
                <w:szCs w:val="20"/>
              </w:rPr>
              <w:t>2024 год –  0,00 тыс. руб.</w:t>
            </w:r>
          </w:p>
        </w:tc>
      </w:tr>
    </w:tbl>
    <w:p w:rsidR="00776293" w:rsidRPr="00776293" w:rsidRDefault="00776293" w:rsidP="00776293">
      <w:pPr>
        <w:pStyle w:val="aff4"/>
        <w:autoSpaceDE w:val="0"/>
        <w:autoSpaceDN w:val="0"/>
        <w:adjustRightInd w:val="0"/>
        <w:ind w:left="0" w:firstLine="539"/>
        <w:rPr>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16</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pStyle w:val="ConsPlusNormal"/>
        <w:ind w:firstLine="709"/>
        <w:rPr>
          <w:rFonts w:ascii="Times New Roman" w:hAnsi="Times New Roman" w:cs="Times New Roman"/>
        </w:rPr>
      </w:pPr>
      <w:r w:rsidRPr="00776293">
        <w:rPr>
          <w:rFonts w:ascii="Times New Roman" w:hAnsi="Times New Roman" w:cs="Times New Roman"/>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776293" w:rsidRPr="00776293" w:rsidTr="00776293">
        <w:tc>
          <w:tcPr>
            <w:tcW w:w="567" w:type="dxa"/>
            <w:vMerge w:val="restart"/>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 п/п</w:t>
            </w:r>
          </w:p>
        </w:tc>
        <w:tc>
          <w:tcPr>
            <w:tcW w:w="3403" w:type="dxa"/>
            <w:vMerge w:val="restart"/>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Наименование показателя эффективности/единица измерения показателя</w:t>
            </w:r>
          </w:p>
        </w:tc>
        <w:tc>
          <w:tcPr>
            <w:tcW w:w="5955" w:type="dxa"/>
            <w:gridSpan w:val="7"/>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Годы реализации программы</w:t>
            </w:r>
          </w:p>
        </w:tc>
      </w:tr>
      <w:tr w:rsidR="00776293" w:rsidRPr="00776293" w:rsidTr="00776293">
        <w:tc>
          <w:tcPr>
            <w:tcW w:w="567" w:type="dxa"/>
            <w:vMerge/>
            <w:shd w:val="clear" w:color="auto" w:fill="auto"/>
            <w:vAlign w:val="center"/>
          </w:tcPr>
          <w:p w:rsidR="00776293" w:rsidRPr="00776293" w:rsidRDefault="00776293" w:rsidP="00776293">
            <w:pPr>
              <w:pStyle w:val="ConsPlusNormal"/>
              <w:rPr>
                <w:rFonts w:ascii="Times New Roman" w:hAnsi="Times New Roman" w:cs="Times New Roman"/>
              </w:rPr>
            </w:pPr>
          </w:p>
        </w:tc>
        <w:tc>
          <w:tcPr>
            <w:tcW w:w="3403" w:type="dxa"/>
            <w:vMerge/>
            <w:shd w:val="clear" w:color="auto" w:fill="auto"/>
            <w:vAlign w:val="center"/>
          </w:tcPr>
          <w:p w:rsidR="00776293" w:rsidRPr="00776293" w:rsidRDefault="00776293" w:rsidP="00776293">
            <w:pPr>
              <w:pStyle w:val="ConsPlusNormal"/>
              <w:rPr>
                <w:rFonts w:ascii="Times New Roman" w:hAnsi="Times New Roman" w:cs="Times New Roman"/>
              </w:rPr>
            </w:pP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2018</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2019</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2020</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2021</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2022</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2023</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2024</w:t>
            </w:r>
          </w:p>
        </w:tc>
      </w:tr>
      <w:tr w:rsidR="00776293" w:rsidRPr="00776293" w:rsidTr="00776293">
        <w:tc>
          <w:tcPr>
            <w:tcW w:w="9925" w:type="dxa"/>
            <w:gridSpan w:val="9"/>
            <w:shd w:val="clear" w:color="auto" w:fill="auto"/>
          </w:tcPr>
          <w:p w:rsidR="00776293" w:rsidRPr="00776293" w:rsidRDefault="00776293" w:rsidP="00776293">
            <w:pPr>
              <w:pStyle w:val="aff4"/>
              <w:ind w:left="0"/>
              <w:jc w:val="center"/>
              <w:rPr>
                <w:sz w:val="20"/>
                <w:szCs w:val="20"/>
              </w:rPr>
            </w:pPr>
            <w:r w:rsidRPr="00776293">
              <w:rPr>
                <w:sz w:val="20"/>
                <w:szCs w:val="20"/>
              </w:rPr>
              <w:t>Ремонт и содержание объектов внешнего благоустройства и мест захоронения города Тейково</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w:t>
            </w:r>
          </w:p>
        </w:tc>
        <w:tc>
          <w:tcPr>
            <w:tcW w:w="3403" w:type="dxa"/>
            <w:tcBorders>
              <w:bottom w:val="single" w:sz="4" w:space="0" w:color="auto"/>
            </w:tcBorders>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Уборка территории города (га)</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55,03</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55,03</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55,03</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61,08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61,08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61,08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61,08</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w:t>
            </w:r>
          </w:p>
        </w:tc>
        <w:tc>
          <w:tcPr>
            <w:tcW w:w="3403" w:type="dxa"/>
            <w:tcBorders>
              <w:bottom w:val="single" w:sz="4" w:space="0" w:color="auto"/>
            </w:tcBorders>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Погрузка, вывоз и утилиз</w:t>
            </w:r>
            <w:r w:rsidRPr="00776293">
              <w:rPr>
                <w:rFonts w:ascii="Times New Roman" w:hAnsi="Times New Roman" w:cs="Times New Roman"/>
              </w:rPr>
              <w:t>а</w:t>
            </w:r>
            <w:r w:rsidRPr="00776293">
              <w:rPr>
                <w:rFonts w:ascii="Times New Roman" w:hAnsi="Times New Roman" w:cs="Times New Roman"/>
              </w:rPr>
              <w:t>ция мусора, веток (куб.м.)</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9861</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12032,5</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8000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8000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3</w:t>
            </w:r>
          </w:p>
        </w:tc>
        <w:tc>
          <w:tcPr>
            <w:tcW w:w="3403" w:type="dxa"/>
            <w:tcBorders>
              <w:top w:val="single" w:sz="4" w:space="0" w:color="auto"/>
            </w:tcBorders>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Выкашивание травы (кв.м.)</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382500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382500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382500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442548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392141,58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442548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442548</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4</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Погрузка, перевозка снега, боя, шлака, грунта, песка, щебня, земли и т.д. (тонн)</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13000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13000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13000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13703</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13124</w:t>
            </w:r>
          </w:p>
        </w:tc>
        <w:tc>
          <w:tcPr>
            <w:tcW w:w="85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13000</w:t>
            </w:r>
          </w:p>
        </w:tc>
        <w:tc>
          <w:tcPr>
            <w:tcW w:w="85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13000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5</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Обрезка крон деревьев (уд</w:t>
            </w:r>
            <w:r w:rsidRPr="00776293">
              <w:rPr>
                <w:rFonts w:ascii="Times New Roman" w:hAnsi="Times New Roman" w:cs="Times New Roman"/>
              </w:rPr>
              <w:t>а</w:t>
            </w:r>
            <w:r w:rsidRPr="00776293">
              <w:rPr>
                <w:rFonts w:ascii="Times New Roman" w:hAnsi="Times New Roman" w:cs="Times New Roman"/>
              </w:rPr>
              <w:t>ление), кустарников, установка (сн</w:t>
            </w:r>
            <w:r w:rsidRPr="00776293">
              <w:rPr>
                <w:rFonts w:ascii="Times New Roman" w:hAnsi="Times New Roman" w:cs="Times New Roman"/>
              </w:rPr>
              <w:t>я</w:t>
            </w:r>
            <w:r w:rsidRPr="00776293">
              <w:rPr>
                <w:rFonts w:ascii="Times New Roman" w:hAnsi="Times New Roman" w:cs="Times New Roman"/>
              </w:rPr>
              <w:t>тие) и замена баннеров, праздничной атрибутики.</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300</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308</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335</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6</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Посадка цветов, зеленых н</w:t>
            </w:r>
            <w:r w:rsidRPr="00776293">
              <w:rPr>
                <w:rFonts w:ascii="Times New Roman" w:hAnsi="Times New Roman" w:cs="Times New Roman"/>
              </w:rPr>
              <w:t>а</w:t>
            </w:r>
            <w:r w:rsidRPr="00776293">
              <w:rPr>
                <w:rFonts w:ascii="Times New Roman" w:hAnsi="Times New Roman" w:cs="Times New Roman"/>
              </w:rPr>
              <w:t>саждений (штук)</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3710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3710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3710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7605</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7600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7633</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7633</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7</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Акарицидная и санитарно-эпидемиологическая обработка г</w:t>
            </w:r>
            <w:r w:rsidRPr="00776293">
              <w:rPr>
                <w:rFonts w:ascii="Times New Roman" w:hAnsi="Times New Roman" w:cs="Times New Roman"/>
              </w:rPr>
              <w:t>о</w:t>
            </w:r>
            <w:r w:rsidRPr="00776293">
              <w:rPr>
                <w:rFonts w:ascii="Times New Roman" w:hAnsi="Times New Roman" w:cs="Times New Roman"/>
              </w:rPr>
              <w:t xml:space="preserve">родских территорий, парков, зон отдыха (га) </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11,28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11,28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11,28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11,28</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8</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Опахивание границ гор</w:t>
            </w:r>
            <w:r w:rsidRPr="00776293">
              <w:rPr>
                <w:rFonts w:ascii="Times New Roman" w:hAnsi="Times New Roman" w:cs="Times New Roman"/>
              </w:rPr>
              <w:t>о</w:t>
            </w:r>
            <w:r w:rsidRPr="00776293">
              <w:rPr>
                <w:rFonts w:ascii="Times New Roman" w:hAnsi="Times New Roman" w:cs="Times New Roman"/>
              </w:rPr>
              <w:t>да.(км)</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9</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Сбор отходов ЖБО (ед)</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10</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Чистка и посыпка тротуаров (зима), подметание (лето), (км)</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11</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Содержание детских игр</w:t>
            </w:r>
            <w:r w:rsidRPr="00776293">
              <w:rPr>
                <w:rFonts w:ascii="Times New Roman" w:hAnsi="Times New Roman" w:cs="Times New Roman"/>
              </w:rPr>
              <w:t>о</w:t>
            </w:r>
            <w:r w:rsidRPr="00776293">
              <w:rPr>
                <w:rFonts w:ascii="Times New Roman" w:hAnsi="Times New Roman" w:cs="Times New Roman"/>
              </w:rPr>
              <w:t>вых элементов (штук)</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25</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lang w:val="en-US"/>
              </w:rPr>
            </w:pPr>
            <w:r w:rsidRPr="00776293">
              <w:rPr>
                <w:rFonts w:ascii="Times New Roman" w:hAnsi="Times New Roman" w:cs="Times New Roman"/>
                <w:lang w:val="en-US"/>
              </w:rPr>
              <w:t>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12</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Содержание городского туалета (количество посещений в год)</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21 158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21 158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21 158</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13</w:t>
            </w:r>
          </w:p>
        </w:tc>
        <w:tc>
          <w:tcPr>
            <w:tcW w:w="3403"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Содержание кладбища  (м.кв.)</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188000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188000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188000</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203000</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203000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203000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203000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14</w:t>
            </w:r>
          </w:p>
        </w:tc>
        <w:tc>
          <w:tcPr>
            <w:tcW w:w="3403"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Устройство, обслуживание и содержание сетей уличного осв</w:t>
            </w:r>
            <w:r w:rsidRPr="00776293">
              <w:rPr>
                <w:rFonts w:ascii="Times New Roman" w:hAnsi="Times New Roman" w:cs="Times New Roman"/>
              </w:rPr>
              <w:t>е</w:t>
            </w:r>
            <w:r w:rsidRPr="00776293">
              <w:rPr>
                <w:rFonts w:ascii="Times New Roman" w:hAnsi="Times New Roman" w:cs="Times New Roman"/>
              </w:rPr>
              <w:t>щения (км)</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52</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52</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93</w:t>
            </w:r>
          </w:p>
        </w:tc>
        <w:tc>
          <w:tcPr>
            <w:tcW w:w="851"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22,3</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22,3</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22,3</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15</w:t>
            </w:r>
          </w:p>
        </w:tc>
        <w:tc>
          <w:tcPr>
            <w:tcW w:w="3403"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Обслуживание светильн</w:t>
            </w:r>
            <w:r w:rsidRPr="00776293">
              <w:rPr>
                <w:rFonts w:ascii="Times New Roman" w:hAnsi="Times New Roman" w:cs="Times New Roman"/>
              </w:rPr>
              <w:t>и</w:t>
            </w:r>
            <w:r w:rsidRPr="00776293">
              <w:rPr>
                <w:rFonts w:ascii="Times New Roman" w:hAnsi="Times New Roman" w:cs="Times New Roman"/>
              </w:rPr>
              <w:t>ков  уличного освещения (штук).</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1400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1400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1400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1886</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2094</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971</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971</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16</w:t>
            </w:r>
          </w:p>
        </w:tc>
        <w:tc>
          <w:tcPr>
            <w:tcW w:w="3403"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Содержание  и техническое обслуживание шахтных  питьевых колодцев (штук)</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57</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57</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44</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17</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Предоставление услуг связи для сигнала камер видеонаблюдения (кол-во камер)</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18</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Ремонт, содержание, уст</w:t>
            </w:r>
            <w:r w:rsidRPr="00776293">
              <w:rPr>
                <w:rFonts w:ascii="Times New Roman" w:hAnsi="Times New Roman" w:cs="Times New Roman"/>
              </w:rPr>
              <w:t>а</w:t>
            </w:r>
            <w:r w:rsidRPr="00776293">
              <w:rPr>
                <w:rFonts w:ascii="Times New Roman" w:hAnsi="Times New Roman" w:cs="Times New Roman"/>
              </w:rPr>
              <w:t>новка контейнерных площадок (штук)</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32</w:t>
            </w:r>
          </w:p>
        </w:tc>
        <w:tc>
          <w:tcPr>
            <w:tcW w:w="85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19</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Изготовление, ремонт и у</w:t>
            </w:r>
            <w:r w:rsidRPr="00776293">
              <w:rPr>
                <w:rFonts w:ascii="Times New Roman" w:hAnsi="Times New Roman" w:cs="Times New Roman"/>
              </w:rPr>
              <w:t>с</w:t>
            </w:r>
            <w:r w:rsidRPr="00776293">
              <w:rPr>
                <w:rFonts w:ascii="Times New Roman" w:hAnsi="Times New Roman" w:cs="Times New Roman"/>
              </w:rPr>
              <w:t xml:space="preserve">тановка автобусных павильонов </w:t>
            </w:r>
            <w:r w:rsidRPr="00776293">
              <w:rPr>
                <w:rFonts w:ascii="Times New Roman" w:hAnsi="Times New Roman" w:cs="Times New Roman"/>
              </w:rPr>
              <w:lastRenderedPageBreak/>
              <w:t>(штук)</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lastRenderedPageBreak/>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10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7</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lastRenderedPageBreak/>
              <w:t>20</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Подготовительные работы к праздничным мероприятиям (ед.)</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8</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w:t>
            </w:r>
          </w:p>
        </w:tc>
        <w:tc>
          <w:tcPr>
            <w:tcW w:w="850" w:type="dxa"/>
            <w:shd w:val="clear" w:color="auto" w:fill="auto"/>
          </w:tcPr>
          <w:p w:rsidR="00776293" w:rsidRPr="00776293" w:rsidRDefault="00776293" w:rsidP="00776293">
            <w:pPr>
              <w:pStyle w:val="ConsPlusNormal"/>
              <w:jc w:val="center"/>
              <w:rPr>
                <w:rFonts w:ascii="Times New Roman" w:hAnsi="Times New Roman" w:cs="Times New Roman"/>
              </w:rPr>
            </w:pPr>
          </w:p>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21</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Содержание детских игр</w:t>
            </w:r>
            <w:r w:rsidRPr="00776293">
              <w:rPr>
                <w:rFonts w:ascii="Times New Roman" w:hAnsi="Times New Roman" w:cs="Times New Roman"/>
              </w:rPr>
              <w:t>о</w:t>
            </w:r>
            <w:r w:rsidRPr="00776293">
              <w:rPr>
                <w:rFonts w:ascii="Times New Roman" w:hAnsi="Times New Roman" w:cs="Times New Roman"/>
              </w:rPr>
              <w:t>вых элементов, спортивных площ</w:t>
            </w:r>
            <w:r w:rsidRPr="00776293">
              <w:rPr>
                <w:rFonts w:ascii="Times New Roman" w:hAnsi="Times New Roman" w:cs="Times New Roman"/>
              </w:rPr>
              <w:t>а</w:t>
            </w:r>
            <w:r w:rsidRPr="00776293">
              <w:rPr>
                <w:rFonts w:ascii="Times New Roman" w:hAnsi="Times New Roman" w:cs="Times New Roman"/>
              </w:rPr>
              <w:t>док, тренажерных беседок (штук)</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40</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43</w:t>
            </w:r>
          </w:p>
        </w:tc>
      </w:tr>
      <w:tr w:rsidR="00776293" w:rsidRPr="00776293" w:rsidTr="00776293">
        <w:tc>
          <w:tcPr>
            <w:tcW w:w="56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22</w:t>
            </w:r>
          </w:p>
        </w:tc>
        <w:tc>
          <w:tcPr>
            <w:tcW w:w="3403"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Содержание пожарных в</w:t>
            </w:r>
            <w:r w:rsidRPr="00776293">
              <w:rPr>
                <w:rFonts w:ascii="Times New Roman" w:hAnsi="Times New Roman" w:cs="Times New Roman"/>
              </w:rPr>
              <w:t>о</w:t>
            </w:r>
            <w:r w:rsidRPr="00776293">
              <w:rPr>
                <w:rFonts w:ascii="Times New Roman" w:hAnsi="Times New Roman" w:cs="Times New Roman"/>
              </w:rPr>
              <w:t>доемов, прудов, фонтанов (штук)</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23</w:t>
            </w:r>
          </w:p>
        </w:tc>
        <w:tc>
          <w:tcPr>
            <w:tcW w:w="851"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w:t>
            </w:r>
          </w:p>
        </w:tc>
        <w:tc>
          <w:tcPr>
            <w:tcW w:w="850" w:type="dxa"/>
            <w:shd w:val="clear" w:color="auto" w:fill="auto"/>
            <w:vAlign w:val="center"/>
          </w:tcPr>
          <w:p w:rsidR="00776293" w:rsidRPr="00776293" w:rsidRDefault="00776293" w:rsidP="00776293">
            <w:pPr>
              <w:pStyle w:val="ConsPlusNormal"/>
              <w:jc w:val="center"/>
              <w:rPr>
                <w:rFonts w:ascii="Times New Roman" w:hAnsi="Times New Roman" w:cs="Times New Roman"/>
              </w:rPr>
            </w:pPr>
            <w:r w:rsidRPr="00776293">
              <w:rPr>
                <w:rFonts w:ascii="Times New Roman" w:hAnsi="Times New Roman" w:cs="Times New Roman"/>
              </w:rPr>
              <w:t>22</w:t>
            </w:r>
          </w:p>
        </w:tc>
      </w:tr>
    </w:tbl>
    <w:p w:rsidR="00776293" w:rsidRPr="00776293" w:rsidRDefault="00776293" w:rsidP="00776293">
      <w:pPr>
        <w:autoSpaceDE w:val="0"/>
        <w:autoSpaceDN w:val="0"/>
        <w:adjustRightInd w:val="0"/>
        <w:spacing w:after="0" w:line="240" w:lineRule="auto"/>
        <w:ind w:firstLine="709"/>
        <w:jc w:val="both"/>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sectPr w:rsidR="00776293" w:rsidRPr="00776293" w:rsidSect="00776293">
          <w:pgSz w:w="11906" w:h="16838"/>
          <w:pgMar w:top="1134" w:right="567" w:bottom="567" w:left="1134" w:header="709" w:footer="709" w:gutter="0"/>
          <w:cols w:space="720"/>
        </w:sectPr>
      </w:pP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17</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6. Ресурсное обеспечение подпрограммы  2018-2024 (тыс.руб.) </w:t>
      </w:r>
    </w:p>
    <w:p w:rsidR="00776293" w:rsidRPr="00776293" w:rsidRDefault="00776293" w:rsidP="00776293">
      <w:pPr>
        <w:pStyle w:val="ConsPlusNormal"/>
        <w:ind w:firstLine="709"/>
        <w:rPr>
          <w:rFonts w:ascii="Times New Roman" w:hAnsi="Times New Roman" w:cs="Times New Roman"/>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776293" w:rsidRPr="00776293" w:rsidTr="00776293">
        <w:tc>
          <w:tcPr>
            <w:tcW w:w="2977" w:type="dxa"/>
            <w:vMerge w:val="restart"/>
            <w:shd w:val="clear" w:color="auto" w:fill="auto"/>
          </w:tcPr>
          <w:p w:rsidR="00776293" w:rsidRPr="00776293" w:rsidRDefault="00776293" w:rsidP="00776293">
            <w:pPr>
              <w:pStyle w:val="aff4"/>
              <w:ind w:left="0"/>
              <w:jc w:val="center"/>
              <w:rPr>
                <w:sz w:val="20"/>
                <w:szCs w:val="20"/>
              </w:rPr>
            </w:pPr>
          </w:p>
          <w:p w:rsidR="00776293" w:rsidRPr="00776293" w:rsidRDefault="00776293" w:rsidP="00776293">
            <w:pPr>
              <w:pStyle w:val="aff4"/>
              <w:tabs>
                <w:tab w:val="left" w:pos="-1728"/>
              </w:tabs>
              <w:ind w:left="0"/>
              <w:jc w:val="center"/>
              <w:rPr>
                <w:sz w:val="20"/>
                <w:szCs w:val="20"/>
              </w:rPr>
            </w:pPr>
            <w:r w:rsidRPr="00776293">
              <w:rPr>
                <w:sz w:val="20"/>
                <w:szCs w:val="20"/>
              </w:rPr>
              <w:t>Перечень мероприятий</w:t>
            </w:r>
          </w:p>
          <w:p w:rsidR="00776293" w:rsidRPr="00776293" w:rsidRDefault="00776293" w:rsidP="00776293">
            <w:pPr>
              <w:pStyle w:val="aff4"/>
              <w:ind w:left="0"/>
              <w:jc w:val="center"/>
              <w:rPr>
                <w:sz w:val="20"/>
                <w:szCs w:val="20"/>
              </w:rPr>
            </w:pPr>
          </w:p>
        </w:tc>
        <w:tc>
          <w:tcPr>
            <w:tcW w:w="1229" w:type="dxa"/>
            <w:vMerge w:val="restart"/>
            <w:shd w:val="clear" w:color="auto" w:fill="auto"/>
          </w:tcPr>
          <w:p w:rsidR="00776293" w:rsidRPr="00776293" w:rsidRDefault="00776293" w:rsidP="00776293">
            <w:pPr>
              <w:pStyle w:val="aff4"/>
              <w:ind w:left="0"/>
              <w:jc w:val="center"/>
              <w:rPr>
                <w:sz w:val="20"/>
                <w:szCs w:val="20"/>
              </w:rPr>
            </w:pPr>
            <w:r w:rsidRPr="00776293">
              <w:rPr>
                <w:sz w:val="20"/>
                <w:szCs w:val="20"/>
              </w:rPr>
              <w:t>Источники</w:t>
            </w:r>
          </w:p>
          <w:p w:rsidR="00776293" w:rsidRPr="00776293" w:rsidRDefault="00776293" w:rsidP="00776293">
            <w:pPr>
              <w:pStyle w:val="aff4"/>
              <w:ind w:left="0"/>
              <w:jc w:val="center"/>
              <w:rPr>
                <w:sz w:val="20"/>
                <w:szCs w:val="20"/>
              </w:rPr>
            </w:pPr>
            <w:r w:rsidRPr="00776293">
              <w:rPr>
                <w:sz w:val="20"/>
                <w:szCs w:val="20"/>
              </w:rPr>
              <w:t>финансиро-</w:t>
            </w:r>
          </w:p>
          <w:p w:rsidR="00776293" w:rsidRPr="00776293" w:rsidRDefault="00776293" w:rsidP="00776293">
            <w:pPr>
              <w:pStyle w:val="aff4"/>
              <w:ind w:left="0"/>
              <w:jc w:val="center"/>
              <w:rPr>
                <w:sz w:val="20"/>
                <w:szCs w:val="20"/>
              </w:rPr>
            </w:pPr>
            <w:r w:rsidRPr="00776293">
              <w:rPr>
                <w:sz w:val="20"/>
                <w:szCs w:val="20"/>
              </w:rPr>
              <w:t>вания</w:t>
            </w:r>
          </w:p>
        </w:tc>
        <w:tc>
          <w:tcPr>
            <w:tcW w:w="11623" w:type="dxa"/>
            <w:gridSpan w:val="9"/>
            <w:shd w:val="clear" w:color="auto" w:fill="auto"/>
          </w:tcPr>
          <w:p w:rsidR="00776293" w:rsidRPr="00776293" w:rsidRDefault="00776293" w:rsidP="00776293">
            <w:pPr>
              <w:pStyle w:val="aff4"/>
              <w:ind w:left="0"/>
              <w:jc w:val="center"/>
              <w:rPr>
                <w:sz w:val="20"/>
                <w:szCs w:val="20"/>
              </w:rPr>
            </w:pPr>
            <w:r w:rsidRPr="00776293">
              <w:rPr>
                <w:sz w:val="20"/>
                <w:szCs w:val="20"/>
              </w:rPr>
              <w:t>Объемы финансирования (тыс.руб.)</w:t>
            </w:r>
          </w:p>
        </w:tc>
      </w:tr>
      <w:tr w:rsidR="00776293" w:rsidRPr="00776293" w:rsidTr="00776293">
        <w:tc>
          <w:tcPr>
            <w:tcW w:w="2977" w:type="dxa"/>
            <w:vMerge/>
            <w:shd w:val="clear" w:color="auto" w:fill="auto"/>
          </w:tcPr>
          <w:p w:rsidR="00776293" w:rsidRPr="00776293" w:rsidRDefault="00776293" w:rsidP="00776293">
            <w:pPr>
              <w:pStyle w:val="aff4"/>
              <w:ind w:left="0"/>
              <w:rPr>
                <w:sz w:val="20"/>
                <w:szCs w:val="20"/>
              </w:rPr>
            </w:pPr>
          </w:p>
        </w:tc>
        <w:tc>
          <w:tcPr>
            <w:tcW w:w="1229" w:type="dxa"/>
            <w:vMerge/>
            <w:shd w:val="clear" w:color="auto" w:fill="auto"/>
          </w:tcPr>
          <w:p w:rsidR="00776293" w:rsidRPr="00776293" w:rsidRDefault="00776293" w:rsidP="00776293">
            <w:pPr>
              <w:pStyle w:val="aff4"/>
              <w:ind w:left="0"/>
              <w:jc w:val="center"/>
              <w:rPr>
                <w:sz w:val="20"/>
                <w:szCs w:val="20"/>
              </w:rPr>
            </w:pPr>
          </w:p>
        </w:tc>
        <w:tc>
          <w:tcPr>
            <w:tcW w:w="1560" w:type="dxa"/>
            <w:vMerge w:val="restart"/>
            <w:shd w:val="clear" w:color="auto" w:fill="auto"/>
          </w:tcPr>
          <w:p w:rsidR="00776293" w:rsidRPr="00776293" w:rsidRDefault="00776293" w:rsidP="00776293">
            <w:pPr>
              <w:pStyle w:val="aff4"/>
              <w:ind w:left="0"/>
              <w:jc w:val="center"/>
              <w:rPr>
                <w:sz w:val="20"/>
                <w:szCs w:val="20"/>
              </w:rPr>
            </w:pPr>
          </w:p>
          <w:p w:rsidR="00776293" w:rsidRPr="00776293" w:rsidRDefault="00776293" w:rsidP="00776293">
            <w:pPr>
              <w:pStyle w:val="aff4"/>
              <w:ind w:left="0"/>
              <w:jc w:val="center"/>
              <w:rPr>
                <w:sz w:val="20"/>
                <w:szCs w:val="20"/>
              </w:rPr>
            </w:pPr>
            <w:r w:rsidRPr="00776293">
              <w:rPr>
                <w:sz w:val="20"/>
                <w:szCs w:val="20"/>
              </w:rPr>
              <w:t>Всего</w:t>
            </w:r>
          </w:p>
        </w:tc>
        <w:tc>
          <w:tcPr>
            <w:tcW w:w="10063" w:type="dxa"/>
            <w:gridSpan w:val="8"/>
            <w:shd w:val="clear" w:color="auto" w:fill="auto"/>
          </w:tcPr>
          <w:p w:rsidR="00776293" w:rsidRPr="00776293" w:rsidRDefault="00776293" w:rsidP="00776293">
            <w:pPr>
              <w:pStyle w:val="aff4"/>
              <w:ind w:left="0"/>
              <w:jc w:val="center"/>
              <w:rPr>
                <w:sz w:val="20"/>
                <w:szCs w:val="20"/>
              </w:rPr>
            </w:pPr>
            <w:r w:rsidRPr="00776293">
              <w:rPr>
                <w:sz w:val="20"/>
                <w:szCs w:val="20"/>
              </w:rPr>
              <w:t>В том числе по годам</w:t>
            </w:r>
          </w:p>
        </w:tc>
      </w:tr>
      <w:tr w:rsidR="00776293" w:rsidRPr="00776293" w:rsidTr="00776293">
        <w:tc>
          <w:tcPr>
            <w:tcW w:w="2977" w:type="dxa"/>
            <w:vMerge/>
            <w:shd w:val="clear" w:color="auto" w:fill="auto"/>
          </w:tcPr>
          <w:p w:rsidR="00776293" w:rsidRPr="00776293" w:rsidRDefault="00776293" w:rsidP="00776293">
            <w:pPr>
              <w:pStyle w:val="aff4"/>
              <w:ind w:left="0"/>
              <w:rPr>
                <w:sz w:val="20"/>
                <w:szCs w:val="20"/>
              </w:rPr>
            </w:pPr>
          </w:p>
        </w:tc>
        <w:tc>
          <w:tcPr>
            <w:tcW w:w="1229" w:type="dxa"/>
            <w:vMerge/>
            <w:shd w:val="clear" w:color="auto" w:fill="auto"/>
          </w:tcPr>
          <w:p w:rsidR="00776293" w:rsidRPr="00776293" w:rsidRDefault="00776293" w:rsidP="00776293">
            <w:pPr>
              <w:pStyle w:val="aff4"/>
              <w:ind w:left="0"/>
              <w:jc w:val="center"/>
              <w:rPr>
                <w:sz w:val="20"/>
                <w:szCs w:val="20"/>
              </w:rPr>
            </w:pPr>
          </w:p>
        </w:tc>
        <w:tc>
          <w:tcPr>
            <w:tcW w:w="1560" w:type="dxa"/>
            <w:vMerge/>
            <w:shd w:val="clear" w:color="auto" w:fill="auto"/>
          </w:tcPr>
          <w:p w:rsidR="00776293" w:rsidRPr="00776293" w:rsidRDefault="00776293" w:rsidP="00776293">
            <w:pPr>
              <w:pStyle w:val="aff4"/>
              <w:ind w:left="0"/>
              <w:jc w:val="center"/>
              <w:rPr>
                <w:sz w:val="20"/>
                <w:szCs w:val="20"/>
              </w:rPr>
            </w:pPr>
          </w:p>
        </w:tc>
        <w:tc>
          <w:tcPr>
            <w:tcW w:w="1559" w:type="dxa"/>
            <w:shd w:val="clear" w:color="auto" w:fill="auto"/>
          </w:tcPr>
          <w:p w:rsidR="00776293" w:rsidRPr="00776293" w:rsidRDefault="00776293" w:rsidP="00776293">
            <w:pPr>
              <w:pStyle w:val="aff4"/>
              <w:ind w:left="0"/>
              <w:jc w:val="center"/>
              <w:rPr>
                <w:sz w:val="20"/>
                <w:szCs w:val="20"/>
              </w:rPr>
            </w:pPr>
            <w:r w:rsidRPr="00776293">
              <w:rPr>
                <w:sz w:val="20"/>
                <w:szCs w:val="20"/>
              </w:rPr>
              <w:t>2018</w:t>
            </w:r>
          </w:p>
        </w:tc>
        <w:tc>
          <w:tcPr>
            <w:tcW w:w="1417" w:type="dxa"/>
            <w:shd w:val="clear" w:color="auto" w:fill="auto"/>
          </w:tcPr>
          <w:p w:rsidR="00776293" w:rsidRPr="00776293" w:rsidRDefault="00776293" w:rsidP="00776293">
            <w:pPr>
              <w:pStyle w:val="aff4"/>
              <w:ind w:left="0"/>
              <w:jc w:val="center"/>
              <w:rPr>
                <w:sz w:val="20"/>
                <w:szCs w:val="20"/>
              </w:rPr>
            </w:pPr>
            <w:r w:rsidRPr="00776293">
              <w:rPr>
                <w:sz w:val="20"/>
                <w:szCs w:val="20"/>
              </w:rPr>
              <w:t>2019</w:t>
            </w:r>
          </w:p>
        </w:tc>
        <w:tc>
          <w:tcPr>
            <w:tcW w:w="1418" w:type="dxa"/>
            <w:shd w:val="clear" w:color="auto" w:fill="auto"/>
          </w:tcPr>
          <w:p w:rsidR="00776293" w:rsidRPr="00776293" w:rsidRDefault="00776293" w:rsidP="00776293">
            <w:pPr>
              <w:pStyle w:val="aff4"/>
              <w:ind w:left="0"/>
              <w:jc w:val="center"/>
              <w:rPr>
                <w:sz w:val="20"/>
                <w:szCs w:val="20"/>
              </w:rPr>
            </w:pPr>
            <w:r w:rsidRPr="00776293">
              <w:rPr>
                <w:sz w:val="20"/>
                <w:szCs w:val="20"/>
              </w:rPr>
              <w:t>2020</w:t>
            </w:r>
          </w:p>
        </w:tc>
        <w:tc>
          <w:tcPr>
            <w:tcW w:w="1534" w:type="dxa"/>
            <w:tcBorders>
              <w:bottom w:val="single" w:sz="4" w:space="0" w:color="auto"/>
            </w:tcBorders>
            <w:shd w:val="clear" w:color="auto" w:fill="auto"/>
          </w:tcPr>
          <w:p w:rsidR="00776293" w:rsidRPr="00776293" w:rsidRDefault="00776293" w:rsidP="00776293">
            <w:pPr>
              <w:pStyle w:val="aff4"/>
              <w:ind w:left="0"/>
              <w:jc w:val="center"/>
              <w:rPr>
                <w:sz w:val="20"/>
                <w:szCs w:val="20"/>
              </w:rPr>
            </w:pPr>
            <w:r w:rsidRPr="00776293">
              <w:rPr>
                <w:sz w:val="20"/>
                <w:szCs w:val="20"/>
              </w:rPr>
              <w:t>2021</w:t>
            </w:r>
          </w:p>
        </w:tc>
        <w:tc>
          <w:tcPr>
            <w:tcW w:w="1501" w:type="dxa"/>
            <w:shd w:val="clear" w:color="auto" w:fill="auto"/>
          </w:tcPr>
          <w:p w:rsidR="00776293" w:rsidRPr="00776293" w:rsidRDefault="00776293" w:rsidP="00776293">
            <w:pPr>
              <w:pStyle w:val="aff4"/>
              <w:ind w:left="0"/>
              <w:jc w:val="center"/>
              <w:rPr>
                <w:sz w:val="20"/>
                <w:szCs w:val="20"/>
              </w:rPr>
            </w:pPr>
            <w:r w:rsidRPr="00776293">
              <w:rPr>
                <w:sz w:val="20"/>
                <w:szCs w:val="20"/>
              </w:rPr>
              <w:t>2022</w:t>
            </w:r>
          </w:p>
        </w:tc>
        <w:tc>
          <w:tcPr>
            <w:tcW w:w="1406" w:type="dxa"/>
            <w:shd w:val="clear" w:color="auto" w:fill="auto"/>
          </w:tcPr>
          <w:p w:rsidR="00776293" w:rsidRPr="00776293" w:rsidRDefault="00776293" w:rsidP="00776293">
            <w:pPr>
              <w:pStyle w:val="aff4"/>
              <w:ind w:left="0"/>
              <w:jc w:val="center"/>
              <w:rPr>
                <w:sz w:val="20"/>
                <w:szCs w:val="20"/>
              </w:rPr>
            </w:pPr>
            <w:r w:rsidRPr="00776293">
              <w:rPr>
                <w:sz w:val="20"/>
                <w:szCs w:val="20"/>
              </w:rPr>
              <w:t>2023</w:t>
            </w:r>
          </w:p>
        </w:tc>
        <w:tc>
          <w:tcPr>
            <w:tcW w:w="1228" w:type="dxa"/>
            <w:gridSpan w:val="2"/>
            <w:shd w:val="clear" w:color="auto" w:fill="auto"/>
          </w:tcPr>
          <w:p w:rsidR="00776293" w:rsidRPr="00776293" w:rsidRDefault="00776293" w:rsidP="00776293">
            <w:pPr>
              <w:pStyle w:val="aff4"/>
              <w:ind w:left="0"/>
              <w:jc w:val="center"/>
              <w:rPr>
                <w:sz w:val="20"/>
                <w:szCs w:val="20"/>
              </w:rPr>
            </w:pPr>
            <w:r w:rsidRPr="00776293">
              <w:rPr>
                <w:sz w:val="20"/>
                <w:szCs w:val="20"/>
              </w:rPr>
              <w:t>2024</w:t>
            </w:r>
          </w:p>
        </w:tc>
      </w:tr>
      <w:tr w:rsidR="00776293" w:rsidRPr="00776293" w:rsidTr="00776293">
        <w:tc>
          <w:tcPr>
            <w:tcW w:w="4206" w:type="dxa"/>
            <w:gridSpan w:val="2"/>
            <w:shd w:val="clear" w:color="auto" w:fill="auto"/>
          </w:tcPr>
          <w:p w:rsidR="00776293" w:rsidRPr="00776293" w:rsidRDefault="00776293" w:rsidP="00776293">
            <w:pPr>
              <w:pStyle w:val="aff4"/>
              <w:ind w:left="0"/>
              <w:rPr>
                <w:sz w:val="20"/>
                <w:szCs w:val="20"/>
              </w:rPr>
            </w:pPr>
            <w:r w:rsidRPr="00776293">
              <w:rPr>
                <w:sz w:val="20"/>
                <w:szCs w:val="20"/>
              </w:rPr>
              <w:t>Подпрограмма, всего:</w:t>
            </w:r>
          </w:p>
        </w:tc>
        <w:tc>
          <w:tcPr>
            <w:tcW w:w="1560"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177001,33077</w:t>
            </w:r>
          </w:p>
          <w:p w:rsidR="00776293" w:rsidRPr="00776293" w:rsidRDefault="00776293" w:rsidP="00776293">
            <w:pPr>
              <w:pStyle w:val="aff4"/>
              <w:ind w:left="0"/>
              <w:jc w:val="center"/>
              <w:rPr>
                <w:b/>
                <w:sz w:val="20"/>
                <w:szCs w:val="20"/>
              </w:rPr>
            </w:pP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b/>
                <w:sz w:val="20"/>
                <w:szCs w:val="20"/>
              </w:rPr>
            </w:pPr>
            <w:r w:rsidRPr="00776293">
              <w:rPr>
                <w:rFonts w:ascii="Times New Roman" w:hAnsi="Times New Roman" w:cs="Times New Roman"/>
                <w:b/>
                <w:sz w:val="20"/>
                <w:szCs w:val="20"/>
                <w:lang w:eastAsia="en-US"/>
              </w:rPr>
              <w:t>28 163,86315</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b/>
                <w:sz w:val="20"/>
                <w:szCs w:val="20"/>
              </w:rPr>
            </w:pPr>
            <w:r w:rsidRPr="00776293">
              <w:rPr>
                <w:rFonts w:ascii="Times New Roman" w:hAnsi="Times New Roman" w:cs="Times New Roman"/>
                <w:b/>
                <w:sz w:val="20"/>
                <w:szCs w:val="20"/>
                <w:lang w:eastAsia="en-US"/>
              </w:rPr>
              <w:t>25 360,34178</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b/>
                <w:sz w:val="20"/>
                <w:szCs w:val="20"/>
                <w:lang w:eastAsia="en-US"/>
              </w:rPr>
            </w:pPr>
            <w:r w:rsidRPr="00776293">
              <w:rPr>
                <w:rFonts w:ascii="Times New Roman" w:hAnsi="Times New Roman" w:cs="Times New Roman"/>
                <w:b/>
                <w:sz w:val="20"/>
                <w:szCs w:val="20"/>
                <w:lang w:eastAsia="en-US"/>
              </w:rPr>
              <w:t>27 412,6914</w:t>
            </w:r>
          </w:p>
          <w:p w:rsidR="00776293" w:rsidRPr="00776293" w:rsidRDefault="00776293" w:rsidP="00776293">
            <w:pPr>
              <w:spacing w:after="0" w:line="240" w:lineRule="auto"/>
              <w:jc w:val="center"/>
              <w:rPr>
                <w:rFonts w:ascii="Times New Roman" w:hAnsi="Times New Roman" w:cs="Times New Roman"/>
                <w:b/>
                <w:sz w:val="20"/>
                <w:szCs w:val="20"/>
              </w:rPr>
            </w:pPr>
          </w:p>
        </w:tc>
        <w:tc>
          <w:tcPr>
            <w:tcW w:w="1534" w:type="dxa"/>
            <w:shd w:val="clear" w:color="auto" w:fill="auto"/>
          </w:tcPr>
          <w:p w:rsidR="00776293" w:rsidRPr="00776293" w:rsidRDefault="00776293" w:rsidP="00776293">
            <w:pPr>
              <w:spacing w:after="0" w:line="240" w:lineRule="auto"/>
              <w:jc w:val="center"/>
              <w:rPr>
                <w:rFonts w:ascii="Times New Roman" w:hAnsi="Times New Roman" w:cs="Times New Roman"/>
                <w:b/>
                <w:sz w:val="20"/>
                <w:szCs w:val="20"/>
                <w:lang w:eastAsia="en-US"/>
              </w:rPr>
            </w:pPr>
            <w:r w:rsidRPr="00776293">
              <w:rPr>
                <w:rFonts w:ascii="Times New Roman" w:hAnsi="Times New Roman" w:cs="Times New Roman"/>
                <w:b/>
                <w:sz w:val="20"/>
                <w:szCs w:val="20"/>
                <w:lang w:eastAsia="en-US"/>
              </w:rPr>
              <w:t>32 458,89702</w:t>
            </w:r>
          </w:p>
        </w:tc>
        <w:tc>
          <w:tcPr>
            <w:tcW w:w="1501" w:type="dxa"/>
            <w:shd w:val="clear" w:color="auto" w:fill="auto"/>
          </w:tcPr>
          <w:p w:rsidR="00776293" w:rsidRPr="00776293" w:rsidRDefault="00776293" w:rsidP="00776293">
            <w:pPr>
              <w:spacing w:after="0" w:line="240" w:lineRule="auto"/>
              <w:jc w:val="center"/>
              <w:rPr>
                <w:rFonts w:ascii="Times New Roman" w:hAnsi="Times New Roman" w:cs="Times New Roman"/>
                <w:b/>
                <w:sz w:val="20"/>
                <w:szCs w:val="20"/>
                <w:lang w:eastAsia="en-US"/>
              </w:rPr>
            </w:pPr>
            <w:r w:rsidRPr="00776293">
              <w:rPr>
                <w:rFonts w:ascii="Times New Roman" w:hAnsi="Times New Roman" w:cs="Times New Roman"/>
                <w:b/>
                <w:sz w:val="20"/>
                <w:szCs w:val="20"/>
                <w:lang w:eastAsia="en-US"/>
              </w:rPr>
              <w:t>33874,36753</w:t>
            </w:r>
          </w:p>
        </w:tc>
        <w:tc>
          <w:tcPr>
            <w:tcW w:w="1406" w:type="dxa"/>
            <w:shd w:val="clear" w:color="auto" w:fill="auto"/>
          </w:tcPr>
          <w:p w:rsidR="00776293" w:rsidRPr="00776293" w:rsidRDefault="00776293" w:rsidP="00776293">
            <w:pPr>
              <w:spacing w:after="0" w:line="240" w:lineRule="auto"/>
              <w:jc w:val="center"/>
              <w:rPr>
                <w:rFonts w:ascii="Times New Roman" w:hAnsi="Times New Roman" w:cs="Times New Roman"/>
                <w:b/>
                <w:sz w:val="20"/>
                <w:szCs w:val="20"/>
                <w:lang w:eastAsia="en-US"/>
              </w:rPr>
            </w:pPr>
            <w:r w:rsidRPr="00776293">
              <w:rPr>
                <w:rFonts w:ascii="Times New Roman" w:hAnsi="Times New Roman" w:cs="Times New Roman"/>
                <w:b/>
                <w:sz w:val="20"/>
                <w:szCs w:val="20"/>
                <w:lang w:eastAsia="en-US"/>
              </w:rPr>
              <w:t>16 417,73635</w:t>
            </w:r>
          </w:p>
        </w:tc>
        <w:tc>
          <w:tcPr>
            <w:tcW w:w="1228" w:type="dxa"/>
            <w:gridSpan w:val="2"/>
            <w:shd w:val="clear" w:color="auto" w:fill="auto"/>
          </w:tcPr>
          <w:p w:rsidR="00776293" w:rsidRPr="00776293" w:rsidRDefault="00776293" w:rsidP="00776293">
            <w:pPr>
              <w:spacing w:after="0" w:line="240" w:lineRule="auto"/>
              <w:jc w:val="center"/>
              <w:rPr>
                <w:rFonts w:ascii="Times New Roman" w:hAnsi="Times New Roman" w:cs="Times New Roman"/>
                <w:b/>
                <w:sz w:val="20"/>
                <w:szCs w:val="20"/>
                <w:lang w:eastAsia="en-US"/>
              </w:rPr>
            </w:pPr>
            <w:r w:rsidRPr="00776293">
              <w:rPr>
                <w:rFonts w:ascii="Times New Roman" w:hAnsi="Times New Roman" w:cs="Times New Roman"/>
                <w:b/>
                <w:sz w:val="20"/>
                <w:szCs w:val="20"/>
                <w:lang w:eastAsia="en-US"/>
              </w:rPr>
              <w:t>13 313,43354</w:t>
            </w:r>
          </w:p>
        </w:tc>
      </w:tr>
      <w:tr w:rsidR="00776293" w:rsidRPr="00776293" w:rsidTr="00776293">
        <w:tc>
          <w:tcPr>
            <w:tcW w:w="15829" w:type="dxa"/>
            <w:gridSpan w:val="11"/>
            <w:shd w:val="clear" w:color="auto" w:fill="auto"/>
          </w:tcPr>
          <w:p w:rsidR="00776293" w:rsidRPr="00776293" w:rsidRDefault="00776293" w:rsidP="00776293">
            <w:pPr>
              <w:pStyle w:val="aff4"/>
              <w:ind w:left="0"/>
              <w:rPr>
                <w:sz w:val="20"/>
                <w:szCs w:val="20"/>
              </w:rPr>
            </w:pPr>
            <w:r w:rsidRPr="00776293">
              <w:rPr>
                <w:sz w:val="20"/>
                <w:szCs w:val="20"/>
              </w:rPr>
              <w:t>В том числе:</w:t>
            </w:r>
          </w:p>
        </w:tc>
      </w:tr>
      <w:tr w:rsidR="00776293" w:rsidRPr="00776293" w:rsidTr="00776293">
        <w:tc>
          <w:tcPr>
            <w:tcW w:w="15829" w:type="dxa"/>
            <w:gridSpan w:val="11"/>
            <w:shd w:val="clear" w:color="auto" w:fill="auto"/>
          </w:tcPr>
          <w:p w:rsidR="00776293" w:rsidRPr="00776293" w:rsidRDefault="00776293" w:rsidP="00776293">
            <w:pPr>
              <w:pStyle w:val="aff4"/>
              <w:ind w:left="0"/>
              <w:jc w:val="center"/>
              <w:rPr>
                <w:sz w:val="20"/>
                <w:szCs w:val="20"/>
              </w:rPr>
            </w:pPr>
            <w:r w:rsidRPr="00776293">
              <w:rPr>
                <w:sz w:val="20"/>
                <w:szCs w:val="20"/>
              </w:rPr>
              <w:t>Ремонт и содержание объектов внешнего благоустройства и мест захоронения города Тейково</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Уборка территории г</w:t>
            </w:r>
            <w:r w:rsidRPr="00776293">
              <w:rPr>
                <w:rFonts w:ascii="Times New Roman" w:hAnsi="Times New Roman" w:cs="Times New Roman"/>
              </w:rPr>
              <w:t>о</w:t>
            </w:r>
            <w:r w:rsidRPr="00776293">
              <w:rPr>
                <w:rFonts w:ascii="Times New Roman" w:hAnsi="Times New Roman" w:cs="Times New Roman"/>
              </w:rPr>
              <w:t xml:space="preserve">рода </w:t>
            </w:r>
          </w:p>
        </w:tc>
        <w:tc>
          <w:tcPr>
            <w:tcW w:w="1229" w:type="dxa"/>
            <w:vMerge w:val="restart"/>
            <w:shd w:val="clear" w:color="auto" w:fill="auto"/>
          </w:tcPr>
          <w:p w:rsidR="00776293" w:rsidRPr="00776293" w:rsidRDefault="00776293" w:rsidP="00776293">
            <w:pPr>
              <w:pStyle w:val="aff4"/>
              <w:ind w:left="0"/>
              <w:jc w:val="center"/>
              <w:rPr>
                <w:sz w:val="20"/>
                <w:szCs w:val="20"/>
              </w:rPr>
            </w:pPr>
          </w:p>
          <w:p w:rsidR="00776293" w:rsidRPr="00776293" w:rsidRDefault="00776293" w:rsidP="00776293">
            <w:pPr>
              <w:pStyle w:val="aff4"/>
              <w:ind w:left="0"/>
              <w:jc w:val="center"/>
              <w:rPr>
                <w:sz w:val="20"/>
                <w:szCs w:val="20"/>
              </w:rPr>
            </w:pPr>
          </w:p>
          <w:p w:rsidR="00776293" w:rsidRPr="00776293" w:rsidRDefault="00776293" w:rsidP="00776293">
            <w:pPr>
              <w:pStyle w:val="aff4"/>
              <w:ind w:left="0"/>
              <w:jc w:val="center"/>
              <w:rPr>
                <w:sz w:val="20"/>
                <w:szCs w:val="20"/>
              </w:rPr>
            </w:pPr>
          </w:p>
          <w:p w:rsidR="00776293" w:rsidRPr="00776293" w:rsidRDefault="00776293" w:rsidP="00776293">
            <w:pPr>
              <w:pStyle w:val="aff4"/>
              <w:tabs>
                <w:tab w:val="left" w:pos="-3983"/>
              </w:tabs>
              <w:ind w:left="0"/>
              <w:jc w:val="center"/>
              <w:rPr>
                <w:sz w:val="20"/>
                <w:szCs w:val="20"/>
              </w:rPr>
            </w:pPr>
          </w:p>
          <w:p w:rsidR="00776293" w:rsidRPr="00776293" w:rsidRDefault="00776293" w:rsidP="00776293">
            <w:pPr>
              <w:pStyle w:val="aff4"/>
              <w:ind w:left="0"/>
              <w:jc w:val="center"/>
              <w:rPr>
                <w:sz w:val="20"/>
                <w:szCs w:val="20"/>
              </w:rPr>
            </w:pPr>
          </w:p>
          <w:p w:rsidR="00776293" w:rsidRPr="00776293" w:rsidRDefault="00776293" w:rsidP="00776293">
            <w:pPr>
              <w:pStyle w:val="aff4"/>
              <w:ind w:left="0"/>
              <w:jc w:val="center"/>
              <w:rPr>
                <w:sz w:val="20"/>
                <w:szCs w:val="20"/>
              </w:rPr>
            </w:pPr>
          </w:p>
          <w:p w:rsidR="00776293" w:rsidRPr="00776293" w:rsidRDefault="00776293" w:rsidP="00776293">
            <w:pPr>
              <w:pStyle w:val="aff4"/>
              <w:ind w:left="0"/>
              <w:jc w:val="center"/>
              <w:rPr>
                <w:sz w:val="20"/>
                <w:szCs w:val="20"/>
              </w:rPr>
            </w:pPr>
          </w:p>
          <w:p w:rsidR="00776293" w:rsidRPr="00776293" w:rsidRDefault="00776293" w:rsidP="00776293">
            <w:pPr>
              <w:pStyle w:val="aff4"/>
              <w:ind w:left="0"/>
              <w:jc w:val="center"/>
              <w:rPr>
                <w:sz w:val="20"/>
                <w:szCs w:val="20"/>
              </w:rPr>
            </w:pPr>
          </w:p>
          <w:p w:rsidR="00776293" w:rsidRPr="00776293" w:rsidRDefault="00776293" w:rsidP="00776293">
            <w:pPr>
              <w:pStyle w:val="aff4"/>
              <w:ind w:left="0"/>
              <w:jc w:val="center"/>
              <w:rPr>
                <w:sz w:val="20"/>
                <w:szCs w:val="20"/>
              </w:rPr>
            </w:pPr>
          </w:p>
          <w:p w:rsidR="00776293" w:rsidRPr="00776293" w:rsidRDefault="00776293" w:rsidP="00776293">
            <w:pPr>
              <w:pStyle w:val="aff4"/>
              <w:ind w:left="0"/>
              <w:jc w:val="center"/>
              <w:rPr>
                <w:sz w:val="20"/>
                <w:szCs w:val="20"/>
              </w:rPr>
            </w:pPr>
          </w:p>
          <w:p w:rsidR="00776293" w:rsidRPr="00776293" w:rsidRDefault="00776293" w:rsidP="00776293">
            <w:pPr>
              <w:pStyle w:val="aff4"/>
              <w:ind w:left="0"/>
              <w:jc w:val="center"/>
              <w:rPr>
                <w:sz w:val="20"/>
                <w:szCs w:val="20"/>
              </w:rPr>
            </w:pPr>
          </w:p>
          <w:p w:rsidR="00776293" w:rsidRPr="00776293" w:rsidRDefault="00776293" w:rsidP="00776293">
            <w:pPr>
              <w:pStyle w:val="aff4"/>
              <w:ind w:left="0"/>
              <w:jc w:val="center"/>
              <w:rPr>
                <w:sz w:val="20"/>
                <w:szCs w:val="20"/>
              </w:rPr>
            </w:pPr>
            <w:r w:rsidRPr="00776293">
              <w:rPr>
                <w:sz w:val="20"/>
                <w:szCs w:val="20"/>
              </w:rPr>
              <w:t>Бюджет муници-</w:t>
            </w:r>
          </w:p>
          <w:p w:rsidR="00776293" w:rsidRPr="00776293" w:rsidRDefault="00776293" w:rsidP="00776293">
            <w:pPr>
              <w:pStyle w:val="aff4"/>
              <w:ind w:left="0"/>
              <w:jc w:val="center"/>
              <w:rPr>
                <w:sz w:val="20"/>
                <w:szCs w:val="20"/>
              </w:rPr>
            </w:pPr>
            <w:r w:rsidRPr="00776293">
              <w:rPr>
                <w:sz w:val="20"/>
                <w:szCs w:val="20"/>
              </w:rPr>
              <w:t>пального образов</w:t>
            </w:r>
            <w:r w:rsidRPr="00776293">
              <w:rPr>
                <w:sz w:val="20"/>
                <w:szCs w:val="20"/>
              </w:rPr>
              <w:t>а</w:t>
            </w:r>
            <w:r w:rsidRPr="00776293">
              <w:rPr>
                <w:sz w:val="20"/>
                <w:szCs w:val="20"/>
              </w:rPr>
              <w:t>ния</w:t>
            </w: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47450,87649</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6708,14</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7241,292</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7741,17069</w:t>
            </w:r>
          </w:p>
        </w:tc>
        <w:tc>
          <w:tcPr>
            <w:tcW w:w="1534" w:type="dxa"/>
            <w:shd w:val="clear" w:color="auto" w:fill="auto"/>
            <w:vAlign w:val="center"/>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10 268,89450</w:t>
            </w:r>
          </w:p>
        </w:tc>
        <w:tc>
          <w:tcPr>
            <w:tcW w:w="1501"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8558,53005</w:t>
            </w:r>
          </w:p>
        </w:tc>
        <w:tc>
          <w:tcPr>
            <w:tcW w:w="1501" w:type="dxa"/>
            <w:gridSpan w:val="2"/>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5440,83330</w:t>
            </w:r>
          </w:p>
        </w:tc>
        <w:tc>
          <w:tcPr>
            <w:tcW w:w="1133"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1492,01595</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Погрузка, вывоз и ут</w:t>
            </w:r>
            <w:r w:rsidRPr="00776293">
              <w:rPr>
                <w:rFonts w:ascii="Times New Roman" w:hAnsi="Times New Roman" w:cs="Times New Roman"/>
              </w:rPr>
              <w:t>и</w:t>
            </w:r>
            <w:r w:rsidRPr="00776293">
              <w:rPr>
                <w:rFonts w:ascii="Times New Roman" w:hAnsi="Times New Roman" w:cs="Times New Roman"/>
              </w:rPr>
              <w:t xml:space="preserve">лизация мусора (веток) </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22006,29408</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2623,42</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2442,03</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3311,42618</w:t>
            </w:r>
          </w:p>
        </w:tc>
        <w:tc>
          <w:tcPr>
            <w:tcW w:w="1534" w:type="dxa"/>
            <w:shd w:val="clear" w:color="auto" w:fill="auto"/>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4 361,18376</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5844,81414</w:t>
            </w:r>
          </w:p>
          <w:p w:rsidR="00776293" w:rsidRPr="00776293" w:rsidRDefault="00776293" w:rsidP="00776293">
            <w:pPr>
              <w:spacing w:after="0" w:line="240" w:lineRule="auto"/>
              <w:jc w:val="center"/>
              <w:rPr>
                <w:rFonts w:ascii="Times New Roman" w:hAnsi="Times New Roman" w:cs="Times New Roman"/>
                <w:sz w:val="20"/>
                <w:szCs w:val="20"/>
              </w:rPr>
            </w:pP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1141,14</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2282,28</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Выкашивание травы</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1987,93076</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241,50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258,41</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477,05614</w:t>
            </w:r>
          </w:p>
        </w:tc>
        <w:tc>
          <w:tcPr>
            <w:tcW w:w="1534" w:type="dxa"/>
            <w:shd w:val="clear" w:color="auto" w:fill="auto"/>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289,39697</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359,30265</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120,755</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241,51</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Погрузка, перевозка снега, боя, шлака, грунта, пе</w:t>
            </w:r>
            <w:r w:rsidRPr="00776293">
              <w:rPr>
                <w:rFonts w:ascii="Times New Roman" w:hAnsi="Times New Roman" w:cs="Times New Roman"/>
              </w:rPr>
              <w:t>с</w:t>
            </w:r>
            <w:r w:rsidRPr="00776293">
              <w:rPr>
                <w:rFonts w:ascii="Times New Roman" w:hAnsi="Times New Roman" w:cs="Times New Roman"/>
              </w:rPr>
              <w:t xml:space="preserve">ка, щебня и т.д.  </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27260,14478</w:t>
            </w:r>
          </w:p>
          <w:p w:rsidR="00776293" w:rsidRPr="00776293" w:rsidRDefault="00776293" w:rsidP="00776293">
            <w:pPr>
              <w:spacing w:after="0" w:line="240" w:lineRule="auto"/>
              <w:jc w:val="center"/>
              <w:rPr>
                <w:rFonts w:ascii="Times New Roman" w:hAnsi="Times New Roman" w:cs="Times New Roman"/>
                <w:sz w:val="20"/>
                <w:szCs w:val="20"/>
              </w:rPr>
            </w:pP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3635,91</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4675,32</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3790,42</w:t>
            </w:r>
          </w:p>
        </w:tc>
        <w:tc>
          <w:tcPr>
            <w:tcW w:w="1534" w:type="dxa"/>
            <w:shd w:val="clear" w:color="auto" w:fill="auto"/>
            <w:vAlign w:val="center"/>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4 540,42000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5452,94149</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1529,22329</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3635,91</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Обрезка крон деревьев (удаление), кустарников, уст</w:t>
            </w:r>
            <w:r w:rsidRPr="00776293">
              <w:rPr>
                <w:rFonts w:ascii="Times New Roman" w:hAnsi="Times New Roman" w:cs="Times New Roman"/>
              </w:rPr>
              <w:t>а</w:t>
            </w:r>
            <w:r w:rsidRPr="00776293">
              <w:rPr>
                <w:rFonts w:ascii="Times New Roman" w:hAnsi="Times New Roman" w:cs="Times New Roman"/>
              </w:rPr>
              <w:t>новка (снятие) и замена банн</w:t>
            </w:r>
            <w:r w:rsidRPr="00776293">
              <w:rPr>
                <w:rFonts w:ascii="Times New Roman" w:hAnsi="Times New Roman" w:cs="Times New Roman"/>
              </w:rPr>
              <w:t>е</w:t>
            </w:r>
            <w:r w:rsidRPr="00776293">
              <w:rPr>
                <w:rFonts w:ascii="Times New Roman" w:hAnsi="Times New Roman" w:cs="Times New Roman"/>
              </w:rPr>
              <w:t>ров, праздничной атрибутики.</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7923,94370</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1080,05</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705,65</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1097,01902</w:t>
            </w:r>
          </w:p>
        </w:tc>
        <w:tc>
          <w:tcPr>
            <w:tcW w:w="1534" w:type="dxa"/>
            <w:shd w:val="clear" w:color="auto" w:fill="auto"/>
            <w:vAlign w:val="center"/>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1 766,95800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1754,19168</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1 080,05000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440,025</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Посадка цветов, озел</w:t>
            </w:r>
            <w:r w:rsidRPr="00776293">
              <w:rPr>
                <w:rFonts w:ascii="Times New Roman" w:hAnsi="Times New Roman" w:cs="Times New Roman"/>
              </w:rPr>
              <w:t>е</w:t>
            </w:r>
            <w:r w:rsidRPr="00776293">
              <w:rPr>
                <w:rFonts w:ascii="Times New Roman" w:hAnsi="Times New Roman" w:cs="Times New Roman"/>
              </w:rPr>
              <w:t>нение.</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4 046,40942</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488,48</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577,96</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517,28623</w:t>
            </w:r>
          </w:p>
        </w:tc>
        <w:tc>
          <w:tcPr>
            <w:tcW w:w="1534" w:type="dxa"/>
            <w:shd w:val="clear" w:color="auto" w:fill="auto"/>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540,15</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842,23319</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540,15</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540,15</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Акарицидная и сан</w:t>
            </w:r>
            <w:r w:rsidRPr="00776293">
              <w:rPr>
                <w:rFonts w:ascii="Times New Roman" w:hAnsi="Times New Roman" w:cs="Times New Roman"/>
              </w:rPr>
              <w:t>и</w:t>
            </w:r>
            <w:r w:rsidRPr="00776293">
              <w:rPr>
                <w:rFonts w:ascii="Times New Roman" w:hAnsi="Times New Roman" w:cs="Times New Roman"/>
              </w:rPr>
              <w:t>тарно-эпидемиологическая обработка городских территорий, парков, зон отдыха.</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411,85087</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37,47</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40,09</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55,13518</w:t>
            </w:r>
          </w:p>
        </w:tc>
        <w:tc>
          <w:tcPr>
            <w:tcW w:w="1534" w:type="dxa"/>
            <w:shd w:val="clear" w:color="auto" w:fill="auto"/>
            <w:vAlign w:val="center"/>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118,37766</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83,21803</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40,09</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37,47</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Опахивание границ г</w:t>
            </w:r>
            <w:r w:rsidRPr="00776293">
              <w:rPr>
                <w:rFonts w:ascii="Times New Roman" w:hAnsi="Times New Roman" w:cs="Times New Roman"/>
              </w:rPr>
              <w:t>о</w:t>
            </w:r>
            <w:r w:rsidRPr="00776293">
              <w:rPr>
                <w:rFonts w:ascii="Times New Roman" w:hAnsi="Times New Roman" w:cs="Times New Roman"/>
              </w:rPr>
              <w:t>рода.</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237,21521</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36,94</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39,53</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14,77163</w:t>
            </w:r>
          </w:p>
        </w:tc>
        <w:tc>
          <w:tcPr>
            <w:tcW w:w="1534" w:type="dxa"/>
            <w:shd w:val="clear" w:color="auto" w:fill="auto"/>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36,94</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32,56358</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39,53</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36,94</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Сбор отходов ЖБО.</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33,29811</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20,18337</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13,11474</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34" w:type="dxa"/>
            <w:shd w:val="clear" w:color="auto" w:fill="auto"/>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Чистка и посыпка тр</w:t>
            </w:r>
            <w:r w:rsidRPr="00776293">
              <w:rPr>
                <w:rFonts w:ascii="Times New Roman" w:hAnsi="Times New Roman" w:cs="Times New Roman"/>
              </w:rPr>
              <w:t>о</w:t>
            </w:r>
            <w:r w:rsidRPr="00776293">
              <w:rPr>
                <w:rFonts w:ascii="Times New Roman" w:hAnsi="Times New Roman" w:cs="Times New Roman"/>
              </w:rPr>
              <w:t>туаров (зима), подметание (л</w:t>
            </w:r>
            <w:r w:rsidRPr="00776293">
              <w:rPr>
                <w:rFonts w:ascii="Times New Roman" w:hAnsi="Times New Roman" w:cs="Times New Roman"/>
              </w:rPr>
              <w:t>е</w:t>
            </w:r>
            <w:r w:rsidRPr="00776293">
              <w:rPr>
                <w:rFonts w:ascii="Times New Roman" w:hAnsi="Times New Roman" w:cs="Times New Roman"/>
              </w:rPr>
              <w:t>то).</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6385,50034</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725,66175</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943,6991</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1158,25</w:t>
            </w:r>
          </w:p>
        </w:tc>
        <w:tc>
          <w:tcPr>
            <w:tcW w:w="1534" w:type="dxa"/>
            <w:shd w:val="clear" w:color="auto" w:fill="auto"/>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998,25</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1122,04722</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785,02227</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652,57</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 xml:space="preserve">Содержание детских </w:t>
            </w:r>
            <w:r w:rsidRPr="00776293">
              <w:rPr>
                <w:rFonts w:ascii="Times New Roman" w:hAnsi="Times New Roman" w:cs="Times New Roman"/>
              </w:rPr>
              <w:lastRenderedPageBreak/>
              <w:t xml:space="preserve">игровых элементов </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342,26</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109,00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116,63</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116,63</w:t>
            </w:r>
          </w:p>
        </w:tc>
        <w:tc>
          <w:tcPr>
            <w:tcW w:w="1534" w:type="dxa"/>
            <w:shd w:val="clear" w:color="auto" w:fill="auto"/>
          </w:tcPr>
          <w:p w:rsidR="00776293" w:rsidRPr="00776293" w:rsidRDefault="00776293" w:rsidP="00776293">
            <w:pPr>
              <w:pStyle w:val="1a"/>
              <w:ind w:left="113" w:right="57"/>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lastRenderedPageBreak/>
              <w:t>Содержание городск</w:t>
            </w:r>
            <w:r w:rsidRPr="00776293">
              <w:rPr>
                <w:rFonts w:ascii="Times New Roman" w:hAnsi="Times New Roman" w:cs="Times New Roman"/>
              </w:rPr>
              <w:t>о</w:t>
            </w:r>
            <w:r w:rsidRPr="00776293">
              <w:rPr>
                <w:rFonts w:ascii="Times New Roman" w:hAnsi="Times New Roman" w:cs="Times New Roman"/>
              </w:rPr>
              <w:t>го туалета</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737,07</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323,00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414,07</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34"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 xml:space="preserve">Содержание кладбища  </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4 207,07086</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500,00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871,09526</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500,00</w:t>
            </w:r>
          </w:p>
        </w:tc>
        <w:tc>
          <w:tcPr>
            <w:tcW w:w="1534"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635,97560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700,00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500,00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Содержание  и техн</w:t>
            </w:r>
            <w:r w:rsidRPr="00776293">
              <w:rPr>
                <w:rFonts w:ascii="Times New Roman" w:hAnsi="Times New Roman" w:cs="Times New Roman"/>
              </w:rPr>
              <w:t>и</w:t>
            </w:r>
            <w:r w:rsidRPr="00776293">
              <w:rPr>
                <w:rFonts w:ascii="Times New Roman" w:hAnsi="Times New Roman" w:cs="Times New Roman"/>
              </w:rPr>
              <w:t>ческое обслуживание шахтных  питьевых колодцев</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1 651,85271</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776,00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776,00</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99,85271</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Предоставление услуг связи для сигнала камер виде</w:t>
            </w:r>
            <w:r w:rsidRPr="00776293">
              <w:rPr>
                <w:rFonts w:ascii="Times New Roman" w:hAnsi="Times New Roman" w:cs="Times New Roman"/>
              </w:rPr>
              <w:t>о</w:t>
            </w:r>
            <w:r w:rsidRPr="00776293">
              <w:rPr>
                <w:rFonts w:ascii="Times New Roman" w:hAnsi="Times New Roman" w:cs="Times New Roman"/>
              </w:rPr>
              <w:t>наблюдения.</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205,00</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205,00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Содержание и ремонт автобусных павильонов</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50,00</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50,00</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Устройство, обслуж</w:t>
            </w:r>
            <w:r w:rsidRPr="00776293">
              <w:rPr>
                <w:rFonts w:ascii="Times New Roman" w:hAnsi="Times New Roman" w:cs="Times New Roman"/>
              </w:rPr>
              <w:t>и</w:t>
            </w:r>
            <w:r w:rsidRPr="00776293">
              <w:rPr>
                <w:rFonts w:ascii="Times New Roman" w:hAnsi="Times New Roman" w:cs="Times New Roman"/>
              </w:rPr>
              <w:t xml:space="preserve">вание и содержание  сетей уличного освещения. </w:t>
            </w:r>
          </w:p>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Обслуживание св</w:t>
            </w:r>
            <w:r w:rsidRPr="00776293">
              <w:rPr>
                <w:rFonts w:ascii="Times New Roman" w:hAnsi="Times New Roman" w:cs="Times New Roman"/>
              </w:rPr>
              <w:t>е</w:t>
            </w:r>
            <w:r w:rsidRPr="00776293">
              <w:rPr>
                <w:rFonts w:ascii="Times New Roman" w:hAnsi="Times New Roman" w:cs="Times New Roman"/>
              </w:rPr>
              <w:t xml:space="preserve">тильников  уличного освещения </w:t>
            </w:r>
          </w:p>
        </w:tc>
        <w:tc>
          <w:tcPr>
            <w:tcW w:w="1229" w:type="dxa"/>
            <w:vMerge/>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30998,08347</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5 878,80825</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2 788,4909</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3 910,14971</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3 767,36299</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6506,18654</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4871,73249</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3275,35259</w:t>
            </w:r>
          </w:p>
        </w:tc>
      </w:tr>
      <w:tr w:rsidR="00776293" w:rsidRPr="00776293" w:rsidTr="00776293">
        <w:tc>
          <w:tcPr>
            <w:tcW w:w="2977" w:type="dxa"/>
            <w:shd w:val="clear" w:color="auto" w:fill="auto"/>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Расходы на оплату по энергосервисному контракту от 17.02.2014 № 1</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Бюджет муници-</w:t>
            </w:r>
          </w:p>
          <w:p w:rsidR="00776293" w:rsidRPr="00776293" w:rsidRDefault="00776293" w:rsidP="00776293">
            <w:pPr>
              <w:pStyle w:val="aff4"/>
              <w:ind w:left="0"/>
              <w:jc w:val="center"/>
              <w:rPr>
                <w:sz w:val="20"/>
                <w:szCs w:val="20"/>
              </w:rPr>
            </w:pPr>
            <w:r w:rsidRPr="00776293">
              <w:rPr>
                <w:sz w:val="20"/>
                <w:szCs w:val="20"/>
              </w:rPr>
              <w:t>пального образов</w:t>
            </w:r>
            <w:r w:rsidRPr="00776293">
              <w:rPr>
                <w:sz w:val="20"/>
                <w:szCs w:val="20"/>
              </w:rPr>
              <w:t>а</w:t>
            </w:r>
            <w:r w:rsidRPr="00776293">
              <w:rPr>
                <w:sz w:val="20"/>
                <w:szCs w:val="20"/>
              </w:rPr>
              <w:t>ния</w:t>
            </w: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4249,15496</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3679,75478</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569,39978</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0,0004</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Украшение города к празднованию 9 мая</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91,30078</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91,30078</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Ремонт, установка ко</w:t>
            </w:r>
            <w:r w:rsidRPr="00776293">
              <w:rPr>
                <w:rFonts w:ascii="Times New Roman" w:hAnsi="Times New Roman" w:cs="Times New Roman"/>
              </w:rPr>
              <w:t>н</w:t>
            </w:r>
            <w:r w:rsidRPr="00776293">
              <w:rPr>
                <w:rFonts w:ascii="Times New Roman" w:hAnsi="Times New Roman" w:cs="Times New Roman"/>
              </w:rPr>
              <w:t>тейнерных площадок</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384,32883</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68,32273</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24,63130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191,37480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Изготовление, ремонт и установка автобусных п</w:t>
            </w:r>
            <w:r w:rsidRPr="00776293">
              <w:rPr>
                <w:rFonts w:ascii="Times New Roman" w:hAnsi="Times New Roman" w:cs="Times New Roman"/>
              </w:rPr>
              <w:t>а</w:t>
            </w:r>
            <w:r w:rsidRPr="00776293">
              <w:rPr>
                <w:rFonts w:ascii="Times New Roman" w:hAnsi="Times New Roman" w:cs="Times New Roman"/>
              </w:rPr>
              <w:t>вильонов</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74,62476</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60,00</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14,62476</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Подготовительные р</w:t>
            </w:r>
            <w:r w:rsidRPr="00776293">
              <w:rPr>
                <w:rFonts w:ascii="Times New Roman" w:hAnsi="Times New Roman" w:cs="Times New Roman"/>
              </w:rPr>
              <w:t>а</w:t>
            </w:r>
            <w:r w:rsidRPr="00776293">
              <w:rPr>
                <w:rFonts w:ascii="Times New Roman" w:hAnsi="Times New Roman" w:cs="Times New Roman"/>
              </w:rPr>
              <w:t>боты к праздничным меропри</w:t>
            </w:r>
            <w:r w:rsidRPr="00776293">
              <w:rPr>
                <w:rFonts w:ascii="Times New Roman" w:hAnsi="Times New Roman" w:cs="Times New Roman"/>
              </w:rPr>
              <w:t>я</w:t>
            </w:r>
            <w:r w:rsidRPr="00776293">
              <w:rPr>
                <w:rFonts w:ascii="Times New Roman" w:hAnsi="Times New Roman" w:cs="Times New Roman"/>
              </w:rPr>
              <w:t>тиям</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732,79432</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13,82533</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650,54899</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34,21</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34,21</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Содержание детских игровых элементов, спорти</w:t>
            </w:r>
            <w:r w:rsidRPr="00776293">
              <w:rPr>
                <w:rFonts w:ascii="Times New Roman" w:hAnsi="Times New Roman" w:cs="Times New Roman"/>
              </w:rPr>
              <w:t>в</w:t>
            </w:r>
            <w:r w:rsidRPr="00776293">
              <w:rPr>
                <w:rFonts w:ascii="Times New Roman" w:hAnsi="Times New Roman" w:cs="Times New Roman"/>
              </w:rPr>
              <w:t>ных площадок, тренажерных беседок, общественной терр</w:t>
            </w:r>
            <w:r w:rsidRPr="00776293">
              <w:rPr>
                <w:rFonts w:ascii="Times New Roman" w:hAnsi="Times New Roman" w:cs="Times New Roman"/>
              </w:rPr>
              <w:t>и</w:t>
            </w:r>
            <w:r w:rsidRPr="00776293">
              <w:rPr>
                <w:rFonts w:ascii="Times New Roman" w:hAnsi="Times New Roman" w:cs="Times New Roman"/>
              </w:rPr>
              <w:t>тории «Реновация парка «Кра</w:t>
            </w:r>
            <w:r w:rsidRPr="00776293">
              <w:rPr>
                <w:rFonts w:ascii="Times New Roman" w:hAnsi="Times New Roman" w:cs="Times New Roman"/>
              </w:rPr>
              <w:t>с</w:t>
            </w:r>
            <w:r w:rsidRPr="00776293">
              <w:rPr>
                <w:rFonts w:ascii="Times New Roman" w:hAnsi="Times New Roman" w:cs="Times New Roman"/>
              </w:rPr>
              <w:t>ные сосенки» и набережной реки Вязьма»</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609,00</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609,00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t>Содержание детских игровых элементов, спорти</w:t>
            </w:r>
            <w:r w:rsidRPr="00776293">
              <w:rPr>
                <w:rFonts w:ascii="Times New Roman" w:hAnsi="Times New Roman" w:cs="Times New Roman"/>
              </w:rPr>
              <w:t>в</w:t>
            </w:r>
            <w:r w:rsidRPr="00776293">
              <w:rPr>
                <w:rFonts w:ascii="Times New Roman" w:hAnsi="Times New Roman" w:cs="Times New Roman"/>
              </w:rPr>
              <w:lastRenderedPageBreak/>
              <w:t>ных площадок, тренажерных беседок</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lastRenderedPageBreak/>
              <w:t>Местный бюджет</w:t>
            </w: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237,19256</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97,19256</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95,00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45,00</w:t>
            </w:r>
          </w:p>
        </w:tc>
      </w:tr>
      <w:tr w:rsidR="00776293" w:rsidRPr="00776293" w:rsidTr="00776293">
        <w:tc>
          <w:tcPr>
            <w:tcW w:w="2977" w:type="dxa"/>
            <w:shd w:val="clear" w:color="auto" w:fill="auto"/>
          </w:tcPr>
          <w:p w:rsidR="00776293" w:rsidRPr="00776293" w:rsidRDefault="00776293" w:rsidP="00776293">
            <w:pPr>
              <w:pStyle w:val="ConsPlusNormal"/>
              <w:rPr>
                <w:rFonts w:ascii="Times New Roman" w:hAnsi="Times New Roman" w:cs="Times New Roman"/>
              </w:rPr>
            </w:pPr>
            <w:r w:rsidRPr="00776293">
              <w:rPr>
                <w:rFonts w:ascii="Times New Roman" w:hAnsi="Times New Roman" w:cs="Times New Roman"/>
              </w:rPr>
              <w:lastRenderedPageBreak/>
              <w:t>Содержание пожарных водоемов, прудов, фонтанов</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252,46123</w:t>
            </w:r>
          </w:p>
        </w:tc>
        <w:tc>
          <w:tcPr>
            <w:tcW w:w="155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7"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418"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34"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31,13715</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21,32408</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150,00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50,00</w:t>
            </w:r>
          </w:p>
        </w:tc>
      </w:tr>
      <w:tr w:rsidR="00776293" w:rsidRPr="00776293" w:rsidTr="00776293">
        <w:tc>
          <w:tcPr>
            <w:tcW w:w="2977" w:type="dxa"/>
            <w:shd w:val="clear" w:color="auto" w:fill="auto"/>
          </w:tcPr>
          <w:p w:rsidR="00776293" w:rsidRPr="00776293" w:rsidRDefault="00776293" w:rsidP="00776293">
            <w:pPr>
              <w:pStyle w:val="ConsPlusNormal"/>
              <w:jc w:val="center"/>
              <w:rPr>
                <w:rFonts w:ascii="Times New Roman" w:hAnsi="Times New Roman" w:cs="Times New Roman"/>
                <w:b/>
              </w:rPr>
            </w:pPr>
            <w:r w:rsidRPr="00776293">
              <w:rPr>
                <w:rFonts w:ascii="Times New Roman" w:hAnsi="Times New Roman" w:cs="Times New Roman"/>
                <w:b/>
              </w:rPr>
              <w:t>ИТОГО</w:t>
            </w:r>
          </w:p>
        </w:tc>
        <w:tc>
          <w:tcPr>
            <w:tcW w:w="1229" w:type="dxa"/>
            <w:shd w:val="clear" w:color="auto" w:fill="auto"/>
          </w:tcPr>
          <w:p w:rsidR="00776293" w:rsidRPr="00776293" w:rsidRDefault="00776293" w:rsidP="00776293">
            <w:pPr>
              <w:pStyle w:val="aff4"/>
              <w:ind w:left="0"/>
              <w:rPr>
                <w:sz w:val="20"/>
                <w:szCs w:val="20"/>
              </w:rPr>
            </w:pP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162565,65824</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27 069,31815</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22 522,78178</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23 008,7914</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28 017,12802</w:t>
            </w:r>
          </w:p>
        </w:tc>
        <w:tc>
          <w:tcPr>
            <w:tcW w:w="1501" w:type="dxa"/>
            <w:shd w:val="clear" w:color="auto" w:fill="auto"/>
          </w:tcPr>
          <w:p w:rsidR="00776293" w:rsidRPr="00776293" w:rsidRDefault="00776293" w:rsidP="00776293">
            <w:pPr>
              <w:pStyle w:val="aff4"/>
              <w:ind w:left="0"/>
              <w:jc w:val="center"/>
              <w:rPr>
                <w:sz w:val="20"/>
                <w:szCs w:val="20"/>
              </w:rPr>
            </w:pPr>
            <w:r w:rsidRPr="00776293">
              <w:rPr>
                <w:sz w:val="20"/>
                <w:szCs w:val="20"/>
              </w:rPr>
              <w:t>32216,46900</w:t>
            </w:r>
          </w:p>
        </w:tc>
        <w:tc>
          <w:tcPr>
            <w:tcW w:w="1501" w:type="dxa"/>
            <w:gridSpan w:val="2"/>
            <w:shd w:val="clear" w:color="auto" w:fill="auto"/>
            <w:vAlign w:val="bottom"/>
          </w:tcPr>
          <w:p w:rsidR="00776293" w:rsidRPr="00776293" w:rsidRDefault="00776293" w:rsidP="00776293">
            <w:pPr>
              <w:pStyle w:val="aff4"/>
              <w:ind w:left="0"/>
              <w:jc w:val="center"/>
              <w:rPr>
                <w:sz w:val="20"/>
                <w:szCs w:val="20"/>
              </w:rPr>
            </w:pPr>
            <w:r w:rsidRPr="00776293">
              <w:rPr>
                <w:sz w:val="20"/>
                <w:szCs w:val="20"/>
              </w:rPr>
              <w:t>16417,73635</w:t>
            </w:r>
          </w:p>
        </w:tc>
        <w:tc>
          <w:tcPr>
            <w:tcW w:w="1133" w:type="dxa"/>
            <w:shd w:val="clear" w:color="auto" w:fill="auto"/>
            <w:vAlign w:val="bottom"/>
          </w:tcPr>
          <w:p w:rsidR="00776293" w:rsidRPr="00776293" w:rsidRDefault="00776293" w:rsidP="00776293">
            <w:pPr>
              <w:pStyle w:val="aff4"/>
              <w:ind w:left="0"/>
              <w:jc w:val="center"/>
              <w:rPr>
                <w:sz w:val="20"/>
                <w:szCs w:val="20"/>
              </w:rPr>
            </w:pPr>
            <w:r w:rsidRPr="00776293">
              <w:rPr>
                <w:sz w:val="20"/>
                <w:szCs w:val="20"/>
              </w:rPr>
              <w:t>13313,43354</w:t>
            </w:r>
          </w:p>
        </w:tc>
      </w:tr>
      <w:tr w:rsidR="00776293" w:rsidRPr="00776293" w:rsidTr="00776293">
        <w:tc>
          <w:tcPr>
            <w:tcW w:w="2977" w:type="dxa"/>
            <w:shd w:val="clear" w:color="auto" w:fill="auto"/>
          </w:tcPr>
          <w:p w:rsidR="00776293" w:rsidRPr="00776293" w:rsidRDefault="00776293" w:rsidP="00776293">
            <w:pPr>
              <w:autoSpaceDE w:val="0"/>
              <w:autoSpaceDN w:val="0"/>
              <w:adjustRightInd w:val="0"/>
              <w:spacing w:after="0" w:line="240" w:lineRule="auto"/>
              <w:rPr>
                <w:rFonts w:ascii="Times New Roman" w:hAnsi="Times New Roman" w:cs="Times New Roman"/>
                <w:sz w:val="20"/>
                <w:szCs w:val="20"/>
              </w:rPr>
            </w:pPr>
            <w:r w:rsidRPr="00776293">
              <w:rPr>
                <w:rFonts w:ascii="Times New Roman" w:hAnsi="Times New Roman" w:cs="Times New Roman"/>
                <w:sz w:val="20"/>
                <w:szCs w:val="20"/>
              </w:rPr>
              <w:t>Содержание сетей уличного освещения (ООО ТСП).</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13 979,39</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0,00</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2798,06</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2782,00</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2994,40</w:t>
            </w:r>
          </w:p>
        </w:tc>
        <w:tc>
          <w:tcPr>
            <w:tcW w:w="1501"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501" w:type="dxa"/>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113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c>
          <w:tcPr>
            <w:tcW w:w="2977"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Благоустройство  пл. Ленина (перенос подающего трубопр</w:t>
            </w:r>
            <w:r w:rsidRPr="00776293">
              <w:rPr>
                <w:rFonts w:ascii="Times New Roman" w:hAnsi="Times New Roman" w:cs="Times New Roman"/>
                <w:sz w:val="20"/>
                <w:szCs w:val="20"/>
              </w:rPr>
              <w:t>о</w:t>
            </w:r>
            <w:r w:rsidRPr="00776293">
              <w:rPr>
                <w:rFonts w:ascii="Times New Roman" w:hAnsi="Times New Roman" w:cs="Times New Roman"/>
                <w:sz w:val="20"/>
                <w:szCs w:val="20"/>
              </w:rPr>
              <w:t>вода)</w:t>
            </w:r>
          </w:p>
        </w:tc>
        <w:tc>
          <w:tcPr>
            <w:tcW w:w="122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98,145</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98,145</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34"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c>
          <w:tcPr>
            <w:tcW w:w="2977"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Приобретение спецавтотран</w:t>
            </w:r>
            <w:r w:rsidRPr="00776293">
              <w:rPr>
                <w:rFonts w:ascii="Times New Roman" w:hAnsi="Times New Roman" w:cs="Times New Roman"/>
                <w:sz w:val="20"/>
                <w:szCs w:val="20"/>
              </w:rPr>
              <w:t>с</w:t>
            </w:r>
            <w:r w:rsidRPr="00776293">
              <w:rPr>
                <w:rFonts w:ascii="Times New Roman" w:hAnsi="Times New Roman" w:cs="Times New Roman"/>
                <w:sz w:val="20"/>
                <w:szCs w:val="20"/>
              </w:rPr>
              <w:t>порта</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601,00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601,00</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34"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c>
          <w:tcPr>
            <w:tcW w:w="2977"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Озеленение сквера ул. Сергее</w:t>
            </w:r>
            <w:r w:rsidRPr="00776293">
              <w:rPr>
                <w:rFonts w:ascii="Times New Roman" w:hAnsi="Times New Roman" w:cs="Times New Roman"/>
                <w:sz w:val="20"/>
                <w:szCs w:val="20"/>
              </w:rPr>
              <w:t>в</w:t>
            </w:r>
            <w:r w:rsidRPr="00776293">
              <w:rPr>
                <w:rFonts w:ascii="Times New Roman" w:hAnsi="Times New Roman" w:cs="Times New Roman"/>
                <w:sz w:val="20"/>
                <w:szCs w:val="20"/>
              </w:rPr>
              <w:t>ская</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77,50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77,50</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34"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c>
          <w:tcPr>
            <w:tcW w:w="2977"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Закупка гирлянд уличных</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139,50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100,00</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39,50</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34"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c>
          <w:tcPr>
            <w:tcW w:w="2977"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noProof/>
                <w:sz w:val="20"/>
                <w:szCs w:val="20"/>
              </w:rPr>
              <w:t>Закупка навесного оборудования снегоуборочной техники</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95,00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95,00</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34"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c>
          <w:tcPr>
            <w:tcW w:w="2977"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noProof/>
                <w:sz w:val="20"/>
                <w:szCs w:val="20"/>
              </w:rPr>
              <w:t>Доставка навесного оборудования снегоуборочной техники</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23,00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23,00</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c>
          <w:tcPr>
            <w:tcW w:w="2977"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Проектирование пешеходной зоны от пешеходного моста через р. Вязьма (ул. Набере</w:t>
            </w:r>
            <w:r w:rsidRPr="00776293">
              <w:rPr>
                <w:rFonts w:ascii="Times New Roman" w:hAnsi="Times New Roman" w:cs="Times New Roman"/>
                <w:sz w:val="20"/>
                <w:szCs w:val="20"/>
              </w:rPr>
              <w:t>ж</w:t>
            </w:r>
            <w:r w:rsidRPr="00776293">
              <w:rPr>
                <w:rFonts w:ascii="Times New Roman" w:hAnsi="Times New Roman" w:cs="Times New Roman"/>
                <w:sz w:val="20"/>
                <w:szCs w:val="20"/>
              </w:rPr>
              <w:t>ная) до Шестагинского проезда в районе дома № 7 в г. Тейково Ивановской обл.</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99,90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99,90</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630"/>
        </w:trPr>
        <w:tc>
          <w:tcPr>
            <w:tcW w:w="2977" w:type="dxa"/>
            <w:vMerge w:val="restart"/>
            <w:shd w:val="clear" w:color="auto" w:fill="auto"/>
          </w:tcPr>
          <w:p w:rsidR="00776293" w:rsidRPr="00776293" w:rsidRDefault="00776293" w:rsidP="00776293">
            <w:pPr>
              <w:spacing w:after="0" w:line="240" w:lineRule="auto"/>
              <w:rPr>
                <w:rFonts w:ascii="Times New Roman" w:hAnsi="Times New Roman" w:cs="Times New Roman"/>
                <w:noProof/>
                <w:sz w:val="20"/>
                <w:szCs w:val="20"/>
              </w:rPr>
            </w:pPr>
          </w:p>
          <w:p w:rsidR="00776293" w:rsidRPr="00776293" w:rsidRDefault="00776293" w:rsidP="00776293">
            <w:pPr>
              <w:spacing w:after="0" w:line="240" w:lineRule="auto"/>
              <w:rPr>
                <w:rFonts w:ascii="Times New Roman" w:hAnsi="Times New Roman" w:cs="Times New Roman"/>
                <w:noProof/>
                <w:sz w:val="20"/>
                <w:szCs w:val="20"/>
              </w:rPr>
            </w:pPr>
            <w:r w:rsidRPr="00776293">
              <w:rPr>
                <w:rFonts w:ascii="Times New Roman" w:hAnsi="Times New Roman" w:cs="Times New Roman"/>
                <w:noProof/>
                <w:sz w:val="20"/>
                <w:szCs w:val="20"/>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10,6363</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10,6363</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630"/>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noProof/>
                <w:sz w:val="20"/>
                <w:szCs w:val="20"/>
              </w:rPr>
            </w:pP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Областной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200,00</w:t>
            </w:r>
          </w:p>
          <w:p w:rsidR="00776293" w:rsidRPr="00776293" w:rsidRDefault="00776293" w:rsidP="00776293">
            <w:pPr>
              <w:pStyle w:val="aff4"/>
              <w:ind w:left="0"/>
              <w:jc w:val="center"/>
              <w:rPr>
                <w:sz w:val="20"/>
                <w:szCs w:val="20"/>
              </w:rPr>
            </w:pP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200,00</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630"/>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noProof/>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b/>
                <w:sz w:val="20"/>
                <w:szCs w:val="20"/>
              </w:rPr>
              <w:t>Итого по меропри</w:t>
            </w:r>
            <w:r w:rsidRPr="00776293">
              <w:rPr>
                <w:b/>
                <w:sz w:val="20"/>
                <w:szCs w:val="20"/>
              </w:rPr>
              <w:t>я</w:t>
            </w:r>
            <w:r w:rsidRPr="00776293">
              <w:rPr>
                <w:b/>
                <w:sz w:val="20"/>
                <w:szCs w:val="20"/>
              </w:rPr>
              <w:t>тию</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210,6363</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210,6363</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c>
          <w:tcPr>
            <w:tcW w:w="2977" w:type="dxa"/>
            <w:vMerge w:val="restart"/>
            <w:shd w:val="clear" w:color="auto" w:fill="auto"/>
          </w:tcPr>
          <w:p w:rsidR="00776293" w:rsidRPr="00776293" w:rsidRDefault="00776293" w:rsidP="00776293">
            <w:pPr>
              <w:spacing w:after="0" w:line="240" w:lineRule="auto"/>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Приобретение и установка де</w:t>
            </w:r>
            <w:r w:rsidRPr="00776293">
              <w:rPr>
                <w:rFonts w:ascii="Times New Roman" w:hAnsi="Times New Roman" w:cs="Times New Roman"/>
                <w:sz w:val="20"/>
                <w:szCs w:val="20"/>
              </w:rPr>
              <w:t>т</w:t>
            </w:r>
            <w:r w:rsidRPr="00776293">
              <w:rPr>
                <w:rFonts w:ascii="Times New Roman" w:hAnsi="Times New Roman" w:cs="Times New Roman"/>
                <w:sz w:val="20"/>
                <w:szCs w:val="20"/>
              </w:rPr>
              <w:t>ской игровой площадки по а</w:t>
            </w:r>
            <w:r w:rsidRPr="00776293">
              <w:rPr>
                <w:rFonts w:ascii="Times New Roman" w:hAnsi="Times New Roman" w:cs="Times New Roman"/>
                <w:sz w:val="20"/>
                <w:szCs w:val="20"/>
              </w:rPr>
              <w:t>д</w:t>
            </w:r>
            <w:r w:rsidRPr="00776293">
              <w:rPr>
                <w:rFonts w:ascii="Times New Roman" w:hAnsi="Times New Roman" w:cs="Times New Roman"/>
                <w:sz w:val="20"/>
                <w:szCs w:val="20"/>
              </w:rPr>
              <w:lastRenderedPageBreak/>
              <w:t>ресу: г. Тейково, ул. 2-Комовская, д.12</w:t>
            </w: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lastRenderedPageBreak/>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 xml:space="preserve"> 18,0817</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18,0817</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jc w:val="center"/>
              <w:rPr>
                <w:sz w:val="20"/>
                <w:szCs w:val="20"/>
              </w:rPr>
            </w:pPr>
            <w:r w:rsidRPr="00776293">
              <w:rPr>
                <w:sz w:val="20"/>
                <w:szCs w:val="20"/>
              </w:rPr>
              <w:t xml:space="preserve">Областной </w:t>
            </w:r>
            <w:r w:rsidRPr="00776293">
              <w:rPr>
                <w:sz w:val="20"/>
                <w:szCs w:val="20"/>
              </w:rPr>
              <w:lastRenderedPageBreak/>
              <w:t>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lastRenderedPageBreak/>
              <w:t>340,00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340,00</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b/>
                <w:sz w:val="20"/>
                <w:szCs w:val="20"/>
              </w:rPr>
              <w:t>Итого по меропри</w:t>
            </w:r>
            <w:r w:rsidRPr="00776293">
              <w:rPr>
                <w:b/>
                <w:sz w:val="20"/>
                <w:szCs w:val="20"/>
              </w:rPr>
              <w:t>я</w:t>
            </w:r>
            <w:r w:rsidRPr="00776293">
              <w:rPr>
                <w:b/>
                <w:sz w:val="20"/>
                <w:szCs w:val="20"/>
              </w:rPr>
              <w:t>тию</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358,0817</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358,0817</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335"/>
        </w:trPr>
        <w:tc>
          <w:tcPr>
            <w:tcW w:w="2977" w:type="dxa"/>
            <w:vMerge w:val="restart"/>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Приобретение и установка де</w:t>
            </w:r>
            <w:r w:rsidRPr="00776293">
              <w:rPr>
                <w:rFonts w:ascii="Times New Roman" w:hAnsi="Times New Roman" w:cs="Times New Roman"/>
                <w:sz w:val="20"/>
                <w:szCs w:val="20"/>
              </w:rPr>
              <w:t>т</w:t>
            </w:r>
            <w:r w:rsidRPr="00776293">
              <w:rPr>
                <w:rFonts w:ascii="Times New Roman" w:hAnsi="Times New Roman" w:cs="Times New Roman"/>
                <w:sz w:val="20"/>
                <w:szCs w:val="20"/>
              </w:rPr>
              <w:t>ской игровой площадки по а</w:t>
            </w:r>
            <w:r w:rsidRPr="00776293">
              <w:rPr>
                <w:rFonts w:ascii="Times New Roman" w:hAnsi="Times New Roman" w:cs="Times New Roman"/>
                <w:sz w:val="20"/>
                <w:szCs w:val="20"/>
              </w:rPr>
              <w:t>д</w:t>
            </w:r>
            <w:r w:rsidRPr="00776293">
              <w:rPr>
                <w:rFonts w:ascii="Times New Roman" w:hAnsi="Times New Roman" w:cs="Times New Roman"/>
                <w:sz w:val="20"/>
                <w:szCs w:val="20"/>
              </w:rPr>
              <w:t>ресу: г. Тейково, ул. Футбол</w:t>
            </w:r>
            <w:r w:rsidRPr="00776293">
              <w:rPr>
                <w:rFonts w:ascii="Times New Roman" w:hAnsi="Times New Roman" w:cs="Times New Roman"/>
                <w:sz w:val="20"/>
                <w:szCs w:val="20"/>
              </w:rPr>
              <w:t>ь</w:t>
            </w:r>
            <w:r w:rsidRPr="00776293">
              <w:rPr>
                <w:rFonts w:ascii="Times New Roman" w:hAnsi="Times New Roman" w:cs="Times New Roman"/>
                <w:sz w:val="20"/>
                <w:szCs w:val="20"/>
              </w:rPr>
              <w:t>ная, д. 2/6</w:t>
            </w:r>
          </w:p>
        </w:tc>
        <w:tc>
          <w:tcPr>
            <w:tcW w:w="1229" w:type="dxa"/>
            <w:shd w:val="clear" w:color="auto" w:fill="auto"/>
          </w:tcPr>
          <w:p w:rsidR="00776293" w:rsidRPr="00776293" w:rsidRDefault="00776293" w:rsidP="00776293">
            <w:pPr>
              <w:pStyle w:val="aff4"/>
              <w:ind w:left="0"/>
              <w:rPr>
                <w:b/>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26,591</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26,591</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335"/>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sz w:val="20"/>
                <w:szCs w:val="20"/>
              </w:rPr>
              <w:t>Областной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500,00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500,00</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561"/>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b/>
                <w:sz w:val="20"/>
                <w:szCs w:val="20"/>
              </w:rPr>
              <w:t>Итого по меропри</w:t>
            </w:r>
            <w:r w:rsidRPr="00776293">
              <w:rPr>
                <w:b/>
                <w:sz w:val="20"/>
                <w:szCs w:val="20"/>
              </w:rPr>
              <w:t>я</w:t>
            </w:r>
            <w:r w:rsidRPr="00776293">
              <w:rPr>
                <w:b/>
                <w:sz w:val="20"/>
                <w:szCs w:val="20"/>
              </w:rPr>
              <w:t>тию</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526,591</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526,591</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420"/>
        </w:trPr>
        <w:tc>
          <w:tcPr>
            <w:tcW w:w="2977" w:type="dxa"/>
            <w:vMerge w:val="restart"/>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Приобретение и установка де</w:t>
            </w:r>
            <w:r w:rsidRPr="00776293">
              <w:rPr>
                <w:rFonts w:ascii="Times New Roman" w:hAnsi="Times New Roman" w:cs="Times New Roman"/>
                <w:sz w:val="20"/>
                <w:szCs w:val="20"/>
              </w:rPr>
              <w:t>т</w:t>
            </w:r>
            <w:r w:rsidRPr="00776293">
              <w:rPr>
                <w:rFonts w:ascii="Times New Roman" w:hAnsi="Times New Roman" w:cs="Times New Roman"/>
                <w:sz w:val="20"/>
                <w:szCs w:val="20"/>
              </w:rPr>
              <w:t>ской игровой площадки по а</w:t>
            </w:r>
            <w:r w:rsidRPr="00776293">
              <w:rPr>
                <w:rFonts w:ascii="Times New Roman" w:hAnsi="Times New Roman" w:cs="Times New Roman"/>
                <w:sz w:val="20"/>
                <w:szCs w:val="20"/>
              </w:rPr>
              <w:t>д</w:t>
            </w:r>
            <w:r w:rsidRPr="00776293">
              <w:rPr>
                <w:rFonts w:ascii="Times New Roman" w:hAnsi="Times New Roman" w:cs="Times New Roman"/>
                <w:sz w:val="20"/>
                <w:szCs w:val="20"/>
              </w:rPr>
              <w:t>ресу: г. Тейково, ул. 4-я Перв</w:t>
            </w:r>
            <w:r w:rsidRPr="00776293">
              <w:rPr>
                <w:rFonts w:ascii="Times New Roman" w:hAnsi="Times New Roman" w:cs="Times New Roman"/>
                <w:sz w:val="20"/>
                <w:szCs w:val="20"/>
              </w:rPr>
              <w:t>о</w:t>
            </w:r>
            <w:r w:rsidRPr="00776293">
              <w:rPr>
                <w:rFonts w:ascii="Times New Roman" w:hAnsi="Times New Roman" w:cs="Times New Roman"/>
                <w:sz w:val="20"/>
                <w:szCs w:val="20"/>
              </w:rPr>
              <w:t>майская, между д. 4 и д. 6</w:t>
            </w:r>
          </w:p>
        </w:tc>
        <w:tc>
          <w:tcPr>
            <w:tcW w:w="1229" w:type="dxa"/>
            <w:shd w:val="clear" w:color="auto" w:fill="auto"/>
          </w:tcPr>
          <w:p w:rsidR="00776293" w:rsidRPr="00776293" w:rsidRDefault="00776293" w:rsidP="00776293">
            <w:pPr>
              <w:pStyle w:val="aff4"/>
              <w:ind w:left="0"/>
              <w:rPr>
                <w:b/>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26,591</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26,591</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395"/>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sz w:val="20"/>
                <w:szCs w:val="20"/>
              </w:rPr>
              <w:t>Областной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500,00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500,00</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318"/>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b/>
                <w:sz w:val="20"/>
                <w:szCs w:val="20"/>
              </w:rPr>
              <w:t>Итого по меропри</w:t>
            </w:r>
            <w:r w:rsidRPr="00776293">
              <w:rPr>
                <w:b/>
                <w:sz w:val="20"/>
                <w:szCs w:val="20"/>
              </w:rPr>
              <w:t>я</w:t>
            </w:r>
            <w:r w:rsidRPr="00776293">
              <w:rPr>
                <w:b/>
                <w:sz w:val="20"/>
                <w:szCs w:val="20"/>
              </w:rPr>
              <w:t>тию</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526,591</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526,591</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318"/>
        </w:trPr>
        <w:tc>
          <w:tcPr>
            <w:tcW w:w="2977" w:type="dxa"/>
            <w:vMerge w:val="restart"/>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Приобретение и установка де</w:t>
            </w:r>
            <w:r w:rsidRPr="00776293">
              <w:rPr>
                <w:rFonts w:ascii="Times New Roman" w:hAnsi="Times New Roman" w:cs="Times New Roman"/>
                <w:sz w:val="20"/>
                <w:szCs w:val="20"/>
              </w:rPr>
              <w:t>т</w:t>
            </w:r>
            <w:r w:rsidRPr="00776293">
              <w:rPr>
                <w:rFonts w:ascii="Times New Roman" w:hAnsi="Times New Roman" w:cs="Times New Roman"/>
                <w:sz w:val="20"/>
                <w:szCs w:val="20"/>
              </w:rPr>
              <w:t>ской игровой площадки по а</w:t>
            </w:r>
            <w:r w:rsidRPr="00776293">
              <w:rPr>
                <w:rFonts w:ascii="Times New Roman" w:hAnsi="Times New Roman" w:cs="Times New Roman"/>
                <w:sz w:val="20"/>
                <w:szCs w:val="20"/>
              </w:rPr>
              <w:t>д</w:t>
            </w:r>
            <w:r w:rsidRPr="00776293">
              <w:rPr>
                <w:rFonts w:ascii="Times New Roman" w:hAnsi="Times New Roman" w:cs="Times New Roman"/>
                <w:sz w:val="20"/>
                <w:szCs w:val="20"/>
              </w:rPr>
              <w:t>ресу: г. Тейково, пос. Фрунзе, вблизи д. 44</w:t>
            </w:r>
          </w:p>
        </w:tc>
        <w:tc>
          <w:tcPr>
            <w:tcW w:w="1229" w:type="dxa"/>
            <w:shd w:val="clear" w:color="auto" w:fill="auto"/>
          </w:tcPr>
          <w:p w:rsidR="00776293" w:rsidRPr="00776293" w:rsidRDefault="00776293" w:rsidP="00776293">
            <w:pPr>
              <w:pStyle w:val="aff4"/>
              <w:ind w:left="0"/>
              <w:rPr>
                <w:b/>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72,36900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72,36900</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318"/>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sz w:val="20"/>
                <w:szCs w:val="20"/>
              </w:rPr>
              <w:t>Областной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1 375,00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34"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1 375,00</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r>
      <w:tr w:rsidR="00776293" w:rsidRPr="00776293" w:rsidTr="00776293">
        <w:trPr>
          <w:trHeight w:val="318"/>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b/>
                <w:sz w:val="20"/>
                <w:szCs w:val="20"/>
              </w:rPr>
              <w:t>Итого по меропри</w:t>
            </w:r>
            <w:r w:rsidRPr="00776293">
              <w:rPr>
                <w:b/>
                <w:sz w:val="20"/>
                <w:szCs w:val="20"/>
              </w:rPr>
              <w:t>я</w:t>
            </w:r>
            <w:r w:rsidRPr="00776293">
              <w:rPr>
                <w:b/>
                <w:sz w:val="20"/>
                <w:szCs w:val="20"/>
              </w:rPr>
              <w:t>тию</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1 447,36900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34"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1 447,36900</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r>
      <w:tr w:rsidR="00776293" w:rsidRPr="00776293" w:rsidTr="00776293">
        <w:trPr>
          <w:trHeight w:val="318"/>
        </w:trPr>
        <w:tc>
          <w:tcPr>
            <w:tcW w:w="2977" w:type="dxa"/>
            <w:vMerge w:val="restart"/>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Приобретение и установка де</w:t>
            </w:r>
            <w:r w:rsidRPr="00776293">
              <w:rPr>
                <w:rFonts w:ascii="Times New Roman" w:hAnsi="Times New Roman" w:cs="Times New Roman"/>
                <w:sz w:val="20"/>
                <w:szCs w:val="20"/>
              </w:rPr>
              <w:t>т</w:t>
            </w:r>
            <w:r w:rsidRPr="00776293">
              <w:rPr>
                <w:rFonts w:ascii="Times New Roman" w:hAnsi="Times New Roman" w:cs="Times New Roman"/>
                <w:sz w:val="20"/>
                <w:szCs w:val="20"/>
              </w:rPr>
              <w:t>ской игровой площадки по а</w:t>
            </w:r>
            <w:r w:rsidRPr="00776293">
              <w:rPr>
                <w:rFonts w:ascii="Times New Roman" w:hAnsi="Times New Roman" w:cs="Times New Roman"/>
                <w:sz w:val="20"/>
                <w:szCs w:val="20"/>
              </w:rPr>
              <w:t>д</w:t>
            </w:r>
            <w:r w:rsidRPr="00776293">
              <w:rPr>
                <w:rFonts w:ascii="Times New Roman" w:hAnsi="Times New Roman" w:cs="Times New Roman"/>
                <w:sz w:val="20"/>
                <w:szCs w:val="20"/>
              </w:rPr>
              <w:t>ресу: г. Тейково, ул. Неделина, д. 3</w:t>
            </w:r>
          </w:p>
        </w:tc>
        <w:tc>
          <w:tcPr>
            <w:tcW w:w="1229" w:type="dxa"/>
            <w:shd w:val="clear" w:color="auto" w:fill="auto"/>
          </w:tcPr>
          <w:p w:rsidR="00776293" w:rsidRPr="00776293" w:rsidRDefault="00776293" w:rsidP="00776293">
            <w:pPr>
              <w:pStyle w:val="aff4"/>
              <w:ind w:left="0"/>
              <w:rPr>
                <w:b/>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72,36900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34"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72,36900</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r>
      <w:tr w:rsidR="00776293" w:rsidRPr="00776293" w:rsidTr="00776293">
        <w:trPr>
          <w:trHeight w:val="318"/>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sz w:val="20"/>
                <w:szCs w:val="20"/>
              </w:rPr>
              <w:t>Областной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1 375,00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34"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1 375,00</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r>
      <w:tr w:rsidR="00776293" w:rsidRPr="00776293" w:rsidTr="00776293">
        <w:trPr>
          <w:trHeight w:val="318"/>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b/>
                <w:sz w:val="20"/>
                <w:szCs w:val="20"/>
              </w:rPr>
              <w:t>Итого по меропри</w:t>
            </w:r>
            <w:r w:rsidRPr="00776293">
              <w:rPr>
                <w:b/>
                <w:sz w:val="20"/>
                <w:szCs w:val="20"/>
              </w:rPr>
              <w:t>я</w:t>
            </w:r>
            <w:r w:rsidRPr="00776293">
              <w:rPr>
                <w:b/>
                <w:sz w:val="20"/>
                <w:szCs w:val="20"/>
              </w:rPr>
              <w:t>тию</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1 447,36900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34"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01"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1 447,36900</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r>
      <w:tr w:rsidR="00776293" w:rsidRPr="00776293" w:rsidTr="00776293">
        <w:trPr>
          <w:trHeight w:val="318"/>
        </w:trPr>
        <w:tc>
          <w:tcPr>
            <w:tcW w:w="2977" w:type="dxa"/>
            <w:vMerge w:val="restart"/>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Приобретение и установка де</w:t>
            </w:r>
            <w:r w:rsidRPr="00776293">
              <w:rPr>
                <w:rFonts w:ascii="Times New Roman" w:hAnsi="Times New Roman" w:cs="Times New Roman"/>
                <w:sz w:val="20"/>
                <w:szCs w:val="20"/>
              </w:rPr>
              <w:t>т</w:t>
            </w:r>
            <w:r w:rsidRPr="00776293">
              <w:rPr>
                <w:rFonts w:ascii="Times New Roman" w:hAnsi="Times New Roman" w:cs="Times New Roman"/>
                <w:sz w:val="20"/>
                <w:szCs w:val="20"/>
              </w:rPr>
              <w:t>ской игровой площадки по а</w:t>
            </w:r>
            <w:r w:rsidRPr="00776293">
              <w:rPr>
                <w:rFonts w:ascii="Times New Roman" w:hAnsi="Times New Roman" w:cs="Times New Roman"/>
                <w:sz w:val="20"/>
                <w:szCs w:val="20"/>
              </w:rPr>
              <w:t>д</w:t>
            </w:r>
            <w:r w:rsidRPr="00776293">
              <w:rPr>
                <w:rFonts w:ascii="Times New Roman" w:hAnsi="Times New Roman" w:cs="Times New Roman"/>
                <w:sz w:val="20"/>
                <w:szCs w:val="20"/>
              </w:rPr>
              <w:t>ресу: г. Тейково, ул. Молоде</w:t>
            </w:r>
            <w:r w:rsidRPr="00776293">
              <w:rPr>
                <w:rFonts w:ascii="Times New Roman" w:hAnsi="Times New Roman" w:cs="Times New Roman"/>
                <w:sz w:val="20"/>
                <w:szCs w:val="20"/>
              </w:rPr>
              <w:t>ж</w:t>
            </w:r>
            <w:r w:rsidRPr="00776293">
              <w:rPr>
                <w:rFonts w:ascii="Times New Roman" w:hAnsi="Times New Roman" w:cs="Times New Roman"/>
                <w:sz w:val="20"/>
                <w:szCs w:val="20"/>
              </w:rPr>
              <w:t>ная, д. 14</w:t>
            </w:r>
          </w:p>
        </w:tc>
        <w:tc>
          <w:tcPr>
            <w:tcW w:w="1229" w:type="dxa"/>
            <w:shd w:val="clear" w:color="auto" w:fill="auto"/>
          </w:tcPr>
          <w:p w:rsidR="00776293" w:rsidRPr="00776293" w:rsidRDefault="00776293" w:rsidP="00776293">
            <w:pPr>
              <w:pStyle w:val="aff4"/>
              <w:ind w:left="0"/>
              <w:rPr>
                <w:b/>
                <w:sz w:val="20"/>
                <w:szCs w:val="20"/>
              </w:rPr>
            </w:pPr>
            <w:r w:rsidRPr="00776293">
              <w:rPr>
                <w:sz w:val="20"/>
                <w:szCs w:val="20"/>
              </w:rPr>
              <w:t>Местный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10,52953</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34"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10,52953</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318"/>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sz w:val="20"/>
                <w:szCs w:val="20"/>
              </w:rPr>
              <w:t>Областной бюджет</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200,00000</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34"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01"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200,00000</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r w:rsidR="00776293" w:rsidRPr="00776293" w:rsidTr="00776293">
        <w:trPr>
          <w:trHeight w:val="318"/>
        </w:trPr>
        <w:tc>
          <w:tcPr>
            <w:tcW w:w="2977" w:type="dxa"/>
            <w:vMerge/>
            <w:shd w:val="clear" w:color="auto" w:fill="auto"/>
          </w:tcPr>
          <w:p w:rsidR="00776293" w:rsidRPr="00776293" w:rsidRDefault="00776293" w:rsidP="00776293">
            <w:pPr>
              <w:spacing w:after="0" w:line="240" w:lineRule="auto"/>
              <w:rPr>
                <w:rFonts w:ascii="Times New Roman" w:hAnsi="Times New Roman" w:cs="Times New Roman"/>
                <w:sz w:val="20"/>
                <w:szCs w:val="20"/>
              </w:rPr>
            </w:pPr>
          </w:p>
        </w:tc>
        <w:tc>
          <w:tcPr>
            <w:tcW w:w="1229" w:type="dxa"/>
            <w:shd w:val="clear" w:color="auto" w:fill="auto"/>
          </w:tcPr>
          <w:p w:rsidR="00776293" w:rsidRPr="00776293" w:rsidRDefault="00776293" w:rsidP="00776293">
            <w:pPr>
              <w:pStyle w:val="aff4"/>
              <w:ind w:left="0"/>
              <w:rPr>
                <w:b/>
                <w:sz w:val="20"/>
                <w:szCs w:val="20"/>
              </w:rPr>
            </w:pPr>
            <w:r w:rsidRPr="00776293">
              <w:rPr>
                <w:b/>
                <w:sz w:val="20"/>
                <w:szCs w:val="20"/>
              </w:rPr>
              <w:t>Итого по меропри</w:t>
            </w:r>
            <w:r w:rsidRPr="00776293">
              <w:rPr>
                <w:b/>
                <w:sz w:val="20"/>
                <w:szCs w:val="20"/>
              </w:rPr>
              <w:t>я</w:t>
            </w:r>
            <w:r w:rsidRPr="00776293">
              <w:rPr>
                <w:b/>
                <w:sz w:val="20"/>
                <w:szCs w:val="20"/>
              </w:rPr>
              <w:t>тию</w:t>
            </w:r>
          </w:p>
        </w:tc>
        <w:tc>
          <w:tcPr>
            <w:tcW w:w="1560"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210,52953</w:t>
            </w:r>
          </w:p>
        </w:tc>
        <w:tc>
          <w:tcPr>
            <w:tcW w:w="1559"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7"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418"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34"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w:t>
            </w:r>
          </w:p>
        </w:tc>
        <w:tc>
          <w:tcPr>
            <w:tcW w:w="1501" w:type="dxa"/>
            <w:shd w:val="clear" w:color="auto" w:fill="auto"/>
            <w:vAlign w:val="center"/>
          </w:tcPr>
          <w:p w:rsidR="00776293" w:rsidRPr="00776293" w:rsidRDefault="00776293" w:rsidP="00776293">
            <w:pPr>
              <w:pStyle w:val="aff4"/>
              <w:ind w:left="0"/>
              <w:jc w:val="center"/>
              <w:rPr>
                <w:b/>
                <w:sz w:val="20"/>
                <w:szCs w:val="20"/>
              </w:rPr>
            </w:pPr>
            <w:r w:rsidRPr="00776293">
              <w:rPr>
                <w:b/>
                <w:sz w:val="20"/>
                <w:szCs w:val="20"/>
              </w:rPr>
              <w:t>210,52953</w:t>
            </w:r>
          </w:p>
        </w:tc>
        <w:tc>
          <w:tcPr>
            <w:tcW w:w="1501" w:type="dxa"/>
            <w:gridSpan w:val="2"/>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c>
          <w:tcPr>
            <w:tcW w:w="1133" w:type="dxa"/>
            <w:shd w:val="clear" w:color="auto" w:fill="auto"/>
            <w:vAlign w:val="center"/>
          </w:tcPr>
          <w:p w:rsidR="00776293" w:rsidRPr="00776293" w:rsidRDefault="00776293" w:rsidP="00776293">
            <w:pPr>
              <w:pStyle w:val="aff4"/>
              <w:ind w:left="0"/>
              <w:jc w:val="center"/>
              <w:rPr>
                <w:sz w:val="20"/>
                <w:szCs w:val="20"/>
              </w:rPr>
            </w:pPr>
            <w:r w:rsidRPr="00776293">
              <w:rPr>
                <w:sz w:val="20"/>
                <w:szCs w:val="20"/>
              </w:rPr>
              <w:t>-</w:t>
            </w:r>
          </w:p>
        </w:tc>
      </w:tr>
    </w:tbl>
    <w:p w:rsidR="00776293" w:rsidRPr="00776293" w:rsidRDefault="00776293" w:rsidP="00776293">
      <w:pPr>
        <w:spacing w:after="0" w:line="240" w:lineRule="auto"/>
        <w:jc w:val="right"/>
        <w:rPr>
          <w:rFonts w:ascii="Times New Roman" w:hAnsi="Times New Roman" w:cs="Times New Roman"/>
          <w:sz w:val="20"/>
          <w:szCs w:val="20"/>
        </w:rPr>
        <w:sectPr w:rsidR="00776293" w:rsidRPr="00776293" w:rsidSect="00776293">
          <w:pgSz w:w="16838" w:h="11906" w:orient="landscape"/>
          <w:pgMar w:top="567" w:right="851" w:bottom="1134" w:left="1134" w:header="709" w:footer="709" w:gutter="0"/>
          <w:cols w:space="720"/>
        </w:sectPr>
      </w:pP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18</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776293" w:rsidRPr="00776293" w:rsidTr="00776293">
        <w:tc>
          <w:tcPr>
            <w:tcW w:w="2836" w:type="dxa"/>
          </w:tcPr>
          <w:p w:rsidR="00776293" w:rsidRPr="00776293" w:rsidRDefault="00776293" w:rsidP="00776293">
            <w:pPr>
              <w:pStyle w:val="aff4"/>
              <w:ind w:left="0"/>
              <w:rPr>
                <w:sz w:val="20"/>
                <w:szCs w:val="20"/>
              </w:rPr>
            </w:pPr>
            <w:r w:rsidRPr="00776293">
              <w:rPr>
                <w:sz w:val="20"/>
                <w:szCs w:val="20"/>
              </w:rPr>
              <w:t>Наименование</w:t>
            </w:r>
          </w:p>
          <w:p w:rsidR="00776293" w:rsidRPr="00776293" w:rsidRDefault="00776293" w:rsidP="00776293">
            <w:pPr>
              <w:pStyle w:val="aff4"/>
              <w:ind w:left="0"/>
              <w:rPr>
                <w:sz w:val="20"/>
                <w:szCs w:val="20"/>
              </w:rPr>
            </w:pPr>
            <w:r w:rsidRPr="00776293">
              <w:rPr>
                <w:sz w:val="20"/>
                <w:szCs w:val="20"/>
              </w:rPr>
              <w:t>подпрограммы</w:t>
            </w:r>
          </w:p>
        </w:tc>
        <w:tc>
          <w:tcPr>
            <w:tcW w:w="6992" w:type="dxa"/>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Безопасный город (далее – подпрограмма)</w:t>
            </w:r>
          </w:p>
        </w:tc>
      </w:tr>
      <w:tr w:rsidR="00776293" w:rsidRPr="00776293" w:rsidTr="00776293">
        <w:tc>
          <w:tcPr>
            <w:tcW w:w="2836" w:type="dxa"/>
          </w:tcPr>
          <w:p w:rsidR="00776293" w:rsidRPr="00776293" w:rsidRDefault="00776293" w:rsidP="00776293">
            <w:pPr>
              <w:pStyle w:val="aff4"/>
              <w:ind w:left="0"/>
              <w:rPr>
                <w:sz w:val="20"/>
                <w:szCs w:val="20"/>
              </w:rPr>
            </w:pPr>
            <w:r w:rsidRPr="00776293">
              <w:rPr>
                <w:sz w:val="20"/>
                <w:szCs w:val="20"/>
              </w:rPr>
              <w:t>Срок реализации</w:t>
            </w:r>
          </w:p>
          <w:p w:rsidR="00776293" w:rsidRPr="00776293" w:rsidRDefault="00776293" w:rsidP="00776293">
            <w:pPr>
              <w:pStyle w:val="aff4"/>
              <w:ind w:left="0"/>
              <w:rPr>
                <w:sz w:val="20"/>
                <w:szCs w:val="20"/>
              </w:rPr>
            </w:pPr>
            <w:r w:rsidRPr="00776293">
              <w:rPr>
                <w:sz w:val="20"/>
                <w:szCs w:val="20"/>
              </w:rPr>
              <w:t>подпрограммы</w:t>
            </w:r>
          </w:p>
        </w:tc>
        <w:tc>
          <w:tcPr>
            <w:tcW w:w="6992" w:type="dxa"/>
          </w:tcPr>
          <w:p w:rsidR="00776293" w:rsidRPr="00776293" w:rsidRDefault="00776293" w:rsidP="00776293">
            <w:pPr>
              <w:pStyle w:val="aff4"/>
              <w:ind w:left="0"/>
              <w:rPr>
                <w:sz w:val="20"/>
                <w:szCs w:val="20"/>
              </w:rPr>
            </w:pPr>
            <w:r w:rsidRPr="00776293">
              <w:rPr>
                <w:sz w:val="20"/>
                <w:szCs w:val="20"/>
              </w:rPr>
              <w:t>2014 - 2024 годы</w:t>
            </w:r>
          </w:p>
        </w:tc>
      </w:tr>
      <w:tr w:rsidR="00776293" w:rsidRPr="00776293" w:rsidTr="00776293">
        <w:tc>
          <w:tcPr>
            <w:tcW w:w="2836" w:type="dxa"/>
          </w:tcPr>
          <w:p w:rsidR="00776293" w:rsidRPr="00776293" w:rsidRDefault="00776293" w:rsidP="00776293">
            <w:pPr>
              <w:pStyle w:val="aff4"/>
              <w:ind w:left="0"/>
              <w:rPr>
                <w:sz w:val="20"/>
                <w:szCs w:val="20"/>
              </w:rPr>
            </w:pPr>
            <w:r w:rsidRPr="00776293">
              <w:rPr>
                <w:sz w:val="20"/>
                <w:szCs w:val="20"/>
              </w:rPr>
              <w:t>Исполнитель</w:t>
            </w:r>
          </w:p>
          <w:p w:rsidR="00776293" w:rsidRPr="00776293" w:rsidRDefault="00776293" w:rsidP="00776293">
            <w:pPr>
              <w:pStyle w:val="aff4"/>
              <w:ind w:left="0"/>
              <w:rPr>
                <w:sz w:val="20"/>
                <w:szCs w:val="20"/>
              </w:rPr>
            </w:pPr>
            <w:r w:rsidRPr="00776293">
              <w:rPr>
                <w:sz w:val="20"/>
                <w:szCs w:val="20"/>
              </w:rPr>
              <w:t>подпрограммы</w:t>
            </w:r>
          </w:p>
        </w:tc>
        <w:tc>
          <w:tcPr>
            <w:tcW w:w="6992" w:type="dxa"/>
          </w:tcPr>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Отдел городской инфраструктуры администрации городского округа Тейково.</w:t>
            </w:r>
          </w:p>
          <w:p w:rsidR="00776293" w:rsidRPr="00776293" w:rsidRDefault="00776293" w:rsidP="00776293">
            <w:pPr>
              <w:pStyle w:val="ListParagraph1"/>
              <w:spacing w:after="0" w:line="240" w:lineRule="auto"/>
              <w:ind w:left="0"/>
              <w:rPr>
                <w:rFonts w:ascii="Times New Roman" w:hAnsi="Times New Roman" w:cs="Times New Roman"/>
                <w:sz w:val="20"/>
                <w:szCs w:val="20"/>
              </w:rPr>
            </w:pPr>
            <w:r w:rsidRPr="00776293">
              <w:rPr>
                <w:rFonts w:ascii="Times New Roman" w:hAnsi="Times New Roman" w:cs="Times New Roman"/>
                <w:sz w:val="20"/>
                <w:szCs w:val="20"/>
              </w:rPr>
              <w:t>МКУ «Служба заказчика» городского округа Тейково.</w:t>
            </w:r>
          </w:p>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Комитет по управлению муниципальным имуществом и земельными отношениями администрации городского округа Тейково.</w:t>
            </w:r>
          </w:p>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Отдел социальной сферы администрации городского округа Тейково.</w:t>
            </w:r>
          </w:p>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МУ «АДС».</w:t>
            </w:r>
          </w:p>
        </w:tc>
      </w:tr>
      <w:tr w:rsidR="00776293" w:rsidRPr="00776293" w:rsidTr="00776293">
        <w:tc>
          <w:tcPr>
            <w:tcW w:w="2836" w:type="dxa"/>
          </w:tcPr>
          <w:p w:rsidR="00776293" w:rsidRPr="00776293" w:rsidRDefault="00776293" w:rsidP="00776293">
            <w:pPr>
              <w:pStyle w:val="aff4"/>
              <w:ind w:left="0"/>
              <w:rPr>
                <w:sz w:val="20"/>
                <w:szCs w:val="20"/>
              </w:rPr>
            </w:pPr>
            <w:r w:rsidRPr="00776293">
              <w:rPr>
                <w:sz w:val="20"/>
                <w:szCs w:val="20"/>
              </w:rPr>
              <w:t>Цели</w:t>
            </w:r>
          </w:p>
          <w:p w:rsidR="00776293" w:rsidRPr="00776293" w:rsidRDefault="00776293" w:rsidP="00776293">
            <w:pPr>
              <w:pStyle w:val="aff4"/>
              <w:ind w:left="0"/>
              <w:rPr>
                <w:sz w:val="20"/>
                <w:szCs w:val="20"/>
              </w:rPr>
            </w:pPr>
            <w:r w:rsidRPr="00776293">
              <w:rPr>
                <w:sz w:val="20"/>
                <w:szCs w:val="20"/>
              </w:rPr>
              <w:t>подпрограммы</w:t>
            </w:r>
          </w:p>
        </w:tc>
        <w:tc>
          <w:tcPr>
            <w:tcW w:w="6992" w:type="dxa"/>
          </w:tcPr>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1. Предупреждение распространения болезней, общих для человека и живо</w:t>
            </w:r>
            <w:r w:rsidRPr="00776293">
              <w:rPr>
                <w:rFonts w:ascii="Times New Roman" w:hAnsi="Times New Roman" w:cs="Times New Roman"/>
                <w:sz w:val="20"/>
                <w:szCs w:val="20"/>
              </w:rPr>
              <w:t>т</w:t>
            </w:r>
            <w:r w:rsidRPr="00776293">
              <w:rPr>
                <w:rFonts w:ascii="Times New Roman" w:hAnsi="Times New Roman" w:cs="Times New Roman"/>
                <w:sz w:val="20"/>
                <w:szCs w:val="20"/>
              </w:rPr>
              <w:t>ных, обеспечения порядка и спокойствия населения.</w:t>
            </w:r>
          </w:p>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2. Совершенствование организации движения транспорта и пешех</w:t>
            </w:r>
            <w:r w:rsidRPr="00776293">
              <w:rPr>
                <w:rFonts w:ascii="Times New Roman" w:hAnsi="Times New Roman" w:cs="Times New Roman"/>
              </w:rPr>
              <w:t>о</w:t>
            </w:r>
            <w:r w:rsidRPr="00776293">
              <w:rPr>
                <w:rFonts w:ascii="Times New Roman" w:hAnsi="Times New Roman" w:cs="Times New Roman"/>
              </w:rPr>
              <w:t>дов на улично-дорожной сети автомобильных дорог местного значения.</w:t>
            </w:r>
          </w:p>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3. Предупреждение опасного поведения участников дорожного  дв</w:t>
            </w:r>
            <w:r w:rsidRPr="00776293">
              <w:rPr>
                <w:rFonts w:ascii="Times New Roman" w:hAnsi="Times New Roman" w:cs="Times New Roman"/>
              </w:rPr>
              <w:t>и</w:t>
            </w:r>
            <w:r w:rsidRPr="00776293">
              <w:rPr>
                <w:rFonts w:ascii="Times New Roman" w:hAnsi="Times New Roman" w:cs="Times New Roman"/>
              </w:rPr>
              <w:t>жения и повышение профессиональной надежности     водителей транспор</w:t>
            </w:r>
            <w:r w:rsidRPr="00776293">
              <w:rPr>
                <w:rFonts w:ascii="Times New Roman" w:hAnsi="Times New Roman" w:cs="Times New Roman"/>
              </w:rPr>
              <w:t>т</w:t>
            </w:r>
            <w:r w:rsidRPr="00776293">
              <w:rPr>
                <w:rFonts w:ascii="Times New Roman" w:hAnsi="Times New Roman" w:cs="Times New Roman"/>
              </w:rPr>
              <w:t xml:space="preserve">ных средств.   </w:t>
            </w:r>
          </w:p>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 xml:space="preserve">4. Повышение эффективности управления безопасностью дорожного движения;              </w:t>
            </w:r>
          </w:p>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5. Оборудование пешеходных переходов дорожными знаками 5.19.1 и 5.19.2 «Пешеходный переход» на желтом фоне с повышенным коэффицие</w:t>
            </w:r>
            <w:r w:rsidRPr="00776293">
              <w:rPr>
                <w:rFonts w:ascii="Times New Roman" w:hAnsi="Times New Roman" w:cs="Times New Roman"/>
              </w:rPr>
              <w:t>н</w:t>
            </w:r>
            <w:r w:rsidRPr="00776293">
              <w:rPr>
                <w:rFonts w:ascii="Times New Roman" w:hAnsi="Times New Roman" w:cs="Times New Roman"/>
              </w:rPr>
              <w:t>том светоотражения.</w:t>
            </w:r>
          </w:p>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7. Обеспечение безопасности граждан на территории городского о</w:t>
            </w:r>
            <w:r w:rsidRPr="00776293">
              <w:rPr>
                <w:rFonts w:ascii="Times New Roman" w:hAnsi="Times New Roman" w:cs="Times New Roman"/>
              </w:rPr>
              <w:t>к</w:t>
            </w:r>
            <w:r w:rsidRPr="00776293">
              <w:rPr>
                <w:rFonts w:ascii="Times New Roman" w:hAnsi="Times New Roman" w:cs="Times New Roman"/>
              </w:rPr>
              <w:t xml:space="preserve">руга Тейково. </w:t>
            </w:r>
          </w:p>
        </w:tc>
      </w:tr>
      <w:tr w:rsidR="00776293" w:rsidRPr="00776293" w:rsidTr="00776293">
        <w:tc>
          <w:tcPr>
            <w:tcW w:w="2836" w:type="dxa"/>
          </w:tcPr>
          <w:p w:rsidR="00776293" w:rsidRPr="00776293" w:rsidRDefault="00776293" w:rsidP="00776293">
            <w:pPr>
              <w:pStyle w:val="aff4"/>
              <w:ind w:left="0"/>
              <w:rPr>
                <w:sz w:val="20"/>
                <w:szCs w:val="20"/>
              </w:rPr>
            </w:pPr>
            <w:r w:rsidRPr="00776293">
              <w:rPr>
                <w:sz w:val="20"/>
                <w:szCs w:val="20"/>
              </w:rPr>
              <w:t>Объем ресурсного обеспеч</w:t>
            </w:r>
            <w:r w:rsidRPr="00776293">
              <w:rPr>
                <w:sz w:val="20"/>
                <w:szCs w:val="20"/>
              </w:rPr>
              <w:t>е</w:t>
            </w:r>
            <w:r w:rsidRPr="00776293">
              <w:rPr>
                <w:sz w:val="20"/>
                <w:szCs w:val="20"/>
              </w:rPr>
              <w:t>ния мероприятий подпр</w:t>
            </w:r>
            <w:r w:rsidRPr="00776293">
              <w:rPr>
                <w:sz w:val="20"/>
                <w:szCs w:val="20"/>
              </w:rPr>
              <w:t>о</w:t>
            </w:r>
            <w:r w:rsidRPr="00776293">
              <w:rPr>
                <w:sz w:val="20"/>
                <w:szCs w:val="20"/>
              </w:rPr>
              <w:t xml:space="preserve">граммы </w:t>
            </w:r>
          </w:p>
        </w:tc>
        <w:tc>
          <w:tcPr>
            <w:tcW w:w="6992" w:type="dxa"/>
          </w:tcPr>
          <w:p w:rsidR="00776293" w:rsidRPr="00776293" w:rsidRDefault="00776293" w:rsidP="00776293">
            <w:pPr>
              <w:pStyle w:val="aff4"/>
              <w:ind w:left="0"/>
              <w:rPr>
                <w:sz w:val="20"/>
                <w:szCs w:val="20"/>
              </w:rPr>
            </w:pPr>
            <w:r w:rsidRPr="00776293">
              <w:rPr>
                <w:sz w:val="20"/>
                <w:szCs w:val="20"/>
              </w:rPr>
              <w:t>Общий объем бюджетных  ассигнований  3 470,76568  тыс. руб., в том числе:</w:t>
            </w:r>
          </w:p>
          <w:p w:rsidR="00776293" w:rsidRPr="00776293" w:rsidRDefault="00776293" w:rsidP="00776293">
            <w:pPr>
              <w:pStyle w:val="aff4"/>
              <w:ind w:left="0"/>
              <w:rPr>
                <w:sz w:val="20"/>
                <w:szCs w:val="20"/>
              </w:rPr>
            </w:pPr>
            <w:r w:rsidRPr="00776293">
              <w:rPr>
                <w:sz w:val="20"/>
                <w:szCs w:val="20"/>
              </w:rPr>
              <w:t>2014 год –   262,82669 тыс. руб.;</w:t>
            </w:r>
          </w:p>
          <w:p w:rsidR="00776293" w:rsidRPr="00776293" w:rsidRDefault="00776293" w:rsidP="00776293">
            <w:pPr>
              <w:pStyle w:val="aff4"/>
              <w:ind w:left="0"/>
              <w:rPr>
                <w:sz w:val="20"/>
                <w:szCs w:val="20"/>
              </w:rPr>
            </w:pPr>
            <w:r w:rsidRPr="00776293">
              <w:rPr>
                <w:sz w:val="20"/>
                <w:szCs w:val="20"/>
              </w:rPr>
              <w:t>2015 год –   241,51152 тыс. руб.;</w:t>
            </w:r>
          </w:p>
          <w:p w:rsidR="00776293" w:rsidRPr="00776293" w:rsidRDefault="00776293" w:rsidP="00776293">
            <w:pPr>
              <w:pStyle w:val="aff4"/>
              <w:ind w:left="0"/>
              <w:rPr>
                <w:sz w:val="20"/>
                <w:szCs w:val="20"/>
              </w:rPr>
            </w:pPr>
            <w:r w:rsidRPr="00776293">
              <w:rPr>
                <w:sz w:val="20"/>
                <w:szCs w:val="20"/>
              </w:rPr>
              <w:t>2016 год –   154,65000 тыс. руб.;</w:t>
            </w:r>
          </w:p>
          <w:p w:rsidR="00776293" w:rsidRPr="00776293" w:rsidRDefault="00776293" w:rsidP="00776293">
            <w:pPr>
              <w:pStyle w:val="aff4"/>
              <w:ind w:left="0"/>
              <w:rPr>
                <w:sz w:val="20"/>
                <w:szCs w:val="20"/>
              </w:rPr>
            </w:pPr>
            <w:r w:rsidRPr="00776293">
              <w:rPr>
                <w:sz w:val="20"/>
                <w:szCs w:val="20"/>
              </w:rPr>
              <w:t>2017 год –   60,00000 тыс. руб.;</w:t>
            </w:r>
          </w:p>
          <w:p w:rsidR="00776293" w:rsidRPr="00776293" w:rsidRDefault="00776293" w:rsidP="00776293">
            <w:pPr>
              <w:pStyle w:val="aff4"/>
              <w:ind w:left="0"/>
              <w:rPr>
                <w:sz w:val="20"/>
                <w:szCs w:val="20"/>
              </w:rPr>
            </w:pPr>
            <w:r w:rsidRPr="00776293">
              <w:rPr>
                <w:sz w:val="20"/>
                <w:szCs w:val="20"/>
              </w:rPr>
              <w:t>2018 год –   160,00000 тыс. руб.;</w:t>
            </w:r>
          </w:p>
          <w:p w:rsidR="00776293" w:rsidRPr="00776293" w:rsidRDefault="00776293" w:rsidP="00776293">
            <w:pPr>
              <w:pStyle w:val="aff4"/>
              <w:ind w:left="0"/>
              <w:rPr>
                <w:sz w:val="20"/>
                <w:szCs w:val="20"/>
              </w:rPr>
            </w:pPr>
            <w:r w:rsidRPr="00776293">
              <w:rPr>
                <w:sz w:val="20"/>
                <w:szCs w:val="20"/>
              </w:rPr>
              <w:t>2019 год –   685,22064 тыс. руб.;</w:t>
            </w:r>
          </w:p>
          <w:p w:rsidR="00776293" w:rsidRPr="00776293" w:rsidRDefault="00776293" w:rsidP="00776293">
            <w:pPr>
              <w:pStyle w:val="aff4"/>
              <w:ind w:left="0"/>
              <w:rPr>
                <w:sz w:val="20"/>
                <w:szCs w:val="20"/>
              </w:rPr>
            </w:pPr>
            <w:r w:rsidRPr="00776293">
              <w:rPr>
                <w:sz w:val="20"/>
                <w:szCs w:val="20"/>
              </w:rPr>
              <w:lastRenderedPageBreak/>
              <w:t>2020 год –   521,78165 тыс. руб.;</w:t>
            </w:r>
          </w:p>
          <w:p w:rsidR="00776293" w:rsidRPr="00776293" w:rsidRDefault="00776293" w:rsidP="00776293">
            <w:pPr>
              <w:pStyle w:val="aff4"/>
              <w:ind w:left="0"/>
              <w:rPr>
                <w:sz w:val="20"/>
                <w:szCs w:val="20"/>
              </w:rPr>
            </w:pPr>
            <w:r w:rsidRPr="00776293">
              <w:rPr>
                <w:sz w:val="20"/>
                <w:szCs w:val="20"/>
              </w:rPr>
              <w:t>2021 год –   419,45948 тыс. руб.;</w:t>
            </w:r>
          </w:p>
          <w:p w:rsidR="00776293" w:rsidRPr="00776293" w:rsidRDefault="00776293" w:rsidP="00776293">
            <w:pPr>
              <w:pStyle w:val="aff4"/>
              <w:ind w:left="0"/>
              <w:rPr>
                <w:sz w:val="20"/>
                <w:szCs w:val="20"/>
              </w:rPr>
            </w:pPr>
            <w:r w:rsidRPr="00776293">
              <w:rPr>
                <w:sz w:val="20"/>
                <w:szCs w:val="20"/>
              </w:rPr>
              <w:t>2022 год –   847,42900 тыс. руб.;</w:t>
            </w:r>
          </w:p>
          <w:p w:rsidR="00776293" w:rsidRPr="00776293" w:rsidRDefault="00776293" w:rsidP="00776293">
            <w:pPr>
              <w:pStyle w:val="aff4"/>
              <w:ind w:left="0"/>
              <w:rPr>
                <w:sz w:val="20"/>
                <w:szCs w:val="20"/>
              </w:rPr>
            </w:pPr>
            <w:r w:rsidRPr="00776293">
              <w:rPr>
                <w:sz w:val="20"/>
                <w:szCs w:val="20"/>
              </w:rPr>
              <w:t>2023 год –   58,94335 тыс. руб.;</w:t>
            </w:r>
          </w:p>
          <w:p w:rsidR="00776293" w:rsidRPr="00776293" w:rsidRDefault="00776293" w:rsidP="00776293">
            <w:pPr>
              <w:pStyle w:val="aff4"/>
              <w:ind w:left="0"/>
              <w:rPr>
                <w:sz w:val="20"/>
                <w:szCs w:val="20"/>
              </w:rPr>
            </w:pPr>
            <w:r w:rsidRPr="00776293">
              <w:rPr>
                <w:sz w:val="20"/>
                <w:szCs w:val="20"/>
              </w:rPr>
              <w:t>2024 год –   58,94335 тыс. руб.;</w:t>
            </w:r>
          </w:p>
          <w:p w:rsidR="00776293" w:rsidRPr="00776293" w:rsidRDefault="00776293" w:rsidP="00776293">
            <w:pPr>
              <w:pStyle w:val="aff4"/>
              <w:ind w:left="0"/>
              <w:rPr>
                <w:sz w:val="20"/>
                <w:szCs w:val="20"/>
              </w:rPr>
            </w:pPr>
            <w:r w:rsidRPr="00776293">
              <w:rPr>
                <w:sz w:val="20"/>
                <w:szCs w:val="20"/>
              </w:rPr>
              <w:t>- местный бюджет:</w:t>
            </w:r>
          </w:p>
          <w:p w:rsidR="00776293" w:rsidRPr="00776293" w:rsidRDefault="00776293" w:rsidP="00776293">
            <w:pPr>
              <w:pStyle w:val="aff4"/>
              <w:ind w:left="0"/>
              <w:rPr>
                <w:sz w:val="20"/>
                <w:szCs w:val="20"/>
              </w:rPr>
            </w:pPr>
            <w:r w:rsidRPr="00776293">
              <w:rPr>
                <w:sz w:val="20"/>
                <w:szCs w:val="20"/>
              </w:rPr>
              <w:t>2014 год – 191,52669 тыс. руб.;</w:t>
            </w:r>
          </w:p>
          <w:p w:rsidR="00776293" w:rsidRPr="00776293" w:rsidRDefault="00776293" w:rsidP="00776293">
            <w:pPr>
              <w:pStyle w:val="aff4"/>
              <w:ind w:left="0"/>
              <w:rPr>
                <w:sz w:val="20"/>
                <w:szCs w:val="20"/>
              </w:rPr>
            </w:pPr>
            <w:r w:rsidRPr="00776293">
              <w:rPr>
                <w:sz w:val="20"/>
                <w:szCs w:val="20"/>
              </w:rPr>
              <w:t>2015 год – 199,33152 тыс. руб.;</w:t>
            </w:r>
          </w:p>
          <w:p w:rsidR="00776293" w:rsidRPr="00776293" w:rsidRDefault="00776293" w:rsidP="00776293">
            <w:pPr>
              <w:pStyle w:val="aff4"/>
              <w:ind w:left="0"/>
              <w:rPr>
                <w:sz w:val="20"/>
                <w:szCs w:val="20"/>
              </w:rPr>
            </w:pPr>
            <w:r w:rsidRPr="00776293">
              <w:rPr>
                <w:sz w:val="20"/>
                <w:szCs w:val="20"/>
              </w:rPr>
              <w:t>2016 год – 124,65000 тыс. руб.;</w:t>
            </w:r>
          </w:p>
          <w:p w:rsidR="00776293" w:rsidRPr="00776293" w:rsidRDefault="00776293" w:rsidP="00776293">
            <w:pPr>
              <w:pStyle w:val="aff4"/>
              <w:ind w:left="0"/>
              <w:rPr>
                <w:sz w:val="20"/>
                <w:szCs w:val="20"/>
              </w:rPr>
            </w:pPr>
            <w:r w:rsidRPr="00776293">
              <w:rPr>
                <w:sz w:val="20"/>
                <w:szCs w:val="20"/>
              </w:rPr>
              <w:t>2017 год – 30,000 тыс. руб.;</w:t>
            </w:r>
          </w:p>
          <w:p w:rsidR="00776293" w:rsidRPr="00776293" w:rsidRDefault="00776293" w:rsidP="00776293">
            <w:pPr>
              <w:pStyle w:val="aff4"/>
              <w:ind w:left="0"/>
              <w:rPr>
                <w:sz w:val="20"/>
                <w:szCs w:val="20"/>
              </w:rPr>
            </w:pPr>
            <w:r w:rsidRPr="00776293">
              <w:rPr>
                <w:sz w:val="20"/>
                <w:szCs w:val="20"/>
              </w:rPr>
              <w:t>2018 год – 130,00 тыс. руб.;</w:t>
            </w:r>
          </w:p>
          <w:p w:rsidR="00776293" w:rsidRPr="00776293" w:rsidRDefault="00776293" w:rsidP="00776293">
            <w:pPr>
              <w:pStyle w:val="aff4"/>
              <w:ind w:left="0"/>
              <w:rPr>
                <w:sz w:val="20"/>
                <w:szCs w:val="20"/>
              </w:rPr>
            </w:pPr>
            <w:r w:rsidRPr="00776293">
              <w:rPr>
                <w:sz w:val="20"/>
                <w:szCs w:val="20"/>
              </w:rPr>
              <w:t>2019 год – 652,46264 тыс. руб.;</w:t>
            </w:r>
          </w:p>
          <w:p w:rsidR="00776293" w:rsidRPr="00776293" w:rsidRDefault="00776293" w:rsidP="00776293">
            <w:pPr>
              <w:pStyle w:val="aff4"/>
              <w:ind w:left="0"/>
              <w:rPr>
                <w:sz w:val="20"/>
                <w:szCs w:val="20"/>
              </w:rPr>
            </w:pPr>
            <w:r w:rsidRPr="00776293">
              <w:rPr>
                <w:sz w:val="20"/>
                <w:szCs w:val="20"/>
              </w:rPr>
              <w:t>2020 год – 430,22312  тыс. руб.;</w:t>
            </w:r>
          </w:p>
          <w:p w:rsidR="00776293" w:rsidRPr="00776293" w:rsidRDefault="00776293" w:rsidP="00776293">
            <w:pPr>
              <w:pStyle w:val="aff4"/>
              <w:ind w:left="0"/>
              <w:rPr>
                <w:sz w:val="20"/>
                <w:szCs w:val="20"/>
              </w:rPr>
            </w:pPr>
            <w:r w:rsidRPr="00776293">
              <w:rPr>
                <w:sz w:val="20"/>
                <w:szCs w:val="20"/>
              </w:rPr>
              <w:t>2021 год – 327,34949 тыс. руб.;</w:t>
            </w:r>
          </w:p>
          <w:p w:rsidR="00776293" w:rsidRPr="00776293" w:rsidRDefault="00776293" w:rsidP="00776293">
            <w:pPr>
              <w:pStyle w:val="aff4"/>
              <w:ind w:left="0"/>
              <w:rPr>
                <w:sz w:val="20"/>
                <w:szCs w:val="20"/>
              </w:rPr>
            </w:pPr>
            <w:r w:rsidRPr="00776293">
              <w:rPr>
                <w:sz w:val="20"/>
                <w:szCs w:val="20"/>
              </w:rPr>
              <w:t>2022 год – 671,42900 тыс. руб.;</w:t>
            </w:r>
          </w:p>
          <w:p w:rsidR="00776293" w:rsidRPr="00776293" w:rsidRDefault="00776293" w:rsidP="00776293">
            <w:pPr>
              <w:pStyle w:val="aff4"/>
              <w:ind w:left="0"/>
              <w:rPr>
                <w:sz w:val="20"/>
                <w:szCs w:val="20"/>
              </w:rPr>
            </w:pPr>
            <w:r w:rsidRPr="00776293">
              <w:rPr>
                <w:sz w:val="20"/>
                <w:szCs w:val="20"/>
              </w:rPr>
              <w:t>2023 год – 25,00  тыс. руб.;</w:t>
            </w:r>
          </w:p>
          <w:p w:rsidR="00776293" w:rsidRPr="00776293" w:rsidRDefault="00776293" w:rsidP="00776293">
            <w:pPr>
              <w:pStyle w:val="aff4"/>
              <w:ind w:left="0"/>
              <w:rPr>
                <w:sz w:val="20"/>
                <w:szCs w:val="20"/>
              </w:rPr>
            </w:pPr>
            <w:r w:rsidRPr="00776293">
              <w:rPr>
                <w:sz w:val="20"/>
                <w:szCs w:val="20"/>
              </w:rPr>
              <w:t>2024 год – 25,00  тыс. руб.;</w:t>
            </w:r>
          </w:p>
          <w:p w:rsidR="00776293" w:rsidRPr="00776293" w:rsidRDefault="00776293" w:rsidP="00776293">
            <w:pPr>
              <w:pStyle w:val="aff4"/>
              <w:ind w:left="0"/>
              <w:rPr>
                <w:sz w:val="20"/>
                <w:szCs w:val="20"/>
              </w:rPr>
            </w:pPr>
            <w:r w:rsidRPr="00776293">
              <w:rPr>
                <w:sz w:val="20"/>
                <w:szCs w:val="20"/>
              </w:rPr>
              <w:t xml:space="preserve">   - областной бюджет:</w:t>
            </w:r>
          </w:p>
          <w:p w:rsidR="00776293" w:rsidRPr="00776293" w:rsidRDefault="00776293" w:rsidP="00776293">
            <w:pPr>
              <w:pStyle w:val="aff4"/>
              <w:ind w:left="0"/>
              <w:rPr>
                <w:sz w:val="20"/>
                <w:szCs w:val="20"/>
              </w:rPr>
            </w:pPr>
            <w:r w:rsidRPr="00776293">
              <w:rPr>
                <w:sz w:val="20"/>
                <w:szCs w:val="20"/>
              </w:rPr>
              <w:t>2014 год –   71,300 тыс. руб.;</w:t>
            </w:r>
          </w:p>
          <w:p w:rsidR="00776293" w:rsidRPr="00776293" w:rsidRDefault="00776293" w:rsidP="00776293">
            <w:pPr>
              <w:pStyle w:val="aff4"/>
              <w:ind w:left="0"/>
              <w:rPr>
                <w:sz w:val="20"/>
                <w:szCs w:val="20"/>
              </w:rPr>
            </w:pPr>
            <w:r w:rsidRPr="00776293">
              <w:rPr>
                <w:sz w:val="20"/>
                <w:szCs w:val="20"/>
              </w:rPr>
              <w:t>2015 год –   42,180 тыс. руб.;</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2016 год –   30,000 тыс. руб.;</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2017 год –   30,000 тыс. руб.;</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2018 год –   30,000 тыс. руб.;</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2019 год –   32,7580 тыс. руб.;</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2020 год –   91,55853 тыс. руб.;</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 xml:space="preserve">2021 год –   92,10999 тыс. руб.; </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2022 год –   176,00000 тыс. руб.;</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2023 год –   33,94335 тыс. руб.;</w:t>
            </w:r>
          </w:p>
          <w:p w:rsidR="00776293" w:rsidRPr="00776293" w:rsidRDefault="00776293" w:rsidP="00776293">
            <w:pPr>
              <w:tabs>
                <w:tab w:val="left" w:pos="3460"/>
              </w:tabs>
              <w:spacing w:after="0" w:line="240" w:lineRule="auto"/>
              <w:rPr>
                <w:rFonts w:ascii="Times New Roman" w:hAnsi="Times New Roman" w:cs="Times New Roman"/>
                <w:sz w:val="20"/>
                <w:szCs w:val="20"/>
              </w:rPr>
            </w:pPr>
            <w:r w:rsidRPr="00776293">
              <w:rPr>
                <w:rFonts w:ascii="Times New Roman" w:hAnsi="Times New Roman" w:cs="Times New Roman"/>
                <w:sz w:val="20"/>
                <w:szCs w:val="20"/>
              </w:rPr>
              <w:t>2024 год –   33,94335 тыс. руб.</w:t>
            </w:r>
          </w:p>
        </w:tc>
      </w:tr>
    </w:tbl>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19</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8"/>
        <w:gridCol w:w="2798"/>
        <w:gridCol w:w="35"/>
        <w:gridCol w:w="2754"/>
        <w:gridCol w:w="67"/>
        <w:gridCol w:w="1110"/>
        <w:gridCol w:w="21"/>
        <w:gridCol w:w="2059"/>
      </w:tblGrid>
      <w:tr w:rsidR="00776293" w:rsidRPr="00776293" w:rsidTr="00776293">
        <w:tc>
          <w:tcPr>
            <w:tcW w:w="709" w:type="dxa"/>
            <w:shd w:val="clear" w:color="auto" w:fill="auto"/>
            <w:vAlign w:val="center"/>
          </w:tcPr>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п/п</w:t>
            </w:r>
          </w:p>
        </w:tc>
        <w:tc>
          <w:tcPr>
            <w:tcW w:w="2851" w:type="dxa"/>
            <w:gridSpan w:val="3"/>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Наименование объекта с в</w:t>
            </w:r>
            <w:r w:rsidRPr="00776293">
              <w:rPr>
                <w:rFonts w:ascii="Times New Roman" w:hAnsi="Times New Roman" w:cs="Times New Roman"/>
                <w:sz w:val="20"/>
                <w:szCs w:val="20"/>
              </w:rPr>
              <w:t>и</w:t>
            </w:r>
            <w:r w:rsidRPr="00776293">
              <w:rPr>
                <w:rFonts w:ascii="Times New Roman" w:hAnsi="Times New Roman" w:cs="Times New Roman"/>
                <w:sz w:val="20"/>
                <w:szCs w:val="20"/>
              </w:rPr>
              <w:t>дом работ по направлениям</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Объем работ</w:t>
            </w:r>
          </w:p>
        </w:tc>
        <w:tc>
          <w:tcPr>
            <w:tcW w:w="2080" w:type="dxa"/>
            <w:gridSpan w:val="2"/>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Стоимость работ,  </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тыс. руб.</w:t>
            </w:r>
          </w:p>
        </w:tc>
      </w:tr>
      <w:tr w:rsidR="00776293" w:rsidRPr="00776293" w:rsidTr="00776293">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w:t>
            </w:r>
          </w:p>
        </w:tc>
      </w:tr>
      <w:tr w:rsidR="00776293" w:rsidRPr="00776293" w:rsidTr="00776293">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«Организация проведения мероприятий по отлову и содержанию безнадзорных животных»</w:t>
            </w:r>
          </w:p>
        </w:tc>
      </w:tr>
      <w:tr w:rsidR="00776293" w:rsidRPr="00776293" w:rsidTr="00776293">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2014 год</w:t>
            </w:r>
          </w:p>
        </w:tc>
      </w:tr>
      <w:tr w:rsidR="00776293" w:rsidRPr="00776293" w:rsidTr="00776293">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ОГИ</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30-35 </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71,30 </w:t>
            </w:r>
          </w:p>
        </w:tc>
      </w:tr>
      <w:tr w:rsidR="00776293" w:rsidRPr="00776293" w:rsidTr="00776293">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2015 год</w:t>
            </w:r>
          </w:p>
        </w:tc>
      </w:tr>
      <w:tr w:rsidR="00776293" w:rsidRPr="00776293" w:rsidTr="00776293">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ОГИ</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30-35 </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42,180 </w:t>
            </w:r>
          </w:p>
        </w:tc>
      </w:tr>
      <w:tr w:rsidR="00776293" w:rsidRPr="00776293" w:rsidTr="00776293">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2016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ОГИ</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15-18 </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30,00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2017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ОГИ</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15-18 </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60,00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2018 год</w:t>
            </w:r>
          </w:p>
        </w:tc>
      </w:tr>
      <w:tr w:rsidR="00776293" w:rsidRPr="00776293" w:rsidTr="00776293">
        <w:trPr>
          <w:trHeight w:val="286"/>
        </w:trPr>
        <w:tc>
          <w:tcPr>
            <w:tcW w:w="727" w:type="dxa"/>
            <w:gridSpan w:val="2"/>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79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789"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МКУ «Служба заказчика»</w:t>
            </w:r>
          </w:p>
        </w:tc>
        <w:tc>
          <w:tcPr>
            <w:tcW w:w="1198"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205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60,00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2019 год</w:t>
            </w:r>
          </w:p>
        </w:tc>
      </w:tr>
      <w:tr w:rsidR="00776293" w:rsidRPr="00776293" w:rsidTr="00776293">
        <w:trPr>
          <w:trHeight w:val="286"/>
        </w:trPr>
        <w:tc>
          <w:tcPr>
            <w:tcW w:w="727" w:type="dxa"/>
            <w:gridSpan w:val="2"/>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79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789"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МКУ «Служба заказчика»</w:t>
            </w:r>
          </w:p>
        </w:tc>
        <w:tc>
          <w:tcPr>
            <w:tcW w:w="1198"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22</w:t>
            </w:r>
          </w:p>
        </w:tc>
        <w:tc>
          <w:tcPr>
            <w:tcW w:w="205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232,04898</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2020 год</w:t>
            </w:r>
          </w:p>
        </w:tc>
      </w:tr>
      <w:tr w:rsidR="00776293" w:rsidRPr="00776293" w:rsidTr="00776293">
        <w:trPr>
          <w:trHeight w:val="286"/>
        </w:trPr>
        <w:tc>
          <w:tcPr>
            <w:tcW w:w="727" w:type="dxa"/>
            <w:gridSpan w:val="2"/>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79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789"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МКУ «Служба заказчика»</w:t>
            </w:r>
          </w:p>
        </w:tc>
        <w:tc>
          <w:tcPr>
            <w:tcW w:w="1198"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29</w:t>
            </w:r>
          </w:p>
        </w:tc>
        <w:tc>
          <w:tcPr>
            <w:tcW w:w="205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181,31465</w:t>
            </w:r>
          </w:p>
          <w:p w:rsidR="00776293" w:rsidRPr="00776293" w:rsidRDefault="00776293" w:rsidP="00776293">
            <w:pPr>
              <w:spacing w:after="0" w:line="240" w:lineRule="auto"/>
              <w:ind w:right="-1"/>
              <w:jc w:val="center"/>
              <w:rPr>
                <w:rFonts w:ascii="Times New Roman" w:hAnsi="Times New Roman" w:cs="Times New Roman"/>
                <w:sz w:val="20"/>
                <w:szCs w:val="20"/>
              </w:rPr>
            </w:pP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 мероприятий на 2021 год</w:t>
            </w:r>
          </w:p>
        </w:tc>
      </w:tr>
      <w:tr w:rsidR="00776293" w:rsidRPr="00776293" w:rsidTr="00776293">
        <w:trPr>
          <w:trHeight w:val="286"/>
        </w:trPr>
        <w:tc>
          <w:tcPr>
            <w:tcW w:w="727" w:type="dxa"/>
            <w:gridSpan w:val="2"/>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79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проведения мероприятий по </w:t>
            </w:r>
            <w:r w:rsidRPr="00776293">
              <w:rPr>
                <w:rFonts w:ascii="Times New Roman" w:hAnsi="Times New Roman" w:cs="Times New Roman"/>
                <w:sz w:val="20"/>
                <w:szCs w:val="20"/>
              </w:rPr>
              <w:lastRenderedPageBreak/>
              <w:t>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789"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МКУ «Служба заказчика»</w:t>
            </w:r>
          </w:p>
        </w:tc>
        <w:tc>
          <w:tcPr>
            <w:tcW w:w="1198"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205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100,08648</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План мероприятий на 2022 год</w:t>
            </w:r>
          </w:p>
        </w:tc>
      </w:tr>
      <w:tr w:rsidR="00776293" w:rsidRPr="00776293" w:rsidTr="00776293">
        <w:trPr>
          <w:trHeight w:val="286"/>
        </w:trPr>
        <w:tc>
          <w:tcPr>
            <w:tcW w:w="727" w:type="dxa"/>
            <w:gridSpan w:val="2"/>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79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789"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МКУ «Служба заказчика»</w:t>
            </w:r>
          </w:p>
        </w:tc>
        <w:tc>
          <w:tcPr>
            <w:tcW w:w="1198"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w:t>
            </w:r>
          </w:p>
        </w:tc>
        <w:tc>
          <w:tcPr>
            <w:tcW w:w="205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176,00000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2023 год</w:t>
            </w:r>
          </w:p>
        </w:tc>
      </w:tr>
      <w:tr w:rsidR="00776293" w:rsidRPr="00776293" w:rsidTr="00776293">
        <w:trPr>
          <w:trHeight w:val="286"/>
        </w:trPr>
        <w:tc>
          <w:tcPr>
            <w:tcW w:w="727" w:type="dxa"/>
            <w:gridSpan w:val="2"/>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79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789"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МКУ «Служба заказчика»</w:t>
            </w:r>
          </w:p>
        </w:tc>
        <w:tc>
          <w:tcPr>
            <w:tcW w:w="1198"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205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33,94335</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2024 год</w:t>
            </w:r>
          </w:p>
        </w:tc>
      </w:tr>
      <w:tr w:rsidR="00776293" w:rsidRPr="00776293" w:rsidTr="00776293">
        <w:trPr>
          <w:trHeight w:val="286"/>
        </w:trPr>
        <w:tc>
          <w:tcPr>
            <w:tcW w:w="727" w:type="dxa"/>
            <w:gridSpan w:val="2"/>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798"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проведения мероприятий по отлову и содержанию безна</w:t>
            </w:r>
            <w:r w:rsidRPr="00776293">
              <w:rPr>
                <w:rFonts w:ascii="Times New Roman" w:hAnsi="Times New Roman" w:cs="Times New Roman"/>
                <w:sz w:val="20"/>
                <w:szCs w:val="20"/>
              </w:rPr>
              <w:t>д</w:t>
            </w:r>
            <w:r w:rsidRPr="00776293">
              <w:rPr>
                <w:rFonts w:ascii="Times New Roman" w:hAnsi="Times New Roman" w:cs="Times New Roman"/>
                <w:sz w:val="20"/>
                <w:szCs w:val="20"/>
              </w:rPr>
              <w:t>зорных животных, голов</w:t>
            </w:r>
          </w:p>
        </w:tc>
        <w:tc>
          <w:tcPr>
            <w:tcW w:w="2789"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МКУ «Служба заказчика»</w:t>
            </w:r>
          </w:p>
        </w:tc>
        <w:tc>
          <w:tcPr>
            <w:tcW w:w="1198"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205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33,94335</w:t>
            </w:r>
          </w:p>
        </w:tc>
      </w:tr>
      <w:tr w:rsidR="00776293" w:rsidRPr="00776293" w:rsidTr="00776293">
        <w:trPr>
          <w:trHeight w:val="286"/>
        </w:trPr>
        <w:tc>
          <w:tcPr>
            <w:tcW w:w="727" w:type="dxa"/>
            <w:gridSpan w:val="2"/>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798" w:type="dxa"/>
            <w:shd w:val="clear" w:color="auto" w:fill="auto"/>
          </w:tcPr>
          <w:p w:rsidR="00776293" w:rsidRPr="00776293" w:rsidRDefault="00776293" w:rsidP="00776293">
            <w:pPr>
              <w:tabs>
                <w:tab w:val="left" w:pos="720"/>
              </w:tabs>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 с 2014 по 2024 г.г.</w:t>
            </w:r>
          </w:p>
        </w:tc>
        <w:tc>
          <w:tcPr>
            <w:tcW w:w="2789"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98"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5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1020,81681</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«Расходы на создание системы видеонаблюдения в городском округе Тейково»</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2014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Закупка, установка системы видеонаблюдения дорожной сети, штук  </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191,52669</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2015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Закупка, установка системы видеонаблюдения дорожной сети на пос. Пчелина, штук  </w:t>
            </w:r>
          </w:p>
          <w:p w:rsidR="00776293" w:rsidRPr="00776293" w:rsidRDefault="00776293" w:rsidP="00776293">
            <w:pPr>
              <w:spacing w:after="0" w:line="240" w:lineRule="auto"/>
              <w:ind w:right="-1"/>
              <w:rPr>
                <w:rFonts w:ascii="Times New Roman" w:hAnsi="Times New Roman" w:cs="Times New Roman"/>
                <w:sz w:val="20"/>
                <w:szCs w:val="20"/>
              </w:rPr>
            </w:pP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199,33152</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2016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Создание системы видеона</w:t>
            </w:r>
            <w:r w:rsidRPr="00776293">
              <w:rPr>
                <w:rFonts w:ascii="Times New Roman" w:hAnsi="Times New Roman" w:cs="Times New Roman"/>
                <w:sz w:val="20"/>
                <w:szCs w:val="20"/>
              </w:rPr>
              <w:t>б</w:t>
            </w:r>
            <w:r w:rsidRPr="00776293">
              <w:rPr>
                <w:rFonts w:ascii="Times New Roman" w:hAnsi="Times New Roman" w:cs="Times New Roman"/>
                <w:sz w:val="20"/>
                <w:szCs w:val="20"/>
              </w:rPr>
              <w:t>людения в г.о. Тейково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124,650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2017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2018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2019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Предоставление услуг связи для сигнала камер видеона</w:t>
            </w:r>
            <w:r w:rsidRPr="00776293">
              <w:rPr>
                <w:rFonts w:ascii="Times New Roman" w:hAnsi="Times New Roman" w:cs="Times New Roman"/>
                <w:sz w:val="20"/>
                <w:szCs w:val="20"/>
              </w:rPr>
              <w:t>б</w:t>
            </w:r>
            <w:r w:rsidRPr="00776293">
              <w:rPr>
                <w:rFonts w:ascii="Times New Roman" w:hAnsi="Times New Roman" w:cs="Times New Roman"/>
                <w:sz w:val="20"/>
                <w:szCs w:val="20"/>
              </w:rPr>
              <w:t>людения  (кол-во камер)</w:t>
            </w:r>
          </w:p>
          <w:p w:rsidR="00776293" w:rsidRPr="00776293" w:rsidRDefault="00776293" w:rsidP="00776293">
            <w:pPr>
              <w:spacing w:after="0" w:line="240" w:lineRule="auto"/>
              <w:ind w:right="-1"/>
              <w:rPr>
                <w:rFonts w:ascii="Times New Roman" w:hAnsi="Times New Roman" w:cs="Times New Roman"/>
                <w:sz w:val="20"/>
                <w:szCs w:val="20"/>
              </w:rPr>
            </w:pP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КУМИ</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396,00</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Создание системы видеона</w:t>
            </w:r>
            <w:r w:rsidRPr="00776293">
              <w:rPr>
                <w:rFonts w:ascii="Times New Roman" w:hAnsi="Times New Roman" w:cs="Times New Roman"/>
                <w:sz w:val="20"/>
                <w:szCs w:val="20"/>
              </w:rPr>
              <w:t>б</w:t>
            </w:r>
            <w:r w:rsidRPr="00776293">
              <w:rPr>
                <w:rFonts w:ascii="Times New Roman" w:hAnsi="Times New Roman" w:cs="Times New Roman"/>
                <w:sz w:val="20"/>
                <w:szCs w:val="20"/>
              </w:rPr>
              <w:lastRenderedPageBreak/>
              <w:t>людения в г.о. Тейково</w:t>
            </w:r>
          </w:p>
        </w:tc>
        <w:tc>
          <w:tcPr>
            <w:tcW w:w="2821" w:type="dxa"/>
            <w:gridSpan w:val="2"/>
            <w:shd w:val="clear" w:color="auto" w:fill="auto"/>
          </w:tcPr>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lastRenderedPageBreak/>
              <w:t xml:space="preserve">МКУ «Служба заказчика» </w:t>
            </w:r>
          </w:p>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4</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36,3</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План мероприятий на 2020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Предоставление услуг связи для сигнала камер видеона</w:t>
            </w:r>
            <w:r w:rsidRPr="00776293">
              <w:rPr>
                <w:rFonts w:ascii="Times New Roman" w:hAnsi="Times New Roman" w:cs="Times New Roman"/>
                <w:sz w:val="20"/>
                <w:szCs w:val="20"/>
              </w:rPr>
              <w:t>б</w:t>
            </w:r>
            <w:r w:rsidRPr="00776293">
              <w:rPr>
                <w:rFonts w:ascii="Times New Roman" w:hAnsi="Times New Roman" w:cs="Times New Roman"/>
                <w:sz w:val="20"/>
                <w:szCs w:val="20"/>
              </w:rPr>
              <w:t>людения  (кол-во камер)</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КУМИ</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164,980</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2.</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Создание системы видеона</w:t>
            </w:r>
            <w:r w:rsidRPr="00776293">
              <w:rPr>
                <w:rFonts w:ascii="Times New Roman" w:hAnsi="Times New Roman" w:cs="Times New Roman"/>
                <w:sz w:val="20"/>
                <w:szCs w:val="20"/>
              </w:rPr>
              <w:t>б</w:t>
            </w:r>
            <w:r w:rsidRPr="00776293">
              <w:rPr>
                <w:rFonts w:ascii="Times New Roman" w:hAnsi="Times New Roman" w:cs="Times New Roman"/>
                <w:sz w:val="20"/>
                <w:szCs w:val="20"/>
              </w:rPr>
              <w:t>людения в г.о. Тейково</w:t>
            </w:r>
          </w:p>
        </w:tc>
        <w:tc>
          <w:tcPr>
            <w:tcW w:w="2821" w:type="dxa"/>
            <w:gridSpan w:val="2"/>
            <w:shd w:val="clear" w:color="auto" w:fill="auto"/>
          </w:tcPr>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 xml:space="preserve">МКУ «Служба заказчика» </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29,95</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3.</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Расходы на создание системы видеонаблюдения в г.о. Те</w:t>
            </w:r>
            <w:r w:rsidRPr="00776293">
              <w:rPr>
                <w:rFonts w:ascii="Times New Roman" w:hAnsi="Times New Roman" w:cs="Times New Roman"/>
                <w:sz w:val="20"/>
                <w:szCs w:val="20"/>
              </w:rPr>
              <w:t>й</w:t>
            </w:r>
            <w:r w:rsidRPr="00776293">
              <w:rPr>
                <w:rFonts w:ascii="Times New Roman" w:hAnsi="Times New Roman" w:cs="Times New Roman"/>
                <w:sz w:val="20"/>
                <w:szCs w:val="20"/>
              </w:rPr>
              <w:t>ково</w:t>
            </w:r>
          </w:p>
        </w:tc>
        <w:tc>
          <w:tcPr>
            <w:tcW w:w="2821" w:type="dxa"/>
            <w:gridSpan w:val="2"/>
            <w:shd w:val="clear" w:color="auto" w:fill="auto"/>
          </w:tcPr>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МУ «АДС»</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129,037</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 мероприятий на 2021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Расходы на создание системы видеонаблюдения в г.о. Те</w:t>
            </w:r>
            <w:r w:rsidRPr="00776293">
              <w:rPr>
                <w:rFonts w:ascii="Times New Roman" w:hAnsi="Times New Roman" w:cs="Times New Roman"/>
                <w:sz w:val="20"/>
                <w:szCs w:val="20"/>
              </w:rPr>
              <w:t>й</w:t>
            </w:r>
            <w:r w:rsidRPr="00776293">
              <w:rPr>
                <w:rFonts w:ascii="Times New Roman" w:hAnsi="Times New Roman" w:cs="Times New Roman"/>
                <w:sz w:val="20"/>
                <w:szCs w:val="20"/>
              </w:rPr>
              <w:t>ково</w:t>
            </w:r>
          </w:p>
        </w:tc>
        <w:tc>
          <w:tcPr>
            <w:tcW w:w="2821" w:type="dxa"/>
            <w:gridSpan w:val="2"/>
            <w:shd w:val="clear" w:color="auto" w:fill="auto"/>
          </w:tcPr>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МУ «АДС»</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99,37300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2022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Расходы на создание системы видеонаблюдения в г.о. Те</w:t>
            </w:r>
            <w:r w:rsidRPr="00776293">
              <w:rPr>
                <w:rFonts w:ascii="Times New Roman" w:hAnsi="Times New Roman" w:cs="Times New Roman"/>
                <w:sz w:val="20"/>
                <w:szCs w:val="20"/>
              </w:rPr>
              <w:t>й</w:t>
            </w:r>
            <w:r w:rsidRPr="00776293">
              <w:rPr>
                <w:rFonts w:ascii="Times New Roman" w:hAnsi="Times New Roman" w:cs="Times New Roman"/>
                <w:sz w:val="20"/>
                <w:szCs w:val="20"/>
              </w:rPr>
              <w:t>ково</w:t>
            </w:r>
          </w:p>
        </w:tc>
        <w:tc>
          <w:tcPr>
            <w:tcW w:w="2821" w:type="dxa"/>
            <w:gridSpan w:val="2"/>
            <w:shd w:val="clear" w:color="auto" w:fill="auto"/>
          </w:tcPr>
          <w:p w:rsidR="00776293" w:rsidRPr="00776293" w:rsidRDefault="00776293" w:rsidP="00776293">
            <w:pPr>
              <w:pStyle w:val="ListParagraph1"/>
              <w:spacing w:after="0" w:line="240" w:lineRule="auto"/>
              <w:ind w:left="0" w:right="-1"/>
              <w:rPr>
                <w:rFonts w:ascii="Times New Roman" w:hAnsi="Times New Roman" w:cs="Times New Roman"/>
                <w:sz w:val="20"/>
                <w:szCs w:val="20"/>
              </w:rPr>
            </w:pPr>
            <w:r w:rsidRPr="00776293">
              <w:rPr>
                <w:rFonts w:ascii="Times New Roman" w:hAnsi="Times New Roman" w:cs="Times New Roman"/>
                <w:sz w:val="20"/>
                <w:szCs w:val="20"/>
              </w:rPr>
              <w:t>МУ «АДС»</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146,96</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2022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Предоставление услуг связи для сигнала камер видеона</w:t>
            </w:r>
            <w:r w:rsidRPr="00776293">
              <w:rPr>
                <w:rFonts w:ascii="Times New Roman" w:hAnsi="Times New Roman" w:cs="Times New Roman"/>
                <w:sz w:val="20"/>
                <w:szCs w:val="20"/>
              </w:rPr>
              <w:t>б</w:t>
            </w:r>
            <w:r w:rsidRPr="00776293">
              <w:rPr>
                <w:rFonts w:ascii="Times New Roman" w:hAnsi="Times New Roman" w:cs="Times New Roman"/>
                <w:sz w:val="20"/>
                <w:szCs w:val="20"/>
              </w:rPr>
              <w:t>людения  (кол-во камер)</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МУ «АДС»,</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МКП «Тейковское предпр</w:t>
            </w:r>
            <w:r w:rsidRPr="00776293">
              <w:rPr>
                <w:rFonts w:ascii="Times New Roman" w:hAnsi="Times New Roman" w:cs="Times New Roman"/>
                <w:sz w:val="20"/>
                <w:szCs w:val="20"/>
              </w:rPr>
              <w:t>и</w:t>
            </w:r>
            <w:r w:rsidRPr="00776293">
              <w:rPr>
                <w:rFonts w:ascii="Times New Roman" w:hAnsi="Times New Roman" w:cs="Times New Roman"/>
                <w:sz w:val="20"/>
                <w:szCs w:val="20"/>
              </w:rPr>
              <w:t>ятие по благоустройству и развитию города»</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35</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2023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Предоставление услуг связи для сигнала камер видеона</w:t>
            </w:r>
            <w:r w:rsidRPr="00776293">
              <w:rPr>
                <w:rFonts w:ascii="Times New Roman" w:hAnsi="Times New Roman" w:cs="Times New Roman"/>
                <w:sz w:val="20"/>
                <w:szCs w:val="20"/>
              </w:rPr>
              <w:t>б</w:t>
            </w:r>
            <w:r w:rsidRPr="00776293">
              <w:rPr>
                <w:rFonts w:ascii="Times New Roman" w:hAnsi="Times New Roman" w:cs="Times New Roman"/>
                <w:sz w:val="20"/>
                <w:szCs w:val="20"/>
              </w:rPr>
              <w:t>людения  (кол-во камер)</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МУ «АДС», МКП «Тейко</w:t>
            </w:r>
            <w:r w:rsidRPr="00776293">
              <w:rPr>
                <w:rFonts w:ascii="Times New Roman" w:hAnsi="Times New Roman" w:cs="Times New Roman"/>
                <w:sz w:val="20"/>
                <w:szCs w:val="20"/>
              </w:rPr>
              <w:t>в</w:t>
            </w:r>
            <w:r w:rsidRPr="00776293">
              <w:rPr>
                <w:rFonts w:ascii="Times New Roman" w:hAnsi="Times New Roman" w:cs="Times New Roman"/>
                <w:sz w:val="20"/>
                <w:szCs w:val="20"/>
              </w:rPr>
              <w:t>скоепредприятие по благоу</w:t>
            </w:r>
            <w:r w:rsidRPr="00776293">
              <w:rPr>
                <w:rFonts w:ascii="Times New Roman" w:hAnsi="Times New Roman" w:cs="Times New Roman"/>
                <w:sz w:val="20"/>
                <w:szCs w:val="20"/>
              </w:rPr>
              <w:t>с</w:t>
            </w:r>
            <w:r w:rsidRPr="00776293">
              <w:rPr>
                <w:rFonts w:ascii="Times New Roman" w:hAnsi="Times New Roman" w:cs="Times New Roman"/>
                <w:sz w:val="20"/>
                <w:szCs w:val="20"/>
              </w:rPr>
              <w:t>тройству и развитию города»</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34</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2024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Предоставление услуг связи для сигнала камер видеона</w:t>
            </w:r>
            <w:r w:rsidRPr="00776293">
              <w:rPr>
                <w:rFonts w:ascii="Times New Roman" w:hAnsi="Times New Roman" w:cs="Times New Roman"/>
                <w:sz w:val="20"/>
                <w:szCs w:val="20"/>
              </w:rPr>
              <w:t>б</w:t>
            </w:r>
            <w:r w:rsidRPr="00776293">
              <w:rPr>
                <w:rFonts w:ascii="Times New Roman" w:hAnsi="Times New Roman" w:cs="Times New Roman"/>
                <w:sz w:val="20"/>
                <w:szCs w:val="20"/>
              </w:rPr>
              <w:t>людения  (кол-во камер)</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МУ «АДС», МКП «Тейко</w:t>
            </w:r>
            <w:r w:rsidRPr="00776293">
              <w:rPr>
                <w:rFonts w:ascii="Times New Roman" w:hAnsi="Times New Roman" w:cs="Times New Roman"/>
                <w:sz w:val="20"/>
                <w:szCs w:val="20"/>
              </w:rPr>
              <w:t>в</w:t>
            </w:r>
            <w:r w:rsidRPr="00776293">
              <w:rPr>
                <w:rFonts w:ascii="Times New Roman" w:hAnsi="Times New Roman" w:cs="Times New Roman"/>
                <w:sz w:val="20"/>
                <w:szCs w:val="20"/>
              </w:rPr>
              <w:t>ское предприятие по благоу</w:t>
            </w:r>
            <w:r w:rsidRPr="00776293">
              <w:rPr>
                <w:rFonts w:ascii="Times New Roman" w:hAnsi="Times New Roman" w:cs="Times New Roman"/>
                <w:sz w:val="20"/>
                <w:szCs w:val="20"/>
              </w:rPr>
              <w:t>с</w:t>
            </w:r>
            <w:r w:rsidRPr="00776293">
              <w:rPr>
                <w:rFonts w:ascii="Times New Roman" w:hAnsi="Times New Roman" w:cs="Times New Roman"/>
                <w:sz w:val="20"/>
                <w:szCs w:val="20"/>
              </w:rPr>
              <w:t>тройству и развитию города»</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34</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 с 2014 по 2024 г.г.</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1 518,10821</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«Мероприятия по реализации проекта организации дорожного движения </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в городском округе Тейково»</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2014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Оборудование пешеходных переходов дорожными знак</w:t>
            </w:r>
            <w:r w:rsidRPr="00776293">
              <w:rPr>
                <w:rFonts w:ascii="Times New Roman" w:hAnsi="Times New Roman" w:cs="Times New Roman"/>
                <w:sz w:val="20"/>
                <w:szCs w:val="20"/>
              </w:rPr>
              <w:t>а</w:t>
            </w:r>
            <w:r w:rsidRPr="00776293">
              <w:rPr>
                <w:rFonts w:ascii="Times New Roman" w:hAnsi="Times New Roman" w:cs="Times New Roman"/>
                <w:sz w:val="20"/>
                <w:szCs w:val="20"/>
              </w:rPr>
              <w:t>ми 5.19.1 и 5.19.2 «Пешехо</w:t>
            </w:r>
            <w:r w:rsidRPr="00776293">
              <w:rPr>
                <w:rFonts w:ascii="Times New Roman" w:hAnsi="Times New Roman" w:cs="Times New Roman"/>
                <w:sz w:val="20"/>
                <w:szCs w:val="20"/>
              </w:rPr>
              <w:t>д</w:t>
            </w:r>
            <w:r w:rsidRPr="00776293">
              <w:rPr>
                <w:rFonts w:ascii="Times New Roman" w:hAnsi="Times New Roman" w:cs="Times New Roman"/>
                <w:sz w:val="20"/>
                <w:szCs w:val="20"/>
              </w:rPr>
              <w:t xml:space="preserve">ный переход» на желтом фоне </w:t>
            </w:r>
            <w:r w:rsidRPr="00776293">
              <w:rPr>
                <w:rFonts w:ascii="Times New Roman" w:hAnsi="Times New Roman" w:cs="Times New Roman"/>
                <w:sz w:val="20"/>
                <w:szCs w:val="20"/>
              </w:rPr>
              <w:lastRenderedPageBreak/>
              <w:t>с повышенным коэффицие</w:t>
            </w:r>
            <w:r w:rsidRPr="00776293">
              <w:rPr>
                <w:rFonts w:ascii="Times New Roman" w:hAnsi="Times New Roman" w:cs="Times New Roman"/>
                <w:sz w:val="20"/>
                <w:szCs w:val="20"/>
              </w:rPr>
              <w:t>н</w:t>
            </w:r>
            <w:r w:rsidRPr="00776293">
              <w:rPr>
                <w:rFonts w:ascii="Times New Roman" w:hAnsi="Times New Roman" w:cs="Times New Roman"/>
                <w:sz w:val="20"/>
                <w:szCs w:val="20"/>
              </w:rPr>
              <w:t>том светоотражения.</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lastRenderedPageBreak/>
              <w:t>2</w:t>
            </w: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Нанесение на пешеходных переходах горизонтальной дорожной разметки 1.14.1 «Зебра» на желтом фоне с использованием термопл</w:t>
            </w:r>
            <w:r w:rsidRPr="00776293">
              <w:rPr>
                <w:rFonts w:ascii="Times New Roman" w:hAnsi="Times New Roman" w:cs="Times New Roman"/>
                <w:sz w:val="20"/>
                <w:szCs w:val="20"/>
              </w:rPr>
              <w:t>а</w:t>
            </w:r>
            <w:r w:rsidRPr="00776293">
              <w:rPr>
                <w:rFonts w:ascii="Times New Roman" w:hAnsi="Times New Roman" w:cs="Times New Roman"/>
                <w:sz w:val="20"/>
                <w:szCs w:val="20"/>
              </w:rPr>
              <w:t>стичных материалов, в состав которых входят световозвр</w:t>
            </w:r>
            <w:r w:rsidRPr="00776293">
              <w:rPr>
                <w:rFonts w:ascii="Times New Roman" w:hAnsi="Times New Roman" w:cs="Times New Roman"/>
                <w:sz w:val="20"/>
                <w:szCs w:val="20"/>
              </w:rPr>
              <w:t>а</w:t>
            </w:r>
            <w:r w:rsidRPr="00776293">
              <w:rPr>
                <w:rFonts w:ascii="Times New Roman" w:hAnsi="Times New Roman" w:cs="Times New Roman"/>
                <w:sz w:val="20"/>
                <w:szCs w:val="20"/>
              </w:rPr>
              <w:t>щающие элементы.</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0,00 </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2015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2016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2017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2018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Корректировка проекта орг</w:t>
            </w:r>
            <w:r w:rsidRPr="00776293">
              <w:rPr>
                <w:rFonts w:ascii="Times New Roman" w:hAnsi="Times New Roman" w:cs="Times New Roman"/>
                <w:sz w:val="20"/>
                <w:szCs w:val="20"/>
              </w:rPr>
              <w:t>а</w:t>
            </w:r>
            <w:r w:rsidRPr="00776293">
              <w:rPr>
                <w:rFonts w:ascii="Times New Roman" w:hAnsi="Times New Roman" w:cs="Times New Roman"/>
                <w:sz w:val="20"/>
                <w:szCs w:val="20"/>
              </w:rPr>
              <w:t>низации дорожного движения в городском округе Тейково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ОГИ</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100,00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2021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Корректировка проекта орг</w:t>
            </w:r>
            <w:r w:rsidRPr="00776293">
              <w:rPr>
                <w:rFonts w:ascii="Times New Roman" w:hAnsi="Times New Roman" w:cs="Times New Roman"/>
                <w:sz w:val="20"/>
                <w:szCs w:val="20"/>
              </w:rPr>
              <w:t>а</w:t>
            </w:r>
            <w:r w:rsidRPr="00776293">
              <w:rPr>
                <w:rFonts w:ascii="Times New Roman" w:hAnsi="Times New Roman" w:cs="Times New Roman"/>
                <w:sz w:val="20"/>
                <w:szCs w:val="20"/>
              </w:rPr>
              <w:t>низации дорожного движения в городском округе Тейково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ОГИ</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195,00</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 2014 по 2024г.г.</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295,00 </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«Профилактика правонарушений»</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2019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Профилактика правонаруш</w:t>
            </w:r>
            <w:r w:rsidRPr="00776293">
              <w:rPr>
                <w:rFonts w:ascii="Times New Roman" w:hAnsi="Times New Roman" w:cs="Times New Roman"/>
                <w:sz w:val="20"/>
                <w:szCs w:val="20"/>
              </w:rPr>
              <w:t>е</w:t>
            </w:r>
            <w:r w:rsidRPr="00776293">
              <w:rPr>
                <w:rFonts w:ascii="Times New Roman" w:hAnsi="Times New Roman" w:cs="Times New Roman"/>
                <w:sz w:val="20"/>
                <w:szCs w:val="20"/>
              </w:rPr>
              <w:t>ний</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Отдел соц.сферы.</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20,87166</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20,87166</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2020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Профилактика правонаруш</w:t>
            </w:r>
            <w:r w:rsidRPr="00776293">
              <w:rPr>
                <w:rFonts w:ascii="Times New Roman" w:hAnsi="Times New Roman" w:cs="Times New Roman"/>
                <w:sz w:val="20"/>
                <w:szCs w:val="20"/>
              </w:rPr>
              <w:t>е</w:t>
            </w:r>
            <w:r w:rsidRPr="00776293">
              <w:rPr>
                <w:rFonts w:ascii="Times New Roman" w:hAnsi="Times New Roman" w:cs="Times New Roman"/>
                <w:sz w:val="20"/>
                <w:szCs w:val="20"/>
              </w:rPr>
              <w:t>ний</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Отдел соц. сферы </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16,50</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16,50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2021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Профилактика правонаруш</w:t>
            </w:r>
            <w:r w:rsidRPr="00776293">
              <w:rPr>
                <w:rFonts w:ascii="Times New Roman" w:hAnsi="Times New Roman" w:cs="Times New Roman"/>
                <w:sz w:val="20"/>
                <w:szCs w:val="20"/>
              </w:rPr>
              <w:t>е</w:t>
            </w:r>
            <w:r w:rsidRPr="00776293">
              <w:rPr>
                <w:rFonts w:ascii="Times New Roman" w:hAnsi="Times New Roman" w:cs="Times New Roman"/>
                <w:sz w:val="20"/>
                <w:szCs w:val="20"/>
              </w:rPr>
              <w:t>ний</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Отдел соц. сферы</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25,00</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25,00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2022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Профилактика правонаруш</w:t>
            </w:r>
            <w:r w:rsidRPr="00776293">
              <w:rPr>
                <w:rFonts w:ascii="Times New Roman" w:hAnsi="Times New Roman" w:cs="Times New Roman"/>
                <w:sz w:val="20"/>
                <w:szCs w:val="20"/>
              </w:rPr>
              <w:t>е</w:t>
            </w:r>
            <w:r w:rsidRPr="00776293">
              <w:rPr>
                <w:rFonts w:ascii="Times New Roman" w:hAnsi="Times New Roman" w:cs="Times New Roman"/>
                <w:sz w:val="20"/>
                <w:szCs w:val="20"/>
              </w:rPr>
              <w:t>ний</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Отдел соц. сферы</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25,00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2023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Профилактика правонаруш</w:t>
            </w:r>
            <w:r w:rsidRPr="00776293">
              <w:rPr>
                <w:rFonts w:ascii="Times New Roman" w:hAnsi="Times New Roman" w:cs="Times New Roman"/>
                <w:sz w:val="20"/>
                <w:szCs w:val="20"/>
              </w:rPr>
              <w:t>е</w:t>
            </w:r>
            <w:r w:rsidRPr="00776293">
              <w:rPr>
                <w:rFonts w:ascii="Times New Roman" w:hAnsi="Times New Roman" w:cs="Times New Roman"/>
                <w:sz w:val="20"/>
                <w:szCs w:val="20"/>
              </w:rPr>
              <w:t>ний</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Отдел соц. сферы</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25,00</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2024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Профилактика правонаруш</w:t>
            </w:r>
            <w:r w:rsidRPr="00776293">
              <w:rPr>
                <w:rFonts w:ascii="Times New Roman" w:hAnsi="Times New Roman" w:cs="Times New Roman"/>
                <w:sz w:val="20"/>
                <w:szCs w:val="20"/>
              </w:rPr>
              <w:t>е</w:t>
            </w:r>
            <w:r w:rsidRPr="00776293">
              <w:rPr>
                <w:rFonts w:ascii="Times New Roman" w:hAnsi="Times New Roman" w:cs="Times New Roman"/>
                <w:sz w:val="20"/>
                <w:szCs w:val="20"/>
              </w:rPr>
              <w:t>ний</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Отдел соц. сферы</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25,00</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 2019 по 2024 гг.</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137,37166</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«Субсидии юридическим лицам (за исключением государственных (муниципальных) учреждений), индив</w:t>
            </w:r>
            <w:r w:rsidRPr="00776293">
              <w:rPr>
                <w:rFonts w:ascii="Times New Roman" w:hAnsi="Times New Roman" w:cs="Times New Roman"/>
                <w:sz w:val="20"/>
                <w:szCs w:val="20"/>
              </w:rPr>
              <w:t>и</w:t>
            </w:r>
            <w:r w:rsidRPr="00776293">
              <w:rPr>
                <w:rFonts w:ascii="Times New Roman" w:hAnsi="Times New Roman" w:cs="Times New Roman"/>
                <w:sz w:val="20"/>
                <w:szCs w:val="20"/>
              </w:rPr>
              <w:t>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w:t>
            </w:r>
            <w:r w:rsidRPr="00776293">
              <w:rPr>
                <w:rFonts w:ascii="Times New Roman" w:hAnsi="Times New Roman" w:cs="Times New Roman"/>
                <w:sz w:val="20"/>
                <w:szCs w:val="20"/>
              </w:rPr>
              <w:t>е</w:t>
            </w:r>
            <w:r w:rsidRPr="00776293">
              <w:rPr>
                <w:rFonts w:ascii="Times New Roman" w:hAnsi="Times New Roman" w:cs="Times New Roman"/>
                <w:sz w:val="20"/>
                <w:szCs w:val="20"/>
              </w:rPr>
              <w:t>ждении (ликвидации угрозы возникновения) чрезвычайной ситуации»</w:t>
            </w:r>
          </w:p>
        </w:tc>
      </w:tr>
      <w:tr w:rsidR="00776293" w:rsidRPr="00776293" w:rsidTr="00776293">
        <w:trPr>
          <w:trHeight w:val="286"/>
        </w:trPr>
        <w:tc>
          <w:tcPr>
            <w:tcW w:w="9571" w:type="dxa"/>
            <w:gridSpan w:val="9"/>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 мероприятий на 2022 год</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Субсидии юридическим л</w:t>
            </w:r>
            <w:r w:rsidRPr="00776293">
              <w:rPr>
                <w:rFonts w:ascii="Times New Roman" w:hAnsi="Times New Roman" w:cs="Times New Roman"/>
                <w:sz w:val="20"/>
                <w:szCs w:val="20"/>
              </w:rPr>
              <w:t>и</w:t>
            </w:r>
            <w:r w:rsidRPr="00776293">
              <w:rPr>
                <w:rFonts w:ascii="Times New Roman" w:hAnsi="Times New Roman" w:cs="Times New Roman"/>
                <w:sz w:val="20"/>
                <w:szCs w:val="20"/>
              </w:rPr>
              <w:t>цам (за исключением госуда</w:t>
            </w:r>
            <w:r w:rsidRPr="00776293">
              <w:rPr>
                <w:rFonts w:ascii="Times New Roman" w:hAnsi="Times New Roman" w:cs="Times New Roman"/>
                <w:sz w:val="20"/>
                <w:szCs w:val="20"/>
              </w:rPr>
              <w:t>р</w:t>
            </w:r>
            <w:r w:rsidRPr="00776293">
              <w:rPr>
                <w:rFonts w:ascii="Times New Roman" w:hAnsi="Times New Roman" w:cs="Times New Roman"/>
                <w:sz w:val="20"/>
                <w:szCs w:val="20"/>
              </w:rPr>
              <w:t>ственных (муниципальных) учреждений), индивидуал</w:t>
            </w:r>
            <w:r w:rsidRPr="00776293">
              <w:rPr>
                <w:rFonts w:ascii="Times New Roman" w:hAnsi="Times New Roman" w:cs="Times New Roman"/>
                <w:sz w:val="20"/>
                <w:szCs w:val="20"/>
              </w:rPr>
              <w:t>ь</w:t>
            </w:r>
            <w:r w:rsidRPr="00776293">
              <w:rPr>
                <w:rFonts w:ascii="Times New Roman" w:hAnsi="Times New Roman" w:cs="Times New Roman"/>
                <w:sz w:val="20"/>
                <w:szCs w:val="20"/>
              </w:rPr>
              <w:t>ным предпринимателям, ф</w:t>
            </w:r>
            <w:r w:rsidRPr="00776293">
              <w:rPr>
                <w:rFonts w:ascii="Times New Roman" w:hAnsi="Times New Roman" w:cs="Times New Roman"/>
                <w:sz w:val="20"/>
                <w:szCs w:val="20"/>
              </w:rPr>
              <w:t>и</w:t>
            </w:r>
            <w:r w:rsidRPr="00776293">
              <w:rPr>
                <w:rFonts w:ascii="Times New Roman" w:hAnsi="Times New Roman" w:cs="Times New Roman"/>
                <w:sz w:val="20"/>
                <w:szCs w:val="20"/>
              </w:rPr>
              <w:t>зическим лицам - производ</w:t>
            </w:r>
            <w:r w:rsidRPr="00776293">
              <w:rPr>
                <w:rFonts w:ascii="Times New Roman" w:hAnsi="Times New Roman" w:cs="Times New Roman"/>
                <w:sz w:val="20"/>
                <w:szCs w:val="20"/>
              </w:rPr>
              <w:t>и</w:t>
            </w:r>
            <w:r w:rsidRPr="00776293">
              <w:rPr>
                <w:rFonts w:ascii="Times New Roman" w:hAnsi="Times New Roman" w:cs="Times New Roman"/>
                <w:sz w:val="20"/>
                <w:szCs w:val="20"/>
              </w:rPr>
              <w:t>телям товаров, работ, услуг на возмещение затрат в связи с производством (реализацией) товаров, выполнением работ, оказанием услуг при пред</w:t>
            </w:r>
            <w:r w:rsidRPr="00776293">
              <w:rPr>
                <w:rFonts w:ascii="Times New Roman" w:hAnsi="Times New Roman" w:cs="Times New Roman"/>
                <w:sz w:val="20"/>
                <w:szCs w:val="20"/>
              </w:rPr>
              <w:t>у</w:t>
            </w:r>
            <w:r w:rsidRPr="00776293">
              <w:rPr>
                <w:rFonts w:ascii="Times New Roman" w:hAnsi="Times New Roman" w:cs="Times New Roman"/>
                <w:sz w:val="20"/>
                <w:szCs w:val="20"/>
              </w:rPr>
              <w:t>преждении (ликвидации угр</w:t>
            </w:r>
            <w:r w:rsidRPr="00776293">
              <w:rPr>
                <w:rFonts w:ascii="Times New Roman" w:hAnsi="Times New Roman" w:cs="Times New Roman"/>
                <w:sz w:val="20"/>
                <w:szCs w:val="20"/>
              </w:rPr>
              <w:t>о</w:t>
            </w:r>
            <w:r w:rsidRPr="00776293">
              <w:rPr>
                <w:rFonts w:ascii="Times New Roman" w:hAnsi="Times New Roman" w:cs="Times New Roman"/>
                <w:sz w:val="20"/>
                <w:szCs w:val="20"/>
              </w:rPr>
              <w:t>зы возникновения) чрезв</w:t>
            </w:r>
            <w:r w:rsidRPr="00776293">
              <w:rPr>
                <w:rFonts w:ascii="Times New Roman" w:hAnsi="Times New Roman" w:cs="Times New Roman"/>
                <w:sz w:val="20"/>
                <w:szCs w:val="20"/>
              </w:rPr>
              <w:t>ы</w:t>
            </w:r>
            <w:r w:rsidRPr="00776293">
              <w:rPr>
                <w:rFonts w:ascii="Times New Roman" w:hAnsi="Times New Roman" w:cs="Times New Roman"/>
                <w:sz w:val="20"/>
                <w:szCs w:val="20"/>
              </w:rPr>
              <w:t>чайной ситуации</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Отдел городской инфрастру</w:t>
            </w:r>
            <w:r w:rsidRPr="00776293">
              <w:rPr>
                <w:rFonts w:ascii="Times New Roman" w:hAnsi="Times New Roman" w:cs="Times New Roman"/>
                <w:sz w:val="20"/>
                <w:szCs w:val="20"/>
              </w:rPr>
              <w:t>к</w:t>
            </w:r>
            <w:r w:rsidRPr="00776293">
              <w:rPr>
                <w:rFonts w:ascii="Times New Roman" w:hAnsi="Times New Roman" w:cs="Times New Roman"/>
                <w:sz w:val="20"/>
                <w:szCs w:val="20"/>
              </w:rPr>
              <w:t>туры администрации горо</w:t>
            </w:r>
            <w:r w:rsidRPr="00776293">
              <w:rPr>
                <w:rFonts w:ascii="Times New Roman" w:hAnsi="Times New Roman" w:cs="Times New Roman"/>
                <w:sz w:val="20"/>
                <w:szCs w:val="20"/>
              </w:rPr>
              <w:t>д</w:t>
            </w:r>
            <w:r w:rsidRPr="00776293">
              <w:rPr>
                <w:rFonts w:ascii="Times New Roman" w:hAnsi="Times New Roman" w:cs="Times New Roman"/>
                <w:sz w:val="20"/>
                <w:szCs w:val="20"/>
              </w:rPr>
              <w:t>ского округа Тейково Ив</w:t>
            </w:r>
            <w:r w:rsidRPr="00776293">
              <w:rPr>
                <w:rFonts w:ascii="Times New Roman" w:hAnsi="Times New Roman" w:cs="Times New Roman"/>
                <w:sz w:val="20"/>
                <w:szCs w:val="20"/>
              </w:rPr>
              <w:t>а</w:t>
            </w:r>
            <w:r w:rsidRPr="00776293">
              <w:rPr>
                <w:rFonts w:ascii="Times New Roman" w:hAnsi="Times New Roman" w:cs="Times New Roman"/>
                <w:sz w:val="20"/>
                <w:szCs w:val="20"/>
              </w:rPr>
              <w:t>новской области</w:t>
            </w: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499,46900</w:t>
            </w:r>
          </w:p>
        </w:tc>
      </w:tr>
      <w:tr w:rsidR="00776293" w:rsidRPr="00776293" w:rsidTr="00776293">
        <w:trPr>
          <w:trHeight w:val="286"/>
        </w:trPr>
        <w:tc>
          <w:tcPr>
            <w:tcW w:w="709"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p>
        </w:tc>
        <w:tc>
          <w:tcPr>
            <w:tcW w:w="2851" w:type="dxa"/>
            <w:gridSpan w:val="3"/>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Итого:</w:t>
            </w:r>
          </w:p>
        </w:tc>
        <w:tc>
          <w:tcPr>
            <w:tcW w:w="2821"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1110"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p>
        </w:tc>
        <w:tc>
          <w:tcPr>
            <w:tcW w:w="2080" w:type="dxa"/>
            <w:gridSpan w:val="2"/>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499,46900</w:t>
            </w:r>
          </w:p>
        </w:tc>
      </w:tr>
    </w:tbl>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20</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firstLine="708"/>
        <w:rPr>
          <w:rFonts w:ascii="Times New Roman" w:hAnsi="Times New Roman" w:cs="Times New Roman"/>
          <w:sz w:val="20"/>
          <w:szCs w:val="20"/>
        </w:rPr>
      </w:pPr>
      <w:r w:rsidRPr="00776293">
        <w:rPr>
          <w:rFonts w:ascii="Times New Roman" w:hAnsi="Times New Roman" w:cs="Times New Roman"/>
          <w:sz w:val="20"/>
          <w:szCs w:val="20"/>
        </w:rPr>
        <w:t>5. Объемы ресурсного обеспечения мероприятий подпрограммы.</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(тыс.руб.)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707"/>
        <w:gridCol w:w="709"/>
        <w:gridCol w:w="708"/>
        <w:gridCol w:w="709"/>
        <w:gridCol w:w="709"/>
        <w:gridCol w:w="709"/>
        <w:gridCol w:w="708"/>
        <w:gridCol w:w="709"/>
        <w:gridCol w:w="709"/>
        <w:gridCol w:w="709"/>
      </w:tblGrid>
      <w:tr w:rsidR="00776293" w:rsidRPr="00776293" w:rsidTr="00776293">
        <w:trPr>
          <w:trHeight w:val="781"/>
        </w:trPr>
        <w:tc>
          <w:tcPr>
            <w:tcW w:w="459" w:type="dxa"/>
            <w:shd w:val="clear" w:color="auto" w:fill="auto"/>
          </w:tcPr>
          <w:p w:rsidR="00776293" w:rsidRPr="00776293" w:rsidRDefault="00776293" w:rsidP="00776293">
            <w:pPr>
              <w:pStyle w:val="aff4"/>
              <w:ind w:left="0" w:right="-1"/>
              <w:rPr>
                <w:sz w:val="20"/>
                <w:szCs w:val="20"/>
              </w:rPr>
            </w:pPr>
            <w:r w:rsidRPr="00776293">
              <w:rPr>
                <w:sz w:val="20"/>
                <w:szCs w:val="20"/>
              </w:rPr>
              <w:t>№</w:t>
            </w:r>
          </w:p>
          <w:p w:rsidR="00776293" w:rsidRPr="00776293" w:rsidRDefault="00776293" w:rsidP="00776293">
            <w:pPr>
              <w:pStyle w:val="aff4"/>
              <w:ind w:left="0" w:right="-1"/>
              <w:rPr>
                <w:sz w:val="20"/>
                <w:szCs w:val="20"/>
              </w:rPr>
            </w:pPr>
            <w:r w:rsidRPr="00776293">
              <w:rPr>
                <w:sz w:val="20"/>
                <w:szCs w:val="20"/>
              </w:rPr>
              <w:t>п/п</w:t>
            </w: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Наименование м</w:t>
            </w:r>
            <w:r w:rsidRPr="00776293">
              <w:rPr>
                <w:sz w:val="20"/>
                <w:szCs w:val="20"/>
              </w:rPr>
              <w:t>е</w:t>
            </w:r>
            <w:r w:rsidRPr="00776293">
              <w:rPr>
                <w:sz w:val="20"/>
                <w:szCs w:val="20"/>
              </w:rPr>
              <w:t>роприятия/</w:t>
            </w:r>
          </w:p>
          <w:p w:rsidR="00776293" w:rsidRPr="00776293" w:rsidRDefault="00776293" w:rsidP="00776293">
            <w:pPr>
              <w:pStyle w:val="aff4"/>
              <w:ind w:left="0" w:right="-1"/>
              <w:rPr>
                <w:sz w:val="20"/>
                <w:szCs w:val="20"/>
              </w:rPr>
            </w:pPr>
            <w:r w:rsidRPr="00776293">
              <w:rPr>
                <w:sz w:val="20"/>
                <w:szCs w:val="20"/>
              </w:rPr>
              <w:t>Источник ресурсн</w:t>
            </w:r>
            <w:r w:rsidRPr="00776293">
              <w:rPr>
                <w:sz w:val="20"/>
                <w:szCs w:val="20"/>
              </w:rPr>
              <w:t>о</w:t>
            </w:r>
            <w:r w:rsidRPr="00776293">
              <w:rPr>
                <w:sz w:val="20"/>
                <w:szCs w:val="20"/>
              </w:rPr>
              <w:t>го обеспечения</w:t>
            </w:r>
          </w:p>
        </w:tc>
        <w:tc>
          <w:tcPr>
            <w:tcW w:w="639" w:type="dxa"/>
            <w:shd w:val="clear" w:color="auto" w:fill="auto"/>
          </w:tcPr>
          <w:p w:rsidR="00776293" w:rsidRPr="00776293" w:rsidRDefault="00776293" w:rsidP="00776293">
            <w:pPr>
              <w:pStyle w:val="aff4"/>
              <w:ind w:left="0" w:right="-1"/>
              <w:jc w:val="center"/>
              <w:rPr>
                <w:sz w:val="20"/>
                <w:szCs w:val="20"/>
              </w:rPr>
            </w:pPr>
            <w:r w:rsidRPr="00776293">
              <w:rPr>
                <w:sz w:val="20"/>
                <w:szCs w:val="20"/>
              </w:rPr>
              <w:t>2014</w:t>
            </w:r>
          </w:p>
        </w:tc>
        <w:tc>
          <w:tcPr>
            <w:tcW w:w="707" w:type="dxa"/>
            <w:shd w:val="clear" w:color="auto" w:fill="auto"/>
          </w:tcPr>
          <w:p w:rsidR="00776293" w:rsidRPr="00776293" w:rsidRDefault="00776293" w:rsidP="00776293">
            <w:pPr>
              <w:pStyle w:val="aff4"/>
              <w:ind w:left="0" w:right="-1"/>
              <w:jc w:val="center"/>
              <w:rPr>
                <w:sz w:val="20"/>
                <w:szCs w:val="20"/>
              </w:rPr>
            </w:pPr>
            <w:r w:rsidRPr="00776293">
              <w:rPr>
                <w:sz w:val="20"/>
                <w:szCs w:val="20"/>
              </w:rPr>
              <w:t>2015</w:t>
            </w:r>
          </w:p>
        </w:tc>
        <w:tc>
          <w:tcPr>
            <w:tcW w:w="709" w:type="dxa"/>
            <w:shd w:val="clear" w:color="auto" w:fill="auto"/>
          </w:tcPr>
          <w:p w:rsidR="00776293" w:rsidRPr="00776293" w:rsidRDefault="00776293" w:rsidP="00776293">
            <w:pPr>
              <w:pStyle w:val="aff4"/>
              <w:ind w:left="0" w:right="-1"/>
              <w:jc w:val="center"/>
              <w:rPr>
                <w:sz w:val="20"/>
                <w:szCs w:val="20"/>
              </w:rPr>
            </w:pPr>
            <w:r w:rsidRPr="00776293">
              <w:rPr>
                <w:sz w:val="20"/>
                <w:szCs w:val="20"/>
              </w:rPr>
              <w:t>2016</w:t>
            </w:r>
          </w:p>
        </w:tc>
        <w:tc>
          <w:tcPr>
            <w:tcW w:w="708" w:type="dxa"/>
            <w:shd w:val="clear" w:color="auto" w:fill="auto"/>
          </w:tcPr>
          <w:p w:rsidR="00776293" w:rsidRPr="00776293" w:rsidRDefault="00776293" w:rsidP="00776293">
            <w:pPr>
              <w:pStyle w:val="aff4"/>
              <w:ind w:left="0" w:right="-1"/>
              <w:jc w:val="center"/>
              <w:rPr>
                <w:sz w:val="20"/>
                <w:szCs w:val="20"/>
              </w:rPr>
            </w:pPr>
            <w:r w:rsidRPr="00776293">
              <w:rPr>
                <w:sz w:val="20"/>
                <w:szCs w:val="20"/>
              </w:rPr>
              <w:t>2017</w:t>
            </w:r>
          </w:p>
        </w:tc>
        <w:tc>
          <w:tcPr>
            <w:tcW w:w="709" w:type="dxa"/>
            <w:shd w:val="clear" w:color="auto" w:fill="auto"/>
          </w:tcPr>
          <w:p w:rsidR="00776293" w:rsidRPr="00776293" w:rsidRDefault="00776293" w:rsidP="00776293">
            <w:pPr>
              <w:pStyle w:val="aff4"/>
              <w:ind w:left="0" w:right="-1"/>
              <w:jc w:val="center"/>
              <w:rPr>
                <w:sz w:val="20"/>
                <w:szCs w:val="20"/>
              </w:rPr>
            </w:pPr>
            <w:r w:rsidRPr="00776293">
              <w:rPr>
                <w:sz w:val="20"/>
                <w:szCs w:val="20"/>
              </w:rPr>
              <w:t>2018</w:t>
            </w:r>
          </w:p>
        </w:tc>
        <w:tc>
          <w:tcPr>
            <w:tcW w:w="709" w:type="dxa"/>
            <w:shd w:val="clear" w:color="auto" w:fill="auto"/>
          </w:tcPr>
          <w:p w:rsidR="00776293" w:rsidRPr="00776293" w:rsidRDefault="00776293" w:rsidP="00776293">
            <w:pPr>
              <w:pStyle w:val="aff4"/>
              <w:ind w:left="0" w:right="-1"/>
              <w:jc w:val="center"/>
              <w:rPr>
                <w:sz w:val="20"/>
                <w:szCs w:val="20"/>
              </w:rPr>
            </w:pPr>
            <w:r w:rsidRPr="00776293">
              <w:rPr>
                <w:sz w:val="20"/>
                <w:szCs w:val="20"/>
              </w:rPr>
              <w:t>2019</w:t>
            </w:r>
          </w:p>
        </w:tc>
        <w:tc>
          <w:tcPr>
            <w:tcW w:w="709" w:type="dxa"/>
            <w:shd w:val="clear" w:color="auto" w:fill="auto"/>
          </w:tcPr>
          <w:p w:rsidR="00776293" w:rsidRPr="00776293" w:rsidRDefault="00776293" w:rsidP="00776293">
            <w:pPr>
              <w:pStyle w:val="aff4"/>
              <w:tabs>
                <w:tab w:val="left" w:pos="214"/>
              </w:tabs>
              <w:ind w:left="0" w:right="-1"/>
              <w:jc w:val="center"/>
              <w:rPr>
                <w:sz w:val="20"/>
                <w:szCs w:val="20"/>
              </w:rPr>
            </w:pPr>
            <w:r w:rsidRPr="00776293">
              <w:rPr>
                <w:sz w:val="20"/>
                <w:szCs w:val="20"/>
              </w:rPr>
              <w:t>2020</w:t>
            </w:r>
          </w:p>
        </w:tc>
        <w:tc>
          <w:tcPr>
            <w:tcW w:w="708" w:type="dxa"/>
            <w:shd w:val="clear" w:color="auto" w:fill="auto"/>
          </w:tcPr>
          <w:p w:rsidR="00776293" w:rsidRPr="00776293" w:rsidRDefault="00776293" w:rsidP="00776293">
            <w:pPr>
              <w:pStyle w:val="aff4"/>
              <w:ind w:left="0" w:right="-1"/>
              <w:jc w:val="center"/>
              <w:rPr>
                <w:sz w:val="20"/>
                <w:szCs w:val="20"/>
              </w:rPr>
            </w:pPr>
            <w:r w:rsidRPr="00776293">
              <w:rPr>
                <w:sz w:val="20"/>
                <w:szCs w:val="20"/>
              </w:rPr>
              <w:t>2021</w:t>
            </w:r>
          </w:p>
        </w:tc>
        <w:tc>
          <w:tcPr>
            <w:tcW w:w="709" w:type="dxa"/>
            <w:shd w:val="clear" w:color="auto" w:fill="auto"/>
          </w:tcPr>
          <w:p w:rsidR="00776293" w:rsidRPr="00776293" w:rsidRDefault="00776293" w:rsidP="00776293">
            <w:pPr>
              <w:pStyle w:val="aff4"/>
              <w:ind w:left="0" w:right="-1"/>
              <w:jc w:val="center"/>
              <w:rPr>
                <w:sz w:val="20"/>
                <w:szCs w:val="20"/>
              </w:rPr>
            </w:pPr>
            <w:r w:rsidRPr="00776293">
              <w:rPr>
                <w:sz w:val="20"/>
                <w:szCs w:val="20"/>
              </w:rPr>
              <w:t>2022</w:t>
            </w:r>
          </w:p>
        </w:tc>
        <w:tc>
          <w:tcPr>
            <w:tcW w:w="709" w:type="dxa"/>
            <w:shd w:val="clear" w:color="auto" w:fill="auto"/>
          </w:tcPr>
          <w:p w:rsidR="00776293" w:rsidRPr="00776293" w:rsidRDefault="00776293" w:rsidP="00776293">
            <w:pPr>
              <w:pStyle w:val="aff4"/>
              <w:ind w:left="0" w:right="-1"/>
              <w:jc w:val="center"/>
              <w:rPr>
                <w:sz w:val="20"/>
                <w:szCs w:val="20"/>
              </w:rPr>
            </w:pPr>
            <w:r w:rsidRPr="00776293">
              <w:rPr>
                <w:sz w:val="20"/>
                <w:szCs w:val="20"/>
              </w:rPr>
              <w:t>2023</w:t>
            </w:r>
          </w:p>
        </w:tc>
        <w:tc>
          <w:tcPr>
            <w:tcW w:w="709" w:type="dxa"/>
            <w:shd w:val="clear" w:color="auto" w:fill="auto"/>
          </w:tcPr>
          <w:p w:rsidR="00776293" w:rsidRPr="00776293" w:rsidRDefault="00776293" w:rsidP="00776293">
            <w:pPr>
              <w:pStyle w:val="aff4"/>
              <w:ind w:left="0" w:right="-1"/>
              <w:jc w:val="center"/>
              <w:rPr>
                <w:sz w:val="20"/>
                <w:szCs w:val="20"/>
              </w:rPr>
            </w:pPr>
            <w:r w:rsidRPr="00776293">
              <w:rPr>
                <w:sz w:val="20"/>
                <w:szCs w:val="20"/>
              </w:rPr>
              <w:t>2024</w:t>
            </w:r>
          </w:p>
        </w:tc>
      </w:tr>
      <w:tr w:rsidR="00776293" w:rsidRPr="00776293" w:rsidTr="00776293">
        <w:trPr>
          <w:trHeight w:val="396"/>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Подпрограмма, вс</w:t>
            </w:r>
            <w:r w:rsidRPr="00776293">
              <w:rPr>
                <w:sz w:val="20"/>
                <w:szCs w:val="20"/>
              </w:rPr>
              <w:t>е</w:t>
            </w:r>
            <w:r w:rsidRPr="00776293">
              <w:rPr>
                <w:sz w:val="20"/>
                <w:szCs w:val="20"/>
              </w:rPr>
              <w:t>го: 3 470,76568тыс. руб.</w:t>
            </w:r>
          </w:p>
        </w:tc>
        <w:tc>
          <w:tcPr>
            <w:tcW w:w="639" w:type="dxa"/>
            <w:shd w:val="clear" w:color="auto" w:fill="auto"/>
            <w:vAlign w:val="center"/>
          </w:tcPr>
          <w:p w:rsidR="00776293" w:rsidRPr="00776293" w:rsidRDefault="00776293" w:rsidP="00776293">
            <w:pPr>
              <w:pStyle w:val="aff4"/>
              <w:ind w:left="0" w:right="-1"/>
              <w:jc w:val="center"/>
              <w:rPr>
                <w:sz w:val="20"/>
                <w:szCs w:val="20"/>
              </w:rPr>
            </w:pPr>
          </w:p>
        </w:tc>
        <w:tc>
          <w:tcPr>
            <w:tcW w:w="707"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r>
      <w:tr w:rsidR="00776293" w:rsidRPr="00776293" w:rsidTr="00776293">
        <w:trPr>
          <w:trHeight w:val="396"/>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262,82669</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241,51152</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154,650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685,22064</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521,78165</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419,45948</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847,42900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58,94335</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58,94335</w:t>
            </w:r>
          </w:p>
        </w:tc>
      </w:tr>
      <w:tr w:rsidR="00776293" w:rsidRPr="00776293" w:rsidTr="00776293">
        <w:trPr>
          <w:trHeight w:val="240"/>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191,52669</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199,33152</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124,650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130,00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652,46264</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430,22312</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327,34949</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671,42900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25,00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25,00</w:t>
            </w:r>
          </w:p>
        </w:tc>
      </w:tr>
      <w:tr w:rsidR="00776293" w:rsidRPr="00776293" w:rsidTr="00776293">
        <w:trPr>
          <w:trHeight w:val="229"/>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71,300</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42,180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30,000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32,758</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91,55853</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92,10999</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176,00000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33,94335</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33,94335</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r w:rsidRPr="00776293">
              <w:rPr>
                <w:sz w:val="20"/>
                <w:szCs w:val="20"/>
              </w:rPr>
              <w:t>1</w:t>
            </w:r>
          </w:p>
        </w:tc>
        <w:tc>
          <w:tcPr>
            <w:tcW w:w="1987"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Организация пров</w:t>
            </w:r>
            <w:r w:rsidRPr="00776293">
              <w:rPr>
                <w:rFonts w:ascii="Times New Roman" w:hAnsi="Times New Roman" w:cs="Times New Roman"/>
                <w:sz w:val="20"/>
                <w:szCs w:val="20"/>
              </w:rPr>
              <w:t>е</w:t>
            </w:r>
            <w:r w:rsidRPr="00776293">
              <w:rPr>
                <w:rFonts w:ascii="Times New Roman" w:hAnsi="Times New Roman" w:cs="Times New Roman"/>
                <w:sz w:val="20"/>
                <w:szCs w:val="20"/>
              </w:rPr>
              <w:t>дения мероприятий по отлову и соде</w:t>
            </w:r>
            <w:r w:rsidRPr="00776293">
              <w:rPr>
                <w:rFonts w:ascii="Times New Roman" w:hAnsi="Times New Roman" w:cs="Times New Roman"/>
                <w:sz w:val="20"/>
                <w:szCs w:val="20"/>
              </w:rPr>
              <w:t>р</w:t>
            </w:r>
            <w:r w:rsidRPr="00776293">
              <w:rPr>
                <w:rFonts w:ascii="Times New Roman" w:hAnsi="Times New Roman" w:cs="Times New Roman"/>
                <w:sz w:val="20"/>
                <w:szCs w:val="20"/>
              </w:rPr>
              <w:t>жанию безнадзо</w:t>
            </w:r>
            <w:r w:rsidRPr="00776293">
              <w:rPr>
                <w:rFonts w:ascii="Times New Roman" w:hAnsi="Times New Roman" w:cs="Times New Roman"/>
                <w:sz w:val="20"/>
                <w:szCs w:val="20"/>
              </w:rPr>
              <w:t>р</w:t>
            </w:r>
            <w:r w:rsidRPr="00776293">
              <w:rPr>
                <w:rFonts w:ascii="Times New Roman" w:hAnsi="Times New Roman" w:cs="Times New Roman"/>
                <w:sz w:val="20"/>
                <w:szCs w:val="20"/>
              </w:rPr>
              <w:t xml:space="preserve">ных животных. </w:t>
            </w:r>
          </w:p>
        </w:tc>
        <w:tc>
          <w:tcPr>
            <w:tcW w:w="639" w:type="dxa"/>
            <w:shd w:val="clear" w:color="auto" w:fill="auto"/>
            <w:vAlign w:val="center"/>
          </w:tcPr>
          <w:p w:rsidR="00776293" w:rsidRPr="00776293" w:rsidRDefault="00776293" w:rsidP="00776293">
            <w:pPr>
              <w:pStyle w:val="aff4"/>
              <w:ind w:left="0" w:right="-1"/>
              <w:jc w:val="center"/>
              <w:rPr>
                <w:sz w:val="20"/>
                <w:szCs w:val="20"/>
              </w:rPr>
            </w:pPr>
          </w:p>
        </w:tc>
        <w:tc>
          <w:tcPr>
            <w:tcW w:w="707"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r>
      <w:tr w:rsidR="00776293" w:rsidRPr="00776293" w:rsidTr="00776293">
        <w:trPr>
          <w:trHeight w:val="233"/>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71,300</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42,180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30,000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60,00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232,049</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181,31465</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100,08648</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176,00000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33,94335</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33,94335</w:t>
            </w:r>
          </w:p>
        </w:tc>
      </w:tr>
      <w:tr w:rsidR="00776293" w:rsidRPr="00776293" w:rsidTr="00776293">
        <w:trPr>
          <w:trHeight w:val="187"/>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199,291</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89,75612</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7,97649</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240"/>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71,300</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42,180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30,000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32,758</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91,55853</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92,10999</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176,00000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33,94335</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33,94335</w:t>
            </w:r>
          </w:p>
        </w:tc>
      </w:tr>
      <w:tr w:rsidR="00776293" w:rsidRPr="00776293" w:rsidTr="00776293">
        <w:trPr>
          <w:trHeight w:val="240"/>
        </w:trPr>
        <w:tc>
          <w:tcPr>
            <w:tcW w:w="459" w:type="dxa"/>
            <w:shd w:val="clear" w:color="auto" w:fill="auto"/>
          </w:tcPr>
          <w:p w:rsidR="00776293" w:rsidRPr="00776293" w:rsidRDefault="00776293" w:rsidP="00776293">
            <w:pPr>
              <w:pStyle w:val="aff4"/>
              <w:ind w:left="0" w:right="-1"/>
              <w:rPr>
                <w:sz w:val="20"/>
                <w:szCs w:val="20"/>
              </w:rPr>
            </w:pPr>
            <w:r w:rsidRPr="00776293">
              <w:rPr>
                <w:sz w:val="20"/>
                <w:szCs w:val="20"/>
              </w:rPr>
              <w:t>2</w:t>
            </w:r>
          </w:p>
        </w:tc>
        <w:tc>
          <w:tcPr>
            <w:tcW w:w="1987"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Создание системы видеонаблюдения в городском округе Тейково </w:t>
            </w:r>
          </w:p>
        </w:tc>
        <w:tc>
          <w:tcPr>
            <w:tcW w:w="639" w:type="dxa"/>
            <w:shd w:val="clear" w:color="auto" w:fill="auto"/>
            <w:vAlign w:val="center"/>
          </w:tcPr>
          <w:p w:rsidR="00776293" w:rsidRPr="00776293" w:rsidRDefault="00776293" w:rsidP="00776293">
            <w:pPr>
              <w:pStyle w:val="aff4"/>
              <w:ind w:left="0" w:right="-1"/>
              <w:jc w:val="center"/>
              <w:rPr>
                <w:sz w:val="20"/>
                <w:szCs w:val="20"/>
              </w:rPr>
            </w:pPr>
          </w:p>
        </w:tc>
        <w:tc>
          <w:tcPr>
            <w:tcW w:w="707"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63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191,52669</w:t>
            </w:r>
          </w:p>
        </w:tc>
        <w:tc>
          <w:tcPr>
            <w:tcW w:w="707"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199,33152</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124,650</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36,3</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29,95</w:t>
            </w:r>
          </w:p>
        </w:tc>
        <w:tc>
          <w:tcPr>
            <w:tcW w:w="70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63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191,</w:t>
            </w:r>
            <w:r w:rsidRPr="00776293">
              <w:rPr>
                <w:rFonts w:ascii="Times New Roman" w:hAnsi="Times New Roman" w:cs="Times New Roman"/>
                <w:sz w:val="20"/>
                <w:szCs w:val="20"/>
              </w:rPr>
              <w:lastRenderedPageBreak/>
              <w:t>52669</w:t>
            </w:r>
          </w:p>
        </w:tc>
        <w:tc>
          <w:tcPr>
            <w:tcW w:w="707"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199,3</w:t>
            </w:r>
            <w:r w:rsidRPr="00776293">
              <w:rPr>
                <w:rFonts w:ascii="Times New Roman" w:hAnsi="Times New Roman" w:cs="Times New Roman"/>
                <w:sz w:val="20"/>
                <w:szCs w:val="20"/>
              </w:rPr>
              <w:lastRenderedPageBreak/>
              <w:t>3152</w:t>
            </w:r>
          </w:p>
        </w:tc>
        <w:tc>
          <w:tcPr>
            <w:tcW w:w="709"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lastRenderedPageBreak/>
              <w:t>124,6</w:t>
            </w:r>
            <w:r w:rsidRPr="00776293">
              <w:rPr>
                <w:rFonts w:ascii="Times New Roman" w:hAnsi="Times New Roman" w:cs="Times New Roman"/>
                <w:sz w:val="20"/>
                <w:szCs w:val="20"/>
              </w:rPr>
              <w:lastRenderedPageBreak/>
              <w:t>50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lastRenderedPageBreak/>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131" w:right="-1" w:firstLine="131"/>
              <w:jc w:val="center"/>
              <w:rPr>
                <w:sz w:val="20"/>
                <w:szCs w:val="20"/>
              </w:rPr>
            </w:pPr>
            <w:r w:rsidRPr="00776293">
              <w:rPr>
                <w:sz w:val="20"/>
                <w:szCs w:val="20"/>
              </w:rPr>
              <w:t>36,3</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29,95</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r w:rsidRPr="00776293">
              <w:rPr>
                <w:sz w:val="20"/>
                <w:szCs w:val="20"/>
              </w:rPr>
              <w:t>3.</w:t>
            </w: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Расходы на созд</w:t>
            </w:r>
            <w:r w:rsidRPr="00776293">
              <w:rPr>
                <w:sz w:val="20"/>
                <w:szCs w:val="20"/>
              </w:rPr>
              <w:t>а</w:t>
            </w:r>
            <w:r w:rsidRPr="00776293">
              <w:rPr>
                <w:sz w:val="20"/>
                <w:szCs w:val="20"/>
              </w:rPr>
              <w:t>ние системы виде</w:t>
            </w:r>
            <w:r w:rsidRPr="00776293">
              <w:rPr>
                <w:sz w:val="20"/>
                <w:szCs w:val="20"/>
              </w:rPr>
              <w:t>о</w:t>
            </w:r>
            <w:r w:rsidRPr="00776293">
              <w:rPr>
                <w:sz w:val="20"/>
                <w:szCs w:val="20"/>
              </w:rPr>
              <w:t>наблюдения</w:t>
            </w:r>
          </w:p>
        </w:tc>
        <w:tc>
          <w:tcPr>
            <w:tcW w:w="639" w:type="dxa"/>
            <w:shd w:val="clear" w:color="auto" w:fill="auto"/>
            <w:vAlign w:val="center"/>
          </w:tcPr>
          <w:p w:rsidR="00776293" w:rsidRPr="00776293" w:rsidRDefault="00776293" w:rsidP="00776293">
            <w:pPr>
              <w:pStyle w:val="aff4"/>
              <w:ind w:left="0" w:right="-1"/>
              <w:jc w:val="center"/>
              <w:rPr>
                <w:sz w:val="20"/>
                <w:szCs w:val="20"/>
              </w:rPr>
            </w:pPr>
          </w:p>
        </w:tc>
        <w:tc>
          <w:tcPr>
            <w:tcW w:w="707"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r>
      <w:tr w:rsidR="00776293" w:rsidRPr="00776293" w:rsidTr="00776293">
        <w:trPr>
          <w:trHeight w:val="818"/>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129,037</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99,37300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146,9600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129,037</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99,37300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146,9600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r w:rsidRPr="00776293">
              <w:rPr>
                <w:sz w:val="20"/>
                <w:szCs w:val="20"/>
              </w:rPr>
              <w:t>4.</w:t>
            </w: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Предоставление услуг связи для си</w:t>
            </w:r>
            <w:r w:rsidRPr="00776293">
              <w:rPr>
                <w:sz w:val="20"/>
                <w:szCs w:val="20"/>
              </w:rPr>
              <w:t>г</w:t>
            </w:r>
            <w:r w:rsidRPr="00776293">
              <w:rPr>
                <w:sz w:val="20"/>
                <w:szCs w:val="20"/>
              </w:rPr>
              <w:t>нала камер виде</w:t>
            </w:r>
            <w:r w:rsidRPr="00776293">
              <w:rPr>
                <w:sz w:val="20"/>
                <w:szCs w:val="20"/>
              </w:rPr>
              <w:t>о</w:t>
            </w:r>
            <w:r w:rsidRPr="00776293">
              <w:rPr>
                <w:sz w:val="20"/>
                <w:szCs w:val="20"/>
              </w:rPr>
              <w:t>наблюдения</w:t>
            </w:r>
          </w:p>
        </w:tc>
        <w:tc>
          <w:tcPr>
            <w:tcW w:w="639" w:type="dxa"/>
            <w:shd w:val="clear" w:color="auto" w:fill="auto"/>
            <w:vAlign w:val="center"/>
          </w:tcPr>
          <w:p w:rsidR="00776293" w:rsidRPr="00776293" w:rsidRDefault="00776293" w:rsidP="00776293">
            <w:pPr>
              <w:pStyle w:val="aff4"/>
              <w:ind w:left="0" w:right="-1"/>
              <w:jc w:val="center"/>
              <w:rPr>
                <w:sz w:val="20"/>
                <w:szCs w:val="20"/>
              </w:rPr>
            </w:pPr>
          </w:p>
        </w:tc>
        <w:tc>
          <w:tcPr>
            <w:tcW w:w="707"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396,00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164,980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396,00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164,980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r w:rsidRPr="00776293">
              <w:rPr>
                <w:sz w:val="20"/>
                <w:szCs w:val="20"/>
              </w:rPr>
              <w:t>5.</w:t>
            </w:r>
          </w:p>
        </w:tc>
        <w:tc>
          <w:tcPr>
            <w:tcW w:w="1987"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xml:space="preserve"> Мероприятия по реализации проекта дорожного движ</w:t>
            </w:r>
            <w:r w:rsidRPr="00776293">
              <w:rPr>
                <w:rFonts w:ascii="Times New Roman" w:hAnsi="Times New Roman" w:cs="Times New Roman"/>
                <w:sz w:val="20"/>
                <w:szCs w:val="20"/>
              </w:rPr>
              <w:t>е</w:t>
            </w:r>
            <w:r w:rsidRPr="00776293">
              <w:rPr>
                <w:rFonts w:ascii="Times New Roman" w:hAnsi="Times New Roman" w:cs="Times New Roman"/>
                <w:sz w:val="20"/>
                <w:szCs w:val="20"/>
              </w:rPr>
              <w:t xml:space="preserve">ния в городском округе Тейково </w:t>
            </w:r>
          </w:p>
        </w:tc>
        <w:tc>
          <w:tcPr>
            <w:tcW w:w="639" w:type="dxa"/>
            <w:shd w:val="clear" w:color="auto" w:fill="auto"/>
            <w:vAlign w:val="center"/>
          </w:tcPr>
          <w:p w:rsidR="00776293" w:rsidRPr="00776293" w:rsidRDefault="00776293" w:rsidP="00776293">
            <w:pPr>
              <w:pStyle w:val="aff4"/>
              <w:ind w:left="0" w:right="-1"/>
              <w:jc w:val="center"/>
              <w:rPr>
                <w:sz w:val="20"/>
                <w:szCs w:val="20"/>
              </w:rPr>
            </w:pPr>
          </w:p>
        </w:tc>
        <w:tc>
          <w:tcPr>
            <w:tcW w:w="707"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r w:rsidRPr="00776293">
              <w:rPr>
                <w:sz w:val="20"/>
                <w:szCs w:val="20"/>
              </w:rPr>
              <w:t>6.</w:t>
            </w:r>
          </w:p>
        </w:tc>
        <w:tc>
          <w:tcPr>
            <w:tcW w:w="1987"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Корректировка пр</w:t>
            </w:r>
            <w:r w:rsidRPr="00776293">
              <w:rPr>
                <w:rFonts w:ascii="Times New Roman" w:hAnsi="Times New Roman" w:cs="Times New Roman"/>
                <w:sz w:val="20"/>
                <w:szCs w:val="20"/>
              </w:rPr>
              <w:t>о</w:t>
            </w:r>
            <w:r w:rsidRPr="00776293">
              <w:rPr>
                <w:rFonts w:ascii="Times New Roman" w:hAnsi="Times New Roman" w:cs="Times New Roman"/>
                <w:sz w:val="20"/>
                <w:szCs w:val="20"/>
              </w:rPr>
              <w:t>екта организации дорожного движ</w:t>
            </w:r>
            <w:r w:rsidRPr="00776293">
              <w:rPr>
                <w:rFonts w:ascii="Times New Roman" w:hAnsi="Times New Roman" w:cs="Times New Roman"/>
                <w:sz w:val="20"/>
                <w:szCs w:val="20"/>
              </w:rPr>
              <w:t>е</w:t>
            </w:r>
            <w:r w:rsidRPr="00776293">
              <w:rPr>
                <w:rFonts w:ascii="Times New Roman" w:hAnsi="Times New Roman" w:cs="Times New Roman"/>
                <w:sz w:val="20"/>
                <w:szCs w:val="20"/>
              </w:rPr>
              <w:t xml:space="preserve">ния в городском округе Тейково </w:t>
            </w:r>
          </w:p>
        </w:tc>
        <w:tc>
          <w:tcPr>
            <w:tcW w:w="639" w:type="dxa"/>
            <w:shd w:val="clear" w:color="auto" w:fill="auto"/>
            <w:vAlign w:val="center"/>
          </w:tcPr>
          <w:p w:rsidR="00776293" w:rsidRPr="00776293" w:rsidRDefault="00776293" w:rsidP="00776293">
            <w:pPr>
              <w:pStyle w:val="aff4"/>
              <w:ind w:left="0" w:right="-1"/>
              <w:jc w:val="center"/>
              <w:rPr>
                <w:sz w:val="20"/>
                <w:szCs w:val="20"/>
              </w:rPr>
            </w:pPr>
          </w:p>
        </w:tc>
        <w:tc>
          <w:tcPr>
            <w:tcW w:w="707"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100,00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195,00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100,00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195,00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r w:rsidRPr="00776293">
              <w:rPr>
                <w:sz w:val="20"/>
                <w:szCs w:val="20"/>
              </w:rPr>
              <w:t>7.</w:t>
            </w:r>
          </w:p>
        </w:tc>
        <w:tc>
          <w:tcPr>
            <w:tcW w:w="1987"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Профилактика пр</w:t>
            </w:r>
            <w:r w:rsidRPr="00776293">
              <w:rPr>
                <w:rFonts w:ascii="Times New Roman" w:hAnsi="Times New Roman" w:cs="Times New Roman"/>
                <w:sz w:val="20"/>
                <w:szCs w:val="20"/>
              </w:rPr>
              <w:t>а</w:t>
            </w:r>
            <w:r w:rsidRPr="00776293">
              <w:rPr>
                <w:rFonts w:ascii="Times New Roman" w:hAnsi="Times New Roman" w:cs="Times New Roman"/>
                <w:sz w:val="20"/>
                <w:szCs w:val="20"/>
              </w:rPr>
              <w:t xml:space="preserve">вонарушений </w:t>
            </w:r>
          </w:p>
        </w:tc>
        <w:tc>
          <w:tcPr>
            <w:tcW w:w="639" w:type="dxa"/>
            <w:shd w:val="clear" w:color="auto" w:fill="auto"/>
            <w:vAlign w:val="center"/>
          </w:tcPr>
          <w:p w:rsidR="00776293" w:rsidRPr="00776293" w:rsidRDefault="00776293" w:rsidP="00776293">
            <w:pPr>
              <w:pStyle w:val="aff4"/>
              <w:ind w:left="0" w:right="-1"/>
              <w:jc w:val="center"/>
              <w:rPr>
                <w:sz w:val="20"/>
                <w:szCs w:val="20"/>
              </w:rPr>
            </w:pPr>
          </w:p>
        </w:tc>
        <w:tc>
          <w:tcPr>
            <w:tcW w:w="707"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20,87166</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16,50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25,00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25,00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25,00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25,00</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20,87166</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16,50</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25,00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25,00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25,00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25,00</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r w:rsidRPr="00776293">
              <w:rPr>
                <w:sz w:val="20"/>
                <w:szCs w:val="20"/>
              </w:rPr>
              <w:t>8.</w:t>
            </w:r>
          </w:p>
        </w:tc>
        <w:tc>
          <w:tcPr>
            <w:tcW w:w="1987" w:type="dxa"/>
            <w:shd w:val="clear" w:color="auto" w:fill="auto"/>
          </w:tcPr>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Субсидии юридич</w:t>
            </w:r>
            <w:r w:rsidRPr="00776293">
              <w:rPr>
                <w:rFonts w:ascii="Times New Roman" w:hAnsi="Times New Roman" w:cs="Times New Roman"/>
                <w:sz w:val="20"/>
                <w:szCs w:val="20"/>
              </w:rPr>
              <w:t>е</w:t>
            </w:r>
            <w:r w:rsidRPr="00776293">
              <w:rPr>
                <w:rFonts w:ascii="Times New Roman" w:hAnsi="Times New Roman" w:cs="Times New Roman"/>
                <w:sz w:val="20"/>
                <w:szCs w:val="20"/>
              </w:rPr>
              <w:t>ским лицам (за и</w:t>
            </w:r>
            <w:r w:rsidRPr="00776293">
              <w:rPr>
                <w:rFonts w:ascii="Times New Roman" w:hAnsi="Times New Roman" w:cs="Times New Roman"/>
                <w:sz w:val="20"/>
                <w:szCs w:val="20"/>
              </w:rPr>
              <w:t>с</w:t>
            </w:r>
            <w:r w:rsidRPr="00776293">
              <w:rPr>
                <w:rFonts w:ascii="Times New Roman" w:hAnsi="Times New Roman" w:cs="Times New Roman"/>
                <w:sz w:val="20"/>
                <w:szCs w:val="20"/>
              </w:rPr>
              <w:t>ключением госуда</w:t>
            </w:r>
            <w:r w:rsidRPr="00776293">
              <w:rPr>
                <w:rFonts w:ascii="Times New Roman" w:hAnsi="Times New Roman" w:cs="Times New Roman"/>
                <w:sz w:val="20"/>
                <w:szCs w:val="20"/>
              </w:rPr>
              <w:t>р</w:t>
            </w:r>
            <w:r w:rsidRPr="00776293">
              <w:rPr>
                <w:rFonts w:ascii="Times New Roman" w:hAnsi="Times New Roman" w:cs="Times New Roman"/>
                <w:sz w:val="20"/>
                <w:szCs w:val="20"/>
              </w:rPr>
              <w:t>ственных (муниц</w:t>
            </w:r>
            <w:r w:rsidRPr="00776293">
              <w:rPr>
                <w:rFonts w:ascii="Times New Roman" w:hAnsi="Times New Roman" w:cs="Times New Roman"/>
                <w:sz w:val="20"/>
                <w:szCs w:val="20"/>
              </w:rPr>
              <w:t>и</w:t>
            </w:r>
            <w:r w:rsidRPr="00776293">
              <w:rPr>
                <w:rFonts w:ascii="Times New Roman" w:hAnsi="Times New Roman" w:cs="Times New Roman"/>
                <w:sz w:val="20"/>
                <w:szCs w:val="20"/>
              </w:rPr>
              <w:t>пальных) учрежд</w:t>
            </w:r>
            <w:r w:rsidRPr="00776293">
              <w:rPr>
                <w:rFonts w:ascii="Times New Roman" w:hAnsi="Times New Roman" w:cs="Times New Roman"/>
                <w:sz w:val="20"/>
                <w:szCs w:val="20"/>
              </w:rPr>
              <w:t>е</w:t>
            </w:r>
            <w:r w:rsidRPr="00776293">
              <w:rPr>
                <w:rFonts w:ascii="Times New Roman" w:hAnsi="Times New Roman" w:cs="Times New Roman"/>
                <w:sz w:val="20"/>
                <w:szCs w:val="20"/>
              </w:rPr>
              <w:t>ний), индивидуал</w:t>
            </w:r>
            <w:r w:rsidRPr="00776293">
              <w:rPr>
                <w:rFonts w:ascii="Times New Roman" w:hAnsi="Times New Roman" w:cs="Times New Roman"/>
                <w:sz w:val="20"/>
                <w:szCs w:val="20"/>
              </w:rPr>
              <w:t>ь</w:t>
            </w:r>
            <w:r w:rsidRPr="00776293">
              <w:rPr>
                <w:rFonts w:ascii="Times New Roman" w:hAnsi="Times New Roman" w:cs="Times New Roman"/>
                <w:sz w:val="20"/>
                <w:szCs w:val="20"/>
              </w:rPr>
              <w:t>ным предприним</w:t>
            </w:r>
            <w:r w:rsidRPr="00776293">
              <w:rPr>
                <w:rFonts w:ascii="Times New Roman" w:hAnsi="Times New Roman" w:cs="Times New Roman"/>
                <w:sz w:val="20"/>
                <w:szCs w:val="20"/>
              </w:rPr>
              <w:t>а</w:t>
            </w:r>
            <w:r w:rsidRPr="00776293">
              <w:rPr>
                <w:rFonts w:ascii="Times New Roman" w:hAnsi="Times New Roman" w:cs="Times New Roman"/>
                <w:sz w:val="20"/>
                <w:szCs w:val="20"/>
              </w:rPr>
              <w:t>телям, физическим лицам - производ</w:t>
            </w:r>
            <w:r w:rsidRPr="00776293">
              <w:rPr>
                <w:rFonts w:ascii="Times New Roman" w:hAnsi="Times New Roman" w:cs="Times New Roman"/>
                <w:sz w:val="20"/>
                <w:szCs w:val="20"/>
              </w:rPr>
              <w:t>и</w:t>
            </w:r>
            <w:r w:rsidRPr="00776293">
              <w:rPr>
                <w:rFonts w:ascii="Times New Roman" w:hAnsi="Times New Roman" w:cs="Times New Roman"/>
                <w:sz w:val="20"/>
                <w:szCs w:val="20"/>
              </w:rPr>
              <w:t>телям товаров, р</w:t>
            </w:r>
            <w:r w:rsidRPr="00776293">
              <w:rPr>
                <w:rFonts w:ascii="Times New Roman" w:hAnsi="Times New Roman" w:cs="Times New Roman"/>
                <w:sz w:val="20"/>
                <w:szCs w:val="20"/>
              </w:rPr>
              <w:t>а</w:t>
            </w:r>
            <w:r w:rsidRPr="00776293">
              <w:rPr>
                <w:rFonts w:ascii="Times New Roman" w:hAnsi="Times New Roman" w:cs="Times New Roman"/>
                <w:sz w:val="20"/>
                <w:szCs w:val="20"/>
              </w:rPr>
              <w:t>бот, услуг на во</w:t>
            </w:r>
            <w:r w:rsidRPr="00776293">
              <w:rPr>
                <w:rFonts w:ascii="Times New Roman" w:hAnsi="Times New Roman" w:cs="Times New Roman"/>
                <w:sz w:val="20"/>
                <w:szCs w:val="20"/>
              </w:rPr>
              <w:t>з</w:t>
            </w:r>
            <w:r w:rsidRPr="00776293">
              <w:rPr>
                <w:rFonts w:ascii="Times New Roman" w:hAnsi="Times New Roman" w:cs="Times New Roman"/>
                <w:sz w:val="20"/>
                <w:szCs w:val="20"/>
              </w:rPr>
              <w:t>мещение затрат в связи с производс</w:t>
            </w:r>
            <w:r w:rsidRPr="00776293">
              <w:rPr>
                <w:rFonts w:ascii="Times New Roman" w:hAnsi="Times New Roman" w:cs="Times New Roman"/>
                <w:sz w:val="20"/>
                <w:szCs w:val="20"/>
              </w:rPr>
              <w:t>т</w:t>
            </w:r>
            <w:r w:rsidRPr="00776293">
              <w:rPr>
                <w:rFonts w:ascii="Times New Roman" w:hAnsi="Times New Roman" w:cs="Times New Roman"/>
                <w:sz w:val="20"/>
                <w:szCs w:val="20"/>
              </w:rPr>
              <w:t>вом (реализацией) товаров, выполн</w:t>
            </w:r>
            <w:r w:rsidRPr="00776293">
              <w:rPr>
                <w:rFonts w:ascii="Times New Roman" w:hAnsi="Times New Roman" w:cs="Times New Roman"/>
                <w:sz w:val="20"/>
                <w:szCs w:val="20"/>
              </w:rPr>
              <w:t>е</w:t>
            </w:r>
            <w:r w:rsidRPr="00776293">
              <w:rPr>
                <w:rFonts w:ascii="Times New Roman" w:hAnsi="Times New Roman" w:cs="Times New Roman"/>
                <w:sz w:val="20"/>
                <w:szCs w:val="20"/>
              </w:rPr>
              <w:t>нием работ, оказ</w:t>
            </w:r>
            <w:r w:rsidRPr="00776293">
              <w:rPr>
                <w:rFonts w:ascii="Times New Roman" w:hAnsi="Times New Roman" w:cs="Times New Roman"/>
                <w:sz w:val="20"/>
                <w:szCs w:val="20"/>
              </w:rPr>
              <w:t>а</w:t>
            </w:r>
            <w:r w:rsidRPr="00776293">
              <w:rPr>
                <w:rFonts w:ascii="Times New Roman" w:hAnsi="Times New Roman" w:cs="Times New Roman"/>
                <w:sz w:val="20"/>
                <w:szCs w:val="20"/>
              </w:rPr>
              <w:t>нием услуг при пр</w:t>
            </w:r>
            <w:r w:rsidRPr="00776293">
              <w:rPr>
                <w:rFonts w:ascii="Times New Roman" w:hAnsi="Times New Roman" w:cs="Times New Roman"/>
                <w:sz w:val="20"/>
                <w:szCs w:val="20"/>
              </w:rPr>
              <w:t>е</w:t>
            </w:r>
            <w:r w:rsidRPr="00776293">
              <w:rPr>
                <w:rFonts w:ascii="Times New Roman" w:hAnsi="Times New Roman" w:cs="Times New Roman"/>
                <w:sz w:val="20"/>
                <w:szCs w:val="20"/>
              </w:rPr>
              <w:t>дупреждении (ли</w:t>
            </w:r>
            <w:r w:rsidRPr="00776293">
              <w:rPr>
                <w:rFonts w:ascii="Times New Roman" w:hAnsi="Times New Roman" w:cs="Times New Roman"/>
                <w:sz w:val="20"/>
                <w:szCs w:val="20"/>
              </w:rPr>
              <w:t>к</w:t>
            </w:r>
            <w:r w:rsidRPr="00776293">
              <w:rPr>
                <w:rFonts w:ascii="Times New Roman" w:hAnsi="Times New Roman" w:cs="Times New Roman"/>
                <w:sz w:val="20"/>
                <w:szCs w:val="20"/>
              </w:rPr>
              <w:t>видации угрозы возникновения) чрезвычайной с</w:t>
            </w:r>
            <w:r w:rsidRPr="00776293">
              <w:rPr>
                <w:rFonts w:ascii="Times New Roman" w:hAnsi="Times New Roman" w:cs="Times New Roman"/>
                <w:sz w:val="20"/>
                <w:szCs w:val="20"/>
              </w:rPr>
              <w:t>и</w:t>
            </w:r>
            <w:r w:rsidRPr="00776293">
              <w:rPr>
                <w:rFonts w:ascii="Times New Roman" w:hAnsi="Times New Roman" w:cs="Times New Roman"/>
                <w:sz w:val="20"/>
                <w:szCs w:val="20"/>
              </w:rPr>
              <w:t>туации</w:t>
            </w:r>
          </w:p>
        </w:tc>
        <w:tc>
          <w:tcPr>
            <w:tcW w:w="639" w:type="dxa"/>
            <w:shd w:val="clear" w:color="auto" w:fill="auto"/>
            <w:vAlign w:val="center"/>
          </w:tcPr>
          <w:p w:rsidR="00776293" w:rsidRPr="00776293" w:rsidRDefault="00776293" w:rsidP="00776293">
            <w:pPr>
              <w:pStyle w:val="aff4"/>
              <w:ind w:left="0" w:right="-1"/>
              <w:jc w:val="center"/>
              <w:rPr>
                <w:sz w:val="20"/>
                <w:szCs w:val="20"/>
              </w:rPr>
            </w:pPr>
          </w:p>
        </w:tc>
        <w:tc>
          <w:tcPr>
            <w:tcW w:w="707"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8"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асси</w:t>
            </w:r>
            <w:r w:rsidRPr="00776293">
              <w:rPr>
                <w:sz w:val="20"/>
                <w:szCs w:val="20"/>
              </w:rPr>
              <w:t>г</w:t>
            </w:r>
            <w:r w:rsidRPr="00776293">
              <w:rPr>
                <w:sz w:val="20"/>
                <w:szCs w:val="20"/>
              </w:rPr>
              <w:t>нования</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499,46900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499,46900</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r>
      <w:tr w:rsidR="00776293" w:rsidRPr="00776293" w:rsidTr="00776293">
        <w:trPr>
          <w:trHeight w:val="321"/>
        </w:trPr>
        <w:tc>
          <w:tcPr>
            <w:tcW w:w="459" w:type="dxa"/>
            <w:shd w:val="clear" w:color="auto" w:fill="auto"/>
          </w:tcPr>
          <w:p w:rsidR="00776293" w:rsidRPr="00776293" w:rsidRDefault="00776293" w:rsidP="00776293">
            <w:pPr>
              <w:pStyle w:val="aff4"/>
              <w:ind w:left="0" w:right="-1"/>
              <w:rPr>
                <w:sz w:val="20"/>
                <w:szCs w:val="20"/>
              </w:rPr>
            </w:pPr>
          </w:p>
        </w:tc>
        <w:tc>
          <w:tcPr>
            <w:tcW w:w="1987"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бюджет</w:t>
            </w:r>
          </w:p>
        </w:tc>
        <w:tc>
          <w:tcPr>
            <w:tcW w:w="63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7"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w:t>
            </w:r>
          </w:p>
        </w:tc>
        <w:tc>
          <w:tcPr>
            <w:tcW w:w="70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w:t>
            </w:r>
          </w:p>
        </w:tc>
        <w:tc>
          <w:tcPr>
            <w:tcW w:w="708"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w:t>
            </w:r>
          </w:p>
        </w:tc>
        <w:tc>
          <w:tcPr>
            <w:tcW w:w="709"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0,00</w:t>
            </w:r>
          </w:p>
        </w:tc>
        <w:tc>
          <w:tcPr>
            <w:tcW w:w="709" w:type="dxa"/>
            <w:shd w:val="clear" w:color="auto" w:fill="auto"/>
            <w:vAlign w:val="center"/>
          </w:tcPr>
          <w:p w:rsidR="00776293" w:rsidRPr="00776293" w:rsidRDefault="00776293" w:rsidP="00776293">
            <w:pPr>
              <w:pStyle w:val="aff4"/>
              <w:ind w:left="0" w:right="-1"/>
              <w:jc w:val="center"/>
              <w:rPr>
                <w:sz w:val="20"/>
                <w:szCs w:val="20"/>
              </w:rPr>
            </w:pPr>
          </w:p>
        </w:tc>
        <w:tc>
          <w:tcPr>
            <w:tcW w:w="709" w:type="dxa"/>
            <w:shd w:val="clear" w:color="auto" w:fill="auto"/>
            <w:vAlign w:val="center"/>
          </w:tcPr>
          <w:p w:rsidR="00776293" w:rsidRPr="00776293" w:rsidRDefault="00776293" w:rsidP="00776293">
            <w:pPr>
              <w:pStyle w:val="aff4"/>
              <w:ind w:left="0" w:right="-1"/>
              <w:jc w:val="center"/>
              <w:rPr>
                <w:sz w:val="20"/>
                <w:szCs w:val="20"/>
              </w:rPr>
            </w:pPr>
          </w:p>
        </w:tc>
      </w:tr>
    </w:tbl>
    <w:p w:rsidR="00776293" w:rsidRPr="00776293" w:rsidRDefault="00776293" w:rsidP="00776293">
      <w:pPr>
        <w:spacing w:after="0" w:line="240" w:lineRule="auto"/>
        <w:jc w:val="right"/>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21</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 Паспорт  подпрограммы.</w:t>
      </w:r>
    </w:p>
    <w:p w:rsidR="00776293" w:rsidRPr="00776293" w:rsidRDefault="00776293" w:rsidP="00776293">
      <w:pPr>
        <w:spacing w:after="0" w:line="240" w:lineRule="auto"/>
        <w:jc w:val="center"/>
        <w:rPr>
          <w:rFonts w:ascii="Times New Roman" w:hAnsi="Times New Roman" w:cs="Times New Roman"/>
          <w:sz w:val="20"/>
          <w:szCs w:val="20"/>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776293" w:rsidRPr="00776293" w:rsidTr="00776293">
        <w:tc>
          <w:tcPr>
            <w:tcW w:w="2836" w:type="dxa"/>
          </w:tcPr>
          <w:p w:rsidR="00776293" w:rsidRPr="00776293" w:rsidRDefault="00776293" w:rsidP="00776293">
            <w:pPr>
              <w:pStyle w:val="aff4"/>
              <w:ind w:left="0"/>
              <w:rPr>
                <w:sz w:val="20"/>
                <w:szCs w:val="20"/>
              </w:rPr>
            </w:pPr>
            <w:r w:rsidRPr="00776293">
              <w:rPr>
                <w:sz w:val="20"/>
                <w:szCs w:val="20"/>
              </w:rPr>
              <w:t>Наименование</w:t>
            </w:r>
          </w:p>
          <w:p w:rsidR="00776293" w:rsidRPr="00776293" w:rsidRDefault="00776293" w:rsidP="00776293">
            <w:pPr>
              <w:pStyle w:val="aff4"/>
              <w:ind w:left="0"/>
              <w:rPr>
                <w:sz w:val="20"/>
                <w:szCs w:val="20"/>
              </w:rPr>
            </w:pPr>
            <w:r w:rsidRPr="00776293">
              <w:rPr>
                <w:sz w:val="20"/>
                <w:szCs w:val="20"/>
              </w:rPr>
              <w:t>подпрограммы</w:t>
            </w:r>
          </w:p>
        </w:tc>
        <w:tc>
          <w:tcPr>
            <w:tcW w:w="6992" w:type="dxa"/>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Обеспечение жилыми помещениями детей-сирот, детей, оставшихся без поп</w:t>
            </w:r>
            <w:r w:rsidRPr="00776293">
              <w:rPr>
                <w:rFonts w:ascii="Times New Roman" w:hAnsi="Times New Roman" w:cs="Times New Roman"/>
                <w:sz w:val="20"/>
                <w:szCs w:val="20"/>
              </w:rPr>
              <w:t>е</w:t>
            </w:r>
            <w:r w:rsidRPr="00776293">
              <w:rPr>
                <w:rFonts w:ascii="Times New Roman" w:hAnsi="Times New Roman" w:cs="Times New Roman"/>
                <w:sz w:val="20"/>
                <w:szCs w:val="20"/>
              </w:rPr>
              <w:t>чения родителей, лиц из их числа по договору найма специализированных жилых помещений (далее – подпрограмма)</w:t>
            </w:r>
          </w:p>
        </w:tc>
      </w:tr>
      <w:tr w:rsidR="00776293" w:rsidRPr="00776293" w:rsidTr="00776293">
        <w:tc>
          <w:tcPr>
            <w:tcW w:w="2836" w:type="dxa"/>
          </w:tcPr>
          <w:p w:rsidR="00776293" w:rsidRPr="00776293" w:rsidRDefault="00776293" w:rsidP="00776293">
            <w:pPr>
              <w:pStyle w:val="aff4"/>
              <w:ind w:left="0"/>
              <w:rPr>
                <w:sz w:val="20"/>
                <w:szCs w:val="20"/>
              </w:rPr>
            </w:pPr>
            <w:r w:rsidRPr="00776293">
              <w:rPr>
                <w:sz w:val="20"/>
                <w:szCs w:val="20"/>
              </w:rPr>
              <w:t>Срок реализации</w:t>
            </w:r>
          </w:p>
          <w:p w:rsidR="00776293" w:rsidRPr="00776293" w:rsidRDefault="00776293" w:rsidP="00776293">
            <w:pPr>
              <w:pStyle w:val="aff4"/>
              <w:ind w:left="0"/>
              <w:rPr>
                <w:sz w:val="20"/>
                <w:szCs w:val="20"/>
              </w:rPr>
            </w:pPr>
            <w:r w:rsidRPr="00776293">
              <w:rPr>
                <w:sz w:val="20"/>
                <w:szCs w:val="20"/>
              </w:rPr>
              <w:t>подпрограммы</w:t>
            </w:r>
          </w:p>
        </w:tc>
        <w:tc>
          <w:tcPr>
            <w:tcW w:w="6992" w:type="dxa"/>
          </w:tcPr>
          <w:p w:rsidR="00776293" w:rsidRPr="00776293" w:rsidRDefault="00776293" w:rsidP="00776293">
            <w:pPr>
              <w:pStyle w:val="aff4"/>
              <w:ind w:left="0"/>
              <w:rPr>
                <w:sz w:val="20"/>
                <w:szCs w:val="20"/>
              </w:rPr>
            </w:pPr>
            <w:r w:rsidRPr="00776293">
              <w:rPr>
                <w:sz w:val="20"/>
                <w:szCs w:val="20"/>
              </w:rPr>
              <w:t>2014-2024</w:t>
            </w:r>
          </w:p>
        </w:tc>
      </w:tr>
      <w:tr w:rsidR="00776293" w:rsidRPr="00776293" w:rsidTr="00776293">
        <w:tc>
          <w:tcPr>
            <w:tcW w:w="2836" w:type="dxa"/>
          </w:tcPr>
          <w:p w:rsidR="00776293" w:rsidRPr="00776293" w:rsidRDefault="00776293" w:rsidP="00776293">
            <w:pPr>
              <w:pStyle w:val="aff4"/>
              <w:ind w:left="0"/>
              <w:rPr>
                <w:sz w:val="20"/>
                <w:szCs w:val="20"/>
              </w:rPr>
            </w:pPr>
            <w:r w:rsidRPr="00776293">
              <w:rPr>
                <w:sz w:val="20"/>
                <w:szCs w:val="20"/>
              </w:rPr>
              <w:t>Исполнитель подпрограммы</w:t>
            </w:r>
          </w:p>
        </w:tc>
        <w:tc>
          <w:tcPr>
            <w:tcW w:w="6992" w:type="dxa"/>
          </w:tcPr>
          <w:p w:rsidR="00776293" w:rsidRPr="00776293" w:rsidRDefault="00776293" w:rsidP="00776293">
            <w:pPr>
              <w:pStyle w:val="aff4"/>
              <w:ind w:left="0"/>
              <w:rPr>
                <w:sz w:val="20"/>
                <w:szCs w:val="20"/>
              </w:rPr>
            </w:pPr>
            <w:r w:rsidRPr="00776293">
              <w:rPr>
                <w:sz w:val="20"/>
                <w:szCs w:val="20"/>
              </w:rPr>
              <w:t>Отдел городской инфраструктуры администрации городского округа Тейково</w:t>
            </w:r>
          </w:p>
        </w:tc>
      </w:tr>
      <w:tr w:rsidR="00776293" w:rsidRPr="00776293" w:rsidTr="00776293">
        <w:tc>
          <w:tcPr>
            <w:tcW w:w="2836" w:type="dxa"/>
          </w:tcPr>
          <w:p w:rsidR="00776293" w:rsidRPr="00776293" w:rsidRDefault="00776293" w:rsidP="00776293">
            <w:pPr>
              <w:pStyle w:val="aff4"/>
              <w:ind w:left="0"/>
              <w:rPr>
                <w:sz w:val="20"/>
                <w:szCs w:val="20"/>
              </w:rPr>
            </w:pPr>
            <w:r w:rsidRPr="00776293">
              <w:rPr>
                <w:sz w:val="20"/>
                <w:szCs w:val="20"/>
              </w:rPr>
              <w:t xml:space="preserve">Цель </w:t>
            </w:r>
          </w:p>
          <w:p w:rsidR="00776293" w:rsidRPr="00776293" w:rsidRDefault="00776293" w:rsidP="00776293">
            <w:pPr>
              <w:pStyle w:val="aff4"/>
              <w:ind w:left="0"/>
              <w:rPr>
                <w:sz w:val="20"/>
                <w:szCs w:val="20"/>
              </w:rPr>
            </w:pPr>
            <w:r w:rsidRPr="00776293">
              <w:rPr>
                <w:sz w:val="20"/>
                <w:szCs w:val="20"/>
              </w:rPr>
              <w:t>подпрограммы</w:t>
            </w:r>
          </w:p>
        </w:tc>
        <w:tc>
          <w:tcPr>
            <w:tcW w:w="6992" w:type="dxa"/>
          </w:tcPr>
          <w:p w:rsidR="00776293" w:rsidRPr="00776293" w:rsidRDefault="00776293" w:rsidP="00776293">
            <w:pPr>
              <w:pStyle w:val="aff4"/>
              <w:ind w:left="0"/>
              <w:rPr>
                <w:sz w:val="20"/>
                <w:szCs w:val="20"/>
              </w:rPr>
            </w:pPr>
            <w:r w:rsidRPr="00776293">
              <w:rPr>
                <w:sz w:val="20"/>
                <w:szCs w:val="20"/>
              </w:rPr>
              <w:t>Обеспечение жильем детей-сирот</w:t>
            </w:r>
          </w:p>
        </w:tc>
      </w:tr>
      <w:tr w:rsidR="00776293" w:rsidRPr="00776293" w:rsidTr="00776293">
        <w:tc>
          <w:tcPr>
            <w:tcW w:w="2836" w:type="dxa"/>
          </w:tcPr>
          <w:p w:rsidR="00776293" w:rsidRPr="00776293" w:rsidRDefault="00776293" w:rsidP="00776293">
            <w:pPr>
              <w:pStyle w:val="aff4"/>
              <w:ind w:left="0"/>
              <w:rPr>
                <w:sz w:val="20"/>
                <w:szCs w:val="20"/>
              </w:rPr>
            </w:pPr>
            <w:r w:rsidRPr="00776293">
              <w:rPr>
                <w:sz w:val="20"/>
                <w:szCs w:val="20"/>
              </w:rPr>
              <w:t>Объем ресурсного обеспеч</w:t>
            </w:r>
            <w:r w:rsidRPr="00776293">
              <w:rPr>
                <w:sz w:val="20"/>
                <w:szCs w:val="20"/>
              </w:rPr>
              <w:t>е</w:t>
            </w:r>
            <w:r w:rsidRPr="00776293">
              <w:rPr>
                <w:sz w:val="20"/>
                <w:szCs w:val="20"/>
              </w:rPr>
              <w:t>ния мероприятий</w:t>
            </w:r>
          </w:p>
          <w:p w:rsidR="00776293" w:rsidRPr="00776293" w:rsidRDefault="00776293" w:rsidP="00776293">
            <w:pPr>
              <w:pStyle w:val="aff4"/>
              <w:ind w:left="0"/>
              <w:rPr>
                <w:sz w:val="20"/>
                <w:szCs w:val="20"/>
              </w:rPr>
            </w:pPr>
            <w:r w:rsidRPr="00776293">
              <w:rPr>
                <w:sz w:val="20"/>
                <w:szCs w:val="20"/>
              </w:rPr>
              <w:t xml:space="preserve">подпрограммы </w:t>
            </w:r>
          </w:p>
        </w:tc>
        <w:tc>
          <w:tcPr>
            <w:tcW w:w="6992" w:type="dxa"/>
          </w:tcPr>
          <w:p w:rsidR="00776293" w:rsidRPr="00776293" w:rsidRDefault="00776293" w:rsidP="00776293">
            <w:pPr>
              <w:pStyle w:val="aff4"/>
              <w:ind w:left="0"/>
              <w:rPr>
                <w:sz w:val="20"/>
                <w:szCs w:val="20"/>
              </w:rPr>
            </w:pPr>
            <w:r w:rsidRPr="00776293">
              <w:rPr>
                <w:sz w:val="20"/>
                <w:szCs w:val="20"/>
              </w:rPr>
              <w:t>Общий объем бюджетных  ассигнований: 32 673,70243  тыс. руб., в том числе:</w:t>
            </w:r>
          </w:p>
          <w:p w:rsidR="00776293" w:rsidRPr="00776293" w:rsidRDefault="00776293" w:rsidP="00776293">
            <w:pPr>
              <w:pStyle w:val="aff4"/>
              <w:ind w:left="0"/>
              <w:rPr>
                <w:sz w:val="20"/>
                <w:szCs w:val="20"/>
              </w:rPr>
            </w:pPr>
            <w:r w:rsidRPr="00776293">
              <w:rPr>
                <w:sz w:val="20"/>
                <w:szCs w:val="20"/>
              </w:rPr>
              <w:t>2014 – 4 747,90000 тыс. руб.;</w:t>
            </w:r>
          </w:p>
          <w:p w:rsidR="00776293" w:rsidRPr="00776293" w:rsidRDefault="00776293" w:rsidP="00776293">
            <w:pPr>
              <w:pStyle w:val="aff4"/>
              <w:ind w:left="0"/>
              <w:rPr>
                <w:sz w:val="20"/>
                <w:szCs w:val="20"/>
              </w:rPr>
            </w:pPr>
            <w:r w:rsidRPr="00776293">
              <w:rPr>
                <w:sz w:val="20"/>
                <w:szCs w:val="20"/>
              </w:rPr>
              <w:t>2015 – 5 925,97500 тыс. руб.;</w:t>
            </w:r>
          </w:p>
          <w:p w:rsidR="00776293" w:rsidRPr="00776293" w:rsidRDefault="00776293" w:rsidP="00776293">
            <w:pPr>
              <w:pStyle w:val="aff4"/>
              <w:ind w:left="0"/>
              <w:rPr>
                <w:sz w:val="20"/>
                <w:szCs w:val="20"/>
              </w:rPr>
            </w:pPr>
            <w:r w:rsidRPr="00776293">
              <w:rPr>
                <w:sz w:val="20"/>
                <w:szCs w:val="20"/>
              </w:rPr>
              <w:t>2016 – 5 801,60000 тыс. руб.;</w:t>
            </w:r>
          </w:p>
          <w:p w:rsidR="00776293" w:rsidRPr="00776293" w:rsidRDefault="00776293" w:rsidP="00776293">
            <w:pPr>
              <w:pStyle w:val="aff4"/>
              <w:ind w:left="0"/>
              <w:rPr>
                <w:sz w:val="20"/>
                <w:szCs w:val="20"/>
              </w:rPr>
            </w:pPr>
            <w:r w:rsidRPr="00776293">
              <w:rPr>
                <w:sz w:val="20"/>
                <w:szCs w:val="20"/>
              </w:rPr>
              <w:t>2017 – 1 125,17300  тыс. руб.;</w:t>
            </w:r>
          </w:p>
          <w:p w:rsidR="00776293" w:rsidRPr="00776293" w:rsidRDefault="00776293" w:rsidP="00776293">
            <w:pPr>
              <w:pStyle w:val="aff4"/>
              <w:ind w:left="0"/>
              <w:rPr>
                <w:sz w:val="20"/>
                <w:szCs w:val="20"/>
              </w:rPr>
            </w:pPr>
            <w:r w:rsidRPr="00776293">
              <w:rPr>
                <w:sz w:val="20"/>
                <w:szCs w:val="20"/>
              </w:rPr>
              <w:t>2018 – 799,05283 тыс. руб.;</w:t>
            </w:r>
          </w:p>
          <w:p w:rsidR="00776293" w:rsidRPr="00776293" w:rsidRDefault="00776293" w:rsidP="00776293">
            <w:pPr>
              <w:pStyle w:val="aff4"/>
              <w:ind w:left="0"/>
              <w:rPr>
                <w:sz w:val="20"/>
                <w:szCs w:val="20"/>
              </w:rPr>
            </w:pPr>
            <w:r w:rsidRPr="00776293">
              <w:rPr>
                <w:sz w:val="20"/>
                <w:szCs w:val="20"/>
              </w:rPr>
              <w:t>2019 – 0,0000 тыс. руб.;</w:t>
            </w:r>
          </w:p>
          <w:p w:rsidR="00776293" w:rsidRPr="00776293" w:rsidRDefault="00776293" w:rsidP="00776293">
            <w:pPr>
              <w:pStyle w:val="aff4"/>
              <w:ind w:left="0"/>
              <w:rPr>
                <w:sz w:val="20"/>
                <w:szCs w:val="20"/>
              </w:rPr>
            </w:pPr>
            <w:r w:rsidRPr="00776293">
              <w:rPr>
                <w:sz w:val="20"/>
                <w:szCs w:val="20"/>
              </w:rPr>
              <w:t>2020 – 2 089,75000 тыс. руб.;</w:t>
            </w:r>
          </w:p>
          <w:p w:rsidR="00776293" w:rsidRPr="00776293" w:rsidRDefault="00776293" w:rsidP="00776293">
            <w:pPr>
              <w:pStyle w:val="aff4"/>
              <w:ind w:left="0"/>
              <w:rPr>
                <w:sz w:val="20"/>
                <w:szCs w:val="20"/>
              </w:rPr>
            </w:pPr>
            <w:r w:rsidRPr="00776293">
              <w:rPr>
                <w:sz w:val="20"/>
                <w:szCs w:val="20"/>
              </w:rPr>
              <w:t>2021 – 3 686,25000 тыс. руб.;</w:t>
            </w:r>
          </w:p>
          <w:p w:rsidR="00776293" w:rsidRPr="00776293" w:rsidRDefault="00776293" w:rsidP="00776293">
            <w:pPr>
              <w:pStyle w:val="aff4"/>
              <w:ind w:left="0"/>
              <w:rPr>
                <w:sz w:val="20"/>
                <w:szCs w:val="20"/>
              </w:rPr>
            </w:pPr>
            <w:r w:rsidRPr="00776293">
              <w:rPr>
                <w:sz w:val="20"/>
                <w:szCs w:val="20"/>
              </w:rPr>
              <w:t>2022 – 2 832,66720 тыс. руб.;</w:t>
            </w:r>
          </w:p>
          <w:p w:rsidR="00776293" w:rsidRPr="00776293" w:rsidRDefault="00776293" w:rsidP="00776293">
            <w:pPr>
              <w:pStyle w:val="aff4"/>
              <w:ind w:left="0"/>
              <w:rPr>
                <w:sz w:val="20"/>
                <w:szCs w:val="20"/>
              </w:rPr>
            </w:pPr>
            <w:r w:rsidRPr="00776293">
              <w:rPr>
                <w:sz w:val="20"/>
                <w:szCs w:val="20"/>
              </w:rPr>
              <w:t>2023 – 2 832,66720 тыс. руб.;</w:t>
            </w:r>
          </w:p>
          <w:p w:rsidR="00776293" w:rsidRPr="00776293" w:rsidRDefault="00776293" w:rsidP="00776293">
            <w:pPr>
              <w:pStyle w:val="aff4"/>
              <w:ind w:left="0"/>
              <w:rPr>
                <w:sz w:val="20"/>
                <w:szCs w:val="20"/>
              </w:rPr>
            </w:pPr>
            <w:r w:rsidRPr="00776293">
              <w:rPr>
                <w:sz w:val="20"/>
                <w:szCs w:val="20"/>
              </w:rPr>
              <w:t>2024 – 2 832,66720 тыс. руб.</w:t>
            </w:r>
          </w:p>
          <w:p w:rsidR="00776293" w:rsidRPr="00776293" w:rsidRDefault="00776293" w:rsidP="00776293">
            <w:pPr>
              <w:pStyle w:val="aff4"/>
              <w:ind w:left="0"/>
              <w:rPr>
                <w:sz w:val="20"/>
                <w:szCs w:val="20"/>
              </w:rPr>
            </w:pPr>
            <w:r w:rsidRPr="00776293">
              <w:rPr>
                <w:sz w:val="20"/>
                <w:szCs w:val="20"/>
              </w:rPr>
              <w:t>в том числе:</w:t>
            </w:r>
          </w:p>
          <w:p w:rsidR="00776293" w:rsidRPr="00776293" w:rsidRDefault="00776293" w:rsidP="00776293">
            <w:pPr>
              <w:pStyle w:val="aff4"/>
              <w:ind w:left="0"/>
              <w:rPr>
                <w:sz w:val="20"/>
                <w:szCs w:val="20"/>
              </w:rPr>
            </w:pPr>
            <w:r w:rsidRPr="00776293">
              <w:rPr>
                <w:sz w:val="20"/>
                <w:szCs w:val="20"/>
              </w:rPr>
              <w:t>- местный бюджет:</w:t>
            </w:r>
          </w:p>
          <w:p w:rsidR="00776293" w:rsidRPr="00776293" w:rsidRDefault="00776293" w:rsidP="00776293">
            <w:pPr>
              <w:pStyle w:val="aff4"/>
              <w:ind w:left="0"/>
              <w:rPr>
                <w:sz w:val="20"/>
                <w:szCs w:val="20"/>
              </w:rPr>
            </w:pPr>
            <w:r w:rsidRPr="00776293">
              <w:rPr>
                <w:sz w:val="20"/>
                <w:szCs w:val="20"/>
              </w:rPr>
              <w:t>2014 – 0,0000 тыс. руб.;</w:t>
            </w:r>
          </w:p>
          <w:p w:rsidR="00776293" w:rsidRPr="00776293" w:rsidRDefault="00776293" w:rsidP="00776293">
            <w:pPr>
              <w:pStyle w:val="aff4"/>
              <w:ind w:left="0"/>
              <w:rPr>
                <w:sz w:val="20"/>
                <w:szCs w:val="20"/>
              </w:rPr>
            </w:pPr>
            <w:r w:rsidRPr="00776293">
              <w:rPr>
                <w:sz w:val="20"/>
                <w:szCs w:val="20"/>
              </w:rPr>
              <w:t>2015 – 0,0000 тыс. руб.;</w:t>
            </w:r>
          </w:p>
          <w:p w:rsidR="00776293" w:rsidRPr="00776293" w:rsidRDefault="00776293" w:rsidP="00776293">
            <w:pPr>
              <w:pStyle w:val="aff4"/>
              <w:ind w:left="0"/>
              <w:rPr>
                <w:sz w:val="20"/>
                <w:szCs w:val="20"/>
              </w:rPr>
            </w:pPr>
            <w:r w:rsidRPr="00776293">
              <w:rPr>
                <w:sz w:val="20"/>
                <w:szCs w:val="20"/>
              </w:rPr>
              <w:t>2016 – 0,0000 тыс. руб.;</w:t>
            </w:r>
          </w:p>
          <w:p w:rsidR="00776293" w:rsidRPr="00776293" w:rsidRDefault="00776293" w:rsidP="00776293">
            <w:pPr>
              <w:pStyle w:val="aff4"/>
              <w:ind w:left="0"/>
              <w:rPr>
                <w:sz w:val="20"/>
                <w:szCs w:val="20"/>
              </w:rPr>
            </w:pPr>
            <w:r w:rsidRPr="00776293">
              <w:rPr>
                <w:sz w:val="20"/>
                <w:szCs w:val="20"/>
              </w:rPr>
              <w:t>2017 – 0,0000 тыс. руб.;</w:t>
            </w:r>
          </w:p>
          <w:p w:rsidR="00776293" w:rsidRPr="00776293" w:rsidRDefault="00776293" w:rsidP="00776293">
            <w:pPr>
              <w:pStyle w:val="aff4"/>
              <w:ind w:left="0"/>
              <w:rPr>
                <w:sz w:val="20"/>
                <w:szCs w:val="20"/>
              </w:rPr>
            </w:pPr>
            <w:r w:rsidRPr="00776293">
              <w:rPr>
                <w:sz w:val="20"/>
                <w:szCs w:val="20"/>
              </w:rPr>
              <w:t>2018 – 0,0000 тыс. руб.;</w:t>
            </w:r>
          </w:p>
          <w:p w:rsidR="00776293" w:rsidRPr="00776293" w:rsidRDefault="00776293" w:rsidP="00776293">
            <w:pPr>
              <w:pStyle w:val="aff4"/>
              <w:ind w:left="0"/>
              <w:rPr>
                <w:sz w:val="20"/>
                <w:szCs w:val="20"/>
              </w:rPr>
            </w:pPr>
            <w:r w:rsidRPr="00776293">
              <w:rPr>
                <w:sz w:val="20"/>
                <w:szCs w:val="20"/>
              </w:rPr>
              <w:t>2019 – 0,0000 тыс. руб.;</w:t>
            </w:r>
          </w:p>
          <w:p w:rsidR="00776293" w:rsidRPr="00776293" w:rsidRDefault="00776293" w:rsidP="00776293">
            <w:pPr>
              <w:pStyle w:val="aff4"/>
              <w:ind w:left="0"/>
              <w:rPr>
                <w:sz w:val="20"/>
                <w:szCs w:val="20"/>
              </w:rPr>
            </w:pPr>
            <w:r w:rsidRPr="00776293">
              <w:rPr>
                <w:sz w:val="20"/>
                <w:szCs w:val="20"/>
              </w:rPr>
              <w:t>2020 – 0,0000 тыс. руб.;</w:t>
            </w:r>
          </w:p>
          <w:p w:rsidR="00776293" w:rsidRPr="00776293" w:rsidRDefault="00776293" w:rsidP="00776293">
            <w:pPr>
              <w:pStyle w:val="aff4"/>
              <w:ind w:left="0"/>
              <w:rPr>
                <w:sz w:val="20"/>
                <w:szCs w:val="20"/>
              </w:rPr>
            </w:pPr>
            <w:r w:rsidRPr="00776293">
              <w:rPr>
                <w:sz w:val="20"/>
                <w:szCs w:val="20"/>
              </w:rPr>
              <w:t>2021 – 0,0000 тыс. руб.;</w:t>
            </w:r>
          </w:p>
          <w:p w:rsidR="00776293" w:rsidRPr="00776293" w:rsidRDefault="00776293" w:rsidP="00776293">
            <w:pPr>
              <w:pStyle w:val="aff4"/>
              <w:ind w:left="0"/>
              <w:rPr>
                <w:sz w:val="20"/>
                <w:szCs w:val="20"/>
              </w:rPr>
            </w:pPr>
            <w:r w:rsidRPr="00776293">
              <w:rPr>
                <w:sz w:val="20"/>
                <w:szCs w:val="20"/>
              </w:rPr>
              <w:t>2022 – 0,0000 тыс. руб.;</w:t>
            </w:r>
          </w:p>
          <w:p w:rsidR="00776293" w:rsidRPr="00776293" w:rsidRDefault="00776293" w:rsidP="00776293">
            <w:pPr>
              <w:pStyle w:val="aff4"/>
              <w:ind w:left="0"/>
              <w:rPr>
                <w:sz w:val="20"/>
                <w:szCs w:val="20"/>
              </w:rPr>
            </w:pPr>
            <w:r w:rsidRPr="00776293">
              <w:rPr>
                <w:sz w:val="20"/>
                <w:szCs w:val="20"/>
              </w:rPr>
              <w:t>2023 – 0,0000 тыс. руб.;</w:t>
            </w:r>
          </w:p>
          <w:p w:rsidR="00776293" w:rsidRPr="00776293" w:rsidRDefault="00776293" w:rsidP="00776293">
            <w:pPr>
              <w:pStyle w:val="aff4"/>
              <w:ind w:left="0"/>
              <w:rPr>
                <w:sz w:val="20"/>
                <w:szCs w:val="20"/>
              </w:rPr>
            </w:pPr>
            <w:r w:rsidRPr="00776293">
              <w:rPr>
                <w:sz w:val="20"/>
                <w:szCs w:val="20"/>
              </w:rPr>
              <w:t>2024 – 0,0000 тыс. руб.</w:t>
            </w:r>
          </w:p>
          <w:p w:rsidR="00776293" w:rsidRPr="00776293" w:rsidRDefault="00776293" w:rsidP="00776293">
            <w:pPr>
              <w:pStyle w:val="aff4"/>
              <w:ind w:left="0"/>
              <w:rPr>
                <w:sz w:val="20"/>
                <w:szCs w:val="20"/>
              </w:rPr>
            </w:pPr>
            <w:r w:rsidRPr="00776293">
              <w:rPr>
                <w:sz w:val="20"/>
                <w:szCs w:val="20"/>
              </w:rPr>
              <w:t>- областной бюджет:</w:t>
            </w:r>
          </w:p>
          <w:p w:rsidR="00776293" w:rsidRPr="00776293" w:rsidRDefault="00776293" w:rsidP="00776293">
            <w:pPr>
              <w:pStyle w:val="aff4"/>
              <w:ind w:left="0"/>
              <w:rPr>
                <w:sz w:val="20"/>
                <w:szCs w:val="20"/>
              </w:rPr>
            </w:pPr>
            <w:r w:rsidRPr="00776293">
              <w:rPr>
                <w:sz w:val="20"/>
                <w:szCs w:val="20"/>
              </w:rPr>
              <w:lastRenderedPageBreak/>
              <w:t>2014 –  213,50000 тыс. руб.;</w:t>
            </w:r>
          </w:p>
          <w:p w:rsidR="00776293" w:rsidRPr="00776293" w:rsidRDefault="00776293" w:rsidP="00776293">
            <w:pPr>
              <w:pStyle w:val="aff4"/>
              <w:ind w:left="0"/>
              <w:rPr>
                <w:sz w:val="20"/>
                <w:szCs w:val="20"/>
              </w:rPr>
            </w:pPr>
            <w:r w:rsidRPr="00776293">
              <w:rPr>
                <w:sz w:val="20"/>
                <w:szCs w:val="20"/>
              </w:rPr>
              <w:t>2015 –  2 370,39000 тыс. руб.;</w:t>
            </w:r>
          </w:p>
          <w:p w:rsidR="00776293" w:rsidRPr="00776293" w:rsidRDefault="00776293" w:rsidP="00776293">
            <w:pPr>
              <w:pStyle w:val="aff4"/>
              <w:ind w:left="0"/>
              <w:rPr>
                <w:sz w:val="20"/>
                <w:szCs w:val="20"/>
              </w:rPr>
            </w:pPr>
            <w:r w:rsidRPr="00776293">
              <w:rPr>
                <w:sz w:val="20"/>
                <w:szCs w:val="20"/>
              </w:rPr>
              <w:t>2016 –  0,0000 тыс. руб.;</w:t>
            </w:r>
          </w:p>
          <w:p w:rsidR="00776293" w:rsidRPr="00776293" w:rsidRDefault="00776293" w:rsidP="00776293">
            <w:pPr>
              <w:pStyle w:val="aff4"/>
              <w:ind w:left="0"/>
              <w:rPr>
                <w:sz w:val="20"/>
                <w:szCs w:val="20"/>
              </w:rPr>
            </w:pPr>
            <w:r w:rsidRPr="00776293">
              <w:rPr>
                <w:sz w:val="20"/>
                <w:szCs w:val="20"/>
              </w:rPr>
              <w:t>2017 –  1 125,17300 тыс. руб.;</w:t>
            </w:r>
          </w:p>
          <w:p w:rsidR="00776293" w:rsidRPr="00776293" w:rsidRDefault="00776293" w:rsidP="00776293">
            <w:pPr>
              <w:pStyle w:val="aff4"/>
              <w:ind w:left="0"/>
              <w:rPr>
                <w:sz w:val="20"/>
                <w:szCs w:val="20"/>
              </w:rPr>
            </w:pPr>
            <w:r w:rsidRPr="00776293">
              <w:rPr>
                <w:sz w:val="20"/>
                <w:szCs w:val="20"/>
              </w:rPr>
              <w:t>2018 – 799,05283 тыс. руб.;</w:t>
            </w:r>
          </w:p>
          <w:p w:rsidR="00776293" w:rsidRPr="00776293" w:rsidRDefault="00776293" w:rsidP="00776293">
            <w:pPr>
              <w:pStyle w:val="aff4"/>
              <w:ind w:left="0"/>
              <w:rPr>
                <w:sz w:val="20"/>
                <w:szCs w:val="20"/>
              </w:rPr>
            </w:pPr>
            <w:r w:rsidRPr="00776293">
              <w:rPr>
                <w:sz w:val="20"/>
                <w:szCs w:val="20"/>
              </w:rPr>
              <w:t>2019 – 0,0000тыс. руб.;</w:t>
            </w:r>
          </w:p>
          <w:p w:rsidR="00776293" w:rsidRPr="00776293" w:rsidRDefault="00776293" w:rsidP="00776293">
            <w:pPr>
              <w:pStyle w:val="aff4"/>
              <w:ind w:left="0"/>
              <w:rPr>
                <w:sz w:val="20"/>
                <w:szCs w:val="20"/>
              </w:rPr>
            </w:pPr>
            <w:r w:rsidRPr="00776293">
              <w:rPr>
                <w:sz w:val="20"/>
                <w:szCs w:val="20"/>
              </w:rPr>
              <w:t>2020 – 2089,75000 тыс. руб.;</w:t>
            </w:r>
          </w:p>
          <w:p w:rsidR="00776293" w:rsidRPr="00776293" w:rsidRDefault="00776293" w:rsidP="00776293">
            <w:pPr>
              <w:pStyle w:val="aff4"/>
              <w:ind w:left="0"/>
              <w:rPr>
                <w:sz w:val="20"/>
                <w:szCs w:val="20"/>
              </w:rPr>
            </w:pPr>
            <w:r w:rsidRPr="00776293">
              <w:rPr>
                <w:sz w:val="20"/>
                <w:szCs w:val="20"/>
              </w:rPr>
              <w:t>2021 – 3 686,25000 тыс. руб.;</w:t>
            </w:r>
          </w:p>
          <w:p w:rsidR="00776293" w:rsidRPr="00776293" w:rsidRDefault="00776293" w:rsidP="00776293">
            <w:pPr>
              <w:pStyle w:val="aff4"/>
              <w:ind w:left="0"/>
              <w:rPr>
                <w:sz w:val="20"/>
                <w:szCs w:val="20"/>
              </w:rPr>
            </w:pPr>
            <w:r w:rsidRPr="00776293">
              <w:rPr>
                <w:sz w:val="20"/>
                <w:szCs w:val="20"/>
              </w:rPr>
              <w:t>2022 – 198,28670 тыс. руб.;</w:t>
            </w:r>
          </w:p>
          <w:p w:rsidR="00776293" w:rsidRPr="00776293" w:rsidRDefault="00776293" w:rsidP="00776293">
            <w:pPr>
              <w:pStyle w:val="aff4"/>
              <w:ind w:left="0"/>
              <w:rPr>
                <w:sz w:val="20"/>
                <w:szCs w:val="20"/>
              </w:rPr>
            </w:pPr>
            <w:r w:rsidRPr="00776293">
              <w:rPr>
                <w:sz w:val="20"/>
                <w:szCs w:val="20"/>
              </w:rPr>
              <w:t>2023 – 2 832,66720 тыс. руб.;</w:t>
            </w:r>
          </w:p>
          <w:p w:rsidR="00776293" w:rsidRPr="00776293" w:rsidRDefault="00776293" w:rsidP="00776293">
            <w:pPr>
              <w:pStyle w:val="aff4"/>
              <w:ind w:left="0"/>
              <w:rPr>
                <w:sz w:val="20"/>
                <w:szCs w:val="20"/>
              </w:rPr>
            </w:pPr>
            <w:r w:rsidRPr="00776293">
              <w:rPr>
                <w:sz w:val="20"/>
                <w:szCs w:val="20"/>
              </w:rPr>
              <w:t>2024 – 2 832,66720 тыс. руб.</w:t>
            </w:r>
          </w:p>
          <w:p w:rsidR="00776293" w:rsidRPr="00776293" w:rsidRDefault="00776293" w:rsidP="00776293">
            <w:pPr>
              <w:pStyle w:val="aff4"/>
              <w:ind w:left="0"/>
              <w:rPr>
                <w:sz w:val="20"/>
                <w:szCs w:val="20"/>
              </w:rPr>
            </w:pPr>
            <w:r w:rsidRPr="00776293">
              <w:rPr>
                <w:sz w:val="20"/>
                <w:szCs w:val="20"/>
              </w:rPr>
              <w:t xml:space="preserve">   - федеральный бюджет:</w:t>
            </w:r>
          </w:p>
          <w:p w:rsidR="00776293" w:rsidRPr="00776293" w:rsidRDefault="00776293" w:rsidP="00776293">
            <w:pPr>
              <w:pStyle w:val="aff4"/>
              <w:ind w:left="0"/>
              <w:rPr>
                <w:sz w:val="20"/>
                <w:szCs w:val="20"/>
              </w:rPr>
            </w:pPr>
            <w:r w:rsidRPr="00776293">
              <w:rPr>
                <w:sz w:val="20"/>
                <w:szCs w:val="20"/>
              </w:rPr>
              <w:t xml:space="preserve"> 2014 –  4 534,40000 тыс. руб.;</w:t>
            </w:r>
          </w:p>
          <w:p w:rsidR="00776293" w:rsidRPr="00776293" w:rsidRDefault="00776293" w:rsidP="00776293">
            <w:pPr>
              <w:pStyle w:val="aff4"/>
              <w:ind w:left="0"/>
              <w:rPr>
                <w:sz w:val="20"/>
                <w:szCs w:val="20"/>
              </w:rPr>
            </w:pPr>
            <w:r w:rsidRPr="00776293">
              <w:rPr>
                <w:sz w:val="20"/>
                <w:szCs w:val="20"/>
              </w:rPr>
              <w:t xml:space="preserve"> 2015 –  3 555,58500 тыс. руб.;</w:t>
            </w:r>
          </w:p>
          <w:p w:rsidR="00776293" w:rsidRPr="00776293" w:rsidRDefault="00776293" w:rsidP="00776293">
            <w:pPr>
              <w:pStyle w:val="aff4"/>
              <w:ind w:left="0"/>
              <w:rPr>
                <w:sz w:val="20"/>
                <w:szCs w:val="20"/>
              </w:rPr>
            </w:pPr>
            <w:r w:rsidRPr="00776293">
              <w:rPr>
                <w:sz w:val="20"/>
                <w:szCs w:val="20"/>
              </w:rPr>
              <w:t xml:space="preserve"> 2016 –  5 801,60000 тыс. руб.;</w:t>
            </w:r>
          </w:p>
          <w:p w:rsidR="00776293" w:rsidRPr="00776293" w:rsidRDefault="00776293" w:rsidP="00776293">
            <w:pPr>
              <w:pStyle w:val="aff4"/>
              <w:ind w:left="0"/>
              <w:rPr>
                <w:sz w:val="20"/>
                <w:szCs w:val="20"/>
              </w:rPr>
            </w:pPr>
            <w:r w:rsidRPr="00776293">
              <w:rPr>
                <w:sz w:val="20"/>
                <w:szCs w:val="20"/>
              </w:rPr>
              <w:t xml:space="preserve"> 2017 –  0,0000  тыс. руб.;</w:t>
            </w:r>
          </w:p>
          <w:p w:rsidR="00776293" w:rsidRPr="00776293" w:rsidRDefault="00776293" w:rsidP="00776293">
            <w:pPr>
              <w:pStyle w:val="aff4"/>
              <w:ind w:left="0"/>
              <w:rPr>
                <w:sz w:val="20"/>
                <w:szCs w:val="20"/>
              </w:rPr>
            </w:pPr>
            <w:r w:rsidRPr="00776293">
              <w:rPr>
                <w:sz w:val="20"/>
                <w:szCs w:val="20"/>
              </w:rPr>
              <w:t xml:space="preserve"> 2018 –  0,0000  тыс. руб.;</w:t>
            </w:r>
          </w:p>
          <w:p w:rsidR="00776293" w:rsidRPr="00776293" w:rsidRDefault="00776293" w:rsidP="00776293">
            <w:pPr>
              <w:pStyle w:val="aff4"/>
              <w:ind w:left="0"/>
              <w:rPr>
                <w:sz w:val="20"/>
                <w:szCs w:val="20"/>
              </w:rPr>
            </w:pPr>
            <w:r w:rsidRPr="00776293">
              <w:rPr>
                <w:sz w:val="20"/>
                <w:szCs w:val="20"/>
              </w:rPr>
              <w:t xml:space="preserve"> 2019 –  0,0000  тыс. руб.;</w:t>
            </w:r>
          </w:p>
          <w:p w:rsidR="00776293" w:rsidRPr="00776293" w:rsidRDefault="00776293" w:rsidP="00776293">
            <w:pPr>
              <w:pStyle w:val="aff4"/>
              <w:ind w:left="0"/>
              <w:rPr>
                <w:sz w:val="20"/>
                <w:szCs w:val="20"/>
              </w:rPr>
            </w:pPr>
            <w:r w:rsidRPr="00776293">
              <w:rPr>
                <w:sz w:val="20"/>
                <w:szCs w:val="20"/>
              </w:rPr>
              <w:t xml:space="preserve"> 2020 –  0,0000  тыс. руб.;</w:t>
            </w:r>
          </w:p>
          <w:p w:rsidR="00776293" w:rsidRPr="00776293" w:rsidRDefault="00776293" w:rsidP="00776293">
            <w:pPr>
              <w:pStyle w:val="aff4"/>
              <w:ind w:left="0"/>
              <w:rPr>
                <w:sz w:val="20"/>
                <w:szCs w:val="20"/>
              </w:rPr>
            </w:pPr>
            <w:r w:rsidRPr="00776293">
              <w:rPr>
                <w:sz w:val="20"/>
                <w:szCs w:val="20"/>
              </w:rPr>
              <w:t xml:space="preserve"> 2021 –  0,0000  тыс. руб.;</w:t>
            </w:r>
          </w:p>
          <w:p w:rsidR="00776293" w:rsidRPr="00776293" w:rsidRDefault="00776293" w:rsidP="00776293">
            <w:pPr>
              <w:pStyle w:val="aff4"/>
              <w:ind w:left="0"/>
              <w:rPr>
                <w:sz w:val="20"/>
                <w:szCs w:val="20"/>
              </w:rPr>
            </w:pPr>
            <w:r w:rsidRPr="00776293">
              <w:rPr>
                <w:sz w:val="20"/>
                <w:szCs w:val="20"/>
              </w:rPr>
              <w:t xml:space="preserve"> 2022 –  2 634,38050  тыс. руб.;</w:t>
            </w:r>
          </w:p>
          <w:p w:rsidR="00776293" w:rsidRPr="00776293" w:rsidRDefault="00776293" w:rsidP="00776293">
            <w:pPr>
              <w:pStyle w:val="aff4"/>
              <w:ind w:left="0"/>
              <w:rPr>
                <w:sz w:val="20"/>
                <w:szCs w:val="20"/>
              </w:rPr>
            </w:pPr>
            <w:r w:rsidRPr="00776293">
              <w:rPr>
                <w:sz w:val="20"/>
                <w:szCs w:val="20"/>
              </w:rPr>
              <w:t xml:space="preserve"> 2023 –  0,0000  тыс. руб.;</w:t>
            </w:r>
          </w:p>
          <w:p w:rsidR="00776293" w:rsidRPr="00776293" w:rsidRDefault="00776293" w:rsidP="00776293">
            <w:pPr>
              <w:pStyle w:val="aff4"/>
              <w:ind w:left="0"/>
              <w:rPr>
                <w:sz w:val="20"/>
                <w:szCs w:val="20"/>
              </w:rPr>
            </w:pPr>
            <w:r w:rsidRPr="00776293">
              <w:rPr>
                <w:sz w:val="20"/>
                <w:szCs w:val="20"/>
              </w:rPr>
              <w:t xml:space="preserve"> 2024 –  0,0000  тыс. руб.</w:t>
            </w:r>
          </w:p>
        </w:tc>
      </w:tr>
    </w:tbl>
    <w:p w:rsidR="00776293" w:rsidRPr="00776293" w:rsidRDefault="00776293" w:rsidP="00776293">
      <w:pPr>
        <w:tabs>
          <w:tab w:val="left" w:pos="4354"/>
        </w:tabs>
        <w:autoSpaceDE w:val="0"/>
        <w:autoSpaceDN w:val="0"/>
        <w:adjustRightInd w:val="0"/>
        <w:spacing w:after="0" w:line="240" w:lineRule="auto"/>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22</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both"/>
        <w:rPr>
          <w:rFonts w:ascii="Times New Roman" w:hAnsi="Times New Roman" w:cs="Times New Roman"/>
          <w:sz w:val="20"/>
          <w:szCs w:val="20"/>
        </w:rPr>
      </w:pPr>
      <w:r w:rsidRPr="00776293">
        <w:rPr>
          <w:rFonts w:ascii="Times New Roman" w:hAnsi="Times New Roman" w:cs="Times New Roman"/>
          <w:sz w:val="20"/>
          <w:szCs w:val="20"/>
        </w:rPr>
        <w:t>3.Ожидаемые результаты реализации подпрограммы.</w:t>
      </w:r>
    </w:p>
    <w:p w:rsidR="00776293" w:rsidRPr="00776293" w:rsidRDefault="00776293" w:rsidP="00776293">
      <w:pPr>
        <w:autoSpaceDE w:val="0"/>
        <w:autoSpaceDN w:val="0"/>
        <w:adjustRightInd w:val="0"/>
        <w:spacing w:after="0" w:line="240" w:lineRule="auto"/>
        <w:ind w:firstLine="709"/>
        <w:jc w:val="both"/>
        <w:rPr>
          <w:rFonts w:ascii="Times New Roman" w:hAnsi="Times New Roman" w:cs="Times New Roman"/>
          <w:sz w:val="20"/>
          <w:szCs w:val="20"/>
        </w:rPr>
      </w:pPr>
      <w:r w:rsidRPr="00776293">
        <w:rPr>
          <w:rFonts w:ascii="Times New Roman" w:hAnsi="Times New Roman" w:cs="Times New Roman"/>
          <w:sz w:val="20"/>
          <w:szCs w:val="20"/>
        </w:rPr>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26 детям-сиротам, детям, оставшимся без попечения родителей.  </w:t>
      </w:r>
    </w:p>
    <w:p w:rsidR="00776293" w:rsidRPr="00776293" w:rsidRDefault="00776293" w:rsidP="00776293">
      <w:pPr>
        <w:tabs>
          <w:tab w:val="left" w:pos="-3240"/>
        </w:tabs>
        <w:autoSpaceDE w:val="0"/>
        <w:autoSpaceDN w:val="0"/>
        <w:adjustRightInd w:val="0"/>
        <w:spacing w:after="0" w:line="240" w:lineRule="auto"/>
        <w:ind w:firstLine="726"/>
        <w:jc w:val="both"/>
        <w:rPr>
          <w:rFonts w:ascii="Times New Roman" w:hAnsi="Times New Roman" w:cs="Times New Roman"/>
          <w:sz w:val="20"/>
          <w:szCs w:val="20"/>
        </w:rPr>
      </w:pPr>
      <w:r w:rsidRPr="00776293">
        <w:rPr>
          <w:rFonts w:ascii="Times New Roman" w:hAnsi="Times New Roman" w:cs="Times New Roman"/>
          <w:sz w:val="20"/>
          <w:szCs w:val="20"/>
        </w:rPr>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2429"/>
        <w:gridCol w:w="616"/>
        <w:gridCol w:w="616"/>
        <w:gridCol w:w="616"/>
        <w:gridCol w:w="616"/>
        <w:gridCol w:w="616"/>
        <w:gridCol w:w="616"/>
        <w:gridCol w:w="616"/>
        <w:gridCol w:w="616"/>
        <w:gridCol w:w="616"/>
        <w:gridCol w:w="616"/>
        <w:gridCol w:w="655"/>
      </w:tblGrid>
      <w:tr w:rsidR="00776293" w:rsidRPr="00776293" w:rsidTr="00776293">
        <w:trPr>
          <w:trHeight w:val="698"/>
        </w:trPr>
        <w:tc>
          <w:tcPr>
            <w:tcW w:w="503"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2429"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Наименование показат</w:t>
            </w:r>
            <w:r w:rsidRPr="00776293">
              <w:rPr>
                <w:rFonts w:ascii="Times New Roman" w:hAnsi="Times New Roman" w:cs="Times New Roman"/>
                <w:sz w:val="20"/>
                <w:szCs w:val="20"/>
              </w:rPr>
              <w:t>е</w:t>
            </w:r>
            <w:r w:rsidRPr="00776293">
              <w:rPr>
                <w:rFonts w:ascii="Times New Roman" w:hAnsi="Times New Roman" w:cs="Times New Roman"/>
                <w:sz w:val="20"/>
                <w:szCs w:val="20"/>
              </w:rPr>
              <w:t>ля эффективн</w:t>
            </w:r>
            <w:r w:rsidRPr="00776293">
              <w:rPr>
                <w:rFonts w:ascii="Times New Roman" w:hAnsi="Times New Roman" w:cs="Times New Roman"/>
                <w:sz w:val="20"/>
                <w:szCs w:val="20"/>
              </w:rPr>
              <w:t>о</w:t>
            </w:r>
            <w:r w:rsidRPr="00776293">
              <w:rPr>
                <w:rFonts w:ascii="Times New Roman" w:hAnsi="Times New Roman" w:cs="Times New Roman"/>
                <w:sz w:val="20"/>
                <w:szCs w:val="20"/>
              </w:rPr>
              <w:t>сти/единица измерения показателя</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2014</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2015</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2016</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2017</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2018</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2019</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2020</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2021</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2022</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2023</w:t>
            </w:r>
          </w:p>
        </w:tc>
        <w:tc>
          <w:tcPr>
            <w:tcW w:w="655"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2024</w:t>
            </w:r>
          </w:p>
        </w:tc>
      </w:tr>
      <w:tr w:rsidR="00776293" w:rsidRPr="00776293" w:rsidTr="00776293">
        <w:trPr>
          <w:trHeight w:val="238"/>
        </w:trPr>
        <w:tc>
          <w:tcPr>
            <w:tcW w:w="503"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2429"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8</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9</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w:t>
            </w:r>
          </w:p>
        </w:tc>
        <w:tc>
          <w:tcPr>
            <w:tcW w:w="616"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w:t>
            </w:r>
          </w:p>
        </w:tc>
        <w:tc>
          <w:tcPr>
            <w:tcW w:w="655" w:type="dxa"/>
            <w:shd w:val="clear" w:color="auto" w:fill="auto"/>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w:t>
            </w:r>
          </w:p>
        </w:tc>
      </w:tr>
      <w:tr w:rsidR="00776293" w:rsidRPr="00776293" w:rsidTr="00776293">
        <w:trPr>
          <w:trHeight w:val="1900"/>
        </w:trPr>
        <w:tc>
          <w:tcPr>
            <w:tcW w:w="503"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1</w:t>
            </w:r>
          </w:p>
        </w:tc>
        <w:tc>
          <w:tcPr>
            <w:tcW w:w="242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Предоставление жилых помещений детям-сиротам, детям, оста</w:t>
            </w:r>
            <w:r w:rsidRPr="00776293">
              <w:rPr>
                <w:rFonts w:ascii="Times New Roman" w:hAnsi="Times New Roman" w:cs="Times New Roman"/>
                <w:sz w:val="20"/>
                <w:szCs w:val="20"/>
              </w:rPr>
              <w:t>в</w:t>
            </w:r>
            <w:r w:rsidRPr="00776293">
              <w:rPr>
                <w:rFonts w:ascii="Times New Roman" w:hAnsi="Times New Roman" w:cs="Times New Roman"/>
                <w:sz w:val="20"/>
                <w:szCs w:val="20"/>
              </w:rPr>
              <w:t>шимся без попечения родителей по договору найма специализирова</w:t>
            </w:r>
            <w:r w:rsidRPr="00776293">
              <w:rPr>
                <w:rFonts w:ascii="Times New Roman" w:hAnsi="Times New Roman" w:cs="Times New Roman"/>
                <w:sz w:val="20"/>
                <w:szCs w:val="20"/>
              </w:rPr>
              <w:t>н</w:t>
            </w:r>
            <w:r w:rsidRPr="00776293">
              <w:rPr>
                <w:rFonts w:ascii="Times New Roman" w:hAnsi="Times New Roman" w:cs="Times New Roman"/>
                <w:sz w:val="20"/>
                <w:szCs w:val="20"/>
              </w:rPr>
              <w:t>ных жилых помещений/ благоустроенная кварт</w:t>
            </w:r>
            <w:r w:rsidRPr="00776293">
              <w:rPr>
                <w:rFonts w:ascii="Times New Roman" w:hAnsi="Times New Roman" w:cs="Times New Roman"/>
                <w:sz w:val="20"/>
                <w:szCs w:val="20"/>
              </w:rPr>
              <w:t>и</w:t>
            </w:r>
            <w:r w:rsidRPr="00776293">
              <w:rPr>
                <w:rFonts w:ascii="Times New Roman" w:hAnsi="Times New Roman" w:cs="Times New Roman"/>
                <w:sz w:val="20"/>
                <w:szCs w:val="20"/>
              </w:rPr>
              <w:t>ра</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616"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655" w:type="dxa"/>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r>
    </w:tbl>
    <w:p w:rsidR="00776293" w:rsidRPr="00776293" w:rsidRDefault="00776293" w:rsidP="00776293">
      <w:pPr>
        <w:tabs>
          <w:tab w:val="left" w:pos="-3240"/>
        </w:tabs>
        <w:autoSpaceDE w:val="0"/>
        <w:autoSpaceDN w:val="0"/>
        <w:adjustRightInd w:val="0"/>
        <w:spacing w:after="0" w:line="240" w:lineRule="auto"/>
        <w:jc w:val="both"/>
        <w:rPr>
          <w:rFonts w:ascii="Times New Roman" w:hAnsi="Times New Roman" w:cs="Times New Roman"/>
          <w:sz w:val="20"/>
          <w:szCs w:val="20"/>
        </w:rPr>
      </w:pPr>
    </w:p>
    <w:p w:rsidR="00776293" w:rsidRPr="00776293" w:rsidRDefault="00776293" w:rsidP="00776293">
      <w:pPr>
        <w:tabs>
          <w:tab w:val="left" w:pos="-3240"/>
        </w:tabs>
        <w:autoSpaceDE w:val="0"/>
        <w:autoSpaceDN w:val="0"/>
        <w:adjustRightInd w:val="0"/>
        <w:spacing w:after="0" w:line="240" w:lineRule="auto"/>
        <w:ind w:firstLine="709"/>
        <w:jc w:val="both"/>
        <w:rPr>
          <w:rFonts w:ascii="Times New Roman" w:hAnsi="Times New Roman" w:cs="Times New Roman"/>
          <w:sz w:val="20"/>
          <w:szCs w:val="20"/>
        </w:rPr>
      </w:pPr>
      <w:r w:rsidRPr="00776293">
        <w:rPr>
          <w:rFonts w:ascii="Times New Roman" w:hAnsi="Times New Roman" w:cs="Times New Roman"/>
          <w:sz w:val="20"/>
          <w:szCs w:val="20"/>
        </w:rPr>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23</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776293" w:rsidRPr="00776293" w:rsidTr="00776293">
        <w:trPr>
          <w:cantSplit/>
        </w:trPr>
        <w:tc>
          <w:tcPr>
            <w:tcW w:w="710"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 xml:space="preserve">N </w:t>
            </w:r>
            <w:r w:rsidRPr="00776293">
              <w:rPr>
                <w:rFonts w:ascii="Times New Roman" w:hAnsi="Times New Roman" w:cs="Times New Roman"/>
              </w:rPr>
              <w:br/>
              <w:t>п/п</w:t>
            </w:r>
          </w:p>
        </w:tc>
        <w:tc>
          <w:tcPr>
            <w:tcW w:w="2409"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Наименование меропри</w:t>
            </w:r>
            <w:r w:rsidRPr="00776293">
              <w:rPr>
                <w:rFonts w:ascii="Times New Roman" w:hAnsi="Times New Roman" w:cs="Times New Roman"/>
              </w:rPr>
              <w:t>я</w:t>
            </w:r>
            <w:r w:rsidRPr="00776293">
              <w:rPr>
                <w:rFonts w:ascii="Times New Roman" w:hAnsi="Times New Roman" w:cs="Times New Roman"/>
              </w:rPr>
              <w:t xml:space="preserve">тий                </w:t>
            </w:r>
          </w:p>
        </w:tc>
        <w:tc>
          <w:tcPr>
            <w:tcW w:w="3544"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Содержание</w:t>
            </w: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 xml:space="preserve">Сроки    </w:t>
            </w:r>
            <w:r w:rsidRPr="00776293">
              <w:rPr>
                <w:rFonts w:ascii="Times New Roman" w:hAnsi="Times New Roman" w:cs="Times New Roman"/>
              </w:rPr>
              <w:br/>
              <w:t xml:space="preserve">реализации </w:t>
            </w:r>
          </w:p>
        </w:tc>
        <w:tc>
          <w:tcPr>
            <w:tcW w:w="1729"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Субвенция бю</w:t>
            </w:r>
            <w:r w:rsidRPr="00776293">
              <w:rPr>
                <w:rFonts w:ascii="Times New Roman" w:hAnsi="Times New Roman" w:cs="Times New Roman"/>
              </w:rPr>
              <w:t>д</w:t>
            </w:r>
            <w:r w:rsidRPr="00776293">
              <w:rPr>
                <w:rFonts w:ascii="Times New Roman" w:hAnsi="Times New Roman" w:cs="Times New Roman"/>
              </w:rPr>
              <w:t>жету г. Тейково</w:t>
            </w:r>
          </w:p>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(тыс. руб.)</w:t>
            </w:r>
          </w:p>
        </w:tc>
      </w:tr>
      <w:tr w:rsidR="00776293" w:rsidRPr="00776293" w:rsidTr="00776293">
        <w:trPr>
          <w:cantSplit/>
        </w:trPr>
        <w:tc>
          <w:tcPr>
            <w:tcW w:w="710" w:type="dxa"/>
            <w:vMerge w:val="restart"/>
            <w:shd w:val="clear" w:color="auto" w:fill="auto"/>
          </w:tcPr>
          <w:p w:rsidR="00776293" w:rsidRPr="00776293" w:rsidRDefault="00776293" w:rsidP="00003E39">
            <w:pPr>
              <w:pStyle w:val="ConsPlusCell"/>
              <w:widowControl/>
              <w:numPr>
                <w:ilvl w:val="0"/>
                <w:numId w:val="5"/>
              </w:numPr>
              <w:tabs>
                <w:tab w:val="left" w:pos="4354"/>
              </w:tabs>
              <w:ind w:left="0" w:right="-1"/>
              <w:rPr>
                <w:rFonts w:ascii="Times New Roman" w:hAnsi="Times New Roman" w:cs="Times New Roman"/>
              </w:rPr>
            </w:pPr>
            <w:r w:rsidRPr="00776293">
              <w:rPr>
                <w:rFonts w:ascii="Times New Roman" w:hAnsi="Times New Roman" w:cs="Times New Roman"/>
              </w:rPr>
              <w:t>1</w:t>
            </w:r>
          </w:p>
        </w:tc>
        <w:tc>
          <w:tcPr>
            <w:tcW w:w="2409" w:type="dxa"/>
            <w:vMerge w:val="restart"/>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Приобретение жилых п</w:t>
            </w:r>
            <w:r w:rsidRPr="00776293">
              <w:rPr>
                <w:rFonts w:ascii="Times New Roman" w:hAnsi="Times New Roman" w:cs="Times New Roman"/>
              </w:rPr>
              <w:t>о</w:t>
            </w:r>
            <w:r w:rsidRPr="00776293">
              <w:rPr>
                <w:rFonts w:ascii="Times New Roman" w:hAnsi="Times New Roman" w:cs="Times New Roman"/>
              </w:rPr>
              <w:t xml:space="preserve">мещений  </w:t>
            </w:r>
          </w:p>
        </w:tc>
        <w:tc>
          <w:tcPr>
            <w:tcW w:w="3544" w:type="dxa"/>
            <w:vMerge w:val="restart"/>
            <w:shd w:val="clear" w:color="auto" w:fill="auto"/>
          </w:tcPr>
          <w:p w:rsidR="00776293" w:rsidRPr="00776293" w:rsidRDefault="00776293" w:rsidP="00776293">
            <w:pPr>
              <w:pStyle w:val="ConsPlusCell"/>
              <w:ind w:right="-1"/>
              <w:jc w:val="both"/>
              <w:rPr>
                <w:rFonts w:ascii="Times New Roman" w:hAnsi="Times New Roman" w:cs="Times New Roman"/>
              </w:rPr>
            </w:pPr>
            <w:r w:rsidRPr="00776293">
              <w:rPr>
                <w:rFonts w:ascii="Times New Roman" w:hAnsi="Times New Roman" w:cs="Times New Roman"/>
              </w:rPr>
              <w:t>Приобретение в муниципальную со</w:t>
            </w:r>
            <w:r w:rsidRPr="00776293">
              <w:rPr>
                <w:rFonts w:ascii="Times New Roman" w:hAnsi="Times New Roman" w:cs="Times New Roman"/>
              </w:rPr>
              <w:t>б</w:t>
            </w:r>
            <w:r w:rsidRPr="00776293">
              <w:rPr>
                <w:rFonts w:ascii="Times New Roman" w:hAnsi="Times New Roman" w:cs="Times New Roman"/>
              </w:rPr>
              <w:t>ственность жилых помещений для дальнейшего предоставления их детям-сиротам, детям, оставшимся без поп</w:t>
            </w:r>
            <w:r w:rsidRPr="00776293">
              <w:rPr>
                <w:rFonts w:ascii="Times New Roman" w:hAnsi="Times New Roman" w:cs="Times New Roman"/>
              </w:rPr>
              <w:t>е</w:t>
            </w:r>
            <w:r w:rsidRPr="00776293">
              <w:rPr>
                <w:rFonts w:ascii="Times New Roman" w:hAnsi="Times New Roman" w:cs="Times New Roman"/>
              </w:rPr>
              <w:t>чения родителей</w:t>
            </w:r>
          </w:p>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2014</w:t>
            </w:r>
          </w:p>
        </w:tc>
        <w:tc>
          <w:tcPr>
            <w:tcW w:w="1729"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 xml:space="preserve"> 4747,900</w:t>
            </w:r>
          </w:p>
          <w:p w:rsidR="00776293" w:rsidRPr="00776293" w:rsidRDefault="00776293" w:rsidP="00776293">
            <w:pPr>
              <w:pStyle w:val="ConsPlusCell"/>
              <w:tabs>
                <w:tab w:val="left" w:pos="4354"/>
              </w:tabs>
              <w:ind w:right="-1"/>
              <w:rPr>
                <w:rFonts w:ascii="Times New Roman" w:hAnsi="Times New Roman" w:cs="Times New Roman"/>
              </w:rPr>
            </w:pPr>
          </w:p>
          <w:p w:rsidR="00776293" w:rsidRPr="00776293" w:rsidRDefault="00776293" w:rsidP="00776293">
            <w:pPr>
              <w:pStyle w:val="ConsPlusCell"/>
              <w:tabs>
                <w:tab w:val="left" w:pos="4354"/>
              </w:tabs>
              <w:ind w:right="-1"/>
              <w:rPr>
                <w:rFonts w:ascii="Times New Roman" w:hAnsi="Times New Roman" w:cs="Times New Roman"/>
              </w:rPr>
            </w:pPr>
          </w:p>
        </w:tc>
      </w:tr>
      <w:tr w:rsidR="00776293" w:rsidRPr="00776293" w:rsidTr="00776293">
        <w:trPr>
          <w:cantSplit/>
        </w:trPr>
        <w:tc>
          <w:tcPr>
            <w:tcW w:w="710" w:type="dxa"/>
            <w:vMerge/>
            <w:shd w:val="clear" w:color="auto" w:fill="auto"/>
          </w:tcPr>
          <w:p w:rsidR="00776293" w:rsidRPr="00776293" w:rsidRDefault="00776293" w:rsidP="00003E39">
            <w:pPr>
              <w:pStyle w:val="ConsPlusCell"/>
              <w:widowControl/>
              <w:numPr>
                <w:ilvl w:val="0"/>
                <w:numId w:val="5"/>
              </w:numPr>
              <w:tabs>
                <w:tab w:val="left" w:pos="4354"/>
              </w:tabs>
              <w:ind w:left="0"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2015</w:t>
            </w:r>
          </w:p>
        </w:tc>
        <w:tc>
          <w:tcPr>
            <w:tcW w:w="1729" w:type="dxa"/>
            <w:shd w:val="clear" w:color="auto" w:fill="auto"/>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5925,975</w:t>
            </w:r>
          </w:p>
        </w:tc>
      </w:tr>
      <w:tr w:rsidR="00776293" w:rsidRPr="00776293" w:rsidTr="00776293">
        <w:trPr>
          <w:cantSplit/>
        </w:trPr>
        <w:tc>
          <w:tcPr>
            <w:tcW w:w="710" w:type="dxa"/>
            <w:vMerge/>
            <w:shd w:val="clear" w:color="auto" w:fill="auto"/>
          </w:tcPr>
          <w:p w:rsidR="00776293" w:rsidRPr="00776293" w:rsidRDefault="00776293" w:rsidP="00003E39">
            <w:pPr>
              <w:pStyle w:val="ConsPlusCell"/>
              <w:widowControl/>
              <w:numPr>
                <w:ilvl w:val="0"/>
                <w:numId w:val="5"/>
              </w:numPr>
              <w:tabs>
                <w:tab w:val="left" w:pos="4354"/>
              </w:tabs>
              <w:ind w:left="0"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2016</w:t>
            </w:r>
          </w:p>
        </w:tc>
        <w:tc>
          <w:tcPr>
            <w:tcW w:w="1729" w:type="dxa"/>
            <w:shd w:val="clear" w:color="auto" w:fill="auto"/>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5801,60000</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2017</w:t>
            </w:r>
          </w:p>
        </w:tc>
        <w:tc>
          <w:tcPr>
            <w:tcW w:w="1729" w:type="dxa"/>
            <w:shd w:val="clear" w:color="auto" w:fill="auto"/>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1 125,17300</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2018</w:t>
            </w:r>
          </w:p>
        </w:tc>
        <w:tc>
          <w:tcPr>
            <w:tcW w:w="1729"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799,05283</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2019</w:t>
            </w:r>
          </w:p>
        </w:tc>
        <w:tc>
          <w:tcPr>
            <w:tcW w:w="1729"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0,0000</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2020</w:t>
            </w:r>
          </w:p>
        </w:tc>
        <w:tc>
          <w:tcPr>
            <w:tcW w:w="1729"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2089,75000</w:t>
            </w:r>
          </w:p>
          <w:p w:rsidR="00776293" w:rsidRPr="00776293" w:rsidRDefault="00776293" w:rsidP="00776293">
            <w:pPr>
              <w:spacing w:after="0" w:line="240" w:lineRule="auto"/>
              <w:jc w:val="center"/>
              <w:rPr>
                <w:rFonts w:ascii="Times New Roman" w:hAnsi="Times New Roman" w:cs="Times New Roman"/>
                <w:sz w:val="20"/>
                <w:szCs w:val="20"/>
              </w:rPr>
            </w:pP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2021</w:t>
            </w:r>
          </w:p>
        </w:tc>
        <w:tc>
          <w:tcPr>
            <w:tcW w:w="172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3 686,25000</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2022</w:t>
            </w:r>
          </w:p>
        </w:tc>
        <w:tc>
          <w:tcPr>
            <w:tcW w:w="172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2 832,66720</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2023</w:t>
            </w:r>
          </w:p>
        </w:tc>
        <w:tc>
          <w:tcPr>
            <w:tcW w:w="172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2 832,66720</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2024</w:t>
            </w:r>
          </w:p>
        </w:tc>
        <w:tc>
          <w:tcPr>
            <w:tcW w:w="1729" w:type="dxa"/>
            <w:shd w:val="clear" w:color="auto" w:fill="auto"/>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2 832,66720</w:t>
            </w:r>
          </w:p>
        </w:tc>
      </w:tr>
      <w:tr w:rsidR="00776293" w:rsidRPr="00776293" w:rsidTr="00776293">
        <w:trPr>
          <w:cantSplit/>
        </w:trPr>
        <w:tc>
          <w:tcPr>
            <w:tcW w:w="710" w:type="dxa"/>
            <w:vMerge w:val="restart"/>
            <w:shd w:val="clear" w:color="auto" w:fill="auto"/>
          </w:tcPr>
          <w:p w:rsidR="00776293" w:rsidRPr="00776293" w:rsidRDefault="00776293" w:rsidP="00003E39">
            <w:pPr>
              <w:pStyle w:val="ConsPlusCell"/>
              <w:widowControl/>
              <w:numPr>
                <w:ilvl w:val="0"/>
                <w:numId w:val="5"/>
              </w:numPr>
              <w:tabs>
                <w:tab w:val="left" w:pos="4354"/>
              </w:tabs>
              <w:ind w:left="0" w:right="-1"/>
              <w:rPr>
                <w:rFonts w:ascii="Times New Roman" w:hAnsi="Times New Roman" w:cs="Times New Roman"/>
              </w:rPr>
            </w:pPr>
            <w:r w:rsidRPr="00776293">
              <w:rPr>
                <w:rFonts w:ascii="Times New Roman" w:hAnsi="Times New Roman" w:cs="Times New Roman"/>
              </w:rPr>
              <w:t>2</w:t>
            </w:r>
          </w:p>
        </w:tc>
        <w:tc>
          <w:tcPr>
            <w:tcW w:w="2409" w:type="dxa"/>
            <w:vMerge w:val="restart"/>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Предоставление жилых помещений</w:t>
            </w:r>
          </w:p>
        </w:tc>
        <w:tc>
          <w:tcPr>
            <w:tcW w:w="3544" w:type="dxa"/>
            <w:vMerge w:val="restart"/>
            <w:shd w:val="clear" w:color="auto" w:fill="auto"/>
          </w:tcPr>
          <w:p w:rsidR="00776293" w:rsidRPr="00776293" w:rsidRDefault="00776293" w:rsidP="00776293">
            <w:pPr>
              <w:pStyle w:val="ConsPlusCell"/>
              <w:ind w:right="-1"/>
              <w:jc w:val="both"/>
              <w:rPr>
                <w:rFonts w:ascii="Times New Roman" w:hAnsi="Times New Roman" w:cs="Times New Roman"/>
              </w:rPr>
            </w:pPr>
            <w:r w:rsidRPr="00776293">
              <w:rPr>
                <w:rFonts w:ascii="Times New Roman" w:hAnsi="Times New Roman" w:cs="Times New Roman"/>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2014</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3</w:t>
            </w:r>
          </w:p>
        </w:tc>
      </w:tr>
      <w:tr w:rsidR="00776293" w:rsidRPr="00776293" w:rsidTr="00776293">
        <w:trPr>
          <w:cantSplit/>
        </w:trPr>
        <w:tc>
          <w:tcPr>
            <w:tcW w:w="710" w:type="dxa"/>
            <w:vMerge/>
            <w:shd w:val="clear" w:color="auto" w:fill="auto"/>
          </w:tcPr>
          <w:p w:rsidR="00776293" w:rsidRPr="00776293" w:rsidRDefault="00776293" w:rsidP="00003E39">
            <w:pPr>
              <w:pStyle w:val="ConsPlusCell"/>
              <w:widowControl/>
              <w:numPr>
                <w:ilvl w:val="0"/>
                <w:numId w:val="5"/>
              </w:numPr>
              <w:tabs>
                <w:tab w:val="left" w:pos="4354"/>
              </w:tabs>
              <w:ind w:left="0"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2015</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9</w:t>
            </w:r>
          </w:p>
        </w:tc>
      </w:tr>
      <w:tr w:rsidR="00776293" w:rsidRPr="00776293" w:rsidTr="00776293">
        <w:trPr>
          <w:cantSplit/>
        </w:trPr>
        <w:tc>
          <w:tcPr>
            <w:tcW w:w="710" w:type="dxa"/>
            <w:vMerge/>
            <w:shd w:val="clear" w:color="auto" w:fill="auto"/>
          </w:tcPr>
          <w:p w:rsidR="00776293" w:rsidRPr="00776293" w:rsidRDefault="00776293" w:rsidP="00003E39">
            <w:pPr>
              <w:pStyle w:val="ConsPlusCell"/>
              <w:widowControl/>
              <w:numPr>
                <w:ilvl w:val="0"/>
                <w:numId w:val="5"/>
              </w:numPr>
              <w:tabs>
                <w:tab w:val="left" w:pos="4354"/>
              </w:tabs>
              <w:ind w:left="0"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2016</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5</w:t>
            </w:r>
          </w:p>
        </w:tc>
      </w:tr>
      <w:tr w:rsidR="00776293" w:rsidRPr="00776293" w:rsidTr="00776293">
        <w:trPr>
          <w:cantSplit/>
        </w:trPr>
        <w:tc>
          <w:tcPr>
            <w:tcW w:w="710" w:type="dxa"/>
            <w:vMerge/>
            <w:shd w:val="clear" w:color="auto" w:fill="auto"/>
          </w:tcPr>
          <w:p w:rsidR="00776293" w:rsidRPr="00776293" w:rsidRDefault="00776293" w:rsidP="00003E39">
            <w:pPr>
              <w:pStyle w:val="ConsPlusCell"/>
              <w:widowControl/>
              <w:numPr>
                <w:ilvl w:val="0"/>
                <w:numId w:val="5"/>
              </w:numPr>
              <w:tabs>
                <w:tab w:val="left" w:pos="4354"/>
              </w:tabs>
              <w:ind w:left="0"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2017</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1</w:t>
            </w:r>
          </w:p>
        </w:tc>
      </w:tr>
      <w:tr w:rsidR="00776293" w:rsidRPr="00776293" w:rsidTr="00776293">
        <w:trPr>
          <w:cantSplit/>
        </w:trPr>
        <w:tc>
          <w:tcPr>
            <w:tcW w:w="710" w:type="dxa"/>
            <w:vMerge/>
            <w:shd w:val="clear" w:color="auto" w:fill="auto"/>
          </w:tcPr>
          <w:p w:rsidR="00776293" w:rsidRPr="00776293" w:rsidRDefault="00776293" w:rsidP="00003E39">
            <w:pPr>
              <w:pStyle w:val="ConsPlusCell"/>
              <w:widowControl/>
              <w:numPr>
                <w:ilvl w:val="0"/>
                <w:numId w:val="5"/>
              </w:numPr>
              <w:tabs>
                <w:tab w:val="left" w:pos="4354"/>
              </w:tabs>
              <w:ind w:left="0"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2018</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1</w:t>
            </w:r>
          </w:p>
        </w:tc>
      </w:tr>
      <w:tr w:rsidR="00776293" w:rsidRPr="00776293" w:rsidTr="00776293">
        <w:trPr>
          <w:cantSplit/>
        </w:trPr>
        <w:tc>
          <w:tcPr>
            <w:tcW w:w="710" w:type="dxa"/>
            <w:vMerge/>
            <w:shd w:val="clear" w:color="auto" w:fill="auto"/>
          </w:tcPr>
          <w:p w:rsidR="00776293" w:rsidRPr="00776293" w:rsidRDefault="00776293" w:rsidP="00003E39">
            <w:pPr>
              <w:pStyle w:val="ConsPlusCell"/>
              <w:widowControl/>
              <w:numPr>
                <w:ilvl w:val="0"/>
                <w:numId w:val="5"/>
              </w:numPr>
              <w:tabs>
                <w:tab w:val="left" w:pos="4354"/>
              </w:tabs>
              <w:ind w:left="0"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2019</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0</w:t>
            </w:r>
          </w:p>
        </w:tc>
      </w:tr>
      <w:tr w:rsidR="00776293" w:rsidRPr="00776293" w:rsidTr="00776293">
        <w:trPr>
          <w:cantSplit/>
        </w:trPr>
        <w:tc>
          <w:tcPr>
            <w:tcW w:w="710" w:type="dxa"/>
            <w:vMerge/>
            <w:shd w:val="clear" w:color="auto" w:fill="auto"/>
          </w:tcPr>
          <w:p w:rsidR="00776293" w:rsidRPr="00776293" w:rsidRDefault="00776293" w:rsidP="00003E39">
            <w:pPr>
              <w:pStyle w:val="ConsPlusCell"/>
              <w:widowControl/>
              <w:numPr>
                <w:ilvl w:val="0"/>
                <w:numId w:val="5"/>
              </w:numPr>
              <w:tabs>
                <w:tab w:val="left" w:pos="4354"/>
              </w:tabs>
              <w:ind w:left="0"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2020</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2</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2021</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3</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2022</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1</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2023</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2</w:t>
            </w:r>
          </w:p>
        </w:tc>
      </w:tr>
      <w:tr w:rsidR="00776293" w:rsidRPr="00776293" w:rsidTr="00776293">
        <w:trPr>
          <w:cantSplit/>
        </w:trPr>
        <w:tc>
          <w:tcPr>
            <w:tcW w:w="710"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2409" w:type="dxa"/>
            <w:vMerge/>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p>
        </w:tc>
        <w:tc>
          <w:tcPr>
            <w:tcW w:w="3544" w:type="dxa"/>
            <w:vMerge/>
            <w:shd w:val="clear" w:color="auto" w:fill="auto"/>
          </w:tcPr>
          <w:p w:rsidR="00776293" w:rsidRPr="00776293" w:rsidRDefault="00776293" w:rsidP="00776293">
            <w:pPr>
              <w:pStyle w:val="ConsPlusCell"/>
              <w:tabs>
                <w:tab w:val="left" w:pos="4354"/>
              </w:tabs>
              <w:ind w:right="-1"/>
              <w:jc w:val="both"/>
              <w:rPr>
                <w:rFonts w:ascii="Times New Roman" w:hAnsi="Times New Roman" w:cs="Times New Roman"/>
              </w:rPr>
            </w:pPr>
          </w:p>
        </w:tc>
        <w:tc>
          <w:tcPr>
            <w:tcW w:w="1681" w:type="dxa"/>
            <w:shd w:val="clear" w:color="auto" w:fill="auto"/>
          </w:tcPr>
          <w:p w:rsidR="00776293" w:rsidRPr="00776293" w:rsidRDefault="00776293" w:rsidP="00776293">
            <w:pPr>
              <w:pStyle w:val="ConsPlusCell"/>
              <w:tabs>
                <w:tab w:val="left" w:pos="4354"/>
              </w:tabs>
              <w:ind w:right="-1"/>
              <w:rPr>
                <w:rFonts w:ascii="Times New Roman" w:hAnsi="Times New Roman" w:cs="Times New Roman"/>
              </w:rPr>
            </w:pPr>
            <w:r w:rsidRPr="00776293">
              <w:rPr>
                <w:rFonts w:ascii="Times New Roman" w:hAnsi="Times New Roman" w:cs="Times New Roman"/>
              </w:rPr>
              <w:t>2024</w:t>
            </w:r>
          </w:p>
        </w:tc>
        <w:tc>
          <w:tcPr>
            <w:tcW w:w="1729" w:type="dxa"/>
            <w:shd w:val="clear" w:color="auto" w:fill="auto"/>
            <w:vAlign w:val="center"/>
          </w:tcPr>
          <w:p w:rsidR="00776293" w:rsidRPr="00776293" w:rsidRDefault="00776293" w:rsidP="00776293">
            <w:pPr>
              <w:pStyle w:val="ConsPlusCell"/>
              <w:tabs>
                <w:tab w:val="left" w:pos="4354"/>
              </w:tabs>
              <w:ind w:right="-1"/>
              <w:jc w:val="center"/>
              <w:rPr>
                <w:rFonts w:ascii="Times New Roman" w:hAnsi="Times New Roman" w:cs="Times New Roman"/>
              </w:rPr>
            </w:pPr>
            <w:r w:rsidRPr="00776293">
              <w:rPr>
                <w:rFonts w:ascii="Times New Roman" w:hAnsi="Times New Roman" w:cs="Times New Roman"/>
              </w:rPr>
              <w:t>2</w:t>
            </w:r>
          </w:p>
        </w:tc>
      </w:tr>
    </w:tbl>
    <w:p w:rsidR="00776293" w:rsidRPr="00776293" w:rsidRDefault="00776293" w:rsidP="00776293">
      <w:pPr>
        <w:spacing w:after="0" w:line="240" w:lineRule="auto"/>
        <w:ind w:right="-1"/>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24</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5.Объемы  ресурсного обеспечения мероприятий подпрограммы .</w:t>
      </w:r>
    </w:p>
    <w:p w:rsidR="00776293" w:rsidRPr="00776293" w:rsidRDefault="00776293" w:rsidP="00776293">
      <w:pPr>
        <w:pStyle w:val="ConsPlusNormal"/>
        <w:jc w:val="both"/>
        <w:rPr>
          <w:rFonts w:ascii="Times New Roman" w:hAnsi="Times New Roman" w:cs="Times New Roman"/>
        </w:rPr>
      </w:pPr>
      <w:r w:rsidRPr="00776293">
        <w:rPr>
          <w:rFonts w:ascii="Times New Roman" w:hAnsi="Times New Roman" w:cs="Times New Roman"/>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776293" w:rsidRPr="00776293" w:rsidTr="00776293">
        <w:trPr>
          <w:trHeight w:val="953"/>
        </w:trPr>
        <w:tc>
          <w:tcPr>
            <w:tcW w:w="425" w:type="dxa"/>
            <w:shd w:val="clear" w:color="auto" w:fill="auto"/>
          </w:tcPr>
          <w:p w:rsidR="00776293" w:rsidRPr="00776293" w:rsidRDefault="00776293" w:rsidP="00776293">
            <w:pPr>
              <w:pStyle w:val="aff4"/>
              <w:ind w:left="0" w:right="-1"/>
              <w:rPr>
                <w:sz w:val="20"/>
                <w:szCs w:val="20"/>
              </w:rPr>
            </w:pPr>
            <w:r w:rsidRPr="00776293">
              <w:rPr>
                <w:sz w:val="20"/>
                <w:szCs w:val="20"/>
              </w:rPr>
              <w:t>№</w:t>
            </w:r>
          </w:p>
          <w:p w:rsidR="00776293" w:rsidRPr="00776293" w:rsidRDefault="00776293" w:rsidP="00776293">
            <w:pPr>
              <w:pStyle w:val="aff4"/>
              <w:ind w:left="0" w:right="-1"/>
              <w:rPr>
                <w:sz w:val="20"/>
                <w:szCs w:val="20"/>
              </w:rPr>
            </w:pPr>
            <w:r w:rsidRPr="00776293">
              <w:rPr>
                <w:sz w:val="20"/>
                <w:szCs w:val="20"/>
              </w:rPr>
              <w:t>п/п</w:t>
            </w:r>
          </w:p>
        </w:tc>
        <w:tc>
          <w:tcPr>
            <w:tcW w:w="1810" w:type="dxa"/>
            <w:shd w:val="clear" w:color="auto" w:fill="auto"/>
          </w:tcPr>
          <w:p w:rsidR="00776293" w:rsidRPr="00776293" w:rsidRDefault="00776293" w:rsidP="00776293">
            <w:pPr>
              <w:pStyle w:val="aff4"/>
              <w:ind w:left="0" w:right="-1"/>
              <w:rPr>
                <w:sz w:val="20"/>
                <w:szCs w:val="20"/>
              </w:rPr>
            </w:pPr>
            <w:r w:rsidRPr="00776293">
              <w:rPr>
                <w:sz w:val="20"/>
                <w:szCs w:val="20"/>
              </w:rPr>
              <w:t>Наименование мероприятия/</w:t>
            </w:r>
          </w:p>
          <w:p w:rsidR="00776293" w:rsidRPr="00776293" w:rsidRDefault="00776293" w:rsidP="00776293">
            <w:pPr>
              <w:pStyle w:val="aff4"/>
              <w:ind w:left="0" w:right="-1"/>
              <w:rPr>
                <w:sz w:val="20"/>
                <w:szCs w:val="20"/>
              </w:rPr>
            </w:pPr>
            <w:r w:rsidRPr="00776293">
              <w:rPr>
                <w:sz w:val="20"/>
                <w:szCs w:val="20"/>
              </w:rPr>
              <w:t>Источник ресур</w:t>
            </w:r>
            <w:r w:rsidRPr="00776293">
              <w:rPr>
                <w:sz w:val="20"/>
                <w:szCs w:val="20"/>
              </w:rPr>
              <w:t>с</w:t>
            </w:r>
            <w:r w:rsidRPr="00776293">
              <w:rPr>
                <w:sz w:val="20"/>
                <w:szCs w:val="20"/>
              </w:rPr>
              <w:t>ного обеспечения</w:t>
            </w:r>
          </w:p>
        </w:tc>
        <w:tc>
          <w:tcPr>
            <w:tcW w:w="722" w:type="dxa"/>
            <w:shd w:val="clear" w:color="auto" w:fill="auto"/>
          </w:tcPr>
          <w:p w:rsidR="00776293" w:rsidRPr="00776293" w:rsidRDefault="00776293" w:rsidP="00776293">
            <w:pPr>
              <w:pStyle w:val="aff4"/>
              <w:ind w:left="0" w:right="-1"/>
              <w:jc w:val="center"/>
              <w:rPr>
                <w:sz w:val="20"/>
                <w:szCs w:val="20"/>
              </w:rPr>
            </w:pPr>
            <w:r w:rsidRPr="00776293">
              <w:rPr>
                <w:sz w:val="20"/>
                <w:szCs w:val="20"/>
              </w:rPr>
              <w:t>И</w:t>
            </w:r>
            <w:r w:rsidRPr="00776293">
              <w:rPr>
                <w:sz w:val="20"/>
                <w:szCs w:val="20"/>
              </w:rPr>
              <w:t>с</w:t>
            </w:r>
            <w:r w:rsidRPr="00776293">
              <w:rPr>
                <w:sz w:val="20"/>
                <w:szCs w:val="20"/>
              </w:rPr>
              <w:t>по</w:t>
            </w:r>
            <w:r w:rsidRPr="00776293">
              <w:rPr>
                <w:sz w:val="20"/>
                <w:szCs w:val="20"/>
              </w:rPr>
              <w:t>л</w:t>
            </w:r>
            <w:r w:rsidRPr="00776293">
              <w:rPr>
                <w:sz w:val="20"/>
                <w:szCs w:val="20"/>
              </w:rPr>
              <w:t>ни-тель</w:t>
            </w:r>
          </w:p>
        </w:tc>
        <w:tc>
          <w:tcPr>
            <w:tcW w:w="695"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2014</w:t>
            </w:r>
          </w:p>
        </w:tc>
        <w:tc>
          <w:tcPr>
            <w:tcW w:w="662"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2015</w:t>
            </w:r>
          </w:p>
        </w:tc>
        <w:tc>
          <w:tcPr>
            <w:tcW w:w="611"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2016</w:t>
            </w:r>
          </w:p>
        </w:tc>
        <w:tc>
          <w:tcPr>
            <w:tcW w:w="673"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2017</w:t>
            </w:r>
          </w:p>
        </w:tc>
        <w:tc>
          <w:tcPr>
            <w:tcW w:w="602"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2018</w:t>
            </w:r>
          </w:p>
        </w:tc>
        <w:tc>
          <w:tcPr>
            <w:tcW w:w="650"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2019</w:t>
            </w:r>
          </w:p>
        </w:tc>
        <w:tc>
          <w:tcPr>
            <w:tcW w:w="618"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2020</w:t>
            </w:r>
          </w:p>
        </w:tc>
        <w:tc>
          <w:tcPr>
            <w:tcW w:w="674"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2021</w:t>
            </w:r>
          </w:p>
        </w:tc>
        <w:tc>
          <w:tcPr>
            <w:tcW w:w="674"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2022</w:t>
            </w:r>
          </w:p>
        </w:tc>
        <w:tc>
          <w:tcPr>
            <w:tcW w:w="674"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2023</w:t>
            </w:r>
          </w:p>
        </w:tc>
        <w:tc>
          <w:tcPr>
            <w:tcW w:w="575" w:type="dxa"/>
            <w:shd w:val="clear" w:color="auto" w:fill="auto"/>
            <w:vAlign w:val="center"/>
          </w:tcPr>
          <w:p w:rsidR="00776293" w:rsidRPr="00776293" w:rsidRDefault="00776293" w:rsidP="00776293">
            <w:pPr>
              <w:pStyle w:val="aff4"/>
              <w:ind w:left="0" w:right="-1"/>
              <w:jc w:val="center"/>
              <w:rPr>
                <w:sz w:val="20"/>
                <w:szCs w:val="20"/>
              </w:rPr>
            </w:pPr>
            <w:r w:rsidRPr="00776293">
              <w:rPr>
                <w:sz w:val="20"/>
                <w:szCs w:val="20"/>
              </w:rPr>
              <w:t>2024</w:t>
            </w:r>
          </w:p>
        </w:tc>
      </w:tr>
      <w:tr w:rsidR="00776293" w:rsidRPr="00776293" w:rsidTr="00776293">
        <w:trPr>
          <w:cantSplit/>
          <w:trHeight w:val="1134"/>
        </w:trPr>
        <w:tc>
          <w:tcPr>
            <w:tcW w:w="425" w:type="dxa"/>
            <w:shd w:val="clear" w:color="auto" w:fill="auto"/>
          </w:tcPr>
          <w:p w:rsidR="00776293" w:rsidRPr="00776293" w:rsidRDefault="00776293" w:rsidP="00776293">
            <w:pPr>
              <w:pStyle w:val="aff4"/>
              <w:ind w:left="0" w:right="-1"/>
              <w:rPr>
                <w:sz w:val="20"/>
                <w:szCs w:val="20"/>
              </w:rPr>
            </w:pPr>
          </w:p>
        </w:tc>
        <w:tc>
          <w:tcPr>
            <w:tcW w:w="1810" w:type="dxa"/>
            <w:shd w:val="clear" w:color="auto" w:fill="auto"/>
          </w:tcPr>
          <w:p w:rsidR="00776293" w:rsidRPr="00776293" w:rsidRDefault="00776293" w:rsidP="00776293">
            <w:pPr>
              <w:pStyle w:val="aff4"/>
              <w:ind w:left="0" w:right="-1"/>
              <w:rPr>
                <w:sz w:val="20"/>
                <w:szCs w:val="20"/>
              </w:rPr>
            </w:pPr>
            <w:r w:rsidRPr="00776293">
              <w:rPr>
                <w:sz w:val="20"/>
                <w:szCs w:val="20"/>
              </w:rPr>
              <w:t>Обеспечение ж</w:t>
            </w:r>
            <w:r w:rsidRPr="00776293">
              <w:rPr>
                <w:sz w:val="20"/>
                <w:szCs w:val="20"/>
              </w:rPr>
              <w:t>и</w:t>
            </w:r>
            <w:r w:rsidRPr="00776293">
              <w:rPr>
                <w:sz w:val="20"/>
                <w:szCs w:val="20"/>
              </w:rPr>
              <w:t>лыми помещ</w:t>
            </w:r>
            <w:r w:rsidRPr="00776293">
              <w:rPr>
                <w:sz w:val="20"/>
                <w:szCs w:val="20"/>
              </w:rPr>
              <w:t>е</w:t>
            </w:r>
            <w:r w:rsidRPr="00776293">
              <w:rPr>
                <w:sz w:val="20"/>
                <w:szCs w:val="20"/>
              </w:rPr>
              <w:t>ниями детей-сирот, детей, о</w:t>
            </w:r>
            <w:r w:rsidRPr="00776293">
              <w:rPr>
                <w:sz w:val="20"/>
                <w:szCs w:val="20"/>
              </w:rPr>
              <w:t>с</w:t>
            </w:r>
            <w:r w:rsidRPr="00776293">
              <w:rPr>
                <w:sz w:val="20"/>
                <w:szCs w:val="20"/>
              </w:rPr>
              <w:t>тавшихся без п</w:t>
            </w:r>
            <w:r w:rsidRPr="00776293">
              <w:rPr>
                <w:sz w:val="20"/>
                <w:szCs w:val="20"/>
              </w:rPr>
              <w:t>о</w:t>
            </w:r>
            <w:r w:rsidRPr="00776293">
              <w:rPr>
                <w:sz w:val="20"/>
                <w:szCs w:val="20"/>
              </w:rPr>
              <w:t>печения родит</w:t>
            </w:r>
            <w:r w:rsidRPr="00776293">
              <w:rPr>
                <w:sz w:val="20"/>
                <w:szCs w:val="20"/>
              </w:rPr>
              <w:t>е</w:t>
            </w:r>
            <w:r w:rsidRPr="00776293">
              <w:rPr>
                <w:sz w:val="20"/>
                <w:szCs w:val="20"/>
              </w:rPr>
              <w:t>лей, лиц из их числа по договору найма специал</w:t>
            </w:r>
            <w:r w:rsidRPr="00776293">
              <w:rPr>
                <w:sz w:val="20"/>
                <w:szCs w:val="20"/>
              </w:rPr>
              <w:t>и</w:t>
            </w:r>
            <w:r w:rsidRPr="00776293">
              <w:rPr>
                <w:sz w:val="20"/>
                <w:szCs w:val="20"/>
              </w:rPr>
              <w:t>зированных ж</w:t>
            </w:r>
            <w:r w:rsidRPr="00776293">
              <w:rPr>
                <w:sz w:val="20"/>
                <w:szCs w:val="20"/>
              </w:rPr>
              <w:t>и</w:t>
            </w:r>
            <w:r w:rsidRPr="00776293">
              <w:rPr>
                <w:sz w:val="20"/>
                <w:szCs w:val="20"/>
              </w:rPr>
              <w:t>лых помещений.</w:t>
            </w:r>
          </w:p>
        </w:tc>
        <w:tc>
          <w:tcPr>
            <w:tcW w:w="722" w:type="dxa"/>
            <w:shd w:val="clear" w:color="auto" w:fill="auto"/>
            <w:textDirection w:val="btLr"/>
          </w:tcPr>
          <w:p w:rsidR="00776293" w:rsidRPr="00776293" w:rsidRDefault="00776293" w:rsidP="00776293">
            <w:pPr>
              <w:pStyle w:val="aff4"/>
              <w:ind w:left="113" w:right="-1"/>
              <w:jc w:val="center"/>
              <w:rPr>
                <w:sz w:val="20"/>
                <w:szCs w:val="20"/>
              </w:rPr>
            </w:pPr>
            <w:r w:rsidRPr="00776293">
              <w:rPr>
                <w:sz w:val="20"/>
                <w:szCs w:val="20"/>
              </w:rPr>
              <w:t>Отдел городской инфр</w:t>
            </w:r>
            <w:r w:rsidRPr="00776293">
              <w:rPr>
                <w:sz w:val="20"/>
                <w:szCs w:val="20"/>
              </w:rPr>
              <w:t>а</w:t>
            </w:r>
            <w:r w:rsidRPr="00776293">
              <w:rPr>
                <w:sz w:val="20"/>
                <w:szCs w:val="20"/>
              </w:rPr>
              <w:t>структуры администрации г.о. Тейково</w:t>
            </w:r>
          </w:p>
        </w:tc>
        <w:tc>
          <w:tcPr>
            <w:tcW w:w="695" w:type="dxa"/>
            <w:shd w:val="clear" w:color="auto" w:fill="auto"/>
            <w:vAlign w:val="center"/>
          </w:tcPr>
          <w:p w:rsidR="00776293" w:rsidRPr="00776293" w:rsidRDefault="00776293" w:rsidP="00776293">
            <w:pPr>
              <w:pStyle w:val="aff4"/>
              <w:ind w:left="0" w:right="-1"/>
              <w:jc w:val="center"/>
              <w:rPr>
                <w:sz w:val="20"/>
                <w:szCs w:val="20"/>
              </w:rPr>
            </w:pPr>
          </w:p>
        </w:tc>
        <w:tc>
          <w:tcPr>
            <w:tcW w:w="662" w:type="dxa"/>
            <w:shd w:val="clear" w:color="auto" w:fill="auto"/>
            <w:vAlign w:val="center"/>
          </w:tcPr>
          <w:p w:rsidR="00776293" w:rsidRPr="00776293" w:rsidRDefault="00776293" w:rsidP="00776293">
            <w:pPr>
              <w:pStyle w:val="aff4"/>
              <w:ind w:left="0" w:right="-1"/>
              <w:jc w:val="center"/>
              <w:rPr>
                <w:sz w:val="20"/>
                <w:szCs w:val="20"/>
              </w:rPr>
            </w:pPr>
          </w:p>
        </w:tc>
        <w:tc>
          <w:tcPr>
            <w:tcW w:w="611" w:type="dxa"/>
            <w:shd w:val="clear" w:color="auto" w:fill="auto"/>
            <w:vAlign w:val="center"/>
          </w:tcPr>
          <w:p w:rsidR="00776293" w:rsidRPr="00776293" w:rsidRDefault="00776293" w:rsidP="00776293">
            <w:pPr>
              <w:pStyle w:val="aff4"/>
              <w:ind w:left="0" w:right="-1"/>
              <w:jc w:val="center"/>
              <w:rPr>
                <w:sz w:val="20"/>
                <w:szCs w:val="20"/>
              </w:rPr>
            </w:pPr>
          </w:p>
        </w:tc>
        <w:tc>
          <w:tcPr>
            <w:tcW w:w="673" w:type="dxa"/>
            <w:shd w:val="clear" w:color="auto" w:fill="auto"/>
            <w:vAlign w:val="center"/>
          </w:tcPr>
          <w:p w:rsidR="00776293" w:rsidRPr="00776293" w:rsidRDefault="00776293" w:rsidP="00776293">
            <w:pPr>
              <w:pStyle w:val="aff4"/>
              <w:ind w:left="0" w:right="-1"/>
              <w:jc w:val="center"/>
              <w:rPr>
                <w:sz w:val="20"/>
                <w:szCs w:val="20"/>
              </w:rPr>
            </w:pPr>
          </w:p>
        </w:tc>
        <w:tc>
          <w:tcPr>
            <w:tcW w:w="602" w:type="dxa"/>
            <w:shd w:val="clear" w:color="auto" w:fill="auto"/>
            <w:vAlign w:val="center"/>
          </w:tcPr>
          <w:p w:rsidR="00776293" w:rsidRPr="00776293" w:rsidRDefault="00776293" w:rsidP="00776293">
            <w:pPr>
              <w:pStyle w:val="aff4"/>
              <w:ind w:left="0" w:right="-1"/>
              <w:jc w:val="center"/>
              <w:rPr>
                <w:sz w:val="20"/>
                <w:szCs w:val="20"/>
              </w:rPr>
            </w:pPr>
          </w:p>
        </w:tc>
        <w:tc>
          <w:tcPr>
            <w:tcW w:w="650" w:type="dxa"/>
            <w:shd w:val="clear" w:color="auto" w:fill="auto"/>
            <w:vAlign w:val="center"/>
          </w:tcPr>
          <w:p w:rsidR="00776293" w:rsidRPr="00776293" w:rsidRDefault="00776293" w:rsidP="00776293">
            <w:pPr>
              <w:pStyle w:val="aff4"/>
              <w:ind w:left="0" w:right="-1"/>
              <w:jc w:val="center"/>
              <w:rPr>
                <w:sz w:val="20"/>
                <w:szCs w:val="20"/>
              </w:rPr>
            </w:pPr>
          </w:p>
        </w:tc>
        <w:tc>
          <w:tcPr>
            <w:tcW w:w="618" w:type="dxa"/>
            <w:shd w:val="clear" w:color="auto" w:fill="auto"/>
            <w:vAlign w:val="center"/>
          </w:tcPr>
          <w:p w:rsidR="00776293" w:rsidRPr="00776293" w:rsidRDefault="00776293" w:rsidP="00776293">
            <w:pPr>
              <w:pStyle w:val="aff4"/>
              <w:ind w:left="0" w:right="-1"/>
              <w:jc w:val="center"/>
              <w:rPr>
                <w:sz w:val="20"/>
                <w:szCs w:val="20"/>
              </w:rPr>
            </w:pPr>
          </w:p>
        </w:tc>
        <w:tc>
          <w:tcPr>
            <w:tcW w:w="674" w:type="dxa"/>
            <w:shd w:val="clear" w:color="auto" w:fill="auto"/>
            <w:vAlign w:val="center"/>
          </w:tcPr>
          <w:p w:rsidR="00776293" w:rsidRPr="00776293" w:rsidRDefault="00776293" w:rsidP="00776293">
            <w:pPr>
              <w:pStyle w:val="aff4"/>
              <w:ind w:left="0" w:right="-1"/>
              <w:jc w:val="center"/>
              <w:rPr>
                <w:sz w:val="20"/>
                <w:szCs w:val="20"/>
              </w:rPr>
            </w:pPr>
          </w:p>
        </w:tc>
        <w:tc>
          <w:tcPr>
            <w:tcW w:w="674" w:type="dxa"/>
            <w:shd w:val="clear" w:color="auto" w:fill="auto"/>
            <w:vAlign w:val="center"/>
          </w:tcPr>
          <w:p w:rsidR="00776293" w:rsidRPr="00776293" w:rsidRDefault="00776293" w:rsidP="00776293">
            <w:pPr>
              <w:pStyle w:val="aff4"/>
              <w:ind w:left="0" w:right="-1"/>
              <w:jc w:val="center"/>
              <w:rPr>
                <w:sz w:val="20"/>
                <w:szCs w:val="20"/>
              </w:rPr>
            </w:pPr>
          </w:p>
        </w:tc>
        <w:tc>
          <w:tcPr>
            <w:tcW w:w="674" w:type="dxa"/>
            <w:shd w:val="clear" w:color="auto" w:fill="auto"/>
            <w:vAlign w:val="center"/>
          </w:tcPr>
          <w:p w:rsidR="00776293" w:rsidRPr="00776293" w:rsidRDefault="00776293" w:rsidP="00776293">
            <w:pPr>
              <w:pStyle w:val="aff4"/>
              <w:ind w:left="0" w:right="-1"/>
              <w:jc w:val="center"/>
              <w:rPr>
                <w:sz w:val="20"/>
                <w:szCs w:val="20"/>
              </w:rPr>
            </w:pPr>
          </w:p>
        </w:tc>
        <w:tc>
          <w:tcPr>
            <w:tcW w:w="575" w:type="dxa"/>
            <w:shd w:val="clear" w:color="auto" w:fill="auto"/>
            <w:vAlign w:val="center"/>
          </w:tcPr>
          <w:p w:rsidR="00776293" w:rsidRPr="00776293" w:rsidRDefault="00776293" w:rsidP="00776293">
            <w:pPr>
              <w:pStyle w:val="aff4"/>
              <w:ind w:left="0" w:right="-1"/>
              <w:jc w:val="center"/>
              <w:rPr>
                <w:sz w:val="20"/>
                <w:szCs w:val="20"/>
              </w:rPr>
            </w:pPr>
          </w:p>
        </w:tc>
      </w:tr>
      <w:tr w:rsidR="00776293" w:rsidRPr="00776293" w:rsidTr="00776293">
        <w:trPr>
          <w:trHeight w:val="257"/>
        </w:trPr>
        <w:tc>
          <w:tcPr>
            <w:tcW w:w="425" w:type="dxa"/>
            <w:shd w:val="clear" w:color="auto" w:fill="auto"/>
          </w:tcPr>
          <w:p w:rsidR="00776293" w:rsidRPr="00776293" w:rsidRDefault="00776293" w:rsidP="00776293">
            <w:pPr>
              <w:pStyle w:val="aff4"/>
              <w:ind w:left="0" w:right="-1"/>
              <w:rPr>
                <w:sz w:val="20"/>
                <w:szCs w:val="20"/>
              </w:rPr>
            </w:pPr>
          </w:p>
        </w:tc>
        <w:tc>
          <w:tcPr>
            <w:tcW w:w="1810" w:type="dxa"/>
            <w:shd w:val="clear" w:color="auto" w:fill="auto"/>
          </w:tcPr>
          <w:p w:rsidR="00776293" w:rsidRPr="00776293" w:rsidRDefault="00776293" w:rsidP="00776293">
            <w:pPr>
              <w:pStyle w:val="aff4"/>
              <w:ind w:left="0" w:right="-1"/>
              <w:rPr>
                <w:sz w:val="20"/>
                <w:szCs w:val="20"/>
              </w:rPr>
            </w:pPr>
            <w:r w:rsidRPr="00776293">
              <w:rPr>
                <w:sz w:val="20"/>
                <w:szCs w:val="20"/>
              </w:rPr>
              <w:t>Бюджетные а</w:t>
            </w:r>
            <w:r w:rsidRPr="00776293">
              <w:rPr>
                <w:sz w:val="20"/>
                <w:szCs w:val="20"/>
              </w:rPr>
              <w:t>с</w:t>
            </w:r>
            <w:r w:rsidRPr="00776293">
              <w:rPr>
                <w:sz w:val="20"/>
                <w:szCs w:val="20"/>
              </w:rPr>
              <w:t>сигнования</w:t>
            </w:r>
          </w:p>
        </w:tc>
        <w:tc>
          <w:tcPr>
            <w:tcW w:w="722" w:type="dxa"/>
            <w:shd w:val="clear" w:color="auto" w:fill="auto"/>
          </w:tcPr>
          <w:p w:rsidR="00776293" w:rsidRPr="00776293" w:rsidRDefault="00776293" w:rsidP="00776293">
            <w:pPr>
              <w:pStyle w:val="aff4"/>
              <w:ind w:left="0" w:right="-1"/>
              <w:rPr>
                <w:sz w:val="20"/>
                <w:szCs w:val="20"/>
              </w:rPr>
            </w:pPr>
          </w:p>
        </w:tc>
        <w:tc>
          <w:tcPr>
            <w:tcW w:w="695"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4 747,900</w:t>
            </w:r>
          </w:p>
        </w:tc>
        <w:tc>
          <w:tcPr>
            <w:tcW w:w="662"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5 925,975</w:t>
            </w:r>
          </w:p>
        </w:tc>
        <w:tc>
          <w:tcPr>
            <w:tcW w:w="611"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5 801,6000</w:t>
            </w:r>
          </w:p>
        </w:tc>
        <w:tc>
          <w:tcPr>
            <w:tcW w:w="673"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1125,173</w:t>
            </w:r>
          </w:p>
        </w:tc>
        <w:tc>
          <w:tcPr>
            <w:tcW w:w="602"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799,05283</w:t>
            </w:r>
          </w:p>
        </w:tc>
        <w:tc>
          <w:tcPr>
            <w:tcW w:w="650"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1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2089,75000</w:t>
            </w:r>
          </w:p>
        </w:tc>
        <w:tc>
          <w:tcPr>
            <w:tcW w:w="674"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3 686,25000</w:t>
            </w:r>
          </w:p>
        </w:tc>
        <w:tc>
          <w:tcPr>
            <w:tcW w:w="674"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2 832,66720</w:t>
            </w:r>
          </w:p>
        </w:tc>
        <w:tc>
          <w:tcPr>
            <w:tcW w:w="674"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2 832,66720 </w:t>
            </w:r>
          </w:p>
        </w:tc>
        <w:tc>
          <w:tcPr>
            <w:tcW w:w="575"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2 832,66720 </w:t>
            </w:r>
          </w:p>
        </w:tc>
      </w:tr>
      <w:tr w:rsidR="00776293" w:rsidRPr="00776293" w:rsidTr="00776293">
        <w:trPr>
          <w:trHeight w:val="242"/>
        </w:trPr>
        <w:tc>
          <w:tcPr>
            <w:tcW w:w="425" w:type="dxa"/>
            <w:shd w:val="clear" w:color="auto" w:fill="auto"/>
          </w:tcPr>
          <w:p w:rsidR="00776293" w:rsidRPr="00776293" w:rsidRDefault="00776293" w:rsidP="00776293">
            <w:pPr>
              <w:pStyle w:val="aff4"/>
              <w:ind w:left="0" w:right="-1"/>
              <w:rPr>
                <w:sz w:val="20"/>
                <w:szCs w:val="20"/>
              </w:rPr>
            </w:pPr>
          </w:p>
        </w:tc>
        <w:tc>
          <w:tcPr>
            <w:tcW w:w="1810" w:type="dxa"/>
            <w:shd w:val="clear" w:color="auto" w:fill="auto"/>
          </w:tcPr>
          <w:p w:rsidR="00776293" w:rsidRPr="00776293" w:rsidRDefault="00776293" w:rsidP="00776293">
            <w:pPr>
              <w:pStyle w:val="aff4"/>
              <w:ind w:left="0" w:right="-1"/>
              <w:rPr>
                <w:sz w:val="20"/>
                <w:szCs w:val="20"/>
              </w:rPr>
            </w:pPr>
            <w:r w:rsidRPr="00776293">
              <w:rPr>
                <w:sz w:val="20"/>
                <w:szCs w:val="20"/>
              </w:rPr>
              <w:t>- местный бюджет</w:t>
            </w:r>
          </w:p>
        </w:tc>
        <w:tc>
          <w:tcPr>
            <w:tcW w:w="722" w:type="dxa"/>
            <w:shd w:val="clear" w:color="auto" w:fill="auto"/>
          </w:tcPr>
          <w:p w:rsidR="00776293" w:rsidRPr="00776293" w:rsidRDefault="00776293" w:rsidP="00776293">
            <w:pPr>
              <w:pStyle w:val="aff4"/>
              <w:ind w:left="0" w:right="-1"/>
              <w:rPr>
                <w:sz w:val="20"/>
                <w:szCs w:val="20"/>
              </w:rPr>
            </w:pPr>
          </w:p>
        </w:tc>
        <w:tc>
          <w:tcPr>
            <w:tcW w:w="695"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62"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11"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73"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02"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50"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1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74"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74"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74"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575"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r w:rsidR="00776293" w:rsidRPr="00776293" w:rsidTr="00776293">
        <w:trPr>
          <w:trHeight w:val="242"/>
        </w:trPr>
        <w:tc>
          <w:tcPr>
            <w:tcW w:w="425" w:type="dxa"/>
            <w:shd w:val="clear" w:color="auto" w:fill="auto"/>
          </w:tcPr>
          <w:p w:rsidR="00776293" w:rsidRPr="00776293" w:rsidRDefault="00776293" w:rsidP="00776293">
            <w:pPr>
              <w:pStyle w:val="aff4"/>
              <w:ind w:left="0" w:right="-1"/>
              <w:rPr>
                <w:sz w:val="20"/>
                <w:szCs w:val="20"/>
              </w:rPr>
            </w:pPr>
          </w:p>
        </w:tc>
        <w:tc>
          <w:tcPr>
            <w:tcW w:w="1810" w:type="dxa"/>
            <w:shd w:val="clear" w:color="auto" w:fill="auto"/>
          </w:tcPr>
          <w:p w:rsidR="00776293" w:rsidRPr="00776293" w:rsidRDefault="00776293" w:rsidP="00776293">
            <w:pPr>
              <w:pStyle w:val="aff4"/>
              <w:ind w:left="0" w:right="-1"/>
              <w:rPr>
                <w:sz w:val="20"/>
                <w:szCs w:val="20"/>
              </w:rPr>
            </w:pPr>
            <w:r w:rsidRPr="00776293">
              <w:rPr>
                <w:sz w:val="20"/>
                <w:szCs w:val="20"/>
              </w:rPr>
              <w:t>- областной бю</w:t>
            </w:r>
            <w:r w:rsidRPr="00776293">
              <w:rPr>
                <w:sz w:val="20"/>
                <w:szCs w:val="20"/>
              </w:rPr>
              <w:t>д</w:t>
            </w:r>
            <w:r w:rsidRPr="00776293">
              <w:rPr>
                <w:sz w:val="20"/>
                <w:szCs w:val="20"/>
              </w:rPr>
              <w:t>жет</w:t>
            </w:r>
          </w:p>
        </w:tc>
        <w:tc>
          <w:tcPr>
            <w:tcW w:w="722" w:type="dxa"/>
            <w:shd w:val="clear" w:color="auto" w:fill="auto"/>
          </w:tcPr>
          <w:p w:rsidR="00776293" w:rsidRPr="00776293" w:rsidRDefault="00776293" w:rsidP="00776293">
            <w:pPr>
              <w:pStyle w:val="aff4"/>
              <w:ind w:left="0" w:right="-1"/>
              <w:rPr>
                <w:sz w:val="20"/>
                <w:szCs w:val="20"/>
              </w:rPr>
            </w:pPr>
          </w:p>
        </w:tc>
        <w:tc>
          <w:tcPr>
            <w:tcW w:w="695"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213,50</w:t>
            </w:r>
          </w:p>
        </w:tc>
        <w:tc>
          <w:tcPr>
            <w:tcW w:w="662"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2 370,390</w:t>
            </w:r>
          </w:p>
        </w:tc>
        <w:tc>
          <w:tcPr>
            <w:tcW w:w="611"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73"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1125,173</w:t>
            </w:r>
          </w:p>
        </w:tc>
        <w:tc>
          <w:tcPr>
            <w:tcW w:w="602"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799,05283</w:t>
            </w:r>
          </w:p>
        </w:tc>
        <w:tc>
          <w:tcPr>
            <w:tcW w:w="650"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1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2089,75000</w:t>
            </w:r>
          </w:p>
        </w:tc>
        <w:tc>
          <w:tcPr>
            <w:tcW w:w="674"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3 686,25000</w:t>
            </w:r>
          </w:p>
        </w:tc>
        <w:tc>
          <w:tcPr>
            <w:tcW w:w="674"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198,28670</w:t>
            </w:r>
          </w:p>
        </w:tc>
        <w:tc>
          <w:tcPr>
            <w:tcW w:w="674"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2 832,66720 </w:t>
            </w:r>
          </w:p>
        </w:tc>
        <w:tc>
          <w:tcPr>
            <w:tcW w:w="575" w:type="dxa"/>
            <w:shd w:val="clear" w:color="auto" w:fill="auto"/>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2 832,66720 </w:t>
            </w:r>
          </w:p>
        </w:tc>
      </w:tr>
      <w:tr w:rsidR="00776293" w:rsidRPr="00776293" w:rsidTr="00776293">
        <w:trPr>
          <w:trHeight w:val="257"/>
        </w:trPr>
        <w:tc>
          <w:tcPr>
            <w:tcW w:w="425" w:type="dxa"/>
            <w:shd w:val="clear" w:color="auto" w:fill="auto"/>
          </w:tcPr>
          <w:p w:rsidR="00776293" w:rsidRPr="00776293" w:rsidRDefault="00776293" w:rsidP="00776293">
            <w:pPr>
              <w:pStyle w:val="aff4"/>
              <w:ind w:left="0" w:right="-1"/>
              <w:rPr>
                <w:sz w:val="20"/>
                <w:szCs w:val="20"/>
              </w:rPr>
            </w:pPr>
          </w:p>
        </w:tc>
        <w:tc>
          <w:tcPr>
            <w:tcW w:w="1810" w:type="dxa"/>
            <w:shd w:val="clear" w:color="auto" w:fill="auto"/>
          </w:tcPr>
          <w:p w:rsidR="00776293" w:rsidRPr="00776293" w:rsidRDefault="00776293" w:rsidP="00776293">
            <w:pPr>
              <w:pStyle w:val="aff4"/>
              <w:ind w:left="0" w:right="-1"/>
              <w:rPr>
                <w:sz w:val="20"/>
                <w:szCs w:val="20"/>
              </w:rPr>
            </w:pPr>
            <w:r w:rsidRPr="00776293">
              <w:rPr>
                <w:sz w:val="20"/>
                <w:szCs w:val="20"/>
              </w:rPr>
              <w:t>- федеральный бюджет</w:t>
            </w:r>
          </w:p>
        </w:tc>
        <w:tc>
          <w:tcPr>
            <w:tcW w:w="722" w:type="dxa"/>
            <w:shd w:val="clear" w:color="auto" w:fill="auto"/>
          </w:tcPr>
          <w:p w:rsidR="00776293" w:rsidRPr="00776293" w:rsidRDefault="00776293" w:rsidP="00776293">
            <w:pPr>
              <w:pStyle w:val="aff4"/>
              <w:ind w:left="0" w:right="-1"/>
              <w:rPr>
                <w:sz w:val="20"/>
                <w:szCs w:val="20"/>
              </w:rPr>
            </w:pPr>
          </w:p>
        </w:tc>
        <w:tc>
          <w:tcPr>
            <w:tcW w:w="695"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4534,40</w:t>
            </w:r>
          </w:p>
        </w:tc>
        <w:tc>
          <w:tcPr>
            <w:tcW w:w="662"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3 555,585</w:t>
            </w:r>
          </w:p>
        </w:tc>
        <w:tc>
          <w:tcPr>
            <w:tcW w:w="611"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5 801,6000</w:t>
            </w:r>
          </w:p>
        </w:tc>
        <w:tc>
          <w:tcPr>
            <w:tcW w:w="673"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02"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50"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18"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74"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674"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2 634,38050</w:t>
            </w:r>
          </w:p>
        </w:tc>
        <w:tc>
          <w:tcPr>
            <w:tcW w:w="674"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c>
          <w:tcPr>
            <w:tcW w:w="575" w:type="dxa"/>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0,00</w:t>
            </w:r>
          </w:p>
        </w:tc>
      </w:tr>
    </w:tbl>
    <w:p w:rsidR="00776293" w:rsidRPr="00776293" w:rsidRDefault="00776293" w:rsidP="00776293">
      <w:pPr>
        <w:spacing w:after="0" w:line="240" w:lineRule="auto"/>
        <w:ind w:firstLine="709"/>
        <w:rPr>
          <w:rFonts w:ascii="Times New Roman" w:hAnsi="Times New Roman" w:cs="Times New Roman"/>
          <w:sz w:val="20"/>
          <w:szCs w:val="20"/>
        </w:rPr>
      </w:pPr>
    </w:p>
    <w:p w:rsidR="00776293" w:rsidRPr="00776293" w:rsidRDefault="00776293" w:rsidP="00776293">
      <w:pPr>
        <w:pStyle w:val="ab"/>
        <w:spacing w:before="0" w:beforeAutospacing="0" w:after="0" w:afterAutospacing="0"/>
        <w:ind w:firstLine="709"/>
        <w:rPr>
          <w:sz w:val="20"/>
          <w:szCs w:val="20"/>
        </w:rPr>
      </w:pPr>
      <w:r w:rsidRPr="00776293">
        <w:rPr>
          <w:sz w:val="20"/>
          <w:szCs w:val="20"/>
        </w:rPr>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776293" w:rsidRPr="00776293" w:rsidRDefault="00776293" w:rsidP="00776293">
      <w:pPr>
        <w:pStyle w:val="ab"/>
        <w:spacing w:before="0" w:beforeAutospacing="0" w:after="0" w:afterAutospacing="0"/>
        <w:ind w:firstLine="709"/>
        <w:rPr>
          <w:sz w:val="20"/>
          <w:szCs w:val="20"/>
        </w:rPr>
      </w:pPr>
      <w:r w:rsidRPr="00776293">
        <w:rPr>
          <w:sz w:val="20"/>
          <w:szCs w:val="20"/>
        </w:rPr>
        <w:t>Отдел городской инфраструктуры администрации г.о. Тейково контролирует выполнение мероприятий, выявляет их отклонение от предусмотренной цели, устана</w:t>
      </w:r>
      <w:r w:rsidRPr="00776293">
        <w:rPr>
          <w:sz w:val="20"/>
          <w:szCs w:val="20"/>
        </w:rPr>
        <w:t>в</w:t>
      </w:r>
      <w:r w:rsidRPr="00776293">
        <w:rPr>
          <w:sz w:val="20"/>
          <w:szCs w:val="20"/>
        </w:rPr>
        <w:t>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776293" w:rsidRPr="00776293" w:rsidRDefault="00776293" w:rsidP="00776293">
      <w:pPr>
        <w:spacing w:after="0" w:line="240" w:lineRule="auto"/>
        <w:ind w:firstLine="709"/>
        <w:jc w:val="right"/>
        <w:rPr>
          <w:rFonts w:ascii="Times New Roman" w:hAnsi="Times New Roman" w:cs="Times New Roman"/>
          <w:sz w:val="20"/>
          <w:szCs w:val="20"/>
        </w:rPr>
      </w:pPr>
    </w:p>
    <w:p w:rsidR="00776293" w:rsidRPr="00776293" w:rsidRDefault="00776293" w:rsidP="00776293">
      <w:pPr>
        <w:spacing w:after="0" w:line="240" w:lineRule="auto"/>
        <w:jc w:val="right"/>
        <w:rPr>
          <w:rFonts w:ascii="Times New Roman" w:hAnsi="Times New Roman" w:cs="Times New Roman"/>
          <w:sz w:val="20"/>
          <w:szCs w:val="20"/>
        </w:rPr>
      </w:pP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Приложение № 25</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eastAsia="Calibri" w:hAnsi="Times New Roman" w:cs="Times New Roman"/>
          <w:sz w:val="20"/>
          <w:szCs w:val="20"/>
          <w:lang w:eastAsia="en-US"/>
        </w:rPr>
        <w:t>Таблица 1.</w:t>
      </w:r>
    </w:p>
    <w:p w:rsidR="00776293" w:rsidRPr="00776293" w:rsidRDefault="00776293" w:rsidP="00776293">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
        <w:gridCol w:w="17"/>
        <w:gridCol w:w="3310"/>
        <w:gridCol w:w="1243"/>
        <w:gridCol w:w="1448"/>
        <w:gridCol w:w="1448"/>
        <w:gridCol w:w="1454"/>
        <w:gridCol w:w="1448"/>
        <w:gridCol w:w="1448"/>
        <w:gridCol w:w="1240"/>
        <w:gridCol w:w="1231"/>
      </w:tblGrid>
      <w:tr w:rsidR="00776293" w:rsidRPr="00776293" w:rsidTr="00776293">
        <w:tc>
          <w:tcPr>
            <w:tcW w:w="328" w:type="pct"/>
            <w:gridSpan w:val="2"/>
            <w:vMerge w:val="restart"/>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 п/п</w:t>
            </w:r>
          </w:p>
        </w:tc>
        <w:tc>
          <w:tcPr>
            <w:tcW w:w="1083" w:type="pct"/>
            <w:vMerge w:val="restart"/>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Наименование основного мер</w:t>
            </w:r>
            <w:r w:rsidRPr="00776293">
              <w:rPr>
                <w:rFonts w:ascii="Times New Roman" w:hAnsi="Times New Roman" w:cs="Times New Roman"/>
                <w:sz w:val="20"/>
                <w:szCs w:val="20"/>
              </w:rPr>
              <w:t>о</w:t>
            </w:r>
            <w:r w:rsidRPr="00776293">
              <w:rPr>
                <w:rFonts w:ascii="Times New Roman" w:hAnsi="Times New Roman" w:cs="Times New Roman"/>
                <w:sz w:val="20"/>
                <w:szCs w:val="20"/>
              </w:rPr>
              <w:t>приятия (мероприятий)</w:t>
            </w:r>
          </w:p>
        </w:tc>
        <w:tc>
          <w:tcPr>
            <w:tcW w:w="407" w:type="pct"/>
            <w:vMerge w:val="restart"/>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Ед.измерения</w:t>
            </w:r>
          </w:p>
        </w:tc>
        <w:tc>
          <w:tcPr>
            <w:tcW w:w="3181" w:type="pct"/>
            <w:gridSpan w:val="7"/>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Значение показателей (индикаторов)</w:t>
            </w:r>
          </w:p>
        </w:tc>
      </w:tr>
      <w:tr w:rsidR="00776293" w:rsidRPr="00776293" w:rsidTr="00776293">
        <w:tc>
          <w:tcPr>
            <w:tcW w:w="328" w:type="pct"/>
            <w:gridSpan w:val="2"/>
            <w:vMerge/>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p>
        </w:tc>
        <w:tc>
          <w:tcPr>
            <w:tcW w:w="1083" w:type="pct"/>
            <w:vMerge/>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p>
        </w:tc>
        <w:tc>
          <w:tcPr>
            <w:tcW w:w="407" w:type="pct"/>
            <w:vMerge/>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p>
        </w:tc>
        <w:tc>
          <w:tcPr>
            <w:tcW w:w="474"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2018</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w:t>
            </w:r>
          </w:p>
        </w:tc>
        <w:tc>
          <w:tcPr>
            <w:tcW w:w="474"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2019</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w:t>
            </w:r>
          </w:p>
        </w:tc>
        <w:tc>
          <w:tcPr>
            <w:tcW w:w="476"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2020</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w:t>
            </w:r>
          </w:p>
        </w:tc>
        <w:tc>
          <w:tcPr>
            <w:tcW w:w="474"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2021</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факт</w:t>
            </w:r>
          </w:p>
        </w:tc>
        <w:tc>
          <w:tcPr>
            <w:tcW w:w="474"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2022</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w:t>
            </w:r>
          </w:p>
        </w:tc>
        <w:tc>
          <w:tcPr>
            <w:tcW w:w="406"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2023</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w:t>
            </w:r>
          </w:p>
        </w:tc>
        <w:tc>
          <w:tcPr>
            <w:tcW w:w="403"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2024</w:t>
            </w:r>
          </w:p>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план</w:t>
            </w:r>
          </w:p>
        </w:tc>
      </w:tr>
      <w:tr w:rsidR="00776293" w:rsidRPr="00776293" w:rsidTr="00776293">
        <w:tc>
          <w:tcPr>
            <w:tcW w:w="5000" w:type="pct"/>
            <w:gridSpan w:val="11"/>
            <w:shd w:val="clear" w:color="auto" w:fill="auto"/>
            <w:vAlign w:val="center"/>
          </w:tcPr>
          <w:p w:rsidR="00776293" w:rsidRPr="00776293" w:rsidRDefault="00776293" w:rsidP="00776293">
            <w:pPr>
              <w:autoSpaceDE w:val="0"/>
              <w:autoSpaceDN w:val="0"/>
              <w:adjustRightInd w:val="0"/>
              <w:spacing w:after="0" w:line="240" w:lineRule="auto"/>
              <w:ind w:left="360" w:right="-1"/>
              <w:jc w:val="center"/>
              <w:rPr>
                <w:rFonts w:ascii="Times New Roman" w:hAnsi="Times New Roman" w:cs="Times New Roman"/>
                <w:sz w:val="20"/>
                <w:szCs w:val="20"/>
              </w:rPr>
            </w:pPr>
            <w:r w:rsidRPr="00776293">
              <w:rPr>
                <w:rFonts w:ascii="Times New Roman" w:hAnsi="Times New Roman" w:cs="Times New Roman"/>
                <w:sz w:val="20"/>
                <w:szCs w:val="20"/>
              </w:rPr>
              <w:t>1.Основные мероприятия подпрограммы «Формирование современной городской среды» на 2018-2024 гг.</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1.1</w:t>
            </w:r>
          </w:p>
        </w:tc>
        <w:tc>
          <w:tcPr>
            <w:tcW w:w="1090" w:type="pct"/>
            <w:gridSpan w:val="2"/>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Количество благоустроенных дв</w:t>
            </w:r>
            <w:r w:rsidRPr="00776293">
              <w:rPr>
                <w:rFonts w:ascii="Times New Roman" w:hAnsi="Times New Roman" w:cs="Times New Roman"/>
                <w:sz w:val="20"/>
                <w:szCs w:val="20"/>
              </w:rPr>
              <w:t>о</w:t>
            </w:r>
            <w:r w:rsidRPr="00776293">
              <w:rPr>
                <w:rFonts w:ascii="Times New Roman" w:hAnsi="Times New Roman" w:cs="Times New Roman"/>
                <w:sz w:val="20"/>
                <w:szCs w:val="20"/>
              </w:rPr>
              <w:t>ровых территорий</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20</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7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3"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rPr>
                <w:rFonts w:ascii="Times New Roman" w:hAnsi="Times New Roman" w:cs="Times New Roman"/>
                <w:sz w:val="20"/>
                <w:szCs w:val="20"/>
              </w:rPr>
            </w:pPr>
            <w:r w:rsidRPr="00776293">
              <w:rPr>
                <w:rFonts w:ascii="Times New Roman" w:hAnsi="Times New Roman" w:cs="Times New Roman"/>
                <w:sz w:val="20"/>
                <w:szCs w:val="20"/>
              </w:rPr>
              <w:t>1.2</w:t>
            </w:r>
          </w:p>
        </w:tc>
        <w:tc>
          <w:tcPr>
            <w:tcW w:w="1090" w:type="pct"/>
            <w:gridSpan w:val="2"/>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Количество благоустроенных о</w:t>
            </w:r>
            <w:r w:rsidRPr="00776293">
              <w:rPr>
                <w:rFonts w:ascii="Times New Roman" w:hAnsi="Times New Roman" w:cs="Times New Roman"/>
                <w:sz w:val="20"/>
                <w:szCs w:val="20"/>
              </w:rPr>
              <w:t>б</w:t>
            </w:r>
            <w:r w:rsidRPr="00776293">
              <w:rPr>
                <w:rFonts w:ascii="Times New Roman" w:hAnsi="Times New Roman" w:cs="Times New Roman"/>
                <w:sz w:val="20"/>
                <w:szCs w:val="20"/>
              </w:rPr>
              <w:t>щественных территорий</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7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03"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1.3</w:t>
            </w:r>
          </w:p>
        </w:tc>
        <w:tc>
          <w:tcPr>
            <w:tcW w:w="1090" w:type="pct"/>
            <w:gridSpan w:val="2"/>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Проект «Реновация парка «Красные Сосенки и набережной реки Вяз</w:t>
            </w:r>
            <w:r w:rsidRPr="00776293">
              <w:rPr>
                <w:rFonts w:ascii="Times New Roman" w:hAnsi="Times New Roman" w:cs="Times New Roman"/>
                <w:sz w:val="20"/>
                <w:szCs w:val="20"/>
              </w:rPr>
              <w:t>ь</w:t>
            </w:r>
            <w:r w:rsidRPr="00776293">
              <w:rPr>
                <w:rFonts w:ascii="Times New Roman" w:hAnsi="Times New Roman" w:cs="Times New Roman"/>
                <w:sz w:val="20"/>
                <w:szCs w:val="20"/>
              </w:rPr>
              <w:t>ма»</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950" w:type="pct"/>
            <w:gridSpan w:val="2"/>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3"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1.4</w:t>
            </w:r>
          </w:p>
        </w:tc>
        <w:tc>
          <w:tcPr>
            <w:tcW w:w="1090" w:type="pct"/>
            <w:gridSpan w:val="2"/>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Количество благоустроенных те</w:t>
            </w:r>
            <w:r w:rsidRPr="00776293">
              <w:rPr>
                <w:rFonts w:ascii="Times New Roman" w:hAnsi="Times New Roman" w:cs="Times New Roman"/>
                <w:sz w:val="20"/>
                <w:szCs w:val="20"/>
              </w:rPr>
              <w:t>р</w:t>
            </w:r>
            <w:r w:rsidRPr="00776293">
              <w:rPr>
                <w:rFonts w:ascii="Times New Roman" w:hAnsi="Times New Roman" w:cs="Times New Roman"/>
                <w:sz w:val="20"/>
                <w:szCs w:val="20"/>
              </w:rPr>
              <w:t>риторий в рамках поддержки мес</w:t>
            </w:r>
            <w:r w:rsidRPr="00776293">
              <w:rPr>
                <w:rFonts w:ascii="Times New Roman" w:hAnsi="Times New Roman" w:cs="Times New Roman"/>
                <w:sz w:val="20"/>
                <w:szCs w:val="20"/>
              </w:rPr>
              <w:t>т</w:t>
            </w:r>
            <w:r w:rsidRPr="00776293">
              <w:rPr>
                <w:rFonts w:ascii="Times New Roman" w:hAnsi="Times New Roman" w:cs="Times New Roman"/>
                <w:sz w:val="20"/>
                <w:szCs w:val="20"/>
              </w:rPr>
              <w:t>ных инициатив в 2020 году</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03"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1.5</w:t>
            </w:r>
          </w:p>
        </w:tc>
        <w:tc>
          <w:tcPr>
            <w:tcW w:w="1090" w:type="pct"/>
            <w:gridSpan w:val="2"/>
            <w:shd w:val="clear" w:color="auto" w:fill="auto"/>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Количество благоустроенных те</w:t>
            </w:r>
            <w:r w:rsidRPr="00776293">
              <w:rPr>
                <w:rFonts w:ascii="Times New Roman" w:hAnsi="Times New Roman" w:cs="Times New Roman"/>
                <w:sz w:val="20"/>
                <w:szCs w:val="20"/>
              </w:rPr>
              <w:t>р</w:t>
            </w:r>
            <w:r w:rsidRPr="00776293">
              <w:rPr>
                <w:rFonts w:ascii="Times New Roman" w:hAnsi="Times New Roman" w:cs="Times New Roman"/>
                <w:sz w:val="20"/>
                <w:szCs w:val="20"/>
              </w:rPr>
              <w:t>риторий в рамках поддержки ин</w:t>
            </w:r>
            <w:r w:rsidRPr="00776293">
              <w:rPr>
                <w:rFonts w:ascii="Times New Roman" w:hAnsi="Times New Roman" w:cs="Times New Roman"/>
                <w:sz w:val="20"/>
                <w:szCs w:val="20"/>
              </w:rPr>
              <w:t>и</w:t>
            </w:r>
            <w:r w:rsidRPr="00776293">
              <w:rPr>
                <w:rFonts w:ascii="Times New Roman" w:hAnsi="Times New Roman" w:cs="Times New Roman"/>
                <w:sz w:val="20"/>
                <w:szCs w:val="20"/>
              </w:rPr>
              <w:t>циативных проектов</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7</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3"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r w:rsidR="00776293" w:rsidRPr="00776293" w:rsidTr="00776293">
        <w:tc>
          <w:tcPr>
            <w:tcW w:w="322"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1.6</w:t>
            </w:r>
          </w:p>
        </w:tc>
        <w:tc>
          <w:tcPr>
            <w:tcW w:w="1090" w:type="pct"/>
            <w:gridSpan w:val="2"/>
            <w:shd w:val="clear" w:color="auto" w:fill="auto"/>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Проект «Красные сосенки – терр</w:t>
            </w:r>
            <w:r w:rsidRPr="00776293">
              <w:rPr>
                <w:rFonts w:ascii="Times New Roman" w:hAnsi="Times New Roman" w:cs="Times New Roman"/>
                <w:sz w:val="20"/>
                <w:szCs w:val="20"/>
              </w:rPr>
              <w:t>и</w:t>
            </w:r>
            <w:r w:rsidRPr="00776293">
              <w:rPr>
                <w:rFonts w:ascii="Times New Roman" w:hAnsi="Times New Roman" w:cs="Times New Roman"/>
                <w:sz w:val="20"/>
                <w:szCs w:val="20"/>
              </w:rPr>
              <w:t>тория осознанности и добрососе</w:t>
            </w:r>
            <w:r w:rsidRPr="00776293">
              <w:rPr>
                <w:rFonts w:ascii="Times New Roman" w:hAnsi="Times New Roman" w:cs="Times New Roman"/>
                <w:sz w:val="20"/>
                <w:szCs w:val="20"/>
              </w:rPr>
              <w:t>д</w:t>
            </w:r>
            <w:r w:rsidRPr="00776293">
              <w:rPr>
                <w:rFonts w:ascii="Times New Roman" w:hAnsi="Times New Roman" w:cs="Times New Roman"/>
                <w:sz w:val="20"/>
                <w:szCs w:val="20"/>
              </w:rPr>
              <w:t>ства»</w:t>
            </w:r>
          </w:p>
        </w:tc>
        <w:tc>
          <w:tcPr>
            <w:tcW w:w="407" w:type="pct"/>
            <w:shd w:val="clear" w:color="auto" w:fill="auto"/>
            <w:vAlign w:val="center"/>
          </w:tcPr>
          <w:p w:rsidR="00776293" w:rsidRPr="00776293" w:rsidRDefault="00776293" w:rsidP="00776293">
            <w:pPr>
              <w:autoSpaceDE w:val="0"/>
              <w:autoSpaceDN w:val="0"/>
              <w:adjustRightInd w:val="0"/>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ед.</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w:t>
            </w:r>
          </w:p>
        </w:tc>
        <w:tc>
          <w:tcPr>
            <w:tcW w:w="474"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06"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c>
          <w:tcPr>
            <w:tcW w:w="403" w:type="pct"/>
            <w:shd w:val="clear" w:color="auto" w:fill="auto"/>
            <w:vAlign w:val="center"/>
          </w:tcPr>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0*</w:t>
            </w:r>
          </w:p>
        </w:tc>
      </w:tr>
    </w:tbl>
    <w:p w:rsidR="00776293" w:rsidRPr="00776293" w:rsidRDefault="00776293" w:rsidP="00776293">
      <w:pPr>
        <w:pStyle w:val="ConsPlusNormal"/>
        <w:rPr>
          <w:rFonts w:ascii="Times New Roman" w:hAnsi="Times New Roman" w:cs="Times New Roman"/>
        </w:rPr>
      </w:pPr>
    </w:p>
    <w:p w:rsidR="00776293" w:rsidRPr="00776293" w:rsidRDefault="00776293" w:rsidP="00776293">
      <w:pPr>
        <w:autoSpaceDE w:val="0"/>
        <w:autoSpaceDN w:val="0"/>
        <w:adjustRightInd w:val="0"/>
        <w:spacing w:after="0" w:line="240" w:lineRule="auto"/>
        <w:ind w:right="-1"/>
        <w:jc w:val="both"/>
        <w:rPr>
          <w:rFonts w:ascii="Times New Roman" w:eastAsia="Calibri" w:hAnsi="Times New Roman" w:cs="Times New Roman"/>
          <w:sz w:val="20"/>
          <w:szCs w:val="20"/>
          <w:lang w:eastAsia="en-US"/>
        </w:rPr>
      </w:pPr>
      <w:r w:rsidRPr="00776293">
        <w:rPr>
          <w:rFonts w:ascii="Times New Roman" w:eastAsia="Calibri" w:hAnsi="Times New Roman" w:cs="Times New Roman"/>
          <w:sz w:val="20"/>
          <w:szCs w:val="20"/>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br w:type="page"/>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lastRenderedPageBreak/>
        <w:t>Приложение № 26</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к постановлению администрации</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 xml:space="preserve"> городского округа Тейково</w:t>
      </w:r>
    </w:p>
    <w:p w:rsidR="00776293" w:rsidRPr="00776293" w:rsidRDefault="00776293" w:rsidP="00776293">
      <w:pPr>
        <w:spacing w:after="0" w:line="240" w:lineRule="auto"/>
        <w:ind w:right="-1"/>
        <w:jc w:val="right"/>
        <w:rPr>
          <w:rFonts w:ascii="Times New Roman" w:hAnsi="Times New Roman" w:cs="Times New Roman"/>
          <w:sz w:val="20"/>
          <w:szCs w:val="20"/>
        </w:rPr>
      </w:pPr>
      <w:r w:rsidRPr="00776293">
        <w:rPr>
          <w:rFonts w:ascii="Times New Roman" w:hAnsi="Times New Roman" w:cs="Times New Roman"/>
          <w:sz w:val="20"/>
          <w:szCs w:val="20"/>
        </w:rPr>
        <w:t>Ивановской области</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               от 27.12.2022         №668</w:t>
      </w:r>
    </w:p>
    <w:p w:rsidR="00776293" w:rsidRPr="00776293" w:rsidRDefault="00776293" w:rsidP="00776293">
      <w:pPr>
        <w:spacing w:after="0" w:line="240" w:lineRule="auto"/>
        <w:ind w:right="-1"/>
        <w:jc w:val="center"/>
        <w:rPr>
          <w:rFonts w:ascii="Times New Roman" w:hAnsi="Times New Roman" w:cs="Times New Roman"/>
          <w:sz w:val="20"/>
          <w:szCs w:val="20"/>
        </w:rPr>
      </w:pPr>
    </w:p>
    <w:p w:rsidR="00776293" w:rsidRPr="00776293" w:rsidRDefault="00776293" w:rsidP="00776293">
      <w:pPr>
        <w:autoSpaceDE w:val="0"/>
        <w:autoSpaceDN w:val="0"/>
        <w:adjustRightInd w:val="0"/>
        <w:spacing w:after="0" w:line="240" w:lineRule="auto"/>
        <w:ind w:firstLine="709"/>
        <w:jc w:val="right"/>
        <w:rPr>
          <w:rFonts w:ascii="Times New Roman" w:hAnsi="Times New Roman" w:cs="Times New Roman"/>
          <w:sz w:val="20"/>
          <w:szCs w:val="20"/>
        </w:rPr>
      </w:pPr>
      <w:r w:rsidRPr="00776293">
        <w:rPr>
          <w:rFonts w:ascii="Times New Roman" w:hAnsi="Times New Roman" w:cs="Times New Roman"/>
          <w:sz w:val="20"/>
          <w:szCs w:val="20"/>
        </w:rPr>
        <w:t>Приложение № 1</w:t>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 xml:space="preserve">к разделу «Благоустройство дворовых и общественных территорий» </w:t>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 xml:space="preserve">к подпрограмме </w:t>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«Формирование современной городской среды» на 2018 - 2024 годы</w:t>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муниципальной программы</w:t>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городского округа Тейково</w:t>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 xml:space="preserve"> «Обеспечение населения городского округа</w:t>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 xml:space="preserve">         Тейково услугами жилищно-коммунального</w:t>
      </w:r>
    </w:p>
    <w:p w:rsidR="00776293" w:rsidRPr="00776293" w:rsidRDefault="00776293" w:rsidP="00776293">
      <w:pPr>
        <w:spacing w:after="0" w:line="240" w:lineRule="auto"/>
        <w:jc w:val="right"/>
        <w:rPr>
          <w:rFonts w:ascii="Times New Roman" w:hAnsi="Times New Roman" w:cs="Times New Roman"/>
          <w:sz w:val="20"/>
          <w:szCs w:val="20"/>
        </w:rPr>
      </w:pPr>
      <w:r w:rsidRPr="00776293">
        <w:rPr>
          <w:rFonts w:ascii="Times New Roman" w:hAnsi="Times New Roman" w:cs="Times New Roman"/>
          <w:sz w:val="20"/>
          <w:szCs w:val="20"/>
        </w:rPr>
        <w:t xml:space="preserve">      хозяйства и развитие транспортной системы» </w:t>
      </w:r>
    </w:p>
    <w:p w:rsidR="00776293" w:rsidRPr="00776293" w:rsidRDefault="00776293" w:rsidP="00776293">
      <w:pPr>
        <w:spacing w:after="0" w:line="240" w:lineRule="auto"/>
        <w:jc w:val="right"/>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АДРЕСНЫЙ ПЕРЕЧЕНЬ</w:t>
      </w: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776293" w:rsidRPr="00776293" w:rsidRDefault="00776293" w:rsidP="00776293">
      <w:pPr>
        <w:autoSpaceDE w:val="0"/>
        <w:autoSpaceDN w:val="0"/>
        <w:adjustRightInd w:val="0"/>
        <w:spacing w:after="0" w:line="240" w:lineRule="auto"/>
        <w:ind w:firstLine="709"/>
        <w:jc w:val="both"/>
        <w:rPr>
          <w:rFonts w:ascii="Times New Roman" w:hAnsi="Times New Roman" w:cs="Times New Roman"/>
          <w:sz w:val="20"/>
          <w:szCs w:val="20"/>
        </w:rPr>
      </w:pPr>
    </w:p>
    <w:p w:rsidR="00776293" w:rsidRPr="00776293" w:rsidRDefault="00776293" w:rsidP="00776293">
      <w:pPr>
        <w:autoSpaceDE w:val="0"/>
        <w:autoSpaceDN w:val="0"/>
        <w:adjustRightInd w:val="0"/>
        <w:spacing w:after="0" w:line="240" w:lineRule="auto"/>
        <w:ind w:firstLine="709"/>
        <w:jc w:val="both"/>
        <w:rPr>
          <w:rFonts w:ascii="Times New Roman" w:hAnsi="Times New Roman" w:cs="Times New Roman"/>
          <w:sz w:val="20"/>
          <w:szCs w:val="20"/>
        </w:rPr>
      </w:pPr>
      <w:r w:rsidRPr="00776293">
        <w:rPr>
          <w:rFonts w:ascii="Times New Roman" w:hAnsi="Times New Roman" w:cs="Times New Roman"/>
          <w:sz w:val="20"/>
          <w:szCs w:val="20"/>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776293" w:rsidRPr="00776293" w:rsidRDefault="00776293" w:rsidP="00776293">
      <w:pPr>
        <w:autoSpaceDE w:val="0"/>
        <w:autoSpaceDN w:val="0"/>
        <w:adjustRightInd w:val="0"/>
        <w:spacing w:after="0" w:line="240" w:lineRule="auto"/>
        <w:ind w:firstLine="709"/>
        <w:jc w:val="both"/>
        <w:rPr>
          <w:rFonts w:ascii="Times New Roman" w:hAnsi="Times New Roman" w:cs="Times New Roman"/>
          <w:sz w:val="20"/>
          <w:szCs w:val="20"/>
        </w:rPr>
      </w:pPr>
      <w:r w:rsidRPr="00776293">
        <w:rPr>
          <w:rFonts w:ascii="Times New Roman" w:hAnsi="Times New Roman" w:cs="Times New Roman"/>
          <w:sz w:val="20"/>
          <w:szCs w:val="20"/>
        </w:rPr>
        <w:t xml:space="preserve">Очередность благоустройства дворовых территорий определяется в соответствии с </w:t>
      </w:r>
      <w:hyperlink w:anchor="Par29" w:history="1">
        <w:r w:rsidRPr="00776293">
          <w:rPr>
            <w:rFonts w:ascii="Times New Roman" w:hAnsi="Times New Roman" w:cs="Times New Roman"/>
            <w:sz w:val="20"/>
            <w:szCs w:val="20"/>
          </w:rPr>
          <w:t>Порядк</w:t>
        </w:r>
      </w:hyperlink>
      <w:r w:rsidRPr="00776293">
        <w:rPr>
          <w:rFonts w:ascii="Times New Roman" w:hAnsi="Times New Roman" w:cs="Times New Roman"/>
          <w:sz w:val="20"/>
          <w:szCs w:val="20"/>
        </w:rPr>
        <w:t>ом,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776293" w:rsidRPr="00776293" w:rsidRDefault="00776293" w:rsidP="00776293">
      <w:pPr>
        <w:autoSpaceDE w:val="0"/>
        <w:autoSpaceDN w:val="0"/>
        <w:adjustRightInd w:val="0"/>
        <w:spacing w:after="0" w:line="240" w:lineRule="auto"/>
        <w:ind w:firstLine="709"/>
        <w:jc w:val="both"/>
        <w:rPr>
          <w:rFonts w:ascii="Times New Roman" w:hAnsi="Times New Roman" w:cs="Times New Roman"/>
          <w:sz w:val="20"/>
          <w:szCs w:val="20"/>
        </w:rPr>
      </w:pPr>
      <w:r w:rsidRPr="00776293">
        <w:rPr>
          <w:rFonts w:ascii="Times New Roman" w:hAnsi="Times New Roman" w:cs="Times New Roman"/>
          <w:sz w:val="20"/>
          <w:szCs w:val="20"/>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1361"/>
        <w:gridCol w:w="13528"/>
      </w:tblGrid>
      <w:tr w:rsidR="00776293" w:rsidRPr="00776293" w:rsidTr="00776293">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w:t>
            </w: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п.п.</w:t>
            </w:r>
          </w:p>
        </w:tc>
        <w:tc>
          <w:tcPr>
            <w:tcW w:w="4543" w:type="pct"/>
            <w:tcBorders>
              <w:top w:val="single" w:sz="4" w:space="0" w:color="auto"/>
              <w:left w:val="nil"/>
              <w:bottom w:val="single" w:sz="4" w:space="0" w:color="auto"/>
              <w:right w:val="single" w:sz="4" w:space="0" w:color="auto"/>
            </w:tcBorders>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xml:space="preserve">Адрес дворовой территории </w:t>
            </w:r>
          </w:p>
          <w:p w:rsidR="00776293" w:rsidRPr="00776293" w:rsidRDefault="00776293" w:rsidP="00776293">
            <w:pPr>
              <w:autoSpaceDE w:val="0"/>
              <w:autoSpaceDN w:val="0"/>
              <w:adjustRightInd w:val="0"/>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(Адресный перечень дворовых территорий, нуждающихся в благоустройстве и подлежащих благоустройству в 2019-2024 гг. исходя из минимального п</w:t>
            </w:r>
            <w:r w:rsidRPr="00776293">
              <w:rPr>
                <w:rFonts w:ascii="Times New Roman" w:hAnsi="Times New Roman" w:cs="Times New Roman"/>
                <w:sz w:val="20"/>
                <w:szCs w:val="20"/>
              </w:rPr>
              <w:t>е</w:t>
            </w:r>
            <w:r w:rsidRPr="00776293">
              <w:rPr>
                <w:rFonts w:ascii="Times New Roman" w:hAnsi="Times New Roman" w:cs="Times New Roman"/>
                <w:sz w:val="20"/>
                <w:szCs w:val="20"/>
              </w:rPr>
              <w:t xml:space="preserve">речня работ по благоустройству) </w:t>
            </w:r>
          </w:p>
        </w:tc>
      </w:tr>
      <w:tr w:rsidR="00776293" w:rsidRPr="00776293" w:rsidTr="00776293">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м. Красные Сосенки</w:t>
            </w:r>
          </w:p>
          <w:p w:rsidR="00776293" w:rsidRPr="00776293" w:rsidRDefault="00776293" w:rsidP="00776293">
            <w:pPr>
              <w:spacing w:after="0" w:line="240" w:lineRule="auto"/>
              <w:jc w:val="center"/>
              <w:rPr>
                <w:rFonts w:ascii="Times New Roman" w:hAnsi="Times New Roman" w:cs="Times New Roman"/>
                <w:sz w:val="20"/>
                <w:szCs w:val="20"/>
              </w:rPr>
            </w:pP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70 лет Октября, д.1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70 лет Октября,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70 лет Октября,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70 лет Октября, д.4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70 лет Октября,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д.10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д.11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д.12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д.12а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д.13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д.15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д.16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Гвардейская, д.9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Молодежная, д.12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Молодежная, д.14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lang w:eastAsia="en-US"/>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Молодежная,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Молодежная, д.4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Молодежная,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Молодежная, д.6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Молодежная, д.7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Молодежная, д.9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Неделина, д.1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Неделина, д.11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Неделина, д.12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Неделина, д.16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Неделина,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Неделина,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Неделина, д.4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Неделина,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Неделина, д.8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Неделина, д.9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д.10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д.12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д.14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д.18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д.1а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д.20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Новоженова, д.8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пер.Солнечный, д.2а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д.11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д.13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д.1а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д.27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д.2а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76293" w:rsidRPr="00776293" w:rsidRDefault="00776293" w:rsidP="00003E39">
            <w:pPr>
              <w:numPr>
                <w:ilvl w:val="0"/>
                <w:numId w:val="6"/>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0"/>
                <w:szCs w:val="20"/>
              </w:rPr>
            </w:pPr>
          </w:p>
        </w:tc>
        <w:tc>
          <w:tcPr>
            <w:tcW w:w="4543" w:type="pct"/>
            <w:vAlign w:val="bottom"/>
          </w:tcPr>
          <w:p w:rsidR="00776293" w:rsidRPr="00776293" w:rsidRDefault="00776293" w:rsidP="00776293">
            <w:pPr>
              <w:tabs>
                <w:tab w:val="num" w:pos="882"/>
              </w:tabs>
              <w:spacing w:after="0" w:line="240" w:lineRule="auto"/>
              <w:ind w:firstLine="5"/>
              <w:rPr>
                <w:rFonts w:ascii="Times New Roman" w:hAnsi="Times New Roman" w:cs="Times New Roman"/>
                <w:sz w:val="20"/>
                <w:szCs w:val="20"/>
              </w:rPr>
            </w:pPr>
            <w:r w:rsidRPr="00776293">
              <w:rPr>
                <w:rFonts w:ascii="Times New Roman" w:hAnsi="Times New Roman" w:cs="Times New Roman"/>
                <w:sz w:val="20"/>
                <w:szCs w:val="20"/>
              </w:rPr>
              <w:t>Советской Армии, д.9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776293" w:rsidRPr="00776293" w:rsidRDefault="00776293" w:rsidP="00776293">
            <w:pPr>
              <w:autoSpaceDE w:val="0"/>
              <w:autoSpaceDN w:val="0"/>
              <w:adjustRightInd w:val="0"/>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Пос. Грозилово, м. Лифанов, пос. Пчелина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Грозилово пос. д. 14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Грозилово пос. д. 15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Грозилово пос. д. 46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Грозилово пос. д. 47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lang w:eastAsia="en-US"/>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Грозилово пос. д. 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lang w:eastAsia="en-US"/>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Грозилово пос. д. 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Грозилово пос. д. 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Грозилово пос. д.11а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Грозилово пос. д.13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Лифаново  д.4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Лифаново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Лифаново д.6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23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10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17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18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20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22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24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 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7"/>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Пчелина д.19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776293" w:rsidRPr="00776293" w:rsidRDefault="00776293" w:rsidP="00776293">
            <w:pPr>
              <w:autoSpaceDE w:val="0"/>
              <w:autoSpaceDN w:val="0"/>
              <w:adjustRightInd w:val="0"/>
              <w:spacing w:after="0" w:line="240" w:lineRule="auto"/>
              <w:ind w:firstLine="38"/>
              <w:jc w:val="center"/>
              <w:rPr>
                <w:rFonts w:ascii="Times New Roman" w:hAnsi="Times New Roman" w:cs="Times New Roman"/>
                <w:sz w:val="20"/>
                <w:szCs w:val="20"/>
              </w:rPr>
            </w:pPr>
            <w:r w:rsidRPr="00776293">
              <w:rPr>
                <w:rFonts w:ascii="Times New Roman" w:hAnsi="Times New Roman" w:cs="Times New Roman"/>
                <w:sz w:val="20"/>
                <w:szCs w:val="20"/>
              </w:rPr>
              <w:t>Пос. Фрунзе</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lang w:eastAsia="en-US"/>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37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43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lang w:eastAsia="en-US"/>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19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26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38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39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40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41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42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45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46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47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48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49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50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51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52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54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59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8"/>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 д. 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776293" w:rsidRPr="00776293" w:rsidRDefault="00776293" w:rsidP="00776293">
            <w:pPr>
              <w:autoSpaceDE w:val="0"/>
              <w:autoSpaceDN w:val="0"/>
              <w:adjustRightInd w:val="0"/>
              <w:spacing w:after="0" w:line="240" w:lineRule="auto"/>
              <w:ind w:firstLine="38"/>
              <w:jc w:val="center"/>
              <w:rPr>
                <w:rFonts w:ascii="Times New Roman" w:hAnsi="Times New Roman" w:cs="Times New Roman"/>
                <w:sz w:val="20"/>
                <w:szCs w:val="20"/>
              </w:rPr>
            </w:pPr>
            <w:r w:rsidRPr="00776293">
              <w:rPr>
                <w:rFonts w:ascii="Times New Roman" w:hAnsi="Times New Roman" w:cs="Times New Roman"/>
                <w:sz w:val="20"/>
                <w:szCs w:val="20"/>
              </w:rPr>
              <w:t>М-онКомовских, Центр города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lang w:eastAsia="en-US"/>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Комовская д.4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lang w:eastAsia="en-US"/>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Комовская д.6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1-а Красная д.15а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1-а Красная д.16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Красная д.14а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Красная д.8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Красная д.97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Комовская д.14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Комовская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Комовская д.8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Комсомольская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Комсомольская д.61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Комсомольская д.69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2-я Комсомольская д.67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2-я Комовская д.19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2-я Комовская д.21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2-я Комовская д.17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Базарный проезд д. 2в</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Некрасовская  д.11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Некрасовская д.8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Некрасовская д.7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Октябрьская  д. 12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Октябрьская  д. 28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Октябрьская  д.22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Октябрьская д.24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Октябрьская д.24а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Октябрьская д.39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Октябрьский п-д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Октябрьский п-д д.8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Строительная  д.25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Строительная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Фрунзенская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Фрунзенская д.15а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Фрунзенская д.36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Фрунзенская д.38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Фрунзенская д.40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9"/>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Школьный п-д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776293" w:rsidRPr="00776293" w:rsidRDefault="00776293" w:rsidP="00776293">
            <w:pPr>
              <w:autoSpaceDE w:val="0"/>
              <w:autoSpaceDN w:val="0"/>
              <w:adjustRightInd w:val="0"/>
              <w:spacing w:after="0" w:line="240" w:lineRule="auto"/>
              <w:ind w:firstLine="38"/>
              <w:jc w:val="center"/>
              <w:rPr>
                <w:rFonts w:ascii="Times New Roman" w:hAnsi="Times New Roman" w:cs="Times New Roman"/>
                <w:sz w:val="20"/>
                <w:szCs w:val="20"/>
              </w:rPr>
            </w:pPr>
            <w:r w:rsidRPr="00776293">
              <w:rPr>
                <w:rFonts w:ascii="Times New Roman" w:hAnsi="Times New Roman" w:cs="Times New Roman"/>
                <w:sz w:val="20"/>
                <w:szCs w:val="20"/>
              </w:rPr>
              <w:t xml:space="preserve">М-он Индустриальных </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Красноармейская   д.89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Красноармейская  д.74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Красноармейская д.72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2-я Красноармейская д.82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Индустриальная  д.11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Индустриальная  д.16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Индустриальная  д.1а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Индустриальная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Индустриальная  д.9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Индустриальная д.14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Калининская д. 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Першинская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Першинская  д.27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Першинская д.48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Ульяновская  д.6/13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0"/>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Фролова  д.17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776293" w:rsidRPr="00776293" w:rsidRDefault="00776293" w:rsidP="00776293">
            <w:pPr>
              <w:autoSpaceDE w:val="0"/>
              <w:autoSpaceDN w:val="0"/>
              <w:adjustRightInd w:val="0"/>
              <w:spacing w:after="0" w:line="240" w:lineRule="auto"/>
              <w:ind w:firstLine="38"/>
              <w:jc w:val="center"/>
              <w:rPr>
                <w:rFonts w:ascii="Times New Roman" w:hAnsi="Times New Roman" w:cs="Times New Roman"/>
                <w:sz w:val="20"/>
                <w:szCs w:val="20"/>
              </w:rPr>
            </w:pPr>
            <w:r w:rsidRPr="00776293">
              <w:rPr>
                <w:rFonts w:ascii="Times New Roman" w:hAnsi="Times New Roman" w:cs="Times New Roman"/>
                <w:sz w:val="20"/>
                <w:szCs w:val="20"/>
              </w:rPr>
              <w:t>М-он ВФД, Шестагинские</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8-е Марта  д.1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8-е Марта  д.3/11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8-е Марта  д.5/10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8-е Марта д. 4/8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8-е Марта д.14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Гористая д.1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Железнодорожный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Красных Зорь  д.1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lang w:eastAsia="en-US"/>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Красных Зорь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lang w:eastAsia="en-US"/>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Красных Зорь д.6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Красных Зорь д.8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Мохова д.1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Нагорная  д.18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Социалистическая  д.12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Социалистическая  д.13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Социалистическая  д.7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Социалистическая  д.1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Социалистическая  д.14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Социалистическая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Социалистическая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Социалистическая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Социалистическая д.6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Станционная  д. 12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Станционная  д. 15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Станционная  д.11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Станционная  д.17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Станционная  д.19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Станционная  д.7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Станционная д. 13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Футбольная  д.19/9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Футбольная д.1/8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Футбольная д.2/6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Футбольная д.21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Футбольная д.22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Футбольная д.23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Футбольная д.24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Футбольная д.25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Футбольная д.27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Шестагинская д.48</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Шестагинская д.50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Шестагинская д.52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Шестагинская д.74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Шестагинская д.76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Шестагинская д.81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Шестагинская д.83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Шестагинская д.85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Шестагинский проезд д.7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1"/>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Шестагинский проезд д.9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776293">
            <w:pPr>
              <w:autoSpaceDE w:val="0"/>
              <w:autoSpaceDN w:val="0"/>
              <w:adjustRightInd w:val="0"/>
              <w:spacing w:after="0" w:line="240" w:lineRule="auto"/>
              <w:ind w:firstLine="38"/>
              <w:rPr>
                <w:rFonts w:ascii="Times New Roman" w:hAnsi="Times New Roman" w:cs="Times New Roman"/>
                <w:sz w:val="20"/>
                <w:szCs w:val="20"/>
              </w:rPr>
            </w:pPr>
          </w:p>
        </w:tc>
        <w:tc>
          <w:tcPr>
            <w:tcW w:w="4543" w:type="pct"/>
            <w:vAlign w:val="bottom"/>
          </w:tcPr>
          <w:p w:rsidR="00776293" w:rsidRPr="00776293" w:rsidRDefault="00776293" w:rsidP="00776293">
            <w:pPr>
              <w:autoSpaceDE w:val="0"/>
              <w:autoSpaceDN w:val="0"/>
              <w:adjustRightInd w:val="0"/>
              <w:spacing w:after="0" w:line="240" w:lineRule="auto"/>
              <w:ind w:firstLine="38"/>
              <w:jc w:val="center"/>
              <w:rPr>
                <w:rFonts w:ascii="Times New Roman" w:hAnsi="Times New Roman" w:cs="Times New Roman"/>
                <w:sz w:val="20"/>
                <w:szCs w:val="20"/>
              </w:rPr>
            </w:pPr>
            <w:r w:rsidRPr="00776293">
              <w:rPr>
                <w:rFonts w:ascii="Times New Roman" w:hAnsi="Times New Roman" w:cs="Times New Roman"/>
                <w:sz w:val="20"/>
                <w:szCs w:val="20"/>
              </w:rPr>
              <w:t xml:space="preserve">Отдельно стоящие МКД </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2-я Береговая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Василевская д.6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Гоголя д.6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Запольная д.1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Запольная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Запольная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Лежневская д.40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Лежневская д.42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Линейная д.25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Новая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Революционная д.1б</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Спортивная д.3а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Театральный пр. д.5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Текстильная д.40</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Фридриха Энгельса д.25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Чапаева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Чапаева д.26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Комовская, д.27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Комсомольская, д.82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1-я Красная, д.32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2-я Комсомольская, д.4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2-я Пролетарская, д.39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2-я Пролетарская, д.39а</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2-я Пролетарская, д.93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40 лет Октября, д.41</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Ермака, д.7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Линейная, д.27</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Московская, д.6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Мухина, д.136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Некрасовская,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Нерльская, д.46</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Октябрьский проезд, д.12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Привокзальная площадь, д.3</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Рубская, д.45</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Сергеевская, д.29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Чапаева, д.9</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Якшинская, д.2</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Якшинская, д.4</w:t>
            </w:r>
          </w:p>
        </w:tc>
      </w:tr>
      <w:tr w:rsidR="00776293" w:rsidRPr="00776293" w:rsidTr="00776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76293" w:rsidRPr="00776293" w:rsidRDefault="00776293" w:rsidP="00003E39">
            <w:pPr>
              <w:numPr>
                <w:ilvl w:val="0"/>
                <w:numId w:val="12"/>
              </w:numPr>
              <w:autoSpaceDE w:val="0"/>
              <w:autoSpaceDN w:val="0"/>
              <w:adjustRightInd w:val="0"/>
              <w:spacing w:after="0" w:line="240" w:lineRule="auto"/>
              <w:ind w:left="0" w:firstLine="38"/>
              <w:jc w:val="center"/>
              <w:rPr>
                <w:rFonts w:ascii="Times New Roman" w:hAnsi="Times New Roman" w:cs="Times New Roman"/>
                <w:sz w:val="20"/>
                <w:szCs w:val="20"/>
              </w:rPr>
            </w:pPr>
          </w:p>
        </w:tc>
        <w:tc>
          <w:tcPr>
            <w:tcW w:w="4543" w:type="pct"/>
            <w:vAlign w:val="bottom"/>
          </w:tcPr>
          <w:p w:rsidR="00776293" w:rsidRPr="00776293" w:rsidRDefault="00776293" w:rsidP="00776293">
            <w:pPr>
              <w:spacing w:after="0" w:line="240" w:lineRule="auto"/>
              <w:ind w:firstLine="38"/>
              <w:rPr>
                <w:rFonts w:ascii="Times New Roman" w:hAnsi="Times New Roman" w:cs="Times New Roman"/>
                <w:sz w:val="20"/>
                <w:szCs w:val="20"/>
              </w:rPr>
            </w:pPr>
            <w:r w:rsidRPr="00776293">
              <w:rPr>
                <w:rFonts w:ascii="Times New Roman" w:hAnsi="Times New Roman" w:cs="Times New Roman"/>
                <w:sz w:val="20"/>
                <w:szCs w:val="20"/>
              </w:rPr>
              <w:t>Ясельная, д.4</w:t>
            </w:r>
          </w:p>
        </w:tc>
      </w:tr>
    </w:tbl>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p>
    <w:p w:rsidR="00C30417" w:rsidRPr="00776293" w:rsidRDefault="00C30417" w:rsidP="00C30417">
      <w:pPr>
        <w:spacing w:after="0" w:line="240" w:lineRule="auto"/>
        <w:rPr>
          <w:rFonts w:ascii="Times New Roman" w:hAnsi="Times New Roman" w:cs="Times New Roman"/>
          <w:sz w:val="20"/>
          <w:szCs w:val="20"/>
        </w:rPr>
      </w:pPr>
    </w:p>
    <w:tbl>
      <w:tblPr>
        <w:tblW w:w="0" w:type="auto"/>
        <w:tblInd w:w="2" w:type="dxa"/>
        <w:tblLook w:val="00A0"/>
      </w:tblPr>
      <w:tblGrid>
        <w:gridCol w:w="4800"/>
        <w:gridCol w:w="4793"/>
      </w:tblGrid>
      <w:tr w:rsidR="00776293" w:rsidRPr="00776293" w:rsidTr="00776293">
        <w:trPr>
          <w:trHeight w:val="10369"/>
        </w:trPr>
        <w:tc>
          <w:tcPr>
            <w:tcW w:w="4800" w:type="dxa"/>
          </w:tcPr>
          <w:p w:rsidR="00C30417" w:rsidRDefault="00C30417" w:rsidP="0077629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Адресный перечень дворовых территорий, подавших предложения  для включения в муниципальную по</w:t>
            </w:r>
            <w:r>
              <w:rPr>
                <w:rFonts w:ascii="Times New Roman" w:hAnsi="Times New Roman" w:cs="Times New Roman"/>
                <w:sz w:val="20"/>
                <w:szCs w:val="20"/>
              </w:rPr>
              <w:t>д</w:t>
            </w:r>
            <w:r>
              <w:rPr>
                <w:rFonts w:ascii="Times New Roman" w:hAnsi="Times New Roman" w:cs="Times New Roman"/>
                <w:sz w:val="20"/>
                <w:szCs w:val="20"/>
              </w:rPr>
              <w:t>программу на 2018 -2024 гг.</w:t>
            </w:r>
          </w:p>
          <w:p w:rsidR="00C30417" w:rsidRDefault="00C30417" w:rsidP="00776293">
            <w:pPr>
              <w:spacing w:after="0" w:line="240" w:lineRule="auto"/>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Ульяновская, д.2</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2-я Комовская, д.15</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Индустриальная, д.3</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Индустриальная, д.5</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Октябрьская, д.23</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Индустриальная, д.15</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Шестагинская, д.46</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Индустриальная, д.13</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2-я Комовская, д.12</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Щорса, д.7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Индустриальная, д.1</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Индустриальная, д.7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8 Марта, д.12</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Социалистическая, д.4</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Октябрьская, д.1</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м. Лифаново, д.4,5,6</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Станционная, д.21</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Нагорная, д.19</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Фрунзе, д.30,31,32,33</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Молодежная, д.1, 3</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1-я Комовская, д.4</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2-я Комовская, д.17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Строительная, д.25</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1-я Комовская, д.6</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1-я Комовская, д.3</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Шестагинская, д.52</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Социалистическая, д.7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8 Марта, д.14</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Футбольная, д.24</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Шестагинская, д.50</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Шестагинская, д.81</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Грозилово, д.46</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Грозилово, д.47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Шестагинская, д.48</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Грозилово, д.5</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Пчелина, д.17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Пчелина, д.18</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Неделина, д.3</w:t>
            </w:r>
          </w:p>
        </w:tc>
        <w:tc>
          <w:tcPr>
            <w:tcW w:w="4793" w:type="dxa"/>
          </w:tcPr>
          <w:p w:rsidR="00C30417" w:rsidRDefault="00C30417" w:rsidP="00776293">
            <w:pPr>
              <w:spacing w:after="0" w:line="240" w:lineRule="auto"/>
              <w:rPr>
                <w:rFonts w:ascii="Times New Roman" w:hAnsi="Times New Roman" w:cs="Times New Roman"/>
                <w:sz w:val="20"/>
                <w:szCs w:val="20"/>
              </w:rPr>
            </w:pPr>
          </w:p>
          <w:p w:rsidR="00C30417" w:rsidRDefault="00C30417" w:rsidP="00776293">
            <w:pPr>
              <w:spacing w:after="0" w:line="240" w:lineRule="auto"/>
              <w:rPr>
                <w:rFonts w:ascii="Times New Roman" w:hAnsi="Times New Roman" w:cs="Times New Roman"/>
                <w:sz w:val="20"/>
                <w:szCs w:val="20"/>
              </w:rPr>
            </w:pPr>
          </w:p>
          <w:p w:rsidR="00C30417" w:rsidRDefault="00C30417" w:rsidP="00776293">
            <w:pPr>
              <w:spacing w:after="0" w:line="240" w:lineRule="auto"/>
              <w:rPr>
                <w:rFonts w:ascii="Times New Roman" w:hAnsi="Times New Roman" w:cs="Times New Roman"/>
                <w:sz w:val="20"/>
                <w:szCs w:val="20"/>
              </w:rPr>
            </w:pP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Советской Армии, д.11</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70 лет Октября, д.1</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Нагорная, д.18</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Грозилово, д.14</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Социалистическая, д.6</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 xml:space="preserve">ул. Станционная, д.9 </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Футбольная, д.21</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Гвардейская, д.5,15</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Социалистическая, д.1</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Пчелина, д.24</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Грозилово, д.7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Пчелина, д.5</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70 лет Октября, д.4</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Футбольная, д.25</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Гвардейская, д.4</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Пчелина, д.8</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Пчелина, д.23</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Грозилово, д.9</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Першинская, д.2</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Пчелина, д.10</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Шестгинская, д.83</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Футбольная, д.27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пос. Фрунзе, д.59</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8 Марта, д.3/11</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Футбольная, д.23</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Красная, д.97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Мохова, д.1</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Станционная, д.19</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Индустриальная, д.1А</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Октябрьская, д.12</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Советской Армии, д.9</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Футбольная, д.22</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Социалистическая, д.3</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Фрунзенская, д.5</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Станционная, д.17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Першинская, д.27</w:t>
            </w:r>
          </w:p>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ул. Гвардейская, д.2</w:t>
            </w:r>
          </w:p>
          <w:p w:rsidR="00776293" w:rsidRPr="00776293" w:rsidRDefault="00776293" w:rsidP="00776293">
            <w:pPr>
              <w:spacing w:after="0" w:line="240" w:lineRule="auto"/>
              <w:rPr>
                <w:rFonts w:ascii="Times New Roman" w:hAnsi="Times New Roman" w:cs="Times New Roman"/>
                <w:sz w:val="20"/>
                <w:szCs w:val="20"/>
              </w:rPr>
            </w:pPr>
          </w:p>
        </w:tc>
      </w:tr>
    </w:tbl>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Адресный перечень дворовых территорий, расположенных на территории г.о. Тейково  Ивановской области, подлежащих благоустройству в 2018 году.</w:t>
      </w:r>
    </w:p>
    <w:p w:rsidR="00776293" w:rsidRPr="00776293" w:rsidRDefault="00776293" w:rsidP="00776293">
      <w:pPr>
        <w:spacing w:after="0" w:line="240" w:lineRule="auto"/>
        <w:jc w:val="center"/>
        <w:rPr>
          <w:rFonts w:ascii="Times New Roman" w:hAnsi="Times New Roman" w:cs="Times New Roman"/>
          <w:sz w:val="20"/>
          <w:szCs w:val="20"/>
        </w:rPr>
      </w:pPr>
    </w:p>
    <w:tbl>
      <w:tblPr>
        <w:tblW w:w="5000" w:type="pct"/>
        <w:tblInd w:w="2" w:type="dxa"/>
        <w:tblLook w:val="00A0"/>
      </w:tblPr>
      <w:tblGrid>
        <w:gridCol w:w="2309"/>
        <w:gridCol w:w="12902"/>
      </w:tblGrid>
      <w:tr w:rsidR="00776293" w:rsidRPr="00776293" w:rsidTr="00776293">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4241" w:type="pct"/>
            <w:tcBorders>
              <w:top w:val="single" w:sz="4" w:space="0" w:color="auto"/>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Адреса дворовых территорий</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2-я Комовская, д. 15</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Ульяновская, д. 2</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Октябрьская, д. 23</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Шестагинская, д. 46</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Индустриальная, д. 13</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2-я Комовская, д. 12</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Индустриальная, д. 3</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8</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Индустриальная, д. 5</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9</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Индустриальная, д. 15</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Щорса, д. 7</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Индустриальная, д.1</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8 марта, д. 12</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Октябрьская, д. 1</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14</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Индустриальная, д. 7</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15</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Социалистическая, д. 4</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16</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Станционная, д. 21</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Нагорная, д. 19</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18</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пос. Фрунзе, д. 30, 31,32,33</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19</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Молодежная, д. 1,3</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20</w:t>
            </w: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ул. Станционная, д. 9</w:t>
            </w:r>
          </w:p>
        </w:tc>
      </w:tr>
    </w:tbl>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Адресный перечень дворовых территорий, расположенных на территории г.о. Тейково  Ивановской области, подлежащих благоустройству в 2019-2024* году.</w:t>
      </w:r>
    </w:p>
    <w:tbl>
      <w:tblPr>
        <w:tblW w:w="5000" w:type="pct"/>
        <w:tblInd w:w="2" w:type="dxa"/>
        <w:tblLook w:val="00A0"/>
      </w:tblPr>
      <w:tblGrid>
        <w:gridCol w:w="2309"/>
        <w:gridCol w:w="12902"/>
      </w:tblGrid>
      <w:tr w:rsidR="00776293" w:rsidRPr="00776293" w:rsidTr="00776293">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4241" w:type="pct"/>
            <w:tcBorders>
              <w:top w:val="single" w:sz="4" w:space="0" w:color="auto"/>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Адреса дворовых территорий</w:t>
            </w:r>
          </w:p>
        </w:tc>
      </w:tr>
      <w:tr w:rsidR="00776293" w:rsidRPr="00776293" w:rsidTr="00776293">
        <w:trPr>
          <w:trHeight w:val="300"/>
        </w:trPr>
        <w:tc>
          <w:tcPr>
            <w:tcW w:w="759"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p>
        </w:tc>
        <w:tc>
          <w:tcPr>
            <w:tcW w:w="4241" w:type="pct"/>
            <w:tcBorders>
              <w:top w:val="nil"/>
              <w:left w:val="nil"/>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p>
        </w:tc>
      </w:tr>
    </w:tbl>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w:t>
      </w:r>
      <w:r w:rsidRPr="00776293">
        <w:rPr>
          <w:rFonts w:ascii="Times New Roman" w:hAnsi="Times New Roman" w:cs="Times New Roman"/>
          <w:sz w:val="20"/>
          <w:szCs w:val="20"/>
        </w:rPr>
        <w:t>с</w:t>
      </w:r>
      <w:r w:rsidRPr="00776293">
        <w:rPr>
          <w:rFonts w:ascii="Times New Roman" w:hAnsi="Times New Roman" w:cs="Times New Roman"/>
          <w:sz w:val="20"/>
          <w:szCs w:val="20"/>
        </w:rPr>
        <w:t>ти на организацию благоустройства территорий, формирования бюджета городского округа Тейково на соответствующие годы.</w:t>
      </w:r>
    </w:p>
    <w:p w:rsidR="00776293" w:rsidRPr="00776293" w:rsidRDefault="00776293" w:rsidP="00776293">
      <w:pPr>
        <w:pStyle w:val="aff4"/>
        <w:rPr>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АДРЕСНЫЙ ПЕРЕЧЕНЬ</w:t>
      </w: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xml:space="preserve">общественных территорий, нуждающихся в благоустройстве и подлежащих благоустройству в 2022 - 2024 годах </w:t>
      </w:r>
    </w:p>
    <w:p w:rsidR="00776293" w:rsidRPr="00776293" w:rsidRDefault="00776293" w:rsidP="00776293">
      <w:pPr>
        <w:spacing w:after="0" w:line="240" w:lineRule="auto"/>
        <w:ind w:right="-1"/>
        <w:jc w:val="center"/>
        <w:rPr>
          <w:rFonts w:ascii="Times New Roman" w:hAnsi="Times New Roman" w:cs="Times New Roman"/>
          <w:sz w:val="20"/>
          <w:szCs w:val="20"/>
        </w:rPr>
      </w:pPr>
      <w:r w:rsidRPr="00776293">
        <w:rPr>
          <w:rFonts w:ascii="Times New Roman" w:hAnsi="Times New Roman" w:cs="Times New Roman"/>
          <w:sz w:val="20"/>
          <w:szCs w:val="20"/>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9"/>
        <w:gridCol w:w="13912"/>
      </w:tblGrid>
      <w:tr w:rsidR="00776293" w:rsidRPr="00776293" w:rsidTr="00776293">
        <w:trPr>
          <w:trHeight w:val="165"/>
        </w:trPr>
        <w:tc>
          <w:tcPr>
            <w:tcW w:w="427" w:type="pct"/>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lastRenderedPageBreak/>
              <w:t>№ п/п</w:t>
            </w:r>
          </w:p>
        </w:tc>
        <w:tc>
          <w:tcPr>
            <w:tcW w:w="4573"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Адрес общественной  территории</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площади Ленина, скверов на ул. Октябрьская, Театрального переулка, ул. Ясельная</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2</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 xml:space="preserve">Благоустройство Монумента Славы </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3</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4</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 xml:space="preserve">Благоустройство территории Летнего сада </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5</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«Реновация Парка «Красные Сосенки» и набережной реки Вязьма» (Проект победитель Всероссийского конкурс лучших проектов создания комфортной г</w:t>
            </w:r>
            <w:r w:rsidRPr="00776293">
              <w:rPr>
                <w:rFonts w:ascii="Times New Roman" w:hAnsi="Times New Roman" w:cs="Times New Roman"/>
                <w:sz w:val="20"/>
                <w:szCs w:val="20"/>
              </w:rPr>
              <w:t>о</w:t>
            </w:r>
            <w:r w:rsidRPr="00776293">
              <w:rPr>
                <w:rFonts w:ascii="Times New Roman" w:hAnsi="Times New Roman" w:cs="Times New Roman"/>
                <w:sz w:val="20"/>
                <w:szCs w:val="20"/>
              </w:rPr>
              <w:t>родской среды в малых городах и исторических поселениях)</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6</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сквера на ул. Фрунзенской</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7</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площади 50 лет Октября</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8</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пешеходной дорожки от моста через р. Вязьма в районе Березовой рощи до ул. 2-я Заречная</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9</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тротуара вдоль дороги от ул. Фрунзенская по ул.1-я Комовская</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10</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улицы Школьный проезд</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11</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Общественная территория в прибрежной зоне от моста по улице Интернациональная до моста по улице Центральный проезд</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12</w:t>
            </w:r>
          </w:p>
        </w:tc>
        <w:tc>
          <w:tcPr>
            <w:tcW w:w="4573" w:type="pct"/>
            <w:vAlign w:val="center"/>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Общественная территория в прибрежной зоне от моста по улице Центральный проезд до гидротехнического сооружения (плотина)</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13</w:t>
            </w:r>
          </w:p>
        </w:tc>
        <w:tc>
          <w:tcPr>
            <w:tcW w:w="4573" w:type="pct"/>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Благоустройство общественных территорий в мкр. Красные Сосенки (ул. Гвардейская, ул. Новоженова, территория Дом культуры Российской Армии)</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14</w:t>
            </w:r>
          </w:p>
        </w:tc>
        <w:tc>
          <w:tcPr>
            <w:tcW w:w="4573" w:type="pct"/>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Тротуар по ул. Щорса от д/с «Родничок» до ул. Индустриальная</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15</w:t>
            </w:r>
          </w:p>
        </w:tc>
        <w:tc>
          <w:tcPr>
            <w:tcW w:w="4573" w:type="pct"/>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Тротуар в пос. Грозилово от ул. Шоссейная вдоль автомобильной дороги</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16</w:t>
            </w:r>
          </w:p>
        </w:tc>
        <w:tc>
          <w:tcPr>
            <w:tcW w:w="4573" w:type="pct"/>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Тротуар по ул. Футбольная от ул. Красных Зорь до ул. Шестагинская</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17</w:t>
            </w:r>
          </w:p>
        </w:tc>
        <w:tc>
          <w:tcPr>
            <w:tcW w:w="4573" w:type="pct"/>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Благоустройство тротуара по ул. 8 Марта от вокзальной площади до ул. Социалистическая</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18</w:t>
            </w:r>
          </w:p>
        </w:tc>
        <w:tc>
          <w:tcPr>
            <w:tcW w:w="4573" w:type="pct"/>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Тротуар по ул. Шестагинский проезд</w:t>
            </w:r>
          </w:p>
        </w:tc>
      </w:tr>
      <w:tr w:rsidR="00776293" w:rsidRPr="00776293" w:rsidTr="00776293">
        <w:trPr>
          <w:trHeight w:val="352"/>
        </w:trPr>
        <w:tc>
          <w:tcPr>
            <w:tcW w:w="427" w:type="pct"/>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19</w:t>
            </w:r>
          </w:p>
        </w:tc>
        <w:tc>
          <w:tcPr>
            <w:tcW w:w="4573" w:type="pct"/>
            <w:vAlign w:val="center"/>
          </w:tcPr>
          <w:p w:rsidR="00776293" w:rsidRPr="00776293" w:rsidRDefault="00776293" w:rsidP="00776293">
            <w:pPr>
              <w:spacing w:after="0" w:line="240" w:lineRule="auto"/>
              <w:rPr>
                <w:rFonts w:ascii="Times New Roman" w:hAnsi="Times New Roman" w:cs="Times New Roman"/>
                <w:sz w:val="20"/>
                <w:szCs w:val="20"/>
              </w:rPr>
            </w:pPr>
            <w:r w:rsidRPr="00776293">
              <w:rPr>
                <w:rFonts w:ascii="Times New Roman" w:hAnsi="Times New Roman" w:cs="Times New Roman"/>
                <w:sz w:val="20"/>
                <w:szCs w:val="20"/>
              </w:rPr>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r>
    </w:tbl>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Перечень общественных территорий, расположенных на территории г.о. Тейково  Ивановской области, подлежащих благоустройству в 2018 году</w:t>
      </w:r>
    </w:p>
    <w:tbl>
      <w:tblPr>
        <w:tblW w:w="5000" w:type="pct"/>
        <w:tblInd w:w="2" w:type="dxa"/>
        <w:tblLook w:val="00A0"/>
      </w:tblPr>
      <w:tblGrid>
        <w:gridCol w:w="1603"/>
        <w:gridCol w:w="13608"/>
      </w:tblGrid>
      <w:tr w:rsidR="00776293" w:rsidRPr="00776293" w:rsidTr="0077629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4473" w:type="pct"/>
            <w:tcBorders>
              <w:top w:val="single" w:sz="4" w:space="0" w:color="auto"/>
              <w:left w:val="nil"/>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Наименование общественной территории</w:t>
            </w:r>
          </w:p>
        </w:tc>
      </w:tr>
      <w:tr w:rsidR="00776293" w:rsidRPr="00776293" w:rsidTr="00776293">
        <w:trPr>
          <w:trHeight w:val="300"/>
        </w:trPr>
        <w:tc>
          <w:tcPr>
            <w:tcW w:w="527" w:type="pct"/>
            <w:tcBorders>
              <w:top w:val="nil"/>
              <w:left w:val="single" w:sz="4" w:space="0" w:color="auto"/>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473" w:type="pct"/>
            <w:tcBorders>
              <w:top w:val="nil"/>
              <w:left w:val="nil"/>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Сквер по ул. Сергеевская (сквер напротив ХБК)</w:t>
            </w:r>
          </w:p>
        </w:tc>
      </w:tr>
    </w:tbl>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Перечень общественных территорий, расположенных на территории г.о. Тейково  Ивановской области, подлежащих благоустройству в 2019 году</w:t>
      </w:r>
    </w:p>
    <w:tbl>
      <w:tblPr>
        <w:tblW w:w="5000" w:type="pct"/>
        <w:tblInd w:w="2" w:type="dxa"/>
        <w:tblLayout w:type="fixed"/>
        <w:tblLook w:val="00A0"/>
      </w:tblPr>
      <w:tblGrid>
        <w:gridCol w:w="1603"/>
        <w:gridCol w:w="13608"/>
      </w:tblGrid>
      <w:tr w:rsidR="00776293" w:rsidRPr="00776293" w:rsidTr="0077629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4473" w:type="pct"/>
            <w:tcBorders>
              <w:top w:val="single" w:sz="4" w:space="0" w:color="auto"/>
              <w:left w:val="nil"/>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Наименование общественной территории</w:t>
            </w:r>
          </w:p>
        </w:tc>
      </w:tr>
      <w:tr w:rsidR="00776293" w:rsidRPr="00776293" w:rsidTr="00776293">
        <w:trPr>
          <w:trHeight w:val="300"/>
        </w:trPr>
        <w:tc>
          <w:tcPr>
            <w:tcW w:w="527"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473" w:type="pct"/>
            <w:tcBorders>
              <w:top w:val="nil"/>
              <w:left w:val="nil"/>
              <w:bottom w:val="single" w:sz="4" w:space="0" w:color="auto"/>
              <w:right w:val="single" w:sz="4" w:space="0" w:color="auto"/>
            </w:tcBorders>
            <w:noWrap/>
            <w:vAlign w:val="bottom"/>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(1 этап)</w:t>
            </w:r>
          </w:p>
        </w:tc>
      </w:tr>
    </w:tbl>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lastRenderedPageBreak/>
        <w:t>Перечень общественных территорий, расположенных на территории г.о. Тейково  Ивановской области, подлежащих благоустройству в 2020 году</w:t>
      </w:r>
    </w:p>
    <w:tbl>
      <w:tblPr>
        <w:tblW w:w="5000" w:type="pct"/>
        <w:tblInd w:w="2" w:type="dxa"/>
        <w:tblLayout w:type="fixed"/>
        <w:tblLook w:val="00A0"/>
      </w:tblPr>
      <w:tblGrid>
        <w:gridCol w:w="1603"/>
        <w:gridCol w:w="13608"/>
      </w:tblGrid>
      <w:tr w:rsidR="00776293" w:rsidRPr="00776293" w:rsidTr="0077629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4473" w:type="pct"/>
            <w:tcBorders>
              <w:top w:val="single" w:sz="4" w:space="0" w:color="auto"/>
              <w:left w:val="nil"/>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Наименование общественной территории</w:t>
            </w:r>
          </w:p>
        </w:tc>
      </w:tr>
      <w:tr w:rsidR="00776293" w:rsidRPr="00776293" w:rsidTr="00776293">
        <w:trPr>
          <w:trHeight w:val="300"/>
        </w:trPr>
        <w:tc>
          <w:tcPr>
            <w:tcW w:w="527"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473" w:type="pct"/>
            <w:tcBorders>
              <w:top w:val="nil"/>
              <w:left w:val="nil"/>
              <w:bottom w:val="single" w:sz="4" w:space="0" w:color="auto"/>
              <w:right w:val="single" w:sz="4" w:space="0" w:color="auto"/>
            </w:tcBorders>
            <w:noWrap/>
            <w:vAlign w:val="bottom"/>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Реновация парка «Красные Сосенки» и набережной реки Вязьма (2 часть)</w:t>
            </w:r>
          </w:p>
        </w:tc>
      </w:tr>
    </w:tbl>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Перечень общественных территорий, расположенных на территории г.о. Тейково  Ивановской области, подлежащих благоустройству в 2021 году</w:t>
      </w:r>
    </w:p>
    <w:tbl>
      <w:tblPr>
        <w:tblW w:w="5000" w:type="pct"/>
        <w:tblInd w:w="2" w:type="dxa"/>
        <w:tblLayout w:type="fixed"/>
        <w:tblLook w:val="00A0"/>
      </w:tblPr>
      <w:tblGrid>
        <w:gridCol w:w="1603"/>
        <w:gridCol w:w="13608"/>
      </w:tblGrid>
      <w:tr w:rsidR="00776293" w:rsidRPr="00776293" w:rsidTr="0077629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4473" w:type="pct"/>
            <w:tcBorders>
              <w:top w:val="single" w:sz="4" w:space="0" w:color="auto"/>
              <w:left w:val="nil"/>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Наименование общественной территории</w:t>
            </w:r>
          </w:p>
        </w:tc>
      </w:tr>
      <w:tr w:rsidR="00776293" w:rsidRPr="00776293" w:rsidTr="00776293">
        <w:trPr>
          <w:trHeight w:val="300"/>
        </w:trPr>
        <w:tc>
          <w:tcPr>
            <w:tcW w:w="527"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473" w:type="pct"/>
            <w:tcBorders>
              <w:top w:val="nil"/>
              <w:left w:val="nil"/>
              <w:bottom w:val="single" w:sz="4" w:space="0" w:color="auto"/>
              <w:right w:val="single" w:sz="4" w:space="0" w:color="auto"/>
            </w:tcBorders>
            <w:noWrap/>
            <w:vAlign w:val="bottom"/>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r>
    </w:tbl>
    <w:p w:rsidR="00776293" w:rsidRPr="00776293" w:rsidRDefault="00776293" w:rsidP="00776293">
      <w:pPr>
        <w:pStyle w:val="1b"/>
        <w:spacing w:after="0" w:line="240" w:lineRule="auto"/>
        <w:ind w:left="0" w:firstLine="709"/>
        <w:contextualSpacing/>
        <w:jc w:val="both"/>
        <w:rPr>
          <w:rFonts w:ascii="Times New Roman" w:eastAsia="Times New Roman" w:hAnsi="Times New Roman"/>
          <w:sz w:val="20"/>
          <w:szCs w:val="20"/>
        </w:rPr>
      </w:pPr>
    </w:p>
    <w:p w:rsidR="00776293" w:rsidRPr="00776293" w:rsidRDefault="00776293" w:rsidP="00776293">
      <w:pPr>
        <w:pStyle w:val="1b"/>
        <w:spacing w:after="0" w:line="240" w:lineRule="auto"/>
        <w:ind w:left="0" w:firstLine="709"/>
        <w:contextualSpacing/>
        <w:jc w:val="both"/>
        <w:rPr>
          <w:rFonts w:ascii="Times New Roman" w:eastAsia="Times New Roman" w:hAnsi="Times New Roman"/>
          <w:sz w:val="20"/>
          <w:szCs w:val="20"/>
        </w:rPr>
      </w:pPr>
      <w:r w:rsidRPr="00776293">
        <w:rPr>
          <w:rFonts w:ascii="Times New Roman" w:eastAsia="Times New Roman" w:hAnsi="Times New Roman"/>
          <w:sz w:val="20"/>
          <w:szCs w:val="20"/>
        </w:rPr>
        <w:t>В рамках реализации муниципальной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г.Тейково», «Ремонт автомобильной дороги по Красноармейскому проезду в г.Тейково» были благоустроены (отремонтированы) общественные территории:</w:t>
      </w:r>
    </w:p>
    <w:p w:rsidR="00776293" w:rsidRPr="00776293" w:rsidRDefault="00776293" w:rsidP="00003E39">
      <w:pPr>
        <w:pStyle w:val="1b"/>
        <w:numPr>
          <w:ilvl w:val="0"/>
          <w:numId w:val="15"/>
        </w:numPr>
        <w:spacing w:after="0" w:line="240" w:lineRule="auto"/>
        <w:contextualSpacing/>
        <w:jc w:val="both"/>
        <w:rPr>
          <w:rFonts w:ascii="Times New Roman" w:eastAsia="Times New Roman" w:hAnsi="Times New Roman"/>
          <w:sz w:val="20"/>
          <w:szCs w:val="20"/>
        </w:rPr>
      </w:pPr>
      <w:r w:rsidRPr="00776293">
        <w:rPr>
          <w:rFonts w:ascii="Times New Roman" w:hAnsi="Times New Roman"/>
          <w:sz w:val="20"/>
          <w:szCs w:val="20"/>
        </w:rPr>
        <w:t>Благоустройство пешеходной дорожки по ул. Индустриальная (реконструкция пешеходной дорожки по ул. Индустриальная, восстановление пешеходной доро</w:t>
      </w:r>
      <w:r w:rsidRPr="00776293">
        <w:rPr>
          <w:rFonts w:ascii="Times New Roman" w:hAnsi="Times New Roman"/>
          <w:sz w:val="20"/>
          <w:szCs w:val="20"/>
        </w:rPr>
        <w:t>ж</w:t>
      </w:r>
      <w:r w:rsidRPr="00776293">
        <w:rPr>
          <w:rFonts w:ascii="Times New Roman" w:hAnsi="Times New Roman"/>
          <w:sz w:val="20"/>
          <w:szCs w:val="20"/>
        </w:rPr>
        <w:t>ки от почтового отделения №7 до ул. Щорса, строительство пешеходной дорожки от ул. Щорса до дома №9 по ул. Индустриальная, благоустройство ул. Индус</w:t>
      </w:r>
      <w:r w:rsidRPr="00776293">
        <w:rPr>
          <w:rFonts w:ascii="Times New Roman" w:hAnsi="Times New Roman"/>
          <w:sz w:val="20"/>
          <w:szCs w:val="20"/>
        </w:rPr>
        <w:t>т</w:t>
      </w:r>
      <w:r w:rsidRPr="00776293">
        <w:rPr>
          <w:rFonts w:ascii="Times New Roman" w:hAnsi="Times New Roman"/>
          <w:sz w:val="20"/>
          <w:szCs w:val="20"/>
        </w:rPr>
        <w:t>риальной).</w:t>
      </w:r>
    </w:p>
    <w:p w:rsidR="00776293" w:rsidRPr="00776293" w:rsidRDefault="00776293" w:rsidP="00003E39">
      <w:pPr>
        <w:pStyle w:val="1b"/>
        <w:numPr>
          <w:ilvl w:val="0"/>
          <w:numId w:val="15"/>
        </w:numPr>
        <w:spacing w:after="0" w:line="240" w:lineRule="auto"/>
        <w:contextualSpacing/>
        <w:jc w:val="both"/>
        <w:rPr>
          <w:rFonts w:ascii="Times New Roman" w:eastAsia="Times New Roman" w:hAnsi="Times New Roman"/>
          <w:sz w:val="20"/>
          <w:szCs w:val="20"/>
        </w:rPr>
      </w:pPr>
      <w:r w:rsidRPr="00776293">
        <w:rPr>
          <w:rFonts w:ascii="Times New Roman" w:hAnsi="Times New Roman"/>
          <w:sz w:val="20"/>
          <w:szCs w:val="20"/>
        </w:rPr>
        <w:t>Тротуар по улице Красноармейский проезд от ул. Шестагинская до ул. Спортивная.</w:t>
      </w: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Перечень общественных территорий, расположенных на территории г.о. Тейково  Ивановской области, подлежащих благоустройству в 2022 году</w:t>
      </w:r>
    </w:p>
    <w:tbl>
      <w:tblPr>
        <w:tblW w:w="5000" w:type="pct"/>
        <w:tblInd w:w="2" w:type="dxa"/>
        <w:tblLayout w:type="fixed"/>
        <w:tblLook w:val="00A0"/>
      </w:tblPr>
      <w:tblGrid>
        <w:gridCol w:w="1603"/>
        <w:gridCol w:w="13608"/>
      </w:tblGrid>
      <w:tr w:rsidR="00776293" w:rsidRPr="00776293" w:rsidTr="0077629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4473" w:type="pct"/>
            <w:tcBorders>
              <w:top w:val="single" w:sz="4" w:space="0" w:color="auto"/>
              <w:left w:val="nil"/>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Наименование общественной территории</w:t>
            </w:r>
          </w:p>
        </w:tc>
      </w:tr>
      <w:tr w:rsidR="00776293" w:rsidRPr="00776293" w:rsidTr="00776293">
        <w:trPr>
          <w:trHeight w:val="300"/>
        </w:trPr>
        <w:tc>
          <w:tcPr>
            <w:tcW w:w="527"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473" w:type="pct"/>
            <w:tcBorders>
              <w:top w:val="nil"/>
              <w:left w:val="nil"/>
              <w:bottom w:val="single" w:sz="4" w:space="0" w:color="auto"/>
              <w:right w:val="single" w:sz="4" w:space="0" w:color="auto"/>
            </w:tcBorders>
            <w:noWrap/>
            <w:vAlign w:val="bottom"/>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общественных территорий в мкр. Красные Сосенки (ул. Гвардейская, ул. Новоженова, территория Дом культуры Российской Армии)1-й этап</w:t>
            </w:r>
          </w:p>
        </w:tc>
      </w:tr>
    </w:tbl>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pStyle w:val="1b"/>
        <w:spacing w:after="0" w:line="240" w:lineRule="auto"/>
        <w:ind w:left="0" w:firstLine="709"/>
        <w:contextualSpacing/>
        <w:jc w:val="both"/>
        <w:rPr>
          <w:rFonts w:ascii="Times New Roman" w:eastAsia="Times New Roman" w:hAnsi="Times New Roman"/>
          <w:sz w:val="20"/>
          <w:szCs w:val="20"/>
        </w:rPr>
      </w:pPr>
      <w:r w:rsidRPr="00776293">
        <w:rPr>
          <w:rFonts w:ascii="Times New Roman" w:eastAsia="Times New Roman" w:hAnsi="Times New Roman"/>
          <w:sz w:val="20"/>
          <w:szCs w:val="20"/>
        </w:rPr>
        <w:t>В рамках реализации муниципальной подпрограммы «Ремонт, капитальный ремонт и содержание автомобильных дорог общего пользования местного значения» в 2022 году при выполнении мероприятий «Ремонт тротуара на участке автомобильной дороги по ул. 8 Марта в г.о. Тейково», «Ремонт автомобильной дороги на ул. Щорса в г.о. Тейково» были благоустроены (отремонтированы) общественные территории:</w:t>
      </w:r>
    </w:p>
    <w:p w:rsidR="00776293" w:rsidRPr="00776293" w:rsidRDefault="00776293" w:rsidP="00776293">
      <w:pPr>
        <w:pStyle w:val="1b"/>
        <w:spacing w:after="0" w:line="240" w:lineRule="auto"/>
        <w:contextualSpacing/>
        <w:jc w:val="both"/>
        <w:rPr>
          <w:rFonts w:ascii="Times New Roman" w:eastAsia="Times New Roman" w:hAnsi="Times New Roman"/>
          <w:sz w:val="20"/>
          <w:szCs w:val="20"/>
        </w:rPr>
      </w:pPr>
      <w:r w:rsidRPr="00776293">
        <w:rPr>
          <w:rFonts w:ascii="Times New Roman" w:hAnsi="Times New Roman"/>
          <w:sz w:val="20"/>
          <w:szCs w:val="20"/>
        </w:rPr>
        <w:t>1.Благоустройство тротуара по ул. 8 Марта от вокзальной площади до ул. Социалистическая.</w:t>
      </w:r>
    </w:p>
    <w:p w:rsidR="00776293" w:rsidRPr="00776293" w:rsidRDefault="00776293" w:rsidP="00776293">
      <w:pPr>
        <w:pStyle w:val="1b"/>
        <w:spacing w:after="0" w:line="240" w:lineRule="auto"/>
        <w:ind w:left="709"/>
        <w:contextualSpacing/>
        <w:rPr>
          <w:rFonts w:ascii="Times New Roman" w:hAnsi="Times New Roman"/>
          <w:sz w:val="20"/>
          <w:szCs w:val="20"/>
        </w:rPr>
      </w:pPr>
      <w:r w:rsidRPr="00776293">
        <w:rPr>
          <w:rFonts w:ascii="Times New Roman" w:hAnsi="Times New Roman"/>
          <w:sz w:val="20"/>
          <w:szCs w:val="20"/>
        </w:rPr>
        <w:t>2.Тротуар по ул. Щорса от д/с «Родничок» до ул. Индустриальная.</w:t>
      </w:r>
    </w:p>
    <w:p w:rsidR="00776293" w:rsidRPr="00776293" w:rsidRDefault="00776293" w:rsidP="00776293">
      <w:pPr>
        <w:spacing w:after="0" w:line="240" w:lineRule="auto"/>
        <w:jc w:val="center"/>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Перечень общественных территорий, расположенных на территории г.о. Тейково  Ивановской области, подлежащих благоустройству в 2023 годах*</w:t>
      </w:r>
    </w:p>
    <w:tbl>
      <w:tblPr>
        <w:tblW w:w="5000" w:type="pct"/>
        <w:tblInd w:w="2" w:type="dxa"/>
        <w:tblLayout w:type="fixed"/>
        <w:tblLook w:val="00A0"/>
      </w:tblPr>
      <w:tblGrid>
        <w:gridCol w:w="1603"/>
        <w:gridCol w:w="13608"/>
      </w:tblGrid>
      <w:tr w:rsidR="00776293" w:rsidRPr="00776293" w:rsidTr="0077629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4473" w:type="pct"/>
            <w:tcBorders>
              <w:top w:val="single" w:sz="4" w:space="0" w:color="auto"/>
              <w:left w:val="nil"/>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Наименование общественной территории</w:t>
            </w:r>
          </w:p>
        </w:tc>
      </w:tr>
      <w:tr w:rsidR="00776293" w:rsidRPr="00776293" w:rsidTr="00776293">
        <w:trPr>
          <w:trHeight w:val="300"/>
        </w:trPr>
        <w:tc>
          <w:tcPr>
            <w:tcW w:w="527"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473" w:type="pct"/>
            <w:tcBorders>
              <w:top w:val="nil"/>
              <w:left w:val="nil"/>
              <w:bottom w:val="single" w:sz="4" w:space="0" w:color="auto"/>
              <w:right w:val="single" w:sz="4" w:space="0" w:color="auto"/>
            </w:tcBorders>
            <w:noWrap/>
            <w:vAlign w:val="bottom"/>
          </w:tcPr>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Благоустройство общественной территории «Парк у реки Вязьма» (южнее ул. Новоженова, д. 5, 7) 1-й этап</w:t>
            </w:r>
          </w:p>
        </w:tc>
      </w:tr>
    </w:tbl>
    <w:p w:rsidR="00776293" w:rsidRPr="00776293" w:rsidRDefault="00776293" w:rsidP="00776293">
      <w:pPr>
        <w:spacing w:after="0" w:line="240" w:lineRule="auto"/>
        <w:jc w:val="both"/>
        <w:rPr>
          <w:rFonts w:ascii="Times New Roman" w:hAnsi="Times New Roman" w:cs="Times New Roman"/>
          <w:sz w:val="20"/>
          <w:szCs w:val="20"/>
        </w:rPr>
      </w:pPr>
    </w:p>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Перечень общественных территорий, расположенных на территории г.о. Тейково  Ивановской области, подлежащих благоустройству в 2024 годах*</w:t>
      </w:r>
    </w:p>
    <w:tbl>
      <w:tblPr>
        <w:tblW w:w="5000" w:type="pct"/>
        <w:tblInd w:w="2" w:type="dxa"/>
        <w:tblLayout w:type="fixed"/>
        <w:tblLook w:val="00A0"/>
      </w:tblPr>
      <w:tblGrid>
        <w:gridCol w:w="1603"/>
        <w:gridCol w:w="13608"/>
      </w:tblGrid>
      <w:tr w:rsidR="00776293" w:rsidRPr="00776293" w:rsidTr="0077629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 п/п</w:t>
            </w:r>
          </w:p>
        </w:tc>
        <w:tc>
          <w:tcPr>
            <w:tcW w:w="4473" w:type="pct"/>
            <w:tcBorders>
              <w:top w:val="single" w:sz="4" w:space="0" w:color="auto"/>
              <w:left w:val="nil"/>
              <w:bottom w:val="single" w:sz="4" w:space="0" w:color="auto"/>
              <w:right w:val="single" w:sz="4" w:space="0" w:color="auto"/>
            </w:tcBorders>
            <w:noWrap/>
            <w:vAlign w:val="bottom"/>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Наименование общественной территории</w:t>
            </w:r>
          </w:p>
        </w:tc>
      </w:tr>
      <w:tr w:rsidR="00776293" w:rsidRPr="00776293" w:rsidTr="00776293">
        <w:trPr>
          <w:trHeight w:val="300"/>
        </w:trPr>
        <w:tc>
          <w:tcPr>
            <w:tcW w:w="527" w:type="pct"/>
            <w:tcBorders>
              <w:top w:val="nil"/>
              <w:left w:val="single" w:sz="4" w:space="0" w:color="auto"/>
              <w:bottom w:val="single" w:sz="4" w:space="0" w:color="auto"/>
              <w:right w:val="single" w:sz="4" w:space="0" w:color="auto"/>
            </w:tcBorders>
            <w:noWrap/>
            <w:vAlign w:val="center"/>
          </w:tcPr>
          <w:p w:rsidR="00776293" w:rsidRPr="00776293" w:rsidRDefault="00776293" w:rsidP="00776293">
            <w:pPr>
              <w:spacing w:after="0" w:line="240" w:lineRule="auto"/>
              <w:jc w:val="center"/>
              <w:rPr>
                <w:rFonts w:ascii="Times New Roman" w:hAnsi="Times New Roman" w:cs="Times New Roman"/>
                <w:sz w:val="20"/>
                <w:szCs w:val="20"/>
              </w:rPr>
            </w:pPr>
            <w:r w:rsidRPr="00776293">
              <w:rPr>
                <w:rFonts w:ascii="Times New Roman" w:hAnsi="Times New Roman" w:cs="Times New Roman"/>
                <w:sz w:val="20"/>
                <w:szCs w:val="20"/>
              </w:rPr>
              <w:t>1</w:t>
            </w:r>
          </w:p>
        </w:tc>
        <w:tc>
          <w:tcPr>
            <w:tcW w:w="4473" w:type="pct"/>
            <w:tcBorders>
              <w:top w:val="nil"/>
              <w:left w:val="nil"/>
              <w:bottom w:val="single" w:sz="4" w:space="0" w:color="auto"/>
              <w:right w:val="single" w:sz="4" w:space="0" w:color="auto"/>
            </w:tcBorders>
            <w:noWrap/>
            <w:vAlign w:val="bottom"/>
          </w:tcPr>
          <w:p w:rsidR="00776293" w:rsidRPr="00776293" w:rsidRDefault="00776293" w:rsidP="00776293">
            <w:pPr>
              <w:spacing w:after="0" w:line="240" w:lineRule="auto"/>
              <w:jc w:val="both"/>
              <w:rPr>
                <w:rFonts w:ascii="Times New Roman" w:hAnsi="Times New Roman" w:cs="Times New Roman"/>
                <w:sz w:val="20"/>
                <w:szCs w:val="20"/>
              </w:rPr>
            </w:pPr>
          </w:p>
        </w:tc>
      </w:tr>
    </w:tbl>
    <w:p w:rsidR="00776293" w:rsidRPr="00776293" w:rsidRDefault="00776293" w:rsidP="00776293">
      <w:pPr>
        <w:spacing w:after="0" w:line="240" w:lineRule="auto"/>
        <w:jc w:val="both"/>
        <w:rPr>
          <w:rFonts w:ascii="Times New Roman" w:hAnsi="Times New Roman" w:cs="Times New Roman"/>
          <w:sz w:val="20"/>
          <w:szCs w:val="20"/>
        </w:rPr>
      </w:pPr>
    </w:p>
    <w:p w:rsidR="00776293" w:rsidRPr="00776293" w:rsidRDefault="00776293" w:rsidP="00776293">
      <w:pPr>
        <w:spacing w:after="0" w:line="240" w:lineRule="auto"/>
        <w:jc w:val="both"/>
        <w:rPr>
          <w:rFonts w:ascii="Times New Roman" w:hAnsi="Times New Roman" w:cs="Times New Roman"/>
          <w:sz w:val="20"/>
          <w:szCs w:val="20"/>
        </w:rPr>
      </w:pPr>
    </w:p>
    <w:p w:rsidR="00776293" w:rsidRPr="00776293" w:rsidRDefault="00776293" w:rsidP="00776293">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776293" w:rsidRDefault="00776293" w:rsidP="00E303DF">
      <w:pPr>
        <w:spacing w:after="0" w:line="240" w:lineRule="auto"/>
        <w:jc w:val="both"/>
        <w:rPr>
          <w:rFonts w:ascii="Times New Roman" w:hAnsi="Times New Roman" w:cs="Times New Roman"/>
          <w:sz w:val="20"/>
          <w:szCs w:val="20"/>
        </w:rPr>
      </w:pPr>
      <w:r w:rsidRPr="00776293">
        <w:rPr>
          <w:rFonts w:ascii="Times New Roman" w:hAnsi="Times New Roman" w:cs="Times New Roman"/>
          <w:sz w:val="20"/>
          <w:szCs w:val="20"/>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414CA2" w:rsidRDefault="00414CA2" w:rsidP="00414CA2">
      <w:pPr>
        <w:spacing w:after="0" w:line="240" w:lineRule="auto"/>
        <w:jc w:val="center"/>
        <w:rPr>
          <w:rFonts w:ascii="Times New Roman" w:hAnsi="Times New Roman"/>
          <w:b/>
          <w:noProof/>
          <w:sz w:val="32"/>
          <w:szCs w:val="32"/>
        </w:rPr>
        <w:sectPr w:rsidR="00414CA2" w:rsidSect="00776293">
          <w:pgSz w:w="16838" w:h="11906" w:orient="landscape"/>
          <w:pgMar w:top="284" w:right="1134" w:bottom="425" w:left="709" w:header="709" w:footer="709" w:gutter="0"/>
          <w:cols w:space="720"/>
          <w:docGrid w:linePitch="299"/>
        </w:sectPr>
      </w:pPr>
    </w:p>
    <w:p w:rsidR="00414CA2" w:rsidRPr="00414CA2" w:rsidRDefault="00414CA2" w:rsidP="00414CA2">
      <w:pPr>
        <w:spacing w:after="0" w:line="240" w:lineRule="auto"/>
        <w:jc w:val="center"/>
        <w:rPr>
          <w:rFonts w:ascii="Times New Roman" w:hAnsi="Times New Roman" w:cs="Times New Roman"/>
          <w:b/>
          <w:noProof/>
          <w:sz w:val="20"/>
          <w:szCs w:val="20"/>
        </w:rPr>
      </w:pPr>
      <w:r w:rsidRPr="00414CA2">
        <w:rPr>
          <w:rFonts w:ascii="Times New Roman" w:hAnsi="Times New Roman" w:cs="Times New Roman"/>
          <w:b/>
          <w:noProof/>
          <w:sz w:val="20"/>
          <w:szCs w:val="20"/>
        </w:rPr>
        <w:lastRenderedPageBreak/>
        <w:drawing>
          <wp:inline distT="0" distB="0" distL="0" distR="0">
            <wp:extent cx="688975" cy="90233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414CA2" w:rsidRPr="00414CA2" w:rsidRDefault="00414CA2" w:rsidP="00414CA2">
      <w:pPr>
        <w:spacing w:after="0" w:line="240" w:lineRule="auto"/>
        <w:jc w:val="center"/>
        <w:rPr>
          <w:rFonts w:ascii="Times New Roman" w:hAnsi="Times New Roman" w:cs="Times New Roman"/>
          <w:b/>
          <w:sz w:val="20"/>
          <w:szCs w:val="20"/>
        </w:rPr>
      </w:pPr>
      <w:r w:rsidRPr="00414CA2">
        <w:rPr>
          <w:rFonts w:ascii="Times New Roman" w:hAnsi="Times New Roman" w:cs="Times New Roman"/>
          <w:b/>
          <w:sz w:val="20"/>
          <w:szCs w:val="20"/>
        </w:rPr>
        <w:t>АДМИНИСТРАЦИЯ ГОРОДСКОГО ОКРУГА ТЕЙКОВО</w:t>
      </w:r>
    </w:p>
    <w:p w:rsidR="00414CA2" w:rsidRPr="00414CA2" w:rsidRDefault="00414CA2" w:rsidP="00414CA2">
      <w:pPr>
        <w:spacing w:after="0" w:line="240" w:lineRule="auto"/>
        <w:jc w:val="center"/>
        <w:rPr>
          <w:rFonts w:ascii="Times New Roman" w:hAnsi="Times New Roman" w:cs="Times New Roman"/>
          <w:b/>
          <w:sz w:val="20"/>
          <w:szCs w:val="20"/>
        </w:rPr>
      </w:pPr>
      <w:r w:rsidRPr="00414CA2">
        <w:rPr>
          <w:rFonts w:ascii="Times New Roman" w:hAnsi="Times New Roman" w:cs="Times New Roman"/>
          <w:b/>
          <w:sz w:val="20"/>
          <w:szCs w:val="20"/>
        </w:rPr>
        <w:t>ИВАНОВСКОЙ ОБЛАСТИ</w:t>
      </w:r>
    </w:p>
    <w:p w:rsidR="00414CA2" w:rsidRPr="00414CA2" w:rsidRDefault="00414CA2" w:rsidP="00414CA2">
      <w:pPr>
        <w:spacing w:after="0" w:line="240" w:lineRule="auto"/>
        <w:jc w:val="center"/>
        <w:rPr>
          <w:rFonts w:ascii="Times New Roman" w:hAnsi="Times New Roman" w:cs="Times New Roman"/>
          <w:b/>
          <w:sz w:val="20"/>
          <w:szCs w:val="20"/>
        </w:rPr>
      </w:pPr>
      <w:r w:rsidRPr="00414CA2">
        <w:rPr>
          <w:rFonts w:ascii="Times New Roman" w:hAnsi="Times New Roman" w:cs="Times New Roman"/>
          <w:b/>
          <w:sz w:val="20"/>
          <w:szCs w:val="20"/>
        </w:rPr>
        <w:t>_______________________________________________________</w:t>
      </w:r>
    </w:p>
    <w:p w:rsidR="00414CA2" w:rsidRPr="00414CA2" w:rsidRDefault="00414CA2" w:rsidP="00414CA2">
      <w:pPr>
        <w:spacing w:after="0" w:line="240" w:lineRule="auto"/>
        <w:jc w:val="center"/>
        <w:rPr>
          <w:rFonts w:ascii="Times New Roman" w:hAnsi="Times New Roman" w:cs="Times New Roman"/>
          <w:b/>
          <w:sz w:val="20"/>
          <w:szCs w:val="20"/>
        </w:rPr>
      </w:pPr>
    </w:p>
    <w:p w:rsidR="00414CA2" w:rsidRPr="00414CA2" w:rsidRDefault="00414CA2" w:rsidP="00414CA2">
      <w:pPr>
        <w:spacing w:after="0" w:line="240" w:lineRule="auto"/>
        <w:jc w:val="center"/>
        <w:rPr>
          <w:rFonts w:ascii="Times New Roman" w:hAnsi="Times New Roman" w:cs="Times New Roman"/>
          <w:b/>
          <w:sz w:val="20"/>
          <w:szCs w:val="20"/>
        </w:rPr>
      </w:pPr>
    </w:p>
    <w:p w:rsidR="00414CA2" w:rsidRPr="00414CA2" w:rsidRDefault="00414CA2" w:rsidP="00414CA2">
      <w:pPr>
        <w:spacing w:after="0" w:line="240" w:lineRule="auto"/>
        <w:jc w:val="center"/>
        <w:rPr>
          <w:rFonts w:ascii="Times New Roman" w:hAnsi="Times New Roman" w:cs="Times New Roman"/>
          <w:b/>
          <w:sz w:val="20"/>
          <w:szCs w:val="20"/>
        </w:rPr>
      </w:pPr>
      <w:r w:rsidRPr="00414CA2">
        <w:rPr>
          <w:rFonts w:ascii="Times New Roman" w:hAnsi="Times New Roman" w:cs="Times New Roman"/>
          <w:b/>
          <w:sz w:val="20"/>
          <w:szCs w:val="20"/>
        </w:rPr>
        <w:t>П О С Т А Н О В Л Е Н И Е</w:t>
      </w:r>
    </w:p>
    <w:p w:rsidR="00414CA2" w:rsidRPr="00414CA2" w:rsidRDefault="00414CA2" w:rsidP="00414CA2">
      <w:pPr>
        <w:spacing w:after="0" w:line="240" w:lineRule="auto"/>
        <w:jc w:val="center"/>
        <w:rPr>
          <w:rFonts w:ascii="Times New Roman" w:hAnsi="Times New Roman" w:cs="Times New Roman"/>
          <w:b/>
          <w:sz w:val="20"/>
          <w:szCs w:val="20"/>
        </w:rPr>
      </w:pPr>
    </w:p>
    <w:p w:rsidR="00414CA2" w:rsidRPr="00414CA2" w:rsidRDefault="00414CA2" w:rsidP="00414CA2">
      <w:pPr>
        <w:spacing w:after="0" w:line="240" w:lineRule="auto"/>
        <w:jc w:val="center"/>
        <w:rPr>
          <w:rFonts w:ascii="Times New Roman" w:hAnsi="Times New Roman" w:cs="Times New Roman"/>
          <w:b/>
          <w:sz w:val="20"/>
          <w:szCs w:val="20"/>
        </w:rPr>
      </w:pPr>
    </w:p>
    <w:p w:rsidR="00414CA2" w:rsidRPr="00414CA2" w:rsidRDefault="00414CA2" w:rsidP="00414CA2">
      <w:pPr>
        <w:spacing w:after="0" w:line="240" w:lineRule="auto"/>
        <w:jc w:val="center"/>
        <w:rPr>
          <w:rFonts w:ascii="Times New Roman" w:hAnsi="Times New Roman" w:cs="Times New Roman"/>
          <w:sz w:val="20"/>
          <w:szCs w:val="20"/>
        </w:rPr>
      </w:pPr>
      <w:r w:rsidRPr="00414CA2">
        <w:rPr>
          <w:rFonts w:ascii="Times New Roman" w:hAnsi="Times New Roman" w:cs="Times New Roman"/>
          <w:sz w:val="20"/>
          <w:szCs w:val="20"/>
        </w:rPr>
        <w:t xml:space="preserve">от    27.12.2022    №671     </w:t>
      </w:r>
    </w:p>
    <w:p w:rsidR="00414CA2" w:rsidRPr="00414CA2" w:rsidRDefault="00414CA2" w:rsidP="00414CA2">
      <w:pPr>
        <w:spacing w:after="0" w:line="240" w:lineRule="auto"/>
        <w:jc w:val="center"/>
        <w:rPr>
          <w:rFonts w:ascii="Times New Roman" w:hAnsi="Times New Roman" w:cs="Times New Roman"/>
          <w:sz w:val="20"/>
          <w:szCs w:val="20"/>
        </w:rPr>
      </w:pPr>
    </w:p>
    <w:p w:rsidR="00414CA2" w:rsidRPr="00414CA2" w:rsidRDefault="00414CA2" w:rsidP="00414CA2">
      <w:pPr>
        <w:spacing w:after="0" w:line="240" w:lineRule="auto"/>
        <w:jc w:val="center"/>
        <w:rPr>
          <w:rFonts w:ascii="Times New Roman" w:hAnsi="Times New Roman" w:cs="Times New Roman"/>
          <w:sz w:val="20"/>
          <w:szCs w:val="20"/>
        </w:rPr>
      </w:pPr>
      <w:r w:rsidRPr="00414CA2">
        <w:rPr>
          <w:rFonts w:ascii="Times New Roman" w:hAnsi="Times New Roman" w:cs="Times New Roman"/>
          <w:sz w:val="20"/>
          <w:szCs w:val="20"/>
        </w:rPr>
        <w:t>г. Тейково</w:t>
      </w:r>
    </w:p>
    <w:p w:rsidR="00414CA2" w:rsidRPr="00414CA2" w:rsidRDefault="00414CA2" w:rsidP="00414CA2">
      <w:pPr>
        <w:spacing w:after="0" w:line="240" w:lineRule="auto"/>
        <w:jc w:val="center"/>
        <w:rPr>
          <w:rFonts w:ascii="Times New Roman" w:hAnsi="Times New Roman" w:cs="Times New Roman"/>
          <w:b/>
          <w:sz w:val="20"/>
          <w:szCs w:val="20"/>
        </w:rPr>
      </w:pPr>
      <w:r w:rsidRPr="00414CA2">
        <w:rPr>
          <w:rFonts w:ascii="Times New Roman" w:hAnsi="Times New Roman" w:cs="Times New Roman"/>
          <w:b/>
          <w:sz w:val="20"/>
          <w:szCs w:val="20"/>
        </w:rPr>
        <w:t xml:space="preserve">          </w:t>
      </w:r>
    </w:p>
    <w:p w:rsidR="00414CA2" w:rsidRPr="00414CA2" w:rsidRDefault="00414CA2" w:rsidP="00414CA2">
      <w:pPr>
        <w:pStyle w:val="a8"/>
        <w:jc w:val="center"/>
        <w:rPr>
          <w:b/>
          <w:sz w:val="20"/>
          <w:szCs w:val="20"/>
        </w:rPr>
      </w:pPr>
      <w:r w:rsidRPr="00414CA2">
        <w:rPr>
          <w:b/>
          <w:sz w:val="20"/>
          <w:szCs w:val="20"/>
        </w:rPr>
        <w:t xml:space="preserve">О внесении изменений в постановление </w:t>
      </w:r>
    </w:p>
    <w:p w:rsidR="00414CA2" w:rsidRPr="00414CA2" w:rsidRDefault="00414CA2" w:rsidP="00414CA2">
      <w:pPr>
        <w:pStyle w:val="a8"/>
        <w:jc w:val="center"/>
        <w:rPr>
          <w:b/>
          <w:sz w:val="20"/>
          <w:szCs w:val="20"/>
        </w:rPr>
      </w:pPr>
      <w:r w:rsidRPr="00414CA2">
        <w:rPr>
          <w:b/>
          <w:sz w:val="20"/>
          <w:szCs w:val="20"/>
        </w:rPr>
        <w:t xml:space="preserve">администрации городского округа Тейково Ивановской области </w:t>
      </w:r>
    </w:p>
    <w:p w:rsidR="00414CA2" w:rsidRPr="00414CA2" w:rsidRDefault="00414CA2" w:rsidP="00414CA2">
      <w:pPr>
        <w:spacing w:after="0" w:line="240" w:lineRule="auto"/>
        <w:jc w:val="center"/>
        <w:rPr>
          <w:rFonts w:ascii="Times New Roman" w:hAnsi="Times New Roman" w:cs="Times New Roman"/>
          <w:b/>
          <w:sz w:val="20"/>
          <w:szCs w:val="20"/>
        </w:rPr>
      </w:pPr>
      <w:r w:rsidRPr="00414CA2">
        <w:rPr>
          <w:rFonts w:ascii="Times New Roman" w:hAnsi="Times New Roman" w:cs="Times New Roman"/>
          <w:b/>
          <w:sz w:val="20"/>
          <w:szCs w:val="20"/>
        </w:rPr>
        <w:t>от 29.08.2014 № 537 «Об утверждении Положения о порядке расчета и взимания платы с родителей (законных представителей) за присмотр и уход за детьми в группах продлённого дня в муниципальных общеобразовател</w:t>
      </w:r>
      <w:r w:rsidRPr="00414CA2">
        <w:rPr>
          <w:rFonts w:ascii="Times New Roman" w:hAnsi="Times New Roman" w:cs="Times New Roman"/>
          <w:b/>
          <w:sz w:val="20"/>
          <w:szCs w:val="20"/>
        </w:rPr>
        <w:t>ь</w:t>
      </w:r>
      <w:r w:rsidRPr="00414CA2">
        <w:rPr>
          <w:rFonts w:ascii="Times New Roman" w:hAnsi="Times New Roman" w:cs="Times New Roman"/>
          <w:b/>
          <w:sz w:val="20"/>
          <w:szCs w:val="20"/>
        </w:rPr>
        <w:t xml:space="preserve">ных </w:t>
      </w:r>
    </w:p>
    <w:p w:rsidR="00414CA2" w:rsidRPr="00414CA2" w:rsidRDefault="00414CA2" w:rsidP="00414CA2">
      <w:pPr>
        <w:spacing w:after="0" w:line="240" w:lineRule="auto"/>
        <w:jc w:val="center"/>
        <w:rPr>
          <w:rFonts w:ascii="Times New Roman" w:hAnsi="Times New Roman" w:cs="Times New Roman"/>
          <w:b/>
          <w:sz w:val="20"/>
          <w:szCs w:val="20"/>
        </w:rPr>
      </w:pPr>
      <w:r w:rsidRPr="00414CA2">
        <w:rPr>
          <w:rFonts w:ascii="Times New Roman" w:hAnsi="Times New Roman" w:cs="Times New Roman"/>
          <w:b/>
          <w:sz w:val="20"/>
          <w:szCs w:val="20"/>
        </w:rPr>
        <w:t>организациях города Тейково»</w:t>
      </w:r>
    </w:p>
    <w:p w:rsidR="00414CA2" w:rsidRPr="00414CA2" w:rsidRDefault="00414CA2" w:rsidP="00414CA2">
      <w:pPr>
        <w:spacing w:after="0" w:line="240" w:lineRule="auto"/>
        <w:jc w:val="center"/>
        <w:rPr>
          <w:rFonts w:ascii="Times New Roman" w:hAnsi="Times New Roman" w:cs="Times New Roman"/>
          <w:b/>
          <w:sz w:val="20"/>
          <w:szCs w:val="20"/>
        </w:rPr>
      </w:pPr>
    </w:p>
    <w:p w:rsidR="00414CA2" w:rsidRPr="00414CA2" w:rsidRDefault="00414CA2" w:rsidP="00414CA2">
      <w:pPr>
        <w:pStyle w:val="a8"/>
        <w:jc w:val="both"/>
        <w:rPr>
          <w:sz w:val="20"/>
          <w:szCs w:val="20"/>
        </w:rPr>
      </w:pPr>
    </w:p>
    <w:p w:rsidR="00414CA2" w:rsidRPr="00414CA2" w:rsidRDefault="00414CA2" w:rsidP="00414CA2">
      <w:pPr>
        <w:pStyle w:val="a8"/>
        <w:ind w:firstLine="709"/>
        <w:jc w:val="both"/>
        <w:rPr>
          <w:bCs/>
          <w:sz w:val="20"/>
          <w:szCs w:val="20"/>
        </w:rPr>
      </w:pPr>
      <w:r w:rsidRPr="00414CA2">
        <w:rPr>
          <w:sz w:val="20"/>
          <w:szCs w:val="20"/>
        </w:rPr>
        <w:t>В соответствии с пунктами 8, 9 статьи 66 Федерального закона от 29.12.2012 г. № 273-ФЗ «Об образовании в Российской Федерации», решением городской Думы городского округа Тейково Ивановской области от 29.07.2016 № 68 «О полномочиях городского округа Тейково Ивановской области в сфере образования», администрация городского округа Тейково Ивановской области</w:t>
      </w:r>
    </w:p>
    <w:p w:rsidR="00414CA2" w:rsidRPr="00414CA2" w:rsidRDefault="00414CA2" w:rsidP="00414CA2">
      <w:pPr>
        <w:pStyle w:val="a8"/>
        <w:ind w:firstLine="709"/>
        <w:jc w:val="both"/>
        <w:rPr>
          <w:color w:val="FF0000"/>
          <w:sz w:val="20"/>
          <w:szCs w:val="20"/>
        </w:rPr>
      </w:pPr>
    </w:p>
    <w:p w:rsidR="00414CA2" w:rsidRPr="00414CA2" w:rsidRDefault="00414CA2" w:rsidP="00414CA2">
      <w:pPr>
        <w:spacing w:after="0" w:line="240" w:lineRule="auto"/>
        <w:ind w:firstLine="709"/>
        <w:jc w:val="center"/>
        <w:rPr>
          <w:rFonts w:ascii="Times New Roman" w:hAnsi="Times New Roman" w:cs="Times New Roman"/>
          <w:b/>
          <w:sz w:val="20"/>
          <w:szCs w:val="20"/>
        </w:rPr>
      </w:pPr>
      <w:r w:rsidRPr="00414CA2">
        <w:rPr>
          <w:rFonts w:ascii="Times New Roman" w:hAnsi="Times New Roman" w:cs="Times New Roman"/>
          <w:b/>
          <w:sz w:val="20"/>
          <w:szCs w:val="20"/>
        </w:rPr>
        <w:t>П О С Т А Н О В Л Я Е Т:</w:t>
      </w:r>
    </w:p>
    <w:p w:rsidR="00414CA2" w:rsidRPr="00414CA2" w:rsidRDefault="00414CA2" w:rsidP="00414CA2">
      <w:pPr>
        <w:spacing w:after="0" w:line="240" w:lineRule="auto"/>
        <w:ind w:firstLine="709"/>
        <w:jc w:val="center"/>
        <w:rPr>
          <w:rFonts w:ascii="Times New Roman" w:hAnsi="Times New Roman" w:cs="Times New Roman"/>
          <w:b/>
          <w:color w:val="FF0000"/>
          <w:sz w:val="20"/>
          <w:szCs w:val="20"/>
        </w:rPr>
      </w:pPr>
    </w:p>
    <w:p w:rsidR="00414CA2" w:rsidRPr="00414CA2" w:rsidRDefault="00414CA2" w:rsidP="00414CA2">
      <w:pPr>
        <w:pStyle w:val="a6"/>
        <w:ind w:firstLine="709"/>
        <w:rPr>
          <w:sz w:val="20"/>
        </w:rPr>
      </w:pPr>
      <w:r w:rsidRPr="00414CA2">
        <w:rPr>
          <w:sz w:val="20"/>
        </w:rPr>
        <w:t>1. Внести в постановление администрации городского округа Тейково Ивановской области от 29.08.2014 № 537 «Об утверждении Положения о порядке расчета и взимания платы с родителей (законных представителей) за присмотр и уход за детьми в группах продлённого дня в муниципальных общеобразовательных организациях города Тейково» следующие изменения:</w:t>
      </w:r>
    </w:p>
    <w:p w:rsidR="00414CA2" w:rsidRPr="00414CA2" w:rsidRDefault="00414CA2" w:rsidP="00414CA2">
      <w:pPr>
        <w:pStyle w:val="a6"/>
        <w:ind w:firstLine="709"/>
        <w:rPr>
          <w:sz w:val="20"/>
        </w:rPr>
      </w:pPr>
      <w:r w:rsidRPr="00414CA2">
        <w:rPr>
          <w:sz w:val="20"/>
        </w:rPr>
        <w:t>в приложении к постановлению:</w:t>
      </w:r>
    </w:p>
    <w:p w:rsidR="00414CA2" w:rsidRPr="00414CA2" w:rsidRDefault="00414CA2" w:rsidP="00414CA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14CA2">
        <w:rPr>
          <w:rFonts w:ascii="Times New Roman" w:hAnsi="Times New Roman" w:cs="Times New Roman"/>
          <w:sz w:val="20"/>
          <w:szCs w:val="20"/>
        </w:rPr>
        <w:t xml:space="preserve"> 1.1.  В разделе 1 «Общие положения»:</w:t>
      </w:r>
    </w:p>
    <w:p w:rsidR="00414CA2" w:rsidRPr="00414CA2" w:rsidRDefault="00414CA2" w:rsidP="00414CA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14CA2">
        <w:rPr>
          <w:rFonts w:ascii="Times New Roman" w:hAnsi="Times New Roman" w:cs="Times New Roman"/>
          <w:sz w:val="20"/>
          <w:szCs w:val="20"/>
        </w:rPr>
        <w:t xml:space="preserve"> 1.1.1. пункт 1.2. изложить в следующей редакции:</w:t>
      </w:r>
    </w:p>
    <w:p w:rsidR="00414CA2" w:rsidRPr="00414CA2" w:rsidRDefault="00414CA2" w:rsidP="00414CA2">
      <w:pPr>
        <w:widowControl w:val="0"/>
        <w:autoSpaceDE w:val="0"/>
        <w:autoSpaceDN w:val="0"/>
        <w:adjustRightInd w:val="0"/>
        <w:spacing w:after="0" w:line="240" w:lineRule="auto"/>
        <w:jc w:val="both"/>
        <w:rPr>
          <w:rFonts w:ascii="Times New Roman" w:hAnsi="Times New Roman" w:cs="Times New Roman"/>
          <w:sz w:val="20"/>
          <w:szCs w:val="20"/>
        </w:rPr>
      </w:pPr>
      <w:r w:rsidRPr="00414CA2">
        <w:rPr>
          <w:rFonts w:ascii="Times New Roman" w:hAnsi="Times New Roman" w:cs="Times New Roman"/>
          <w:sz w:val="20"/>
          <w:szCs w:val="20"/>
        </w:rPr>
        <w:t xml:space="preserve">          «1.2. Настоящее Положение разработано в соответствии с Федеральным законом от 29.12.2012 г. № 273-ФЗ «Об образовании в Российской Федерации».</w:t>
      </w:r>
    </w:p>
    <w:p w:rsidR="00414CA2" w:rsidRPr="00414CA2" w:rsidRDefault="00414CA2" w:rsidP="00414CA2">
      <w:pPr>
        <w:pStyle w:val="ConsPlusNormal"/>
        <w:ind w:firstLine="540"/>
        <w:jc w:val="both"/>
        <w:rPr>
          <w:rFonts w:ascii="Times New Roman" w:hAnsi="Times New Roman" w:cs="Times New Roman"/>
        </w:rPr>
      </w:pPr>
      <w:r w:rsidRPr="00414CA2">
        <w:rPr>
          <w:rFonts w:ascii="Times New Roman" w:hAnsi="Times New Roman" w:cs="Times New Roman"/>
        </w:rPr>
        <w:t>Решение об открытии ГПД и о режиме пребывания в ней детей принимается общеобразовательными организ</w:t>
      </w:r>
      <w:r w:rsidRPr="00414CA2">
        <w:rPr>
          <w:rFonts w:ascii="Times New Roman" w:hAnsi="Times New Roman" w:cs="Times New Roman"/>
        </w:rPr>
        <w:t>а</w:t>
      </w:r>
      <w:r w:rsidRPr="00414CA2">
        <w:rPr>
          <w:rFonts w:ascii="Times New Roman" w:hAnsi="Times New Roman" w:cs="Times New Roman"/>
        </w:rPr>
        <w:t>циями с учетом мнения родителей (законных представителей) обучающихся в порядке, определенном уставом общео</w:t>
      </w:r>
      <w:r w:rsidRPr="00414CA2">
        <w:rPr>
          <w:rFonts w:ascii="Times New Roman" w:hAnsi="Times New Roman" w:cs="Times New Roman"/>
        </w:rPr>
        <w:t>б</w:t>
      </w:r>
      <w:r w:rsidRPr="00414CA2">
        <w:rPr>
          <w:rFonts w:ascii="Times New Roman" w:hAnsi="Times New Roman" w:cs="Times New Roman"/>
        </w:rPr>
        <w:t>разовательной организации. В ГПД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414CA2" w:rsidRPr="00414CA2" w:rsidRDefault="00414CA2" w:rsidP="00414CA2">
      <w:pPr>
        <w:pStyle w:val="ConsPlusNormal"/>
        <w:ind w:firstLine="540"/>
        <w:jc w:val="both"/>
        <w:rPr>
          <w:rFonts w:ascii="Times New Roman" w:hAnsi="Times New Roman" w:cs="Times New Roman"/>
        </w:rPr>
      </w:pPr>
      <w:r w:rsidRPr="00414CA2">
        <w:rPr>
          <w:rFonts w:ascii="Times New Roman" w:hAnsi="Times New Roman" w:cs="Times New Roman"/>
        </w:rPr>
        <w:t>Особенности организации и порядок работы ГПД устанавливаются в локальных нормативных актах общеобраз</w:t>
      </w:r>
      <w:r w:rsidRPr="00414CA2">
        <w:rPr>
          <w:rFonts w:ascii="Times New Roman" w:hAnsi="Times New Roman" w:cs="Times New Roman"/>
        </w:rPr>
        <w:t>о</w:t>
      </w:r>
      <w:r w:rsidRPr="00414CA2">
        <w:rPr>
          <w:rFonts w:ascii="Times New Roman" w:hAnsi="Times New Roman" w:cs="Times New Roman"/>
        </w:rPr>
        <w:t>вательных организаций.</w:t>
      </w:r>
    </w:p>
    <w:p w:rsidR="00414CA2" w:rsidRPr="00414CA2" w:rsidRDefault="00414CA2" w:rsidP="00414CA2">
      <w:pPr>
        <w:pStyle w:val="ConsPlusNormal"/>
        <w:ind w:firstLine="540"/>
        <w:jc w:val="both"/>
        <w:rPr>
          <w:rFonts w:ascii="Times New Roman" w:hAnsi="Times New Roman" w:cs="Times New Roman"/>
        </w:rPr>
      </w:pPr>
      <w:r w:rsidRPr="00414CA2">
        <w:rPr>
          <w:rFonts w:ascii="Times New Roman" w:hAnsi="Times New Roman" w:cs="Times New Roman"/>
        </w:rPr>
        <w:t>Услуга по осуществлению присмотра и ухода за детьми в ГПД оказывается сверх установленного объема мун</w:t>
      </w:r>
      <w:r w:rsidRPr="00414CA2">
        <w:rPr>
          <w:rFonts w:ascii="Times New Roman" w:hAnsi="Times New Roman" w:cs="Times New Roman"/>
        </w:rPr>
        <w:t>и</w:t>
      </w:r>
      <w:r w:rsidRPr="00414CA2">
        <w:rPr>
          <w:rFonts w:ascii="Times New Roman" w:hAnsi="Times New Roman" w:cs="Times New Roman"/>
        </w:rPr>
        <w:t>ципального задания. Между муниципальным общеобразовательным учреждением городского округа Тейково Ивано</w:t>
      </w:r>
      <w:r w:rsidRPr="00414CA2">
        <w:rPr>
          <w:rFonts w:ascii="Times New Roman" w:hAnsi="Times New Roman" w:cs="Times New Roman"/>
        </w:rPr>
        <w:t>в</w:t>
      </w:r>
      <w:r w:rsidRPr="00414CA2">
        <w:rPr>
          <w:rFonts w:ascii="Times New Roman" w:hAnsi="Times New Roman" w:cs="Times New Roman"/>
        </w:rPr>
        <w:t>ской области и родителями (законными представителями) несовершеннолетнего обучающегося, посещающего ГПД, заключается договор.».</w:t>
      </w:r>
    </w:p>
    <w:p w:rsidR="00414CA2" w:rsidRPr="00414CA2" w:rsidRDefault="00414CA2" w:rsidP="00414CA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14CA2">
        <w:rPr>
          <w:rFonts w:ascii="Times New Roman" w:hAnsi="Times New Roman" w:cs="Times New Roman"/>
          <w:sz w:val="20"/>
          <w:szCs w:val="20"/>
        </w:rPr>
        <w:t>1.1.2. пункт 1.3. изложить в следующей редакции:</w:t>
      </w:r>
    </w:p>
    <w:p w:rsidR="00414CA2" w:rsidRPr="00414CA2" w:rsidRDefault="00414CA2" w:rsidP="00414CA2">
      <w:pPr>
        <w:pStyle w:val="a8"/>
        <w:ind w:firstLine="360"/>
        <w:jc w:val="both"/>
        <w:rPr>
          <w:sz w:val="20"/>
          <w:szCs w:val="20"/>
        </w:rPr>
      </w:pPr>
      <w:r w:rsidRPr="00414CA2">
        <w:rPr>
          <w:sz w:val="20"/>
          <w:szCs w:val="20"/>
        </w:rPr>
        <w:t>«1.3. В настоящем Положении под присмотром и уходом за детьми понимается комплекс мер по организации пит</w:t>
      </w:r>
      <w:r w:rsidRPr="00414CA2">
        <w:rPr>
          <w:sz w:val="20"/>
          <w:szCs w:val="20"/>
        </w:rPr>
        <w:t>а</w:t>
      </w:r>
      <w:r w:rsidRPr="00414CA2">
        <w:rPr>
          <w:sz w:val="20"/>
          <w:szCs w:val="20"/>
        </w:rPr>
        <w:t xml:space="preserve">ния и хозяйственно-бытового обслуживания детей, обеспечению соблюдения ими личной гигиены и режима дня в ГПД. </w:t>
      </w:r>
    </w:p>
    <w:p w:rsidR="00414CA2" w:rsidRPr="00414CA2" w:rsidRDefault="00414CA2" w:rsidP="00414CA2">
      <w:pPr>
        <w:pStyle w:val="a8"/>
        <w:ind w:firstLine="360"/>
        <w:jc w:val="both"/>
        <w:rPr>
          <w:sz w:val="20"/>
          <w:szCs w:val="20"/>
        </w:rPr>
      </w:pPr>
      <w:r w:rsidRPr="00414CA2">
        <w:rPr>
          <w:sz w:val="20"/>
          <w:szCs w:val="20"/>
        </w:rPr>
        <w:t xml:space="preserve">При организации присмотра и ухода за детьми в ГПД учитываются требования санитарных правил и норм </w:t>
      </w:r>
      <w:hyperlink r:id="rId12">
        <w:r w:rsidRPr="00414CA2">
          <w:rPr>
            <w:sz w:val="20"/>
            <w:szCs w:val="20"/>
          </w:rPr>
          <w:t>СанПиН 1.2.3685-21</w:t>
        </w:r>
      </w:hyperlink>
      <w:r w:rsidRPr="00414CA2">
        <w:rPr>
          <w:sz w:val="20"/>
          <w:szCs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и санитарных правил </w:t>
      </w:r>
      <w:hyperlink r:id="rId13">
        <w:r w:rsidRPr="00414CA2">
          <w:rPr>
            <w:sz w:val="20"/>
            <w:szCs w:val="20"/>
          </w:rPr>
          <w:t>СП 2.4.3648-20</w:t>
        </w:r>
      </w:hyperlink>
      <w:r w:rsidRPr="00414CA2">
        <w:rPr>
          <w:sz w:val="20"/>
          <w:szCs w:val="20"/>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w:t>
      </w:r>
      <w:r w:rsidRPr="00414CA2">
        <w:rPr>
          <w:sz w:val="20"/>
          <w:szCs w:val="20"/>
        </w:rPr>
        <w:lastRenderedPageBreak/>
        <w:t>Главного государственного санитарного врача Российской Федерации от 28 сентября 2020 г. № 28 (далее соответстве</w:t>
      </w:r>
      <w:r w:rsidRPr="00414CA2">
        <w:rPr>
          <w:sz w:val="20"/>
          <w:szCs w:val="20"/>
        </w:rPr>
        <w:t>н</w:t>
      </w:r>
      <w:r w:rsidRPr="00414CA2">
        <w:rPr>
          <w:sz w:val="20"/>
          <w:szCs w:val="20"/>
        </w:rPr>
        <w:t>но - СанПиН и СП).</w:t>
      </w:r>
    </w:p>
    <w:p w:rsidR="00414CA2" w:rsidRPr="00414CA2" w:rsidRDefault="00414CA2" w:rsidP="00414CA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14CA2">
        <w:rPr>
          <w:rFonts w:ascii="Times New Roman" w:hAnsi="Times New Roman" w:cs="Times New Roman"/>
          <w:sz w:val="20"/>
          <w:szCs w:val="20"/>
        </w:rPr>
        <w:t>Конкретные обязательства общеобразовательной организации по осуществлению присмотра и ухода за детьми в ГПД предусматриваются в договоре между родителями (законными представителями) несовершеннолетних обуча</w:t>
      </w:r>
      <w:r w:rsidRPr="00414CA2">
        <w:rPr>
          <w:rFonts w:ascii="Times New Roman" w:hAnsi="Times New Roman" w:cs="Times New Roman"/>
          <w:sz w:val="20"/>
          <w:szCs w:val="20"/>
        </w:rPr>
        <w:t>ю</w:t>
      </w:r>
      <w:r w:rsidRPr="00414CA2">
        <w:rPr>
          <w:rFonts w:ascii="Times New Roman" w:hAnsi="Times New Roman" w:cs="Times New Roman"/>
          <w:sz w:val="20"/>
          <w:szCs w:val="20"/>
        </w:rPr>
        <w:t xml:space="preserve">щихся и общеобразовательной организацией с учетом </w:t>
      </w:r>
      <w:hyperlink r:id="rId14">
        <w:r w:rsidRPr="00414CA2">
          <w:rPr>
            <w:rFonts w:ascii="Times New Roman" w:hAnsi="Times New Roman" w:cs="Times New Roman"/>
            <w:sz w:val="20"/>
            <w:szCs w:val="20"/>
          </w:rPr>
          <w:t>СанПиН</w:t>
        </w:r>
      </w:hyperlink>
      <w:r w:rsidRPr="00414CA2">
        <w:rPr>
          <w:rFonts w:ascii="Times New Roman" w:hAnsi="Times New Roman" w:cs="Times New Roman"/>
          <w:sz w:val="20"/>
          <w:szCs w:val="20"/>
        </w:rPr>
        <w:t xml:space="preserve"> и </w:t>
      </w:r>
      <w:hyperlink r:id="rId15">
        <w:r w:rsidRPr="00414CA2">
          <w:rPr>
            <w:rFonts w:ascii="Times New Roman" w:hAnsi="Times New Roman" w:cs="Times New Roman"/>
            <w:sz w:val="20"/>
            <w:szCs w:val="20"/>
          </w:rPr>
          <w:t>СП</w:t>
        </w:r>
      </w:hyperlink>
      <w:r w:rsidRPr="00414CA2">
        <w:rPr>
          <w:rFonts w:ascii="Times New Roman" w:hAnsi="Times New Roman" w:cs="Times New Roman"/>
          <w:sz w:val="20"/>
          <w:szCs w:val="20"/>
        </w:rPr>
        <w:t>.».</w:t>
      </w:r>
    </w:p>
    <w:p w:rsidR="00414CA2" w:rsidRPr="00414CA2" w:rsidRDefault="00414CA2" w:rsidP="00414CA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14CA2">
        <w:rPr>
          <w:rFonts w:ascii="Times New Roman" w:hAnsi="Times New Roman" w:cs="Times New Roman"/>
          <w:sz w:val="20"/>
          <w:szCs w:val="20"/>
        </w:rPr>
        <w:t>1.2. В разделе 2 «Порядок расчета родительской платы» пункт 2.3. изложить в следующей редакции:</w:t>
      </w:r>
    </w:p>
    <w:p w:rsidR="00414CA2" w:rsidRPr="00414CA2" w:rsidRDefault="00414CA2" w:rsidP="00414CA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14CA2">
        <w:rPr>
          <w:rFonts w:ascii="Times New Roman" w:hAnsi="Times New Roman" w:cs="Times New Roman"/>
          <w:sz w:val="20"/>
          <w:szCs w:val="20"/>
        </w:rPr>
        <w:t>«2.3. Размер родительской платы по осуществлению присмотра и ухода за детьми в ГПД устанавливается учр</w:t>
      </w:r>
      <w:r w:rsidRPr="00414CA2">
        <w:rPr>
          <w:rFonts w:ascii="Times New Roman" w:hAnsi="Times New Roman" w:cs="Times New Roman"/>
          <w:sz w:val="20"/>
          <w:szCs w:val="20"/>
        </w:rPr>
        <w:t>е</w:t>
      </w:r>
      <w:r w:rsidRPr="00414CA2">
        <w:rPr>
          <w:rFonts w:ascii="Times New Roman" w:hAnsi="Times New Roman" w:cs="Times New Roman"/>
          <w:sz w:val="20"/>
          <w:szCs w:val="20"/>
        </w:rPr>
        <w:t>дителем образовательной организации.».</w:t>
      </w:r>
    </w:p>
    <w:p w:rsidR="00414CA2" w:rsidRPr="00414CA2" w:rsidRDefault="00414CA2" w:rsidP="00414CA2">
      <w:pPr>
        <w:pStyle w:val="a8"/>
        <w:jc w:val="both"/>
        <w:rPr>
          <w:sz w:val="20"/>
          <w:szCs w:val="20"/>
        </w:rPr>
      </w:pPr>
      <w:r w:rsidRPr="00414CA2">
        <w:rPr>
          <w:sz w:val="20"/>
          <w:szCs w:val="20"/>
        </w:rPr>
        <w:t xml:space="preserve">            2. Настоящее постановление вступает в силу с даты подписания и распространяется на правоотношения, во</w:t>
      </w:r>
      <w:r w:rsidRPr="00414CA2">
        <w:rPr>
          <w:sz w:val="20"/>
          <w:szCs w:val="20"/>
        </w:rPr>
        <w:t>з</w:t>
      </w:r>
      <w:r w:rsidRPr="00414CA2">
        <w:rPr>
          <w:sz w:val="20"/>
          <w:szCs w:val="20"/>
        </w:rPr>
        <w:t>никшие с 01.09.2022.</w:t>
      </w:r>
    </w:p>
    <w:p w:rsidR="00414CA2" w:rsidRPr="00414CA2" w:rsidRDefault="00414CA2" w:rsidP="00414CA2">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414CA2" w:rsidRPr="00414CA2" w:rsidRDefault="00414CA2" w:rsidP="00414CA2">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414CA2" w:rsidRPr="00414CA2" w:rsidRDefault="00414CA2" w:rsidP="00414CA2">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414CA2" w:rsidRPr="00414CA2" w:rsidRDefault="00414CA2" w:rsidP="00414CA2">
      <w:pPr>
        <w:spacing w:after="0" w:line="240" w:lineRule="auto"/>
        <w:rPr>
          <w:rFonts w:ascii="Times New Roman" w:hAnsi="Times New Roman" w:cs="Times New Roman"/>
          <w:b/>
          <w:sz w:val="20"/>
          <w:szCs w:val="20"/>
        </w:rPr>
      </w:pPr>
      <w:r w:rsidRPr="00414CA2">
        <w:rPr>
          <w:rFonts w:ascii="Times New Roman" w:hAnsi="Times New Roman" w:cs="Times New Roman"/>
          <w:b/>
          <w:sz w:val="20"/>
          <w:szCs w:val="20"/>
        </w:rPr>
        <w:t xml:space="preserve">   Глава городского округа Тейково </w:t>
      </w:r>
    </w:p>
    <w:p w:rsidR="00414CA2" w:rsidRPr="00414CA2" w:rsidRDefault="00414CA2" w:rsidP="00414CA2">
      <w:pPr>
        <w:spacing w:after="0" w:line="240" w:lineRule="auto"/>
        <w:rPr>
          <w:rFonts w:ascii="Times New Roman" w:hAnsi="Times New Roman" w:cs="Times New Roman"/>
          <w:b/>
          <w:sz w:val="20"/>
          <w:szCs w:val="20"/>
        </w:rPr>
      </w:pPr>
      <w:r w:rsidRPr="00414CA2">
        <w:rPr>
          <w:rFonts w:ascii="Times New Roman" w:hAnsi="Times New Roman" w:cs="Times New Roman"/>
          <w:b/>
          <w:sz w:val="20"/>
          <w:szCs w:val="20"/>
        </w:rPr>
        <w:t xml:space="preserve">   Ивановской области                                                                         С.А. Семенова</w:t>
      </w:r>
    </w:p>
    <w:p w:rsidR="00414CA2" w:rsidRPr="00414CA2" w:rsidRDefault="00414CA2" w:rsidP="00414CA2">
      <w:pPr>
        <w:tabs>
          <w:tab w:val="left" w:pos="5592"/>
        </w:tabs>
        <w:spacing w:after="0" w:line="240" w:lineRule="auto"/>
        <w:rPr>
          <w:rFonts w:ascii="Times New Roman" w:hAnsi="Times New Roman" w:cs="Times New Roman"/>
          <w:sz w:val="20"/>
          <w:szCs w:val="20"/>
        </w:rPr>
      </w:pPr>
    </w:p>
    <w:p w:rsidR="00414CA2" w:rsidRPr="00414CA2" w:rsidRDefault="00414CA2" w:rsidP="00414CA2">
      <w:pPr>
        <w:tabs>
          <w:tab w:val="left" w:pos="8984"/>
        </w:tabs>
        <w:spacing w:after="0" w:line="240" w:lineRule="auto"/>
        <w:jc w:val="right"/>
        <w:rPr>
          <w:rFonts w:ascii="Times New Roman" w:hAnsi="Times New Roman" w:cs="Times New Roman"/>
          <w:sz w:val="20"/>
          <w:szCs w:val="20"/>
        </w:rPr>
      </w:pPr>
    </w:p>
    <w:p w:rsidR="00E303DF" w:rsidRDefault="00E303DF"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Default="00414CA2" w:rsidP="00414CA2">
      <w:pPr>
        <w:spacing w:after="0" w:line="240" w:lineRule="auto"/>
        <w:jc w:val="both"/>
        <w:rPr>
          <w:rFonts w:ascii="Times New Roman" w:hAnsi="Times New Roman" w:cs="Times New Roman"/>
          <w:sz w:val="20"/>
          <w:szCs w:val="20"/>
        </w:rPr>
      </w:pPr>
    </w:p>
    <w:p w:rsidR="00414CA2" w:rsidRPr="00414CA2" w:rsidRDefault="00414CA2" w:rsidP="00414CA2">
      <w:pPr>
        <w:spacing w:after="0" w:line="240" w:lineRule="auto"/>
        <w:jc w:val="center"/>
        <w:rPr>
          <w:rFonts w:ascii="Times New Roman" w:hAnsi="Times New Roman" w:cs="Times New Roman"/>
          <w:i/>
          <w:iCs/>
          <w:sz w:val="18"/>
          <w:szCs w:val="18"/>
        </w:rPr>
      </w:pPr>
      <w:r w:rsidRPr="00414CA2">
        <w:rPr>
          <w:rFonts w:ascii="Times New Roman" w:hAnsi="Times New Roman" w:cs="Times New Roman"/>
          <w:i/>
          <w:noProof/>
          <w:sz w:val="18"/>
          <w:szCs w:val="18"/>
        </w:rPr>
        <w:drawing>
          <wp:inline distT="0" distB="0" distL="0" distR="0">
            <wp:extent cx="755650" cy="977900"/>
            <wp:effectExtent l="0" t="0" r="6350" b="0"/>
            <wp:docPr id="10"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 cy="977900"/>
                    </a:xfrm>
                    <a:prstGeom prst="rect">
                      <a:avLst/>
                    </a:prstGeom>
                    <a:noFill/>
                    <a:ln>
                      <a:noFill/>
                    </a:ln>
                  </pic:spPr>
                </pic:pic>
              </a:graphicData>
            </a:graphic>
          </wp:inline>
        </w:drawing>
      </w:r>
    </w:p>
    <w:p w:rsidR="00414CA2" w:rsidRPr="00414CA2" w:rsidRDefault="00414CA2" w:rsidP="00414CA2">
      <w:pPr>
        <w:spacing w:after="0" w:line="240" w:lineRule="auto"/>
        <w:ind w:left="-567"/>
        <w:jc w:val="center"/>
        <w:rPr>
          <w:rFonts w:ascii="Times New Roman" w:hAnsi="Times New Roman" w:cs="Times New Roman"/>
          <w:b/>
          <w:sz w:val="18"/>
          <w:szCs w:val="18"/>
        </w:rPr>
      </w:pPr>
      <w:r w:rsidRPr="00414CA2">
        <w:rPr>
          <w:rFonts w:ascii="Times New Roman" w:hAnsi="Times New Roman" w:cs="Times New Roman"/>
          <w:b/>
          <w:sz w:val="18"/>
          <w:szCs w:val="18"/>
        </w:rPr>
        <w:t>АДМИНИСТРАЦИЯ ГОРОДСКОГО ОКРУГА ТЕЙКОВО</w:t>
      </w:r>
    </w:p>
    <w:p w:rsidR="00414CA2" w:rsidRPr="00414CA2" w:rsidRDefault="00414CA2" w:rsidP="00414CA2">
      <w:pPr>
        <w:spacing w:after="0" w:line="240" w:lineRule="auto"/>
        <w:ind w:left="-567"/>
        <w:jc w:val="center"/>
        <w:rPr>
          <w:rFonts w:ascii="Times New Roman" w:hAnsi="Times New Roman" w:cs="Times New Roman"/>
          <w:b/>
          <w:sz w:val="18"/>
          <w:szCs w:val="18"/>
        </w:rPr>
      </w:pPr>
      <w:r w:rsidRPr="00414CA2">
        <w:rPr>
          <w:rFonts w:ascii="Times New Roman" w:hAnsi="Times New Roman" w:cs="Times New Roman"/>
          <w:b/>
          <w:sz w:val="18"/>
          <w:szCs w:val="18"/>
        </w:rPr>
        <w:t>ИВАНОВСКОЙ ОБЛАСТИ</w:t>
      </w:r>
    </w:p>
    <w:p w:rsidR="00414CA2" w:rsidRPr="00414CA2" w:rsidRDefault="00414CA2" w:rsidP="00414CA2">
      <w:pPr>
        <w:spacing w:after="0" w:line="240" w:lineRule="auto"/>
        <w:jc w:val="center"/>
        <w:rPr>
          <w:rFonts w:ascii="Times New Roman" w:hAnsi="Times New Roman" w:cs="Times New Roman"/>
          <w:b/>
          <w:sz w:val="18"/>
          <w:szCs w:val="18"/>
        </w:rPr>
      </w:pPr>
      <w:r w:rsidRPr="00414CA2">
        <w:rPr>
          <w:rFonts w:ascii="Times New Roman" w:hAnsi="Times New Roman" w:cs="Times New Roman"/>
          <w:b/>
          <w:sz w:val="18"/>
          <w:szCs w:val="18"/>
        </w:rPr>
        <w:t xml:space="preserve"> __________________________________________________________________</w:t>
      </w:r>
    </w:p>
    <w:p w:rsidR="00414CA2" w:rsidRPr="00414CA2" w:rsidRDefault="00414CA2" w:rsidP="00414CA2">
      <w:pPr>
        <w:spacing w:after="0" w:line="240" w:lineRule="auto"/>
        <w:jc w:val="center"/>
        <w:rPr>
          <w:rFonts w:ascii="Times New Roman" w:hAnsi="Times New Roman" w:cs="Times New Roman"/>
          <w:b/>
          <w:sz w:val="18"/>
          <w:szCs w:val="18"/>
        </w:rPr>
      </w:pPr>
    </w:p>
    <w:p w:rsidR="00414CA2" w:rsidRPr="00414CA2" w:rsidRDefault="00414CA2" w:rsidP="00414CA2">
      <w:pPr>
        <w:spacing w:after="0" w:line="240" w:lineRule="auto"/>
        <w:jc w:val="center"/>
        <w:rPr>
          <w:rFonts w:ascii="Times New Roman" w:hAnsi="Times New Roman" w:cs="Times New Roman"/>
          <w:b/>
          <w:sz w:val="18"/>
          <w:szCs w:val="18"/>
        </w:rPr>
      </w:pPr>
    </w:p>
    <w:p w:rsidR="00414CA2" w:rsidRPr="00414CA2" w:rsidRDefault="00414CA2" w:rsidP="00414CA2">
      <w:pPr>
        <w:spacing w:after="0" w:line="240" w:lineRule="auto"/>
        <w:jc w:val="center"/>
        <w:rPr>
          <w:rFonts w:ascii="Times New Roman" w:hAnsi="Times New Roman" w:cs="Times New Roman"/>
          <w:i/>
          <w:iCs/>
          <w:sz w:val="18"/>
          <w:szCs w:val="18"/>
        </w:rPr>
      </w:pPr>
      <w:r w:rsidRPr="00414CA2">
        <w:rPr>
          <w:rFonts w:ascii="Times New Roman" w:hAnsi="Times New Roman" w:cs="Times New Roman"/>
          <w:b/>
          <w:sz w:val="18"/>
          <w:szCs w:val="18"/>
        </w:rPr>
        <w:t xml:space="preserve">П О С Т А Н О В Л Е Н И Е </w:t>
      </w:r>
    </w:p>
    <w:p w:rsidR="00414CA2" w:rsidRPr="00414CA2" w:rsidRDefault="00414CA2" w:rsidP="00414CA2">
      <w:pPr>
        <w:spacing w:after="0" w:line="240" w:lineRule="auto"/>
        <w:jc w:val="center"/>
        <w:rPr>
          <w:rFonts w:ascii="Times New Roman" w:hAnsi="Times New Roman" w:cs="Times New Roman"/>
          <w:b/>
          <w:sz w:val="18"/>
          <w:szCs w:val="18"/>
        </w:rPr>
      </w:pPr>
    </w:p>
    <w:p w:rsidR="00414CA2" w:rsidRPr="00414CA2" w:rsidRDefault="00414CA2" w:rsidP="00414CA2">
      <w:pPr>
        <w:spacing w:after="0" w:line="240" w:lineRule="auto"/>
        <w:jc w:val="center"/>
        <w:rPr>
          <w:rFonts w:ascii="Times New Roman" w:hAnsi="Times New Roman" w:cs="Times New Roman"/>
          <w:b/>
          <w:sz w:val="18"/>
          <w:szCs w:val="18"/>
        </w:rPr>
      </w:pPr>
    </w:p>
    <w:p w:rsidR="00414CA2" w:rsidRPr="00414CA2" w:rsidRDefault="00414CA2" w:rsidP="00414CA2">
      <w:pPr>
        <w:spacing w:after="0" w:line="240" w:lineRule="auto"/>
        <w:jc w:val="center"/>
        <w:rPr>
          <w:rFonts w:ascii="Times New Roman" w:hAnsi="Times New Roman" w:cs="Times New Roman"/>
          <w:b/>
          <w:sz w:val="18"/>
          <w:szCs w:val="18"/>
        </w:rPr>
      </w:pPr>
      <w:r w:rsidRPr="00414CA2">
        <w:rPr>
          <w:rFonts w:ascii="Times New Roman" w:hAnsi="Times New Roman" w:cs="Times New Roman"/>
          <w:b/>
          <w:sz w:val="18"/>
          <w:szCs w:val="18"/>
        </w:rPr>
        <w:t>от   27.12.2022  №672</w:t>
      </w:r>
    </w:p>
    <w:p w:rsidR="00414CA2" w:rsidRPr="00414CA2" w:rsidRDefault="00414CA2" w:rsidP="00414CA2">
      <w:pPr>
        <w:spacing w:after="0" w:line="240" w:lineRule="auto"/>
        <w:jc w:val="center"/>
        <w:rPr>
          <w:rFonts w:ascii="Times New Roman" w:hAnsi="Times New Roman" w:cs="Times New Roman"/>
          <w:b/>
          <w:sz w:val="18"/>
          <w:szCs w:val="18"/>
        </w:rPr>
      </w:pPr>
    </w:p>
    <w:p w:rsidR="00414CA2" w:rsidRPr="00414CA2" w:rsidRDefault="00414CA2" w:rsidP="00414CA2">
      <w:pPr>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 xml:space="preserve">г. Тейково  </w:t>
      </w:r>
    </w:p>
    <w:p w:rsidR="00414CA2" w:rsidRPr="00414CA2" w:rsidRDefault="00414CA2" w:rsidP="00414CA2">
      <w:pPr>
        <w:tabs>
          <w:tab w:val="left" w:pos="3280"/>
        </w:tabs>
        <w:spacing w:after="0" w:line="240" w:lineRule="auto"/>
        <w:rPr>
          <w:rFonts w:ascii="Times New Roman" w:hAnsi="Times New Roman" w:cs="Times New Roman"/>
          <w:sz w:val="18"/>
          <w:szCs w:val="18"/>
        </w:rPr>
      </w:pPr>
    </w:p>
    <w:p w:rsidR="00414CA2" w:rsidRPr="00414CA2" w:rsidRDefault="00414CA2" w:rsidP="00414CA2">
      <w:pPr>
        <w:tabs>
          <w:tab w:val="left" w:pos="3280"/>
        </w:tabs>
        <w:spacing w:after="0" w:line="240" w:lineRule="auto"/>
        <w:rPr>
          <w:rFonts w:ascii="Times New Roman" w:hAnsi="Times New Roman" w:cs="Times New Roman"/>
          <w:sz w:val="18"/>
          <w:szCs w:val="18"/>
        </w:rPr>
      </w:pPr>
    </w:p>
    <w:p w:rsidR="00414CA2" w:rsidRPr="00414CA2" w:rsidRDefault="00414CA2" w:rsidP="00414CA2">
      <w:pPr>
        <w:spacing w:after="0" w:line="240" w:lineRule="auto"/>
        <w:jc w:val="center"/>
        <w:rPr>
          <w:rFonts w:ascii="Times New Roman" w:hAnsi="Times New Roman" w:cs="Times New Roman"/>
          <w:sz w:val="18"/>
          <w:szCs w:val="18"/>
        </w:rPr>
      </w:pPr>
    </w:p>
    <w:p w:rsidR="00414CA2" w:rsidRPr="00414CA2" w:rsidRDefault="00414CA2" w:rsidP="00414CA2">
      <w:pPr>
        <w:pStyle w:val="214"/>
        <w:rPr>
          <w:rFonts w:ascii="Times New Roman" w:hAnsi="Times New Roman" w:cs="Times New Roman"/>
          <w:sz w:val="18"/>
          <w:szCs w:val="18"/>
        </w:rPr>
      </w:pPr>
      <w:r w:rsidRPr="00414CA2">
        <w:rPr>
          <w:rFonts w:ascii="Times New Roman" w:hAnsi="Times New Roman" w:cs="Times New Roman"/>
          <w:sz w:val="18"/>
          <w:szCs w:val="18"/>
        </w:rPr>
        <w:t>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аннулирование такого разр</w:t>
      </w:r>
      <w:r w:rsidRPr="00414CA2">
        <w:rPr>
          <w:rFonts w:ascii="Times New Roman" w:hAnsi="Times New Roman" w:cs="Times New Roman"/>
          <w:sz w:val="18"/>
          <w:szCs w:val="18"/>
        </w:rPr>
        <w:t>е</w:t>
      </w:r>
      <w:r w:rsidRPr="00414CA2">
        <w:rPr>
          <w:rFonts w:ascii="Times New Roman" w:hAnsi="Times New Roman" w:cs="Times New Roman"/>
          <w:sz w:val="18"/>
          <w:szCs w:val="18"/>
        </w:rPr>
        <w:t>шения»на территории городского округа Тейково Ивановской области</w:t>
      </w:r>
    </w:p>
    <w:p w:rsidR="00414CA2" w:rsidRPr="00414CA2" w:rsidRDefault="00414CA2" w:rsidP="00414CA2">
      <w:pPr>
        <w:spacing w:after="0" w:line="240" w:lineRule="auto"/>
        <w:jc w:val="center"/>
        <w:rPr>
          <w:rFonts w:ascii="Times New Roman" w:hAnsi="Times New Roman" w:cs="Times New Roman"/>
          <w:b/>
          <w:sz w:val="18"/>
          <w:szCs w:val="18"/>
        </w:rPr>
      </w:pPr>
    </w:p>
    <w:p w:rsidR="00414CA2" w:rsidRPr="00414CA2" w:rsidRDefault="00414CA2" w:rsidP="00414CA2">
      <w:pPr>
        <w:pStyle w:val="ConsPlusNormal"/>
        <w:ind w:firstLine="540"/>
        <w:jc w:val="both"/>
        <w:rPr>
          <w:rFonts w:ascii="Times New Roman" w:hAnsi="Times New Roman" w:cs="Times New Roman"/>
          <w:sz w:val="18"/>
          <w:szCs w:val="18"/>
        </w:rPr>
      </w:pPr>
      <w:r w:rsidRPr="00414CA2">
        <w:rPr>
          <w:rFonts w:ascii="Times New Roman" w:hAnsi="Times New Roman" w:cs="Times New Roman"/>
          <w:sz w:val="18"/>
          <w:szCs w:val="18"/>
        </w:rPr>
        <w:t>В соответствии Федеральным законом от 27.07.2010 №210-ФЗ «Об организации предоставления государственных и муниц</w:t>
      </w:r>
      <w:r w:rsidRPr="00414CA2">
        <w:rPr>
          <w:rFonts w:ascii="Times New Roman" w:hAnsi="Times New Roman" w:cs="Times New Roman"/>
          <w:sz w:val="18"/>
          <w:szCs w:val="18"/>
        </w:rPr>
        <w:t>и</w:t>
      </w:r>
      <w:r w:rsidRPr="00414CA2">
        <w:rPr>
          <w:rFonts w:ascii="Times New Roman" w:hAnsi="Times New Roman" w:cs="Times New Roman"/>
          <w:sz w:val="18"/>
          <w:szCs w:val="18"/>
        </w:rPr>
        <w:t>пальных услуг», Федеральным законом от 06.10.2003 №131-ФЗ «Об общих принципах организации местного самоуправления в Ро</w:t>
      </w:r>
      <w:r w:rsidRPr="00414CA2">
        <w:rPr>
          <w:rFonts w:ascii="Times New Roman" w:hAnsi="Times New Roman" w:cs="Times New Roman"/>
          <w:sz w:val="18"/>
          <w:szCs w:val="18"/>
        </w:rPr>
        <w:t>с</w:t>
      </w:r>
      <w:r w:rsidRPr="00414CA2">
        <w:rPr>
          <w:rFonts w:ascii="Times New Roman" w:hAnsi="Times New Roman" w:cs="Times New Roman"/>
          <w:sz w:val="18"/>
          <w:szCs w:val="18"/>
        </w:rPr>
        <w:t>сийской Федерации», Постановлением Правительства Российской Федерации от 20.07.2021 №1228 «Об утверждении Правил разр</w:t>
      </w:r>
      <w:r w:rsidRPr="00414CA2">
        <w:rPr>
          <w:rFonts w:ascii="Times New Roman" w:hAnsi="Times New Roman" w:cs="Times New Roman"/>
          <w:sz w:val="18"/>
          <w:szCs w:val="18"/>
        </w:rPr>
        <w:t>а</w:t>
      </w:r>
      <w:r w:rsidRPr="00414CA2">
        <w:rPr>
          <w:rFonts w:ascii="Times New Roman" w:hAnsi="Times New Roman" w:cs="Times New Roman"/>
          <w:sz w:val="18"/>
          <w:szCs w:val="18"/>
        </w:rPr>
        <w:t>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sidRPr="00414CA2">
        <w:rPr>
          <w:rFonts w:ascii="Times New Roman" w:hAnsi="Times New Roman" w:cs="Times New Roman"/>
          <w:sz w:val="18"/>
          <w:szCs w:val="18"/>
        </w:rPr>
        <w:t>и</w:t>
      </w:r>
      <w:r w:rsidRPr="00414CA2">
        <w:rPr>
          <w:rFonts w:ascii="Times New Roman" w:hAnsi="Times New Roman" w:cs="Times New Roman"/>
          <w:sz w:val="18"/>
          <w:szCs w:val="18"/>
        </w:rPr>
        <w:t>тельства Российской Федерации», руководствуясь Уставом городского округа Тейково Ивановской области, администрация горо</w:t>
      </w:r>
      <w:r w:rsidRPr="00414CA2">
        <w:rPr>
          <w:rFonts w:ascii="Times New Roman" w:hAnsi="Times New Roman" w:cs="Times New Roman"/>
          <w:sz w:val="18"/>
          <w:szCs w:val="18"/>
        </w:rPr>
        <w:t>д</w:t>
      </w:r>
      <w:r w:rsidRPr="00414CA2">
        <w:rPr>
          <w:rFonts w:ascii="Times New Roman" w:hAnsi="Times New Roman" w:cs="Times New Roman"/>
          <w:sz w:val="18"/>
          <w:szCs w:val="18"/>
        </w:rPr>
        <w:t>ского округа Тейково Ивановской области</w:t>
      </w:r>
    </w:p>
    <w:p w:rsidR="00414CA2" w:rsidRPr="00414CA2" w:rsidRDefault="00414CA2" w:rsidP="00414CA2">
      <w:pPr>
        <w:pStyle w:val="a8"/>
        <w:ind w:firstLine="851"/>
        <w:jc w:val="both"/>
        <w:rPr>
          <w:sz w:val="18"/>
          <w:szCs w:val="18"/>
        </w:rPr>
      </w:pPr>
    </w:p>
    <w:p w:rsidR="00414CA2" w:rsidRPr="00414CA2" w:rsidRDefault="00414CA2" w:rsidP="00414CA2">
      <w:pPr>
        <w:spacing w:after="0" w:line="240" w:lineRule="auto"/>
        <w:ind w:firstLine="709"/>
        <w:jc w:val="center"/>
        <w:rPr>
          <w:rFonts w:ascii="Times New Roman" w:hAnsi="Times New Roman" w:cs="Times New Roman"/>
          <w:b/>
          <w:sz w:val="18"/>
          <w:szCs w:val="18"/>
        </w:rPr>
      </w:pPr>
      <w:r w:rsidRPr="00414CA2">
        <w:rPr>
          <w:rFonts w:ascii="Times New Roman" w:hAnsi="Times New Roman" w:cs="Times New Roman"/>
          <w:b/>
          <w:sz w:val="18"/>
          <w:szCs w:val="18"/>
        </w:rPr>
        <w:t>П О С Т А Н О В Л Я ЕТ:</w:t>
      </w:r>
    </w:p>
    <w:p w:rsidR="00414CA2" w:rsidRPr="00414CA2" w:rsidRDefault="00414CA2" w:rsidP="00414CA2">
      <w:pPr>
        <w:pStyle w:val="a8"/>
        <w:ind w:firstLine="851"/>
        <w:jc w:val="both"/>
        <w:rPr>
          <w:sz w:val="18"/>
          <w:szCs w:val="18"/>
        </w:rPr>
      </w:pPr>
    </w:p>
    <w:p w:rsidR="00414CA2" w:rsidRPr="00414CA2" w:rsidRDefault="00414CA2" w:rsidP="00414CA2">
      <w:pPr>
        <w:pStyle w:val="a8"/>
        <w:ind w:firstLine="851"/>
        <w:jc w:val="both"/>
        <w:rPr>
          <w:sz w:val="18"/>
          <w:szCs w:val="18"/>
          <w:highlight w:val="yellow"/>
        </w:rPr>
      </w:pPr>
      <w:r w:rsidRPr="00414CA2">
        <w:rPr>
          <w:sz w:val="18"/>
          <w:szCs w:val="18"/>
        </w:rPr>
        <w:t>1. Утвердить административный регламент предоставления муниципальной услуги «Выдача разрешения на установку и эксплуатацию рекламной конструкции,аннулирование такого разрешения» на территории городского округа Тейково Ивановской области (прилагается).</w:t>
      </w:r>
    </w:p>
    <w:p w:rsidR="00414CA2" w:rsidRPr="00414CA2" w:rsidRDefault="00414CA2" w:rsidP="00414CA2">
      <w:pPr>
        <w:pStyle w:val="a8"/>
        <w:ind w:firstLine="851"/>
        <w:jc w:val="both"/>
        <w:rPr>
          <w:sz w:val="18"/>
          <w:szCs w:val="18"/>
        </w:rPr>
      </w:pPr>
      <w:r w:rsidRPr="00414CA2">
        <w:rPr>
          <w:sz w:val="18"/>
          <w:szCs w:val="1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414CA2" w:rsidRPr="00414CA2" w:rsidRDefault="00414CA2" w:rsidP="00414CA2">
      <w:pPr>
        <w:pStyle w:val="a8"/>
        <w:ind w:firstLine="851"/>
        <w:jc w:val="both"/>
        <w:rPr>
          <w:sz w:val="18"/>
          <w:szCs w:val="18"/>
        </w:rPr>
      </w:pPr>
      <w:r w:rsidRPr="00414CA2">
        <w:rPr>
          <w:sz w:val="18"/>
          <w:szCs w:val="18"/>
        </w:rPr>
        <w:t>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w:t>
      </w:r>
      <w:r w:rsidRPr="00414CA2">
        <w:rPr>
          <w:sz w:val="18"/>
          <w:szCs w:val="18"/>
        </w:rPr>
        <w:t>т</w:t>
      </w:r>
      <w:r w:rsidRPr="00414CA2">
        <w:rPr>
          <w:sz w:val="18"/>
          <w:szCs w:val="18"/>
        </w:rPr>
        <w:t>рации городского округа Тейково Ивановской области Хливную Т.В.</w:t>
      </w:r>
    </w:p>
    <w:p w:rsidR="00414CA2" w:rsidRPr="00414CA2" w:rsidRDefault="00414CA2" w:rsidP="00414CA2">
      <w:pPr>
        <w:pStyle w:val="a8"/>
        <w:ind w:firstLine="851"/>
        <w:jc w:val="both"/>
        <w:rPr>
          <w:sz w:val="18"/>
          <w:szCs w:val="18"/>
        </w:rPr>
      </w:pPr>
    </w:p>
    <w:p w:rsidR="00414CA2" w:rsidRPr="00414CA2" w:rsidRDefault="00414CA2" w:rsidP="00414CA2">
      <w:pPr>
        <w:pStyle w:val="a8"/>
        <w:ind w:firstLine="851"/>
        <w:jc w:val="both"/>
        <w:rPr>
          <w:sz w:val="18"/>
          <w:szCs w:val="18"/>
        </w:rPr>
      </w:pPr>
    </w:p>
    <w:p w:rsidR="00414CA2" w:rsidRPr="00414CA2" w:rsidRDefault="00414CA2" w:rsidP="00414CA2">
      <w:pPr>
        <w:pStyle w:val="a8"/>
        <w:ind w:firstLine="851"/>
        <w:jc w:val="both"/>
        <w:rPr>
          <w:sz w:val="18"/>
          <w:szCs w:val="18"/>
        </w:rPr>
      </w:pPr>
    </w:p>
    <w:p w:rsidR="00414CA2" w:rsidRPr="00414CA2" w:rsidRDefault="00414CA2" w:rsidP="00414CA2">
      <w:pPr>
        <w:pStyle w:val="a8"/>
        <w:ind w:firstLine="851"/>
        <w:jc w:val="both"/>
        <w:rPr>
          <w:sz w:val="18"/>
          <w:szCs w:val="18"/>
        </w:rPr>
      </w:pPr>
    </w:p>
    <w:p w:rsidR="00414CA2" w:rsidRPr="00414CA2" w:rsidRDefault="00414CA2" w:rsidP="00414CA2">
      <w:pPr>
        <w:pStyle w:val="a8"/>
        <w:ind w:firstLine="851"/>
        <w:jc w:val="both"/>
        <w:rPr>
          <w:color w:val="FF0000"/>
          <w:sz w:val="18"/>
          <w:szCs w:val="18"/>
        </w:rPr>
      </w:pPr>
    </w:p>
    <w:p w:rsidR="00414CA2" w:rsidRPr="00414CA2" w:rsidRDefault="00414CA2" w:rsidP="00414CA2">
      <w:pPr>
        <w:spacing w:after="0" w:line="240" w:lineRule="auto"/>
        <w:rPr>
          <w:rFonts w:ascii="Times New Roman" w:hAnsi="Times New Roman" w:cs="Times New Roman"/>
          <w:b/>
          <w:sz w:val="18"/>
          <w:szCs w:val="18"/>
        </w:rPr>
      </w:pPr>
      <w:r w:rsidRPr="00414CA2">
        <w:rPr>
          <w:rFonts w:ascii="Times New Roman" w:hAnsi="Times New Roman" w:cs="Times New Roman"/>
          <w:b/>
          <w:sz w:val="18"/>
          <w:szCs w:val="18"/>
        </w:rPr>
        <w:t xml:space="preserve">   Глава городского округа Тейково </w:t>
      </w:r>
    </w:p>
    <w:p w:rsidR="00414CA2" w:rsidRPr="00414CA2" w:rsidRDefault="00414CA2" w:rsidP="00414CA2">
      <w:pPr>
        <w:spacing w:after="0" w:line="240" w:lineRule="auto"/>
        <w:rPr>
          <w:rFonts w:ascii="Times New Roman" w:hAnsi="Times New Roman" w:cs="Times New Roman"/>
          <w:b/>
          <w:sz w:val="18"/>
          <w:szCs w:val="18"/>
        </w:rPr>
      </w:pPr>
      <w:r w:rsidRPr="00414CA2">
        <w:rPr>
          <w:rFonts w:ascii="Times New Roman" w:hAnsi="Times New Roman" w:cs="Times New Roman"/>
          <w:b/>
          <w:sz w:val="18"/>
          <w:szCs w:val="18"/>
        </w:rPr>
        <w:t xml:space="preserve">   Ивановской области                                            С.А. Семенова</w:t>
      </w: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rPr>
          <w:sz w:val="18"/>
          <w:szCs w:val="18"/>
        </w:rPr>
      </w:pPr>
    </w:p>
    <w:p w:rsidR="00414CA2" w:rsidRPr="00414CA2" w:rsidRDefault="00414CA2" w:rsidP="00414CA2">
      <w:pPr>
        <w:pStyle w:val="a8"/>
        <w:jc w:val="right"/>
        <w:rPr>
          <w:sz w:val="18"/>
          <w:szCs w:val="18"/>
        </w:rPr>
      </w:pPr>
    </w:p>
    <w:p w:rsidR="00414CA2" w:rsidRPr="00414CA2" w:rsidRDefault="00414CA2" w:rsidP="00414CA2">
      <w:pPr>
        <w:pStyle w:val="a8"/>
        <w:jc w:val="right"/>
        <w:rPr>
          <w:sz w:val="18"/>
          <w:szCs w:val="18"/>
        </w:rPr>
      </w:pPr>
      <w:r w:rsidRPr="00414CA2">
        <w:rPr>
          <w:sz w:val="18"/>
          <w:szCs w:val="18"/>
        </w:rPr>
        <w:t>Приложение</w:t>
      </w:r>
    </w:p>
    <w:p w:rsidR="00414CA2" w:rsidRPr="00414CA2" w:rsidRDefault="00414CA2" w:rsidP="00414CA2">
      <w:pPr>
        <w:pStyle w:val="a8"/>
        <w:jc w:val="right"/>
        <w:rPr>
          <w:sz w:val="18"/>
          <w:szCs w:val="18"/>
        </w:rPr>
      </w:pPr>
      <w:r w:rsidRPr="00414CA2">
        <w:rPr>
          <w:sz w:val="18"/>
          <w:szCs w:val="18"/>
        </w:rPr>
        <w:t>к постановлению администрации</w:t>
      </w:r>
    </w:p>
    <w:p w:rsidR="00414CA2" w:rsidRPr="00414CA2" w:rsidRDefault="00414CA2" w:rsidP="00414CA2">
      <w:pPr>
        <w:pStyle w:val="a8"/>
        <w:jc w:val="right"/>
        <w:rPr>
          <w:sz w:val="18"/>
          <w:szCs w:val="18"/>
        </w:rPr>
      </w:pPr>
      <w:r w:rsidRPr="00414CA2">
        <w:rPr>
          <w:sz w:val="18"/>
          <w:szCs w:val="18"/>
        </w:rPr>
        <w:t>городского округа Тейково Ивановской области</w:t>
      </w:r>
    </w:p>
    <w:p w:rsidR="00414CA2" w:rsidRPr="00414CA2" w:rsidRDefault="00414CA2" w:rsidP="00414CA2">
      <w:pPr>
        <w:pStyle w:val="a8"/>
        <w:jc w:val="right"/>
        <w:rPr>
          <w:sz w:val="18"/>
          <w:szCs w:val="18"/>
        </w:rPr>
      </w:pPr>
      <w:r w:rsidRPr="00414CA2">
        <w:rPr>
          <w:sz w:val="18"/>
          <w:szCs w:val="18"/>
        </w:rPr>
        <w:t>от 27.12.2022№672</w:t>
      </w:r>
    </w:p>
    <w:p w:rsidR="00414CA2" w:rsidRPr="00414CA2" w:rsidRDefault="00414CA2" w:rsidP="00414CA2">
      <w:pPr>
        <w:pStyle w:val="a8"/>
        <w:jc w:val="right"/>
        <w:rPr>
          <w:sz w:val="18"/>
          <w:szCs w:val="18"/>
        </w:rPr>
      </w:pPr>
    </w:p>
    <w:p w:rsidR="00414CA2" w:rsidRPr="00414CA2" w:rsidRDefault="00414CA2" w:rsidP="00414CA2">
      <w:pPr>
        <w:pStyle w:val="a8"/>
        <w:rPr>
          <w:b/>
          <w:sz w:val="18"/>
          <w:szCs w:val="18"/>
        </w:rPr>
      </w:pPr>
    </w:p>
    <w:p w:rsidR="00414CA2" w:rsidRPr="00414CA2" w:rsidRDefault="00414CA2" w:rsidP="00414CA2">
      <w:pPr>
        <w:pStyle w:val="214"/>
        <w:ind w:left="188" w:right="185" w:hanging="1"/>
        <w:rPr>
          <w:rFonts w:ascii="Times New Roman" w:hAnsi="Times New Roman" w:cs="Times New Roman"/>
          <w:sz w:val="18"/>
          <w:szCs w:val="18"/>
        </w:rPr>
      </w:pPr>
      <w:bookmarkStart w:id="1" w:name="sub_100"/>
      <w:r w:rsidRPr="00414CA2">
        <w:rPr>
          <w:rFonts w:ascii="Times New Roman" w:hAnsi="Times New Roman" w:cs="Times New Roman"/>
          <w:sz w:val="18"/>
          <w:szCs w:val="18"/>
        </w:rPr>
        <w:t>Административный регламент</w:t>
      </w:r>
    </w:p>
    <w:p w:rsidR="00414CA2" w:rsidRPr="00414CA2" w:rsidRDefault="00414CA2" w:rsidP="00414CA2">
      <w:pPr>
        <w:pStyle w:val="214"/>
        <w:ind w:left="188" w:right="185" w:hanging="1"/>
        <w:rPr>
          <w:rFonts w:ascii="Times New Roman" w:hAnsi="Times New Roman" w:cs="Times New Roman"/>
          <w:sz w:val="18"/>
          <w:szCs w:val="18"/>
        </w:rPr>
      </w:pPr>
      <w:r w:rsidRPr="00414CA2">
        <w:rPr>
          <w:rFonts w:ascii="Times New Roman" w:hAnsi="Times New Roman" w:cs="Times New Roman"/>
          <w:sz w:val="18"/>
          <w:szCs w:val="18"/>
        </w:rPr>
        <w:t>предоставления муниципальной услуги «Выдача разрешения на установку и эксплуатацию рекламной конструкции,</w:t>
      </w:r>
      <w:r>
        <w:rPr>
          <w:rFonts w:ascii="Times New Roman" w:hAnsi="Times New Roman" w:cs="Times New Roman"/>
          <w:sz w:val="18"/>
          <w:szCs w:val="18"/>
        </w:rPr>
        <w:t xml:space="preserve"> </w:t>
      </w:r>
      <w:r w:rsidRPr="00414CA2">
        <w:rPr>
          <w:rFonts w:ascii="Times New Roman" w:hAnsi="Times New Roman" w:cs="Times New Roman"/>
          <w:sz w:val="18"/>
          <w:szCs w:val="18"/>
        </w:rPr>
        <w:t>а</w:t>
      </w:r>
      <w:r w:rsidRPr="00414CA2">
        <w:rPr>
          <w:rFonts w:ascii="Times New Roman" w:hAnsi="Times New Roman" w:cs="Times New Roman"/>
          <w:sz w:val="18"/>
          <w:szCs w:val="18"/>
        </w:rPr>
        <w:t>н</w:t>
      </w:r>
      <w:r w:rsidRPr="00414CA2">
        <w:rPr>
          <w:rFonts w:ascii="Times New Roman" w:hAnsi="Times New Roman" w:cs="Times New Roman"/>
          <w:sz w:val="18"/>
          <w:szCs w:val="18"/>
        </w:rPr>
        <w:t>нулирование такого разрешения» на территории городского округа Тейково Ивановской области</w:t>
      </w:r>
    </w:p>
    <w:p w:rsidR="00414CA2" w:rsidRPr="00414CA2" w:rsidRDefault="00414CA2" w:rsidP="00414CA2">
      <w:pPr>
        <w:pStyle w:val="214"/>
        <w:ind w:left="188" w:right="185" w:hanging="1"/>
        <w:rPr>
          <w:rFonts w:ascii="Times New Roman" w:hAnsi="Times New Roman" w:cs="Times New Roman"/>
          <w:sz w:val="18"/>
          <w:szCs w:val="18"/>
        </w:rPr>
      </w:pPr>
    </w:p>
    <w:p w:rsidR="00414CA2" w:rsidRPr="00414CA2" w:rsidRDefault="00414CA2" w:rsidP="00414CA2">
      <w:pPr>
        <w:pStyle w:val="a8"/>
        <w:jc w:val="center"/>
        <w:rPr>
          <w:b/>
          <w:sz w:val="18"/>
          <w:szCs w:val="18"/>
        </w:rPr>
      </w:pPr>
      <w:r w:rsidRPr="00414CA2">
        <w:rPr>
          <w:b/>
          <w:sz w:val="18"/>
          <w:szCs w:val="18"/>
        </w:rPr>
        <w:t>I. Общие положения.</w:t>
      </w:r>
    </w:p>
    <w:bookmarkEnd w:id="1"/>
    <w:p w:rsidR="00414CA2" w:rsidRPr="00414CA2" w:rsidRDefault="00414CA2" w:rsidP="00414CA2">
      <w:pPr>
        <w:pStyle w:val="a8"/>
        <w:rPr>
          <w:b/>
          <w:color w:val="000000"/>
          <w:sz w:val="18"/>
          <w:szCs w:val="18"/>
        </w:rPr>
      </w:pPr>
    </w:p>
    <w:p w:rsidR="00414CA2" w:rsidRPr="00414CA2" w:rsidRDefault="00414CA2" w:rsidP="00414CA2">
      <w:pPr>
        <w:pStyle w:val="a8"/>
        <w:ind w:left="720"/>
        <w:jc w:val="center"/>
        <w:rPr>
          <w:b/>
          <w:sz w:val="18"/>
          <w:szCs w:val="18"/>
        </w:rPr>
      </w:pPr>
      <w:r w:rsidRPr="00414CA2">
        <w:rPr>
          <w:b/>
          <w:sz w:val="18"/>
          <w:szCs w:val="18"/>
        </w:rPr>
        <w:t>1.Предмет регулирования регламента</w:t>
      </w:r>
    </w:p>
    <w:p w:rsidR="00414CA2" w:rsidRPr="00414CA2" w:rsidRDefault="00414CA2" w:rsidP="00414CA2">
      <w:pPr>
        <w:pStyle w:val="a8"/>
        <w:ind w:left="720"/>
        <w:rPr>
          <w:b/>
          <w:sz w:val="18"/>
          <w:szCs w:val="18"/>
        </w:rPr>
      </w:pPr>
    </w:p>
    <w:p w:rsidR="00414CA2" w:rsidRPr="00414CA2" w:rsidRDefault="00414CA2" w:rsidP="00414CA2">
      <w:pPr>
        <w:widowControl w:val="0"/>
        <w:autoSpaceDE w:val="0"/>
        <w:autoSpaceDN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1.1. Административный регламент регулирует отношения, возникающие в связи с предоставлением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муниципальная услуга) в электронном формате администрацией городского округа Тейково Ивановской обла</w:t>
      </w:r>
      <w:r w:rsidRPr="00414CA2">
        <w:rPr>
          <w:rFonts w:ascii="Times New Roman" w:hAnsi="Times New Roman" w:cs="Times New Roman"/>
          <w:sz w:val="18"/>
          <w:szCs w:val="18"/>
        </w:rPr>
        <w:t>с</w:t>
      </w:r>
      <w:r w:rsidRPr="00414CA2">
        <w:rPr>
          <w:rFonts w:ascii="Times New Roman" w:hAnsi="Times New Roman" w:cs="Times New Roman"/>
          <w:sz w:val="18"/>
          <w:szCs w:val="18"/>
        </w:rPr>
        <w:t>ти (далее – администрация).</w:t>
      </w:r>
    </w:p>
    <w:p w:rsidR="00414CA2" w:rsidRPr="00414CA2" w:rsidRDefault="00414CA2" w:rsidP="00414CA2">
      <w:pPr>
        <w:widowControl w:val="0"/>
        <w:autoSpaceDE w:val="0"/>
        <w:autoSpaceDN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1.2. Административный регламент устанавливает состав, последовательность и сроки выполнения административных проц</w:t>
      </w:r>
      <w:r w:rsidRPr="00414CA2">
        <w:rPr>
          <w:rFonts w:ascii="Times New Roman" w:hAnsi="Times New Roman" w:cs="Times New Roman"/>
          <w:sz w:val="18"/>
          <w:szCs w:val="18"/>
        </w:rPr>
        <w:t>е</w:t>
      </w:r>
      <w:r w:rsidRPr="00414CA2">
        <w:rPr>
          <w:rFonts w:ascii="Times New Roman" w:hAnsi="Times New Roman" w:cs="Times New Roman"/>
          <w:sz w:val="18"/>
          <w:szCs w:val="18"/>
        </w:rPr>
        <w:t>дур по предоставлению муниципальной услуги, требования к порядку их выполнения, формы контроля за предоставлением муниц</w:t>
      </w:r>
      <w:r w:rsidRPr="00414CA2">
        <w:rPr>
          <w:rFonts w:ascii="Times New Roman" w:hAnsi="Times New Roman" w:cs="Times New Roman"/>
          <w:sz w:val="18"/>
          <w:szCs w:val="18"/>
        </w:rPr>
        <w:t>и</w:t>
      </w:r>
      <w:r w:rsidRPr="00414CA2">
        <w:rPr>
          <w:rFonts w:ascii="Times New Roman" w:hAnsi="Times New Roman" w:cs="Times New Roman"/>
          <w:sz w:val="18"/>
          <w:szCs w:val="18"/>
        </w:rPr>
        <w:t>пальной услуги, досудебный (внесудебный) порядок обжалования решений и действий (бездействия) администрации, должностных лиц администрации.</w:t>
      </w:r>
    </w:p>
    <w:p w:rsidR="00414CA2" w:rsidRPr="00414CA2" w:rsidRDefault="00414CA2" w:rsidP="00414CA2">
      <w:pPr>
        <w:widowControl w:val="0"/>
        <w:autoSpaceDE w:val="0"/>
        <w:autoSpaceDN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1.3. Основные термины и определения, используемые в настоящем Административном регламенте:</w:t>
      </w:r>
    </w:p>
    <w:p w:rsidR="00414CA2" w:rsidRPr="00414CA2" w:rsidRDefault="00414CA2" w:rsidP="00414CA2">
      <w:pPr>
        <w:widowControl w:val="0"/>
        <w:autoSpaceDE w:val="0"/>
        <w:autoSpaceDN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14CA2" w:rsidRPr="00414CA2" w:rsidRDefault="00414CA2" w:rsidP="00414CA2">
      <w:pPr>
        <w:widowControl w:val="0"/>
        <w:autoSpaceDE w:val="0"/>
        <w:autoSpaceDN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1.3.2. РПГУ - Государственная информационная система соответствующего муниципального образования "Портал государс</w:t>
      </w:r>
      <w:r w:rsidRPr="00414CA2">
        <w:rPr>
          <w:rFonts w:ascii="Times New Roman" w:hAnsi="Times New Roman" w:cs="Times New Roman"/>
          <w:sz w:val="18"/>
          <w:szCs w:val="18"/>
        </w:rPr>
        <w:t>т</w:t>
      </w:r>
      <w:r w:rsidRPr="00414CA2">
        <w:rPr>
          <w:rFonts w:ascii="Times New Roman" w:hAnsi="Times New Roman" w:cs="Times New Roman"/>
          <w:sz w:val="18"/>
          <w:szCs w:val="18"/>
        </w:rPr>
        <w:t>венных и муниципальных услуг (функций)", расположенная в информационно-коммуникационной сети "Интернет", по адресу: http://pgu.ivanovoobl.ru.</w:t>
      </w:r>
    </w:p>
    <w:p w:rsidR="00414CA2" w:rsidRPr="00414CA2" w:rsidRDefault="00414CA2" w:rsidP="00414CA2">
      <w:pPr>
        <w:widowControl w:val="0"/>
        <w:autoSpaceDE w:val="0"/>
        <w:autoSpaceDN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https:// www.gosuslugi.ru/.</w:t>
      </w:r>
    </w:p>
    <w:p w:rsidR="00414CA2" w:rsidRPr="00414CA2" w:rsidRDefault="00414CA2" w:rsidP="00414CA2">
      <w:pPr>
        <w:widowControl w:val="0"/>
        <w:autoSpaceDE w:val="0"/>
        <w:autoSpaceDN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1.3.4. Личный кабинет - сервис ЕПГУ, РПГУ, позволяющий Заявителю получить информацию о ходе обработки запросов, п</w:t>
      </w:r>
      <w:r w:rsidRPr="00414CA2">
        <w:rPr>
          <w:rFonts w:ascii="Times New Roman" w:hAnsi="Times New Roman" w:cs="Times New Roman"/>
          <w:sz w:val="18"/>
          <w:szCs w:val="18"/>
        </w:rPr>
        <w:t>о</w:t>
      </w:r>
      <w:r w:rsidRPr="00414CA2">
        <w:rPr>
          <w:rFonts w:ascii="Times New Roman" w:hAnsi="Times New Roman" w:cs="Times New Roman"/>
          <w:sz w:val="18"/>
          <w:szCs w:val="18"/>
        </w:rPr>
        <w:t>данных посредством ЕПГУ, РПГУ.</w:t>
      </w:r>
    </w:p>
    <w:p w:rsidR="00414CA2" w:rsidRPr="00414CA2" w:rsidRDefault="00414CA2" w:rsidP="00414CA2">
      <w:pPr>
        <w:pStyle w:val="aff4"/>
        <w:autoSpaceDE w:val="0"/>
        <w:autoSpaceDN w:val="0"/>
        <w:adjustRightInd w:val="0"/>
        <w:ind w:left="0" w:firstLine="708"/>
        <w:jc w:val="center"/>
        <w:rPr>
          <w:b/>
          <w:bCs/>
          <w:sz w:val="18"/>
          <w:szCs w:val="18"/>
        </w:rPr>
      </w:pPr>
    </w:p>
    <w:p w:rsidR="00414CA2" w:rsidRPr="00414CA2" w:rsidRDefault="00414CA2" w:rsidP="00414CA2">
      <w:pPr>
        <w:pStyle w:val="aff4"/>
        <w:autoSpaceDE w:val="0"/>
        <w:autoSpaceDN w:val="0"/>
        <w:adjustRightInd w:val="0"/>
        <w:ind w:left="0" w:firstLine="708"/>
        <w:jc w:val="center"/>
        <w:rPr>
          <w:b/>
          <w:bCs/>
          <w:sz w:val="18"/>
          <w:szCs w:val="18"/>
        </w:rPr>
      </w:pPr>
      <w:r w:rsidRPr="00414CA2">
        <w:rPr>
          <w:b/>
          <w:bCs/>
          <w:sz w:val="18"/>
          <w:szCs w:val="18"/>
        </w:rPr>
        <w:t>2.Круг заявителей</w:t>
      </w:r>
    </w:p>
    <w:p w:rsidR="00414CA2" w:rsidRPr="00414CA2" w:rsidRDefault="00414CA2" w:rsidP="00414CA2">
      <w:pPr>
        <w:pStyle w:val="aff4"/>
        <w:autoSpaceDE w:val="0"/>
        <w:autoSpaceDN w:val="0"/>
        <w:adjustRightInd w:val="0"/>
        <w:ind w:left="0" w:firstLine="708"/>
        <w:jc w:val="center"/>
        <w:rPr>
          <w:b/>
          <w:bCs/>
          <w:sz w:val="18"/>
          <w:szCs w:val="18"/>
        </w:rPr>
      </w:pP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2.1. Лицами, имеющими право на получение муниципальной услуги, являются физические лица, индивидуальные предприн</w:t>
      </w:r>
      <w:r w:rsidRPr="00414CA2">
        <w:rPr>
          <w:rFonts w:ascii="Times New Roman" w:hAnsi="Times New Roman" w:cs="Times New Roman"/>
          <w:sz w:val="18"/>
          <w:szCs w:val="18"/>
        </w:rPr>
        <w:t>и</w:t>
      </w:r>
      <w:r w:rsidRPr="00414CA2">
        <w:rPr>
          <w:rFonts w:ascii="Times New Roman" w:hAnsi="Times New Roman" w:cs="Times New Roman"/>
          <w:sz w:val="18"/>
          <w:szCs w:val="18"/>
        </w:rPr>
        <w:t>матели и юридические лица (их уполномоченные представители), которым на праве собственности либо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 Категории Заявителей:</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2.2.1. Собственник земельного участка, здания или иного недвижимого имущества, к которому присоединяется рекламная конструкция.</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2.2.2. Лицо, уполномоченное собственником земельного участка, здания или иного недвижимого имущества, к которому пр</w:t>
      </w:r>
      <w:r w:rsidRPr="00414CA2">
        <w:rPr>
          <w:rFonts w:ascii="Times New Roman" w:hAnsi="Times New Roman" w:cs="Times New Roman"/>
          <w:sz w:val="18"/>
          <w:szCs w:val="18"/>
        </w:rPr>
        <w:t>и</w:t>
      </w:r>
      <w:r w:rsidRPr="00414CA2">
        <w:rPr>
          <w:rFonts w:ascii="Times New Roman" w:hAnsi="Times New Roman" w:cs="Times New Roman"/>
          <w:sz w:val="18"/>
          <w:szCs w:val="18"/>
        </w:rPr>
        <w:t>соединяется рекламная конструкция, в том числе являющимся арендатором.</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2.2.3. Лицо, уполномоченное общим собранием собственников помещений в многоквартирном доме, к которому присоедин</w:t>
      </w:r>
      <w:r w:rsidRPr="00414CA2">
        <w:rPr>
          <w:rFonts w:ascii="Times New Roman" w:hAnsi="Times New Roman" w:cs="Times New Roman"/>
          <w:sz w:val="18"/>
          <w:szCs w:val="18"/>
        </w:rPr>
        <w:t>я</w:t>
      </w:r>
      <w:r w:rsidRPr="00414CA2">
        <w:rPr>
          <w:rFonts w:ascii="Times New Roman" w:hAnsi="Times New Roman" w:cs="Times New Roman"/>
          <w:sz w:val="18"/>
          <w:szCs w:val="18"/>
        </w:rPr>
        <w:t>ется рекламная конструкция.</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2.2.5. Доверительный управляющий недвижимого имущества, к которому присоединяется рекламная конструкция.</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2.2.6. Владелец рекламной конструкции.</w:t>
      </w:r>
    </w:p>
    <w:p w:rsidR="00414CA2" w:rsidRPr="00414CA2" w:rsidRDefault="00414CA2" w:rsidP="00414CA2">
      <w:pPr>
        <w:pStyle w:val="wikip"/>
        <w:spacing w:before="0" w:beforeAutospacing="0" w:after="0" w:afterAutospacing="0"/>
        <w:ind w:firstLine="708"/>
        <w:rPr>
          <w:sz w:val="18"/>
          <w:szCs w:val="18"/>
        </w:rPr>
      </w:pPr>
    </w:p>
    <w:p w:rsidR="00414CA2" w:rsidRPr="00414CA2" w:rsidRDefault="00414CA2" w:rsidP="00414CA2">
      <w:pPr>
        <w:pStyle w:val="ConsPlusNormal"/>
        <w:ind w:firstLine="0"/>
        <w:jc w:val="center"/>
        <w:rPr>
          <w:rFonts w:ascii="Times New Roman" w:hAnsi="Times New Roman" w:cs="Times New Roman"/>
          <w:b/>
          <w:sz w:val="18"/>
          <w:szCs w:val="18"/>
        </w:rPr>
      </w:pPr>
      <w:r w:rsidRPr="00414CA2">
        <w:rPr>
          <w:rFonts w:ascii="Times New Roman" w:hAnsi="Times New Roman" w:cs="Times New Roman"/>
          <w:b/>
          <w:sz w:val="18"/>
          <w:szCs w:val="18"/>
        </w:rPr>
        <w:t>3.Требования к порядку информирования о предоставлении</w:t>
      </w:r>
    </w:p>
    <w:p w:rsidR="00414CA2" w:rsidRPr="00414CA2" w:rsidRDefault="00414CA2" w:rsidP="00414CA2">
      <w:pPr>
        <w:pStyle w:val="aff4"/>
        <w:autoSpaceDE w:val="0"/>
        <w:autoSpaceDN w:val="0"/>
        <w:adjustRightInd w:val="0"/>
        <w:ind w:left="0" w:firstLine="708"/>
        <w:jc w:val="center"/>
        <w:rPr>
          <w:b/>
          <w:sz w:val="18"/>
          <w:szCs w:val="18"/>
        </w:rPr>
      </w:pPr>
      <w:r w:rsidRPr="00414CA2">
        <w:rPr>
          <w:b/>
          <w:sz w:val="18"/>
          <w:szCs w:val="18"/>
        </w:rPr>
        <w:t>муниципальной услуги.</w:t>
      </w:r>
    </w:p>
    <w:p w:rsidR="00414CA2" w:rsidRPr="00414CA2" w:rsidRDefault="00414CA2" w:rsidP="00414CA2">
      <w:pPr>
        <w:pStyle w:val="aff4"/>
        <w:autoSpaceDE w:val="0"/>
        <w:autoSpaceDN w:val="0"/>
        <w:adjustRightInd w:val="0"/>
        <w:ind w:left="0" w:firstLine="708"/>
        <w:jc w:val="center"/>
        <w:rPr>
          <w:b/>
          <w:bCs/>
          <w:sz w:val="18"/>
          <w:szCs w:val="18"/>
        </w:rPr>
      </w:pPr>
    </w:p>
    <w:p w:rsidR="00414CA2" w:rsidRPr="00414CA2" w:rsidRDefault="00414CA2" w:rsidP="00414CA2">
      <w:pPr>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bCs/>
          <w:sz w:val="18"/>
          <w:szCs w:val="18"/>
        </w:rPr>
        <w:t>3.1.</w:t>
      </w:r>
      <w:r w:rsidRPr="00414CA2">
        <w:rPr>
          <w:rFonts w:ascii="Times New Roman" w:hAnsi="Times New Roman" w:cs="Times New Roman"/>
          <w:sz w:val="18"/>
          <w:szCs w:val="18"/>
        </w:rPr>
        <w:t>Порядок получения информации по вопросам предоставления Муниципальной услуги и услуг, которые являются необх</w:t>
      </w:r>
      <w:r w:rsidRPr="00414CA2">
        <w:rPr>
          <w:rFonts w:ascii="Times New Roman" w:hAnsi="Times New Roman" w:cs="Times New Roman"/>
          <w:sz w:val="18"/>
          <w:szCs w:val="18"/>
        </w:rPr>
        <w:t>о</w:t>
      </w:r>
      <w:r w:rsidRPr="00414CA2">
        <w:rPr>
          <w:rFonts w:ascii="Times New Roman" w:hAnsi="Times New Roman" w:cs="Times New Roman"/>
          <w:sz w:val="18"/>
          <w:szCs w:val="18"/>
        </w:rPr>
        <w:t>димыми и обязательными для предоставления муниципальной услуги:</w:t>
      </w:r>
    </w:p>
    <w:p w:rsidR="00414CA2" w:rsidRPr="00414CA2" w:rsidRDefault="00414CA2" w:rsidP="00414CA2">
      <w:pPr>
        <w:autoSpaceDE w:val="0"/>
        <w:autoSpaceDN w:val="0"/>
        <w:adjustRightInd w:val="0"/>
        <w:spacing w:after="0" w:line="240" w:lineRule="auto"/>
        <w:ind w:firstLine="708"/>
        <w:contextualSpacing/>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1) непосредственно при личном приеме Заявителя в Администрации,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Место нахождения Администрации:</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Ивановская область, г.Тейково, пл.Ленина, д.4.</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lastRenderedPageBreak/>
        <w:t>График работы Администрации:</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Понедельник-пятница с 8.00 до 17.00, перерыв на обед с 12.00 до 13.00.</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Суббота, воскресенье – выходные дни.</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Место нахождения Комитета:</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Ивановская область, г.Тейково, ул.Октябрьская, д. 2А.</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График работы Комитета:</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Понедельник-пятница с 8.00 до 17.00, перерыв на обед с 12.00 до 13.00.</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Суббота, воскресенье – выходные дни.</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Место нахождения МБУ «МФЦ»:</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Ивановская область, г. Тейково, ул. Станционная, д. 11.</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График работы МБУ «МФЦ»:</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Понедельник 8.00 - 17.00</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Вторник 9.00 – 20.00</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Среда-пятница 8.00 – 17.00</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Суббота 9.00 – 14.00</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2) по телефону в Администрации, Комитета и МБУ «МФЦ»:</w:t>
      </w:r>
    </w:p>
    <w:p w:rsidR="00414CA2" w:rsidRPr="00414CA2" w:rsidRDefault="00414CA2" w:rsidP="00414CA2">
      <w:pPr>
        <w:autoSpaceDE w:val="0"/>
        <w:autoSpaceDN w:val="0"/>
        <w:adjustRightInd w:val="0"/>
        <w:spacing w:after="0" w:line="240" w:lineRule="auto"/>
        <w:ind w:firstLine="708"/>
        <w:contextualSpacing/>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Справочные телефоны: Администрация – 8 (49343) 4-02-02, Комитет – 8 (49343) 2-18-36, МБУ «МФЦ» - 8 (49343) 4-15-20;</w:t>
      </w:r>
      <w:r w:rsidRPr="00414CA2">
        <w:rPr>
          <w:rFonts w:ascii="Times New Roman" w:eastAsia="Calibri" w:hAnsi="Times New Roman" w:cs="Times New Roman"/>
          <w:sz w:val="18"/>
          <w:szCs w:val="18"/>
          <w:lang w:eastAsia="en-US"/>
        </w:rPr>
        <w:tab/>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3) письменно, в том числе посредством электронной почты, факсимильной связи: Почтовый адрес Администрации:</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155040, Ивановская область, г.Тейково, пл.Ленина, д.4.</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 xml:space="preserve">E-mail Администрации: </w:t>
      </w:r>
      <w:hyperlink r:id="rId17" w:history="1">
        <w:r w:rsidRPr="00414CA2">
          <w:rPr>
            <w:rFonts w:ascii="Times New Roman" w:eastAsia="Calibri" w:hAnsi="Times New Roman" w:cs="Times New Roman"/>
            <w:color w:val="0000FF"/>
            <w:sz w:val="18"/>
            <w:szCs w:val="18"/>
            <w:u w:val="single"/>
            <w:lang w:eastAsia="en-US"/>
          </w:rPr>
          <w:t>admin_tei@ivreg.ru</w:t>
        </w:r>
      </w:hyperlink>
      <w:r w:rsidRPr="00414CA2">
        <w:rPr>
          <w:rFonts w:ascii="Times New Roman" w:eastAsia="Calibri" w:hAnsi="Times New Roman" w:cs="Times New Roman"/>
          <w:sz w:val="18"/>
          <w:szCs w:val="18"/>
          <w:lang w:eastAsia="en-US"/>
        </w:rPr>
        <w:t xml:space="preserve"> .</w:t>
      </w:r>
    </w:p>
    <w:p w:rsidR="00414CA2" w:rsidRPr="00414CA2" w:rsidRDefault="00414CA2" w:rsidP="00414CA2">
      <w:pPr>
        <w:tabs>
          <w:tab w:val="left" w:pos="0"/>
        </w:tabs>
        <w:autoSpaceDE w:val="0"/>
        <w:autoSpaceDN w:val="0"/>
        <w:adjustRightInd w:val="0"/>
        <w:spacing w:after="0" w:line="240" w:lineRule="auto"/>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ab/>
        <w:t>Почтовый адрес Комитета:</w:t>
      </w:r>
    </w:p>
    <w:p w:rsidR="00414CA2" w:rsidRPr="00414CA2" w:rsidRDefault="00414CA2" w:rsidP="00414CA2">
      <w:pPr>
        <w:tabs>
          <w:tab w:val="left" w:pos="0"/>
        </w:tabs>
        <w:autoSpaceDE w:val="0"/>
        <w:autoSpaceDN w:val="0"/>
        <w:adjustRightInd w:val="0"/>
        <w:spacing w:after="0" w:line="240" w:lineRule="auto"/>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ab/>
        <w:t>155040, Ивановская область, г.Тейково, ул.Октябрьская, д. 2А.</w:t>
      </w:r>
    </w:p>
    <w:p w:rsidR="00414CA2" w:rsidRPr="00414CA2" w:rsidRDefault="00414CA2" w:rsidP="00414CA2">
      <w:pPr>
        <w:tabs>
          <w:tab w:val="left" w:pos="0"/>
        </w:tabs>
        <w:autoSpaceDE w:val="0"/>
        <w:autoSpaceDN w:val="0"/>
        <w:adjustRightInd w:val="0"/>
        <w:spacing w:after="0" w:line="240" w:lineRule="auto"/>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ab/>
        <w:t xml:space="preserve">E-mail Комитета: </w:t>
      </w:r>
      <w:hyperlink r:id="rId18" w:history="1">
        <w:r w:rsidRPr="00414CA2">
          <w:rPr>
            <w:rStyle w:val="aa"/>
            <w:rFonts w:ascii="Times New Roman" w:hAnsi="Times New Roman" w:cs="Times New Roman"/>
            <w:sz w:val="18"/>
            <w:szCs w:val="18"/>
          </w:rPr>
          <w:t>kumi_t@mail.ru</w:t>
        </w:r>
      </w:hyperlink>
      <w:r w:rsidRPr="00414CA2">
        <w:rPr>
          <w:rFonts w:ascii="Times New Roman" w:eastAsia="Calibri" w:hAnsi="Times New Roman" w:cs="Times New Roman"/>
          <w:sz w:val="18"/>
          <w:szCs w:val="18"/>
          <w:lang w:eastAsia="en-US"/>
        </w:rPr>
        <w:t>.</w:t>
      </w:r>
    </w:p>
    <w:p w:rsidR="00414CA2" w:rsidRPr="00414CA2" w:rsidRDefault="00414CA2" w:rsidP="00414CA2">
      <w:pPr>
        <w:tabs>
          <w:tab w:val="left" w:pos="0"/>
        </w:tabs>
        <w:autoSpaceDE w:val="0"/>
        <w:autoSpaceDN w:val="0"/>
        <w:adjustRightInd w:val="0"/>
        <w:spacing w:after="0" w:line="240" w:lineRule="auto"/>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ab/>
        <w:t>Почтовый адрес МБУ «МФЦ»:</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155048, Ивановская область, Тейковский район, г.Тейково, ул.Станционная, д.11.</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4) посредством размещения в открытой и доступной форме информации:</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 на Региональном портале государственных и муниципальных услуг (http://pgu.ivanovoobl.ru/) (далее - Региональный по</w:t>
      </w:r>
      <w:r w:rsidRPr="00414CA2">
        <w:rPr>
          <w:rFonts w:ascii="Times New Roman" w:eastAsia="Calibri" w:hAnsi="Times New Roman" w:cs="Times New Roman"/>
          <w:sz w:val="18"/>
          <w:szCs w:val="18"/>
          <w:lang w:eastAsia="en-US"/>
        </w:rPr>
        <w:t>р</w:t>
      </w:r>
      <w:r w:rsidRPr="00414CA2">
        <w:rPr>
          <w:rFonts w:ascii="Times New Roman" w:eastAsia="Calibri" w:hAnsi="Times New Roman" w:cs="Times New Roman"/>
          <w:sz w:val="18"/>
          <w:szCs w:val="18"/>
          <w:lang w:eastAsia="en-US"/>
        </w:rPr>
        <w:t>тал);</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 на официальном сайте Администрации ( http://городтейково.рф ) и МБУ «МФЦ» ( http://mfc_teykovo.ru ).</w:t>
      </w:r>
    </w:p>
    <w:p w:rsidR="00414CA2" w:rsidRPr="00414CA2" w:rsidRDefault="00414CA2" w:rsidP="00414CA2">
      <w:pPr>
        <w:autoSpaceDE w:val="0"/>
        <w:autoSpaceDN w:val="0"/>
        <w:adjustRightInd w:val="0"/>
        <w:spacing w:after="0" w:line="240" w:lineRule="auto"/>
        <w:ind w:firstLine="708"/>
        <w:contextualSpacing/>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Комитет осуществляет размещение и поддерживает в актуальном состоянии информацию на официальном сайте Админ</w:t>
      </w:r>
      <w:r w:rsidRPr="00414CA2">
        <w:rPr>
          <w:rFonts w:ascii="Times New Roman" w:eastAsia="Calibri" w:hAnsi="Times New Roman" w:cs="Times New Roman"/>
          <w:sz w:val="18"/>
          <w:szCs w:val="18"/>
          <w:lang w:eastAsia="en-US"/>
        </w:rPr>
        <w:t>и</w:t>
      </w:r>
      <w:r w:rsidRPr="00414CA2">
        <w:rPr>
          <w:rFonts w:ascii="Times New Roman" w:eastAsia="Calibri" w:hAnsi="Times New Roman" w:cs="Times New Roman"/>
          <w:sz w:val="18"/>
          <w:szCs w:val="18"/>
          <w:lang w:eastAsia="en-US"/>
        </w:rPr>
        <w:t>страции в сети «Интернет»;</w:t>
      </w:r>
    </w:p>
    <w:p w:rsidR="00414CA2" w:rsidRPr="00414CA2" w:rsidRDefault="00414CA2" w:rsidP="00414CA2">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5) посредством размещения информации на информационных стендах  МБУ «МФЦ».</w:t>
      </w:r>
    </w:p>
    <w:p w:rsidR="00414CA2" w:rsidRPr="00414CA2" w:rsidRDefault="00414CA2" w:rsidP="00414CA2">
      <w:pPr>
        <w:tabs>
          <w:tab w:val="left" w:pos="709"/>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3.2 На Едином портале, Региональном портале и официальных сайтах Администрации и МБУ «МФЦ» в целях информир</w:t>
      </w:r>
      <w:r w:rsidRPr="00414CA2">
        <w:rPr>
          <w:rFonts w:ascii="Times New Roman" w:eastAsia="Calibri" w:hAnsi="Times New Roman" w:cs="Times New Roman"/>
          <w:sz w:val="18"/>
          <w:szCs w:val="18"/>
          <w:lang w:eastAsia="en-US"/>
        </w:rPr>
        <w:t>о</w:t>
      </w:r>
      <w:r w:rsidRPr="00414CA2">
        <w:rPr>
          <w:rFonts w:ascii="Times New Roman" w:eastAsia="Calibri" w:hAnsi="Times New Roman" w:cs="Times New Roman"/>
          <w:sz w:val="18"/>
          <w:szCs w:val="18"/>
          <w:lang w:eastAsia="en-US"/>
        </w:rPr>
        <w:t xml:space="preserve">вания Заявителей по вопросам предоставления Муниципальной услуги размещается следующая информация:  </w:t>
      </w:r>
    </w:p>
    <w:p w:rsidR="00414CA2" w:rsidRPr="00414CA2" w:rsidRDefault="00414CA2" w:rsidP="00414CA2">
      <w:pPr>
        <w:tabs>
          <w:tab w:val="left" w:pos="709"/>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3.2.1.</w:t>
      </w:r>
      <w:r w:rsidRPr="00414CA2">
        <w:rPr>
          <w:rFonts w:ascii="Times New Roman" w:eastAsia="Calibri" w:hAnsi="Times New Roman" w:cs="Times New Roman"/>
          <w:sz w:val="18"/>
          <w:szCs w:val="18"/>
          <w:lang w:eastAsia="en-US"/>
        </w:rPr>
        <w:tab/>
        <w:t xml:space="preserve">исчерпывающий </w:t>
      </w:r>
      <w:r w:rsidRPr="00414CA2">
        <w:rPr>
          <w:rFonts w:ascii="Times New Roman" w:eastAsia="Calibri" w:hAnsi="Times New Roman" w:cs="Times New Roman"/>
          <w:sz w:val="18"/>
          <w:szCs w:val="18"/>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414CA2" w:rsidRPr="00414CA2" w:rsidRDefault="00414CA2" w:rsidP="00414CA2">
      <w:pPr>
        <w:tabs>
          <w:tab w:val="left" w:pos="709"/>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 xml:space="preserve">3.2.2. категории лиц, имеющих право на получение Муниципальной услуги; </w:t>
      </w:r>
    </w:p>
    <w:p w:rsidR="00414CA2" w:rsidRPr="00414CA2" w:rsidRDefault="00414CA2" w:rsidP="00414CA2">
      <w:pPr>
        <w:tabs>
          <w:tab w:val="left" w:pos="709"/>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 xml:space="preserve">3.2.3. срок предоставления Муниципальной услуги; </w:t>
      </w:r>
    </w:p>
    <w:p w:rsidR="00414CA2" w:rsidRPr="00414CA2" w:rsidRDefault="00414CA2" w:rsidP="00414CA2">
      <w:pPr>
        <w:tabs>
          <w:tab w:val="left" w:pos="709"/>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 xml:space="preserve">3.2.4.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414CA2" w:rsidRPr="00414CA2" w:rsidRDefault="00414CA2" w:rsidP="00414CA2">
      <w:pPr>
        <w:tabs>
          <w:tab w:val="left" w:pos="709"/>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3.2.5. исчерпывающий перечень оснований для отказа в приеме документов, необходимых для предоставления Муниц</w:t>
      </w:r>
      <w:r w:rsidRPr="00414CA2">
        <w:rPr>
          <w:rFonts w:ascii="Times New Roman" w:eastAsia="Calibri" w:hAnsi="Times New Roman" w:cs="Times New Roman"/>
          <w:sz w:val="18"/>
          <w:szCs w:val="18"/>
          <w:lang w:eastAsia="en-US"/>
        </w:rPr>
        <w:t>и</w:t>
      </w:r>
      <w:r w:rsidRPr="00414CA2">
        <w:rPr>
          <w:rFonts w:ascii="Times New Roman" w:eastAsia="Calibri" w:hAnsi="Times New Roman" w:cs="Times New Roman"/>
          <w:sz w:val="18"/>
          <w:szCs w:val="18"/>
          <w:lang w:eastAsia="en-US"/>
        </w:rPr>
        <w:t xml:space="preserve">пальной услуги, а также основания для приостановления или отказа в предоставлении Муниципальной услуги;  </w:t>
      </w:r>
    </w:p>
    <w:p w:rsidR="00414CA2" w:rsidRPr="00414CA2" w:rsidRDefault="00414CA2" w:rsidP="00414CA2">
      <w:pPr>
        <w:tabs>
          <w:tab w:val="left" w:pos="709"/>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3.2.6. информация о праве на досудебное (внесудебное) обжалование действий (бездействия) и решений, принятых (осущ</w:t>
      </w:r>
      <w:r w:rsidRPr="00414CA2">
        <w:rPr>
          <w:rFonts w:ascii="Times New Roman" w:eastAsia="Calibri" w:hAnsi="Times New Roman" w:cs="Times New Roman"/>
          <w:sz w:val="18"/>
          <w:szCs w:val="18"/>
          <w:lang w:eastAsia="en-US"/>
        </w:rPr>
        <w:t>е</w:t>
      </w:r>
      <w:r w:rsidRPr="00414CA2">
        <w:rPr>
          <w:rFonts w:ascii="Times New Roman" w:eastAsia="Calibri" w:hAnsi="Times New Roman" w:cs="Times New Roman"/>
          <w:sz w:val="18"/>
          <w:szCs w:val="18"/>
          <w:lang w:eastAsia="en-US"/>
        </w:rPr>
        <w:t xml:space="preserve">ствляемых) в ходе предоставления Муниципальной услуги;  </w:t>
      </w:r>
    </w:p>
    <w:p w:rsidR="00414CA2" w:rsidRPr="00414CA2" w:rsidRDefault="00414CA2" w:rsidP="00414CA2">
      <w:pPr>
        <w:tabs>
          <w:tab w:val="left" w:pos="709"/>
        </w:tabs>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 xml:space="preserve">3.2.7. формы заявлений, используемые при предоставлении Муниципальной услуги.  </w:t>
      </w:r>
    </w:p>
    <w:p w:rsidR="00414CA2" w:rsidRPr="00414CA2" w:rsidRDefault="00414CA2" w:rsidP="00414CA2">
      <w:pPr>
        <w:tabs>
          <w:tab w:val="left" w:pos="567"/>
        </w:tabs>
        <w:autoSpaceDE w:val="0"/>
        <w:autoSpaceDN w:val="0"/>
        <w:spacing w:after="0" w:line="240" w:lineRule="auto"/>
        <w:ind w:right="20"/>
        <w:jc w:val="both"/>
        <w:rPr>
          <w:rFonts w:ascii="Times New Roman" w:hAnsi="Times New Roman" w:cs="Times New Roman"/>
          <w:color w:val="000000"/>
          <w:sz w:val="18"/>
          <w:szCs w:val="18"/>
        </w:rPr>
      </w:pPr>
      <w:r w:rsidRPr="00414CA2">
        <w:rPr>
          <w:rFonts w:ascii="Times New Roman" w:eastAsia="Calibri" w:hAnsi="Times New Roman" w:cs="Times New Roman"/>
          <w:sz w:val="18"/>
          <w:szCs w:val="18"/>
          <w:lang w:eastAsia="en-US"/>
        </w:rPr>
        <w:tab/>
        <w:t>3.2.8</w:t>
      </w:r>
      <w:r w:rsidRPr="00414CA2">
        <w:rPr>
          <w:rFonts w:ascii="Times New Roman" w:hAnsi="Times New Roman" w:cs="Times New Roman"/>
          <w:color w:val="000000"/>
          <w:sz w:val="18"/>
          <w:szCs w:val="18"/>
          <w:shd w:val="clear" w:color="auto" w:fill="FFFFFF"/>
        </w:rPr>
        <w:t>При устном обращении Заявителя (лично или по телефону) специалист Администрации, Комитета или МБУ «МФЦ», осуществляющий консультирование, подробно и в вежливой (корректной) форме информирует обратившихся по интересующим вопросам.</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Ответ на телефонный звонок должен начинаться с информации о наименовании органа, в который позвонил Заявитель, ф</w:t>
      </w:r>
      <w:r w:rsidRPr="00414CA2">
        <w:rPr>
          <w:rFonts w:ascii="Times New Roman" w:hAnsi="Times New Roman" w:cs="Times New Roman"/>
          <w:color w:val="000000"/>
          <w:sz w:val="18"/>
          <w:szCs w:val="18"/>
          <w:shd w:val="clear" w:color="auto" w:fill="FFFFFF"/>
        </w:rPr>
        <w:t>а</w:t>
      </w:r>
      <w:r w:rsidRPr="00414CA2">
        <w:rPr>
          <w:rFonts w:ascii="Times New Roman" w:hAnsi="Times New Roman" w:cs="Times New Roman"/>
          <w:color w:val="000000"/>
          <w:sz w:val="18"/>
          <w:szCs w:val="18"/>
          <w:shd w:val="clear" w:color="auto" w:fill="FFFFFF"/>
        </w:rPr>
        <w:t>милии, имени, отчества (последнее - при наличии) и должности специалиста, принявшего телефонный звонок.</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Если специалист Администрации, Комитета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Если подготовка ответа требует продолжительного времени, он предлагает Заявителю один из следующих вариантов дал</w:t>
      </w:r>
      <w:r w:rsidRPr="00414CA2">
        <w:rPr>
          <w:rFonts w:ascii="Times New Roman" w:hAnsi="Times New Roman" w:cs="Times New Roman"/>
          <w:color w:val="000000"/>
          <w:sz w:val="18"/>
          <w:szCs w:val="18"/>
          <w:shd w:val="clear" w:color="auto" w:fill="FFFFFF"/>
        </w:rPr>
        <w:t>ь</w:t>
      </w:r>
      <w:r w:rsidRPr="00414CA2">
        <w:rPr>
          <w:rFonts w:ascii="Times New Roman" w:hAnsi="Times New Roman" w:cs="Times New Roman"/>
          <w:color w:val="000000"/>
          <w:sz w:val="18"/>
          <w:szCs w:val="18"/>
          <w:shd w:val="clear" w:color="auto" w:fill="FFFFFF"/>
        </w:rPr>
        <w:t>нейших действий:</w:t>
      </w:r>
    </w:p>
    <w:p w:rsidR="00414CA2" w:rsidRPr="00414CA2" w:rsidRDefault="00414CA2" w:rsidP="00414CA2">
      <w:pPr>
        <w:spacing w:after="0" w:line="240" w:lineRule="auto"/>
        <w:ind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изложить обращение в письменной форме;</w:t>
      </w:r>
    </w:p>
    <w:p w:rsidR="00414CA2" w:rsidRPr="00414CA2" w:rsidRDefault="00414CA2" w:rsidP="00414CA2">
      <w:pPr>
        <w:spacing w:after="0" w:line="240" w:lineRule="auto"/>
        <w:ind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назначить другое время для консультаций.</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Специалист Администрации, Комитета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w:t>
      </w:r>
      <w:r w:rsidRPr="00414CA2">
        <w:rPr>
          <w:rFonts w:ascii="Times New Roman" w:hAnsi="Times New Roman" w:cs="Times New Roman"/>
          <w:color w:val="000000"/>
          <w:sz w:val="18"/>
          <w:szCs w:val="18"/>
          <w:shd w:val="clear" w:color="auto" w:fill="FFFFFF"/>
        </w:rPr>
        <w:t>е</w:t>
      </w:r>
      <w:r w:rsidRPr="00414CA2">
        <w:rPr>
          <w:rFonts w:ascii="Times New Roman" w:hAnsi="Times New Roman" w:cs="Times New Roman"/>
          <w:color w:val="000000"/>
          <w:sz w:val="18"/>
          <w:szCs w:val="18"/>
          <w:shd w:val="clear" w:color="auto" w:fill="FFFFFF"/>
        </w:rPr>
        <w:t>ние.</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Продолжительность информирования по телефону не должна превышать 10 минут.</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Информирование осуществляется в соответствии с графиком работы.</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lastRenderedPageBreak/>
        <w:t>3.3.При ответах на устные обращения, в том числе на телефонные звонки,  по вопросам о порядке предоставления Муниц</w:t>
      </w:r>
      <w:r w:rsidRPr="00414CA2">
        <w:rPr>
          <w:rFonts w:ascii="Times New Roman" w:hAnsi="Times New Roman" w:cs="Times New Roman"/>
          <w:color w:val="000000"/>
          <w:sz w:val="18"/>
          <w:szCs w:val="18"/>
          <w:shd w:val="clear" w:color="auto" w:fill="FFFFFF"/>
        </w:rPr>
        <w:t>и</w:t>
      </w:r>
      <w:r w:rsidRPr="00414CA2">
        <w:rPr>
          <w:rFonts w:ascii="Times New Roman" w:hAnsi="Times New Roman" w:cs="Times New Roman"/>
          <w:color w:val="000000"/>
          <w:sz w:val="18"/>
          <w:szCs w:val="18"/>
          <w:shd w:val="clear" w:color="auto" w:fill="FFFFFF"/>
        </w:rPr>
        <w:t xml:space="preserve">пальной услуги, обратившемуся сообщается следующая информация:  </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3.3.1. о категории лиц, имеющих право на получение Муниципальной услуги;  </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3.3.2.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3.3.3. о перечне документов, необходимых для получения Муниципальной услуги; </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3.3.4. о сроках предоставления Муниципальной услуги; </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3.3.5. об основаниях для отказа в приеме документов, необходимых для предоставления Муниципальной услуги; </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3.3.6. об основаниях для приостановления предоставления Муниципальной услуги, для отказа  в предоставлении Муниц</w:t>
      </w:r>
      <w:r w:rsidRPr="00414CA2">
        <w:rPr>
          <w:rFonts w:ascii="Times New Roman" w:hAnsi="Times New Roman" w:cs="Times New Roman"/>
          <w:color w:val="000000"/>
          <w:sz w:val="18"/>
          <w:szCs w:val="18"/>
          <w:shd w:val="clear" w:color="auto" w:fill="FFFFFF"/>
        </w:rPr>
        <w:t>и</w:t>
      </w:r>
      <w:r w:rsidRPr="00414CA2">
        <w:rPr>
          <w:rFonts w:ascii="Times New Roman" w:hAnsi="Times New Roman" w:cs="Times New Roman"/>
          <w:color w:val="000000"/>
          <w:sz w:val="18"/>
          <w:szCs w:val="18"/>
          <w:shd w:val="clear" w:color="auto" w:fill="FFFFFF"/>
        </w:rPr>
        <w:t xml:space="preserve">пальной услуги; </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3.3.7. о месте размещения информации по вопросам предоставления Муниципальной услуги на Едином портале, Реги</w:t>
      </w:r>
      <w:r w:rsidRPr="00414CA2">
        <w:rPr>
          <w:rFonts w:ascii="Times New Roman" w:hAnsi="Times New Roman" w:cs="Times New Roman"/>
          <w:color w:val="000000"/>
          <w:sz w:val="18"/>
          <w:szCs w:val="18"/>
          <w:shd w:val="clear" w:color="auto" w:fill="FFFFFF"/>
        </w:rPr>
        <w:t>о</w:t>
      </w:r>
      <w:r w:rsidRPr="00414CA2">
        <w:rPr>
          <w:rFonts w:ascii="Times New Roman" w:hAnsi="Times New Roman" w:cs="Times New Roman"/>
          <w:color w:val="000000"/>
          <w:sz w:val="18"/>
          <w:szCs w:val="18"/>
          <w:shd w:val="clear" w:color="auto" w:fill="FFFFFF"/>
        </w:rPr>
        <w:t>нальном портале, официальных сайтах Администрации и МБУ «МФЦ».</w:t>
      </w:r>
    </w:p>
    <w:p w:rsidR="00414CA2" w:rsidRPr="00414CA2" w:rsidRDefault="00414CA2" w:rsidP="00414CA2">
      <w:pPr>
        <w:tabs>
          <w:tab w:val="left" w:pos="567"/>
        </w:tabs>
        <w:autoSpaceDE w:val="0"/>
        <w:autoSpaceDN w:val="0"/>
        <w:spacing w:after="0" w:line="240" w:lineRule="auto"/>
        <w:ind w:right="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ab/>
        <w:t>3.4.По письменному обращению специалист Администрации, Комитета, Организации или МБУ «МФЦ» подробно в письме</w:t>
      </w:r>
      <w:r w:rsidRPr="00414CA2">
        <w:rPr>
          <w:rFonts w:ascii="Times New Roman" w:hAnsi="Times New Roman" w:cs="Times New Roman"/>
          <w:color w:val="000000"/>
          <w:sz w:val="18"/>
          <w:szCs w:val="18"/>
          <w:shd w:val="clear" w:color="auto" w:fill="FFFFFF"/>
        </w:rPr>
        <w:t>н</w:t>
      </w:r>
      <w:r w:rsidRPr="00414CA2">
        <w:rPr>
          <w:rFonts w:ascii="Times New Roman" w:hAnsi="Times New Roman" w:cs="Times New Roman"/>
          <w:color w:val="000000"/>
          <w:sz w:val="18"/>
          <w:szCs w:val="18"/>
          <w:shd w:val="clear" w:color="auto" w:fill="FFFFFF"/>
        </w:rPr>
        <w:t>ной форме разъясняет гражданину сведения по вопросам, указанным в пункте 3.3.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414CA2" w:rsidRPr="00414CA2" w:rsidRDefault="00414CA2" w:rsidP="00414CA2">
      <w:pPr>
        <w:tabs>
          <w:tab w:val="left" w:pos="1522"/>
        </w:tabs>
        <w:spacing w:after="0" w:line="240" w:lineRule="auto"/>
        <w:ind w:right="20" w:firstLine="567"/>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3.5.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w:t>
      </w:r>
      <w:r w:rsidRPr="00414CA2">
        <w:rPr>
          <w:rFonts w:ascii="Times New Roman" w:hAnsi="Times New Roman" w:cs="Times New Roman"/>
          <w:color w:val="000000"/>
          <w:sz w:val="18"/>
          <w:szCs w:val="18"/>
          <w:shd w:val="clear" w:color="auto" w:fill="FFFFFF"/>
        </w:rPr>
        <w:t>о</w:t>
      </w:r>
      <w:r w:rsidRPr="00414CA2">
        <w:rPr>
          <w:rFonts w:ascii="Times New Roman" w:hAnsi="Times New Roman" w:cs="Times New Roman"/>
          <w:color w:val="000000"/>
          <w:sz w:val="18"/>
          <w:szCs w:val="18"/>
          <w:shd w:val="clear" w:color="auto" w:fill="FFFFFF"/>
        </w:rPr>
        <w:t>ваний к информированию, установленных Административным регламентом.</w:t>
      </w:r>
    </w:p>
    <w:p w:rsidR="00414CA2" w:rsidRPr="00414CA2" w:rsidRDefault="00414CA2" w:rsidP="00414CA2">
      <w:pPr>
        <w:tabs>
          <w:tab w:val="left" w:pos="1522"/>
        </w:tabs>
        <w:spacing w:after="0" w:line="240" w:lineRule="auto"/>
        <w:ind w:right="20" w:firstLine="567"/>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3.6.Доступ к информации о сроках и порядке предоставления Муниципальной услуги осуществляется  без выполнения Заяв</w:t>
      </w:r>
      <w:r w:rsidRPr="00414CA2">
        <w:rPr>
          <w:rFonts w:ascii="Times New Roman" w:hAnsi="Times New Roman" w:cs="Times New Roman"/>
          <w:color w:val="000000"/>
          <w:sz w:val="18"/>
          <w:szCs w:val="18"/>
          <w:shd w:val="clear" w:color="auto" w:fill="FFFFFF"/>
        </w:rPr>
        <w:t>и</w:t>
      </w:r>
      <w:r w:rsidRPr="00414CA2">
        <w:rPr>
          <w:rFonts w:ascii="Times New Roman" w:hAnsi="Times New Roman" w:cs="Times New Roman"/>
          <w:color w:val="000000"/>
          <w:sz w:val="18"/>
          <w:szCs w:val="18"/>
          <w:shd w:val="clear" w:color="auto" w:fill="FFFFFF"/>
        </w:rPr>
        <w:t>телем каких-либо требований, в том числе без использования программного обеспечения, установка которого на технические сре</w:t>
      </w:r>
      <w:r w:rsidRPr="00414CA2">
        <w:rPr>
          <w:rFonts w:ascii="Times New Roman" w:hAnsi="Times New Roman" w:cs="Times New Roman"/>
          <w:color w:val="000000"/>
          <w:sz w:val="18"/>
          <w:szCs w:val="18"/>
          <w:shd w:val="clear" w:color="auto" w:fill="FFFFFF"/>
        </w:rPr>
        <w:t>д</w:t>
      </w:r>
      <w:r w:rsidRPr="00414CA2">
        <w:rPr>
          <w:rFonts w:ascii="Times New Roman" w:hAnsi="Times New Roman" w:cs="Times New Roman"/>
          <w:color w:val="000000"/>
          <w:sz w:val="18"/>
          <w:szCs w:val="18"/>
          <w:shd w:val="clear" w:color="auto" w:fill="FFFFFF"/>
        </w:rPr>
        <w:t>ства Заявителя требует заключения лицензионного или иного соглашения с правообладателем программного обеспечения, пред</w:t>
      </w:r>
      <w:r w:rsidRPr="00414CA2">
        <w:rPr>
          <w:rFonts w:ascii="Times New Roman" w:hAnsi="Times New Roman" w:cs="Times New Roman"/>
          <w:color w:val="000000"/>
          <w:sz w:val="18"/>
          <w:szCs w:val="18"/>
          <w:shd w:val="clear" w:color="auto" w:fill="FFFFFF"/>
        </w:rPr>
        <w:t>у</w:t>
      </w:r>
      <w:r w:rsidRPr="00414CA2">
        <w:rPr>
          <w:rFonts w:ascii="Times New Roman" w:hAnsi="Times New Roman" w:cs="Times New Roman"/>
          <w:color w:val="000000"/>
          <w:sz w:val="18"/>
          <w:szCs w:val="18"/>
          <w:shd w:val="clear" w:color="auto" w:fill="FFFFFF"/>
        </w:rPr>
        <w:t xml:space="preserve">сматривающего взимание платы, регистрацию или авторизацию заявителя,  или предоставление им персональных данных.  </w:t>
      </w:r>
    </w:p>
    <w:p w:rsidR="00414CA2" w:rsidRPr="00414CA2" w:rsidRDefault="00414CA2" w:rsidP="00414CA2">
      <w:pPr>
        <w:tabs>
          <w:tab w:val="left" w:pos="1522"/>
        </w:tabs>
        <w:spacing w:after="0" w:line="240" w:lineRule="auto"/>
        <w:ind w:right="20" w:firstLine="567"/>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3.7. Консультирование по вопросам предоставления Муниципальной услуги, услуг, которые являются необходимыми и об</w:t>
      </w:r>
      <w:r w:rsidRPr="00414CA2">
        <w:rPr>
          <w:rFonts w:ascii="Times New Roman" w:hAnsi="Times New Roman" w:cs="Times New Roman"/>
          <w:color w:val="000000"/>
          <w:sz w:val="18"/>
          <w:szCs w:val="18"/>
          <w:shd w:val="clear" w:color="auto" w:fill="FFFFFF"/>
        </w:rPr>
        <w:t>я</w:t>
      </w:r>
      <w:r w:rsidRPr="00414CA2">
        <w:rPr>
          <w:rFonts w:ascii="Times New Roman" w:hAnsi="Times New Roman" w:cs="Times New Roman"/>
          <w:color w:val="000000"/>
          <w:sz w:val="18"/>
          <w:szCs w:val="18"/>
          <w:shd w:val="clear" w:color="auto" w:fill="FFFFFF"/>
        </w:rPr>
        <w:t xml:space="preserve">зательными для предоставления Муниципальной услуги, информирование о ходе предоставления указанных услуг специалистами осуществляется бесплатно.  </w:t>
      </w:r>
    </w:p>
    <w:p w:rsidR="00414CA2" w:rsidRPr="00414CA2" w:rsidRDefault="00414CA2" w:rsidP="00414CA2">
      <w:pPr>
        <w:tabs>
          <w:tab w:val="left" w:pos="1522"/>
        </w:tabs>
        <w:spacing w:after="0" w:line="240" w:lineRule="auto"/>
        <w:ind w:right="20" w:firstLine="567"/>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3.8. Информация о ходе рассмотрения заявления и о результатах предоставления Муниципальной услуги может быть получ</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на Заявителем (его представителем) в личном кабинете на Едином портале, Региональном портале, а также в Комитете при обращ</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нии Заявителя лично, по телефону, посредством электронной почты.</w:t>
      </w:r>
    </w:p>
    <w:p w:rsidR="00414CA2" w:rsidRPr="00414CA2" w:rsidRDefault="00414CA2" w:rsidP="00414CA2">
      <w:pPr>
        <w:tabs>
          <w:tab w:val="left" w:pos="1522"/>
        </w:tabs>
        <w:spacing w:after="0" w:line="240" w:lineRule="auto"/>
        <w:ind w:right="20" w:firstLine="567"/>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3.9.При предоставлении Муниципальной услуги, специалисту Комитета и (или) работникам МБУ «МФЦ» запрещается тр</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14CA2" w:rsidRPr="00414CA2" w:rsidRDefault="00414CA2" w:rsidP="00414CA2">
      <w:pPr>
        <w:pStyle w:val="aff4"/>
        <w:autoSpaceDE w:val="0"/>
        <w:autoSpaceDN w:val="0"/>
        <w:adjustRightInd w:val="0"/>
        <w:ind w:left="0" w:firstLine="708"/>
        <w:jc w:val="both"/>
        <w:rPr>
          <w:bCs/>
          <w:sz w:val="18"/>
          <w:szCs w:val="18"/>
        </w:rPr>
      </w:pPr>
    </w:p>
    <w:p w:rsidR="00414CA2" w:rsidRPr="00414CA2" w:rsidRDefault="00414CA2" w:rsidP="00414CA2">
      <w:pPr>
        <w:pStyle w:val="ConsPlusTitle"/>
        <w:jc w:val="center"/>
        <w:rPr>
          <w:sz w:val="18"/>
          <w:szCs w:val="18"/>
        </w:rPr>
      </w:pPr>
      <w:r w:rsidRPr="00414CA2">
        <w:rPr>
          <w:sz w:val="18"/>
          <w:szCs w:val="18"/>
          <w:lang w:val="en-US"/>
        </w:rPr>
        <w:t>II</w:t>
      </w:r>
      <w:r w:rsidRPr="00414CA2">
        <w:rPr>
          <w:sz w:val="18"/>
          <w:szCs w:val="18"/>
        </w:rPr>
        <w:t>.Стандарт предоставления муниципальной услуги.</w:t>
      </w:r>
    </w:p>
    <w:p w:rsidR="00414CA2" w:rsidRPr="00414CA2" w:rsidRDefault="00414CA2" w:rsidP="00414CA2">
      <w:pPr>
        <w:pStyle w:val="ConsPlusNormal"/>
        <w:ind w:firstLine="0"/>
        <w:jc w:val="center"/>
        <w:rPr>
          <w:rFonts w:ascii="Times New Roman" w:hAnsi="Times New Roman" w:cs="Times New Roman"/>
          <w:b/>
          <w:sz w:val="18"/>
          <w:szCs w:val="18"/>
        </w:rPr>
      </w:pPr>
    </w:p>
    <w:p w:rsidR="00414CA2" w:rsidRPr="00414CA2" w:rsidRDefault="00414CA2" w:rsidP="00414CA2">
      <w:pPr>
        <w:pStyle w:val="ConsPlusTitle"/>
        <w:ind w:firstLine="709"/>
        <w:jc w:val="center"/>
        <w:rPr>
          <w:sz w:val="18"/>
          <w:szCs w:val="18"/>
        </w:rPr>
      </w:pPr>
      <w:r w:rsidRPr="00414CA2">
        <w:rPr>
          <w:sz w:val="18"/>
          <w:szCs w:val="18"/>
        </w:rPr>
        <w:t>4.На</w:t>
      </w:r>
      <w:bookmarkStart w:id="2" w:name="sub_12"/>
      <w:r w:rsidRPr="00414CA2">
        <w:rPr>
          <w:sz w:val="18"/>
          <w:szCs w:val="18"/>
        </w:rPr>
        <w:t>именование муниципальной услуги.</w:t>
      </w:r>
    </w:p>
    <w:p w:rsidR="00414CA2" w:rsidRPr="00414CA2" w:rsidRDefault="00414CA2" w:rsidP="00414CA2">
      <w:pPr>
        <w:pStyle w:val="ConsPlusTitle"/>
        <w:ind w:firstLine="709"/>
        <w:jc w:val="center"/>
        <w:rPr>
          <w:sz w:val="18"/>
          <w:szCs w:val="18"/>
        </w:rPr>
      </w:pPr>
    </w:p>
    <w:p w:rsidR="00414CA2" w:rsidRPr="00414CA2" w:rsidRDefault="00414CA2" w:rsidP="00414CA2">
      <w:pPr>
        <w:pStyle w:val="ConsPlusTitle"/>
        <w:ind w:firstLine="709"/>
        <w:jc w:val="both"/>
        <w:rPr>
          <w:b w:val="0"/>
          <w:sz w:val="18"/>
          <w:szCs w:val="18"/>
        </w:rPr>
      </w:pPr>
      <w:r w:rsidRPr="00414CA2">
        <w:rPr>
          <w:b w:val="0"/>
          <w:bCs w:val="0"/>
          <w:sz w:val="18"/>
          <w:szCs w:val="18"/>
        </w:rPr>
        <w:t>4.1.Наименование муниципальной услуги -</w:t>
      </w:r>
      <w:r w:rsidRPr="00414CA2">
        <w:rPr>
          <w:b w:val="0"/>
          <w:sz w:val="18"/>
          <w:szCs w:val="18"/>
        </w:rPr>
        <w:t>«Выдача разрешения на установку и эксплуатацию рекламной конструкции, а</w:t>
      </w:r>
      <w:r w:rsidRPr="00414CA2">
        <w:rPr>
          <w:b w:val="0"/>
          <w:sz w:val="18"/>
          <w:szCs w:val="18"/>
        </w:rPr>
        <w:t>н</w:t>
      </w:r>
      <w:r w:rsidRPr="00414CA2">
        <w:rPr>
          <w:b w:val="0"/>
          <w:sz w:val="18"/>
          <w:szCs w:val="18"/>
        </w:rPr>
        <w:t>нулирование такого разрешения»на территории городского округа Тейково Ивановской области.</w:t>
      </w:r>
    </w:p>
    <w:p w:rsidR="00414CA2" w:rsidRPr="00414CA2" w:rsidRDefault="00414CA2" w:rsidP="00414CA2">
      <w:pPr>
        <w:pStyle w:val="ConsPlusTitle"/>
        <w:ind w:firstLine="709"/>
        <w:jc w:val="both"/>
        <w:rPr>
          <w:b w:val="0"/>
          <w:sz w:val="18"/>
          <w:szCs w:val="18"/>
        </w:rPr>
      </w:pPr>
    </w:p>
    <w:p w:rsidR="00414CA2" w:rsidRPr="00414CA2" w:rsidRDefault="00414CA2" w:rsidP="00414CA2">
      <w:pPr>
        <w:pStyle w:val="ConsPlusTitle"/>
        <w:ind w:firstLine="709"/>
        <w:jc w:val="center"/>
        <w:rPr>
          <w:sz w:val="18"/>
          <w:szCs w:val="18"/>
        </w:rPr>
      </w:pPr>
      <w:r w:rsidRPr="00414CA2">
        <w:rPr>
          <w:sz w:val="18"/>
          <w:szCs w:val="18"/>
        </w:rPr>
        <w:t>5.Наименование органа, предоставляющего муниципальную услугу.</w:t>
      </w:r>
    </w:p>
    <w:p w:rsidR="00414CA2" w:rsidRPr="00414CA2" w:rsidRDefault="00414CA2" w:rsidP="00414CA2">
      <w:pPr>
        <w:pStyle w:val="ConsPlusTitle"/>
        <w:ind w:firstLine="709"/>
        <w:jc w:val="center"/>
        <w:rPr>
          <w:sz w:val="18"/>
          <w:szCs w:val="18"/>
        </w:rPr>
      </w:pP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5.1.  Муниципальную услугу предоставляет администрация городского округа Тейково Ивановской области.</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Непосредственное предоставление Муниципальной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5.2. Муниципальная услуга может предоставляться в МБУ «МФЦ» в части приема, регистрации и передачи в Комитет зая</w:t>
      </w:r>
      <w:r w:rsidRPr="00414CA2">
        <w:rPr>
          <w:rFonts w:ascii="Times New Roman" w:hAnsi="Times New Roman" w:cs="Times New Roman"/>
          <w:sz w:val="18"/>
          <w:szCs w:val="18"/>
        </w:rPr>
        <w:t>в</w:t>
      </w:r>
      <w:r w:rsidRPr="00414CA2">
        <w:rPr>
          <w:rFonts w:ascii="Times New Roman" w:hAnsi="Times New Roman" w:cs="Times New Roman"/>
          <w:sz w:val="18"/>
          <w:szCs w:val="18"/>
        </w:rPr>
        <w:t>ления и документов, необходимых для предоставления муниципальной услуги,а также информирования о порядке предоставления Муниципальной услуги и выдаче результата Муниципальной услуги.</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5.3.Предоставление Муниципальной услуги в МБУ «МФЦ» осуществляется в соответствии с соглашением о взаимодейс</w:t>
      </w:r>
      <w:r w:rsidRPr="00414CA2">
        <w:rPr>
          <w:rFonts w:ascii="Times New Roman" w:hAnsi="Times New Roman" w:cs="Times New Roman"/>
          <w:sz w:val="18"/>
          <w:szCs w:val="18"/>
        </w:rPr>
        <w:t>т</w:t>
      </w:r>
      <w:r w:rsidRPr="00414CA2">
        <w:rPr>
          <w:rFonts w:ascii="Times New Roman" w:hAnsi="Times New Roman" w:cs="Times New Roman"/>
          <w:sz w:val="18"/>
          <w:szCs w:val="18"/>
        </w:rPr>
        <w:t>вии между Администрацией и МБУ «МФЦ», заключенным в порядке, установленном законодательством Российской Федерации (далее – соглашение о взаимодействии).</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5.4. При предоставлении Муниципальной услуги МБУ «МФЦ» имеет возможность принять решение об отказе в приеме з</w:t>
      </w:r>
      <w:r w:rsidRPr="00414CA2">
        <w:rPr>
          <w:rFonts w:ascii="Times New Roman" w:hAnsi="Times New Roman" w:cs="Times New Roman"/>
          <w:sz w:val="18"/>
          <w:szCs w:val="18"/>
        </w:rPr>
        <w:t>а</w:t>
      </w:r>
      <w:r w:rsidRPr="00414CA2">
        <w:rPr>
          <w:rFonts w:ascii="Times New Roman" w:hAnsi="Times New Roman" w:cs="Times New Roman"/>
          <w:sz w:val="18"/>
          <w:szCs w:val="18"/>
        </w:rPr>
        <w:t>проса и документов и (или) информации, необходимых для предоставления Муниципальной услуги.</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5.5.В целях предоставления Муниципальной услуги Комитет взаимодействует с:</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5.5.1.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5.5.2. Управлением Федеральной службы государственной регистрации, кадастра и картографии по Ивановской области (для получения сведений о земельном участке из Единого государственного реестра недвижимости);</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5.5.3.Федеральным казначейством для проверки сведений об оплате государственной пошлины.</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5.6.Запрещено требовать от Заявителя осуществления действий, в том числе согласований, необходимых для получения м</w:t>
      </w:r>
      <w:r w:rsidRPr="00414CA2">
        <w:rPr>
          <w:rFonts w:ascii="Times New Roman" w:hAnsi="Times New Roman" w:cs="Times New Roman"/>
          <w:sz w:val="18"/>
          <w:szCs w:val="18"/>
        </w:rPr>
        <w:t>у</w:t>
      </w:r>
      <w:r w:rsidRPr="00414CA2">
        <w:rPr>
          <w:rFonts w:ascii="Times New Roman" w:hAnsi="Times New Roman" w:cs="Times New Roman"/>
          <w:sz w:val="18"/>
          <w:szCs w:val="18"/>
        </w:rPr>
        <w:t>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w:t>
      </w:r>
      <w:r w:rsidRPr="00414CA2">
        <w:rPr>
          <w:rFonts w:ascii="Times New Roman" w:hAnsi="Times New Roman" w:cs="Times New Roman"/>
          <w:sz w:val="18"/>
          <w:szCs w:val="18"/>
        </w:rPr>
        <w:t>и</w:t>
      </w:r>
      <w:r w:rsidRPr="00414CA2">
        <w:rPr>
          <w:rFonts w:ascii="Times New Roman" w:hAnsi="Times New Roman" w:cs="Times New Roman"/>
          <w:sz w:val="18"/>
          <w:szCs w:val="18"/>
        </w:rPr>
        <w:t>пальных услуг» (далее - Федеральный закон № 210-ФЗ).</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lastRenderedPageBreak/>
        <w:t>5.7.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w:t>
      </w:r>
    </w:p>
    <w:p w:rsidR="00414CA2" w:rsidRPr="00414CA2" w:rsidRDefault="00414CA2" w:rsidP="00414CA2">
      <w:pPr>
        <w:pStyle w:val="ConsPlusNormal"/>
        <w:ind w:firstLine="709"/>
        <w:jc w:val="both"/>
        <w:rPr>
          <w:rFonts w:ascii="Times New Roman" w:hAnsi="Times New Roman" w:cs="Times New Roman"/>
          <w:sz w:val="18"/>
          <w:szCs w:val="18"/>
        </w:rPr>
      </w:pPr>
      <w:r w:rsidRPr="00414CA2">
        <w:rPr>
          <w:rFonts w:ascii="Times New Roman" w:hAnsi="Times New Roman" w:cs="Times New Roman"/>
          <w:sz w:val="18"/>
          <w:szCs w:val="18"/>
        </w:rPr>
        <w:t>5.8. Предоставление бесплатного доступа к РПГУ для подачи запросов, документов, информации, необходимых для пол</w:t>
      </w:r>
      <w:r w:rsidRPr="00414CA2">
        <w:rPr>
          <w:rFonts w:ascii="Times New Roman" w:hAnsi="Times New Roman" w:cs="Times New Roman"/>
          <w:sz w:val="18"/>
          <w:szCs w:val="18"/>
        </w:rPr>
        <w:t>у</w:t>
      </w:r>
      <w:r w:rsidRPr="00414CA2">
        <w:rPr>
          <w:rFonts w:ascii="Times New Roman" w:hAnsi="Times New Roman" w:cs="Times New Roman"/>
          <w:sz w:val="18"/>
          <w:szCs w:val="18"/>
        </w:rPr>
        <w:t>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подписью (далее - ЭП) и распечатанного на бумажном нос</w:t>
      </w:r>
      <w:r w:rsidRPr="00414CA2">
        <w:rPr>
          <w:rFonts w:ascii="Times New Roman" w:hAnsi="Times New Roman" w:cs="Times New Roman"/>
          <w:sz w:val="18"/>
          <w:szCs w:val="18"/>
        </w:rPr>
        <w:t>и</w:t>
      </w:r>
      <w:r w:rsidRPr="00414CA2">
        <w:rPr>
          <w:rFonts w:ascii="Times New Roman" w:hAnsi="Times New Roman" w:cs="Times New Roman"/>
          <w:sz w:val="18"/>
          <w:szCs w:val="18"/>
        </w:rPr>
        <w:t>теле, осуществляются в любом многофункциональном центре предоставления государственных и муниципальных услуг (МФЦ) в пределах территории городского округа Тейково Ивановской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14CA2" w:rsidRPr="00414CA2" w:rsidRDefault="00414CA2" w:rsidP="00414CA2">
      <w:pPr>
        <w:pStyle w:val="ConsPlusNormal"/>
        <w:ind w:firstLine="539"/>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540"/>
        <w:jc w:val="center"/>
        <w:rPr>
          <w:rFonts w:ascii="Times New Roman" w:hAnsi="Times New Roman" w:cs="Times New Roman"/>
          <w:b/>
          <w:sz w:val="18"/>
          <w:szCs w:val="18"/>
        </w:rPr>
      </w:pPr>
      <w:r w:rsidRPr="00414CA2">
        <w:rPr>
          <w:rFonts w:ascii="Times New Roman" w:hAnsi="Times New Roman" w:cs="Times New Roman"/>
          <w:b/>
          <w:sz w:val="18"/>
          <w:szCs w:val="18"/>
        </w:rPr>
        <w:t>6.Результат предоставления муниципальной услуги</w:t>
      </w:r>
    </w:p>
    <w:p w:rsidR="00414CA2" w:rsidRPr="00414CA2" w:rsidRDefault="00414CA2" w:rsidP="00414CA2">
      <w:pPr>
        <w:pStyle w:val="af3"/>
        <w:spacing w:after="0" w:line="240" w:lineRule="auto"/>
        <w:rPr>
          <w:rFonts w:ascii="Times New Roman" w:hAnsi="Times New Roman"/>
          <w:sz w:val="18"/>
          <w:szCs w:val="18"/>
        </w:rPr>
      </w:pPr>
    </w:p>
    <w:p w:rsidR="00414CA2" w:rsidRPr="00414CA2" w:rsidRDefault="00414CA2" w:rsidP="00414CA2">
      <w:pPr>
        <w:spacing w:after="0" w:line="240" w:lineRule="auto"/>
        <w:ind w:right="21" w:firstLine="540"/>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6.1. Результатом предоставления муниципальной услуги является:</w:t>
      </w:r>
    </w:p>
    <w:p w:rsidR="00414CA2" w:rsidRPr="00414CA2" w:rsidRDefault="00414CA2" w:rsidP="00414CA2">
      <w:pPr>
        <w:spacing w:after="0" w:line="240" w:lineRule="auto"/>
        <w:ind w:right="21" w:firstLine="540"/>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N 2 к настоящему Административному регламенту).</w:t>
      </w:r>
    </w:p>
    <w:p w:rsidR="00414CA2" w:rsidRPr="00414CA2" w:rsidRDefault="00414CA2" w:rsidP="00414CA2">
      <w:pPr>
        <w:spacing w:after="0" w:line="240" w:lineRule="auto"/>
        <w:ind w:right="21" w:firstLine="540"/>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3 к настоящему Административному регламенту).</w:t>
      </w:r>
    </w:p>
    <w:p w:rsidR="00414CA2" w:rsidRPr="00414CA2" w:rsidRDefault="00414CA2" w:rsidP="00414CA2">
      <w:pPr>
        <w:spacing w:after="0" w:line="240" w:lineRule="auto"/>
        <w:ind w:right="21" w:firstLine="540"/>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6.1.3. Решение об отказе в предоставлении муниципальной услуги, в случае наличия оснований для отказа в предоставлении муниципальной услуги, указанных в разделе 13 настоящего Административного регламента (приложение N 4 к настоящему Адм</w:t>
      </w:r>
      <w:r w:rsidRPr="00414CA2">
        <w:rPr>
          <w:rFonts w:ascii="Times New Roman" w:eastAsia="Calibri" w:hAnsi="Times New Roman" w:cs="Times New Roman"/>
          <w:sz w:val="18"/>
          <w:szCs w:val="18"/>
          <w:lang w:eastAsia="en-US"/>
        </w:rPr>
        <w:t>и</w:t>
      </w:r>
      <w:r w:rsidRPr="00414CA2">
        <w:rPr>
          <w:rFonts w:ascii="Times New Roman" w:eastAsia="Calibri" w:hAnsi="Times New Roman" w:cs="Times New Roman"/>
          <w:sz w:val="18"/>
          <w:szCs w:val="18"/>
          <w:lang w:eastAsia="en-US"/>
        </w:rPr>
        <w:t>нистративному регламенту).</w:t>
      </w:r>
    </w:p>
    <w:p w:rsidR="00414CA2" w:rsidRPr="00414CA2" w:rsidRDefault="00414CA2" w:rsidP="00414CA2">
      <w:pPr>
        <w:spacing w:after="0" w:line="240" w:lineRule="auto"/>
        <w:ind w:right="21" w:firstLine="540"/>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и направляется Заявителю в Личный кабинет на ЕПГУ, РПГУ.</w:t>
      </w:r>
    </w:p>
    <w:p w:rsidR="00414CA2" w:rsidRPr="00414CA2" w:rsidRDefault="00414CA2" w:rsidP="00414CA2">
      <w:pPr>
        <w:spacing w:after="0" w:line="240" w:lineRule="auto"/>
        <w:ind w:right="21" w:firstLine="540"/>
        <w:jc w:val="both"/>
        <w:rPr>
          <w:rFonts w:ascii="Times New Roman" w:eastAsia="Calibri" w:hAnsi="Times New Roman" w:cs="Times New Roman"/>
          <w:sz w:val="18"/>
          <w:szCs w:val="18"/>
          <w:lang w:eastAsia="en-US"/>
        </w:rPr>
      </w:pPr>
      <w:r w:rsidRPr="00414CA2">
        <w:rPr>
          <w:rFonts w:ascii="Times New Roman" w:eastAsia="Calibri" w:hAnsi="Times New Roman" w:cs="Times New Roman"/>
          <w:sz w:val="18"/>
          <w:szCs w:val="18"/>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414CA2" w:rsidRPr="00414CA2" w:rsidRDefault="00414CA2" w:rsidP="00414CA2">
      <w:pPr>
        <w:spacing w:after="0" w:line="240" w:lineRule="auto"/>
        <w:ind w:right="21" w:firstLine="540"/>
        <w:jc w:val="both"/>
        <w:rPr>
          <w:rFonts w:ascii="Times New Roman" w:hAnsi="Times New Roman" w:cs="Times New Roman"/>
          <w:sz w:val="18"/>
          <w:szCs w:val="18"/>
        </w:rPr>
      </w:pPr>
      <w:r w:rsidRPr="00414CA2">
        <w:rPr>
          <w:rFonts w:ascii="Times New Roman" w:hAnsi="Times New Roman" w:cs="Times New Roman"/>
          <w:sz w:val="18"/>
          <w:szCs w:val="18"/>
        </w:rPr>
        <w:t>6.4.Результат Муниципальной услуги по выбору Заявителя направляется (выдается) Заявителю следующим способом:</w:t>
      </w:r>
    </w:p>
    <w:p w:rsidR="00414CA2" w:rsidRPr="00414CA2" w:rsidRDefault="00414CA2" w:rsidP="00414CA2">
      <w:pPr>
        <w:spacing w:after="0" w:line="240" w:lineRule="auto"/>
        <w:ind w:right="21" w:firstLine="540"/>
        <w:jc w:val="both"/>
        <w:rPr>
          <w:rFonts w:ascii="Times New Roman" w:hAnsi="Times New Roman" w:cs="Times New Roman"/>
          <w:sz w:val="18"/>
          <w:szCs w:val="18"/>
        </w:rPr>
      </w:pPr>
      <w:r w:rsidRPr="00414CA2">
        <w:rPr>
          <w:rFonts w:ascii="Times New Roman" w:hAnsi="Times New Roman" w:cs="Times New Roman"/>
          <w:sz w:val="18"/>
          <w:szCs w:val="18"/>
        </w:rPr>
        <w:t>6.4.1. при личном обращении в Комитет;</w:t>
      </w:r>
    </w:p>
    <w:p w:rsidR="00414CA2" w:rsidRPr="00414CA2" w:rsidRDefault="00414CA2" w:rsidP="00414CA2">
      <w:pPr>
        <w:spacing w:after="0" w:line="240" w:lineRule="auto"/>
        <w:ind w:right="21" w:firstLine="540"/>
        <w:jc w:val="both"/>
        <w:rPr>
          <w:rFonts w:ascii="Times New Roman" w:hAnsi="Times New Roman" w:cs="Times New Roman"/>
          <w:sz w:val="18"/>
          <w:szCs w:val="18"/>
        </w:rPr>
      </w:pPr>
      <w:r w:rsidRPr="00414CA2">
        <w:rPr>
          <w:rFonts w:ascii="Times New Roman" w:hAnsi="Times New Roman" w:cs="Times New Roman"/>
          <w:sz w:val="18"/>
          <w:szCs w:val="18"/>
        </w:rPr>
        <w:t>6.4.2. при личном обращении в МБУ «МФЦ»;</w:t>
      </w:r>
    </w:p>
    <w:p w:rsidR="00414CA2" w:rsidRPr="00414CA2" w:rsidRDefault="00414CA2" w:rsidP="00414CA2">
      <w:pPr>
        <w:spacing w:after="0" w:line="240" w:lineRule="auto"/>
        <w:ind w:right="21" w:firstLine="540"/>
        <w:jc w:val="both"/>
        <w:rPr>
          <w:rFonts w:ascii="Times New Roman" w:hAnsi="Times New Roman" w:cs="Times New Roman"/>
          <w:sz w:val="18"/>
          <w:szCs w:val="18"/>
        </w:rPr>
      </w:pPr>
      <w:r w:rsidRPr="00414CA2">
        <w:rPr>
          <w:rFonts w:ascii="Times New Roman" w:hAnsi="Times New Roman" w:cs="Times New Roman"/>
          <w:sz w:val="18"/>
          <w:szCs w:val="18"/>
        </w:rPr>
        <w:t>6.4.3. в форме электронного документа на адрес электронной почты Заявителя;</w:t>
      </w:r>
    </w:p>
    <w:p w:rsidR="00414CA2" w:rsidRPr="00414CA2" w:rsidRDefault="00414CA2" w:rsidP="00414CA2">
      <w:pPr>
        <w:spacing w:after="0" w:line="240" w:lineRule="auto"/>
        <w:ind w:right="21" w:firstLine="540"/>
        <w:jc w:val="both"/>
        <w:rPr>
          <w:rFonts w:ascii="Times New Roman" w:hAnsi="Times New Roman" w:cs="Times New Roman"/>
          <w:sz w:val="18"/>
          <w:szCs w:val="18"/>
        </w:rPr>
      </w:pPr>
      <w:r w:rsidRPr="00414CA2">
        <w:rPr>
          <w:rFonts w:ascii="Times New Roman" w:hAnsi="Times New Roman" w:cs="Times New Roman"/>
          <w:sz w:val="18"/>
          <w:szCs w:val="18"/>
        </w:rPr>
        <w:t>6.4.4. в форме электронного документа в личный кабинет Заявителя на Едином портале и Региональном портале;</w:t>
      </w:r>
    </w:p>
    <w:p w:rsidR="00414CA2" w:rsidRPr="00414CA2" w:rsidRDefault="00414CA2" w:rsidP="00414CA2">
      <w:pPr>
        <w:spacing w:after="0" w:line="240" w:lineRule="auto"/>
        <w:ind w:right="21" w:firstLine="540"/>
        <w:jc w:val="both"/>
        <w:rPr>
          <w:rFonts w:ascii="Times New Roman" w:hAnsi="Times New Roman" w:cs="Times New Roman"/>
          <w:sz w:val="18"/>
          <w:szCs w:val="18"/>
        </w:rPr>
      </w:pPr>
      <w:r w:rsidRPr="00414CA2">
        <w:rPr>
          <w:rFonts w:ascii="Times New Roman" w:hAnsi="Times New Roman" w:cs="Times New Roman"/>
          <w:sz w:val="18"/>
          <w:szCs w:val="18"/>
        </w:rPr>
        <w:t>6.4.5. почтовым отправлением на почтовый адрес, указанный Заявителем.</w:t>
      </w:r>
    </w:p>
    <w:p w:rsidR="00414CA2" w:rsidRPr="00414CA2" w:rsidRDefault="00414CA2" w:rsidP="00414CA2">
      <w:pPr>
        <w:spacing w:after="0" w:line="240" w:lineRule="auto"/>
        <w:ind w:right="21" w:firstLine="540"/>
        <w:jc w:val="both"/>
        <w:rPr>
          <w:rFonts w:ascii="Times New Roman" w:hAnsi="Times New Roman" w:cs="Times New Roman"/>
          <w:sz w:val="18"/>
          <w:szCs w:val="18"/>
        </w:rPr>
      </w:pPr>
      <w:r w:rsidRPr="00414CA2">
        <w:rPr>
          <w:rFonts w:ascii="Times New Roman" w:hAnsi="Times New Roman" w:cs="Times New Roman"/>
          <w:sz w:val="18"/>
          <w:szCs w:val="18"/>
        </w:rPr>
        <w:t>6.5.Способ получения результата Муниципальной услуги указывается Заявителем в заявлении о предоставлении Муниц</w:t>
      </w:r>
      <w:r w:rsidRPr="00414CA2">
        <w:rPr>
          <w:rFonts w:ascii="Times New Roman" w:hAnsi="Times New Roman" w:cs="Times New Roman"/>
          <w:sz w:val="18"/>
          <w:szCs w:val="18"/>
        </w:rPr>
        <w:t>и</w:t>
      </w:r>
      <w:r w:rsidRPr="00414CA2">
        <w:rPr>
          <w:rFonts w:ascii="Times New Roman" w:hAnsi="Times New Roman" w:cs="Times New Roman"/>
          <w:sz w:val="18"/>
          <w:szCs w:val="18"/>
        </w:rPr>
        <w:t>пальной услуги.</w:t>
      </w:r>
    </w:p>
    <w:p w:rsidR="00414CA2" w:rsidRPr="00414CA2" w:rsidRDefault="00414CA2" w:rsidP="00414CA2">
      <w:pPr>
        <w:spacing w:after="0" w:line="240" w:lineRule="auto"/>
        <w:ind w:right="21" w:firstLine="540"/>
        <w:jc w:val="both"/>
        <w:rPr>
          <w:rFonts w:ascii="Times New Roman" w:hAnsi="Times New Roman" w:cs="Times New Roman"/>
          <w:sz w:val="18"/>
          <w:szCs w:val="18"/>
        </w:rPr>
      </w:pPr>
    </w:p>
    <w:p w:rsidR="00414CA2" w:rsidRPr="00414CA2" w:rsidRDefault="00414CA2" w:rsidP="00414CA2">
      <w:pPr>
        <w:spacing w:after="0" w:line="240" w:lineRule="auto"/>
        <w:ind w:right="21" w:firstLine="540"/>
        <w:jc w:val="center"/>
        <w:rPr>
          <w:rFonts w:ascii="Times New Roman" w:hAnsi="Times New Roman" w:cs="Times New Roman"/>
          <w:b/>
          <w:sz w:val="18"/>
          <w:szCs w:val="18"/>
        </w:rPr>
      </w:pPr>
      <w:r w:rsidRPr="00414CA2">
        <w:rPr>
          <w:rFonts w:ascii="Times New Roman" w:hAnsi="Times New Roman" w:cs="Times New Roman"/>
          <w:b/>
          <w:sz w:val="18"/>
          <w:szCs w:val="18"/>
        </w:rPr>
        <w:t>7. Срок и порядок регистрации заявления Заявителя о предоставлении муниципальной услуги</w:t>
      </w:r>
    </w:p>
    <w:p w:rsidR="00414CA2" w:rsidRPr="00414CA2" w:rsidRDefault="00414CA2" w:rsidP="00414CA2">
      <w:pPr>
        <w:spacing w:after="0" w:line="240" w:lineRule="auto"/>
        <w:ind w:right="21" w:firstLine="540"/>
        <w:jc w:val="center"/>
        <w:rPr>
          <w:rFonts w:ascii="Times New Roman" w:hAnsi="Times New Roman" w:cs="Times New Roman"/>
          <w:sz w:val="18"/>
          <w:szCs w:val="18"/>
        </w:rPr>
      </w:pPr>
    </w:p>
    <w:p w:rsidR="00414CA2" w:rsidRPr="00414CA2" w:rsidRDefault="00414CA2" w:rsidP="00414CA2">
      <w:pPr>
        <w:spacing w:after="0" w:line="240" w:lineRule="auto"/>
        <w:ind w:right="21" w:firstLine="540"/>
        <w:jc w:val="both"/>
        <w:rPr>
          <w:rFonts w:ascii="Times New Roman" w:hAnsi="Times New Roman" w:cs="Times New Roman"/>
          <w:sz w:val="18"/>
          <w:szCs w:val="18"/>
        </w:rPr>
      </w:pPr>
      <w:r w:rsidRPr="00414CA2">
        <w:rPr>
          <w:rFonts w:ascii="Times New Roman" w:hAnsi="Times New Roman" w:cs="Times New Roman"/>
          <w:sz w:val="18"/>
          <w:szCs w:val="18"/>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414CA2" w:rsidRPr="00414CA2" w:rsidRDefault="00414CA2" w:rsidP="00414CA2">
      <w:pPr>
        <w:spacing w:after="0" w:line="240" w:lineRule="auto"/>
        <w:ind w:right="21" w:firstLine="540"/>
        <w:jc w:val="both"/>
        <w:rPr>
          <w:rFonts w:ascii="Times New Roman" w:hAnsi="Times New Roman" w:cs="Times New Roman"/>
          <w:sz w:val="18"/>
          <w:szCs w:val="18"/>
        </w:rPr>
      </w:pPr>
      <w:r w:rsidRPr="00414CA2">
        <w:rPr>
          <w:rFonts w:ascii="Times New Roman" w:hAnsi="Times New Roman" w:cs="Times New Roman"/>
          <w:sz w:val="18"/>
          <w:szCs w:val="18"/>
        </w:rPr>
        <w:t>7.2. Заявление, поданное в иных формах в соответствии с Федеральным законом от 27.07.2010 N 210-ФЗ "Об организации предоставления государственных и муниципальных услуг", регистрируется не позднее одного рабочего дня с даты их поступления в Администрацию с присвоением регистрационного номера и даты получения.</w:t>
      </w:r>
    </w:p>
    <w:p w:rsidR="00414CA2" w:rsidRPr="00414CA2" w:rsidRDefault="00414CA2" w:rsidP="00414CA2">
      <w:pPr>
        <w:spacing w:after="0" w:line="240" w:lineRule="auto"/>
        <w:ind w:right="21" w:firstLine="540"/>
        <w:jc w:val="both"/>
        <w:rPr>
          <w:rFonts w:ascii="Times New Roman" w:hAnsi="Times New Roman" w:cs="Times New Roman"/>
          <w:color w:val="FF0000"/>
          <w:sz w:val="18"/>
          <w:szCs w:val="18"/>
        </w:rPr>
      </w:pPr>
    </w:p>
    <w:p w:rsidR="00414CA2" w:rsidRPr="00414CA2" w:rsidRDefault="00414CA2" w:rsidP="00414CA2">
      <w:pPr>
        <w:autoSpaceDE w:val="0"/>
        <w:autoSpaceDN w:val="0"/>
        <w:adjustRightInd w:val="0"/>
        <w:spacing w:after="0" w:line="240" w:lineRule="auto"/>
        <w:ind w:firstLine="540"/>
        <w:jc w:val="center"/>
        <w:rPr>
          <w:rFonts w:ascii="Times New Roman" w:hAnsi="Times New Roman" w:cs="Times New Roman"/>
          <w:b/>
          <w:sz w:val="18"/>
          <w:szCs w:val="18"/>
        </w:rPr>
      </w:pPr>
      <w:r w:rsidRPr="00414CA2">
        <w:rPr>
          <w:rFonts w:ascii="Times New Roman" w:hAnsi="Times New Roman" w:cs="Times New Roman"/>
          <w:b/>
          <w:sz w:val="18"/>
          <w:szCs w:val="18"/>
        </w:rPr>
        <w:t>8.Срок предоставления муниципальной услуги</w:t>
      </w:r>
    </w:p>
    <w:p w:rsidR="00414CA2" w:rsidRPr="00414CA2" w:rsidRDefault="00414CA2" w:rsidP="00414CA2">
      <w:pPr>
        <w:pStyle w:val="af3"/>
        <w:spacing w:after="0" w:line="240" w:lineRule="auto"/>
        <w:ind w:right="117"/>
        <w:jc w:val="both"/>
        <w:rPr>
          <w:rFonts w:ascii="Times New Roman" w:hAnsi="Times New Roman"/>
          <w:sz w:val="18"/>
          <w:szCs w:val="18"/>
        </w:rPr>
      </w:pP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8.1. Срок предоставления муниципальной услуги, в том числе с учетом необходимости обращения в организации, участву</w:t>
      </w:r>
      <w:r w:rsidRPr="00414CA2">
        <w:rPr>
          <w:rFonts w:ascii="Times New Roman" w:hAnsi="Times New Roman" w:cs="Times New Roman"/>
          <w:sz w:val="18"/>
          <w:szCs w:val="18"/>
        </w:rPr>
        <w:t>ю</w:t>
      </w:r>
      <w:r w:rsidRPr="00414CA2">
        <w:rPr>
          <w:rFonts w:ascii="Times New Roman" w:hAnsi="Times New Roman" w:cs="Times New Roman"/>
          <w:sz w:val="18"/>
          <w:szCs w:val="18"/>
        </w:rPr>
        <w:t>щие в предоставлении муниципальной услуги, срок приостановления предоставления муниципальной услуги, срок выдачи (напра</w:t>
      </w:r>
      <w:r w:rsidRPr="00414CA2">
        <w:rPr>
          <w:rFonts w:ascii="Times New Roman" w:hAnsi="Times New Roman" w:cs="Times New Roman"/>
          <w:sz w:val="18"/>
          <w:szCs w:val="18"/>
        </w:rPr>
        <w:t>в</w:t>
      </w:r>
      <w:r w:rsidRPr="00414CA2">
        <w:rPr>
          <w:rFonts w:ascii="Times New Roman" w:hAnsi="Times New Roman" w:cs="Times New Roman"/>
          <w:sz w:val="18"/>
          <w:szCs w:val="18"/>
        </w:rPr>
        <w:t xml:space="preserve">ления) документов, являющихся результатом предоставления муниципальной услуги. Администрация в течение 12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указанным в заявлении, один из результатов, указанных в </w:t>
      </w:r>
      <w:hyperlink w:anchor="P120">
        <w:r w:rsidRPr="00414CA2">
          <w:rPr>
            <w:rFonts w:ascii="Times New Roman" w:hAnsi="Times New Roman" w:cs="Times New Roman"/>
            <w:color w:val="0000FF"/>
            <w:sz w:val="18"/>
            <w:szCs w:val="18"/>
          </w:rPr>
          <w:t>пункте 6.1</w:t>
        </w:r>
      </w:hyperlink>
      <w:r w:rsidRPr="00414CA2">
        <w:rPr>
          <w:rFonts w:ascii="Times New Roman" w:hAnsi="Times New Roman" w:cs="Times New Roman"/>
          <w:sz w:val="18"/>
          <w:szCs w:val="18"/>
        </w:rPr>
        <w:t xml:space="preserve"> Административного регламента.</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Срок выдачи разрешения на установку и эксплуатацию рекламной конструкции не может превышать 12 рабочих дней.</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Срок выдачи решения об аннулировании разрешения на установку и эксплуатацию рекламной конструкции не может прев</w:t>
      </w:r>
      <w:r w:rsidRPr="00414CA2">
        <w:rPr>
          <w:rFonts w:ascii="Times New Roman" w:hAnsi="Times New Roman" w:cs="Times New Roman"/>
          <w:sz w:val="18"/>
          <w:szCs w:val="18"/>
        </w:rPr>
        <w:t>ы</w:t>
      </w:r>
      <w:r w:rsidRPr="00414CA2">
        <w:rPr>
          <w:rFonts w:ascii="Times New Roman" w:hAnsi="Times New Roman" w:cs="Times New Roman"/>
          <w:sz w:val="18"/>
          <w:szCs w:val="18"/>
        </w:rPr>
        <w:t>шать 7 рабочих дней.</w:t>
      </w:r>
    </w:p>
    <w:p w:rsidR="00414CA2" w:rsidRPr="00414CA2" w:rsidRDefault="00414CA2" w:rsidP="00414CA2">
      <w:pPr>
        <w:widowControl w:val="0"/>
        <w:autoSpaceDE w:val="0"/>
        <w:autoSpaceDN w:val="0"/>
        <w:spacing w:after="0" w:line="240" w:lineRule="auto"/>
        <w:ind w:firstLine="540"/>
        <w:jc w:val="both"/>
        <w:rPr>
          <w:rFonts w:ascii="Times New Roman" w:hAnsi="Times New Roman" w:cs="Times New Roman"/>
          <w:sz w:val="18"/>
          <w:szCs w:val="18"/>
        </w:rPr>
      </w:pPr>
    </w:p>
    <w:bookmarkEnd w:id="2"/>
    <w:p w:rsidR="00414CA2" w:rsidRPr="00414CA2" w:rsidRDefault="00414CA2" w:rsidP="00414CA2">
      <w:pPr>
        <w:autoSpaceDE w:val="0"/>
        <w:autoSpaceDN w:val="0"/>
        <w:adjustRightInd w:val="0"/>
        <w:spacing w:after="0" w:line="240" w:lineRule="auto"/>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bCs/>
          <w:sz w:val="18"/>
          <w:szCs w:val="18"/>
          <w:lang w:eastAsia="en-US"/>
        </w:rPr>
      </w:pPr>
      <w:bookmarkStart w:id="3" w:name="sub_1038"/>
      <w:bookmarkStart w:id="4" w:name="sub_15"/>
      <w:r w:rsidRPr="00414CA2">
        <w:rPr>
          <w:rFonts w:ascii="Times New Roman" w:hAnsi="Times New Roman" w:cs="Times New Roman"/>
          <w:b/>
          <w:bCs/>
          <w:sz w:val="18"/>
          <w:szCs w:val="18"/>
          <w:lang w:eastAsia="en-US"/>
        </w:rPr>
        <w:t>9.Правовые основания для предоставления муниципальной услуги.</w:t>
      </w:r>
    </w:p>
    <w:p w:rsidR="00414CA2" w:rsidRPr="00414CA2" w:rsidRDefault="00414CA2" w:rsidP="00414CA2">
      <w:pPr>
        <w:autoSpaceDE w:val="0"/>
        <w:autoSpaceDN w:val="0"/>
        <w:adjustRightInd w:val="0"/>
        <w:spacing w:after="0" w:line="240" w:lineRule="auto"/>
        <w:jc w:val="center"/>
        <w:rPr>
          <w:rFonts w:ascii="Times New Roman" w:hAnsi="Times New Roman" w:cs="Times New Roman"/>
          <w:b/>
          <w:bCs/>
          <w:sz w:val="18"/>
          <w:szCs w:val="18"/>
          <w:lang w:eastAsia="en-US"/>
        </w:rPr>
      </w:pP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9.1.Предоставление Муниципальной услуги осуществляется в соответствии с:</w:t>
      </w:r>
    </w:p>
    <w:p w:rsidR="00414CA2" w:rsidRPr="00414CA2" w:rsidRDefault="00414CA2" w:rsidP="00414CA2">
      <w:pPr>
        <w:pStyle w:val="a8"/>
        <w:ind w:firstLine="709"/>
        <w:jc w:val="both"/>
        <w:rPr>
          <w:iCs/>
          <w:sz w:val="18"/>
          <w:szCs w:val="18"/>
        </w:rPr>
      </w:pPr>
      <w:r w:rsidRPr="00414CA2">
        <w:rPr>
          <w:iCs/>
          <w:sz w:val="18"/>
          <w:szCs w:val="18"/>
        </w:rPr>
        <w:t>1).</w:t>
      </w:r>
      <w:r w:rsidRPr="00414CA2">
        <w:rPr>
          <w:iCs/>
          <w:sz w:val="18"/>
          <w:szCs w:val="18"/>
        </w:rPr>
        <w:tab/>
        <w:t xml:space="preserve">Конституцией Российской Федерации (Официальный текст Конституции Российской Федерации с внесенными поправками от 14.03.2020 опубликовано на Официальном интернет-портале правовой информации http://www.pravo.gov.ru, 04.07.2020); </w:t>
      </w:r>
    </w:p>
    <w:p w:rsidR="00414CA2" w:rsidRPr="00414CA2" w:rsidRDefault="00414CA2" w:rsidP="00414CA2">
      <w:pPr>
        <w:pStyle w:val="a8"/>
        <w:ind w:firstLine="709"/>
        <w:jc w:val="both"/>
        <w:rPr>
          <w:iCs/>
          <w:sz w:val="18"/>
          <w:szCs w:val="18"/>
        </w:rPr>
      </w:pPr>
      <w:r w:rsidRPr="00414CA2">
        <w:rPr>
          <w:iCs/>
          <w:sz w:val="18"/>
          <w:szCs w:val="18"/>
        </w:rPr>
        <w:t>2).</w:t>
      </w:r>
      <w:r w:rsidRPr="00414CA2">
        <w:rPr>
          <w:iCs/>
          <w:sz w:val="18"/>
          <w:szCs w:val="18"/>
        </w:rPr>
        <w:tab/>
        <w:t>Гражданским кодексом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414CA2" w:rsidRPr="00414CA2" w:rsidRDefault="00414CA2" w:rsidP="00414CA2">
      <w:pPr>
        <w:pStyle w:val="a8"/>
        <w:ind w:firstLine="709"/>
        <w:jc w:val="both"/>
        <w:rPr>
          <w:iCs/>
          <w:sz w:val="18"/>
          <w:szCs w:val="18"/>
        </w:rPr>
      </w:pPr>
      <w:r w:rsidRPr="00414CA2">
        <w:rPr>
          <w:iCs/>
          <w:sz w:val="18"/>
          <w:szCs w:val="18"/>
        </w:rPr>
        <w:t>3).</w:t>
      </w:r>
      <w:r w:rsidRPr="00414CA2">
        <w:rPr>
          <w:iCs/>
          <w:sz w:val="18"/>
          <w:szCs w:val="18"/>
        </w:rPr>
        <w:tab/>
        <w:t>Федеральным законом от 13.03.2006 №38-ФЗ « О рекламе»;</w:t>
      </w:r>
    </w:p>
    <w:p w:rsidR="00414CA2" w:rsidRPr="00414CA2" w:rsidRDefault="00414CA2" w:rsidP="00414CA2">
      <w:pPr>
        <w:pStyle w:val="a8"/>
        <w:ind w:firstLine="709"/>
        <w:jc w:val="both"/>
        <w:rPr>
          <w:iCs/>
          <w:sz w:val="18"/>
          <w:szCs w:val="18"/>
        </w:rPr>
      </w:pPr>
      <w:r w:rsidRPr="00414CA2">
        <w:rPr>
          <w:iCs/>
          <w:sz w:val="18"/>
          <w:szCs w:val="18"/>
        </w:rPr>
        <w:lastRenderedPageBreak/>
        <w:t>4).</w:t>
      </w:r>
      <w:r w:rsidRPr="00414CA2">
        <w:rPr>
          <w:iCs/>
          <w:sz w:val="18"/>
          <w:szCs w:val="18"/>
        </w:rPr>
        <w:tab/>
        <w:t>Градостроительным кодексом Российской Федерации («Российская газета», № 290, 30.12.2004, «Собрание закон</w:t>
      </w:r>
      <w:r w:rsidRPr="00414CA2">
        <w:rPr>
          <w:iCs/>
          <w:sz w:val="18"/>
          <w:szCs w:val="18"/>
        </w:rPr>
        <w:t>о</w:t>
      </w:r>
      <w:r w:rsidRPr="00414CA2">
        <w:rPr>
          <w:iCs/>
          <w:sz w:val="18"/>
          <w:szCs w:val="18"/>
        </w:rPr>
        <w:t>дательства Российской Федерации», 03.01.2005, № 1 (часть 1), ст. 16, «Парламентская газета», № 5-6, 14.01.2005);</w:t>
      </w:r>
    </w:p>
    <w:p w:rsidR="00414CA2" w:rsidRPr="00414CA2" w:rsidRDefault="00414CA2" w:rsidP="00414CA2">
      <w:pPr>
        <w:pStyle w:val="a8"/>
        <w:ind w:firstLine="709"/>
        <w:jc w:val="both"/>
        <w:rPr>
          <w:iCs/>
          <w:sz w:val="18"/>
          <w:szCs w:val="18"/>
        </w:rPr>
      </w:pPr>
      <w:r w:rsidRPr="00414CA2">
        <w:rPr>
          <w:iCs/>
          <w:sz w:val="18"/>
          <w:szCs w:val="18"/>
        </w:rPr>
        <w:t>5).</w:t>
      </w:r>
      <w:r w:rsidRPr="00414CA2">
        <w:rPr>
          <w:iCs/>
          <w:sz w:val="18"/>
          <w:szCs w:val="18"/>
        </w:rPr>
        <w:tab/>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w:t>
      </w:r>
      <w:r w:rsidRPr="00414CA2">
        <w:rPr>
          <w:iCs/>
          <w:sz w:val="18"/>
          <w:szCs w:val="18"/>
        </w:rPr>
        <w:t>о</w:t>
      </w:r>
      <w:r w:rsidRPr="00414CA2">
        <w:rPr>
          <w:iCs/>
          <w:sz w:val="18"/>
          <w:szCs w:val="18"/>
        </w:rPr>
        <w:t>нодательства Российской Федерации», 20.07.2015, № 29 (часть I), ст. 4344);</w:t>
      </w:r>
    </w:p>
    <w:p w:rsidR="00414CA2" w:rsidRPr="00414CA2" w:rsidRDefault="00414CA2" w:rsidP="00414CA2">
      <w:pPr>
        <w:pStyle w:val="a8"/>
        <w:ind w:firstLine="709"/>
        <w:jc w:val="both"/>
        <w:rPr>
          <w:iCs/>
          <w:sz w:val="18"/>
          <w:szCs w:val="18"/>
        </w:rPr>
      </w:pPr>
      <w:r w:rsidRPr="00414CA2">
        <w:rPr>
          <w:iCs/>
          <w:sz w:val="18"/>
          <w:szCs w:val="18"/>
        </w:rPr>
        <w:t>6).</w:t>
      </w:r>
      <w:r w:rsidRPr="00414CA2">
        <w:rPr>
          <w:iCs/>
          <w:sz w:val="18"/>
          <w:szCs w:val="18"/>
        </w:rPr>
        <w:tab/>
        <w:t>Федеральным законом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414CA2" w:rsidRPr="00414CA2" w:rsidRDefault="00414CA2" w:rsidP="00414CA2">
      <w:pPr>
        <w:pStyle w:val="a8"/>
        <w:ind w:firstLine="709"/>
        <w:jc w:val="both"/>
        <w:rPr>
          <w:iCs/>
          <w:sz w:val="18"/>
          <w:szCs w:val="18"/>
        </w:rPr>
      </w:pPr>
      <w:r w:rsidRPr="00414CA2">
        <w:rPr>
          <w:iCs/>
          <w:sz w:val="18"/>
          <w:szCs w:val="18"/>
        </w:rPr>
        <w:t>7).</w:t>
      </w:r>
      <w:r w:rsidRPr="00414CA2">
        <w:rPr>
          <w:iCs/>
          <w:sz w:val="18"/>
          <w:szCs w:val="18"/>
        </w:rPr>
        <w:tab/>
        <w:t>Федеральным законом от 27.07.2010 № 210-ФЗ «Об организации предоставления государственных и муниципал</w:t>
      </w:r>
      <w:r w:rsidRPr="00414CA2">
        <w:rPr>
          <w:iCs/>
          <w:sz w:val="18"/>
          <w:szCs w:val="18"/>
        </w:rPr>
        <w:t>ь</w:t>
      </w:r>
      <w:r w:rsidRPr="00414CA2">
        <w:rPr>
          <w:iCs/>
          <w:sz w:val="18"/>
          <w:szCs w:val="18"/>
        </w:rPr>
        <w:t>ных услуг» («Российская газета», № 168, 30.07.2010, «Собрание законодательства Российской Федерации», 02.08.2010, № 31, ст. 4179);</w:t>
      </w:r>
    </w:p>
    <w:p w:rsidR="00414CA2" w:rsidRPr="00414CA2" w:rsidRDefault="00414CA2" w:rsidP="00414CA2">
      <w:pPr>
        <w:pStyle w:val="a8"/>
        <w:ind w:firstLine="709"/>
        <w:jc w:val="both"/>
        <w:rPr>
          <w:iCs/>
          <w:sz w:val="18"/>
          <w:szCs w:val="18"/>
        </w:rPr>
      </w:pPr>
      <w:r w:rsidRPr="00414CA2">
        <w:rPr>
          <w:iCs/>
          <w:sz w:val="18"/>
          <w:szCs w:val="18"/>
        </w:rPr>
        <w:t>8).</w:t>
      </w:r>
      <w:r w:rsidRPr="00414CA2">
        <w:rPr>
          <w:iCs/>
          <w:sz w:val="18"/>
          <w:szCs w:val="18"/>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414CA2" w:rsidRPr="00414CA2" w:rsidRDefault="00414CA2" w:rsidP="00414CA2">
      <w:pPr>
        <w:pStyle w:val="a8"/>
        <w:ind w:firstLine="709"/>
        <w:jc w:val="both"/>
        <w:rPr>
          <w:iCs/>
          <w:sz w:val="18"/>
          <w:szCs w:val="18"/>
        </w:rPr>
      </w:pPr>
      <w:r w:rsidRPr="00414CA2">
        <w:rPr>
          <w:iCs/>
          <w:sz w:val="18"/>
          <w:szCs w:val="18"/>
        </w:rPr>
        <w:t>9).</w:t>
      </w:r>
      <w:r w:rsidRPr="00414CA2">
        <w:rPr>
          <w:iCs/>
          <w:sz w:val="18"/>
          <w:szCs w:val="18"/>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414CA2" w:rsidRPr="00414CA2" w:rsidRDefault="00414CA2" w:rsidP="00414CA2">
      <w:pPr>
        <w:pStyle w:val="a8"/>
        <w:ind w:firstLine="709"/>
        <w:jc w:val="both"/>
        <w:rPr>
          <w:iCs/>
          <w:sz w:val="18"/>
          <w:szCs w:val="18"/>
        </w:rPr>
      </w:pPr>
      <w:r w:rsidRPr="00414CA2">
        <w:rPr>
          <w:iCs/>
          <w:sz w:val="18"/>
          <w:szCs w:val="18"/>
        </w:rPr>
        <w:t>10) Федеральным законом от 24.11.1995 №181-ФЗ «О социальной защите инвалидов в Российской Федерации» («Росси</w:t>
      </w:r>
      <w:r w:rsidRPr="00414CA2">
        <w:rPr>
          <w:iCs/>
          <w:sz w:val="18"/>
          <w:szCs w:val="18"/>
        </w:rPr>
        <w:t>й</w:t>
      </w:r>
      <w:r w:rsidRPr="00414CA2">
        <w:rPr>
          <w:iCs/>
          <w:sz w:val="18"/>
          <w:szCs w:val="18"/>
        </w:rPr>
        <w:t>ская газета», №234, 02.12.1995.);</w:t>
      </w:r>
    </w:p>
    <w:p w:rsidR="00414CA2" w:rsidRPr="00414CA2" w:rsidRDefault="00414CA2" w:rsidP="00414CA2">
      <w:pPr>
        <w:pStyle w:val="a8"/>
        <w:ind w:firstLine="709"/>
        <w:jc w:val="both"/>
        <w:rPr>
          <w:iCs/>
          <w:sz w:val="18"/>
          <w:szCs w:val="18"/>
        </w:rPr>
      </w:pPr>
      <w:r w:rsidRPr="00414CA2">
        <w:rPr>
          <w:iCs/>
          <w:sz w:val="18"/>
          <w:szCs w:val="18"/>
        </w:rPr>
        <w:t>11)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w:t>
      </w:r>
      <w:r w:rsidRPr="00414CA2">
        <w:rPr>
          <w:iCs/>
          <w:sz w:val="18"/>
          <w:szCs w:val="18"/>
        </w:rPr>
        <w:t>е</w:t>
      </w:r>
      <w:r w:rsidRPr="00414CA2">
        <w:rPr>
          <w:iCs/>
          <w:sz w:val="18"/>
          <w:szCs w:val="18"/>
        </w:rPr>
        <w:t>та», №278, 05.12.2014);</w:t>
      </w:r>
    </w:p>
    <w:p w:rsidR="00414CA2" w:rsidRPr="00414CA2" w:rsidRDefault="00414CA2" w:rsidP="00414CA2">
      <w:pPr>
        <w:pStyle w:val="a8"/>
        <w:ind w:firstLine="709"/>
        <w:jc w:val="both"/>
        <w:rPr>
          <w:iCs/>
          <w:sz w:val="18"/>
          <w:szCs w:val="18"/>
        </w:rPr>
      </w:pPr>
      <w:r w:rsidRPr="00414CA2">
        <w:rPr>
          <w:iCs/>
          <w:sz w:val="18"/>
          <w:szCs w:val="18"/>
        </w:rPr>
        <w:t>12) Федеральным законом от 02.05.2006 №59-ФЗ «О порядке рассмотрения обращений граждан Российской Федерации» («Российская газета», №95, 05.05.2006);</w:t>
      </w:r>
    </w:p>
    <w:p w:rsidR="00414CA2" w:rsidRPr="00414CA2" w:rsidRDefault="00414CA2" w:rsidP="00414CA2">
      <w:pPr>
        <w:pStyle w:val="a8"/>
        <w:ind w:firstLine="709"/>
        <w:jc w:val="both"/>
        <w:rPr>
          <w:iCs/>
          <w:sz w:val="18"/>
          <w:szCs w:val="18"/>
        </w:rPr>
      </w:pPr>
      <w:r w:rsidRPr="00414CA2">
        <w:rPr>
          <w:iCs/>
          <w:sz w:val="18"/>
          <w:szCs w:val="18"/>
        </w:rPr>
        <w:t>13).</w:t>
      </w:r>
      <w:r w:rsidRPr="00414CA2">
        <w:rPr>
          <w:iCs/>
          <w:sz w:val="18"/>
          <w:szCs w:val="18"/>
        </w:rPr>
        <w:tab/>
        <w:t>Постановлением Правительства Российской Федерации от 22.12.2012 № 1376 «Об утверждении Правил организ</w:t>
      </w:r>
      <w:r w:rsidRPr="00414CA2">
        <w:rPr>
          <w:iCs/>
          <w:sz w:val="18"/>
          <w:szCs w:val="18"/>
        </w:rPr>
        <w:t>а</w:t>
      </w:r>
      <w:r w:rsidRPr="00414CA2">
        <w:rPr>
          <w:iCs/>
          <w:sz w:val="18"/>
          <w:szCs w:val="18"/>
        </w:rPr>
        <w:t xml:space="preserve">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 </w:t>
      </w:r>
    </w:p>
    <w:p w:rsidR="00414CA2" w:rsidRPr="00414CA2" w:rsidRDefault="00414CA2" w:rsidP="00414CA2">
      <w:pPr>
        <w:pStyle w:val="a8"/>
        <w:ind w:firstLine="709"/>
        <w:jc w:val="both"/>
        <w:rPr>
          <w:iCs/>
          <w:sz w:val="18"/>
          <w:szCs w:val="18"/>
        </w:rPr>
      </w:pPr>
      <w:r w:rsidRPr="00414CA2">
        <w:rPr>
          <w:iCs/>
          <w:sz w:val="18"/>
          <w:szCs w:val="18"/>
        </w:rPr>
        <w:t>14).</w:t>
      </w:r>
      <w:r w:rsidRPr="00414CA2">
        <w:rPr>
          <w:iCs/>
          <w:sz w:val="18"/>
          <w:szCs w:val="18"/>
        </w:rPr>
        <w:tab/>
        <w:t>Постановлением Правительства Российской Федерации от 27.09.2011 № 797«О взаимодействии между мног</w:t>
      </w:r>
      <w:r w:rsidRPr="00414CA2">
        <w:rPr>
          <w:iCs/>
          <w:sz w:val="18"/>
          <w:szCs w:val="18"/>
        </w:rPr>
        <w:t>о</w:t>
      </w:r>
      <w:r w:rsidRPr="00414CA2">
        <w:rPr>
          <w:iCs/>
          <w:sz w:val="18"/>
          <w:szCs w:val="18"/>
        </w:rPr>
        <w:t>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414CA2">
        <w:rPr>
          <w:iCs/>
          <w:sz w:val="18"/>
          <w:szCs w:val="18"/>
        </w:rPr>
        <w:t>р</w:t>
      </w:r>
      <w:r w:rsidRPr="00414CA2">
        <w:rPr>
          <w:iCs/>
          <w:sz w:val="18"/>
          <w:szCs w:val="18"/>
        </w:rPr>
        <w:t>ганами местного самоуправления» («Собрание законодательства Российской Федерации», 03.10.2011, № 40, ст. 5559, «Российская газета», № 222, 05.10.2011);</w:t>
      </w:r>
    </w:p>
    <w:p w:rsidR="00414CA2" w:rsidRPr="00414CA2" w:rsidRDefault="00414CA2" w:rsidP="00414CA2">
      <w:pPr>
        <w:pStyle w:val="a8"/>
        <w:ind w:firstLine="709"/>
        <w:jc w:val="both"/>
        <w:rPr>
          <w:iCs/>
          <w:sz w:val="18"/>
          <w:szCs w:val="18"/>
        </w:rPr>
      </w:pPr>
      <w:r w:rsidRPr="00414CA2">
        <w:rPr>
          <w:iCs/>
          <w:sz w:val="18"/>
          <w:szCs w:val="18"/>
        </w:rPr>
        <w:t>15).</w:t>
      </w:r>
      <w:r w:rsidRPr="00414CA2">
        <w:rPr>
          <w:iCs/>
          <w:sz w:val="18"/>
          <w:szCs w:val="18"/>
        </w:rPr>
        <w:tab/>
        <w:t>Постановлением Правительства Российской Федерации от 25.01.2013</w:t>
      </w:r>
    </w:p>
    <w:p w:rsidR="00414CA2" w:rsidRPr="00414CA2" w:rsidRDefault="00414CA2" w:rsidP="00414CA2">
      <w:pPr>
        <w:pStyle w:val="a8"/>
        <w:jc w:val="both"/>
        <w:rPr>
          <w:iCs/>
          <w:sz w:val="18"/>
          <w:szCs w:val="18"/>
        </w:rPr>
      </w:pPr>
      <w:r w:rsidRPr="00414CA2">
        <w:rPr>
          <w:iCs/>
          <w:sz w:val="18"/>
          <w:szCs w:val="18"/>
        </w:rPr>
        <w:t>№ 33 «Об использовании простой электронной подписи при оказании государственныхи муниципальных услуг» («Собрание закон</w:t>
      </w:r>
      <w:r w:rsidRPr="00414CA2">
        <w:rPr>
          <w:iCs/>
          <w:sz w:val="18"/>
          <w:szCs w:val="18"/>
        </w:rPr>
        <w:t>о</w:t>
      </w:r>
      <w:r w:rsidRPr="00414CA2">
        <w:rPr>
          <w:iCs/>
          <w:sz w:val="18"/>
          <w:szCs w:val="18"/>
        </w:rPr>
        <w:t>дательства Российской Федерации», 04.02.2013, № 5, ст. 377);</w:t>
      </w:r>
    </w:p>
    <w:p w:rsidR="00414CA2" w:rsidRPr="00414CA2" w:rsidRDefault="00414CA2" w:rsidP="00414CA2">
      <w:pPr>
        <w:pStyle w:val="a8"/>
        <w:ind w:firstLine="709"/>
        <w:jc w:val="both"/>
        <w:rPr>
          <w:iCs/>
          <w:sz w:val="18"/>
          <w:szCs w:val="18"/>
        </w:rPr>
      </w:pPr>
      <w:r w:rsidRPr="00414CA2">
        <w:rPr>
          <w:iCs/>
          <w:sz w:val="18"/>
          <w:szCs w:val="18"/>
        </w:rPr>
        <w:t>16).</w:t>
      </w:r>
      <w:r w:rsidRPr="00414CA2">
        <w:rPr>
          <w:iCs/>
          <w:sz w:val="18"/>
          <w:szCs w:val="18"/>
        </w:rPr>
        <w:tab/>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w:t>
      </w:r>
      <w:r w:rsidRPr="00414CA2">
        <w:rPr>
          <w:iCs/>
          <w:sz w:val="18"/>
          <w:szCs w:val="18"/>
        </w:rPr>
        <w:t>у</w:t>
      </w:r>
      <w:r w:rsidRPr="00414CA2">
        <w:rPr>
          <w:iCs/>
          <w:sz w:val="18"/>
          <w:szCs w:val="18"/>
        </w:rPr>
        <w:t>дарственных служащих, должностных лиц государственных внебюджетных фондов Российской Федерации, государственных корп</w:t>
      </w:r>
      <w:r w:rsidRPr="00414CA2">
        <w:rPr>
          <w:iCs/>
          <w:sz w:val="18"/>
          <w:szCs w:val="18"/>
        </w:rPr>
        <w:t>о</w:t>
      </w:r>
      <w:r w:rsidRPr="00414CA2">
        <w:rPr>
          <w:iCs/>
          <w:sz w:val="18"/>
          <w:szCs w:val="18"/>
        </w:rPr>
        <w:t>раций, наделенных в соответствии с федеральными законами полномочиями по предоставлению государственных услуг в устано</w:t>
      </w:r>
      <w:r w:rsidRPr="00414CA2">
        <w:rPr>
          <w:iCs/>
          <w:sz w:val="18"/>
          <w:szCs w:val="18"/>
        </w:rPr>
        <w:t>в</w:t>
      </w:r>
      <w:r w:rsidRPr="00414CA2">
        <w:rPr>
          <w:iCs/>
          <w:sz w:val="18"/>
          <w:szCs w:val="18"/>
        </w:rPr>
        <w:t xml:space="preserve">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414CA2" w:rsidRPr="00414CA2" w:rsidRDefault="00414CA2" w:rsidP="00414CA2">
      <w:pPr>
        <w:pStyle w:val="a8"/>
        <w:ind w:firstLine="709"/>
        <w:jc w:val="both"/>
        <w:rPr>
          <w:iCs/>
          <w:sz w:val="18"/>
          <w:szCs w:val="18"/>
        </w:rPr>
      </w:pPr>
      <w:r w:rsidRPr="00414CA2">
        <w:rPr>
          <w:iCs/>
          <w:sz w:val="18"/>
          <w:szCs w:val="18"/>
        </w:rPr>
        <w:t>17).</w:t>
      </w:r>
      <w:r w:rsidRPr="00414CA2">
        <w:rPr>
          <w:iCs/>
          <w:sz w:val="18"/>
          <w:szCs w:val="18"/>
        </w:rPr>
        <w:tab/>
        <w:t>Постановлением Правительства Российской Федерации от 18.03.2015 № 250«Об утверждении требований к с</w:t>
      </w:r>
      <w:r w:rsidRPr="00414CA2">
        <w:rPr>
          <w:iCs/>
          <w:sz w:val="18"/>
          <w:szCs w:val="18"/>
        </w:rPr>
        <w:t>о</w:t>
      </w:r>
      <w:r w:rsidRPr="00414CA2">
        <w:rPr>
          <w:iCs/>
          <w:sz w:val="18"/>
          <w:szCs w:val="18"/>
        </w:rPr>
        <w:t>ставлению и выдаче заявителям документов на бумажном носителе, подтверждающих содержание электронных документов, напра</w:t>
      </w:r>
      <w:r w:rsidRPr="00414CA2">
        <w:rPr>
          <w:iCs/>
          <w:sz w:val="18"/>
          <w:szCs w:val="18"/>
        </w:rPr>
        <w:t>в</w:t>
      </w:r>
      <w:r w:rsidRPr="00414CA2">
        <w:rPr>
          <w:iCs/>
          <w:sz w:val="18"/>
          <w:szCs w:val="18"/>
        </w:rPr>
        <w:t>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w:t>
      </w:r>
      <w:r w:rsidRPr="00414CA2">
        <w:rPr>
          <w:iCs/>
          <w:sz w:val="18"/>
          <w:szCs w:val="18"/>
        </w:rPr>
        <w:t>и</w:t>
      </w:r>
      <w:r w:rsidRPr="00414CA2">
        <w:rPr>
          <w:iCs/>
          <w:sz w:val="18"/>
          <w:szCs w:val="18"/>
        </w:rPr>
        <w:t>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414CA2" w:rsidRPr="00414CA2" w:rsidRDefault="00414CA2" w:rsidP="00414CA2">
      <w:pPr>
        <w:pStyle w:val="a8"/>
        <w:ind w:firstLine="709"/>
        <w:jc w:val="both"/>
        <w:rPr>
          <w:iCs/>
          <w:sz w:val="18"/>
          <w:szCs w:val="18"/>
        </w:rPr>
      </w:pPr>
      <w:r w:rsidRPr="00414CA2">
        <w:rPr>
          <w:iCs/>
          <w:sz w:val="18"/>
          <w:szCs w:val="18"/>
        </w:rPr>
        <w:t>18).</w:t>
      </w:r>
      <w:r w:rsidRPr="00414CA2">
        <w:rPr>
          <w:iCs/>
          <w:sz w:val="18"/>
          <w:szCs w:val="18"/>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414CA2" w:rsidRPr="00414CA2" w:rsidRDefault="00414CA2" w:rsidP="00414CA2">
      <w:pPr>
        <w:pStyle w:val="a8"/>
        <w:ind w:firstLine="709"/>
        <w:jc w:val="both"/>
        <w:rPr>
          <w:iCs/>
          <w:sz w:val="18"/>
          <w:szCs w:val="18"/>
        </w:rPr>
      </w:pPr>
      <w:r w:rsidRPr="00414CA2">
        <w:rPr>
          <w:iCs/>
          <w:sz w:val="18"/>
          <w:szCs w:val="18"/>
        </w:rPr>
        <w:t>19). Государственным стандартом Российской Федерации «Наружная реклама на автомобильных дорогах и территориях г</w:t>
      </w:r>
      <w:r w:rsidRPr="00414CA2">
        <w:rPr>
          <w:iCs/>
          <w:sz w:val="18"/>
          <w:szCs w:val="18"/>
        </w:rPr>
        <w:t>о</w:t>
      </w:r>
      <w:r w:rsidRPr="00414CA2">
        <w:rPr>
          <w:iCs/>
          <w:sz w:val="18"/>
          <w:szCs w:val="18"/>
        </w:rPr>
        <w:t>родских и сельских поселений. Общие технические требования к средствам наружной рекламы. Правила размещения. ГОСТ Р 52044-2003».</w:t>
      </w:r>
    </w:p>
    <w:p w:rsidR="00414CA2" w:rsidRPr="00414CA2" w:rsidRDefault="00414CA2" w:rsidP="00414CA2">
      <w:pPr>
        <w:pStyle w:val="a8"/>
        <w:ind w:firstLine="709"/>
        <w:jc w:val="both"/>
        <w:rPr>
          <w:iCs/>
          <w:sz w:val="18"/>
          <w:szCs w:val="18"/>
        </w:rPr>
      </w:pPr>
      <w:r w:rsidRPr="00414CA2">
        <w:rPr>
          <w:iCs/>
          <w:sz w:val="18"/>
          <w:szCs w:val="18"/>
        </w:rPr>
        <w:t>20). Уставом городского округа Тейково Ивановской области (Зарегистрировано в Отделе ГУ Минюста РФ по Центральн</w:t>
      </w:r>
      <w:r w:rsidRPr="00414CA2">
        <w:rPr>
          <w:iCs/>
          <w:sz w:val="18"/>
          <w:szCs w:val="18"/>
        </w:rPr>
        <w:t>о</w:t>
      </w:r>
      <w:r w:rsidRPr="00414CA2">
        <w:rPr>
          <w:iCs/>
          <w:sz w:val="18"/>
          <w:szCs w:val="18"/>
        </w:rPr>
        <w:t>му федеральному округу в Ивановской области 13.03.2006 № RU373050002006001) («Наше время», № 21(11029), 18.03.2006);</w:t>
      </w:r>
    </w:p>
    <w:p w:rsidR="00414CA2" w:rsidRPr="00414CA2" w:rsidRDefault="00414CA2" w:rsidP="00414CA2">
      <w:pPr>
        <w:pStyle w:val="a8"/>
        <w:ind w:firstLine="709"/>
        <w:jc w:val="both"/>
        <w:rPr>
          <w:sz w:val="18"/>
          <w:szCs w:val="18"/>
        </w:rPr>
      </w:pPr>
      <w:r w:rsidRPr="00414CA2">
        <w:rPr>
          <w:sz w:val="18"/>
          <w:szCs w:val="18"/>
        </w:rPr>
        <w:t>21).настоящим Административным регламентом.</w:t>
      </w:r>
    </w:p>
    <w:p w:rsidR="00414CA2" w:rsidRPr="00414CA2" w:rsidRDefault="00414CA2" w:rsidP="00414CA2">
      <w:pPr>
        <w:pStyle w:val="a8"/>
        <w:ind w:firstLine="709"/>
        <w:jc w:val="both"/>
        <w:rPr>
          <w:sz w:val="18"/>
          <w:szCs w:val="18"/>
        </w:rPr>
      </w:pPr>
      <w:r w:rsidRPr="00414CA2">
        <w:rPr>
          <w:sz w:val="18"/>
          <w:szCs w:val="18"/>
        </w:rPr>
        <w:t>9.2.Перечень нормативных правовых актов с указанием их реквизитов и источников официального опубликования, регул</w:t>
      </w:r>
      <w:r w:rsidRPr="00414CA2">
        <w:rPr>
          <w:sz w:val="18"/>
          <w:szCs w:val="18"/>
        </w:rPr>
        <w:t>и</w:t>
      </w:r>
      <w:r w:rsidRPr="00414CA2">
        <w:rPr>
          <w:sz w:val="18"/>
          <w:szCs w:val="18"/>
        </w:rPr>
        <w:t>рующих предоставление муниципальной услуги, и информация о порядке досудебного (внесудебного) обжалования решений и де</w:t>
      </w:r>
      <w:r w:rsidRPr="00414CA2">
        <w:rPr>
          <w:sz w:val="18"/>
          <w:szCs w:val="18"/>
        </w:rPr>
        <w:t>й</w:t>
      </w:r>
      <w:r w:rsidRPr="00414CA2">
        <w:rPr>
          <w:sz w:val="18"/>
          <w:szCs w:val="18"/>
        </w:rPr>
        <w:t>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hyperlink r:id="rId19" w:history="1">
        <w:r w:rsidRPr="00414CA2">
          <w:rPr>
            <w:rStyle w:val="aa"/>
            <w:rFonts w:eastAsia="Calibri"/>
            <w:sz w:val="18"/>
            <w:szCs w:val="18"/>
          </w:rPr>
          <w:t>http://городтейково.рф/</w:t>
        </w:r>
      </w:hyperlink>
      <w:r w:rsidRPr="00414CA2">
        <w:rPr>
          <w:sz w:val="18"/>
          <w:szCs w:val="18"/>
        </w:rPr>
        <w:t>)и в соответствующих разделах Единого портала(</w:t>
      </w:r>
      <w:hyperlink r:id="rId20" w:history="1">
        <w:r w:rsidRPr="00414CA2">
          <w:rPr>
            <w:rStyle w:val="aa"/>
            <w:rFonts w:eastAsia="Calibri"/>
            <w:sz w:val="18"/>
            <w:szCs w:val="18"/>
          </w:rPr>
          <w:t>https://www.gosuslugi.ru/</w:t>
        </w:r>
      </w:hyperlink>
      <w:r w:rsidRPr="00414CA2">
        <w:rPr>
          <w:sz w:val="18"/>
          <w:szCs w:val="18"/>
        </w:rPr>
        <w:t>)  и Регионального портала(</w:t>
      </w:r>
      <w:hyperlink r:id="rId21" w:history="1">
        <w:r w:rsidRPr="00414CA2">
          <w:rPr>
            <w:rStyle w:val="aa"/>
            <w:rFonts w:eastAsia="Calibri"/>
            <w:sz w:val="18"/>
            <w:szCs w:val="18"/>
          </w:rPr>
          <w:t>http://pgu.ivanovoobl.ru/</w:t>
        </w:r>
      </w:hyperlink>
      <w:r w:rsidRPr="00414CA2">
        <w:rPr>
          <w:sz w:val="18"/>
          <w:szCs w:val="18"/>
        </w:rPr>
        <w:t>).</w:t>
      </w:r>
    </w:p>
    <w:p w:rsidR="00414CA2" w:rsidRPr="00414CA2" w:rsidRDefault="00414CA2" w:rsidP="00414CA2">
      <w:pPr>
        <w:spacing w:after="0" w:line="240" w:lineRule="auto"/>
        <w:ind w:firstLine="567"/>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bCs/>
          <w:sz w:val="18"/>
          <w:szCs w:val="18"/>
          <w:lang w:eastAsia="en-US"/>
        </w:rPr>
      </w:pPr>
      <w:r w:rsidRPr="00414CA2">
        <w:rPr>
          <w:rFonts w:ascii="Times New Roman" w:hAnsi="Times New Roman" w:cs="Times New Roman"/>
          <w:b/>
          <w:bCs/>
          <w:sz w:val="18"/>
          <w:szCs w:val="18"/>
          <w:lang w:eastAsia="en-US"/>
        </w:rPr>
        <w:lastRenderedPageBreak/>
        <w:t>Исчерпывающий перечень документов, необходимых в соответствии с законодательными или иными нормативными прав</w:t>
      </w:r>
      <w:r w:rsidRPr="00414CA2">
        <w:rPr>
          <w:rFonts w:ascii="Times New Roman" w:hAnsi="Times New Roman" w:cs="Times New Roman"/>
          <w:b/>
          <w:bCs/>
          <w:sz w:val="18"/>
          <w:szCs w:val="18"/>
          <w:lang w:eastAsia="en-US"/>
        </w:rPr>
        <w:t>о</w:t>
      </w:r>
      <w:r w:rsidRPr="00414CA2">
        <w:rPr>
          <w:rFonts w:ascii="Times New Roman" w:hAnsi="Times New Roman" w:cs="Times New Roman"/>
          <w:b/>
          <w:bCs/>
          <w:sz w:val="18"/>
          <w:szCs w:val="18"/>
          <w:lang w:eastAsia="en-US"/>
        </w:rPr>
        <w:t>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14CA2" w:rsidRPr="00414CA2" w:rsidRDefault="00414CA2" w:rsidP="00414CA2">
      <w:pPr>
        <w:autoSpaceDE w:val="0"/>
        <w:autoSpaceDN w:val="0"/>
        <w:adjustRightInd w:val="0"/>
        <w:spacing w:after="0" w:line="240" w:lineRule="auto"/>
        <w:jc w:val="center"/>
        <w:rPr>
          <w:rFonts w:ascii="Times New Roman" w:hAnsi="Times New Roman" w:cs="Times New Roman"/>
          <w:b/>
          <w:bCs/>
          <w:sz w:val="18"/>
          <w:szCs w:val="18"/>
          <w:lang w:eastAsia="en-US"/>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bCs/>
          <w:sz w:val="18"/>
          <w:szCs w:val="18"/>
          <w:lang w:eastAsia="en-US"/>
        </w:rPr>
      </w:pPr>
    </w:p>
    <w:p w:rsidR="00414CA2" w:rsidRPr="00414CA2" w:rsidRDefault="00414CA2" w:rsidP="00414CA2">
      <w:pPr>
        <w:widowControl w:val="0"/>
        <w:autoSpaceDE w:val="0"/>
        <w:autoSpaceDN w:val="0"/>
        <w:spacing w:after="0" w:line="240" w:lineRule="auto"/>
        <w:ind w:firstLine="540"/>
        <w:jc w:val="both"/>
        <w:outlineLvl w:val="2"/>
        <w:rPr>
          <w:rFonts w:ascii="Times New Roman" w:hAnsi="Times New Roman" w:cs="Times New Roman"/>
          <w:b/>
          <w:sz w:val="18"/>
          <w:szCs w:val="18"/>
        </w:rPr>
      </w:pPr>
      <w:r w:rsidRPr="00414CA2">
        <w:rPr>
          <w:rFonts w:ascii="Times New Roman" w:hAnsi="Times New Roman" w:cs="Times New Roman"/>
          <w:b/>
          <w:sz w:val="18"/>
          <w:szCs w:val="18"/>
        </w:rPr>
        <w:t>10. Исчерпывающий перечень документов, необходимых для предоставления муниципальной услуги, подлежащих представлению Заявителем</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bookmarkStart w:id="5" w:name="P149"/>
      <w:bookmarkEnd w:id="5"/>
      <w:r w:rsidRPr="00414CA2">
        <w:rPr>
          <w:rFonts w:ascii="Times New Roman" w:hAnsi="Times New Roman" w:cs="Times New Roman"/>
          <w:sz w:val="18"/>
          <w:szCs w:val="18"/>
        </w:rPr>
        <w:t>10.1. Для получения муниципальной услуги Заявитель представляет:</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xml:space="preserve">10.1.1. Независимо от целей, указанных в </w:t>
      </w:r>
      <w:hyperlink w:anchor="P118">
        <w:r w:rsidRPr="00414CA2">
          <w:rPr>
            <w:rFonts w:ascii="Times New Roman" w:hAnsi="Times New Roman" w:cs="Times New Roman"/>
            <w:color w:val="0000FF"/>
            <w:sz w:val="18"/>
            <w:szCs w:val="18"/>
          </w:rPr>
          <w:t>пункте 6</w:t>
        </w:r>
      </w:hyperlink>
      <w:r w:rsidRPr="00414CA2">
        <w:rPr>
          <w:rFonts w:ascii="Times New Roman" w:hAnsi="Times New Roman" w:cs="Times New Roman"/>
          <w:sz w:val="18"/>
          <w:szCs w:val="18"/>
        </w:rPr>
        <w:t xml:space="preserve"> настоящего Административного регламента:</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xml:space="preserve">а) </w:t>
      </w:r>
      <w:hyperlink w:anchor="P598">
        <w:r w:rsidRPr="00414CA2">
          <w:rPr>
            <w:rFonts w:ascii="Times New Roman" w:hAnsi="Times New Roman" w:cs="Times New Roman"/>
            <w:color w:val="0000FF"/>
            <w:sz w:val="18"/>
            <w:szCs w:val="18"/>
          </w:rPr>
          <w:t>Заявление</w:t>
        </w:r>
      </w:hyperlink>
      <w:r w:rsidRPr="00414CA2">
        <w:rPr>
          <w:rFonts w:ascii="Times New Roman" w:hAnsi="Times New Roman" w:cs="Times New Roman"/>
          <w:sz w:val="18"/>
          <w:szCs w:val="18"/>
        </w:rPr>
        <w:t xml:space="preserve"> о предоставлении муниципальной услуги по форме, согласно приложению N 1 к настоящему типовому Админ</w:t>
      </w:r>
      <w:r w:rsidRPr="00414CA2">
        <w:rPr>
          <w:rFonts w:ascii="Times New Roman" w:hAnsi="Times New Roman" w:cs="Times New Roman"/>
          <w:sz w:val="18"/>
          <w:szCs w:val="18"/>
        </w:rPr>
        <w:t>и</w:t>
      </w:r>
      <w:r w:rsidRPr="00414CA2">
        <w:rPr>
          <w:rFonts w:ascii="Times New Roman" w:hAnsi="Times New Roman" w:cs="Times New Roman"/>
          <w:sz w:val="18"/>
          <w:szCs w:val="18"/>
        </w:rPr>
        <w:t>стративному регламенту.</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В случае направления заявления посредством ЕПГУ формирование заявления осуществляется посредством заполнения инт</w:t>
      </w:r>
      <w:r w:rsidRPr="00414CA2">
        <w:rPr>
          <w:rFonts w:ascii="Times New Roman" w:hAnsi="Times New Roman" w:cs="Times New Roman"/>
          <w:sz w:val="18"/>
          <w:szCs w:val="18"/>
        </w:rPr>
        <w:t>е</w:t>
      </w:r>
      <w:r w:rsidRPr="00414CA2">
        <w:rPr>
          <w:rFonts w:ascii="Times New Roman" w:hAnsi="Times New Roman" w:cs="Times New Roman"/>
          <w:sz w:val="18"/>
          <w:szCs w:val="18"/>
        </w:rPr>
        <w:t>рактивной формы на ЕПГУ без необходимости дополнительной подачи заявления в какой-либо иной форме.</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В заявлении также указывается один из следующих способов направления результата предоставления муниципальной услуги: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в форме электронного документа в личном кабинете на ЕПГУ;</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на бумажном носителе в виде распечатанного экземпляра электронного документа в Администрацию, многофункциональный центр;</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на бумажном носителе в Администрацию, многофункциональный центр;</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б) Документ, удостоверяющий личность Заявителя или представителя Заявителя (предоставляется в случае личного обращ</w:t>
      </w:r>
      <w:r w:rsidRPr="00414CA2">
        <w:rPr>
          <w:rFonts w:ascii="Times New Roman" w:hAnsi="Times New Roman" w:cs="Times New Roman"/>
          <w:sz w:val="18"/>
          <w:szCs w:val="18"/>
        </w:rPr>
        <w:t>е</w:t>
      </w:r>
      <w:r w:rsidRPr="00414CA2">
        <w:rPr>
          <w:rFonts w:ascii="Times New Roman" w:hAnsi="Times New Roman" w:cs="Times New Roman"/>
          <w:sz w:val="18"/>
          <w:szCs w:val="18"/>
        </w:rPr>
        <w:t>ния в Администрацию).</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В случае направления заявления посредством ЕПГУ сведения из документа, удостоверяющего личность Заявителя, предст</w:t>
      </w:r>
      <w:r w:rsidRPr="00414CA2">
        <w:rPr>
          <w:rFonts w:ascii="Times New Roman" w:hAnsi="Times New Roman" w:cs="Times New Roman"/>
          <w:sz w:val="18"/>
          <w:szCs w:val="18"/>
        </w:rPr>
        <w:t>а</w:t>
      </w:r>
      <w:r w:rsidRPr="00414CA2">
        <w:rPr>
          <w:rFonts w:ascii="Times New Roman" w:hAnsi="Times New Roman" w:cs="Times New Roman"/>
          <w:sz w:val="18"/>
          <w:szCs w:val="18"/>
        </w:rPr>
        <w:t>вителя, формируются при подтверждении учетной записи в Единой системе идентификации и аутентификации из состава соответс</w:t>
      </w:r>
      <w:r w:rsidRPr="00414CA2">
        <w:rPr>
          <w:rFonts w:ascii="Times New Roman" w:hAnsi="Times New Roman" w:cs="Times New Roman"/>
          <w:sz w:val="18"/>
          <w:szCs w:val="18"/>
        </w:rPr>
        <w:t>т</w:t>
      </w:r>
      <w:r w:rsidRPr="00414CA2">
        <w:rPr>
          <w:rFonts w:ascii="Times New Roman" w:hAnsi="Times New Roman" w:cs="Times New Roman"/>
          <w:sz w:val="18"/>
          <w:szCs w:val="18"/>
        </w:rPr>
        <w:t>вующих данных указанной учетной записи и могут быть проверены путем направления запроса с использованием системы межв</w:t>
      </w:r>
      <w:r w:rsidRPr="00414CA2">
        <w:rPr>
          <w:rFonts w:ascii="Times New Roman" w:hAnsi="Times New Roman" w:cs="Times New Roman"/>
          <w:sz w:val="18"/>
          <w:szCs w:val="18"/>
        </w:rPr>
        <w:t>е</w:t>
      </w:r>
      <w:r w:rsidRPr="00414CA2">
        <w:rPr>
          <w:rFonts w:ascii="Times New Roman" w:hAnsi="Times New Roman" w:cs="Times New Roman"/>
          <w:sz w:val="18"/>
          <w:szCs w:val="18"/>
        </w:rPr>
        <w:t>домственного электронного взаимодействия;</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w:t>
      </w:r>
      <w:r w:rsidRPr="00414CA2">
        <w:rPr>
          <w:rFonts w:ascii="Times New Roman" w:hAnsi="Times New Roman" w:cs="Times New Roman"/>
          <w:sz w:val="18"/>
          <w:szCs w:val="18"/>
        </w:rPr>
        <w:t>и</w:t>
      </w:r>
      <w:r w:rsidRPr="00414CA2">
        <w:rPr>
          <w:rFonts w:ascii="Times New Roman" w:hAnsi="Times New Roman" w:cs="Times New Roman"/>
          <w:sz w:val="18"/>
          <w:szCs w:val="18"/>
        </w:rPr>
        <w:t>ей, удостоверяется усиленной квалифицированной электронной подписью правомочного должностного лица организации, а док</w:t>
      </w:r>
      <w:r w:rsidRPr="00414CA2">
        <w:rPr>
          <w:rFonts w:ascii="Times New Roman" w:hAnsi="Times New Roman" w:cs="Times New Roman"/>
          <w:sz w:val="18"/>
          <w:szCs w:val="18"/>
        </w:rPr>
        <w:t>у</w:t>
      </w:r>
      <w:r w:rsidRPr="00414CA2">
        <w:rPr>
          <w:rFonts w:ascii="Times New Roman" w:hAnsi="Times New Roman" w:cs="Times New Roman"/>
          <w:sz w:val="18"/>
          <w:szCs w:val="18"/>
        </w:rPr>
        <w:t>мент, выданный физическим лицом, - усиленной квалифицированной электронной подписью нотариуса с приложением файла откр</w:t>
      </w:r>
      <w:r w:rsidRPr="00414CA2">
        <w:rPr>
          <w:rFonts w:ascii="Times New Roman" w:hAnsi="Times New Roman" w:cs="Times New Roman"/>
          <w:sz w:val="18"/>
          <w:szCs w:val="18"/>
        </w:rPr>
        <w:t>е</w:t>
      </w:r>
      <w:r w:rsidRPr="00414CA2">
        <w:rPr>
          <w:rFonts w:ascii="Times New Roman" w:hAnsi="Times New Roman" w:cs="Times New Roman"/>
          <w:sz w:val="18"/>
          <w:szCs w:val="18"/>
        </w:rPr>
        <w:t>пленной усиленной квалифицированной электронной подписи в формате sig3.</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10.1.2. Для выдачи разрешения на установку и эксплуатацию рекламной конструкции Заявитель дополнительно предоставл</w:t>
      </w:r>
      <w:r w:rsidRPr="00414CA2">
        <w:rPr>
          <w:rFonts w:ascii="Times New Roman" w:hAnsi="Times New Roman" w:cs="Times New Roman"/>
          <w:sz w:val="18"/>
          <w:szCs w:val="18"/>
        </w:rPr>
        <w:t>я</w:t>
      </w:r>
      <w:r w:rsidRPr="00414CA2">
        <w:rPr>
          <w:rFonts w:ascii="Times New Roman" w:hAnsi="Times New Roman" w:cs="Times New Roman"/>
          <w:sz w:val="18"/>
          <w:szCs w:val="18"/>
        </w:rPr>
        <w:t>ет:</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1) Проектную документацию рекламной конструкции;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 Эскиз рекламной конструкции;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3) Нотариально удостоверенное согласие собственника недвижимого имущества на присоединение к этому имуществу ре</w:t>
      </w:r>
      <w:r w:rsidRPr="00414CA2">
        <w:rPr>
          <w:rFonts w:ascii="Times New Roman" w:hAnsi="Times New Roman" w:cs="Times New Roman"/>
          <w:sz w:val="18"/>
          <w:szCs w:val="18"/>
        </w:rPr>
        <w:t>к</w:t>
      </w:r>
      <w:r w:rsidRPr="00414CA2">
        <w:rPr>
          <w:rFonts w:ascii="Times New Roman" w:hAnsi="Times New Roman" w:cs="Times New Roman"/>
          <w:sz w:val="18"/>
          <w:szCs w:val="18"/>
        </w:rPr>
        <w:t>ламной конструкции (в случае, если имущество передано уполномоченному лицу);</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4) Нотариально удостоверенное согласие собственника(-ов)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5) Нотариально удостоверенный протокол общего собрания собственников помещений в многоквартирном доме (в случае, к</w:t>
      </w:r>
      <w:r w:rsidRPr="00414CA2">
        <w:rPr>
          <w:rFonts w:ascii="Times New Roman" w:hAnsi="Times New Roman" w:cs="Times New Roman"/>
          <w:sz w:val="18"/>
          <w:szCs w:val="18"/>
        </w:rPr>
        <w:t>о</w:t>
      </w:r>
      <w:r w:rsidRPr="00414CA2">
        <w:rPr>
          <w:rFonts w:ascii="Times New Roman" w:hAnsi="Times New Roman" w:cs="Times New Roman"/>
          <w:sz w:val="18"/>
          <w:szCs w:val="18"/>
        </w:rPr>
        <w:t>гда рекламная конструкция присоединяется к общему имуществу);</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6) Договор на установку и эксплуатацию рекламной конструкции, за исключением случаев:</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б) когда заключен договор по итогам проведения торгов в случае присоединения рекламной конструкции к имуществу, нах</w:t>
      </w:r>
      <w:r w:rsidRPr="00414CA2">
        <w:rPr>
          <w:rFonts w:ascii="Times New Roman" w:hAnsi="Times New Roman" w:cs="Times New Roman"/>
          <w:sz w:val="18"/>
          <w:szCs w:val="18"/>
        </w:rPr>
        <w:t>о</w:t>
      </w:r>
      <w:r w:rsidRPr="00414CA2">
        <w:rPr>
          <w:rFonts w:ascii="Times New Roman" w:hAnsi="Times New Roman" w:cs="Times New Roman"/>
          <w:sz w:val="18"/>
          <w:szCs w:val="18"/>
        </w:rPr>
        <w:t>дящемуся муниципальной собственности.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bookmarkStart w:id="6" w:name="P169"/>
      <w:bookmarkEnd w:id="6"/>
      <w:r w:rsidRPr="00414CA2">
        <w:rPr>
          <w:rFonts w:ascii="Times New Roman" w:hAnsi="Times New Roman" w:cs="Times New Roman"/>
          <w:sz w:val="18"/>
          <w:szCs w:val="18"/>
        </w:rPr>
        <w:t>10.1.3. В случае обращения Заявителя за аннулированием разрешения установку и эксплуатацию рекламной конструкции: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 Документ, подтверждающий прекращение договора, заключенного между собственником или законным владельцем н</w:t>
      </w:r>
      <w:r w:rsidRPr="00414CA2">
        <w:rPr>
          <w:rFonts w:ascii="Times New Roman" w:hAnsi="Times New Roman" w:cs="Times New Roman"/>
          <w:sz w:val="18"/>
          <w:szCs w:val="18"/>
        </w:rPr>
        <w:t>е</w:t>
      </w:r>
      <w:r w:rsidRPr="00414CA2">
        <w:rPr>
          <w:rFonts w:ascii="Times New Roman" w:hAnsi="Times New Roman" w:cs="Times New Roman"/>
          <w:sz w:val="18"/>
          <w:szCs w:val="18"/>
        </w:rPr>
        <w:t>движимого имущества и владельцем рекламной конструкции.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xml:space="preserve">Заявления и прилагаемые документы, указанные в </w:t>
      </w:r>
      <w:hyperlink w:anchor="P149">
        <w:r w:rsidRPr="00414CA2">
          <w:rPr>
            <w:rFonts w:ascii="Times New Roman" w:hAnsi="Times New Roman" w:cs="Times New Roman"/>
            <w:color w:val="0000FF"/>
            <w:sz w:val="18"/>
            <w:szCs w:val="18"/>
          </w:rPr>
          <w:t>пунктах 10.1</w:t>
        </w:r>
      </w:hyperlink>
      <w:r w:rsidRPr="00414CA2">
        <w:rPr>
          <w:rFonts w:ascii="Times New Roman" w:hAnsi="Times New Roman" w:cs="Times New Roman"/>
          <w:color w:val="0000FF"/>
          <w:sz w:val="18"/>
          <w:szCs w:val="18"/>
        </w:rPr>
        <w:t>.1.</w:t>
      </w:r>
      <w:r w:rsidRPr="00414CA2">
        <w:rPr>
          <w:rFonts w:ascii="Times New Roman" w:hAnsi="Times New Roman" w:cs="Times New Roman"/>
          <w:sz w:val="18"/>
          <w:szCs w:val="18"/>
        </w:rPr>
        <w:t xml:space="preserve"> - </w:t>
      </w:r>
      <w:hyperlink w:anchor="P169">
        <w:r w:rsidRPr="00414CA2">
          <w:rPr>
            <w:rFonts w:ascii="Times New Roman" w:hAnsi="Times New Roman" w:cs="Times New Roman"/>
            <w:color w:val="0000FF"/>
            <w:sz w:val="18"/>
            <w:szCs w:val="18"/>
          </w:rPr>
          <w:t>10.1.3</w:t>
        </w:r>
      </w:hyperlink>
      <w:r w:rsidRPr="00414CA2">
        <w:rPr>
          <w:rFonts w:ascii="Times New Roman" w:hAnsi="Times New Roman" w:cs="Times New Roman"/>
          <w:color w:val="0000FF"/>
          <w:sz w:val="18"/>
          <w:szCs w:val="18"/>
        </w:rPr>
        <w:t>.</w:t>
      </w:r>
      <w:r w:rsidRPr="00414CA2">
        <w:rPr>
          <w:rFonts w:ascii="Times New Roman" w:hAnsi="Times New Roman" w:cs="Times New Roman"/>
          <w:sz w:val="18"/>
          <w:szCs w:val="18"/>
        </w:rPr>
        <w:t>Административного регламента, направляются (п</w:t>
      </w:r>
      <w:r w:rsidRPr="00414CA2">
        <w:rPr>
          <w:rFonts w:ascii="Times New Roman" w:hAnsi="Times New Roman" w:cs="Times New Roman"/>
          <w:sz w:val="18"/>
          <w:szCs w:val="18"/>
        </w:rPr>
        <w:t>о</w:t>
      </w:r>
      <w:r w:rsidRPr="00414CA2">
        <w:rPr>
          <w:rFonts w:ascii="Times New Roman" w:hAnsi="Times New Roman" w:cs="Times New Roman"/>
          <w:sz w:val="18"/>
          <w:szCs w:val="18"/>
        </w:rPr>
        <w:t>даются) в Администрацию в электронной форме путем заполнения формы запроса через личный кабинет на ЕПГУ.</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b/>
          <w:sz w:val="18"/>
          <w:szCs w:val="18"/>
        </w:rPr>
      </w:pPr>
      <w:r w:rsidRPr="00414CA2">
        <w:rPr>
          <w:rFonts w:ascii="Times New Roman" w:hAnsi="Times New Roman" w:cs="Times New Roman"/>
          <w:b/>
          <w:sz w:val="18"/>
          <w:szCs w:val="18"/>
        </w:rPr>
        <w:t>11. Исчерпывающий перечень документов, необходимых для предоставления муниципальной услуги, которые нах</w:t>
      </w:r>
      <w:r w:rsidRPr="00414CA2">
        <w:rPr>
          <w:rFonts w:ascii="Times New Roman" w:hAnsi="Times New Roman" w:cs="Times New Roman"/>
          <w:b/>
          <w:sz w:val="18"/>
          <w:szCs w:val="18"/>
        </w:rPr>
        <w:t>о</w:t>
      </w:r>
      <w:r w:rsidRPr="00414CA2">
        <w:rPr>
          <w:rFonts w:ascii="Times New Roman" w:hAnsi="Times New Roman" w:cs="Times New Roman"/>
          <w:b/>
          <w:sz w:val="18"/>
          <w:szCs w:val="18"/>
        </w:rPr>
        <w:t>дятся в распоряжении органов власти, органов местного самоуправления или организации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11.1. Администрация в порядке межведомственного электронного информационного взаимодействия в целях предоставления и получения документов и информации, необходимых для предоставления муниципальной услуги, которые находятся в распоряж</w:t>
      </w:r>
      <w:r w:rsidRPr="00414CA2">
        <w:rPr>
          <w:rFonts w:ascii="Times New Roman" w:hAnsi="Times New Roman" w:cs="Times New Roman"/>
          <w:sz w:val="18"/>
          <w:szCs w:val="18"/>
        </w:rPr>
        <w:t>е</w:t>
      </w:r>
      <w:r w:rsidRPr="00414CA2">
        <w:rPr>
          <w:rFonts w:ascii="Times New Roman" w:hAnsi="Times New Roman" w:cs="Times New Roman"/>
          <w:sz w:val="18"/>
          <w:szCs w:val="18"/>
        </w:rPr>
        <w:t>нии органов власти, органов местного самоуправления или организации, запрашивает, в том числе включая возможность автомат</w:t>
      </w:r>
      <w:r w:rsidRPr="00414CA2">
        <w:rPr>
          <w:rFonts w:ascii="Times New Roman" w:hAnsi="Times New Roman" w:cs="Times New Roman"/>
          <w:sz w:val="18"/>
          <w:szCs w:val="18"/>
        </w:rPr>
        <w:t>и</w:t>
      </w:r>
      <w:r w:rsidRPr="00414CA2">
        <w:rPr>
          <w:rFonts w:ascii="Times New Roman" w:hAnsi="Times New Roman" w:cs="Times New Roman"/>
          <w:sz w:val="18"/>
          <w:szCs w:val="18"/>
        </w:rPr>
        <w:t>ческого формирования и направления межведомственных запросов:</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11.1.1. В Федеральной налоговой службе Российской Федерации, если Заявитель не представил указанный документ по собс</w:t>
      </w:r>
      <w:r w:rsidRPr="00414CA2">
        <w:rPr>
          <w:rFonts w:ascii="Times New Roman" w:hAnsi="Times New Roman" w:cs="Times New Roman"/>
          <w:sz w:val="18"/>
          <w:szCs w:val="18"/>
        </w:rPr>
        <w:t>т</w:t>
      </w:r>
      <w:r w:rsidRPr="00414CA2">
        <w:rPr>
          <w:rFonts w:ascii="Times New Roman" w:hAnsi="Times New Roman" w:cs="Times New Roman"/>
          <w:sz w:val="18"/>
          <w:szCs w:val="18"/>
        </w:rPr>
        <w:t>венной инициативе:</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а) в случае обращения юридического лица - сведения из Единого государственного реестра юридических лиц для подтве</w:t>
      </w:r>
      <w:r w:rsidRPr="00414CA2">
        <w:rPr>
          <w:rFonts w:ascii="Times New Roman" w:hAnsi="Times New Roman" w:cs="Times New Roman"/>
          <w:sz w:val="18"/>
          <w:szCs w:val="18"/>
        </w:rPr>
        <w:t>р</w:t>
      </w:r>
      <w:r w:rsidRPr="00414CA2">
        <w:rPr>
          <w:rFonts w:ascii="Times New Roman" w:hAnsi="Times New Roman" w:cs="Times New Roman"/>
          <w:sz w:val="18"/>
          <w:szCs w:val="18"/>
        </w:rPr>
        <w:t>ждения регистрации юридического лица на территории Российской Федерации;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xml:space="preserve">11.1.2. В Федеральной службе государственной регистрации, кадастра и картографии Российской Федерации, если Заявитель </w:t>
      </w:r>
      <w:r w:rsidRPr="00414CA2">
        <w:rPr>
          <w:rFonts w:ascii="Times New Roman" w:hAnsi="Times New Roman" w:cs="Times New Roman"/>
          <w:sz w:val="18"/>
          <w:szCs w:val="18"/>
        </w:rPr>
        <w:lastRenderedPageBreak/>
        <w:t>не представил указанный документ по собственной инициативе:</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а) сведения из Единого государственного реестра недвижимости для подтверждения права собственности на земельный уч</w:t>
      </w:r>
      <w:r w:rsidRPr="00414CA2">
        <w:rPr>
          <w:rFonts w:ascii="Times New Roman" w:hAnsi="Times New Roman" w:cs="Times New Roman"/>
          <w:sz w:val="18"/>
          <w:szCs w:val="18"/>
        </w:rPr>
        <w:t>а</w:t>
      </w:r>
      <w:r w:rsidRPr="00414CA2">
        <w:rPr>
          <w:rFonts w:ascii="Times New Roman" w:hAnsi="Times New Roman" w:cs="Times New Roman"/>
          <w:sz w:val="18"/>
          <w:szCs w:val="18"/>
        </w:rPr>
        <w:t>сток, здание или иное недвижимое имущество, к которому присоединяется рекламная конструкция.</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11.1.3. В Федеральном казначействе, если Заявитель не представил указанный документ по собственной инициативе:</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а) сведения из Государственной информационной системы государственных и муниципальных платежей (ТИС ГМП) для пр</w:t>
      </w:r>
      <w:r w:rsidRPr="00414CA2">
        <w:rPr>
          <w:rFonts w:ascii="Times New Roman" w:hAnsi="Times New Roman" w:cs="Times New Roman"/>
          <w:sz w:val="18"/>
          <w:szCs w:val="18"/>
        </w:rPr>
        <w:t>о</w:t>
      </w:r>
      <w:r w:rsidRPr="00414CA2">
        <w:rPr>
          <w:rFonts w:ascii="Times New Roman" w:hAnsi="Times New Roman" w:cs="Times New Roman"/>
          <w:sz w:val="18"/>
          <w:szCs w:val="18"/>
        </w:rPr>
        <w:t>верки сведений об оплате государственной пошлины.</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11.2. По вопросам согласования планируемой к установке рекламной конструкции осуществляется взаимодействие сстру</w:t>
      </w:r>
      <w:r w:rsidRPr="00414CA2">
        <w:rPr>
          <w:rFonts w:ascii="Times New Roman" w:hAnsi="Times New Roman" w:cs="Times New Roman"/>
          <w:sz w:val="18"/>
          <w:szCs w:val="18"/>
        </w:rPr>
        <w:t>к</w:t>
      </w:r>
      <w:r w:rsidRPr="00414CA2">
        <w:rPr>
          <w:rFonts w:ascii="Times New Roman" w:hAnsi="Times New Roman" w:cs="Times New Roman"/>
          <w:sz w:val="18"/>
          <w:szCs w:val="18"/>
        </w:rPr>
        <w:t>турными подразделениями Администрации.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11.3. Непредставление (несвоевременное представление) указанными органами государственной власти и структурным по</w:t>
      </w:r>
      <w:r w:rsidRPr="00414CA2">
        <w:rPr>
          <w:rFonts w:ascii="Times New Roman" w:hAnsi="Times New Roman" w:cs="Times New Roman"/>
          <w:sz w:val="18"/>
          <w:szCs w:val="18"/>
        </w:rPr>
        <w:t>д</w:t>
      </w:r>
      <w:r w:rsidRPr="00414CA2">
        <w:rPr>
          <w:rFonts w:ascii="Times New Roman" w:hAnsi="Times New Roman" w:cs="Times New Roman"/>
          <w:sz w:val="18"/>
          <w:szCs w:val="18"/>
        </w:rPr>
        <w:t>разделением Администрации документов и информации не может являться основанием для отказа в предоставлении Заявителю м</w:t>
      </w:r>
      <w:r w:rsidRPr="00414CA2">
        <w:rPr>
          <w:rFonts w:ascii="Times New Roman" w:hAnsi="Times New Roman" w:cs="Times New Roman"/>
          <w:sz w:val="18"/>
          <w:szCs w:val="18"/>
        </w:rPr>
        <w:t>у</w:t>
      </w:r>
      <w:r w:rsidRPr="00414CA2">
        <w:rPr>
          <w:rFonts w:ascii="Times New Roman" w:hAnsi="Times New Roman" w:cs="Times New Roman"/>
          <w:sz w:val="18"/>
          <w:szCs w:val="18"/>
        </w:rPr>
        <w:t>ниципальной услуги.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11.4.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w:t>
      </w:r>
      <w:r w:rsidRPr="00414CA2">
        <w:rPr>
          <w:rFonts w:ascii="Times New Roman" w:hAnsi="Times New Roman" w:cs="Times New Roman"/>
          <w:sz w:val="18"/>
          <w:szCs w:val="18"/>
        </w:rPr>
        <w:t>а</w:t>
      </w:r>
      <w:r w:rsidRPr="00414CA2">
        <w:rPr>
          <w:rFonts w:ascii="Times New Roman" w:hAnsi="Times New Roman" w:cs="Times New Roman"/>
          <w:sz w:val="18"/>
          <w:szCs w:val="18"/>
        </w:rPr>
        <w:t>тельством Российской Федерации.</w:t>
      </w:r>
    </w:p>
    <w:p w:rsidR="00414CA2" w:rsidRPr="00414CA2" w:rsidRDefault="00414CA2" w:rsidP="00414CA2">
      <w:pPr>
        <w:widowControl w:val="0"/>
        <w:autoSpaceDE w:val="0"/>
        <w:autoSpaceDN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14CA2" w:rsidRPr="00414CA2" w:rsidRDefault="00414CA2" w:rsidP="00414CA2">
      <w:pPr>
        <w:spacing w:after="0" w:line="240" w:lineRule="auto"/>
        <w:ind w:right="6"/>
        <w:jc w:val="both"/>
        <w:rPr>
          <w:rFonts w:ascii="Times New Roman" w:hAnsi="Times New Roman" w:cs="Times New Roman"/>
          <w:color w:val="000000"/>
          <w:sz w:val="18"/>
          <w:szCs w:val="18"/>
          <w:lang w:eastAsia="en-US"/>
        </w:rPr>
      </w:pPr>
    </w:p>
    <w:p w:rsidR="00414CA2" w:rsidRPr="00414CA2" w:rsidRDefault="00414CA2" w:rsidP="00414CA2">
      <w:pPr>
        <w:pStyle w:val="ConsPlusNormal"/>
        <w:ind w:firstLine="539"/>
        <w:jc w:val="both"/>
        <w:rPr>
          <w:rFonts w:ascii="Times New Roman" w:hAnsi="Times New Roman" w:cs="Times New Roman"/>
          <w:sz w:val="18"/>
          <w:szCs w:val="18"/>
        </w:rPr>
      </w:pPr>
    </w:p>
    <w:bookmarkEnd w:id="3"/>
    <w:bookmarkEnd w:id="4"/>
    <w:p w:rsidR="00414CA2" w:rsidRPr="00414CA2" w:rsidRDefault="00414CA2" w:rsidP="00414CA2">
      <w:pPr>
        <w:tabs>
          <w:tab w:val="left" w:pos="567"/>
        </w:tabs>
        <w:autoSpaceDE w:val="0"/>
        <w:autoSpaceDN w:val="0"/>
        <w:adjustRightInd w:val="0"/>
        <w:spacing w:after="0" w:line="240" w:lineRule="auto"/>
        <w:jc w:val="center"/>
        <w:rPr>
          <w:rFonts w:ascii="Times New Roman" w:hAnsi="Times New Roman" w:cs="Times New Roman"/>
          <w:sz w:val="18"/>
          <w:szCs w:val="18"/>
        </w:rPr>
      </w:pPr>
      <w:r w:rsidRPr="00414CA2">
        <w:rPr>
          <w:rFonts w:ascii="Times New Roman" w:hAnsi="Times New Roman" w:cs="Times New Roman"/>
          <w:b/>
          <w:sz w:val="18"/>
          <w:szCs w:val="18"/>
          <w:lang w:eastAsia="en-US"/>
        </w:rPr>
        <w:t>12.Исчерпывающий перечень оснований для отказа в приеме документов, необходимых для предоставления муниципальной услуги.</w:t>
      </w:r>
    </w:p>
    <w:p w:rsidR="00414CA2" w:rsidRPr="00414CA2" w:rsidRDefault="00414CA2" w:rsidP="00414CA2">
      <w:pPr>
        <w:autoSpaceDE w:val="0"/>
        <w:autoSpaceDN w:val="0"/>
        <w:adjustRightInd w:val="0"/>
        <w:spacing w:after="0" w:line="240" w:lineRule="auto"/>
        <w:ind w:firstLine="540"/>
        <w:jc w:val="center"/>
        <w:rPr>
          <w:rFonts w:ascii="Times New Roman" w:hAnsi="Times New Roman" w:cs="Times New Roman"/>
          <w:b/>
          <w:sz w:val="18"/>
          <w:szCs w:val="18"/>
        </w:rPr>
      </w:pPr>
    </w:p>
    <w:p w:rsidR="00414CA2" w:rsidRPr="00414CA2" w:rsidRDefault="00414CA2" w:rsidP="00414CA2">
      <w:pPr>
        <w:pStyle w:val="ConsPlusNormal"/>
        <w:ind w:firstLine="539"/>
        <w:jc w:val="both"/>
        <w:rPr>
          <w:rFonts w:ascii="Times New Roman" w:hAnsi="Times New Roman" w:cs="Times New Roman"/>
          <w:sz w:val="18"/>
          <w:szCs w:val="18"/>
        </w:rPr>
      </w:pPr>
      <w:r w:rsidRPr="00414CA2">
        <w:rPr>
          <w:rFonts w:ascii="Times New Roman" w:hAnsi="Times New Roman" w:cs="Times New Roman"/>
          <w:sz w:val="18"/>
          <w:szCs w:val="18"/>
        </w:rPr>
        <w:t>12.1. Основания для отказа в приеме документов необходимых для предоставления Муниципальной услуги:</w:t>
      </w:r>
    </w:p>
    <w:p w:rsidR="00414CA2" w:rsidRPr="00414CA2" w:rsidRDefault="00414CA2" w:rsidP="00414CA2">
      <w:pPr>
        <w:pStyle w:val="ConsPlusNormal"/>
        <w:ind w:firstLine="539"/>
        <w:jc w:val="both"/>
        <w:rPr>
          <w:rFonts w:ascii="Times New Roman" w:hAnsi="Times New Roman" w:cs="Times New Roman"/>
          <w:sz w:val="18"/>
          <w:szCs w:val="18"/>
        </w:rPr>
      </w:pPr>
      <w:r w:rsidRPr="00414CA2">
        <w:rPr>
          <w:rFonts w:ascii="Times New Roman" w:hAnsi="Times New Roman" w:cs="Times New Roman"/>
          <w:sz w:val="18"/>
          <w:szCs w:val="18"/>
        </w:rPr>
        <w:t>12.1.1. Представленные Заявителем документы содержат подчистки и исправления текста, не заверенные в порядке, устано</w:t>
      </w:r>
      <w:r w:rsidRPr="00414CA2">
        <w:rPr>
          <w:rFonts w:ascii="Times New Roman" w:hAnsi="Times New Roman" w:cs="Times New Roman"/>
          <w:sz w:val="18"/>
          <w:szCs w:val="18"/>
        </w:rPr>
        <w:t>в</w:t>
      </w:r>
      <w:r w:rsidRPr="00414CA2">
        <w:rPr>
          <w:rFonts w:ascii="Times New Roman" w:hAnsi="Times New Roman" w:cs="Times New Roman"/>
          <w:sz w:val="18"/>
          <w:szCs w:val="18"/>
        </w:rPr>
        <w:t>ленном законодательством Российской Федерации;</w:t>
      </w:r>
    </w:p>
    <w:p w:rsidR="00414CA2" w:rsidRPr="00414CA2" w:rsidRDefault="00414CA2" w:rsidP="00414CA2">
      <w:pPr>
        <w:pStyle w:val="ConsPlusNormal"/>
        <w:ind w:firstLine="539"/>
        <w:jc w:val="both"/>
        <w:rPr>
          <w:rFonts w:ascii="Times New Roman" w:hAnsi="Times New Roman" w:cs="Times New Roman"/>
          <w:sz w:val="18"/>
          <w:szCs w:val="18"/>
        </w:rPr>
      </w:pPr>
      <w:r w:rsidRPr="00414CA2">
        <w:rPr>
          <w:rFonts w:ascii="Times New Roman" w:hAnsi="Times New Roman" w:cs="Times New Roman"/>
          <w:sz w:val="18"/>
          <w:szCs w:val="18"/>
        </w:rPr>
        <w:t>12.1.2. Документы содержат повреждения, наличие которых не позволяет в полном объеме использовать информацию и св</w:t>
      </w:r>
      <w:r w:rsidRPr="00414CA2">
        <w:rPr>
          <w:rFonts w:ascii="Times New Roman" w:hAnsi="Times New Roman" w:cs="Times New Roman"/>
          <w:sz w:val="18"/>
          <w:szCs w:val="18"/>
        </w:rPr>
        <w:t>е</w:t>
      </w:r>
      <w:r w:rsidRPr="00414CA2">
        <w:rPr>
          <w:rFonts w:ascii="Times New Roman" w:hAnsi="Times New Roman" w:cs="Times New Roman"/>
          <w:sz w:val="18"/>
          <w:szCs w:val="18"/>
        </w:rPr>
        <w:t>дения, содержащиеся в документах, для предоставления услуги;</w:t>
      </w:r>
    </w:p>
    <w:p w:rsidR="00414CA2" w:rsidRPr="00414CA2" w:rsidRDefault="00414CA2" w:rsidP="00414CA2">
      <w:pPr>
        <w:pStyle w:val="ConsPlusNormal"/>
        <w:ind w:firstLine="539"/>
        <w:jc w:val="both"/>
        <w:rPr>
          <w:rFonts w:ascii="Times New Roman" w:hAnsi="Times New Roman" w:cs="Times New Roman"/>
          <w:sz w:val="18"/>
          <w:szCs w:val="18"/>
        </w:rPr>
      </w:pPr>
      <w:r w:rsidRPr="00414CA2">
        <w:rPr>
          <w:rFonts w:ascii="Times New Roman" w:hAnsi="Times New Roman" w:cs="Times New Roman"/>
          <w:sz w:val="18"/>
          <w:szCs w:val="18"/>
        </w:rPr>
        <w:t>12.1.3. Представленные документы или сведения утратили силу на момент обращения за услугой (сведения документа, уд</w:t>
      </w:r>
      <w:r w:rsidRPr="00414CA2">
        <w:rPr>
          <w:rFonts w:ascii="Times New Roman" w:hAnsi="Times New Roman" w:cs="Times New Roman"/>
          <w:sz w:val="18"/>
          <w:szCs w:val="18"/>
        </w:rPr>
        <w:t>о</w:t>
      </w:r>
      <w:r w:rsidRPr="00414CA2">
        <w:rPr>
          <w:rFonts w:ascii="Times New Roman" w:hAnsi="Times New Roman" w:cs="Times New Roman"/>
          <w:sz w:val="18"/>
          <w:szCs w:val="18"/>
        </w:rPr>
        <w:t>стоверяющего личность; документ, удостоверяющий полномочия представителя Заявителя, в случае обращения за предоставлением услуги указанного лица);</w:t>
      </w:r>
    </w:p>
    <w:p w:rsidR="00414CA2" w:rsidRPr="00414CA2" w:rsidRDefault="00414CA2" w:rsidP="00414CA2">
      <w:pPr>
        <w:pStyle w:val="ConsPlusNormal"/>
        <w:ind w:firstLine="539"/>
        <w:jc w:val="both"/>
        <w:rPr>
          <w:rFonts w:ascii="Times New Roman" w:hAnsi="Times New Roman" w:cs="Times New Roman"/>
          <w:sz w:val="18"/>
          <w:szCs w:val="18"/>
        </w:rPr>
      </w:pPr>
      <w:r w:rsidRPr="00414CA2">
        <w:rPr>
          <w:rFonts w:ascii="Times New Roman" w:hAnsi="Times New Roman" w:cs="Times New Roman"/>
          <w:sz w:val="18"/>
          <w:szCs w:val="18"/>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14CA2" w:rsidRPr="00414CA2" w:rsidRDefault="00414CA2" w:rsidP="00414CA2">
      <w:pPr>
        <w:pStyle w:val="ConsPlusNormal"/>
        <w:ind w:firstLine="539"/>
        <w:jc w:val="both"/>
        <w:rPr>
          <w:rFonts w:ascii="Times New Roman" w:hAnsi="Times New Roman" w:cs="Times New Roman"/>
          <w:sz w:val="18"/>
          <w:szCs w:val="18"/>
        </w:rPr>
      </w:pPr>
      <w:r w:rsidRPr="00414CA2">
        <w:rPr>
          <w:rFonts w:ascii="Times New Roman" w:hAnsi="Times New Roman" w:cs="Times New Roman"/>
          <w:sz w:val="18"/>
          <w:szCs w:val="18"/>
        </w:rPr>
        <w:t>12.1.5. Некорректное заполнение обязательных полей в форме запроса о предоставлении услуги (недостоверное, неправильное либо неполное);</w:t>
      </w:r>
    </w:p>
    <w:p w:rsidR="00414CA2" w:rsidRPr="00414CA2" w:rsidRDefault="00414CA2" w:rsidP="00414CA2">
      <w:pPr>
        <w:pStyle w:val="ConsPlusNormal"/>
        <w:ind w:firstLine="539"/>
        <w:jc w:val="both"/>
        <w:rPr>
          <w:rFonts w:ascii="Times New Roman" w:hAnsi="Times New Roman" w:cs="Times New Roman"/>
          <w:sz w:val="18"/>
          <w:szCs w:val="18"/>
        </w:rPr>
      </w:pPr>
      <w:r w:rsidRPr="00414CA2">
        <w:rPr>
          <w:rFonts w:ascii="Times New Roman" w:hAnsi="Times New Roman" w:cs="Times New Roman"/>
          <w:sz w:val="18"/>
          <w:szCs w:val="18"/>
        </w:rPr>
        <w:t>12.1.6. Представление неполного комплекта документов, необходимых для предоставления услуги;</w:t>
      </w:r>
    </w:p>
    <w:p w:rsidR="00414CA2" w:rsidRPr="00414CA2" w:rsidRDefault="00414CA2" w:rsidP="00414CA2">
      <w:pPr>
        <w:pStyle w:val="ConsPlusNormal"/>
        <w:ind w:firstLine="539"/>
        <w:jc w:val="both"/>
        <w:rPr>
          <w:rFonts w:ascii="Times New Roman" w:hAnsi="Times New Roman" w:cs="Times New Roman"/>
          <w:sz w:val="18"/>
          <w:szCs w:val="18"/>
        </w:rPr>
      </w:pPr>
      <w:r w:rsidRPr="00414CA2">
        <w:rPr>
          <w:rFonts w:ascii="Times New Roman" w:hAnsi="Times New Roman" w:cs="Times New Roman"/>
          <w:sz w:val="18"/>
          <w:szCs w:val="18"/>
        </w:rPr>
        <w:t>12.1.7. Несоблюдение установленных статьей 11 Федерального закона от 6 апреля 2011 N 63-ФЗ "Об электронной подписи" условий признания действительности усиленной квалифицированной электронной подписи;</w:t>
      </w:r>
    </w:p>
    <w:p w:rsidR="00414CA2" w:rsidRPr="00414CA2" w:rsidRDefault="00414CA2" w:rsidP="00414CA2">
      <w:pPr>
        <w:pStyle w:val="ConsPlusNormal"/>
        <w:ind w:firstLine="539"/>
        <w:jc w:val="both"/>
        <w:rPr>
          <w:rFonts w:ascii="Times New Roman" w:hAnsi="Times New Roman" w:cs="Times New Roman"/>
          <w:sz w:val="18"/>
          <w:szCs w:val="18"/>
        </w:rPr>
      </w:pPr>
      <w:r w:rsidRPr="00414CA2">
        <w:rPr>
          <w:rFonts w:ascii="Times New Roman" w:hAnsi="Times New Roman" w:cs="Times New Roman"/>
          <w:sz w:val="18"/>
          <w:szCs w:val="18"/>
        </w:rPr>
        <w:t>12.1.8. Заявление о предоставлении услуги подано в орган государственной власти, орган местного самоуправления или орг</w:t>
      </w:r>
      <w:r w:rsidRPr="00414CA2">
        <w:rPr>
          <w:rFonts w:ascii="Times New Roman" w:hAnsi="Times New Roman" w:cs="Times New Roman"/>
          <w:sz w:val="18"/>
          <w:szCs w:val="18"/>
        </w:rPr>
        <w:t>а</w:t>
      </w:r>
      <w:r w:rsidRPr="00414CA2">
        <w:rPr>
          <w:rFonts w:ascii="Times New Roman" w:hAnsi="Times New Roman" w:cs="Times New Roman"/>
          <w:sz w:val="18"/>
          <w:szCs w:val="18"/>
        </w:rPr>
        <w:t>низацию, в полномочия которых не входит предоставление услуги.</w:t>
      </w:r>
    </w:p>
    <w:p w:rsidR="00414CA2" w:rsidRPr="00414CA2" w:rsidRDefault="00414CA2" w:rsidP="00414CA2">
      <w:pPr>
        <w:pStyle w:val="ConsPlusNormal"/>
        <w:ind w:firstLine="539"/>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sz w:val="18"/>
          <w:szCs w:val="18"/>
          <w:lang w:eastAsia="en-US"/>
        </w:rPr>
      </w:pPr>
      <w:r w:rsidRPr="00414CA2">
        <w:rPr>
          <w:rFonts w:ascii="Times New Roman" w:hAnsi="Times New Roman" w:cs="Times New Roman"/>
          <w:b/>
          <w:sz w:val="18"/>
          <w:szCs w:val="18"/>
          <w:lang w:eastAsia="en-US"/>
        </w:rPr>
        <w:t>13. Исчерпывающий перечень оснований для приостановления предоставления муниципальной услуги или отказа в предо</w:t>
      </w:r>
      <w:r w:rsidRPr="00414CA2">
        <w:rPr>
          <w:rFonts w:ascii="Times New Roman" w:hAnsi="Times New Roman" w:cs="Times New Roman"/>
          <w:b/>
          <w:sz w:val="18"/>
          <w:szCs w:val="18"/>
          <w:lang w:eastAsia="en-US"/>
        </w:rPr>
        <w:t>с</w:t>
      </w:r>
      <w:r w:rsidRPr="00414CA2">
        <w:rPr>
          <w:rFonts w:ascii="Times New Roman" w:hAnsi="Times New Roman" w:cs="Times New Roman"/>
          <w:b/>
          <w:sz w:val="18"/>
          <w:szCs w:val="18"/>
          <w:lang w:eastAsia="en-US"/>
        </w:rPr>
        <w:t>тавлении муниципальной услуги.</w:t>
      </w:r>
    </w:p>
    <w:p w:rsidR="00414CA2" w:rsidRPr="00414CA2" w:rsidRDefault="00414CA2" w:rsidP="00414CA2">
      <w:pPr>
        <w:pStyle w:val="ConsPlusNormal"/>
        <w:ind w:firstLine="539"/>
        <w:jc w:val="both"/>
        <w:rPr>
          <w:rFonts w:ascii="Times New Roman" w:hAnsi="Times New Roman" w:cs="Times New Roman"/>
          <w:sz w:val="18"/>
          <w:szCs w:val="18"/>
        </w:rPr>
      </w:pPr>
    </w:p>
    <w:p w:rsidR="00414CA2" w:rsidRPr="00414CA2" w:rsidRDefault="00414CA2" w:rsidP="00414CA2">
      <w:pPr>
        <w:pStyle w:val="ConsPlusNormal"/>
        <w:ind w:firstLine="539"/>
        <w:jc w:val="both"/>
        <w:rPr>
          <w:rFonts w:ascii="Times New Roman" w:hAnsi="Times New Roman" w:cs="Times New Roman"/>
          <w:sz w:val="18"/>
          <w:szCs w:val="18"/>
        </w:rPr>
      </w:pPr>
      <w:r w:rsidRPr="00414CA2">
        <w:rPr>
          <w:rFonts w:ascii="Times New Roman" w:hAnsi="Times New Roman" w:cs="Times New Roman"/>
          <w:sz w:val="18"/>
          <w:szCs w:val="18"/>
        </w:rPr>
        <w:t>13.1. Основания для приостановления предоставления Муниципальной услуги отсутствуют.</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t>13.2.1. Поступление ответа органа государственной власти, органа местного самоуправления либо подведомственной орг</w:t>
      </w:r>
      <w:r w:rsidRPr="00414CA2">
        <w:rPr>
          <w:rFonts w:ascii="Times New Roman" w:hAnsi="Times New Roman" w:cs="Times New Roman"/>
          <w:sz w:val="18"/>
          <w:szCs w:val="18"/>
        </w:rPr>
        <w:t>а</w:t>
      </w:r>
      <w:r w:rsidRPr="00414CA2">
        <w:rPr>
          <w:rFonts w:ascii="Times New Roman" w:hAnsi="Times New Roman" w:cs="Times New Roman"/>
          <w:sz w:val="18"/>
          <w:szCs w:val="18"/>
        </w:rPr>
        <w:t>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w:t>
      </w:r>
      <w:r w:rsidRPr="00414CA2">
        <w:rPr>
          <w:rFonts w:ascii="Times New Roman" w:hAnsi="Times New Roman" w:cs="Times New Roman"/>
          <w:sz w:val="18"/>
          <w:szCs w:val="18"/>
        </w:rPr>
        <w:t>н</w:t>
      </w:r>
      <w:r w:rsidRPr="00414CA2">
        <w:rPr>
          <w:rFonts w:ascii="Times New Roman" w:hAnsi="Times New Roman" w:cs="Times New Roman"/>
          <w:sz w:val="18"/>
          <w:szCs w:val="18"/>
        </w:rPr>
        <w:t>ников помещений в многоквартирном доме;</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t>13.2.3. Факт оплаты Заявителем государственной пошлины за предоставление услуги не подтвержден;</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t>13.2.4. Несоответствие проекта рекламной конструкции и ее территориального размещения требованиям технического ре</w:t>
      </w:r>
      <w:r w:rsidRPr="00414CA2">
        <w:rPr>
          <w:rFonts w:ascii="Times New Roman" w:hAnsi="Times New Roman" w:cs="Times New Roman"/>
          <w:sz w:val="18"/>
          <w:szCs w:val="18"/>
        </w:rPr>
        <w:t>г</w:t>
      </w:r>
      <w:r w:rsidRPr="00414CA2">
        <w:rPr>
          <w:rFonts w:ascii="Times New Roman" w:hAnsi="Times New Roman" w:cs="Times New Roman"/>
          <w:sz w:val="18"/>
          <w:szCs w:val="18"/>
        </w:rPr>
        <w:t>ламента;</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t>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t>13.2.6. Нарушение требований, установленных частями 5.1, 5.6, 5.7 статьи 19 Федерального закона от 13 марта 2006 N 38-ФЗ "О рекламе";</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t>13.2.7. Нарушение требований нормативных актов по безопасности движения транспорта;</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t>13.2.8. Нарушение внешнего архитектурного облика сложившейся застройки поселения или городского округа, в соответс</w:t>
      </w:r>
      <w:r w:rsidRPr="00414CA2">
        <w:rPr>
          <w:rFonts w:ascii="Times New Roman" w:hAnsi="Times New Roman" w:cs="Times New Roman"/>
          <w:sz w:val="18"/>
          <w:szCs w:val="18"/>
        </w:rPr>
        <w:t>т</w:t>
      </w:r>
      <w:r w:rsidRPr="00414CA2">
        <w:rPr>
          <w:rFonts w:ascii="Times New Roman" w:hAnsi="Times New Roman" w:cs="Times New Roman"/>
          <w:sz w:val="18"/>
          <w:szCs w:val="18"/>
        </w:rPr>
        <w:t>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lastRenderedPageBreak/>
        <w:t>13.2.9. Нарушение требований законодательства Российской Федерации об объектах культурного наследия (памятниках и</w:t>
      </w:r>
      <w:r w:rsidRPr="00414CA2">
        <w:rPr>
          <w:rFonts w:ascii="Times New Roman" w:hAnsi="Times New Roman" w:cs="Times New Roman"/>
          <w:sz w:val="18"/>
          <w:szCs w:val="18"/>
        </w:rPr>
        <w:t>с</w:t>
      </w:r>
      <w:r w:rsidRPr="00414CA2">
        <w:rPr>
          <w:rFonts w:ascii="Times New Roman" w:hAnsi="Times New Roman" w:cs="Times New Roman"/>
          <w:sz w:val="18"/>
          <w:szCs w:val="18"/>
        </w:rPr>
        <w:t>тории и культуры) народов Российской Федерации, их охране и использовании.</w:t>
      </w:r>
    </w:p>
    <w:p w:rsidR="00414CA2" w:rsidRPr="00414CA2" w:rsidRDefault="00414CA2" w:rsidP="00414CA2">
      <w:pPr>
        <w:pStyle w:val="ConsPlusNormal"/>
        <w:jc w:val="both"/>
        <w:rPr>
          <w:rFonts w:ascii="Times New Roman" w:hAnsi="Times New Roman" w:cs="Times New Roman"/>
          <w:sz w:val="18"/>
          <w:szCs w:val="18"/>
        </w:rPr>
      </w:pPr>
      <w:r w:rsidRPr="00414CA2">
        <w:rPr>
          <w:rFonts w:ascii="Times New Roman" w:hAnsi="Times New Roman" w:cs="Times New Roman"/>
          <w:sz w:val="18"/>
          <w:szCs w:val="18"/>
        </w:rPr>
        <w:t>13.3. Основания для отказа в предоставлении муниципальной услуги в случае обращения Заявителя за решением об анн</w:t>
      </w:r>
      <w:r w:rsidRPr="00414CA2">
        <w:rPr>
          <w:rFonts w:ascii="Times New Roman" w:hAnsi="Times New Roman" w:cs="Times New Roman"/>
          <w:sz w:val="18"/>
          <w:szCs w:val="18"/>
        </w:rPr>
        <w:t>у</w:t>
      </w:r>
      <w:r w:rsidRPr="00414CA2">
        <w:rPr>
          <w:rFonts w:ascii="Times New Roman" w:hAnsi="Times New Roman" w:cs="Times New Roman"/>
          <w:sz w:val="18"/>
          <w:szCs w:val="18"/>
        </w:rPr>
        <w:t>лировании разрешения на установку и эксплуатацию рекламной конструкции:</w:t>
      </w:r>
    </w:p>
    <w:p w:rsidR="00414CA2" w:rsidRPr="00414CA2" w:rsidRDefault="00414CA2" w:rsidP="00414CA2">
      <w:pPr>
        <w:pStyle w:val="ConsPlusNormal"/>
        <w:ind w:firstLine="708"/>
        <w:jc w:val="both"/>
        <w:rPr>
          <w:rFonts w:ascii="Times New Roman" w:hAnsi="Times New Roman" w:cs="Times New Roman"/>
          <w:sz w:val="18"/>
          <w:szCs w:val="18"/>
        </w:rPr>
      </w:pPr>
      <w:r w:rsidRPr="00414CA2">
        <w:rPr>
          <w:rFonts w:ascii="Times New Roman" w:hAnsi="Times New Roman" w:cs="Times New Roman"/>
          <w:sz w:val="18"/>
          <w:szCs w:val="18"/>
        </w:rPr>
        <w:t>13.3.1. Поступление ответа органа государственной власти, органа местного самоуправления либо подведомственной орг</w:t>
      </w:r>
      <w:r w:rsidRPr="00414CA2">
        <w:rPr>
          <w:rFonts w:ascii="Times New Roman" w:hAnsi="Times New Roman" w:cs="Times New Roman"/>
          <w:sz w:val="18"/>
          <w:szCs w:val="18"/>
        </w:rPr>
        <w:t>а</w:t>
      </w:r>
      <w:r w:rsidRPr="00414CA2">
        <w:rPr>
          <w:rFonts w:ascii="Times New Roman" w:hAnsi="Times New Roman" w:cs="Times New Roman"/>
          <w:sz w:val="18"/>
          <w:szCs w:val="18"/>
        </w:rPr>
        <w:t>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14CA2" w:rsidRPr="00414CA2" w:rsidRDefault="00414CA2" w:rsidP="00414CA2">
      <w:pPr>
        <w:pStyle w:val="ConsPlusNormal"/>
        <w:ind w:firstLine="708"/>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sz w:val="18"/>
          <w:szCs w:val="18"/>
          <w:lang w:eastAsia="en-US"/>
        </w:rPr>
      </w:pPr>
      <w:r w:rsidRPr="00414CA2">
        <w:rPr>
          <w:rFonts w:ascii="Times New Roman" w:hAnsi="Times New Roman" w:cs="Times New Roman"/>
          <w:b/>
          <w:sz w:val="18"/>
          <w:szCs w:val="18"/>
          <w:lang w:eastAsia="en-US"/>
        </w:rPr>
        <w:t>14. Размер платы, взимаемой с заявителя при предоставлении муниципальной услуги, и способы ее взимания в случаях, пр</w:t>
      </w:r>
      <w:r w:rsidRPr="00414CA2">
        <w:rPr>
          <w:rFonts w:ascii="Times New Roman" w:hAnsi="Times New Roman" w:cs="Times New Roman"/>
          <w:b/>
          <w:sz w:val="18"/>
          <w:szCs w:val="18"/>
          <w:lang w:eastAsia="en-US"/>
        </w:rPr>
        <w:t>е</w:t>
      </w:r>
      <w:r w:rsidRPr="00414CA2">
        <w:rPr>
          <w:rFonts w:ascii="Times New Roman" w:hAnsi="Times New Roman" w:cs="Times New Roman"/>
          <w:b/>
          <w:sz w:val="18"/>
          <w:szCs w:val="18"/>
          <w:lang w:eastAsia="en-US"/>
        </w:rPr>
        <w:t>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4CA2" w:rsidRPr="00414CA2" w:rsidRDefault="00414CA2" w:rsidP="00414CA2">
      <w:pPr>
        <w:autoSpaceDE w:val="0"/>
        <w:autoSpaceDN w:val="0"/>
        <w:adjustRightInd w:val="0"/>
        <w:spacing w:after="0" w:line="240" w:lineRule="auto"/>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14.1. За выдачу разрешения на установку и эксплуатацию рекламной конструкции взимается государственная пошлина в п</w:t>
      </w:r>
      <w:r w:rsidRPr="00414CA2">
        <w:rPr>
          <w:rFonts w:ascii="Times New Roman" w:hAnsi="Times New Roman" w:cs="Times New Roman"/>
          <w:sz w:val="18"/>
          <w:szCs w:val="18"/>
        </w:rPr>
        <w:t>о</w:t>
      </w:r>
      <w:r w:rsidRPr="00414CA2">
        <w:rPr>
          <w:rFonts w:ascii="Times New Roman" w:hAnsi="Times New Roman" w:cs="Times New Roman"/>
          <w:sz w:val="18"/>
          <w:szCs w:val="18"/>
        </w:rPr>
        <w:t>рядке и размере, которые установлены статьей 333.18 и пунктом 105 статьи 333.33 Налогового кодекса Российской Федерации.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Размер государственной пошлины составляет 5000 рублей.</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14.2. Иная плата за предоставление муниципальной услуги не предусмотрена законодательством Российской Федерации.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14.3. Заявителю в Личном кабинете на ЕПГУ, РПГУ предоставлена возможность оплатить государственную пошлину за пр</w:t>
      </w:r>
      <w:r w:rsidRPr="00414CA2">
        <w:rPr>
          <w:rFonts w:ascii="Times New Roman" w:hAnsi="Times New Roman" w:cs="Times New Roman"/>
          <w:sz w:val="18"/>
          <w:szCs w:val="18"/>
        </w:rPr>
        <w:t>е</w:t>
      </w:r>
      <w:r w:rsidRPr="00414CA2">
        <w:rPr>
          <w:rFonts w:ascii="Times New Roman" w:hAnsi="Times New Roman" w:cs="Times New Roman"/>
          <w:sz w:val="18"/>
          <w:szCs w:val="18"/>
        </w:rPr>
        <w:t>доставление муниципальной услуги непосредственно при подаче Заявления с использованием электронных сервисов оплаты предо</w:t>
      </w:r>
      <w:r w:rsidRPr="00414CA2">
        <w:rPr>
          <w:rFonts w:ascii="Times New Roman" w:hAnsi="Times New Roman" w:cs="Times New Roman"/>
          <w:sz w:val="18"/>
          <w:szCs w:val="18"/>
        </w:rPr>
        <w:t>с</w:t>
      </w:r>
      <w:r w:rsidRPr="00414CA2">
        <w:rPr>
          <w:rFonts w:ascii="Times New Roman" w:hAnsi="Times New Roman" w:cs="Times New Roman"/>
          <w:sz w:val="18"/>
          <w:szCs w:val="18"/>
        </w:rPr>
        <w:t>тавления муниципальных услуг.</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14.4. В случае оплаты государственной пошлины до подачи Заявления, Заявителю при подаче Заявления на ЕПГУ, РПГУ пре</w:t>
      </w:r>
      <w:r w:rsidRPr="00414CA2">
        <w:rPr>
          <w:rFonts w:ascii="Times New Roman" w:hAnsi="Times New Roman" w:cs="Times New Roman"/>
          <w:sz w:val="18"/>
          <w:szCs w:val="18"/>
        </w:rPr>
        <w:t>д</w:t>
      </w:r>
      <w:r w:rsidRPr="00414CA2">
        <w:rPr>
          <w:rFonts w:ascii="Times New Roman" w:hAnsi="Times New Roman" w:cs="Times New Roman"/>
          <w:sz w:val="18"/>
          <w:szCs w:val="18"/>
        </w:rPr>
        <w:t>ставлена возможность прикрепить электронный образ документа, подтверждающего оплату государственной пошлины за предоста</w:t>
      </w:r>
      <w:r w:rsidRPr="00414CA2">
        <w:rPr>
          <w:rFonts w:ascii="Times New Roman" w:hAnsi="Times New Roman" w:cs="Times New Roman"/>
          <w:sz w:val="18"/>
          <w:szCs w:val="18"/>
        </w:rPr>
        <w:t>в</w:t>
      </w:r>
      <w:r w:rsidRPr="00414CA2">
        <w:rPr>
          <w:rFonts w:ascii="Times New Roman" w:hAnsi="Times New Roman" w:cs="Times New Roman"/>
          <w:sz w:val="18"/>
          <w:szCs w:val="18"/>
        </w:rPr>
        <w:t>ление муниципальной услуги.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w:t>
      </w:r>
      <w:r w:rsidRPr="00414CA2">
        <w:rPr>
          <w:rFonts w:ascii="Times New Roman" w:hAnsi="Times New Roman" w:cs="Times New Roman"/>
          <w:sz w:val="18"/>
          <w:szCs w:val="18"/>
        </w:rPr>
        <w:t>у</w:t>
      </w:r>
      <w:r w:rsidRPr="00414CA2">
        <w:rPr>
          <w:rFonts w:ascii="Times New Roman" w:hAnsi="Times New Roman" w:cs="Times New Roman"/>
          <w:sz w:val="18"/>
          <w:szCs w:val="18"/>
        </w:rPr>
        <w:t>ниципальных платежах (ГИС, ГМП).</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14.6. В случае отказа Заявителя от получения муниципальной услуги плата за предоставление муниципальной услуги возвр</w:t>
      </w:r>
      <w:r w:rsidRPr="00414CA2">
        <w:rPr>
          <w:rFonts w:ascii="Times New Roman" w:hAnsi="Times New Roman" w:cs="Times New Roman"/>
          <w:sz w:val="18"/>
          <w:szCs w:val="18"/>
        </w:rPr>
        <w:t>а</w:t>
      </w:r>
      <w:r w:rsidRPr="00414CA2">
        <w:rPr>
          <w:rFonts w:ascii="Times New Roman" w:hAnsi="Times New Roman" w:cs="Times New Roman"/>
          <w:sz w:val="18"/>
          <w:szCs w:val="18"/>
        </w:rPr>
        <w:t>щается в порядке, установленном законодательством Российской Федерации.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b/>
          <w:sz w:val="18"/>
          <w:szCs w:val="18"/>
        </w:rPr>
      </w:pPr>
      <w:r w:rsidRPr="00414CA2">
        <w:rPr>
          <w:rFonts w:ascii="Times New Roman" w:hAnsi="Times New Roman" w:cs="Times New Roman"/>
          <w:b/>
          <w:sz w:val="18"/>
          <w:szCs w:val="18"/>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15.1. Услуги, необходимые и обязательные для предоставления муниципальной услуги, отсутствуют.</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b/>
          <w:sz w:val="18"/>
          <w:szCs w:val="18"/>
        </w:rPr>
      </w:pPr>
      <w:r w:rsidRPr="00414CA2">
        <w:rPr>
          <w:rFonts w:ascii="Times New Roman" w:hAnsi="Times New Roman" w:cs="Times New Roman"/>
          <w:b/>
          <w:sz w:val="18"/>
          <w:szCs w:val="18"/>
        </w:rPr>
        <w:t>16. Способы предоставления Заявителем документов, необходимых для получения муниципальной услуги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N 210-ФЗ "Об организации предо</w:t>
      </w:r>
      <w:r w:rsidRPr="00414CA2">
        <w:rPr>
          <w:rFonts w:ascii="Times New Roman" w:hAnsi="Times New Roman" w:cs="Times New Roman"/>
          <w:sz w:val="18"/>
          <w:szCs w:val="18"/>
        </w:rPr>
        <w:t>с</w:t>
      </w:r>
      <w:r w:rsidRPr="00414CA2">
        <w:rPr>
          <w:rFonts w:ascii="Times New Roman" w:hAnsi="Times New Roman" w:cs="Times New Roman"/>
          <w:sz w:val="18"/>
          <w:szCs w:val="18"/>
        </w:rPr>
        <w:t>тавления государственных и муниципальных услуг".</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w:t>
      </w:r>
      <w:r w:rsidRPr="00414CA2">
        <w:rPr>
          <w:rFonts w:ascii="Times New Roman" w:hAnsi="Times New Roman" w:cs="Times New Roman"/>
          <w:sz w:val="18"/>
          <w:szCs w:val="18"/>
        </w:rPr>
        <w:t>а</w:t>
      </w:r>
      <w:r w:rsidRPr="00414CA2">
        <w:rPr>
          <w:rFonts w:ascii="Times New Roman" w:hAnsi="Times New Roman" w:cs="Times New Roman"/>
          <w:sz w:val="18"/>
          <w:szCs w:val="18"/>
        </w:rPr>
        <w:t>вителя Заявителя, уполномоченного на подписание Заявления.</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При заполнении Заявителем интерактивной формы обеспечивается автозаполнение формы из профиля гражданина ЕСИА, ци</w:t>
      </w:r>
      <w:r w:rsidRPr="00414CA2">
        <w:rPr>
          <w:rFonts w:ascii="Times New Roman" w:hAnsi="Times New Roman" w:cs="Times New Roman"/>
          <w:sz w:val="18"/>
          <w:szCs w:val="18"/>
        </w:rPr>
        <w:t>ф</w:t>
      </w:r>
      <w:r w:rsidRPr="00414CA2">
        <w:rPr>
          <w:rFonts w:ascii="Times New Roman" w:hAnsi="Times New Roman" w:cs="Times New Roman"/>
          <w:sz w:val="18"/>
          <w:szCs w:val="18"/>
        </w:rPr>
        <w:t>рового профиля посредством СМЭВ или витрин данных. В случае невозможности получения указанных сведений из цифрового пр</w:t>
      </w:r>
      <w:r w:rsidRPr="00414CA2">
        <w:rPr>
          <w:rFonts w:ascii="Times New Roman" w:hAnsi="Times New Roman" w:cs="Times New Roman"/>
          <w:sz w:val="18"/>
          <w:szCs w:val="18"/>
        </w:rPr>
        <w:t>о</w:t>
      </w:r>
      <w:r w:rsidRPr="00414CA2">
        <w:rPr>
          <w:rFonts w:ascii="Times New Roman" w:hAnsi="Times New Roman" w:cs="Times New Roman"/>
          <w:sz w:val="18"/>
          <w:szCs w:val="18"/>
        </w:rPr>
        <w:t>филя посредством СМЭВ или витрин данных Заявитель вносит необходимые сведения в интерактивную форму вручную.</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16.3. Заполненное Заявление отправляется Заявителем вместе с прикрепленными электронными образами документов, необх</w:t>
      </w:r>
      <w:r w:rsidRPr="00414CA2">
        <w:rPr>
          <w:rFonts w:ascii="Times New Roman" w:hAnsi="Times New Roman" w:cs="Times New Roman"/>
          <w:sz w:val="18"/>
          <w:szCs w:val="18"/>
        </w:rPr>
        <w:t>о</w:t>
      </w:r>
      <w:r w:rsidRPr="00414CA2">
        <w:rPr>
          <w:rFonts w:ascii="Times New Roman" w:hAnsi="Times New Roman" w:cs="Times New Roman"/>
          <w:sz w:val="18"/>
          <w:szCs w:val="18"/>
        </w:rPr>
        <w:t>димых для предоставления муниципальной услуги, в Администрацию.</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16.4. Заявитель уведомляется о получении Администрацией Заявления и документов, необходимых для предоставления мун</w:t>
      </w:r>
      <w:r w:rsidRPr="00414CA2">
        <w:rPr>
          <w:rFonts w:ascii="Times New Roman" w:hAnsi="Times New Roman" w:cs="Times New Roman"/>
          <w:sz w:val="18"/>
          <w:szCs w:val="18"/>
        </w:rPr>
        <w:t>и</w:t>
      </w:r>
      <w:r w:rsidRPr="00414CA2">
        <w:rPr>
          <w:rFonts w:ascii="Times New Roman" w:hAnsi="Times New Roman" w:cs="Times New Roman"/>
          <w:sz w:val="18"/>
          <w:szCs w:val="18"/>
        </w:rPr>
        <w:t>ципальной услуги, в день подачи Заявления посредством изменения статуса заявления в Личном кабинете Заявителя на РПГУ.</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16.5. Предоставление муниципальной услуги по экстерриториальному принципу осуществляется в части обеспечения возмо</w:t>
      </w:r>
      <w:r w:rsidRPr="00414CA2">
        <w:rPr>
          <w:rFonts w:ascii="Times New Roman" w:hAnsi="Times New Roman" w:cs="Times New Roman"/>
          <w:sz w:val="18"/>
          <w:szCs w:val="18"/>
        </w:rPr>
        <w:t>ж</w:t>
      </w:r>
      <w:r w:rsidRPr="00414CA2">
        <w:rPr>
          <w:rFonts w:ascii="Times New Roman" w:hAnsi="Times New Roman" w:cs="Times New Roman"/>
          <w:sz w:val="18"/>
          <w:szCs w:val="18"/>
        </w:rPr>
        <w:t>ности подачи заявлений посредством ЕПГУ и получения результата муниципальной услуги в многофункциональном центре.</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16.6. Заявителям обеспечивается возможность представления заявления и прилагаемых документов в форме электронных док</w:t>
      </w:r>
      <w:r w:rsidRPr="00414CA2">
        <w:rPr>
          <w:rFonts w:ascii="Times New Roman" w:hAnsi="Times New Roman" w:cs="Times New Roman"/>
          <w:sz w:val="18"/>
          <w:szCs w:val="18"/>
        </w:rPr>
        <w:t>у</w:t>
      </w:r>
      <w:r w:rsidRPr="00414CA2">
        <w:rPr>
          <w:rFonts w:ascii="Times New Roman" w:hAnsi="Times New Roman" w:cs="Times New Roman"/>
          <w:sz w:val="18"/>
          <w:szCs w:val="18"/>
        </w:rPr>
        <w:t>ментов посредством ЕПГУ.</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Заполненное заявление о предоставлении муниципальной услуги отправляется Заявителем вместе с прикрепленными электро</w:t>
      </w:r>
      <w:r w:rsidRPr="00414CA2">
        <w:rPr>
          <w:rFonts w:ascii="Times New Roman" w:hAnsi="Times New Roman" w:cs="Times New Roman"/>
          <w:sz w:val="18"/>
          <w:szCs w:val="18"/>
        </w:rPr>
        <w:t>н</w:t>
      </w:r>
      <w:r w:rsidRPr="00414CA2">
        <w:rPr>
          <w:rFonts w:ascii="Times New Roman" w:hAnsi="Times New Roman" w:cs="Times New Roman"/>
          <w:sz w:val="18"/>
          <w:szCs w:val="18"/>
        </w:rPr>
        <w:t>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w:t>
      </w:r>
      <w:r w:rsidRPr="00414CA2">
        <w:rPr>
          <w:rFonts w:ascii="Times New Roman" w:hAnsi="Times New Roman" w:cs="Times New Roman"/>
          <w:sz w:val="18"/>
          <w:szCs w:val="18"/>
        </w:rPr>
        <w:t>д</w:t>
      </w:r>
      <w:r w:rsidRPr="00414CA2">
        <w:rPr>
          <w:rFonts w:ascii="Times New Roman" w:hAnsi="Times New Roman" w:cs="Times New Roman"/>
          <w:sz w:val="18"/>
          <w:szCs w:val="18"/>
        </w:rPr>
        <w:t>ставителя, уполномоченного на подписание заявления.</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16.8. В заявлении также указывается один из следующих способов направления результата предоставления муниципальной у</w:t>
      </w:r>
      <w:r w:rsidRPr="00414CA2">
        <w:rPr>
          <w:rFonts w:ascii="Times New Roman" w:hAnsi="Times New Roman" w:cs="Times New Roman"/>
          <w:sz w:val="18"/>
          <w:szCs w:val="18"/>
        </w:rPr>
        <w:t>с</w:t>
      </w:r>
      <w:r w:rsidRPr="00414CA2">
        <w:rPr>
          <w:rFonts w:ascii="Times New Roman" w:hAnsi="Times New Roman" w:cs="Times New Roman"/>
          <w:sz w:val="18"/>
          <w:szCs w:val="18"/>
        </w:rPr>
        <w:t>луги: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в форме электронного документа в личном кабинете на ЕПГУ;</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lastRenderedPageBreak/>
        <w:t>на бумажном носителе в виде распечатанного экземпляра электронного документа в Администрации, многофункциональном центре;</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на бумажном носителе в Администрации, многофункциональном центре.</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16.9. Документ, удостоверяющий личность Заявителя или представителя Заявителя (предоставляется в случае личного обращ</w:t>
      </w:r>
      <w:r w:rsidRPr="00414CA2">
        <w:rPr>
          <w:rFonts w:ascii="Times New Roman" w:hAnsi="Times New Roman" w:cs="Times New Roman"/>
          <w:sz w:val="18"/>
          <w:szCs w:val="18"/>
        </w:rPr>
        <w:t>е</w:t>
      </w:r>
      <w:r w:rsidRPr="00414CA2">
        <w:rPr>
          <w:rFonts w:ascii="Times New Roman" w:hAnsi="Times New Roman" w:cs="Times New Roman"/>
          <w:sz w:val="18"/>
          <w:szCs w:val="18"/>
        </w:rPr>
        <w:t>ния в Администрацию). В случае направления заявления посредством ЕПГУ сведения из документа, удостоверяющего личность За</w:t>
      </w:r>
      <w:r w:rsidRPr="00414CA2">
        <w:rPr>
          <w:rFonts w:ascii="Times New Roman" w:hAnsi="Times New Roman" w:cs="Times New Roman"/>
          <w:sz w:val="18"/>
          <w:szCs w:val="18"/>
        </w:rPr>
        <w:t>я</w:t>
      </w:r>
      <w:r w:rsidRPr="00414CA2">
        <w:rPr>
          <w:rFonts w:ascii="Times New Roman" w:hAnsi="Times New Roman" w:cs="Times New Roman"/>
          <w:sz w:val="18"/>
          <w:szCs w:val="18"/>
        </w:rPr>
        <w:t>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16.10. Результаты предоставления муниципальной услуги, указанные в пункте 6 настоящего типового Административного ре</w:t>
      </w:r>
      <w:r w:rsidRPr="00414CA2">
        <w:rPr>
          <w:rFonts w:ascii="Times New Roman" w:hAnsi="Times New Roman" w:cs="Times New Roman"/>
          <w:sz w:val="18"/>
          <w:szCs w:val="18"/>
        </w:rPr>
        <w:t>г</w:t>
      </w:r>
      <w:r w:rsidRPr="00414CA2">
        <w:rPr>
          <w:rFonts w:ascii="Times New Roman" w:hAnsi="Times New Roman" w:cs="Times New Roman"/>
          <w:sz w:val="18"/>
          <w:szCs w:val="18"/>
        </w:rPr>
        <w:t>ламента, направляются Заявителю, представителю Заявителя в личный кабинет на ЕПГУ в форме электронного документа, подп</w:t>
      </w:r>
      <w:r w:rsidRPr="00414CA2">
        <w:rPr>
          <w:rFonts w:ascii="Times New Roman" w:hAnsi="Times New Roman" w:cs="Times New Roman"/>
          <w:sz w:val="18"/>
          <w:szCs w:val="18"/>
        </w:rPr>
        <w:t>и</w:t>
      </w:r>
      <w:r w:rsidRPr="00414CA2">
        <w:rPr>
          <w:rFonts w:ascii="Times New Roman" w:hAnsi="Times New Roman" w:cs="Times New Roman"/>
          <w:sz w:val="18"/>
          <w:szCs w:val="18"/>
        </w:rPr>
        <w:t>санного усиленной квалифицированной электронной подписью уполномоченного должностного лица Администрации, в случае н</w:t>
      </w:r>
      <w:r w:rsidRPr="00414CA2">
        <w:rPr>
          <w:rFonts w:ascii="Times New Roman" w:hAnsi="Times New Roman" w:cs="Times New Roman"/>
          <w:sz w:val="18"/>
          <w:szCs w:val="18"/>
        </w:rPr>
        <w:t>а</w:t>
      </w:r>
      <w:r w:rsidRPr="00414CA2">
        <w:rPr>
          <w:rFonts w:ascii="Times New Roman" w:hAnsi="Times New Roman" w:cs="Times New Roman"/>
          <w:sz w:val="18"/>
          <w:szCs w:val="18"/>
        </w:rPr>
        <w:t>правления заявления посредством ЕПГУ.</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предусмотренном пун</w:t>
      </w:r>
      <w:r w:rsidRPr="00414CA2">
        <w:rPr>
          <w:rFonts w:ascii="Times New Roman" w:hAnsi="Times New Roman" w:cs="Times New Roman"/>
          <w:sz w:val="18"/>
          <w:szCs w:val="18"/>
        </w:rPr>
        <w:t>к</w:t>
      </w:r>
      <w:r w:rsidRPr="00414CA2">
        <w:rPr>
          <w:rFonts w:ascii="Times New Roman" w:hAnsi="Times New Roman" w:cs="Times New Roman"/>
          <w:sz w:val="18"/>
          <w:szCs w:val="18"/>
        </w:rPr>
        <w:t>тами 26.8-26.9 настоящего Административного регламента.</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16.12. Решение о предоставлении муниципальной услуги принимается Администрацией на основании электронных образов д</w:t>
      </w:r>
      <w:r w:rsidRPr="00414CA2">
        <w:rPr>
          <w:rFonts w:ascii="Times New Roman" w:hAnsi="Times New Roman" w:cs="Times New Roman"/>
          <w:sz w:val="18"/>
          <w:szCs w:val="18"/>
        </w:rPr>
        <w:t>о</w:t>
      </w:r>
      <w:r w:rsidRPr="00414CA2">
        <w:rPr>
          <w:rFonts w:ascii="Times New Roman" w:hAnsi="Times New Roman" w:cs="Times New Roman"/>
          <w:sz w:val="18"/>
          <w:szCs w:val="18"/>
        </w:rPr>
        <w:t>кументов, представленных Заявителем, а также сведений находящихся в распоряжении иных органов государственной власти, орг</w:t>
      </w:r>
      <w:r w:rsidRPr="00414CA2">
        <w:rPr>
          <w:rFonts w:ascii="Times New Roman" w:hAnsi="Times New Roman" w:cs="Times New Roman"/>
          <w:sz w:val="18"/>
          <w:szCs w:val="18"/>
        </w:rPr>
        <w:t>а</w:t>
      </w:r>
      <w:r w:rsidRPr="00414CA2">
        <w:rPr>
          <w:rFonts w:ascii="Times New Roman" w:hAnsi="Times New Roman" w:cs="Times New Roman"/>
          <w:sz w:val="18"/>
          <w:szCs w:val="18"/>
        </w:rPr>
        <w:t>нов местного самоуправления и полученных Администрацией посредством межведомственного электронного взаимодействия.</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16.13. Выбор Заявителем способа подачи Заявления и документов, необходимых для получения муниципальной услуги, осущ</w:t>
      </w:r>
      <w:r w:rsidRPr="00414CA2">
        <w:rPr>
          <w:rFonts w:ascii="Times New Roman" w:hAnsi="Times New Roman" w:cs="Times New Roman"/>
          <w:sz w:val="18"/>
          <w:szCs w:val="18"/>
        </w:rPr>
        <w:t>е</w:t>
      </w:r>
      <w:r w:rsidRPr="00414CA2">
        <w:rPr>
          <w:rFonts w:ascii="Times New Roman" w:hAnsi="Times New Roman" w:cs="Times New Roman"/>
          <w:sz w:val="18"/>
          <w:szCs w:val="18"/>
        </w:rPr>
        <w:t>ствляется в соответствии с законодательством Российской Федерации.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b/>
          <w:sz w:val="18"/>
          <w:szCs w:val="18"/>
        </w:rPr>
      </w:pPr>
      <w:r w:rsidRPr="00414CA2">
        <w:rPr>
          <w:rFonts w:ascii="Times New Roman" w:hAnsi="Times New Roman" w:cs="Times New Roman"/>
          <w:b/>
          <w:sz w:val="18"/>
          <w:szCs w:val="18"/>
        </w:rPr>
        <w:t>17. Способы получения Заявителем результатов предоставления муниципальной услуги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b/>
          <w:sz w:val="18"/>
          <w:szCs w:val="18"/>
        </w:rPr>
      </w:pP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17.1. Заявитель уведомляется о ходе рассмотрения и готовности результата предоставления муниципальной услуги следующ</w:t>
      </w:r>
      <w:r w:rsidRPr="00414CA2">
        <w:rPr>
          <w:rFonts w:ascii="Times New Roman" w:hAnsi="Times New Roman" w:cs="Times New Roman"/>
          <w:sz w:val="18"/>
          <w:szCs w:val="18"/>
        </w:rPr>
        <w:t>и</w:t>
      </w:r>
      <w:r w:rsidRPr="00414CA2">
        <w:rPr>
          <w:rFonts w:ascii="Times New Roman" w:hAnsi="Times New Roman" w:cs="Times New Roman"/>
          <w:sz w:val="18"/>
          <w:szCs w:val="18"/>
        </w:rPr>
        <w:t>ми способами: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17.1.1. Через Личный кабинет на ЕПГУ, РПГУ.</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17.2. Заявитель может самостоятельно получить информацию о готовности результата предоставления муниципальной услуги посредством:</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а) сервиса ЕПГУ, РПГУ "Узнать статус заявления";</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б) по телефону в Комитет.</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17.3. Способы получения результата муниципальной услуги: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17.3.1. В форме электронного документа в Личном кабинете на ЕПГУ, РПГУ.</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Результат предоставления муниципальной услуги независимо от принятого решения автоматически формируется и направляе</w:t>
      </w:r>
      <w:r w:rsidRPr="00414CA2">
        <w:rPr>
          <w:rFonts w:ascii="Times New Roman" w:hAnsi="Times New Roman" w:cs="Times New Roman"/>
          <w:sz w:val="18"/>
          <w:szCs w:val="18"/>
        </w:rPr>
        <w:t>т</w:t>
      </w:r>
      <w:r w:rsidRPr="00414CA2">
        <w:rPr>
          <w:rFonts w:ascii="Times New Roman" w:hAnsi="Times New Roman" w:cs="Times New Roman"/>
          <w:sz w:val="18"/>
          <w:szCs w:val="18"/>
        </w:rPr>
        <w:t>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r w:rsidRPr="00414CA2">
        <w:rPr>
          <w:rFonts w:ascii="Times New Roman" w:hAnsi="Times New Roman" w:cs="Times New Roman"/>
          <w:sz w:val="18"/>
          <w:szCs w:val="18"/>
        </w:rPr>
        <w:t>17.4. Выдача (направление) результата предоставления муниципальной услуги в иных формах, предусмотренных законодател</w:t>
      </w:r>
      <w:r w:rsidRPr="00414CA2">
        <w:rPr>
          <w:rFonts w:ascii="Times New Roman" w:hAnsi="Times New Roman" w:cs="Times New Roman"/>
          <w:sz w:val="18"/>
          <w:szCs w:val="18"/>
        </w:rPr>
        <w:t>ь</w:t>
      </w:r>
      <w:r w:rsidRPr="00414CA2">
        <w:rPr>
          <w:rFonts w:ascii="Times New Roman" w:hAnsi="Times New Roman" w:cs="Times New Roman"/>
          <w:sz w:val="18"/>
          <w:szCs w:val="18"/>
        </w:rPr>
        <w:t>ством Российской Федерации, по выбору Заявителя осуществляется в соответствии с Федеральным законом от 27.07.2010 N 210-ФЗ "Об организации предоставления государственных и муниципальных услуг".</w:t>
      </w:r>
    </w:p>
    <w:p w:rsidR="00414CA2" w:rsidRPr="00414CA2" w:rsidRDefault="00414CA2" w:rsidP="00414CA2">
      <w:pPr>
        <w:autoSpaceDE w:val="0"/>
        <w:autoSpaceDN w:val="0"/>
        <w:adjustRightInd w:val="0"/>
        <w:spacing w:after="0" w:line="240" w:lineRule="auto"/>
        <w:ind w:firstLine="426"/>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sz w:val="18"/>
          <w:szCs w:val="18"/>
        </w:rPr>
      </w:pPr>
      <w:r w:rsidRPr="00414CA2">
        <w:rPr>
          <w:rFonts w:ascii="Times New Roman" w:hAnsi="Times New Roman" w:cs="Times New Roman"/>
          <w:b/>
          <w:sz w:val="18"/>
          <w:szCs w:val="18"/>
          <w:lang w:eastAsia="en-US"/>
        </w:rPr>
        <w:t>Максимальный срок ожидания в очереди при подаче запроса о предоставлении муниципальной услуги и при получении р</w:t>
      </w:r>
      <w:r w:rsidRPr="00414CA2">
        <w:rPr>
          <w:rFonts w:ascii="Times New Roman" w:hAnsi="Times New Roman" w:cs="Times New Roman"/>
          <w:b/>
          <w:sz w:val="18"/>
          <w:szCs w:val="18"/>
          <w:lang w:eastAsia="en-US"/>
        </w:rPr>
        <w:t>е</w:t>
      </w:r>
      <w:r w:rsidRPr="00414CA2">
        <w:rPr>
          <w:rFonts w:ascii="Times New Roman" w:hAnsi="Times New Roman" w:cs="Times New Roman"/>
          <w:b/>
          <w:sz w:val="18"/>
          <w:szCs w:val="18"/>
          <w:lang w:eastAsia="en-US"/>
        </w:rPr>
        <w:t>зультата муниципальной услуги.</w:t>
      </w:r>
      <w:r w:rsidRPr="00414CA2">
        <w:rPr>
          <w:rFonts w:ascii="Times New Roman" w:hAnsi="Times New Roman" w:cs="Times New Roman"/>
          <w:sz w:val="18"/>
          <w:szCs w:val="18"/>
        </w:rPr>
        <w:br/>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Время ожидания заявителя в очереди при подаче запроса о предоставлении муниципальной услуги и при получении резул</w:t>
      </w:r>
      <w:r w:rsidRPr="00414CA2">
        <w:rPr>
          <w:rFonts w:ascii="Times New Roman" w:hAnsi="Times New Roman" w:cs="Times New Roman"/>
          <w:sz w:val="18"/>
          <w:szCs w:val="18"/>
        </w:rPr>
        <w:t>ь</w:t>
      </w:r>
      <w:r w:rsidRPr="00414CA2">
        <w:rPr>
          <w:rFonts w:ascii="Times New Roman" w:hAnsi="Times New Roman" w:cs="Times New Roman"/>
          <w:sz w:val="18"/>
          <w:szCs w:val="18"/>
        </w:rPr>
        <w:t>тата предоставления муниципальной услуги не должно превышать 15 минут.</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b/>
          <w:sz w:val="18"/>
          <w:szCs w:val="18"/>
        </w:rPr>
      </w:pPr>
      <w:r w:rsidRPr="00414CA2">
        <w:rPr>
          <w:rFonts w:ascii="Times New Roman" w:hAnsi="Times New Roman" w:cs="Times New Roman"/>
          <w:b/>
          <w:sz w:val="18"/>
          <w:szCs w:val="18"/>
        </w:rPr>
        <w:t>18. Показатели доступности и качества муниципальной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18.1. Оценка доступности и качества предоставления муниципальной услуги должна осуществляться по указанным в н</w:t>
      </w:r>
      <w:r w:rsidRPr="00414CA2">
        <w:rPr>
          <w:rFonts w:ascii="Times New Roman" w:hAnsi="Times New Roman" w:cs="Times New Roman"/>
          <w:sz w:val="18"/>
          <w:szCs w:val="18"/>
        </w:rPr>
        <w:t>а</w:t>
      </w:r>
      <w:r w:rsidRPr="00414CA2">
        <w:rPr>
          <w:rFonts w:ascii="Times New Roman" w:hAnsi="Times New Roman" w:cs="Times New Roman"/>
          <w:sz w:val="18"/>
          <w:szCs w:val="18"/>
        </w:rPr>
        <w:t>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а) степень информированности граждан о порядке предоставления муниципальной услуги (доступность информации о м</w:t>
      </w:r>
      <w:r w:rsidRPr="00414CA2">
        <w:rPr>
          <w:rFonts w:ascii="Times New Roman" w:hAnsi="Times New Roman" w:cs="Times New Roman"/>
          <w:sz w:val="18"/>
          <w:szCs w:val="18"/>
        </w:rPr>
        <w:t>у</w:t>
      </w:r>
      <w:r w:rsidRPr="00414CA2">
        <w:rPr>
          <w:rFonts w:ascii="Times New Roman" w:hAnsi="Times New Roman" w:cs="Times New Roman"/>
          <w:sz w:val="18"/>
          <w:szCs w:val="18"/>
        </w:rPr>
        <w:t>ниципальной услуге, возможность выбора способа получения информации) (в % от общего числа опрошенных получателей муниц</w:t>
      </w:r>
      <w:r w:rsidRPr="00414CA2">
        <w:rPr>
          <w:rFonts w:ascii="Times New Roman" w:hAnsi="Times New Roman" w:cs="Times New Roman"/>
          <w:sz w:val="18"/>
          <w:szCs w:val="18"/>
        </w:rPr>
        <w:t>и</w:t>
      </w:r>
      <w:r w:rsidRPr="00414CA2">
        <w:rPr>
          <w:rFonts w:ascii="Times New Roman" w:hAnsi="Times New Roman" w:cs="Times New Roman"/>
          <w:sz w:val="18"/>
          <w:szCs w:val="18"/>
        </w:rPr>
        <w:t>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б) возможность выбора Заявителем форм предоставления муниципальной услуги, в том числе с использованием ЕПГУ, РГТГУ (в % от общего числа опрошенных получателей муниципальной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г) обеспечение бесплатного доступа к ЕПГУ, РПГУ для подачи запросов, документов, информации, необходимых для пол</w:t>
      </w:r>
      <w:r w:rsidRPr="00414CA2">
        <w:rPr>
          <w:rFonts w:ascii="Times New Roman" w:hAnsi="Times New Roman" w:cs="Times New Roman"/>
          <w:sz w:val="18"/>
          <w:szCs w:val="18"/>
        </w:rPr>
        <w:t>у</w:t>
      </w:r>
      <w:r w:rsidRPr="00414CA2">
        <w:rPr>
          <w:rFonts w:ascii="Times New Roman" w:hAnsi="Times New Roman" w:cs="Times New Roman"/>
          <w:sz w:val="18"/>
          <w:szCs w:val="18"/>
        </w:rPr>
        <w:t>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w:t>
      </w:r>
      <w:r w:rsidRPr="00414CA2">
        <w:rPr>
          <w:rFonts w:ascii="Times New Roman" w:hAnsi="Times New Roman" w:cs="Times New Roman"/>
          <w:sz w:val="18"/>
          <w:szCs w:val="18"/>
        </w:rPr>
        <w:t>и</w:t>
      </w:r>
      <w:r w:rsidRPr="00414CA2">
        <w:rPr>
          <w:rFonts w:ascii="Times New Roman" w:hAnsi="Times New Roman" w:cs="Times New Roman"/>
          <w:sz w:val="18"/>
          <w:szCs w:val="18"/>
        </w:rPr>
        <w:t>дуальных предпринимателей) либо места нахождения (для юридических лиц) (в % от общего числа опрошенных получателей мун</w:t>
      </w:r>
      <w:r w:rsidRPr="00414CA2">
        <w:rPr>
          <w:rFonts w:ascii="Times New Roman" w:hAnsi="Times New Roman" w:cs="Times New Roman"/>
          <w:sz w:val="18"/>
          <w:szCs w:val="18"/>
        </w:rPr>
        <w:t>и</w:t>
      </w:r>
      <w:r w:rsidRPr="00414CA2">
        <w:rPr>
          <w:rFonts w:ascii="Times New Roman" w:hAnsi="Times New Roman" w:cs="Times New Roman"/>
          <w:sz w:val="18"/>
          <w:szCs w:val="18"/>
        </w:rPr>
        <w:t>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д) соблюдение сроков предоставления муниципальной услуги и сроков выполнения административных процедур при пр</w:t>
      </w:r>
      <w:r w:rsidRPr="00414CA2">
        <w:rPr>
          <w:rFonts w:ascii="Times New Roman" w:hAnsi="Times New Roman" w:cs="Times New Roman"/>
          <w:sz w:val="18"/>
          <w:szCs w:val="18"/>
        </w:rPr>
        <w:t>е</w:t>
      </w:r>
      <w:r w:rsidRPr="00414CA2">
        <w:rPr>
          <w:rFonts w:ascii="Times New Roman" w:hAnsi="Times New Roman" w:cs="Times New Roman"/>
          <w:sz w:val="18"/>
          <w:szCs w:val="18"/>
        </w:rPr>
        <w:t>доставлении муниципальной услуги (в % от общего числа опрошенных получателей муниципальной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lastRenderedPageBreak/>
        <w:t>ж) предоставление возможности получения информации о ходе предоставления муниципальной услуги, в том числе:</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с использованием ЕПГУ, РПГУ (в % от общего числа опрошенных получателей муниципальной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18.2. Итоговая оценка доступности и качества предоставления муниципальной услуги рассчитывается как среднее арифм</w:t>
      </w:r>
      <w:r w:rsidRPr="00414CA2">
        <w:rPr>
          <w:rFonts w:ascii="Times New Roman" w:hAnsi="Times New Roman" w:cs="Times New Roman"/>
          <w:sz w:val="18"/>
          <w:szCs w:val="18"/>
        </w:rPr>
        <w:t>е</w:t>
      </w:r>
      <w:r w:rsidRPr="00414CA2">
        <w:rPr>
          <w:rFonts w:ascii="Times New Roman" w:hAnsi="Times New Roman" w:cs="Times New Roman"/>
          <w:sz w:val="18"/>
          <w:szCs w:val="18"/>
        </w:rPr>
        <w:t>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18.3. В целях предоставления муниципальной услуги, консультаций и информирования о ходе предоставления муниципал</w:t>
      </w:r>
      <w:r w:rsidRPr="00414CA2">
        <w:rPr>
          <w:rFonts w:ascii="Times New Roman" w:hAnsi="Times New Roman" w:cs="Times New Roman"/>
          <w:sz w:val="18"/>
          <w:szCs w:val="18"/>
        </w:rPr>
        <w:t>ь</w:t>
      </w:r>
      <w:r w:rsidRPr="00414CA2">
        <w:rPr>
          <w:rFonts w:ascii="Times New Roman" w:hAnsi="Times New Roman" w:cs="Times New Roman"/>
          <w:sz w:val="18"/>
          <w:szCs w:val="18"/>
        </w:rPr>
        <w:t>ной услуги осуществляется прием Заявителей по предварительной записи. Запись на прием проводится при личном обращении гра</w:t>
      </w:r>
      <w:r w:rsidRPr="00414CA2">
        <w:rPr>
          <w:rFonts w:ascii="Times New Roman" w:hAnsi="Times New Roman" w:cs="Times New Roman"/>
          <w:sz w:val="18"/>
          <w:szCs w:val="18"/>
        </w:rPr>
        <w:t>ж</w:t>
      </w:r>
      <w:r w:rsidRPr="00414CA2">
        <w:rPr>
          <w:rFonts w:ascii="Times New Roman" w:hAnsi="Times New Roman" w:cs="Times New Roman"/>
          <w:sz w:val="18"/>
          <w:szCs w:val="18"/>
        </w:rPr>
        <w:t>данина или с использованием средств телефонной связи, а также через сеть Интернет, в том числе через сайт Администрации.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18.4. Предоставление муниципальной услуги осуществляется в электронной форме без взаимодействия Заявителя с должн</w:t>
      </w:r>
      <w:r w:rsidRPr="00414CA2">
        <w:rPr>
          <w:rFonts w:ascii="Times New Roman" w:hAnsi="Times New Roman" w:cs="Times New Roman"/>
          <w:sz w:val="18"/>
          <w:szCs w:val="18"/>
        </w:rPr>
        <w:t>о</w:t>
      </w:r>
      <w:r w:rsidRPr="00414CA2">
        <w:rPr>
          <w:rFonts w:ascii="Times New Roman" w:hAnsi="Times New Roman" w:cs="Times New Roman"/>
          <w:sz w:val="18"/>
          <w:szCs w:val="18"/>
        </w:rPr>
        <w:t>стными лицами Администрации.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b/>
          <w:sz w:val="18"/>
          <w:szCs w:val="18"/>
        </w:rPr>
      </w:pPr>
      <w:r w:rsidRPr="00414CA2">
        <w:rPr>
          <w:rFonts w:ascii="Times New Roman" w:hAnsi="Times New Roman" w:cs="Times New Roman"/>
          <w:b/>
          <w:sz w:val="18"/>
          <w:szCs w:val="18"/>
        </w:rPr>
        <w:t>19. Требования к организации предоставления муниципальной услуги в электронной форме</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19.1. В целях предоставления муниципальной услуги в электронной форме с использованием ЕПГУ, РПГУ Заявителем з</w:t>
      </w:r>
      <w:r w:rsidRPr="00414CA2">
        <w:rPr>
          <w:rFonts w:ascii="Times New Roman" w:hAnsi="Times New Roman" w:cs="Times New Roman"/>
          <w:sz w:val="18"/>
          <w:szCs w:val="18"/>
        </w:rPr>
        <w:t>а</w:t>
      </w:r>
      <w:r w:rsidRPr="00414CA2">
        <w:rPr>
          <w:rFonts w:ascii="Times New Roman" w:hAnsi="Times New Roman" w:cs="Times New Roman"/>
          <w:sz w:val="18"/>
          <w:szCs w:val="18"/>
        </w:rPr>
        <w:t>полняется интерактивная электронная форма Заявления в карточке муниципальной услуги на ЕПГУ, РПГУ с приложением электро</w:t>
      </w:r>
      <w:r w:rsidRPr="00414CA2">
        <w:rPr>
          <w:rFonts w:ascii="Times New Roman" w:hAnsi="Times New Roman" w:cs="Times New Roman"/>
          <w:sz w:val="18"/>
          <w:szCs w:val="18"/>
        </w:rPr>
        <w:t>н</w:t>
      </w:r>
      <w:r w:rsidRPr="00414CA2">
        <w:rPr>
          <w:rFonts w:ascii="Times New Roman" w:hAnsi="Times New Roman" w:cs="Times New Roman"/>
          <w:sz w:val="18"/>
          <w:szCs w:val="18"/>
        </w:rPr>
        <w:t>ных образов документов и (или) указанием сведений из документов, необходимых для предоставления муниципальной услуги и ук</w:t>
      </w:r>
      <w:r w:rsidRPr="00414CA2">
        <w:rPr>
          <w:rFonts w:ascii="Times New Roman" w:hAnsi="Times New Roman" w:cs="Times New Roman"/>
          <w:sz w:val="18"/>
          <w:szCs w:val="18"/>
        </w:rPr>
        <w:t>а</w:t>
      </w:r>
      <w:r w:rsidRPr="00414CA2">
        <w:rPr>
          <w:rFonts w:ascii="Times New Roman" w:hAnsi="Times New Roman" w:cs="Times New Roman"/>
          <w:sz w:val="18"/>
          <w:szCs w:val="18"/>
        </w:rPr>
        <w:t>занных в подразделе 10 настоящего Административного регламента.</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w:t>
      </w:r>
      <w:r w:rsidRPr="00414CA2">
        <w:rPr>
          <w:rFonts w:ascii="Times New Roman" w:hAnsi="Times New Roman" w:cs="Times New Roman"/>
          <w:sz w:val="18"/>
          <w:szCs w:val="18"/>
        </w:rPr>
        <w:t>а</w:t>
      </w:r>
      <w:r w:rsidRPr="00414CA2">
        <w:rPr>
          <w:rFonts w:ascii="Times New Roman" w:hAnsi="Times New Roman" w:cs="Times New Roman"/>
          <w:sz w:val="18"/>
          <w:szCs w:val="18"/>
        </w:rPr>
        <w:t>тельных для предоставления Заявителем в целях получения муниципальной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19.2. При предоставлении муниципальной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в электронной форме осуществляются:</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 предоставление в порядке, установленном настоящим Административным регламентом, информации Заявителям и обе</w:t>
      </w:r>
      <w:r w:rsidRPr="00414CA2">
        <w:rPr>
          <w:rFonts w:ascii="Times New Roman" w:hAnsi="Times New Roman" w:cs="Times New Roman"/>
          <w:sz w:val="18"/>
          <w:szCs w:val="18"/>
        </w:rPr>
        <w:t>с</w:t>
      </w:r>
      <w:r w:rsidRPr="00414CA2">
        <w:rPr>
          <w:rFonts w:ascii="Times New Roman" w:hAnsi="Times New Roman" w:cs="Times New Roman"/>
          <w:sz w:val="18"/>
          <w:szCs w:val="18"/>
        </w:rPr>
        <w:t>печение доступа Заявителей к сведениям о муниципальной услуге;</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2) подача заявления о предоставлении муниципальной услуги и иных документов, необходимых для предоставления мун</w:t>
      </w:r>
      <w:r w:rsidRPr="00414CA2">
        <w:rPr>
          <w:rFonts w:ascii="Times New Roman" w:hAnsi="Times New Roman" w:cs="Times New Roman"/>
          <w:sz w:val="18"/>
          <w:szCs w:val="18"/>
        </w:rPr>
        <w:t>и</w:t>
      </w:r>
      <w:r w:rsidRPr="00414CA2">
        <w:rPr>
          <w:rFonts w:ascii="Times New Roman" w:hAnsi="Times New Roman" w:cs="Times New Roman"/>
          <w:sz w:val="18"/>
          <w:szCs w:val="18"/>
        </w:rPr>
        <w:t>ципальной услуги, в Администрацию с использованием ЕПГУ, РПГУ;</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4) обработка и регистрация Заявления и документов, необходимых для предоставления муниципальной услуги, в Ведомс</w:t>
      </w:r>
      <w:r w:rsidRPr="00414CA2">
        <w:rPr>
          <w:rFonts w:ascii="Times New Roman" w:hAnsi="Times New Roman" w:cs="Times New Roman"/>
          <w:sz w:val="18"/>
          <w:szCs w:val="18"/>
        </w:rPr>
        <w:t>т</w:t>
      </w:r>
      <w:r w:rsidRPr="00414CA2">
        <w:rPr>
          <w:rFonts w:ascii="Times New Roman" w:hAnsi="Times New Roman" w:cs="Times New Roman"/>
          <w:sz w:val="18"/>
          <w:szCs w:val="18"/>
        </w:rPr>
        <w:t>венной информационной системе;</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5) получение Заявителем уведомлений о ходе предоставления муниципальной услуги в личный кабинет на ЕПГУ, РПГУ;</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6) взаимодействие Администрации и иных органов, предоставляющих государственные и муниципальные услуги, учас</w:t>
      </w:r>
      <w:r w:rsidRPr="00414CA2">
        <w:rPr>
          <w:rFonts w:ascii="Times New Roman" w:hAnsi="Times New Roman" w:cs="Times New Roman"/>
          <w:sz w:val="18"/>
          <w:szCs w:val="18"/>
        </w:rPr>
        <w:t>т</w:t>
      </w:r>
      <w:r w:rsidRPr="00414CA2">
        <w:rPr>
          <w:rFonts w:ascii="Times New Roman" w:hAnsi="Times New Roman" w:cs="Times New Roman"/>
          <w:sz w:val="18"/>
          <w:szCs w:val="18"/>
        </w:rPr>
        <w:t>вующих в предоставлении муниципальной услуги и указанных в подразделе 11 настоящего Административного регламента, посре</w:t>
      </w:r>
      <w:r w:rsidRPr="00414CA2">
        <w:rPr>
          <w:rFonts w:ascii="Times New Roman" w:hAnsi="Times New Roman" w:cs="Times New Roman"/>
          <w:sz w:val="18"/>
          <w:szCs w:val="18"/>
        </w:rPr>
        <w:t>д</w:t>
      </w:r>
      <w:r w:rsidRPr="00414CA2">
        <w:rPr>
          <w:rFonts w:ascii="Times New Roman" w:hAnsi="Times New Roman" w:cs="Times New Roman"/>
          <w:sz w:val="18"/>
          <w:szCs w:val="18"/>
        </w:rPr>
        <w:t>ством системы электронного межведомственного информационного взаимодействия;</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9) получение Заявителем результата предоставления муниципальной услуги в Личном кабинете на ЕПГУ, РПГУ в форме автоматически формируемого электронного документа, подписанного усиленной квалифицированной ЭП уполномоченного должн</w:t>
      </w:r>
      <w:r w:rsidRPr="00414CA2">
        <w:rPr>
          <w:rFonts w:ascii="Times New Roman" w:hAnsi="Times New Roman" w:cs="Times New Roman"/>
          <w:sz w:val="18"/>
          <w:szCs w:val="18"/>
        </w:rPr>
        <w:t>о</w:t>
      </w:r>
      <w:r w:rsidRPr="00414CA2">
        <w:rPr>
          <w:rFonts w:ascii="Times New Roman" w:hAnsi="Times New Roman" w:cs="Times New Roman"/>
          <w:sz w:val="18"/>
          <w:szCs w:val="18"/>
        </w:rPr>
        <w:t>стного лица Администрации;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10) направление жалобы на решения, действия (бездействие) Администрации, должностных лиц Администрации, в порядке, установленном в разделе VI настоящего Административного регламента.</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19.3. Требования к форматам Заявлений и иных документов, представляемых в форме электронных документов, необход</w:t>
      </w:r>
      <w:r w:rsidRPr="00414CA2">
        <w:rPr>
          <w:rFonts w:ascii="Times New Roman" w:hAnsi="Times New Roman" w:cs="Times New Roman"/>
          <w:sz w:val="18"/>
          <w:szCs w:val="18"/>
        </w:rPr>
        <w:t>и</w:t>
      </w:r>
      <w:r w:rsidRPr="00414CA2">
        <w:rPr>
          <w:rFonts w:ascii="Times New Roman" w:hAnsi="Times New Roman" w:cs="Times New Roman"/>
          <w:sz w:val="18"/>
          <w:szCs w:val="18"/>
        </w:rPr>
        <w:t>мых для предоставления муниципальной услуги:</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19.3.1. Электронные документы представляются в следующих форматах:</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а) xml - для формализованных документов;</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б) doc, docx, odt - для документов с текстовым содержанием, не включающим формулы (за исключением документов, ук</w:t>
      </w:r>
      <w:r w:rsidRPr="00414CA2">
        <w:rPr>
          <w:rFonts w:ascii="Times New Roman" w:hAnsi="Times New Roman" w:cs="Times New Roman"/>
          <w:sz w:val="18"/>
          <w:szCs w:val="18"/>
        </w:rPr>
        <w:t>а</w:t>
      </w:r>
      <w:r w:rsidRPr="00414CA2">
        <w:rPr>
          <w:rFonts w:ascii="Times New Roman" w:hAnsi="Times New Roman" w:cs="Times New Roman"/>
          <w:sz w:val="18"/>
          <w:szCs w:val="18"/>
        </w:rPr>
        <w:t>занных в подпункте "в" настоящего пункта);</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в) xls, xlsx, ods - для документов, содержащих расчеты;</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г) pdf, jpg, jpeg - для документов с текстовым содержанием, в том числе включающих формулы и (или) графические из</w:t>
      </w:r>
      <w:r w:rsidRPr="00414CA2">
        <w:rPr>
          <w:rFonts w:ascii="Times New Roman" w:hAnsi="Times New Roman" w:cs="Times New Roman"/>
          <w:sz w:val="18"/>
          <w:szCs w:val="18"/>
        </w:rPr>
        <w:t>о</w:t>
      </w:r>
      <w:r w:rsidRPr="00414CA2">
        <w:rPr>
          <w:rFonts w:ascii="Times New Roman" w:hAnsi="Times New Roman" w:cs="Times New Roman"/>
          <w:sz w:val="18"/>
          <w:szCs w:val="18"/>
        </w:rPr>
        <w:t>бражения (за исключением документов, указанных в подпункте "в" настоящего пункта), а также документов с графическим содерж</w:t>
      </w:r>
      <w:r w:rsidRPr="00414CA2">
        <w:rPr>
          <w:rFonts w:ascii="Times New Roman" w:hAnsi="Times New Roman" w:cs="Times New Roman"/>
          <w:sz w:val="18"/>
          <w:szCs w:val="18"/>
        </w:rPr>
        <w:t>а</w:t>
      </w:r>
      <w:r w:rsidRPr="00414CA2">
        <w:rPr>
          <w:rFonts w:ascii="Times New Roman" w:hAnsi="Times New Roman" w:cs="Times New Roman"/>
          <w:sz w:val="18"/>
          <w:szCs w:val="18"/>
        </w:rPr>
        <w:t>нием.</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"черно-белый" (при отсутствии в документе графических изображений и (или) цветного текста);</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"оттенки серого" (при наличии в документе графических изображений, отличных от цветного графического изображения);</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"цветной" или "режим полной цветопередачи" (при наличии в документе цветных графических изображений либо цветного текста);</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сохранением всех аутентичных признаков подлинности, а именно:</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графической подписи лица, печати, углового штампа бланка;</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количество файлов должно соответствовать количеству документов, каждый из которых содержит текстовую и (или) гр</w:t>
      </w:r>
      <w:r w:rsidRPr="00414CA2">
        <w:rPr>
          <w:rFonts w:ascii="Times New Roman" w:hAnsi="Times New Roman" w:cs="Times New Roman"/>
          <w:sz w:val="18"/>
          <w:szCs w:val="18"/>
        </w:rPr>
        <w:t>а</w:t>
      </w:r>
      <w:r w:rsidRPr="00414CA2">
        <w:rPr>
          <w:rFonts w:ascii="Times New Roman" w:hAnsi="Times New Roman" w:cs="Times New Roman"/>
          <w:sz w:val="18"/>
          <w:szCs w:val="18"/>
        </w:rPr>
        <w:t>фическую информацию.</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lastRenderedPageBreak/>
        <w:t>19.3.3. Электронные документы должны обеспечивать:</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возможность идентифицировать документ и количество листов в документе;</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содержать оглавление, соответствующее их смыслу и содержанию;</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для документов, содержащих структурированные по частям, главам, разделам (подразделам) данные и закладки, обеспеч</w:t>
      </w:r>
      <w:r w:rsidRPr="00414CA2">
        <w:rPr>
          <w:rFonts w:ascii="Times New Roman" w:hAnsi="Times New Roman" w:cs="Times New Roman"/>
          <w:sz w:val="18"/>
          <w:szCs w:val="18"/>
        </w:rPr>
        <w:t>и</w:t>
      </w:r>
      <w:r w:rsidRPr="00414CA2">
        <w:rPr>
          <w:rFonts w:ascii="Times New Roman" w:hAnsi="Times New Roman" w:cs="Times New Roman"/>
          <w:sz w:val="18"/>
          <w:szCs w:val="18"/>
        </w:rPr>
        <w:t>вающие переходы по оглавлению и (или) к содержащимся в тексте рисункам и таблицам.</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19.3.4. Документы, подлежащие представлению в форматах xls, xlsx или ods, формируются в виде отдельного электронного документа.</w:t>
      </w:r>
    </w:p>
    <w:p w:rsidR="00414CA2" w:rsidRPr="00414CA2" w:rsidRDefault="00414CA2" w:rsidP="00414CA2">
      <w:pPr>
        <w:autoSpaceDE w:val="0"/>
        <w:autoSpaceDN w:val="0"/>
        <w:adjustRightInd w:val="0"/>
        <w:spacing w:after="0" w:line="240" w:lineRule="auto"/>
        <w:ind w:firstLine="708"/>
        <w:jc w:val="both"/>
        <w:rPr>
          <w:rFonts w:ascii="Times New Roman" w:hAnsi="Times New Roman" w:cs="Times New Roman"/>
          <w:sz w:val="18"/>
          <w:szCs w:val="18"/>
        </w:rPr>
      </w:pPr>
      <w:r w:rsidRPr="00414CA2">
        <w:rPr>
          <w:rFonts w:ascii="Times New Roman" w:hAnsi="Times New Roman" w:cs="Times New Roman"/>
          <w:sz w:val="18"/>
          <w:szCs w:val="18"/>
        </w:rPr>
        <w:t>19.3.5. Максимально допустимый размер прикрепленного пакета документов не должен превышать 10 ГБ.</w:t>
      </w:r>
    </w:p>
    <w:p w:rsidR="00414CA2" w:rsidRPr="00414CA2" w:rsidRDefault="00414CA2" w:rsidP="00414CA2">
      <w:pPr>
        <w:pStyle w:val="ConsPlusNormal"/>
        <w:ind w:firstLine="540"/>
        <w:jc w:val="both"/>
        <w:rPr>
          <w:rFonts w:ascii="Times New Roman" w:hAnsi="Times New Roman" w:cs="Times New Roman"/>
          <w:sz w:val="18"/>
          <w:szCs w:val="18"/>
        </w:rPr>
      </w:pPr>
    </w:p>
    <w:p w:rsidR="00414CA2" w:rsidRPr="00414CA2" w:rsidRDefault="00414CA2" w:rsidP="00414CA2">
      <w:pPr>
        <w:pStyle w:val="ConsPlusNormal"/>
        <w:ind w:firstLine="539"/>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bCs/>
          <w:sz w:val="18"/>
          <w:szCs w:val="18"/>
          <w:lang w:eastAsia="en-US"/>
        </w:rPr>
      </w:pPr>
      <w:r w:rsidRPr="00414CA2">
        <w:rPr>
          <w:rFonts w:ascii="Times New Roman" w:hAnsi="Times New Roman" w:cs="Times New Roman"/>
          <w:b/>
          <w:bCs/>
          <w:sz w:val="18"/>
          <w:szCs w:val="18"/>
          <w:lang w:eastAsia="en-US"/>
        </w:rPr>
        <w:t>20.Требования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w:t>
      </w:r>
      <w:r w:rsidRPr="00414CA2">
        <w:rPr>
          <w:rFonts w:ascii="Times New Roman" w:hAnsi="Times New Roman" w:cs="Times New Roman"/>
          <w:b/>
          <w:bCs/>
          <w:sz w:val="18"/>
          <w:szCs w:val="18"/>
          <w:lang w:eastAsia="en-US"/>
        </w:rPr>
        <w:t>у</w:t>
      </w:r>
      <w:r w:rsidRPr="00414CA2">
        <w:rPr>
          <w:rFonts w:ascii="Times New Roman" w:hAnsi="Times New Roman" w:cs="Times New Roman"/>
          <w:b/>
          <w:bCs/>
          <w:sz w:val="18"/>
          <w:szCs w:val="18"/>
          <w:lang w:eastAsia="en-US"/>
        </w:rPr>
        <w:t>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4CA2" w:rsidRPr="00414CA2" w:rsidRDefault="00414CA2" w:rsidP="00414CA2">
      <w:pPr>
        <w:autoSpaceDE w:val="0"/>
        <w:autoSpaceDN w:val="0"/>
        <w:adjustRightInd w:val="0"/>
        <w:spacing w:after="0" w:line="240" w:lineRule="auto"/>
        <w:jc w:val="center"/>
        <w:rPr>
          <w:rFonts w:ascii="Times New Roman" w:hAnsi="Times New Roman" w:cs="Times New Roman"/>
          <w:b/>
          <w:bCs/>
          <w:sz w:val="18"/>
          <w:szCs w:val="18"/>
          <w:lang w:eastAsia="en-US"/>
        </w:rPr>
      </w:pPr>
    </w:p>
    <w:p w:rsidR="00414CA2" w:rsidRPr="00414CA2" w:rsidRDefault="00414CA2" w:rsidP="00414CA2">
      <w:pPr>
        <w:pStyle w:val="ConsPlusNormal"/>
        <w:ind w:firstLine="0"/>
        <w:jc w:val="both"/>
        <w:rPr>
          <w:rFonts w:ascii="Times New Roman" w:hAnsi="Times New Roman" w:cs="Times New Roman"/>
          <w:sz w:val="18"/>
          <w:szCs w:val="18"/>
        </w:rPr>
      </w:pPr>
    </w:p>
    <w:p w:rsidR="00414CA2" w:rsidRPr="00414CA2" w:rsidRDefault="00414CA2" w:rsidP="00414CA2">
      <w:pPr>
        <w:tabs>
          <w:tab w:val="left" w:pos="851"/>
        </w:tabs>
        <w:spacing w:after="0" w:line="240" w:lineRule="auto"/>
        <w:ind w:right="20" w:firstLine="567"/>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20.1.</w:t>
      </w:r>
      <w:r w:rsidRPr="00414CA2">
        <w:rPr>
          <w:rFonts w:ascii="Times New Roman" w:hAnsi="Times New Roman" w:cs="Times New Roman"/>
          <w:color w:val="000000"/>
          <w:sz w:val="18"/>
          <w:szCs w:val="18"/>
          <w:shd w:val="clear" w:color="auto" w:fill="FFFFFF"/>
        </w:rPr>
        <w:t>Местоположение административных зданий, в которых осуществляется прием Заявлений о предоставлении Муниц</w:t>
      </w:r>
      <w:r w:rsidRPr="00414CA2">
        <w:rPr>
          <w:rFonts w:ascii="Times New Roman" w:hAnsi="Times New Roman" w:cs="Times New Roman"/>
          <w:color w:val="000000"/>
          <w:sz w:val="18"/>
          <w:szCs w:val="18"/>
          <w:shd w:val="clear" w:color="auto" w:fill="FFFFFF"/>
        </w:rPr>
        <w:t>и</w:t>
      </w:r>
      <w:r w:rsidRPr="00414CA2">
        <w:rPr>
          <w:rFonts w:ascii="Times New Roman" w:hAnsi="Times New Roman" w:cs="Times New Roman"/>
          <w:color w:val="000000"/>
          <w:sz w:val="18"/>
          <w:szCs w:val="18"/>
          <w:shd w:val="clear" w:color="auto" w:fill="FFFFFF"/>
        </w:rPr>
        <w:t>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14CA2" w:rsidRPr="00414CA2" w:rsidRDefault="00414CA2" w:rsidP="00414CA2">
      <w:pPr>
        <w:spacing w:after="0" w:line="240" w:lineRule="auto"/>
        <w:ind w:left="20" w:right="20" w:firstLine="70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В случае, если имеется возможность организации стоянки (парковки) возле здания (строения), в котором размещено пом</w:t>
      </w:r>
      <w:r w:rsidRPr="00414CA2">
        <w:rPr>
          <w:rFonts w:ascii="Times New Roman" w:hAnsi="Times New Roman" w:cs="Times New Roman"/>
          <w:color w:val="000000"/>
          <w:sz w:val="18"/>
          <w:szCs w:val="18"/>
          <w:shd w:val="clear" w:color="auto" w:fill="FFFFFF"/>
        </w:rPr>
        <w:t>е</w:t>
      </w:r>
      <w:r w:rsidRPr="00414CA2">
        <w:rPr>
          <w:rFonts w:ascii="Times New Roman" w:hAnsi="Times New Roman" w:cs="Times New Roman"/>
          <w:color w:val="000000"/>
          <w:sz w:val="18"/>
          <w:szCs w:val="18"/>
          <w:shd w:val="clear" w:color="auto" w:fill="FFFFFF"/>
        </w:rPr>
        <w:t>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14CA2" w:rsidRPr="00414CA2" w:rsidRDefault="00414CA2" w:rsidP="00414CA2">
      <w:pPr>
        <w:spacing w:after="0" w:line="240" w:lineRule="auto"/>
        <w:ind w:left="20" w:right="20" w:firstLine="70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14CA2">
        <w:rPr>
          <w:rFonts w:ascii="Times New Roman" w:hAnsi="Times New Roman" w:cs="Times New Roman"/>
          <w:color w:val="000000"/>
          <w:sz w:val="18"/>
          <w:szCs w:val="18"/>
          <w:shd w:val="clear" w:color="auto" w:fill="FFFFFF"/>
          <w:lang w:val="en-US"/>
        </w:rPr>
        <w:t>I</w:t>
      </w:r>
      <w:r w:rsidRPr="00414CA2">
        <w:rPr>
          <w:rFonts w:ascii="Times New Roman" w:hAnsi="Times New Roman" w:cs="Times New Roman"/>
          <w:color w:val="000000"/>
          <w:sz w:val="18"/>
          <w:szCs w:val="18"/>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4CA2" w:rsidRPr="00414CA2" w:rsidRDefault="00414CA2" w:rsidP="00414CA2">
      <w:pPr>
        <w:spacing w:after="0" w:line="240" w:lineRule="auto"/>
        <w:ind w:left="20" w:right="20" w:firstLine="70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w:t>
      </w:r>
      <w:r w:rsidRPr="00414CA2">
        <w:rPr>
          <w:rFonts w:ascii="Times New Roman" w:hAnsi="Times New Roman" w:cs="Times New Roman"/>
          <w:color w:val="000000"/>
          <w:sz w:val="18"/>
          <w:szCs w:val="18"/>
          <w:shd w:val="clear" w:color="auto" w:fill="FFFFFF"/>
        </w:rPr>
        <w:t>н</w:t>
      </w:r>
      <w:r w:rsidRPr="00414CA2">
        <w:rPr>
          <w:rFonts w:ascii="Times New Roman" w:hAnsi="Times New Roman" w:cs="Times New Roman"/>
          <w:color w:val="000000"/>
          <w:sz w:val="18"/>
          <w:szCs w:val="18"/>
          <w:shd w:val="clear" w:color="auto" w:fill="FFFFFF"/>
        </w:rPr>
        <w:t>трастными) предупреждающими элементами, иными специальными приспособлениями, позволяющими обеспечить беспрепятстве</w:t>
      </w:r>
      <w:r w:rsidRPr="00414CA2">
        <w:rPr>
          <w:rFonts w:ascii="Times New Roman" w:hAnsi="Times New Roman" w:cs="Times New Roman"/>
          <w:color w:val="000000"/>
          <w:sz w:val="18"/>
          <w:szCs w:val="18"/>
          <w:shd w:val="clear" w:color="auto" w:fill="FFFFFF"/>
        </w:rPr>
        <w:t>н</w:t>
      </w:r>
      <w:r w:rsidRPr="00414CA2">
        <w:rPr>
          <w:rFonts w:ascii="Times New Roman" w:hAnsi="Times New Roman" w:cs="Times New Roman"/>
          <w:color w:val="000000"/>
          <w:sz w:val="18"/>
          <w:szCs w:val="18"/>
          <w:shd w:val="clear" w:color="auto" w:fill="FFFFFF"/>
        </w:rPr>
        <w:t>ный доступ и передвижение инвалидов, в соответствии с законодательством Российской Федерации о социальной защите инвалидов.</w:t>
      </w:r>
    </w:p>
    <w:p w:rsidR="00414CA2" w:rsidRPr="00414CA2" w:rsidRDefault="00414CA2" w:rsidP="00414CA2">
      <w:pPr>
        <w:spacing w:after="0" w:line="240" w:lineRule="auto"/>
        <w:ind w:left="20" w:right="20" w:firstLine="70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Центральный вход в здание Администрации, Комитета и МБУ «МФЦ» должен быть оборудован информационной табли</w:t>
      </w:r>
      <w:r w:rsidRPr="00414CA2">
        <w:rPr>
          <w:rFonts w:ascii="Times New Roman" w:hAnsi="Times New Roman" w:cs="Times New Roman"/>
          <w:color w:val="000000"/>
          <w:sz w:val="18"/>
          <w:szCs w:val="18"/>
          <w:shd w:val="clear" w:color="auto" w:fill="FFFFFF"/>
        </w:rPr>
        <w:t>ч</w:t>
      </w:r>
      <w:r w:rsidRPr="00414CA2">
        <w:rPr>
          <w:rFonts w:ascii="Times New Roman" w:hAnsi="Times New Roman" w:cs="Times New Roman"/>
          <w:color w:val="000000"/>
          <w:sz w:val="18"/>
          <w:szCs w:val="18"/>
          <w:shd w:val="clear" w:color="auto" w:fill="FFFFFF"/>
        </w:rPr>
        <w:t>кой (вывеской), содержащей информацию:</w:t>
      </w:r>
    </w:p>
    <w:p w:rsidR="00414CA2" w:rsidRPr="00414CA2" w:rsidRDefault="00414CA2" w:rsidP="00414CA2">
      <w:pPr>
        <w:spacing w:after="0" w:line="240" w:lineRule="auto"/>
        <w:ind w:left="20" w:firstLine="70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наименование;</w:t>
      </w:r>
    </w:p>
    <w:p w:rsidR="00414CA2" w:rsidRPr="00414CA2" w:rsidRDefault="00414CA2" w:rsidP="00414CA2">
      <w:pPr>
        <w:spacing w:after="0" w:line="240" w:lineRule="auto"/>
        <w:ind w:left="20" w:firstLine="70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местонахождение и юридический адрес;</w:t>
      </w:r>
    </w:p>
    <w:p w:rsidR="00414CA2" w:rsidRPr="00414CA2" w:rsidRDefault="00414CA2" w:rsidP="00414CA2">
      <w:pPr>
        <w:spacing w:after="0" w:line="240" w:lineRule="auto"/>
        <w:ind w:left="20" w:firstLine="70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режим работы;</w:t>
      </w:r>
    </w:p>
    <w:p w:rsidR="00414CA2" w:rsidRPr="00414CA2" w:rsidRDefault="00414CA2" w:rsidP="00414CA2">
      <w:pPr>
        <w:spacing w:after="0" w:line="240" w:lineRule="auto"/>
        <w:ind w:left="20" w:firstLine="70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график приема;</w:t>
      </w:r>
    </w:p>
    <w:p w:rsidR="00414CA2" w:rsidRPr="00414CA2" w:rsidRDefault="00414CA2" w:rsidP="00414CA2">
      <w:pPr>
        <w:spacing w:after="0" w:line="240" w:lineRule="auto"/>
        <w:ind w:left="20" w:firstLine="70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номера телефонов для справок.</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414CA2" w:rsidRPr="00414CA2" w:rsidRDefault="00414CA2" w:rsidP="00414CA2">
      <w:pPr>
        <w:tabs>
          <w:tab w:val="left" w:pos="10181"/>
        </w:tabs>
        <w:spacing w:after="0" w:line="240" w:lineRule="auto"/>
        <w:ind w:left="720" w:right="-25"/>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Помещения, в которых предоставляется Муниципальная услуга, оснащаются: </w:t>
      </w:r>
    </w:p>
    <w:p w:rsidR="00414CA2" w:rsidRPr="00414CA2" w:rsidRDefault="00414CA2" w:rsidP="00414CA2">
      <w:pPr>
        <w:spacing w:after="0" w:line="240" w:lineRule="auto"/>
        <w:ind w:left="720" w:right="140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 противопожарной системой и средствами пожаротушения; </w:t>
      </w:r>
    </w:p>
    <w:p w:rsidR="00414CA2" w:rsidRPr="00414CA2" w:rsidRDefault="00414CA2" w:rsidP="00414CA2">
      <w:pPr>
        <w:spacing w:after="0" w:line="240" w:lineRule="auto"/>
        <w:ind w:left="720" w:right="140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 системой оповещения о возникновении чрезвычайной ситуации; </w:t>
      </w:r>
    </w:p>
    <w:p w:rsidR="00414CA2" w:rsidRPr="00414CA2" w:rsidRDefault="00414CA2" w:rsidP="00414CA2">
      <w:pPr>
        <w:spacing w:after="0" w:line="240" w:lineRule="auto"/>
        <w:ind w:left="720" w:right="140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 средствами оказания первой медицинской помощи; </w:t>
      </w:r>
    </w:p>
    <w:p w:rsidR="00414CA2" w:rsidRPr="00414CA2" w:rsidRDefault="00414CA2" w:rsidP="00414CA2">
      <w:pPr>
        <w:spacing w:after="0" w:line="240" w:lineRule="auto"/>
        <w:ind w:left="720" w:right="140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туалетными комнатами для посетителей.</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Зал ожидания Заявителей оборудуется стульями, скамьями, количество которых определяется исходя из фактической н</w:t>
      </w:r>
      <w:r w:rsidRPr="00414CA2">
        <w:rPr>
          <w:rFonts w:ascii="Times New Roman" w:hAnsi="Times New Roman" w:cs="Times New Roman"/>
          <w:color w:val="000000"/>
          <w:sz w:val="18"/>
          <w:szCs w:val="18"/>
          <w:shd w:val="clear" w:color="auto" w:fill="FFFFFF"/>
        </w:rPr>
        <w:t>а</w:t>
      </w:r>
      <w:r w:rsidRPr="00414CA2">
        <w:rPr>
          <w:rFonts w:ascii="Times New Roman" w:hAnsi="Times New Roman" w:cs="Times New Roman"/>
          <w:color w:val="000000"/>
          <w:sz w:val="18"/>
          <w:szCs w:val="18"/>
          <w:shd w:val="clear" w:color="auto" w:fill="FFFFFF"/>
        </w:rPr>
        <w:t>грузки и возможностей для их размещения в помещении, а также информационными стендами.</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Места для заполнения Заявлений оборудуются стульями, столами (стойками), снабжаются бланками заявлений, письме</w:t>
      </w:r>
      <w:r w:rsidRPr="00414CA2">
        <w:rPr>
          <w:rFonts w:ascii="Times New Roman" w:hAnsi="Times New Roman" w:cs="Times New Roman"/>
          <w:color w:val="000000"/>
          <w:sz w:val="18"/>
          <w:szCs w:val="18"/>
          <w:shd w:val="clear" w:color="auto" w:fill="FFFFFF"/>
        </w:rPr>
        <w:t>н</w:t>
      </w:r>
      <w:r w:rsidRPr="00414CA2">
        <w:rPr>
          <w:rFonts w:ascii="Times New Roman" w:hAnsi="Times New Roman" w:cs="Times New Roman"/>
          <w:color w:val="000000"/>
          <w:sz w:val="18"/>
          <w:szCs w:val="18"/>
          <w:shd w:val="clear" w:color="auto" w:fill="FFFFFF"/>
        </w:rPr>
        <w:t>ными принадлежностями.</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Места приема Заявителей оборудуются информационными табличками (вывесками) с указанием:</w:t>
      </w:r>
    </w:p>
    <w:p w:rsidR="00414CA2" w:rsidRPr="00414CA2" w:rsidRDefault="00414CA2" w:rsidP="00414CA2">
      <w:pPr>
        <w:spacing w:after="0" w:line="240" w:lineRule="auto"/>
        <w:ind w:lef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номера кабинета;</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графика приема Заявителей.</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Рабочее место каждого специалиста, ответственного за прием документов, должно быть оборудовано персональным ко</w:t>
      </w:r>
      <w:r w:rsidRPr="00414CA2">
        <w:rPr>
          <w:rFonts w:ascii="Times New Roman" w:hAnsi="Times New Roman" w:cs="Times New Roman"/>
          <w:color w:val="000000"/>
          <w:sz w:val="18"/>
          <w:szCs w:val="18"/>
          <w:shd w:val="clear" w:color="auto" w:fill="FFFFFF"/>
        </w:rPr>
        <w:t>м</w:t>
      </w:r>
      <w:r w:rsidRPr="00414CA2">
        <w:rPr>
          <w:rFonts w:ascii="Times New Roman" w:hAnsi="Times New Roman" w:cs="Times New Roman"/>
          <w:color w:val="000000"/>
          <w:sz w:val="18"/>
          <w:szCs w:val="18"/>
          <w:shd w:val="clear" w:color="auto" w:fill="FFFFFF"/>
        </w:rPr>
        <w:t>пьютером с возможностью доступа к необходимым информационным базам данных, печатающим устройством (принтером) и коп</w:t>
      </w:r>
      <w:r w:rsidRPr="00414CA2">
        <w:rPr>
          <w:rFonts w:ascii="Times New Roman" w:hAnsi="Times New Roman" w:cs="Times New Roman"/>
          <w:color w:val="000000"/>
          <w:sz w:val="18"/>
          <w:szCs w:val="18"/>
          <w:shd w:val="clear" w:color="auto" w:fill="FFFFFF"/>
        </w:rPr>
        <w:t>и</w:t>
      </w:r>
      <w:r w:rsidRPr="00414CA2">
        <w:rPr>
          <w:rFonts w:ascii="Times New Roman" w:hAnsi="Times New Roman" w:cs="Times New Roman"/>
          <w:color w:val="000000"/>
          <w:sz w:val="18"/>
          <w:szCs w:val="18"/>
          <w:shd w:val="clear" w:color="auto" w:fill="FFFFFF"/>
        </w:rPr>
        <w:t>рующим устройством.</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Специалист, ответственный за прием документов, должен иметь настольную табличку с указанием фамилии, имени, отч</w:t>
      </w:r>
      <w:r w:rsidRPr="00414CA2">
        <w:rPr>
          <w:rFonts w:ascii="Times New Roman" w:hAnsi="Times New Roman" w:cs="Times New Roman"/>
          <w:color w:val="000000"/>
          <w:sz w:val="18"/>
          <w:szCs w:val="18"/>
          <w:shd w:val="clear" w:color="auto" w:fill="FFFFFF"/>
        </w:rPr>
        <w:t>е</w:t>
      </w:r>
      <w:r w:rsidRPr="00414CA2">
        <w:rPr>
          <w:rFonts w:ascii="Times New Roman" w:hAnsi="Times New Roman" w:cs="Times New Roman"/>
          <w:color w:val="000000"/>
          <w:sz w:val="18"/>
          <w:szCs w:val="18"/>
          <w:shd w:val="clear" w:color="auto" w:fill="FFFFFF"/>
        </w:rPr>
        <w:t>ства (последнее – при наличии) и должности.</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При предоставлении Муниципальной услуги инвалидам обеспечиваются: </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lastRenderedPageBreak/>
        <w:t>- сопровождение инвалидов, имеющих стойкие расстройства функции зрения и самостоятельного передвижения;</w:t>
      </w:r>
    </w:p>
    <w:p w:rsidR="00414CA2" w:rsidRPr="00414CA2" w:rsidRDefault="00414CA2" w:rsidP="00414CA2">
      <w:pPr>
        <w:spacing w:after="0" w:line="240" w:lineRule="auto"/>
        <w:ind w:left="20"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надлежащее размещение оборудования и носителей информации, необходимых для обеспечения беспрепятственного до</w:t>
      </w:r>
      <w:r w:rsidRPr="00414CA2">
        <w:rPr>
          <w:rFonts w:ascii="Times New Roman" w:hAnsi="Times New Roman" w:cs="Times New Roman"/>
          <w:color w:val="000000"/>
          <w:sz w:val="18"/>
          <w:szCs w:val="18"/>
          <w:shd w:val="clear" w:color="auto" w:fill="FFFFFF"/>
        </w:rPr>
        <w:t>с</w:t>
      </w:r>
      <w:r w:rsidRPr="00414CA2">
        <w:rPr>
          <w:rFonts w:ascii="Times New Roman" w:hAnsi="Times New Roman" w:cs="Times New Roman"/>
          <w:color w:val="000000"/>
          <w:sz w:val="18"/>
          <w:szCs w:val="18"/>
          <w:shd w:val="clear" w:color="auto" w:fill="FFFFFF"/>
        </w:rPr>
        <w:t>тупа инвалидов к зданиям и помещениям, в которых предоставляется Муниципальная услуга с учетом ограничений их жизнеде</w:t>
      </w:r>
      <w:r w:rsidRPr="00414CA2">
        <w:rPr>
          <w:rFonts w:ascii="Times New Roman" w:hAnsi="Times New Roman" w:cs="Times New Roman"/>
          <w:color w:val="000000"/>
          <w:sz w:val="18"/>
          <w:szCs w:val="18"/>
          <w:shd w:val="clear" w:color="auto" w:fill="FFFFFF"/>
        </w:rPr>
        <w:t>я</w:t>
      </w:r>
      <w:r w:rsidRPr="00414CA2">
        <w:rPr>
          <w:rFonts w:ascii="Times New Roman" w:hAnsi="Times New Roman" w:cs="Times New Roman"/>
          <w:color w:val="000000"/>
          <w:sz w:val="18"/>
          <w:szCs w:val="18"/>
          <w:shd w:val="clear" w:color="auto" w:fill="FFFFFF"/>
        </w:rPr>
        <w:t>тельности;</w:t>
      </w:r>
    </w:p>
    <w:p w:rsidR="00414CA2" w:rsidRPr="00414CA2" w:rsidRDefault="00414CA2" w:rsidP="00414CA2">
      <w:pPr>
        <w:spacing w:after="0" w:line="240" w:lineRule="auto"/>
        <w:ind w:lef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414CA2" w:rsidRPr="00414CA2" w:rsidRDefault="00414CA2" w:rsidP="00414CA2">
      <w:pPr>
        <w:spacing w:after="0" w:line="240" w:lineRule="auto"/>
        <w:ind w:right="20" w:firstLine="708"/>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допуск сурдопереводчика и тифлосурдопереводчика;</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допуск собаки-проводника при наличии документа, подтверждающего ее специальное обучение, на объекты (здания, п</w:t>
      </w:r>
      <w:r w:rsidRPr="00414CA2">
        <w:rPr>
          <w:rFonts w:ascii="Times New Roman" w:hAnsi="Times New Roman" w:cs="Times New Roman"/>
          <w:color w:val="000000"/>
          <w:sz w:val="18"/>
          <w:szCs w:val="18"/>
          <w:shd w:val="clear" w:color="auto" w:fill="FFFFFF"/>
        </w:rPr>
        <w:t>о</w:t>
      </w:r>
      <w:r w:rsidRPr="00414CA2">
        <w:rPr>
          <w:rFonts w:ascii="Times New Roman" w:hAnsi="Times New Roman" w:cs="Times New Roman"/>
          <w:color w:val="000000"/>
          <w:sz w:val="18"/>
          <w:szCs w:val="18"/>
          <w:shd w:val="clear" w:color="auto" w:fill="FFFFFF"/>
        </w:rPr>
        <w:t>мещения), в которых предоставляются Муниципальная услуга;</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оказание инвалидам помощи в преодолении барьеров, мешающих получению ими Муниципальной услуг наравне с др</w:t>
      </w:r>
      <w:r w:rsidRPr="00414CA2">
        <w:rPr>
          <w:rFonts w:ascii="Times New Roman" w:hAnsi="Times New Roman" w:cs="Times New Roman"/>
          <w:color w:val="000000"/>
          <w:sz w:val="18"/>
          <w:szCs w:val="18"/>
          <w:shd w:val="clear" w:color="auto" w:fill="FFFFFF"/>
        </w:rPr>
        <w:t>у</w:t>
      </w:r>
      <w:r w:rsidRPr="00414CA2">
        <w:rPr>
          <w:rFonts w:ascii="Times New Roman" w:hAnsi="Times New Roman" w:cs="Times New Roman"/>
          <w:color w:val="000000"/>
          <w:sz w:val="18"/>
          <w:szCs w:val="18"/>
          <w:shd w:val="clear" w:color="auto" w:fill="FFFFFF"/>
        </w:rPr>
        <w:t>гими лицами.</w:t>
      </w:r>
    </w:p>
    <w:p w:rsidR="00414CA2" w:rsidRPr="00414CA2" w:rsidRDefault="00414CA2" w:rsidP="00414CA2">
      <w:pPr>
        <w:spacing w:after="0" w:line="240" w:lineRule="auto"/>
        <w:ind w:right="20" w:firstLine="720"/>
        <w:jc w:val="both"/>
        <w:rPr>
          <w:rFonts w:ascii="Times New Roman" w:hAnsi="Times New Roman" w:cs="Times New Roman"/>
          <w:color w:val="000000"/>
          <w:sz w:val="18"/>
          <w:szCs w:val="18"/>
        </w:rPr>
      </w:pPr>
      <w:r w:rsidRPr="00414CA2">
        <w:rPr>
          <w:rFonts w:ascii="Times New Roman" w:hAnsi="Times New Roman" w:cs="Times New Roman"/>
          <w:sz w:val="18"/>
          <w:szCs w:val="18"/>
        </w:rPr>
        <w:t>20.2 Требования к комфортности и доступности предоставления Муниципальной услуги в МБУ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14CA2" w:rsidRPr="00414CA2" w:rsidRDefault="00414CA2" w:rsidP="00414CA2">
      <w:pPr>
        <w:spacing w:after="0" w:line="240" w:lineRule="auto"/>
        <w:ind w:left="-15" w:right="6" w:firstLine="710"/>
        <w:jc w:val="both"/>
        <w:rPr>
          <w:rFonts w:ascii="Times New Roman" w:hAnsi="Times New Roman" w:cs="Times New Roman"/>
          <w:color w:val="000000"/>
          <w:sz w:val="18"/>
          <w:szCs w:val="18"/>
          <w:lang w:eastAsia="en-US"/>
        </w:rPr>
      </w:pP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p>
    <w:p w:rsidR="00414CA2" w:rsidRPr="00414CA2" w:rsidRDefault="00414CA2" w:rsidP="00414CA2">
      <w:pPr>
        <w:autoSpaceDE w:val="0"/>
        <w:autoSpaceDN w:val="0"/>
        <w:adjustRightInd w:val="0"/>
        <w:spacing w:after="0" w:line="240" w:lineRule="auto"/>
        <w:ind w:firstLine="539"/>
        <w:jc w:val="center"/>
        <w:rPr>
          <w:rFonts w:ascii="Times New Roman" w:hAnsi="Times New Roman" w:cs="Times New Roman"/>
          <w:b/>
          <w:sz w:val="18"/>
          <w:szCs w:val="18"/>
        </w:rPr>
      </w:pPr>
      <w:r w:rsidRPr="00414CA2">
        <w:rPr>
          <w:rFonts w:ascii="Times New Roman" w:hAnsi="Times New Roman" w:cs="Times New Roman"/>
          <w:b/>
          <w:sz w:val="18"/>
          <w:szCs w:val="18"/>
        </w:rPr>
        <w:t>III. Состав, последовательность и сроки выполнения административных процедур, требования к порядку их выполн</w:t>
      </w:r>
      <w:r w:rsidRPr="00414CA2">
        <w:rPr>
          <w:rFonts w:ascii="Times New Roman" w:hAnsi="Times New Roman" w:cs="Times New Roman"/>
          <w:b/>
          <w:sz w:val="18"/>
          <w:szCs w:val="18"/>
        </w:rPr>
        <w:t>е</w:t>
      </w:r>
      <w:r w:rsidRPr="00414CA2">
        <w:rPr>
          <w:rFonts w:ascii="Times New Roman" w:hAnsi="Times New Roman" w:cs="Times New Roman"/>
          <w:b/>
          <w:sz w:val="18"/>
          <w:szCs w:val="18"/>
        </w:rPr>
        <w:t>ния, в том числе особенности выполнения административных процедур в электронной форме, а также особенности выполн</w:t>
      </w:r>
      <w:r w:rsidRPr="00414CA2">
        <w:rPr>
          <w:rFonts w:ascii="Times New Roman" w:hAnsi="Times New Roman" w:cs="Times New Roman"/>
          <w:b/>
          <w:sz w:val="18"/>
          <w:szCs w:val="18"/>
        </w:rPr>
        <w:t>е</w:t>
      </w:r>
      <w:r w:rsidRPr="00414CA2">
        <w:rPr>
          <w:rFonts w:ascii="Times New Roman" w:hAnsi="Times New Roman" w:cs="Times New Roman"/>
          <w:b/>
          <w:sz w:val="18"/>
          <w:szCs w:val="18"/>
        </w:rPr>
        <w:t>ния административных процедур в многофункциональных центрах.</w:t>
      </w:r>
    </w:p>
    <w:p w:rsidR="00414CA2" w:rsidRPr="00414CA2" w:rsidRDefault="00414CA2" w:rsidP="00414CA2">
      <w:pPr>
        <w:autoSpaceDE w:val="0"/>
        <w:autoSpaceDN w:val="0"/>
        <w:adjustRightInd w:val="0"/>
        <w:spacing w:after="0" w:line="240" w:lineRule="auto"/>
        <w:ind w:firstLine="539"/>
        <w:jc w:val="center"/>
        <w:rPr>
          <w:rFonts w:ascii="Times New Roman" w:hAnsi="Times New Roman" w:cs="Times New Roman"/>
          <w:b/>
          <w:sz w:val="18"/>
          <w:szCs w:val="18"/>
        </w:rPr>
      </w:pP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21. Исчерпывающий перечень административных процедур</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проверка документов и регистрация заявления, формирование начисления для оплаты госпошлины;</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проверка сведений об оплате в ГИС ГМП;</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получение сведений посредством СМЭВ;</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рассмотрение документов и сведений;</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принятие решения о предоставлении услуги;</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выдача результата (независимости от выбора Заявителя).</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21.2. Описание административных процедур и административных действий подуслуги "Аннулирование разрешения на уст</w:t>
      </w:r>
      <w:r w:rsidRPr="00414CA2">
        <w:rPr>
          <w:rFonts w:ascii="Times New Roman" w:hAnsi="Times New Roman" w:cs="Times New Roman"/>
          <w:sz w:val="18"/>
          <w:szCs w:val="18"/>
        </w:rPr>
        <w:t>а</w:t>
      </w:r>
      <w:r w:rsidRPr="00414CA2">
        <w:rPr>
          <w:rFonts w:ascii="Times New Roman" w:hAnsi="Times New Roman" w:cs="Times New Roman"/>
          <w:sz w:val="18"/>
          <w:szCs w:val="18"/>
        </w:rPr>
        <w:t>новку и эксплуатацию рекламной конструкции":</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проверка документов и регистрация заявления;</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получение сведений посредством СМЭВ;</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рассмотрение документов и сведений;</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принятие решения;</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выдача результата (независимо от выбора Заявителя).</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21.3. Описание административных процедур представлено в приложении N 5 к типовому Административному регламенту.</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539"/>
        <w:jc w:val="center"/>
        <w:rPr>
          <w:rFonts w:ascii="Times New Roman" w:hAnsi="Times New Roman" w:cs="Times New Roman"/>
          <w:b/>
          <w:sz w:val="18"/>
          <w:szCs w:val="18"/>
        </w:rPr>
      </w:pPr>
      <w:r w:rsidRPr="00414CA2">
        <w:rPr>
          <w:rFonts w:ascii="Times New Roman" w:hAnsi="Times New Roman" w:cs="Times New Roman"/>
          <w:b/>
          <w:sz w:val="18"/>
          <w:szCs w:val="18"/>
        </w:rPr>
        <w:t>22.Перечень административных процедур (действий) при предоставлении муниципальной услуги в электронной фо</w:t>
      </w:r>
      <w:r w:rsidRPr="00414CA2">
        <w:rPr>
          <w:rFonts w:ascii="Times New Roman" w:hAnsi="Times New Roman" w:cs="Times New Roman"/>
          <w:b/>
          <w:sz w:val="18"/>
          <w:szCs w:val="18"/>
        </w:rPr>
        <w:t>р</w:t>
      </w:r>
      <w:r w:rsidRPr="00414CA2">
        <w:rPr>
          <w:rFonts w:ascii="Times New Roman" w:hAnsi="Times New Roman" w:cs="Times New Roman"/>
          <w:b/>
          <w:sz w:val="18"/>
          <w:szCs w:val="18"/>
        </w:rPr>
        <w:t>ме</w:t>
      </w:r>
    </w:p>
    <w:p w:rsidR="00414CA2" w:rsidRPr="00414CA2" w:rsidRDefault="00414CA2" w:rsidP="00414CA2">
      <w:pPr>
        <w:autoSpaceDE w:val="0"/>
        <w:autoSpaceDN w:val="0"/>
        <w:adjustRightInd w:val="0"/>
        <w:spacing w:after="0" w:line="240" w:lineRule="auto"/>
        <w:ind w:firstLine="539"/>
        <w:jc w:val="center"/>
        <w:rPr>
          <w:rFonts w:ascii="Times New Roman" w:hAnsi="Times New Roman" w:cs="Times New Roman"/>
          <w:b/>
          <w:sz w:val="18"/>
          <w:szCs w:val="18"/>
        </w:rPr>
      </w:pP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22.1. При предоставлении муниципальной услуги в электронной форме Заявителю обеспечиваются:</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22.1.1. получение информации о порядке и сроках предоставления муниципальной услуги; формирование заявления;</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22.1.2. прием и регистрация Администрацией заявления и иных документов, необходимых для предоставления муниципал</w:t>
      </w:r>
      <w:r w:rsidRPr="00414CA2">
        <w:rPr>
          <w:rFonts w:ascii="Times New Roman" w:hAnsi="Times New Roman" w:cs="Times New Roman"/>
          <w:sz w:val="18"/>
          <w:szCs w:val="18"/>
        </w:rPr>
        <w:t>ь</w:t>
      </w:r>
      <w:r w:rsidRPr="00414CA2">
        <w:rPr>
          <w:rFonts w:ascii="Times New Roman" w:hAnsi="Times New Roman" w:cs="Times New Roman"/>
          <w:sz w:val="18"/>
          <w:szCs w:val="18"/>
        </w:rPr>
        <w:t>ной услуги;</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22.1.3. получение результата предоставления муниципальной услуги;</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22.1.4. получение сведений о ходе рассмотрения заявления;</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22.1.5. осуществление оценки качества предоставления муниципальной услуги;</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22.1.6. досудебное (внесудебное) обжалование решений и действий (бездействия) Администрации либо действия (бездейс</w:t>
      </w:r>
      <w:r w:rsidRPr="00414CA2">
        <w:rPr>
          <w:rFonts w:ascii="Times New Roman" w:hAnsi="Times New Roman" w:cs="Times New Roman"/>
          <w:sz w:val="18"/>
          <w:szCs w:val="18"/>
        </w:rPr>
        <w:t>т</w:t>
      </w:r>
      <w:r w:rsidRPr="00414CA2">
        <w:rPr>
          <w:rFonts w:ascii="Times New Roman" w:hAnsi="Times New Roman" w:cs="Times New Roman"/>
          <w:sz w:val="18"/>
          <w:szCs w:val="18"/>
        </w:rPr>
        <w:t>вия) должностных лиц Администрации, предоставляющих муниципальную услугу, либо муниципального служащего.</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sz w:val="18"/>
          <w:szCs w:val="18"/>
        </w:rPr>
      </w:pPr>
      <w:r w:rsidRPr="00414CA2">
        <w:rPr>
          <w:rFonts w:ascii="Times New Roman" w:hAnsi="Times New Roman" w:cs="Times New Roman"/>
          <w:b/>
          <w:sz w:val="18"/>
          <w:szCs w:val="18"/>
        </w:rPr>
        <w:t>23. Порядок осуществления административных процедур (действий) в электронной форме</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xml:space="preserve">23.1. Формирование заявления. </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Формирование заявления осуществляется посредством заполнения электронной формы заявления на Едином порт</w:t>
      </w:r>
      <w:r w:rsidRPr="00414CA2">
        <w:rPr>
          <w:rFonts w:ascii="Times New Roman" w:hAnsi="Times New Roman" w:cs="Times New Roman"/>
          <w:sz w:val="18"/>
          <w:szCs w:val="18"/>
        </w:rPr>
        <w:t>а</w:t>
      </w:r>
      <w:r w:rsidRPr="00414CA2">
        <w:rPr>
          <w:rFonts w:ascii="Times New Roman" w:hAnsi="Times New Roman" w:cs="Times New Roman"/>
          <w:sz w:val="18"/>
          <w:szCs w:val="18"/>
        </w:rPr>
        <w:t xml:space="preserve">ле/Региональном портале без необходимости дополнительной подачи заявления в какой-либо иной форме. </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w:t>
      </w:r>
      <w:r w:rsidRPr="00414CA2">
        <w:rPr>
          <w:rFonts w:ascii="Times New Roman" w:hAnsi="Times New Roman" w:cs="Times New Roman"/>
          <w:sz w:val="18"/>
          <w:szCs w:val="18"/>
        </w:rPr>
        <w:t>я</w:t>
      </w:r>
      <w:r w:rsidRPr="00414CA2">
        <w:rPr>
          <w:rFonts w:ascii="Times New Roman" w:hAnsi="Times New Roman" w:cs="Times New Roman"/>
          <w:sz w:val="18"/>
          <w:szCs w:val="18"/>
        </w:rPr>
        <w:t>ется о характере выявленной ошибки и порядке ее устранения посредством информационного сообщения непосредственно в эле</w:t>
      </w:r>
      <w:r w:rsidRPr="00414CA2">
        <w:rPr>
          <w:rFonts w:ascii="Times New Roman" w:hAnsi="Times New Roman" w:cs="Times New Roman"/>
          <w:sz w:val="18"/>
          <w:szCs w:val="18"/>
        </w:rPr>
        <w:t>к</w:t>
      </w:r>
      <w:r w:rsidRPr="00414CA2">
        <w:rPr>
          <w:rFonts w:ascii="Times New Roman" w:hAnsi="Times New Roman" w:cs="Times New Roman"/>
          <w:sz w:val="18"/>
          <w:szCs w:val="18"/>
        </w:rPr>
        <w:t xml:space="preserve">тронной форме Заявления. </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xml:space="preserve">При формировании заявления заявителю обеспечивается: </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а) возможность копирования и сохранения заявления и иных документов, указанных в пункте 10.1.1.-10.1.3. настоящего А</w:t>
      </w:r>
      <w:r w:rsidRPr="00414CA2">
        <w:rPr>
          <w:rFonts w:ascii="Times New Roman" w:hAnsi="Times New Roman" w:cs="Times New Roman"/>
          <w:sz w:val="18"/>
          <w:szCs w:val="18"/>
        </w:rPr>
        <w:t>д</w:t>
      </w:r>
      <w:r w:rsidRPr="00414CA2">
        <w:rPr>
          <w:rFonts w:ascii="Times New Roman" w:hAnsi="Times New Roman" w:cs="Times New Roman"/>
          <w:sz w:val="18"/>
          <w:szCs w:val="18"/>
        </w:rPr>
        <w:t xml:space="preserve">министративного регламента, необходимых для предоставления Муниципальной услуги; </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xml:space="preserve">б) возможность печати на бумажном носителе копии электронной формы </w:t>
      </w:r>
    </w:p>
    <w:p w:rsidR="00414CA2" w:rsidRPr="00414CA2" w:rsidRDefault="00414CA2" w:rsidP="00414CA2">
      <w:pPr>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заявления;</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lastRenderedPageBreak/>
        <w:t>г) заполнение полей электронной формы заявления до начала ввода сведений заявителем с использованием сведений, ра</w:t>
      </w:r>
      <w:r w:rsidRPr="00414CA2">
        <w:rPr>
          <w:rFonts w:ascii="Times New Roman" w:hAnsi="Times New Roman" w:cs="Times New Roman"/>
          <w:color w:val="000000"/>
          <w:sz w:val="18"/>
          <w:szCs w:val="18"/>
          <w:lang w:eastAsia="en-US"/>
        </w:rPr>
        <w:t>з</w:t>
      </w:r>
      <w:r w:rsidRPr="00414CA2">
        <w:rPr>
          <w:rFonts w:ascii="Times New Roman" w:hAnsi="Times New Roman" w:cs="Times New Roman"/>
          <w:color w:val="000000"/>
          <w:sz w:val="18"/>
          <w:szCs w:val="18"/>
          <w:lang w:eastAsia="en-US"/>
        </w:rPr>
        <w:t>мещенных в ЕСИА, и сведений, опубликованных на Едином портале/Региональном портале, в части, касающейся сведений, отсутс</w:t>
      </w:r>
      <w:r w:rsidRPr="00414CA2">
        <w:rPr>
          <w:rFonts w:ascii="Times New Roman" w:hAnsi="Times New Roman" w:cs="Times New Roman"/>
          <w:color w:val="000000"/>
          <w:sz w:val="18"/>
          <w:szCs w:val="18"/>
          <w:lang w:eastAsia="en-US"/>
        </w:rPr>
        <w:t>т</w:t>
      </w:r>
      <w:r w:rsidRPr="00414CA2">
        <w:rPr>
          <w:rFonts w:ascii="Times New Roman" w:hAnsi="Times New Roman" w:cs="Times New Roman"/>
          <w:color w:val="000000"/>
          <w:sz w:val="18"/>
          <w:szCs w:val="18"/>
          <w:lang w:eastAsia="en-US"/>
        </w:rPr>
        <w:t xml:space="preserve">вующих в ЕСИА;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д) возможность вернуться на любой из этапов заполнения электронной формы заявления без потери ранее введенной и</w:t>
      </w:r>
      <w:r w:rsidRPr="00414CA2">
        <w:rPr>
          <w:rFonts w:ascii="Times New Roman" w:hAnsi="Times New Roman" w:cs="Times New Roman"/>
          <w:color w:val="000000"/>
          <w:sz w:val="18"/>
          <w:szCs w:val="18"/>
          <w:lang w:eastAsia="en-US"/>
        </w:rPr>
        <w:t>н</w:t>
      </w:r>
      <w:r w:rsidRPr="00414CA2">
        <w:rPr>
          <w:rFonts w:ascii="Times New Roman" w:hAnsi="Times New Roman" w:cs="Times New Roman"/>
          <w:color w:val="000000"/>
          <w:sz w:val="18"/>
          <w:szCs w:val="18"/>
          <w:lang w:eastAsia="en-US"/>
        </w:rPr>
        <w:t xml:space="preserve">формации;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е) возможность доступа Заявителя на Едином портале/Региональном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Сформированное и подписанное Заявление и иные документы, необходимые для предоставления Муниципальной услуги, направляются в Комитет посредством Единого портала/Регионального портала.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23.2.Комитет обеспечивает в срок не позднее 1 рабочего дня с момента подачи заявления на Единый портал/Региональный портал, а в случае его поступления в нерабочий или праздничный день, - в следующий за ним первый рабочий день: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б) регистрацию заявления и направление Заявителю уведомления о регистрации заявления либо об отказе в приеме док</w:t>
      </w:r>
      <w:r w:rsidRPr="00414CA2">
        <w:rPr>
          <w:rFonts w:ascii="Times New Roman" w:hAnsi="Times New Roman" w:cs="Times New Roman"/>
          <w:color w:val="000000"/>
          <w:sz w:val="18"/>
          <w:szCs w:val="18"/>
          <w:lang w:eastAsia="en-US"/>
        </w:rPr>
        <w:t>у</w:t>
      </w:r>
      <w:r w:rsidRPr="00414CA2">
        <w:rPr>
          <w:rFonts w:ascii="Times New Roman" w:hAnsi="Times New Roman" w:cs="Times New Roman"/>
          <w:color w:val="000000"/>
          <w:sz w:val="18"/>
          <w:szCs w:val="18"/>
          <w:lang w:eastAsia="en-US"/>
        </w:rPr>
        <w:t xml:space="preserve">ментов, необходимых для предоставления Муниципальной услуги.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23.3. Электронное заявление становится доступным для специалиста Комитета, ответственного за прием и регистрацию з</w:t>
      </w:r>
      <w:r w:rsidRPr="00414CA2">
        <w:rPr>
          <w:rFonts w:ascii="Times New Roman" w:hAnsi="Times New Roman" w:cs="Times New Roman"/>
          <w:color w:val="000000"/>
          <w:sz w:val="18"/>
          <w:szCs w:val="18"/>
          <w:lang w:eastAsia="en-US"/>
        </w:rPr>
        <w:t>а</w:t>
      </w:r>
      <w:r w:rsidRPr="00414CA2">
        <w:rPr>
          <w:rFonts w:ascii="Times New Roman" w:hAnsi="Times New Roman" w:cs="Times New Roman"/>
          <w:color w:val="000000"/>
          <w:sz w:val="18"/>
          <w:szCs w:val="18"/>
          <w:lang w:eastAsia="en-US"/>
        </w:rPr>
        <w:t>явления (далее - ответственногоспециалиста), в государственной информационной системе, используемой Комитетом для предоста</w:t>
      </w:r>
      <w:r w:rsidRPr="00414CA2">
        <w:rPr>
          <w:rFonts w:ascii="Times New Roman" w:hAnsi="Times New Roman" w:cs="Times New Roman"/>
          <w:color w:val="000000"/>
          <w:sz w:val="18"/>
          <w:szCs w:val="18"/>
          <w:lang w:eastAsia="en-US"/>
        </w:rPr>
        <w:t>в</w:t>
      </w:r>
      <w:r w:rsidRPr="00414CA2">
        <w:rPr>
          <w:rFonts w:ascii="Times New Roman" w:hAnsi="Times New Roman" w:cs="Times New Roman"/>
          <w:color w:val="000000"/>
          <w:sz w:val="18"/>
          <w:szCs w:val="18"/>
          <w:lang w:eastAsia="en-US"/>
        </w:rPr>
        <w:t xml:space="preserve">ления Муниципальной услуги (далее - ГИС). Ответственный специалист: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проверяет наличие электронных заявлений, поступивших с Единого портала/Регионального портала, с периодом не реже 2 раз в день;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рассматривает поступившие заявления и приложенные образы документов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(документы);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производит действия в соответствии с пунктом 23.2 настоящего Административного регламента.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23.4. Заявителю в качестве результата предоставления Муниципальной услуги обеспечивается возможность получения д</w:t>
      </w:r>
      <w:r w:rsidRPr="00414CA2">
        <w:rPr>
          <w:rFonts w:ascii="Times New Roman" w:hAnsi="Times New Roman" w:cs="Times New Roman"/>
          <w:color w:val="000000"/>
          <w:sz w:val="18"/>
          <w:szCs w:val="18"/>
          <w:lang w:eastAsia="en-US"/>
        </w:rPr>
        <w:t>о</w:t>
      </w:r>
      <w:r w:rsidRPr="00414CA2">
        <w:rPr>
          <w:rFonts w:ascii="Times New Roman" w:hAnsi="Times New Roman" w:cs="Times New Roman"/>
          <w:color w:val="000000"/>
          <w:sz w:val="18"/>
          <w:szCs w:val="18"/>
          <w:lang w:eastAsia="en-US"/>
        </w:rPr>
        <w:t xml:space="preserve">кумента: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в формеэлектронного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Едином портале/Региональном портале либо на адрес электро</w:t>
      </w:r>
      <w:r w:rsidRPr="00414CA2">
        <w:rPr>
          <w:rFonts w:ascii="Times New Roman" w:hAnsi="Times New Roman" w:cs="Times New Roman"/>
          <w:color w:val="000000"/>
          <w:sz w:val="18"/>
          <w:szCs w:val="18"/>
          <w:lang w:eastAsia="en-US"/>
        </w:rPr>
        <w:t>н</w:t>
      </w:r>
      <w:r w:rsidRPr="00414CA2">
        <w:rPr>
          <w:rFonts w:ascii="Times New Roman" w:hAnsi="Times New Roman" w:cs="Times New Roman"/>
          <w:color w:val="000000"/>
          <w:sz w:val="18"/>
          <w:szCs w:val="18"/>
          <w:lang w:eastAsia="en-US"/>
        </w:rPr>
        <w:t xml:space="preserve">ной почты, указанный Заявителем;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в виде бумажного документа, подтверждающего содержание электронного документа, который Заявитель получает при личном обращении в Комитет либо МБУ «МФЦ» или почтовым отправлением на адрес, указанный Заявителем.</w:t>
      </w:r>
    </w:p>
    <w:p w:rsidR="00414CA2" w:rsidRPr="00414CA2" w:rsidRDefault="00414CA2" w:rsidP="00414CA2">
      <w:pPr>
        <w:spacing w:after="0" w:line="240" w:lineRule="auto"/>
        <w:ind w:left="-15" w:right="6" w:firstLine="710"/>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23.5.Получение информации о ходе рассмотрения заявления и о результате предоставления Муниципальной услуги прои</w:t>
      </w:r>
      <w:r w:rsidRPr="00414CA2">
        <w:rPr>
          <w:rFonts w:ascii="Times New Roman" w:hAnsi="Times New Roman" w:cs="Times New Roman"/>
          <w:color w:val="000000"/>
          <w:sz w:val="18"/>
          <w:szCs w:val="18"/>
          <w:lang w:eastAsia="en-US"/>
        </w:rPr>
        <w:t>з</w:t>
      </w:r>
      <w:r w:rsidRPr="00414CA2">
        <w:rPr>
          <w:rFonts w:ascii="Times New Roman" w:hAnsi="Times New Roman" w:cs="Times New Roman"/>
          <w:color w:val="000000"/>
          <w:sz w:val="18"/>
          <w:szCs w:val="18"/>
          <w:lang w:eastAsia="en-US"/>
        </w:rPr>
        <w:t>водится в личном кабинете на Едином портале/Региональном портале, при условии авторизации. Заявитель имеет возможность пр</w:t>
      </w:r>
      <w:r w:rsidRPr="00414CA2">
        <w:rPr>
          <w:rFonts w:ascii="Times New Roman" w:hAnsi="Times New Roman" w:cs="Times New Roman"/>
          <w:color w:val="000000"/>
          <w:sz w:val="18"/>
          <w:szCs w:val="18"/>
          <w:lang w:eastAsia="en-US"/>
        </w:rPr>
        <w:t>о</w:t>
      </w:r>
      <w:r w:rsidRPr="00414CA2">
        <w:rPr>
          <w:rFonts w:ascii="Times New Roman" w:hAnsi="Times New Roman" w:cs="Times New Roman"/>
          <w:color w:val="000000"/>
          <w:sz w:val="18"/>
          <w:szCs w:val="18"/>
          <w:lang w:eastAsia="en-US"/>
        </w:rPr>
        <w:t>сматривать статус электронного заявления, а также информацию о дальнейших действиях в личном кабинете по собственной ин</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 xml:space="preserve">циативе, в любое время. </w:t>
      </w:r>
    </w:p>
    <w:p w:rsidR="00414CA2" w:rsidRPr="00414CA2" w:rsidRDefault="00414CA2" w:rsidP="00414CA2">
      <w:pPr>
        <w:spacing w:after="0" w:line="240" w:lineRule="auto"/>
        <w:ind w:left="-15" w:right="6" w:firstLine="710"/>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При предоставлении Муниципальной услуги в электронной форме заявителю направляется: </w:t>
      </w:r>
    </w:p>
    <w:p w:rsidR="00414CA2" w:rsidRPr="00414CA2" w:rsidRDefault="00414CA2" w:rsidP="00414CA2">
      <w:pPr>
        <w:spacing w:after="0" w:line="240" w:lineRule="auto"/>
        <w:ind w:left="-15" w:right="6" w:firstLine="710"/>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 xml:space="preserve">пальной услуги либо мотивированный отказ в приеме документов, необходимых для предоставления Муниципальной услуги; </w:t>
      </w:r>
    </w:p>
    <w:p w:rsidR="00414CA2" w:rsidRPr="00414CA2" w:rsidRDefault="00414CA2" w:rsidP="00414CA2">
      <w:pPr>
        <w:spacing w:after="0" w:line="240" w:lineRule="auto"/>
        <w:ind w:left="-15" w:right="6" w:firstLine="710"/>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б) уведомление о результатах рассмотрения документов, необходимых для предоставления Муниципальной услуги, соде</w:t>
      </w:r>
      <w:r w:rsidRPr="00414CA2">
        <w:rPr>
          <w:rFonts w:ascii="Times New Roman" w:hAnsi="Times New Roman" w:cs="Times New Roman"/>
          <w:color w:val="000000"/>
          <w:sz w:val="18"/>
          <w:szCs w:val="18"/>
          <w:lang w:eastAsia="en-US"/>
        </w:rPr>
        <w:t>р</w:t>
      </w:r>
      <w:r w:rsidRPr="00414CA2">
        <w:rPr>
          <w:rFonts w:ascii="Times New Roman" w:hAnsi="Times New Roman" w:cs="Times New Roman"/>
          <w:color w:val="000000"/>
          <w:sz w:val="18"/>
          <w:szCs w:val="18"/>
          <w:lang w:eastAsia="en-US"/>
        </w:rPr>
        <w:t xml:space="preserve">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14CA2" w:rsidRPr="00414CA2" w:rsidRDefault="00414CA2" w:rsidP="00414CA2">
      <w:pPr>
        <w:spacing w:after="0" w:line="240" w:lineRule="auto"/>
        <w:ind w:left="720" w:right="6"/>
        <w:jc w:val="both"/>
        <w:rPr>
          <w:rFonts w:ascii="Times New Roman" w:hAnsi="Times New Roman" w:cs="Times New Roman"/>
          <w:b/>
          <w:color w:val="000000"/>
          <w:sz w:val="18"/>
          <w:szCs w:val="18"/>
          <w:lang w:eastAsia="en-US"/>
        </w:rPr>
      </w:pPr>
      <w:r w:rsidRPr="00414CA2">
        <w:rPr>
          <w:rFonts w:ascii="Times New Roman" w:hAnsi="Times New Roman" w:cs="Times New Roman"/>
          <w:b/>
          <w:color w:val="000000"/>
          <w:sz w:val="18"/>
          <w:szCs w:val="18"/>
          <w:lang w:eastAsia="en-US"/>
        </w:rPr>
        <w:t xml:space="preserve">24.Оценка качества предоставления Муниципальной услуги. </w:t>
      </w:r>
    </w:p>
    <w:p w:rsidR="00414CA2" w:rsidRPr="00414CA2" w:rsidRDefault="00414CA2" w:rsidP="00414CA2">
      <w:pPr>
        <w:spacing w:after="0" w:line="240" w:lineRule="auto"/>
        <w:ind w:left="-15" w:right="6" w:firstLine="710"/>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24.1.Оценка качества предоставления Муниципальной услуги осуществляется в соответствии с Правилами оценки гражд</w:t>
      </w:r>
      <w:r w:rsidRPr="00414CA2">
        <w:rPr>
          <w:rFonts w:ascii="Times New Roman" w:hAnsi="Times New Roman" w:cs="Times New Roman"/>
          <w:color w:val="000000"/>
          <w:sz w:val="18"/>
          <w:szCs w:val="18"/>
          <w:lang w:eastAsia="en-US"/>
        </w:rPr>
        <w:t>а</w:t>
      </w:r>
      <w:r w:rsidRPr="00414CA2">
        <w:rPr>
          <w:rFonts w:ascii="Times New Roman" w:hAnsi="Times New Roman" w:cs="Times New Roman"/>
          <w:color w:val="000000"/>
          <w:sz w:val="18"/>
          <w:szCs w:val="18"/>
          <w:lang w:eastAsia="en-US"/>
        </w:rPr>
        <w:t>нами эффективности деятельности руководителей территориальных органов федеральных органов исполнительной власти (их стру</w:t>
      </w:r>
      <w:r w:rsidRPr="00414CA2">
        <w:rPr>
          <w:rFonts w:ascii="Times New Roman" w:hAnsi="Times New Roman" w:cs="Times New Roman"/>
          <w:color w:val="000000"/>
          <w:sz w:val="18"/>
          <w:szCs w:val="18"/>
          <w:lang w:eastAsia="en-US"/>
        </w:rPr>
        <w:t>к</w:t>
      </w:r>
      <w:r w:rsidRPr="00414CA2">
        <w:rPr>
          <w:rFonts w:ascii="Times New Roman" w:hAnsi="Times New Roman" w:cs="Times New Roman"/>
          <w:color w:val="000000"/>
          <w:sz w:val="18"/>
          <w:szCs w:val="18"/>
          <w:lang w:eastAsia="en-US"/>
        </w:rPr>
        <w:t>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декабря2012года № 1284 «Об оценке гражданами эффективности деятельности руководителей территориальных органов федеральных органов исполнител</w:t>
      </w:r>
      <w:r w:rsidRPr="00414CA2">
        <w:rPr>
          <w:rFonts w:ascii="Times New Roman" w:hAnsi="Times New Roman" w:cs="Times New Roman"/>
          <w:color w:val="000000"/>
          <w:sz w:val="18"/>
          <w:szCs w:val="18"/>
          <w:lang w:eastAsia="en-US"/>
        </w:rPr>
        <w:t>ь</w:t>
      </w:r>
      <w:r w:rsidRPr="00414CA2">
        <w:rPr>
          <w:rFonts w:ascii="Times New Roman" w:hAnsi="Times New Roman" w:cs="Times New Roman"/>
          <w:color w:val="000000"/>
          <w:sz w:val="18"/>
          <w:szCs w:val="18"/>
          <w:lang w:eastAsia="en-US"/>
        </w:rPr>
        <w:t>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w:t>
      </w:r>
      <w:r w:rsidRPr="00414CA2">
        <w:rPr>
          <w:rFonts w:ascii="Times New Roman" w:hAnsi="Times New Roman" w:cs="Times New Roman"/>
          <w:color w:val="000000"/>
          <w:sz w:val="18"/>
          <w:szCs w:val="18"/>
          <w:lang w:eastAsia="en-US"/>
        </w:rPr>
        <w:t>е</w:t>
      </w:r>
      <w:r w:rsidRPr="00414CA2">
        <w:rPr>
          <w:rFonts w:ascii="Times New Roman" w:hAnsi="Times New Roman" w:cs="Times New Roman"/>
          <w:color w:val="000000"/>
          <w:sz w:val="18"/>
          <w:szCs w:val="18"/>
          <w:lang w:eastAsia="en-US"/>
        </w:rPr>
        <w:t>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w:t>
      </w:r>
      <w:r w:rsidRPr="00414CA2">
        <w:rPr>
          <w:rFonts w:ascii="Times New Roman" w:hAnsi="Times New Roman" w:cs="Times New Roman"/>
          <w:color w:val="000000"/>
          <w:sz w:val="18"/>
          <w:szCs w:val="18"/>
          <w:lang w:eastAsia="en-US"/>
        </w:rPr>
        <w:t>л</w:t>
      </w:r>
      <w:r w:rsidRPr="00414CA2">
        <w:rPr>
          <w:rFonts w:ascii="Times New Roman" w:hAnsi="Times New Roman" w:cs="Times New Roman"/>
          <w:color w:val="000000"/>
          <w:sz w:val="18"/>
          <w:szCs w:val="18"/>
          <w:lang w:eastAsia="en-US"/>
        </w:rPr>
        <w:t xml:space="preserve">нения соответствующими руководителями своих должностныхобязанностей». </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24.2.Заявителю обеспечивается возможность направления жалобы на решения, действия или бездействие Комитета либо Администрации, должностного лица Комитета или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w:t>
      </w:r>
      <w:r w:rsidRPr="00414CA2">
        <w:rPr>
          <w:rFonts w:ascii="Times New Roman" w:hAnsi="Times New Roman" w:cs="Times New Roman"/>
          <w:color w:val="000000"/>
          <w:sz w:val="18"/>
          <w:szCs w:val="18"/>
          <w:lang w:eastAsia="en-US"/>
        </w:rPr>
        <w:t>о</w:t>
      </w:r>
      <w:r w:rsidRPr="00414CA2">
        <w:rPr>
          <w:rFonts w:ascii="Times New Roman" w:hAnsi="Times New Roman" w:cs="Times New Roman"/>
          <w:color w:val="000000"/>
          <w:sz w:val="18"/>
          <w:szCs w:val="18"/>
          <w:lang w:eastAsia="en-US"/>
        </w:rPr>
        <w:t>го) обжалования решений и действий (бездействия), совершенных припредоставлении государственных и муниципальных услуг» (при наличии технической возможности).</w:t>
      </w:r>
    </w:p>
    <w:p w:rsidR="00414CA2" w:rsidRPr="00414CA2" w:rsidRDefault="00414CA2" w:rsidP="00414CA2">
      <w:pPr>
        <w:spacing w:after="0" w:line="240" w:lineRule="auto"/>
        <w:ind w:left="-17" w:right="6" w:firstLine="709"/>
        <w:jc w:val="both"/>
        <w:rPr>
          <w:rFonts w:ascii="Times New Roman" w:hAnsi="Times New Roman" w:cs="Times New Roman"/>
          <w:color w:val="000000"/>
          <w:sz w:val="18"/>
          <w:szCs w:val="18"/>
          <w:lang w:eastAsia="en-US"/>
        </w:rPr>
      </w:pPr>
    </w:p>
    <w:p w:rsidR="00414CA2" w:rsidRPr="00414CA2" w:rsidRDefault="00414CA2" w:rsidP="00414CA2">
      <w:pPr>
        <w:spacing w:after="0" w:line="240" w:lineRule="auto"/>
        <w:ind w:left="-17" w:right="6" w:firstLine="17"/>
        <w:jc w:val="center"/>
        <w:rPr>
          <w:rFonts w:ascii="Times New Roman" w:hAnsi="Times New Roman" w:cs="Times New Roman"/>
          <w:b/>
          <w:color w:val="000000"/>
          <w:sz w:val="18"/>
          <w:szCs w:val="18"/>
          <w:lang w:eastAsia="en-US"/>
        </w:rPr>
      </w:pPr>
      <w:r w:rsidRPr="00414CA2">
        <w:rPr>
          <w:rFonts w:ascii="Times New Roman" w:hAnsi="Times New Roman" w:cs="Times New Roman"/>
          <w:b/>
          <w:color w:val="000000"/>
          <w:sz w:val="18"/>
          <w:szCs w:val="18"/>
          <w:lang w:eastAsia="en-US"/>
        </w:rPr>
        <w:t>25.Порядок исправления допущенных опечаток и ошибок в выданных  в результате предоставления муниципальной услуги документах</w:t>
      </w:r>
    </w:p>
    <w:p w:rsidR="00414CA2" w:rsidRPr="00414CA2" w:rsidRDefault="00414CA2" w:rsidP="00414CA2">
      <w:pPr>
        <w:autoSpaceDE w:val="0"/>
        <w:autoSpaceDN w:val="0"/>
        <w:adjustRightInd w:val="0"/>
        <w:spacing w:after="0" w:line="240" w:lineRule="auto"/>
        <w:jc w:val="center"/>
        <w:rPr>
          <w:rFonts w:ascii="Times New Roman" w:hAnsi="Times New Roman" w:cs="Times New Roman"/>
          <w:b/>
          <w:sz w:val="18"/>
          <w:szCs w:val="18"/>
          <w:lang w:eastAsia="en-US"/>
        </w:rPr>
      </w:pP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25.1.В случае выявления Заявителем в выданном результате предоставления муниципальной услуги опечаток и (или) ошибок он обращается в Комитет, с заявлением об исправлении опечатки и (или) ошибки.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xml:space="preserve">25.2 В случае выявления опечаток и (или) ошибок в выданном в результате предоставления муниципальной услуги документе </w:t>
      </w:r>
      <w:r w:rsidRPr="00414CA2">
        <w:rPr>
          <w:rFonts w:ascii="Times New Roman" w:hAnsi="Times New Roman" w:cs="Times New Roman"/>
          <w:sz w:val="18"/>
          <w:szCs w:val="18"/>
        </w:rPr>
        <w:lastRenderedPageBreak/>
        <w:t>должностное лицо Комитета, в компетенцию которого входит рассмотрение данных вопросов,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25.3. В случае отсутствия опечаток и (или) ошибок в выданном в результате предоставления муниципальной услуги докуме</w:t>
      </w:r>
      <w:r w:rsidRPr="00414CA2">
        <w:rPr>
          <w:rFonts w:ascii="Times New Roman" w:hAnsi="Times New Roman" w:cs="Times New Roman"/>
          <w:sz w:val="18"/>
          <w:szCs w:val="18"/>
        </w:rPr>
        <w:t>н</w:t>
      </w:r>
      <w:r w:rsidRPr="00414CA2">
        <w:rPr>
          <w:rFonts w:ascii="Times New Roman" w:hAnsi="Times New Roman" w:cs="Times New Roman"/>
          <w:sz w:val="18"/>
          <w:szCs w:val="18"/>
        </w:rPr>
        <w:t>те должностное лицо Комитета подготавливает проект уведомления об отсутствии опечаток и (или) ошибок и передаст его на по</w:t>
      </w:r>
      <w:r w:rsidRPr="00414CA2">
        <w:rPr>
          <w:rFonts w:ascii="Times New Roman" w:hAnsi="Times New Roman" w:cs="Times New Roman"/>
          <w:sz w:val="18"/>
          <w:szCs w:val="18"/>
        </w:rPr>
        <w:t>д</w:t>
      </w:r>
      <w:r w:rsidRPr="00414CA2">
        <w:rPr>
          <w:rFonts w:ascii="Times New Roman" w:hAnsi="Times New Roman" w:cs="Times New Roman"/>
          <w:sz w:val="18"/>
          <w:szCs w:val="18"/>
        </w:rPr>
        <w:t>пись председателю Комитета с приложением заявления об исправлении опечаток и (или) ошибок.</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25.4. Результатом административной процедуры является выдача заявителю исправленного взамен ранее выданного докуме</w:t>
      </w:r>
      <w:r w:rsidRPr="00414CA2">
        <w:rPr>
          <w:rFonts w:ascii="Times New Roman" w:hAnsi="Times New Roman" w:cs="Times New Roman"/>
          <w:sz w:val="18"/>
          <w:szCs w:val="18"/>
        </w:rPr>
        <w:t>н</w:t>
      </w:r>
      <w:r w:rsidRPr="00414CA2">
        <w:rPr>
          <w:rFonts w:ascii="Times New Roman" w:hAnsi="Times New Roman" w:cs="Times New Roman"/>
          <w:sz w:val="18"/>
          <w:szCs w:val="18"/>
        </w:rPr>
        <w:t>та, являющегося результатом предоставления муниципальной услуги.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25.5. Исправления допущенных опечаток и (или) ошибок в выданных в результате предоставления муниципальной услуги д</w:t>
      </w:r>
      <w:r w:rsidRPr="00414CA2">
        <w:rPr>
          <w:rFonts w:ascii="Times New Roman" w:hAnsi="Times New Roman" w:cs="Times New Roman"/>
          <w:sz w:val="18"/>
          <w:szCs w:val="18"/>
        </w:rPr>
        <w:t>о</w:t>
      </w:r>
      <w:r w:rsidRPr="00414CA2">
        <w:rPr>
          <w:rFonts w:ascii="Times New Roman" w:hAnsi="Times New Roman" w:cs="Times New Roman"/>
          <w:sz w:val="18"/>
          <w:szCs w:val="18"/>
        </w:rPr>
        <w:t>кументах осуществляется без взимания платы.</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25.6. Оснований для отказа в приеме заявления об исправлении таких опечаток и (или) ошибок указаны в пункте 12 настоящ</w:t>
      </w:r>
      <w:r w:rsidRPr="00414CA2">
        <w:rPr>
          <w:rFonts w:ascii="Times New Roman" w:hAnsi="Times New Roman" w:cs="Times New Roman"/>
          <w:sz w:val="18"/>
          <w:szCs w:val="18"/>
        </w:rPr>
        <w:t>е</w:t>
      </w:r>
      <w:r w:rsidRPr="00414CA2">
        <w:rPr>
          <w:rFonts w:ascii="Times New Roman" w:hAnsi="Times New Roman" w:cs="Times New Roman"/>
          <w:sz w:val="18"/>
          <w:szCs w:val="18"/>
        </w:rPr>
        <w:t>го Административного регламента.</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25.7. Основанием для отказа в исправлении опечаток является принятие решения об отсутствии опечаток.</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39"/>
        <w:jc w:val="center"/>
        <w:rPr>
          <w:rFonts w:ascii="Times New Roman" w:hAnsi="Times New Roman" w:cs="Times New Roman"/>
          <w:b/>
          <w:sz w:val="18"/>
          <w:szCs w:val="18"/>
        </w:rPr>
      </w:pPr>
      <w:r w:rsidRPr="00414CA2">
        <w:rPr>
          <w:rFonts w:ascii="Times New Roman" w:hAnsi="Times New Roman" w:cs="Times New Roman"/>
          <w:b/>
          <w:sz w:val="18"/>
          <w:szCs w:val="18"/>
        </w:rPr>
        <w:t>26.Исчерпывающий перечень административных процедур (действий) при предоставлении муниципальной услуги, выполняемых</w:t>
      </w:r>
    </w:p>
    <w:p w:rsidR="00414CA2" w:rsidRPr="00414CA2" w:rsidRDefault="00414CA2" w:rsidP="00414CA2">
      <w:pPr>
        <w:widowControl w:val="0"/>
        <w:autoSpaceDE w:val="0"/>
        <w:autoSpaceDN w:val="0"/>
        <w:adjustRightInd w:val="0"/>
        <w:spacing w:after="0" w:line="240" w:lineRule="auto"/>
        <w:ind w:firstLine="539"/>
        <w:jc w:val="center"/>
        <w:rPr>
          <w:rFonts w:ascii="Times New Roman" w:hAnsi="Times New Roman" w:cs="Times New Roman"/>
          <w:b/>
          <w:sz w:val="18"/>
          <w:szCs w:val="18"/>
        </w:rPr>
      </w:pPr>
      <w:r w:rsidRPr="00414CA2">
        <w:rPr>
          <w:rFonts w:ascii="Times New Roman" w:hAnsi="Times New Roman" w:cs="Times New Roman"/>
          <w:b/>
          <w:sz w:val="18"/>
          <w:szCs w:val="18"/>
        </w:rPr>
        <w:t>МБУ «МФЦ»</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26.1. МБУ «МФЦ» осуществляет:</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информирование Заявителей о порядке предоставления Муниципальной услуги, по иным вопросам, связанным с предоста</w:t>
      </w:r>
      <w:r w:rsidRPr="00414CA2">
        <w:rPr>
          <w:rFonts w:ascii="Times New Roman" w:hAnsi="Times New Roman" w:cs="Times New Roman"/>
          <w:sz w:val="18"/>
          <w:szCs w:val="18"/>
        </w:rPr>
        <w:t>в</w:t>
      </w:r>
      <w:r w:rsidRPr="00414CA2">
        <w:rPr>
          <w:rFonts w:ascii="Times New Roman" w:hAnsi="Times New Roman" w:cs="Times New Roman"/>
          <w:sz w:val="18"/>
          <w:szCs w:val="18"/>
        </w:rPr>
        <w:t>лением Муниципальной услуги, а также консультирование Заявителей о порядке предоставления Муниципальной услуги в МБУ «МФЦ»;</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прием Заявления Заявителей о предоставлении Муниципальной услуги и иных документов, необходимых для предоставл</w:t>
      </w:r>
      <w:r w:rsidRPr="00414CA2">
        <w:rPr>
          <w:rFonts w:ascii="Times New Roman" w:hAnsi="Times New Roman" w:cs="Times New Roman"/>
          <w:sz w:val="18"/>
          <w:szCs w:val="18"/>
        </w:rPr>
        <w:t>е</w:t>
      </w:r>
      <w:r w:rsidRPr="00414CA2">
        <w:rPr>
          <w:rFonts w:ascii="Times New Roman" w:hAnsi="Times New Roman" w:cs="Times New Roman"/>
          <w:sz w:val="18"/>
          <w:szCs w:val="18"/>
        </w:rPr>
        <w:t>ния Муниципальной услуги;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иные процедуры и действия, предусмотренные Федеральным законом № 210-ФЗ.</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b/>
          <w:sz w:val="18"/>
          <w:szCs w:val="18"/>
        </w:rPr>
      </w:pPr>
      <w:r w:rsidRPr="00414CA2">
        <w:rPr>
          <w:rFonts w:ascii="Times New Roman" w:hAnsi="Times New Roman" w:cs="Times New Roman"/>
          <w:b/>
          <w:sz w:val="18"/>
          <w:szCs w:val="18"/>
        </w:rPr>
        <w:t>Информирование Заявителей</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26.2. Информирование Заявителя МБУ «МФЦ» осуществляет следующими способами: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а)</w:t>
      </w:r>
      <w:r w:rsidRPr="00414CA2">
        <w:rPr>
          <w:rFonts w:ascii="Times New Roman" w:hAnsi="Times New Roman" w:cs="Times New Roman"/>
          <w:sz w:val="18"/>
          <w:szCs w:val="18"/>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б)</w:t>
      </w:r>
      <w:r w:rsidRPr="00414CA2">
        <w:rPr>
          <w:rFonts w:ascii="Times New Roman" w:hAnsi="Times New Roman" w:cs="Times New Roman"/>
          <w:sz w:val="18"/>
          <w:szCs w:val="18"/>
        </w:rPr>
        <w:tab/>
        <w:t>при обращении Заявителя в МБУ «МФЦ» лично, по телефону, посредством почтовых отправлений, либо по электронной почте.</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При личном обращении работник МБУ «МФЦ» подробно информирует Заявителей по интересующим их вопросам в вежл</w:t>
      </w:r>
      <w:r w:rsidRPr="00414CA2">
        <w:rPr>
          <w:rFonts w:ascii="Times New Roman" w:hAnsi="Times New Roman" w:cs="Times New Roman"/>
          <w:sz w:val="18"/>
          <w:szCs w:val="18"/>
        </w:rPr>
        <w:t>и</w:t>
      </w:r>
      <w:r w:rsidRPr="00414CA2">
        <w:rPr>
          <w:rFonts w:ascii="Times New Roman" w:hAnsi="Times New Roman" w:cs="Times New Roman"/>
          <w:sz w:val="18"/>
          <w:szCs w:val="18"/>
        </w:rPr>
        <w:t>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В случае если для подготовки ответа требуется более продолжительное время, работник МБУ «МФЦ», осуществляющий и</w:t>
      </w:r>
      <w:r w:rsidRPr="00414CA2">
        <w:rPr>
          <w:rFonts w:ascii="Times New Roman" w:hAnsi="Times New Roman" w:cs="Times New Roman"/>
          <w:sz w:val="18"/>
          <w:szCs w:val="18"/>
        </w:rPr>
        <w:t>н</w:t>
      </w:r>
      <w:r w:rsidRPr="00414CA2">
        <w:rPr>
          <w:rFonts w:ascii="Times New Roman" w:hAnsi="Times New Roman" w:cs="Times New Roman"/>
          <w:sz w:val="18"/>
          <w:szCs w:val="18"/>
        </w:rPr>
        <w:t>дивидуальное устное консультирование по телефону, может предложить Заявителю:</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изложить обращение в письменной форме (ответ направляется Заявителю в соответствии со способом, указанным в обращ</w:t>
      </w:r>
      <w:r w:rsidRPr="00414CA2">
        <w:rPr>
          <w:rFonts w:ascii="Times New Roman" w:hAnsi="Times New Roman" w:cs="Times New Roman"/>
          <w:sz w:val="18"/>
          <w:szCs w:val="18"/>
        </w:rPr>
        <w:t>е</w:t>
      </w:r>
      <w:r w:rsidRPr="00414CA2">
        <w:rPr>
          <w:rFonts w:ascii="Times New Roman" w:hAnsi="Times New Roman" w:cs="Times New Roman"/>
          <w:sz w:val="18"/>
          <w:szCs w:val="18"/>
        </w:rPr>
        <w:t>нии);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назначить другое время для консультаций.</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w:t>
      </w:r>
      <w:r w:rsidRPr="00414CA2">
        <w:rPr>
          <w:rFonts w:ascii="Times New Roman" w:hAnsi="Times New Roman" w:cs="Times New Roman"/>
          <w:sz w:val="18"/>
          <w:szCs w:val="18"/>
        </w:rPr>
        <w:t>е</w:t>
      </w:r>
      <w:r w:rsidRPr="00414CA2">
        <w:rPr>
          <w:rFonts w:ascii="Times New Roman" w:hAnsi="Times New Roman" w:cs="Times New Roman"/>
          <w:sz w:val="18"/>
          <w:szCs w:val="18"/>
        </w:rPr>
        <w:t>нии, поступившем в МБУ «МФЦ» в письменной форме.</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b/>
          <w:sz w:val="18"/>
          <w:szCs w:val="18"/>
        </w:rPr>
      </w:pPr>
      <w:r w:rsidRPr="00414CA2">
        <w:rPr>
          <w:rFonts w:ascii="Times New Roman" w:hAnsi="Times New Roman" w:cs="Times New Roman"/>
          <w:b/>
          <w:sz w:val="18"/>
          <w:szCs w:val="18"/>
        </w:rPr>
        <w:t>Прием Заявления Заявителей о предоставлении Муниципальной услуги и иных документов, необходимых для предо</w:t>
      </w:r>
      <w:r w:rsidRPr="00414CA2">
        <w:rPr>
          <w:rFonts w:ascii="Times New Roman" w:hAnsi="Times New Roman" w:cs="Times New Roman"/>
          <w:b/>
          <w:sz w:val="18"/>
          <w:szCs w:val="18"/>
        </w:rPr>
        <w:t>с</w:t>
      </w:r>
      <w:r w:rsidRPr="00414CA2">
        <w:rPr>
          <w:rFonts w:ascii="Times New Roman" w:hAnsi="Times New Roman" w:cs="Times New Roman"/>
          <w:b/>
          <w:sz w:val="18"/>
          <w:szCs w:val="18"/>
        </w:rPr>
        <w:t>тавления Муниципальной услуги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26.3. Для подачи Заявления о предоставлении Муниципальной услуги для Заявителей на сайте МБУ «МФЦ» доступна предв</w:t>
      </w:r>
      <w:r w:rsidRPr="00414CA2">
        <w:rPr>
          <w:rFonts w:ascii="Times New Roman" w:hAnsi="Times New Roman" w:cs="Times New Roman"/>
          <w:sz w:val="18"/>
          <w:szCs w:val="18"/>
        </w:rPr>
        <w:t>а</w:t>
      </w:r>
      <w:r w:rsidRPr="00414CA2">
        <w:rPr>
          <w:rFonts w:ascii="Times New Roman" w:hAnsi="Times New Roman" w:cs="Times New Roman"/>
          <w:sz w:val="18"/>
          <w:szCs w:val="18"/>
        </w:rPr>
        <w:t>рительная запись.</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w:t>
      </w:r>
      <w:r w:rsidRPr="00414CA2">
        <w:rPr>
          <w:rFonts w:ascii="Times New Roman" w:hAnsi="Times New Roman" w:cs="Times New Roman"/>
          <w:sz w:val="18"/>
          <w:szCs w:val="18"/>
        </w:rPr>
        <w:t>е</w:t>
      </w:r>
      <w:r w:rsidRPr="00414CA2">
        <w:rPr>
          <w:rFonts w:ascii="Times New Roman" w:hAnsi="Times New Roman" w:cs="Times New Roman"/>
          <w:sz w:val="18"/>
          <w:szCs w:val="1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w:t>
      </w:r>
      <w:r w:rsidRPr="00414CA2">
        <w:rPr>
          <w:rFonts w:ascii="Times New Roman" w:hAnsi="Times New Roman" w:cs="Times New Roman"/>
          <w:sz w:val="18"/>
          <w:szCs w:val="18"/>
        </w:rPr>
        <w:t>а</w:t>
      </w:r>
      <w:r w:rsidRPr="00414CA2">
        <w:rPr>
          <w:rFonts w:ascii="Times New Roman" w:hAnsi="Times New Roman" w:cs="Times New Roman"/>
          <w:sz w:val="18"/>
          <w:szCs w:val="18"/>
        </w:rPr>
        <w:t>бронировать для приема.</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26.4 Работник МБУ «МФЦ, осуществляющий прием заявителей и необходимых документов, указанных в пункте 10.1 насто</w:t>
      </w:r>
      <w:r w:rsidRPr="00414CA2">
        <w:rPr>
          <w:rFonts w:ascii="Times New Roman" w:hAnsi="Times New Roman" w:cs="Times New Roman"/>
          <w:sz w:val="18"/>
          <w:szCs w:val="18"/>
        </w:rPr>
        <w:t>я</w:t>
      </w:r>
      <w:r w:rsidRPr="00414CA2">
        <w:rPr>
          <w:rFonts w:ascii="Times New Roman" w:hAnsi="Times New Roman" w:cs="Times New Roman"/>
          <w:sz w:val="18"/>
          <w:szCs w:val="18"/>
        </w:rPr>
        <w:t>щего Административного регламента, удостоверяет личность заявителя, формирует дело в системе АИС МФЦ, включающее запо</w:t>
      </w:r>
      <w:r w:rsidRPr="00414CA2">
        <w:rPr>
          <w:rFonts w:ascii="Times New Roman" w:hAnsi="Times New Roman" w:cs="Times New Roman"/>
          <w:sz w:val="18"/>
          <w:szCs w:val="18"/>
        </w:rPr>
        <w:t>л</w:t>
      </w:r>
      <w:r w:rsidRPr="00414CA2">
        <w:rPr>
          <w:rFonts w:ascii="Times New Roman" w:hAnsi="Times New Roman" w:cs="Times New Roman"/>
          <w:sz w:val="18"/>
          <w:szCs w:val="18"/>
        </w:rPr>
        <w:t>ненное Заявление с приложением копии документа, удостоверяющего личность заявителя, электронных копий документов необх</w:t>
      </w:r>
      <w:r w:rsidRPr="00414CA2">
        <w:rPr>
          <w:rFonts w:ascii="Times New Roman" w:hAnsi="Times New Roman" w:cs="Times New Roman"/>
          <w:sz w:val="18"/>
          <w:szCs w:val="18"/>
        </w:rPr>
        <w:t>о</w:t>
      </w:r>
      <w:r w:rsidRPr="00414CA2">
        <w:rPr>
          <w:rFonts w:ascii="Times New Roman" w:hAnsi="Times New Roman" w:cs="Times New Roman"/>
          <w:sz w:val="18"/>
          <w:szCs w:val="18"/>
        </w:rPr>
        <w:lastRenderedPageBreak/>
        <w:t>димых для получения Муниципальной услуги.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26.5.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w:t>
      </w:r>
      <w:r w:rsidRPr="00414CA2">
        <w:rPr>
          <w:rFonts w:ascii="Times New Roman" w:hAnsi="Times New Roman" w:cs="Times New Roman"/>
          <w:sz w:val="18"/>
          <w:szCs w:val="18"/>
        </w:rPr>
        <w:t>г</w:t>
      </w:r>
      <w:r w:rsidRPr="00414CA2">
        <w:rPr>
          <w:rFonts w:ascii="Times New Roman" w:hAnsi="Times New Roman" w:cs="Times New Roman"/>
          <w:sz w:val="18"/>
          <w:szCs w:val="18"/>
        </w:rPr>
        <w:t>ламентируемых законодательством реквизитов документа.</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26.6. Сформированное в АИС МФЦ Заявление распечатывается на бумажном носителе и подписывается Заявителем.</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Заявление, заполненное Заявителем собственноручно, сканируется и прикрепляется к комплекту принятых документов в АИС МФЦ.</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26.7. Принятый комплект документов работник МБУ «МФЦ» направляет в электронной форме посредством системы эле</w:t>
      </w:r>
      <w:r w:rsidRPr="00414CA2">
        <w:rPr>
          <w:rFonts w:ascii="Times New Roman" w:hAnsi="Times New Roman" w:cs="Times New Roman"/>
          <w:sz w:val="18"/>
          <w:szCs w:val="18"/>
        </w:rPr>
        <w:t>к</w:t>
      </w:r>
      <w:r w:rsidRPr="00414CA2">
        <w:rPr>
          <w:rFonts w:ascii="Times New Roman" w:hAnsi="Times New Roman" w:cs="Times New Roman"/>
          <w:sz w:val="18"/>
          <w:szCs w:val="18"/>
        </w:rPr>
        <w:t>тронного межведомственного взаимодействия автономного округа (далее – СМЭВ) в Комитет не позднее 1 рабочего дня, следующ</w:t>
      </w:r>
      <w:r w:rsidRPr="00414CA2">
        <w:rPr>
          <w:rFonts w:ascii="Times New Roman" w:hAnsi="Times New Roman" w:cs="Times New Roman"/>
          <w:sz w:val="18"/>
          <w:szCs w:val="18"/>
        </w:rPr>
        <w:t>е</w:t>
      </w:r>
      <w:r w:rsidRPr="00414CA2">
        <w:rPr>
          <w:rFonts w:ascii="Times New Roman" w:hAnsi="Times New Roman" w:cs="Times New Roman"/>
          <w:sz w:val="18"/>
          <w:szCs w:val="18"/>
        </w:rPr>
        <w:t>го за днем приема полного пакета документов от Заявителя, для рассмотрения и принятия соответствующего решения. При необх</w:t>
      </w:r>
      <w:r w:rsidRPr="00414CA2">
        <w:rPr>
          <w:rFonts w:ascii="Times New Roman" w:hAnsi="Times New Roman" w:cs="Times New Roman"/>
          <w:sz w:val="18"/>
          <w:szCs w:val="18"/>
        </w:rPr>
        <w:t>о</w:t>
      </w:r>
      <w:r w:rsidRPr="00414CA2">
        <w:rPr>
          <w:rFonts w:ascii="Times New Roman" w:hAnsi="Times New Roman" w:cs="Times New Roman"/>
          <w:sz w:val="18"/>
          <w:szCs w:val="18"/>
        </w:rPr>
        <w:t>димости или в случае отсутствия технической возможности передачи документов в электронной форме посредством СМЭВ, в соо</w:t>
      </w:r>
      <w:r w:rsidRPr="00414CA2">
        <w:rPr>
          <w:rFonts w:ascii="Times New Roman" w:hAnsi="Times New Roman" w:cs="Times New Roman"/>
          <w:sz w:val="18"/>
          <w:szCs w:val="18"/>
        </w:rPr>
        <w:t>т</w:t>
      </w:r>
      <w:r w:rsidRPr="00414CA2">
        <w:rPr>
          <w:rFonts w:ascii="Times New Roman" w:hAnsi="Times New Roman" w:cs="Times New Roman"/>
          <w:sz w:val="18"/>
          <w:szCs w:val="18"/>
        </w:rPr>
        <w:t>ветствии с соглашением о взаимодействии МБУ «МФЦ» передает документы в Комитет на бумажных носителях.</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b/>
          <w:sz w:val="18"/>
          <w:szCs w:val="18"/>
        </w:rPr>
      </w:pPr>
      <w:r w:rsidRPr="00414CA2">
        <w:rPr>
          <w:rFonts w:ascii="Times New Roman" w:hAnsi="Times New Roman" w:cs="Times New Roman"/>
          <w:b/>
          <w:sz w:val="18"/>
          <w:szCs w:val="18"/>
        </w:rPr>
        <w:t>Выдача Заявителю результата предоставления муниципальной услуги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b/>
          <w:sz w:val="18"/>
          <w:szCs w:val="18"/>
        </w:rPr>
      </w:pP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26.8.При наличии в Заявлении указания о предоставлении Муниципальной услуги через МБУ «МФЦ», Комитет передает д</w:t>
      </w:r>
      <w:r w:rsidRPr="00414CA2">
        <w:rPr>
          <w:rFonts w:ascii="Times New Roman" w:hAnsi="Times New Roman" w:cs="Times New Roman"/>
          <w:sz w:val="18"/>
          <w:szCs w:val="18"/>
        </w:rPr>
        <w:t>о</w:t>
      </w:r>
      <w:r w:rsidRPr="00414CA2">
        <w:rPr>
          <w:rFonts w:ascii="Times New Roman" w:hAnsi="Times New Roman" w:cs="Times New Roman"/>
          <w:sz w:val="18"/>
          <w:szCs w:val="18"/>
        </w:rPr>
        <w:t>кументы в МБУ «МФЦ» для последующей выдачи Заявителю (представителю) способом, установленным соглашением о взаимоде</w:t>
      </w:r>
      <w:r w:rsidRPr="00414CA2">
        <w:rPr>
          <w:rFonts w:ascii="Times New Roman" w:hAnsi="Times New Roman" w:cs="Times New Roman"/>
          <w:sz w:val="18"/>
          <w:szCs w:val="18"/>
        </w:rPr>
        <w:t>й</w:t>
      </w:r>
      <w:r w:rsidRPr="00414CA2">
        <w:rPr>
          <w:rFonts w:ascii="Times New Roman" w:hAnsi="Times New Roman" w:cs="Times New Roman"/>
          <w:sz w:val="18"/>
          <w:szCs w:val="18"/>
        </w:rPr>
        <w:t>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w:t>
      </w:r>
      <w:r w:rsidRPr="00414CA2">
        <w:rPr>
          <w:rFonts w:ascii="Times New Roman" w:hAnsi="Times New Roman" w:cs="Times New Roman"/>
          <w:sz w:val="18"/>
          <w:szCs w:val="18"/>
        </w:rPr>
        <w:t>т</w:t>
      </w:r>
      <w:r w:rsidRPr="00414CA2">
        <w:rPr>
          <w:rFonts w:ascii="Times New Roman" w:hAnsi="Times New Roman" w:cs="Times New Roman"/>
          <w:sz w:val="18"/>
          <w:szCs w:val="18"/>
        </w:rPr>
        <w:t>венных и муниципальных услуг и федеральными органами исполнительной власти, органами государственных внебюджетных фо</w:t>
      </w:r>
      <w:r w:rsidRPr="00414CA2">
        <w:rPr>
          <w:rFonts w:ascii="Times New Roman" w:hAnsi="Times New Roman" w:cs="Times New Roman"/>
          <w:sz w:val="18"/>
          <w:szCs w:val="18"/>
        </w:rPr>
        <w:t>н</w:t>
      </w:r>
      <w:r w:rsidRPr="00414CA2">
        <w:rPr>
          <w:rFonts w:ascii="Times New Roman" w:hAnsi="Times New Roman" w:cs="Times New Roman"/>
          <w:sz w:val="18"/>
          <w:szCs w:val="18"/>
        </w:rPr>
        <w:t>дов, органами государственной власти субъектов Российской Федерации, органами местного самоуправления».</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Порядок и сроки передачи Комитетом таких документов в МБУ «МФЦ» определяются соглашением о взаимодействии, з</w:t>
      </w:r>
      <w:r w:rsidRPr="00414CA2">
        <w:rPr>
          <w:rFonts w:ascii="Times New Roman" w:hAnsi="Times New Roman" w:cs="Times New Roman"/>
          <w:sz w:val="18"/>
          <w:szCs w:val="18"/>
        </w:rPr>
        <w:t>а</w:t>
      </w:r>
      <w:r w:rsidRPr="00414CA2">
        <w:rPr>
          <w:rFonts w:ascii="Times New Roman" w:hAnsi="Times New Roman" w:cs="Times New Roman"/>
          <w:sz w:val="18"/>
          <w:szCs w:val="18"/>
        </w:rPr>
        <w:t>ключенным в порядке, установленном постановлением Правительства Российской Федерации от 27 сентября 2011 г. № 797 «О вза</w:t>
      </w:r>
      <w:r w:rsidRPr="00414CA2">
        <w:rPr>
          <w:rFonts w:ascii="Times New Roman" w:hAnsi="Times New Roman" w:cs="Times New Roman"/>
          <w:sz w:val="18"/>
          <w:szCs w:val="18"/>
        </w:rPr>
        <w:t>и</w:t>
      </w:r>
      <w:r w:rsidRPr="00414CA2">
        <w:rPr>
          <w:rFonts w:ascii="Times New Roman" w:hAnsi="Times New Roman" w:cs="Times New Roman"/>
          <w:sz w:val="18"/>
          <w:szCs w:val="18"/>
        </w:rPr>
        <w:t>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26.9.Прием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w:t>
      </w:r>
      <w:r w:rsidRPr="00414CA2">
        <w:rPr>
          <w:rFonts w:ascii="Times New Roman" w:hAnsi="Times New Roman" w:cs="Times New Roman"/>
          <w:sz w:val="18"/>
          <w:szCs w:val="18"/>
        </w:rPr>
        <w:t>и</w:t>
      </w:r>
      <w:r w:rsidRPr="00414CA2">
        <w:rPr>
          <w:rFonts w:ascii="Times New Roman" w:hAnsi="Times New Roman" w:cs="Times New Roman"/>
          <w:sz w:val="18"/>
          <w:szCs w:val="18"/>
        </w:rPr>
        <w:t>си.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Работник МБУ «МФЦ» осуществляет следующие действия:</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проверяет полномочия представителя Заявителя (в случае обращения представителя Заявителя);</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выдает документы Заявителю, при необходимости запрашивает у Заявителя подписи за каждый выданный документ;</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r w:rsidRPr="00414CA2">
        <w:rPr>
          <w:rFonts w:ascii="Times New Roman" w:hAnsi="Times New Roman" w:cs="Times New Roman"/>
          <w:sz w:val="18"/>
          <w:szCs w:val="18"/>
        </w:rPr>
        <w:t>- запрашивает согласие Заявителя на участие в смс-опросе для оценки качества предоставленной Муниципальной услуги МБУ «МФЦ».</w:t>
      </w:r>
    </w:p>
    <w:p w:rsidR="00414CA2" w:rsidRPr="00414CA2" w:rsidRDefault="00414CA2" w:rsidP="00414CA2">
      <w:pPr>
        <w:widowControl w:val="0"/>
        <w:autoSpaceDE w:val="0"/>
        <w:autoSpaceDN w:val="0"/>
        <w:adjustRightInd w:val="0"/>
        <w:spacing w:after="0" w:line="240" w:lineRule="auto"/>
        <w:ind w:firstLine="539"/>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sz w:val="18"/>
          <w:szCs w:val="18"/>
          <w:lang w:eastAsia="en-US"/>
        </w:rPr>
      </w:pPr>
      <w:r w:rsidRPr="00414CA2">
        <w:rPr>
          <w:rFonts w:ascii="Times New Roman" w:hAnsi="Times New Roman" w:cs="Times New Roman"/>
          <w:b/>
          <w:sz w:val="18"/>
          <w:szCs w:val="18"/>
          <w:lang w:eastAsia="en-US"/>
        </w:rPr>
        <w:t>27.Порядок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14CA2" w:rsidRPr="00414CA2" w:rsidRDefault="00414CA2" w:rsidP="00414CA2">
      <w:pPr>
        <w:autoSpaceDE w:val="0"/>
        <w:autoSpaceDN w:val="0"/>
        <w:adjustRightInd w:val="0"/>
        <w:spacing w:after="0" w:line="240" w:lineRule="auto"/>
        <w:jc w:val="center"/>
        <w:rPr>
          <w:rFonts w:ascii="Times New Roman" w:hAnsi="Times New Roman" w:cs="Times New Roman"/>
          <w:b/>
          <w:sz w:val="18"/>
          <w:szCs w:val="18"/>
          <w:lang w:eastAsia="en-US"/>
        </w:rPr>
      </w:pP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27.1. В случае утери результата предоставления муниципальной услуги, заявитель имеет право обратиться в Комитет с зая</w:t>
      </w:r>
      <w:r w:rsidRPr="00414CA2">
        <w:rPr>
          <w:rFonts w:ascii="Times New Roman" w:hAnsi="Times New Roman" w:cs="Times New Roman"/>
          <w:sz w:val="18"/>
          <w:szCs w:val="18"/>
        </w:rPr>
        <w:t>в</w:t>
      </w:r>
      <w:r w:rsidRPr="00414CA2">
        <w:rPr>
          <w:rFonts w:ascii="Times New Roman" w:hAnsi="Times New Roman" w:cs="Times New Roman"/>
          <w:sz w:val="18"/>
          <w:szCs w:val="18"/>
        </w:rPr>
        <w:t>лением о выдаче дубликата.</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27.2. Результатом является: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а) выдача копий (дубликатов) виданных ранее документов;</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б) отказ в выдаче запрашиваемых копий (дубликатов) документов, с указанием причины отказа.</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27.3. Срок рассмотрения заявления, включая выдачу (направление) документов, не может превышать тридцати календарных дней с момента регистрации заявления в Комитет.</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27.4. Перечень документов, предоставляемых Заявителем, для получения копий (дубликатов) документов.</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Для получения копий (дубликатов) документов Заявитель представляет в Комитет заявление о выдаче копий (дубликатов) д</w:t>
      </w:r>
      <w:r w:rsidRPr="00414CA2">
        <w:rPr>
          <w:rFonts w:ascii="Times New Roman" w:hAnsi="Times New Roman" w:cs="Times New Roman"/>
          <w:sz w:val="18"/>
          <w:szCs w:val="18"/>
        </w:rPr>
        <w:t>о</w:t>
      </w:r>
      <w:r w:rsidRPr="00414CA2">
        <w:rPr>
          <w:rFonts w:ascii="Times New Roman" w:hAnsi="Times New Roman" w:cs="Times New Roman"/>
          <w:sz w:val="18"/>
          <w:szCs w:val="18"/>
        </w:rPr>
        <w:t>кументов в письменной форме, содержащее:</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причина выдачи дубликата;</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перечень документов, прилагаемых к заявлению;</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подпись заявителя, расшифровка подписи заявителя;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дата предоставления заявления.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Заявитель к заявлению прикладывает документы, указанные в пунктах 10.1 Административного регламента. Копии (дублик</w:t>
      </w:r>
      <w:r w:rsidRPr="00414CA2">
        <w:rPr>
          <w:rFonts w:ascii="Times New Roman" w:hAnsi="Times New Roman" w:cs="Times New Roman"/>
          <w:sz w:val="18"/>
          <w:szCs w:val="18"/>
        </w:rPr>
        <w:t>а</w:t>
      </w:r>
      <w:r w:rsidRPr="00414CA2">
        <w:rPr>
          <w:rFonts w:ascii="Times New Roman" w:hAnsi="Times New Roman" w:cs="Times New Roman"/>
          <w:sz w:val="18"/>
          <w:szCs w:val="18"/>
        </w:rPr>
        <w:t>ты) документов выдается под тем же регистрационным номером. Заявитель может направить заявление и прилагаемые к нему док</w:t>
      </w:r>
      <w:r w:rsidRPr="00414CA2">
        <w:rPr>
          <w:rFonts w:ascii="Times New Roman" w:hAnsi="Times New Roman" w:cs="Times New Roman"/>
          <w:sz w:val="18"/>
          <w:szCs w:val="18"/>
        </w:rPr>
        <w:t>у</w:t>
      </w:r>
      <w:r w:rsidRPr="00414CA2">
        <w:rPr>
          <w:rFonts w:ascii="Times New Roman" w:hAnsi="Times New Roman" w:cs="Times New Roman"/>
          <w:sz w:val="18"/>
          <w:szCs w:val="18"/>
        </w:rPr>
        <w:t>менты при личном обращении.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27.5. Перечень оснований для отказа в предоставлении копий (дубликатов) документов. Комитет принимает решение об отк</w:t>
      </w:r>
      <w:r w:rsidRPr="00414CA2">
        <w:rPr>
          <w:rFonts w:ascii="Times New Roman" w:hAnsi="Times New Roman" w:cs="Times New Roman"/>
          <w:sz w:val="18"/>
          <w:szCs w:val="18"/>
        </w:rPr>
        <w:t>а</w:t>
      </w:r>
      <w:r w:rsidRPr="00414CA2">
        <w:rPr>
          <w:rFonts w:ascii="Times New Roman" w:hAnsi="Times New Roman" w:cs="Times New Roman"/>
          <w:sz w:val="18"/>
          <w:szCs w:val="18"/>
        </w:rPr>
        <w:t>зе в выдаче дубликатов документов, по следующим основаниям:</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lastRenderedPageBreak/>
        <w:t>- обращение ненадлежащего Заявителя (отсутствие права у Заявителя на требуемый им запрашиваемый документ);</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непредставление Заявителем документов, указанных в пунктах 2.19 Административного регламента;</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заявление не поддается прочтению.</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27.6. Выдача или отправка копий (дубликатов) документов Заявителю. Подготовленные копии (дубликаты) документов, ув</w:t>
      </w:r>
      <w:r w:rsidRPr="00414CA2">
        <w:rPr>
          <w:rFonts w:ascii="Times New Roman" w:hAnsi="Times New Roman" w:cs="Times New Roman"/>
          <w:sz w:val="18"/>
          <w:szCs w:val="18"/>
        </w:rPr>
        <w:t>е</w:t>
      </w:r>
      <w:r w:rsidRPr="00414CA2">
        <w:rPr>
          <w:rFonts w:ascii="Times New Roman" w:hAnsi="Times New Roman" w:cs="Times New Roman"/>
          <w:sz w:val="18"/>
          <w:szCs w:val="18"/>
        </w:rPr>
        <w:t>домления об отказе в предоставлении копий (дубликатов) документов выдаются Заявителю.</w:t>
      </w:r>
    </w:p>
    <w:p w:rsidR="00414CA2" w:rsidRPr="00414CA2" w:rsidRDefault="00414CA2" w:rsidP="00414CA2">
      <w:pPr>
        <w:autoSpaceDE w:val="0"/>
        <w:autoSpaceDN w:val="0"/>
        <w:adjustRightInd w:val="0"/>
        <w:spacing w:after="0" w:line="240" w:lineRule="auto"/>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sz w:val="18"/>
          <w:szCs w:val="18"/>
          <w:lang w:eastAsia="en-US"/>
        </w:rPr>
      </w:pPr>
      <w:r w:rsidRPr="00414CA2">
        <w:rPr>
          <w:rFonts w:ascii="Times New Roman" w:hAnsi="Times New Roman" w:cs="Times New Roman"/>
          <w:b/>
          <w:sz w:val="18"/>
          <w:szCs w:val="18"/>
          <w:lang w:eastAsia="en-US"/>
        </w:rPr>
        <w:t>28.Порядок оставления запроса заявителя о предоставлении муниципальной услуги без рассмотрения.</w:t>
      </w:r>
    </w:p>
    <w:p w:rsidR="00414CA2" w:rsidRPr="00414CA2" w:rsidRDefault="00414CA2" w:rsidP="00414CA2">
      <w:pPr>
        <w:autoSpaceDE w:val="0"/>
        <w:autoSpaceDN w:val="0"/>
        <w:adjustRightInd w:val="0"/>
        <w:spacing w:after="0" w:line="240" w:lineRule="auto"/>
        <w:jc w:val="center"/>
        <w:rPr>
          <w:rFonts w:ascii="Times New Roman" w:hAnsi="Times New Roman" w:cs="Times New Roman"/>
          <w:b/>
          <w:sz w:val="18"/>
          <w:szCs w:val="18"/>
          <w:lang w:eastAsia="en-US"/>
        </w:rPr>
      </w:pP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28.1. Основания оставления обращений без рассмотрения.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28.1.1. Не подлежат рассмотрению обращения: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В случае, если в письменном обращении не указаны фамилия гражданина, направившего обращение, почтовый адрес, по к</w:t>
      </w:r>
      <w:r w:rsidRPr="00414CA2">
        <w:rPr>
          <w:rFonts w:ascii="Times New Roman" w:hAnsi="Times New Roman" w:cs="Times New Roman"/>
          <w:sz w:val="18"/>
          <w:szCs w:val="18"/>
        </w:rPr>
        <w:t>о</w:t>
      </w:r>
      <w:r w:rsidRPr="00414CA2">
        <w:rPr>
          <w:rFonts w:ascii="Times New Roman" w:hAnsi="Times New Roman" w:cs="Times New Roman"/>
          <w:sz w:val="18"/>
          <w:szCs w:val="18"/>
        </w:rPr>
        <w:t>торому должен быть направлен ответ. Данное обращение регистрируется и принимается решение о рассмотрении обращения в зав</w:t>
      </w:r>
      <w:r w:rsidRPr="00414CA2">
        <w:rPr>
          <w:rFonts w:ascii="Times New Roman" w:hAnsi="Times New Roman" w:cs="Times New Roman"/>
          <w:sz w:val="18"/>
          <w:szCs w:val="18"/>
        </w:rPr>
        <w:t>и</w:t>
      </w:r>
      <w:r w:rsidRPr="00414CA2">
        <w:rPr>
          <w:rFonts w:ascii="Times New Roman" w:hAnsi="Times New Roman" w:cs="Times New Roman"/>
          <w:sz w:val="18"/>
          <w:szCs w:val="18"/>
        </w:rPr>
        <w:t>симости от его содержания. Если в таком обращении содержатся сведения о подготавливаемом, совершаемом или совершенном пр</w:t>
      </w:r>
      <w:r w:rsidRPr="00414CA2">
        <w:rPr>
          <w:rFonts w:ascii="Times New Roman" w:hAnsi="Times New Roman" w:cs="Times New Roman"/>
          <w:sz w:val="18"/>
          <w:szCs w:val="18"/>
        </w:rPr>
        <w:t>о</w:t>
      </w:r>
      <w:r w:rsidRPr="00414CA2">
        <w:rPr>
          <w:rFonts w:ascii="Times New Roman" w:hAnsi="Times New Roman" w:cs="Times New Roman"/>
          <w:sz w:val="18"/>
          <w:szCs w:val="18"/>
        </w:rPr>
        <w:t>тивоправном деянии, а также о лице, его подготавливающем, совершающим или совершившим, то обращение подлежит направл</w:t>
      </w:r>
      <w:r w:rsidRPr="00414CA2">
        <w:rPr>
          <w:rFonts w:ascii="Times New Roman" w:hAnsi="Times New Roman" w:cs="Times New Roman"/>
          <w:sz w:val="18"/>
          <w:szCs w:val="18"/>
        </w:rPr>
        <w:t>е</w:t>
      </w:r>
      <w:r w:rsidRPr="00414CA2">
        <w:rPr>
          <w:rFonts w:ascii="Times New Roman" w:hAnsi="Times New Roman" w:cs="Times New Roman"/>
          <w:sz w:val="18"/>
          <w:szCs w:val="18"/>
        </w:rPr>
        <w:t>нию в правоохранительные органы или структурное подразделение в соответствии с его компетенцией.</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В случае, если в обращении содержатся нецензурные либо оскорбительные выражения, угрозы жизни, здоровью и имущес</w:t>
      </w:r>
      <w:r w:rsidRPr="00414CA2">
        <w:rPr>
          <w:rFonts w:ascii="Times New Roman" w:hAnsi="Times New Roman" w:cs="Times New Roman"/>
          <w:sz w:val="18"/>
          <w:szCs w:val="18"/>
        </w:rPr>
        <w:t>т</w:t>
      </w:r>
      <w:r w:rsidRPr="00414CA2">
        <w:rPr>
          <w:rFonts w:ascii="Times New Roman" w:hAnsi="Times New Roman" w:cs="Times New Roman"/>
          <w:sz w:val="18"/>
          <w:szCs w:val="18"/>
        </w:rPr>
        <w:t>ву должностного лица, а также членов его семьи. При этом заявителю, направившему обращение, сообщается о недопустимости зл</w:t>
      </w:r>
      <w:r w:rsidRPr="00414CA2">
        <w:rPr>
          <w:rFonts w:ascii="Times New Roman" w:hAnsi="Times New Roman" w:cs="Times New Roman"/>
          <w:sz w:val="18"/>
          <w:szCs w:val="18"/>
        </w:rPr>
        <w:t>о</w:t>
      </w:r>
      <w:r w:rsidRPr="00414CA2">
        <w:rPr>
          <w:rFonts w:ascii="Times New Roman" w:hAnsi="Times New Roman" w:cs="Times New Roman"/>
          <w:sz w:val="18"/>
          <w:szCs w:val="18"/>
        </w:rPr>
        <w:t>употребления правом.</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В случае, если текст письменного обращения не поддается прочтению, о чем сообщается заявителю, направившему обращ</w:t>
      </w:r>
      <w:r w:rsidRPr="00414CA2">
        <w:rPr>
          <w:rFonts w:ascii="Times New Roman" w:hAnsi="Times New Roman" w:cs="Times New Roman"/>
          <w:sz w:val="18"/>
          <w:szCs w:val="18"/>
        </w:rPr>
        <w:t>е</w:t>
      </w:r>
      <w:r w:rsidRPr="00414CA2">
        <w:rPr>
          <w:rFonts w:ascii="Times New Roman" w:hAnsi="Times New Roman" w:cs="Times New Roman"/>
          <w:sz w:val="18"/>
          <w:szCs w:val="18"/>
        </w:rPr>
        <w:t>ние, если его фамилия и почтовый адрес поддаются прочтению.</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В случае, если в письменном обращении заявителя содержится вопрос, на который ему многократно (два и более раз) дав</w:t>
      </w:r>
      <w:r w:rsidRPr="00414CA2">
        <w:rPr>
          <w:rFonts w:ascii="Times New Roman" w:hAnsi="Times New Roman" w:cs="Times New Roman"/>
          <w:sz w:val="18"/>
          <w:szCs w:val="18"/>
        </w:rPr>
        <w:t>а</w:t>
      </w:r>
      <w:r w:rsidRPr="00414CA2">
        <w:rPr>
          <w:rFonts w:ascii="Times New Roman" w:hAnsi="Times New Roman" w:cs="Times New Roman"/>
          <w:sz w:val="18"/>
          <w:szCs w:val="18"/>
        </w:rPr>
        <w:t>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В случае, если ответ по существу поставленного в обращении вопроса не может быть дан без разглашения сведений перс</w:t>
      </w:r>
      <w:r w:rsidRPr="00414CA2">
        <w:rPr>
          <w:rFonts w:ascii="Times New Roman" w:hAnsi="Times New Roman" w:cs="Times New Roman"/>
          <w:sz w:val="18"/>
          <w:szCs w:val="18"/>
        </w:rPr>
        <w:t>о</w:t>
      </w:r>
      <w:r w:rsidRPr="00414CA2">
        <w:rPr>
          <w:rFonts w:ascii="Times New Roman" w:hAnsi="Times New Roman" w:cs="Times New Roman"/>
          <w:sz w:val="18"/>
          <w:szCs w:val="18"/>
        </w:rPr>
        <w:t>нальных данных других заявителей. Заявителю, направившему обращение, сообщается о невозможности дать ответ по существу п</w:t>
      </w:r>
      <w:r w:rsidRPr="00414CA2">
        <w:rPr>
          <w:rFonts w:ascii="Times New Roman" w:hAnsi="Times New Roman" w:cs="Times New Roman"/>
          <w:sz w:val="18"/>
          <w:szCs w:val="18"/>
        </w:rPr>
        <w:t>о</w:t>
      </w:r>
      <w:r w:rsidRPr="00414CA2">
        <w:rPr>
          <w:rFonts w:ascii="Times New Roman" w:hAnsi="Times New Roman" w:cs="Times New Roman"/>
          <w:sz w:val="18"/>
          <w:szCs w:val="18"/>
        </w:rPr>
        <w:t>ставленного в нем вопроса, в связи с недопустимостью разглашения указанных сведений.</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28.1.2 На основании Заявления Заявителя.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рассмотрения (Приложение №7 к настоящему Административному регламенту).</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На основании поступившего Заявления об оставлении без рассмотрения Комитет принимает решение об оставлении Заявл</w:t>
      </w:r>
      <w:r w:rsidRPr="00414CA2">
        <w:rPr>
          <w:rFonts w:ascii="Times New Roman" w:hAnsi="Times New Roman" w:cs="Times New Roman"/>
          <w:sz w:val="18"/>
          <w:szCs w:val="18"/>
        </w:rPr>
        <w:t>е</w:t>
      </w:r>
      <w:r w:rsidRPr="00414CA2">
        <w:rPr>
          <w:rFonts w:ascii="Times New Roman" w:hAnsi="Times New Roman" w:cs="Times New Roman"/>
          <w:sz w:val="18"/>
          <w:szCs w:val="18"/>
        </w:rPr>
        <w:t>ния без рассмотрения.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Решение об оставлении Заявления без рассмотрения подписывается председателем Комитета и направляется Заявителю сп</w:t>
      </w:r>
      <w:r w:rsidRPr="00414CA2">
        <w:rPr>
          <w:rFonts w:ascii="Times New Roman" w:hAnsi="Times New Roman" w:cs="Times New Roman"/>
          <w:sz w:val="18"/>
          <w:szCs w:val="18"/>
        </w:rPr>
        <w:t>о</w:t>
      </w:r>
      <w:r w:rsidRPr="00414CA2">
        <w:rPr>
          <w:rFonts w:ascii="Times New Roman" w:hAnsi="Times New Roman" w:cs="Times New Roman"/>
          <w:sz w:val="18"/>
          <w:szCs w:val="18"/>
        </w:rPr>
        <w:t>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28.2. Если причины, по которым ответ по существу поставленных в обращении вопросов не мог быть дан, в последующем б</w:t>
      </w:r>
      <w:r w:rsidRPr="00414CA2">
        <w:rPr>
          <w:rFonts w:ascii="Times New Roman" w:hAnsi="Times New Roman" w:cs="Times New Roman"/>
          <w:sz w:val="18"/>
          <w:szCs w:val="18"/>
        </w:rPr>
        <w:t>ы</w:t>
      </w:r>
      <w:r w:rsidRPr="00414CA2">
        <w:rPr>
          <w:rFonts w:ascii="Times New Roman" w:hAnsi="Times New Roman" w:cs="Times New Roman"/>
          <w:sz w:val="18"/>
          <w:szCs w:val="18"/>
        </w:rPr>
        <w:t>ли устранены, Заявитель вправе вновь направить обращение для дальнейшего рассмотрения.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28.3. Решение об оставлении обращения без рассмотрения может быть обжаловано в порядке, установленном действующим законодательством.</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Cs/>
          <w:sz w:val="18"/>
          <w:szCs w:val="18"/>
          <w:lang w:eastAsia="en-US"/>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sz w:val="18"/>
          <w:szCs w:val="18"/>
          <w:lang w:eastAsia="en-US"/>
        </w:rPr>
      </w:pPr>
      <w:r w:rsidRPr="00414CA2">
        <w:rPr>
          <w:rFonts w:ascii="Times New Roman" w:hAnsi="Times New Roman" w:cs="Times New Roman"/>
          <w:b/>
          <w:sz w:val="18"/>
          <w:szCs w:val="18"/>
          <w:lang w:val="en-US"/>
        </w:rPr>
        <w:t>IV</w:t>
      </w:r>
      <w:r w:rsidRPr="00414CA2">
        <w:rPr>
          <w:rFonts w:ascii="Times New Roman" w:hAnsi="Times New Roman" w:cs="Times New Roman"/>
          <w:b/>
          <w:sz w:val="18"/>
          <w:szCs w:val="18"/>
        </w:rPr>
        <w:t>.</w:t>
      </w:r>
      <w:r w:rsidRPr="00414CA2">
        <w:rPr>
          <w:rFonts w:ascii="Times New Roman" w:hAnsi="Times New Roman" w:cs="Times New Roman"/>
          <w:b/>
          <w:sz w:val="18"/>
          <w:szCs w:val="18"/>
          <w:lang w:eastAsia="en-US"/>
        </w:rPr>
        <w:t xml:space="preserve"> Формы контроля за исполнением административного регламента.</w:t>
      </w:r>
    </w:p>
    <w:p w:rsidR="00414CA2" w:rsidRPr="00414CA2" w:rsidRDefault="00414CA2" w:rsidP="00414CA2">
      <w:pPr>
        <w:pStyle w:val="ConsPlusNormal"/>
        <w:ind w:firstLine="540"/>
        <w:jc w:val="both"/>
        <w:rPr>
          <w:rFonts w:ascii="Times New Roman" w:hAnsi="Times New Roman" w:cs="Times New Roman"/>
          <w:b/>
          <w:sz w:val="18"/>
          <w:szCs w:val="18"/>
        </w:rPr>
      </w:pPr>
    </w:p>
    <w:p w:rsidR="00414CA2" w:rsidRPr="00414CA2" w:rsidRDefault="00414CA2" w:rsidP="00414CA2">
      <w:pPr>
        <w:widowControl w:val="0"/>
        <w:autoSpaceDE w:val="0"/>
        <w:autoSpaceDN w:val="0"/>
        <w:adjustRightInd w:val="0"/>
        <w:spacing w:after="0" w:line="240" w:lineRule="auto"/>
        <w:ind w:firstLine="540"/>
        <w:jc w:val="center"/>
        <w:rPr>
          <w:rFonts w:ascii="Times New Roman" w:hAnsi="Times New Roman" w:cs="Times New Roman"/>
          <w:sz w:val="18"/>
          <w:szCs w:val="18"/>
        </w:rPr>
      </w:pPr>
      <w:r w:rsidRPr="00414CA2">
        <w:rPr>
          <w:rFonts w:ascii="Times New Roman" w:hAnsi="Times New Roman" w:cs="Times New Roman"/>
          <w:b/>
          <w:sz w:val="18"/>
          <w:szCs w:val="18"/>
        </w:rPr>
        <w:t>29.Порядок осуществления текущего контроля за соблюдением и исполнением специалистами положений Админис</w:t>
      </w:r>
      <w:r w:rsidRPr="00414CA2">
        <w:rPr>
          <w:rFonts w:ascii="Times New Roman" w:hAnsi="Times New Roman" w:cs="Times New Roman"/>
          <w:b/>
          <w:sz w:val="18"/>
          <w:szCs w:val="18"/>
        </w:rPr>
        <w:t>т</w:t>
      </w:r>
      <w:r w:rsidRPr="00414CA2">
        <w:rPr>
          <w:rFonts w:ascii="Times New Roman" w:hAnsi="Times New Roman" w:cs="Times New Roman"/>
          <w:b/>
          <w:sz w:val="18"/>
          <w:szCs w:val="18"/>
        </w:rPr>
        <w:t>ративного регламента и иных нормативных правовых актов, устанавливающих требования к предоставлению Муниципал</w:t>
      </w:r>
      <w:r w:rsidRPr="00414CA2">
        <w:rPr>
          <w:rFonts w:ascii="Times New Roman" w:hAnsi="Times New Roman" w:cs="Times New Roman"/>
          <w:b/>
          <w:sz w:val="18"/>
          <w:szCs w:val="18"/>
        </w:rPr>
        <w:t>ь</w:t>
      </w:r>
      <w:r w:rsidRPr="00414CA2">
        <w:rPr>
          <w:rFonts w:ascii="Times New Roman" w:hAnsi="Times New Roman" w:cs="Times New Roman"/>
          <w:b/>
          <w:sz w:val="18"/>
          <w:szCs w:val="18"/>
        </w:rPr>
        <w:t>ной услуги, а также принятием ими решений</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29.1.Текущий контроль за соблюдением и исполнением настоящего Административного регламента, иных нормативных пр</w:t>
      </w:r>
      <w:r w:rsidRPr="00414CA2">
        <w:rPr>
          <w:rFonts w:ascii="Times New Roman" w:hAnsi="Times New Roman" w:cs="Times New Roman"/>
          <w:sz w:val="18"/>
          <w:szCs w:val="18"/>
        </w:rPr>
        <w:t>а</w:t>
      </w:r>
      <w:r w:rsidRPr="00414CA2">
        <w:rPr>
          <w:rFonts w:ascii="Times New Roman" w:hAnsi="Times New Roman" w:cs="Times New Roman"/>
          <w:sz w:val="18"/>
          <w:szCs w:val="18"/>
        </w:rPr>
        <w:t>вовых актов, устанавливающих требования к предоставлению Муниципальной услуги, осуществляется на постоянной основе соо</w:t>
      </w:r>
      <w:r w:rsidRPr="00414CA2">
        <w:rPr>
          <w:rFonts w:ascii="Times New Roman" w:hAnsi="Times New Roman" w:cs="Times New Roman"/>
          <w:sz w:val="18"/>
          <w:szCs w:val="18"/>
        </w:rPr>
        <w:t>т</w:t>
      </w:r>
      <w:r w:rsidRPr="00414CA2">
        <w:rPr>
          <w:rFonts w:ascii="Times New Roman" w:hAnsi="Times New Roman" w:cs="Times New Roman"/>
          <w:sz w:val="18"/>
          <w:szCs w:val="18"/>
        </w:rPr>
        <w:t>ветственно председателем Комитета и руководителем МБУ «МФЦ».</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Для текущего контроля используются сведения служебной корреспонденции, устная и письменная информация специалистов Комитета и работников МБУ «МФЦ».</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Текущий контроль осуществляется путем проведения проверок:</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решений о предоставлении (об отказе в предоставлении) Муниципальной услуги;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выявления и устранения нарушений прав граждан;</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xml:space="preserve">29.2 Требованиями к порядку и формам текущего контроля за предоставлением Муниципальной услуги являются: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xml:space="preserve">29.2.1. независимость;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xml:space="preserve">29.2.2. тщательность.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29.3. Независимость текущего контроля заключается в том, что специалист Комитета и работник МБУ «МФЦ», уполномоче</w:t>
      </w:r>
      <w:r w:rsidRPr="00414CA2">
        <w:rPr>
          <w:rFonts w:ascii="Times New Roman" w:hAnsi="Times New Roman" w:cs="Times New Roman"/>
          <w:sz w:val="18"/>
          <w:szCs w:val="18"/>
        </w:rPr>
        <w:t>н</w:t>
      </w:r>
      <w:r w:rsidRPr="00414CA2">
        <w:rPr>
          <w:rFonts w:ascii="Times New Roman" w:hAnsi="Times New Roman" w:cs="Times New Roman"/>
          <w:sz w:val="18"/>
          <w:szCs w:val="18"/>
        </w:rPr>
        <w:t>ный на его осуществление, не находится в служебной зависимости от специалиста Комитета или работника МБУ «МФЦ», учас</w:t>
      </w:r>
      <w:r w:rsidRPr="00414CA2">
        <w:rPr>
          <w:rFonts w:ascii="Times New Roman" w:hAnsi="Times New Roman" w:cs="Times New Roman"/>
          <w:sz w:val="18"/>
          <w:szCs w:val="18"/>
        </w:rPr>
        <w:t>т</w:t>
      </w:r>
      <w:r w:rsidRPr="00414CA2">
        <w:rPr>
          <w:rFonts w:ascii="Times New Roman" w:hAnsi="Times New Roman" w:cs="Times New Roman"/>
          <w:sz w:val="18"/>
          <w:szCs w:val="18"/>
        </w:rPr>
        <w:t xml:space="preserve">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lastRenderedPageBreak/>
        <w:t>29.4. Специалисты Комитета и работники МБУ «МФЦ», осуществляющие текущий контроль за предоставлением Муниц</w:t>
      </w:r>
      <w:r w:rsidRPr="00414CA2">
        <w:rPr>
          <w:rFonts w:ascii="Times New Roman" w:hAnsi="Times New Roman" w:cs="Times New Roman"/>
          <w:sz w:val="18"/>
          <w:szCs w:val="18"/>
        </w:rPr>
        <w:t>и</w:t>
      </w:r>
      <w:r w:rsidRPr="00414CA2">
        <w:rPr>
          <w:rFonts w:ascii="Times New Roman" w:hAnsi="Times New Roman" w:cs="Times New Roman"/>
          <w:sz w:val="18"/>
          <w:szCs w:val="18"/>
        </w:rPr>
        <w:t xml:space="preserve">пальной услуги, обязаны принимать меры по предотвращению конфликта интересов при предоставлении Муниципальной услуги.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xml:space="preserve">29.5. Тщательность осуществления текущего контроля за предоставлением Муниципальной услуги состоит в исполнении уполномоченными специалистами Комитета и работниками МБУ «МФЦ» обязанностей, предусмотренных настоящим подразделом.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Специалисты Комитета и работники МБУ «МФЦ», участвующие в предоставлении Муниципальной услуги, несут персонал</w:t>
      </w:r>
      <w:r w:rsidRPr="00414CA2">
        <w:rPr>
          <w:rFonts w:ascii="Times New Roman" w:hAnsi="Times New Roman" w:cs="Times New Roman"/>
          <w:sz w:val="18"/>
          <w:szCs w:val="18"/>
        </w:rPr>
        <w:t>ь</w:t>
      </w:r>
      <w:r w:rsidRPr="00414CA2">
        <w:rPr>
          <w:rFonts w:ascii="Times New Roman" w:hAnsi="Times New Roman" w:cs="Times New Roman"/>
          <w:sz w:val="18"/>
          <w:szCs w:val="18"/>
        </w:rPr>
        <w:t xml:space="preserve">ную ответственность за соблюдение, полноту и качество исполнения положений настоящего Административного регламента.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29.6. Текущий контроль соблюдения последовательности действий по предоставлению Муниципальной услуги осуществляет председатель Комитета.</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xml:space="preserve">29.7. Председатель Комитета и Руководитель МБУ «МФЦ» устанавливают периодичность осуществления текущего контроля и определяет сотрудника, осуществляющего текущий контроль.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40"/>
        <w:jc w:val="center"/>
        <w:rPr>
          <w:rFonts w:ascii="Times New Roman" w:hAnsi="Times New Roman" w:cs="Times New Roman"/>
          <w:b/>
          <w:sz w:val="18"/>
          <w:szCs w:val="18"/>
        </w:rPr>
      </w:pPr>
      <w:r w:rsidRPr="00414CA2">
        <w:rPr>
          <w:rFonts w:ascii="Times New Roman" w:hAnsi="Times New Roman" w:cs="Times New Roman"/>
          <w:b/>
          <w:sz w:val="18"/>
          <w:szCs w:val="18"/>
        </w:rPr>
        <w:t>30.Порядок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ab/>
        <w:t>30.1Контроль за полнотой и качеством предоставления Муниципальной услуги включает в себя проведение плановых и внеплановых проверок.</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ab/>
        <w:t>30.2.</w:t>
      </w:r>
      <w:r w:rsidRPr="00414CA2">
        <w:rPr>
          <w:rFonts w:ascii="Times New Roman" w:hAnsi="Times New Roman" w:cs="Times New Roman"/>
          <w:sz w:val="18"/>
          <w:szCs w:val="18"/>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Комитета.</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30.3. Плановые проверки осуществляются на основании планов работы Администрации, планов работы Комитета и планов работы МБУ «МФЦ».</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При плановой проверке полноты и качества предоставления Муниципальной услуги контролю подлежат:</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xml:space="preserve">- соблюдение сроков предоставления Муниципальной услуги;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xml:space="preserve">- соблюдение положений настоящего Административного регламента;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правильность и обоснованность принятого решения об отказе в предоставлении Муниципальной услуги.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xml:space="preserve">Основанием для проведения внеплановых проверок являются: </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w:t>
      </w:r>
      <w:r w:rsidRPr="00414CA2">
        <w:rPr>
          <w:rFonts w:ascii="Times New Roman" w:hAnsi="Times New Roman" w:cs="Times New Roman"/>
          <w:sz w:val="18"/>
          <w:szCs w:val="18"/>
        </w:rPr>
        <w:tab/>
        <w:t>получение информации о предполагаемых или выявленных нарушениях нормативных правовых актов Российской Федер</w:t>
      </w:r>
      <w:r w:rsidRPr="00414CA2">
        <w:rPr>
          <w:rFonts w:ascii="Times New Roman" w:hAnsi="Times New Roman" w:cs="Times New Roman"/>
          <w:sz w:val="18"/>
          <w:szCs w:val="18"/>
        </w:rPr>
        <w:t>а</w:t>
      </w:r>
      <w:r w:rsidRPr="00414CA2">
        <w:rPr>
          <w:rFonts w:ascii="Times New Roman" w:hAnsi="Times New Roman" w:cs="Times New Roman"/>
          <w:sz w:val="18"/>
          <w:szCs w:val="18"/>
        </w:rPr>
        <w:t>ции, нормативных правовых актов Ивановской области и нормативных правовых актов городского округа Тейково Ивановской о</w:t>
      </w:r>
      <w:r w:rsidRPr="00414CA2">
        <w:rPr>
          <w:rFonts w:ascii="Times New Roman" w:hAnsi="Times New Roman" w:cs="Times New Roman"/>
          <w:sz w:val="18"/>
          <w:szCs w:val="18"/>
        </w:rPr>
        <w:t>б</w:t>
      </w:r>
      <w:r w:rsidRPr="00414CA2">
        <w:rPr>
          <w:rFonts w:ascii="Times New Roman" w:hAnsi="Times New Roman" w:cs="Times New Roman"/>
          <w:sz w:val="18"/>
          <w:szCs w:val="18"/>
        </w:rPr>
        <w:t>ласти;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w:t>
      </w:r>
      <w:r w:rsidRPr="00414CA2">
        <w:rPr>
          <w:rFonts w:ascii="Times New Roman" w:hAnsi="Times New Roman" w:cs="Times New Roman"/>
          <w:sz w:val="18"/>
          <w:szCs w:val="18"/>
        </w:rPr>
        <w:tab/>
        <w:t>обращения граждан и юридических лиц на нарушения законодательства, в том числе на качество предоставления Муниц</w:t>
      </w:r>
      <w:r w:rsidRPr="00414CA2">
        <w:rPr>
          <w:rFonts w:ascii="Times New Roman" w:hAnsi="Times New Roman" w:cs="Times New Roman"/>
          <w:sz w:val="18"/>
          <w:szCs w:val="18"/>
        </w:rPr>
        <w:t>и</w:t>
      </w:r>
      <w:r w:rsidRPr="00414CA2">
        <w:rPr>
          <w:rFonts w:ascii="Times New Roman" w:hAnsi="Times New Roman" w:cs="Times New Roman"/>
          <w:sz w:val="18"/>
          <w:szCs w:val="18"/>
        </w:rPr>
        <w:t>пальной услуги.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30.4.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специалистов Комитета, принимаются меры по устранению таких нарушений.</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40"/>
        <w:jc w:val="center"/>
        <w:rPr>
          <w:rFonts w:ascii="Times New Roman" w:hAnsi="Times New Roman" w:cs="Times New Roman"/>
          <w:b/>
          <w:sz w:val="18"/>
          <w:szCs w:val="18"/>
        </w:rPr>
      </w:pPr>
      <w:r w:rsidRPr="00414CA2">
        <w:rPr>
          <w:rFonts w:ascii="Times New Roman" w:hAnsi="Times New Roman" w:cs="Times New Roman"/>
          <w:b/>
          <w:sz w:val="18"/>
          <w:szCs w:val="18"/>
        </w:rPr>
        <w:t>31.Ответственность должностных лиц за решения и действия (бездействие), принимаемые (осуществляемые) ими в х</w:t>
      </w:r>
      <w:r w:rsidRPr="00414CA2">
        <w:rPr>
          <w:rFonts w:ascii="Times New Roman" w:hAnsi="Times New Roman" w:cs="Times New Roman"/>
          <w:b/>
          <w:sz w:val="18"/>
          <w:szCs w:val="18"/>
        </w:rPr>
        <w:t>о</w:t>
      </w:r>
      <w:r w:rsidRPr="00414CA2">
        <w:rPr>
          <w:rFonts w:ascii="Times New Roman" w:hAnsi="Times New Roman" w:cs="Times New Roman"/>
          <w:b/>
          <w:sz w:val="18"/>
          <w:szCs w:val="18"/>
        </w:rPr>
        <w:t>де предоставления муниципальной услуги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31.1 Ответственным за предоставление Муниципальной услуги, а также за соблюдением порядка предоставления Муниц</w:t>
      </w:r>
      <w:r w:rsidRPr="00414CA2">
        <w:rPr>
          <w:rFonts w:ascii="Times New Roman" w:hAnsi="Times New Roman" w:cs="Times New Roman"/>
          <w:sz w:val="18"/>
          <w:szCs w:val="18"/>
        </w:rPr>
        <w:t>и</w:t>
      </w:r>
      <w:r w:rsidRPr="00414CA2">
        <w:rPr>
          <w:rFonts w:ascii="Times New Roman" w:hAnsi="Times New Roman" w:cs="Times New Roman"/>
          <w:sz w:val="18"/>
          <w:szCs w:val="18"/>
        </w:rPr>
        <w:t>пальной услуги, является председатель Комитета, непосредственно предоставляющего Муниципальную услугу.</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31.2. По результатам проведенных проверок в случае выявления нарушений положений настоящего Административного ре</w:t>
      </w:r>
      <w:r w:rsidRPr="00414CA2">
        <w:rPr>
          <w:rFonts w:ascii="Times New Roman" w:hAnsi="Times New Roman" w:cs="Times New Roman"/>
          <w:sz w:val="18"/>
          <w:szCs w:val="18"/>
        </w:rPr>
        <w:t>г</w:t>
      </w:r>
      <w:r w:rsidRPr="00414CA2">
        <w:rPr>
          <w:rFonts w:ascii="Times New Roman" w:hAnsi="Times New Roman" w:cs="Times New Roman"/>
          <w:sz w:val="18"/>
          <w:szCs w:val="18"/>
        </w:rPr>
        <w:t>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40"/>
        <w:jc w:val="center"/>
        <w:rPr>
          <w:rFonts w:ascii="Times New Roman" w:hAnsi="Times New Roman" w:cs="Times New Roman"/>
          <w:b/>
          <w:sz w:val="18"/>
          <w:szCs w:val="18"/>
        </w:rPr>
      </w:pPr>
      <w:r w:rsidRPr="00414CA2">
        <w:rPr>
          <w:rFonts w:ascii="Times New Roman" w:hAnsi="Times New Roman" w:cs="Times New Roman"/>
          <w:b/>
          <w:sz w:val="18"/>
          <w:szCs w:val="18"/>
        </w:rPr>
        <w:t>32.Требования к порядку и формам контроля за предоставлением муниципальной услуги, в том числе со стороны гр</w:t>
      </w:r>
      <w:r w:rsidRPr="00414CA2">
        <w:rPr>
          <w:rFonts w:ascii="Times New Roman" w:hAnsi="Times New Roman" w:cs="Times New Roman"/>
          <w:b/>
          <w:sz w:val="18"/>
          <w:szCs w:val="18"/>
        </w:rPr>
        <w:t>а</w:t>
      </w:r>
      <w:r w:rsidRPr="00414CA2">
        <w:rPr>
          <w:rFonts w:ascii="Times New Roman" w:hAnsi="Times New Roman" w:cs="Times New Roman"/>
          <w:b/>
          <w:sz w:val="18"/>
          <w:szCs w:val="18"/>
        </w:rPr>
        <w:t>ждан, их объединений и организаций</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32.1</w:t>
      </w:r>
      <w:r w:rsidRPr="00414CA2">
        <w:rPr>
          <w:rFonts w:ascii="Times New Roman" w:hAnsi="Times New Roman" w:cs="Times New Roman"/>
          <w:sz w:val="18"/>
          <w:szCs w:val="18"/>
        </w:rPr>
        <w:tab/>
        <w:t>Контроль  за  предоставлением  Муниципальной услуги  осуществляется  в  порядке и формах, предусмотренными пунктами 29 и 30 настоящего Административного регламента.</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32.2. Граждане, их объединения и организации имеют право осуществлять контроль за предоставлением Муниципальной у</w:t>
      </w:r>
      <w:r w:rsidRPr="00414CA2">
        <w:rPr>
          <w:rFonts w:ascii="Times New Roman" w:hAnsi="Times New Roman" w:cs="Times New Roman"/>
          <w:sz w:val="18"/>
          <w:szCs w:val="18"/>
        </w:rPr>
        <w:t>с</w:t>
      </w:r>
      <w:r w:rsidRPr="00414CA2">
        <w:rPr>
          <w:rFonts w:ascii="Times New Roman" w:hAnsi="Times New Roman" w:cs="Times New Roman"/>
          <w:sz w:val="18"/>
          <w:szCs w:val="18"/>
        </w:rPr>
        <w:t>луги путем получения информации о ходе предоставления Муниципальной услуги, в том числе о сроках завершения администрати</w:t>
      </w:r>
      <w:r w:rsidRPr="00414CA2">
        <w:rPr>
          <w:rFonts w:ascii="Times New Roman" w:hAnsi="Times New Roman" w:cs="Times New Roman"/>
          <w:sz w:val="18"/>
          <w:szCs w:val="18"/>
        </w:rPr>
        <w:t>в</w:t>
      </w:r>
      <w:r w:rsidRPr="00414CA2">
        <w:rPr>
          <w:rFonts w:ascii="Times New Roman" w:hAnsi="Times New Roman" w:cs="Times New Roman"/>
          <w:sz w:val="18"/>
          <w:szCs w:val="18"/>
        </w:rPr>
        <w:t>ных процедур (действий).</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Граждане, их объединения и организации также имеют право:</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направлять замечания и предложения по улучшению доступности и качества предоставления Муниципальной услуги;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 вносить предложения о мерах по устранению нарушений настоящего Административного регламента.</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32.3.Администрация, Комитет либо МБУ «МФЦ» принимают меры к прекращению допущенных нарушений, устраняют пр</w:t>
      </w:r>
      <w:r w:rsidRPr="00414CA2">
        <w:rPr>
          <w:rFonts w:ascii="Times New Roman" w:hAnsi="Times New Roman" w:cs="Times New Roman"/>
          <w:sz w:val="18"/>
          <w:szCs w:val="18"/>
        </w:rPr>
        <w:t>и</w:t>
      </w:r>
      <w:r w:rsidRPr="00414CA2">
        <w:rPr>
          <w:rFonts w:ascii="Times New Roman" w:hAnsi="Times New Roman" w:cs="Times New Roman"/>
          <w:sz w:val="18"/>
          <w:szCs w:val="18"/>
        </w:rPr>
        <w:t>чины и условия, способствующие совершению нарушений.</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414CA2">
        <w:rPr>
          <w:rFonts w:ascii="Times New Roman" w:hAnsi="Times New Roman" w:cs="Times New Roman"/>
          <w:sz w:val="18"/>
          <w:szCs w:val="18"/>
        </w:rPr>
        <w:t>32.3.Контроль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w:t>
      </w:r>
      <w:r w:rsidRPr="00414CA2">
        <w:rPr>
          <w:rFonts w:ascii="Times New Roman" w:hAnsi="Times New Roman" w:cs="Times New Roman"/>
          <w:sz w:val="18"/>
          <w:szCs w:val="18"/>
        </w:rPr>
        <w:tab/>
        <w:t>по</w:t>
      </w:r>
      <w:r w:rsidRPr="00414CA2">
        <w:rPr>
          <w:rFonts w:ascii="Times New Roman" w:hAnsi="Times New Roman" w:cs="Times New Roman"/>
          <w:sz w:val="18"/>
          <w:szCs w:val="18"/>
        </w:rPr>
        <w:t>л</w:t>
      </w:r>
      <w:r w:rsidRPr="00414CA2">
        <w:rPr>
          <w:rFonts w:ascii="Times New Roman" w:hAnsi="Times New Roman" w:cs="Times New Roman"/>
          <w:sz w:val="18"/>
          <w:szCs w:val="18"/>
        </w:rPr>
        <w:t>ной,</w:t>
      </w:r>
      <w:r w:rsidRPr="00414CA2">
        <w:rPr>
          <w:rFonts w:ascii="Times New Roman" w:hAnsi="Times New Roman" w:cs="Times New Roman"/>
          <w:sz w:val="18"/>
          <w:szCs w:val="18"/>
        </w:rPr>
        <w:tab/>
        <w:t>актуальной и достоверной информации о порядке предоставления Муниципальной услуги и возможности досудебного ра</w:t>
      </w:r>
      <w:r w:rsidRPr="00414CA2">
        <w:rPr>
          <w:rFonts w:ascii="Times New Roman" w:hAnsi="Times New Roman" w:cs="Times New Roman"/>
          <w:sz w:val="18"/>
          <w:szCs w:val="18"/>
        </w:rPr>
        <w:t>с</w:t>
      </w:r>
      <w:r w:rsidRPr="00414CA2">
        <w:rPr>
          <w:rFonts w:ascii="Times New Roman" w:hAnsi="Times New Roman" w:cs="Times New Roman"/>
          <w:sz w:val="18"/>
          <w:szCs w:val="18"/>
        </w:rPr>
        <w:t>смотрения обращений (жалоб) в процессе получения Муниципальной услуги.</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414CA2" w:rsidRPr="00414CA2" w:rsidRDefault="00414CA2" w:rsidP="00414CA2">
      <w:pPr>
        <w:autoSpaceDE w:val="0"/>
        <w:autoSpaceDN w:val="0"/>
        <w:adjustRightInd w:val="0"/>
        <w:spacing w:after="0" w:line="240" w:lineRule="auto"/>
        <w:jc w:val="center"/>
        <w:rPr>
          <w:rFonts w:ascii="Times New Roman" w:hAnsi="Times New Roman" w:cs="Times New Roman"/>
          <w:b/>
          <w:bCs/>
          <w:sz w:val="18"/>
          <w:szCs w:val="18"/>
          <w:lang w:eastAsia="en-US"/>
        </w:rPr>
      </w:pPr>
      <w:r w:rsidRPr="00414CA2">
        <w:rPr>
          <w:rFonts w:ascii="Times New Roman" w:hAnsi="Times New Roman" w:cs="Times New Roman"/>
          <w:b/>
          <w:sz w:val="18"/>
          <w:szCs w:val="18"/>
          <w:lang w:val="en-US"/>
        </w:rPr>
        <w:t>V</w:t>
      </w:r>
      <w:r w:rsidRPr="00414CA2">
        <w:rPr>
          <w:rFonts w:ascii="Times New Roman" w:hAnsi="Times New Roman" w:cs="Times New Roman"/>
          <w:b/>
          <w:sz w:val="18"/>
          <w:szCs w:val="18"/>
        </w:rPr>
        <w:t>.</w:t>
      </w:r>
      <w:r w:rsidRPr="00414CA2">
        <w:rPr>
          <w:rFonts w:ascii="Times New Roman" w:hAnsi="Times New Roman" w:cs="Times New Roman"/>
          <w:b/>
          <w:bCs/>
          <w:sz w:val="18"/>
          <w:szCs w:val="18"/>
          <w:lang w:eastAsia="en-US"/>
        </w:rPr>
        <w:t xml:space="preserve"> Досудебный (внесудебный) порядок обжалования решений и действий (бездействия) органа, предоставляющего муниц</w:t>
      </w:r>
      <w:r w:rsidRPr="00414CA2">
        <w:rPr>
          <w:rFonts w:ascii="Times New Roman" w:hAnsi="Times New Roman" w:cs="Times New Roman"/>
          <w:b/>
          <w:bCs/>
          <w:sz w:val="18"/>
          <w:szCs w:val="18"/>
          <w:lang w:eastAsia="en-US"/>
        </w:rPr>
        <w:t>и</w:t>
      </w:r>
      <w:r w:rsidRPr="00414CA2">
        <w:rPr>
          <w:rFonts w:ascii="Times New Roman" w:hAnsi="Times New Roman" w:cs="Times New Roman"/>
          <w:b/>
          <w:bCs/>
          <w:sz w:val="18"/>
          <w:szCs w:val="18"/>
          <w:lang w:eastAsia="en-US"/>
        </w:rPr>
        <w:t xml:space="preserve">пальную услугу, многофункционального центра, организаций, указанных в </w:t>
      </w:r>
      <w:hyperlink r:id="rId22" w:history="1">
        <w:r w:rsidRPr="00414CA2">
          <w:rPr>
            <w:rFonts w:ascii="Times New Roman" w:hAnsi="Times New Roman" w:cs="Times New Roman"/>
            <w:b/>
            <w:bCs/>
            <w:sz w:val="18"/>
            <w:szCs w:val="18"/>
            <w:lang w:eastAsia="en-US"/>
          </w:rPr>
          <w:t>части 1.1 статьи 16</w:t>
        </w:r>
      </w:hyperlink>
      <w:r w:rsidRPr="00414CA2">
        <w:rPr>
          <w:rFonts w:ascii="Times New Roman" w:hAnsi="Times New Roman" w:cs="Times New Roman"/>
          <w:b/>
          <w:bCs/>
          <w:sz w:val="18"/>
          <w:szCs w:val="1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14CA2" w:rsidRPr="00414CA2" w:rsidRDefault="00414CA2" w:rsidP="00414CA2">
      <w:pPr>
        <w:widowControl w:val="0"/>
        <w:autoSpaceDE w:val="0"/>
        <w:autoSpaceDN w:val="0"/>
        <w:adjustRightInd w:val="0"/>
        <w:spacing w:after="0" w:line="240" w:lineRule="auto"/>
        <w:ind w:firstLine="540"/>
        <w:jc w:val="both"/>
        <w:rPr>
          <w:rFonts w:ascii="Times New Roman" w:hAnsi="Times New Roman" w:cs="Times New Roman"/>
          <w:b/>
          <w:sz w:val="18"/>
          <w:szCs w:val="18"/>
        </w:rPr>
      </w:pPr>
    </w:p>
    <w:p w:rsidR="00414CA2" w:rsidRPr="00414CA2" w:rsidRDefault="00414CA2" w:rsidP="00414CA2">
      <w:pPr>
        <w:autoSpaceDE w:val="0"/>
        <w:autoSpaceDN w:val="0"/>
        <w:spacing w:after="0" w:line="240" w:lineRule="auto"/>
        <w:ind w:right="20"/>
        <w:jc w:val="center"/>
        <w:rPr>
          <w:rFonts w:ascii="Times New Roman" w:hAnsi="Times New Roman" w:cs="Times New Roman"/>
          <w:b/>
          <w:color w:val="000000"/>
          <w:sz w:val="18"/>
          <w:szCs w:val="18"/>
          <w:shd w:val="clear" w:color="auto" w:fill="FFFFFF"/>
        </w:rPr>
      </w:pPr>
      <w:r w:rsidRPr="00414CA2">
        <w:rPr>
          <w:rFonts w:ascii="Times New Roman" w:hAnsi="Times New Roman" w:cs="Times New Roman"/>
          <w:b/>
          <w:color w:val="000000"/>
          <w:sz w:val="18"/>
          <w:szCs w:val="18"/>
          <w:shd w:val="clear" w:color="auto" w:fill="FFFFFF"/>
        </w:rPr>
        <w:t xml:space="preserve">33.Информация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414CA2" w:rsidRPr="00414CA2" w:rsidRDefault="00414CA2" w:rsidP="00414CA2">
      <w:pPr>
        <w:autoSpaceDE w:val="0"/>
        <w:autoSpaceDN w:val="0"/>
        <w:spacing w:after="0" w:line="240" w:lineRule="auto"/>
        <w:ind w:right="20"/>
        <w:jc w:val="center"/>
        <w:rPr>
          <w:rFonts w:ascii="Times New Roman" w:hAnsi="Times New Roman" w:cs="Times New Roman"/>
          <w:b/>
          <w:color w:val="000000"/>
          <w:sz w:val="18"/>
          <w:szCs w:val="18"/>
          <w:shd w:val="clear" w:color="auto" w:fill="FFFFFF"/>
        </w:rPr>
      </w:pPr>
    </w:p>
    <w:p w:rsidR="00414CA2" w:rsidRPr="00414CA2" w:rsidRDefault="00414CA2" w:rsidP="00414CA2">
      <w:pPr>
        <w:autoSpaceDE w:val="0"/>
        <w:autoSpaceDN w:val="0"/>
        <w:spacing w:after="0" w:line="240" w:lineRule="auto"/>
        <w:ind w:right="20" w:firstLine="708"/>
        <w:jc w:val="both"/>
        <w:rPr>
          <w:rFonts w:ascii="Times New Roman" w:hAnsi="Times New Roman" w:cs="Times New Roman"/>
          <w:b/>
          <w:color w:val="000000"/>
          <w:sz w:val="18"/>
          <w:szCs w:val="18"/>
          <w:shd w:val="clear" w:color="auto" w:fill="FFFFFF"/>
        </w:rPr>
      </w:pPr>
      <w:r w:rsidRPr="00414CA2">
        <w:rPr>
          <w:rFonts w:ascii="Times New Roman" w:hAnsi="Times New Roman" w:cs="Times New Roman"/>
          <w:color w:val="000000"/>
          <w:sz w:val="18"/>
          <w:szCs w:val="18"/>
          <w:shd w:val="clear" w:color="auto" w:fill="FFFFFF"/>
        </w:rPr>
        <w:t>33.1.Заявитель имеет право на обжалование решения и (или) действий (бездействия) Администрации, Комитета, муниц</w:t>
      </w:r>
      <w:r w:rsidRPr="00414CA2">
        <w:rPr>
          <w:rFonts w:ascii="Times New Roman" w:hAnsi="Times New Roman" w:cs="Times New Roman"/>
          <w:color w:val="000000"/>
          <w:sz w:val="18"/>
          <w:szCs w:val="18"/>
          <w:shd w:val="clear" w:color="auto" w:fill="FFFFFF"/>
        </w:rPr>
        <w:t>и</w:t>
      </w:r>
      <w:r w:rsidRPr="00414CA2">
        <w:rPr>
          <w:rFonts w:ascii="Times New Roman" w:hAnsi="Times New Roman" w:cs="Times New Roman"/>
          <w:color w:val="000000"/>
          <w:sz w:val="18"/>
          <w:szCs w:val="18"/>
          <w:shd w:val="clear" w:color="auto" w:fill="FFFFFF"/>
        </w:rPr>
        <w:t>пальных служащих, МБУ «МФЦ», а также работника МБУ «МФЦ» при предоставлении Муниципальной услуги в досудебном (вн</w:t>
      </w:r>
      <w:r w:rsidRPr="00414CA2">
        <w:rPr>
          <w:rFonts w:ascii="Times New Roman" w:hAnsi="Times New Roman" w:cs="Times New Roman"/>
          <w:color w:val="000000"/>
          <w:sz w:val="18"/>
          <w:szCs w:val="18"/>
          <w:shd w:val="clear" w:color="auto" w:fill="FFFFFF"/>
        </w:rPr>
        <w:t>е</w:t>
      </w:r>
      <w:r w:rsidRPr="00414CA2">
        <w:rPr>
          <w:rFonts w:ascii="Times New Roman" w:hAnsi="Times New Roman" w:cs="Times New Roman"/>
          <w:color w:val="000000"/>
          <w:sz w:val="18"/>
          <w:szCs w:val="18"/>
          <w:shd w:val="clear" w:color="auto" w:fill="FFFFFF"/>
        </w:rPr>
        <w:t>судебном) порядке (далее – жалоба).</w:t>
      </w:r>
    </w:p>
    <w:p w:rsidR="00414CA2" w:rsidRPr="00414CA2" w:rsidRDefault="00414CA2" w:rsidP="00414CA2">
      <w:pPr>
        <w:shd w:val="clear" w:color="auto" w:fill="FFFFFF"/>
        <w:tabs>
          <w:tab w:val="left" w:pos="1326"/>
        </w:tabs>
        <w:spacing w:after="0" w:line="240" w:lineRule="auto"/>
        <w:ind w:right="23"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нию Муниципальной услуги в следующих случаях:</w:t>
      </w:r>
    </w:p>
    <w:p w:rsidR="00414CA2" w:rsidRPr="00414CA2" w:rsidRDefault="00414CA2" w:rsidP="00414CA2">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1) нарушение срока регистрации запроса о предоставлении муниципальной услуги, запроса, указанного в статье 15.1 Фед</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рального закона № 210-ФЗ;</w:t>
      </w:r>
    </w:p>
    <w:p w:rsidR="00414CA2" w:rsidRPr="00414CA2" w:rsidRDefault="00414CA2" w:rsidP="00414CA2">
      <w:pPr>
        <w:shd w:val="clear" w:color="auto" w:fill="FFFFFF"/>
        <w:tabs>
          <w:tab w:val="left" w:pos="1326"/>
        </w:tabs>
        <w:spacing w:after="0" w:line="240" w:lineRule="auto"/>
        <w:ind w:left="740" w:right="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 xml:space="preserve">2) нарушение срока предоставления муниципальной услуги. </w:t>
      </w:r>
    </w:p>
    <w:p w:rsidR="00414CA2" w:rsidRPr="00414CA2" w:rsidRDefault="00414CA2" w:rsidP="00414CA2">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В указанном случае досудебное (внесудебное) обжалование Заявителем решений и действий (бездействия) многофункци</w:t>
      </w:r>
      <w:r w:rsidRPr="00414CA2">
        <w:rPr>
          <w:rFonts w:ascii="Times New Roman" w:hAnsi="Times New Roman" w:cs="Times New Roman"/>
          <w:color w:val="000000"/>
          <w:sz w:val="18"/>
          <w:szCs w:val="18"/>
        </w:rPr>
        <w:t>о</w:t>
      </w:r>
      <w:r w:rsidRPr="00414CA2">
        <w:rPr>
          <w:rFonts w:ascii="Times New Roman" w:hAnsi="Times New Roman" w:cs="Times New Roman"/>
          <w:color w:val="000000"/>
          <w:sz w:val="18"/>
          <w:szCs w:val="18"/>
        </w:rPr>
        <w:t>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4CA2" w:rsidRPr="00414CA2" w:rsidRDefault="00414CA2" w:rsidP="00414CA2">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414CA2" w:rsidRPr="00414CA2" w:rsidRDefault="00414CA2" w:rsidP="00414CA2">
      <w:pPr>
        <w:shd w:val="clear" w:color="auto" w:fill="FFFFFF"/>
        <w:tabs>
          <w:tab w:val="left" w:pos="1326"/>
        </w:tabs>
        <w:spacing w:after="0" w:line="240" w:lineRule="auto"/>
        <w:ind w:right="20" w:firstLine="709"/>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4) отказ в приеме документов, предоставление которых предусмотрено нормативными правовыми актами Российской Ф</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414CA2" w:rsidRPr="00414CA2" w:rsidRDefault="00414CA2" w:rsidP="00414CA2">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sidRPr="00414CA2">
        <w:rPr>
          <w:rFonts w:ascii="Times New Roman" w:hAnsi="Times New Roman" w:cs="Times New Roman"/>
          <w:color w:val="000000"/>
          <w:sz w:val="18"/>
          <w:szCs w:val="18"/>
        </w:rPr>
        <w:t>в</w:t>
      </w:r>
      <w:r w:rsidRPr="00414CA2">
        <w:rPr>
          <w:rFonts w:ascii="Times New Roman" w:hAnsi="Times New Roman" w:cs="Times New Roman"/>
          <w:color w:val="000000"/>
          <w:sz w:val="18"/>
          <w:szCs w:val="18"/>
        </w:rPr>
        <w:t>ными правовыми актами Ивановской области, настоящим Административным регламентом.</w:t>
      </w:r>
    </w:p>
    <w:p w:rsidR="00414CA2" w:rsidRPr="00414CA2" w:rsidRDefault="00414CA2" w:rsidP="00414CA2">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 xml:space="preserve"> В указанном случае досудебное (внесудебное) обжалование Заявителем решений и действий (бездействия) многофункци</w:t>
      </w:r>
      <w:r w:rsidRPr="00414CA2">
        <w:rPr>
          <w:rFonts w:ascii="Times New Roman" w:hAnsi="Times New Roman" w:cs="Times New Roman"/>
          <w:color w:val="000000"/>
          <w:sz w:val="18"/>
          <w:szCs w:val="18"/>
        </w:rPr>
        <w:t>о</w:t>
      </w:r>
      <w:r w:rsidRPr="00414CA2">
        <w:rPr>
          <w:rFonts w:ascii="Times New Roman" w:hAnsi="Times New Roman" w:cs="Times New Roman"/>
          <w:color w:val="000000"/>
          <w:sz w:val="18"/>
          <w:szCs w:val="18"/>
        </w:rPr>
        <w:t>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4CA2" w:rsidRPr="00414CA2" w:rsidRDefault="00414CA2" w:rsidP="00414CA2">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6) затребование с Заявителя при предоставлении Муниципальной услуги платы, не предусмотренной нормативными прав</w:t>
      </w:r>
      <w:r w:rsidRPr="00414CA2">
        <w:rPr>
          <w:rFonts w:ascii="Times New Roman" w:hAnsi="Times New Roman" w:cs="Times New Roman"/>
          <w:color w:val="000000"/>
          <w:sz w:val="18"/>
          <w:szCs w:val="18"/>
        </w:rPr>
        <w:t>о</w:t>
      </w:r>
      <w:r w:rsidRPr="00414CA2">
        <w:rPr>
          <w:rFonts w:ascii="Times New Roman" w:hAnsi="Times New Roman" w:cs="Times New Roman"/>
          <w:color w:val="000000"/>
          <w:sz w:val="18"/>
          <w:szCs w:val="18"/>
        </w:rPr>
        <w:t>выми актами Российской Федерации, нормативными правовыми актами Ивановской области, настоящим Административным регл</w:t>
      </w:r>
      <w:r w:rsidRPr="00414CA2">
        <w:rPr>
          <w:rFonts w:ascii="Times New Roman" w:hAnsi="Times New Roman" w:cs="Times New Roman"/>
          <w:color w:val="000000"/>
          <w:sz w:val="18"/>
          <w:szCs w:val="18"/>
        </w:rPr>
        <w:t>а</w:t>
      </w:r>
      <w:r w:rsidRPr="00414CA2">
        <w:rPr>
          <w:rFonts w:ascii="Times New Roman" w:hAnsi="Times New Roman" w:cs="Times New Roman"/>
          <w:color w:val="000000"/>
          <w:sz w:val="18"/>
          <w:szCs w:val="18"/>
        </w:rPr>
        <w:t>ментом;</w:t>
      </w:r>
    </w:p>
    <w:p w:rsidR="00414CA2" w:rsidRPr="00414CA2" w:rsidRDefault="00414CA2" w:rsidP="00414CA2">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 xml:space="preserve">7) отказ Комитета, предоставляющего Муниципальную услугу, специалиста Комитета,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14CA2" w:rsidRPr="00414CA2" w:rsidRDefault="00414CA2" w:rsidP="00414CA2">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В указанном случае досудебное (внесудебное) обжалование Заявителем решений и действий (бездействия) многофункци</w:t>
      </w:r>
      <w:r w:rsidRPr="00414CA2">
        <w:rPr>
          <w:rFonts w:ascii="Times New Roman" w:hAnsi="Times New Roman" w:cs="Times New Roman"/>
          <w:color w:val="000000"/>
          <w:sz w:val="18"/>
          <w:szCs w:val="18"/>
        </w:rPr>
        <w:t>о</w:t>
      </w:r>
      <w:r w:rsidRPr="00414CA2">
        <w:rPr>
          <w:rFonts w:ascii="Times New Roman" w:hAnsi="Times New Roman" w:cs="Times New Roman"/>
          <w:color w:val="000000"/>
          <w:sz w:val="18"/>
          <w:szCs w:val="18"/>
        </w:rPr>
        <w:t>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4CA2" w:rsidRPr="00414CA2" w:rsidRDefault="00414CA2" w:rsidP="00414CA2">
      <w:pPr>
        <w:shd w:val="clear" w:color="auto" w:fill="FFFFFF"/>
        <w:tabs>
          <w:tab w:val="left" w:pos="1326"/>
        </w:tabs>
        <w:spacing w:after="0" w:line="240" w:lineRule="auto"/>
        <w:ind w:right="20" w:firstLine="709"/>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8) нарушение срока или порядка выдачи документов по результатам предоставления Муниципальной услуги;</w:t>
      </w:r>
    </w:p>
    <w:p w:rsidR="00414CA2" w:rsidRPr="00414CA2" w:rsidRDefault="00414CA2" w:rsidP="00414CA2">
      <w:pPr>
        <w:shd w:val="clear" w:color="auto" w:fill="FFFFFF"/>
        <w:tabs>
          <w:tab w:val="left" w:pos="1326"/>
        </w:tabs>
        <w:spacing w:after="0" w:line="240" w:lineRule="auto"/>
        <w:ind w:right="20" w:firstLine="709"/>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9) приостановление предоставления Муниципальной услуги, если основания приостановления не предусмотрены фед</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 xml:space="preserve">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414CA2" w:rsidRPr="00414CA2" w:rsidRDefault="00414CA2" w:rsidP="00414CA2">
      <w:pPr>
        <w:shd w:val="clear" w:color="auto" w:fill="FFFFFF"/>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В указанном случае досудебное (внесудебное) обжалование Заявителем решений и действий (бездействия) многофункци</w:t>
      </w:r>
      <w:r w:rsidRPr="00414CA2">
        <w:rPr>
          <w:rFonts w:ascii="Times New Roman" w:hAnsi="Times New Roman" w:cs="Times New Roman"/>
          <w:color w:val="000000"/>
          <w:sz w:val="18"/>
          <w:szCs w:val="18"/>
        </w:rPr>
        <w:t>о</w:t>
      </w:r>
      <w:r w:rsidRPr="00414CA2">
        <w:rPr>
          <w:rFonts w:ascii="Times New Roman" w:hAnsi="Times New Roman" w:cs="Times New Roman"/>
          <w:color w:val="000000"/>
          <w:sz w:val="18"/>
          <w:szCs w:val="18"/>
        </w:rPr>
        <w:t>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4CA2" w:rsidRPr="00414CA2" w:rsidRDefault="00414CA2" w:rsidP="00414CA2">
      <w:pPr>
        <w:shd w:val="clear" w:color="auto" w:fill="FFFFFF"/>
        <w:tabs>
          <w:tab w:val="left" w:pos="1326"/>
        </w:tabs>
        <w:spacing w:after="0" w:line="240" w:lineRule="auto"/>
        <w:ind w:right="20" w:firstLine="567"/>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10) требование у Заявителя при предоставлении Муниципальной услуги документов или информации, отсутствие и (или) н</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достоверность которых не указывались при первоначальном отказе в приеме документов, необходимых для предоставления муниц</w:t>
      </w:r>
      <w:r w:rsidRPr="00414CA2">
        <w:rPr>
          <w:rFonts w:ascii="Times New Roman" w:hAnsi="Times New Roman" w:cs="Times New Roman"/>
          <w:color w:val="000000"/>
          <w:sz w:val="18"/>
          <w:szCs w:val="18"/>
        </w:rPr>
        <w:t>и</w:t>
      </w:r>
      <w:r w:rsidRPr="00414CA2">
        <w:rPr>
          <w:rFonts w:ascii="Times New Roman" w:hAnsi="Times New Roman" w:cs="Times New Roman"/>
          <w:color w:val="000000"/>
          <w:sz w:val="18"/>
          <w:szCs w:val="18"/>
        </w:rPr>
        <w:t>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 xml:space="preserve"> В указанном случае досудебное (внесудебное) обжалование Заявителем решений и действий (бездействия) многофункци</w:t>
      </w:r>
      <w:r w:rsidRPr="00414CA2">
        <w:rPr>
          <w:rFonts w:ascii="Times New Roman" w:hAnsi="Times New Roman" w:cs="Times New Roman"/>
          <w:color w:val="000000"/>
          <w:sz w:val="18"/>
          <w:szCs w:val="18"/>
        </w:rPr>
        <w:t>о</w:t>
      </w:r>
      <w:r w:rsidRPr="00414CA2">
        <w:rPr>
          <w:rFonts w:ascii="Times New Roman" w:hAnsi="Times New Roman" w:cs="Times New Roman"/>
          <w:color w:val="000000"/>
          <w:sz w:val="18"/>
          <w:szCs w:val="18"/>
        </w:rPr>
        <w:t>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33.2.Жалоба должна содержать:</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33.2.1.наименование органа, предоставляющего муниципальную услугу либо наименование должности, фамилию, имя, о</w:t>
      </w:r>
      <w:r w:rsidRPr="00414CA2">
        <w:rPr>
          <w:rFonts w:ascii="Times New Roman" w:hAnsi="Times New Roman" w:cs="Times New Roman"/>
          <w:color w:val="000000"/>
          <w:sz w:val="18"/>
          <w:szCs w:val="18"/>
        </w:rPr>
        <w:t>т</w:t>
      </w:r>
      <w:r w:rsidRPr="00414CA2">
        <w:rPr>
          <w:rFonts w:ascii="Times New Roman" w:hAnsi="Times New Roman" w:cs="Times New Roman"/>
          <w:color w:val="000000"/>
          <w:sz w:val="18"/>
          <w:szCs w:val="18"/>
        </w:rPr>
        <w:t>чество специалиста или должностного лица, решения и действия (бездействие) которых обжалуются;</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lastRenderedPageBreak/>
        <w:t>33.2.2.фамилию,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w:t>
      </w:r>
      <w:r w:rsidRPr="00414CA2">
        <w:rPr>
          <w:rFonts w:ascii="Times New Roman" w:hAnsi="Times New Roman" w:cs="Times New Roman"/>
          <w:color w:val="000000"/>
          <w:sz w:val="18"/>
          <w:szCs w:val="18"/>
        </w:rPr>
        <w:t>а</w:t>
      </w:r>
      <w:r w:rsidRPr="00414CA2">
        <w:rPr>
          <w:rFonts w:ascii="Times New Roman" w:hAnsi="Times New Roman" w:cs="Times New Roman"/>
          <w:color w:val="000000"/>
          <w:sz w:val="18"/>
          <w:szCs w:val="18"/>
        </w:rPr>
        <w:t>правлен ответ Заявителю;</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33.2.4.доводы, на основании которых Заявитель не согласен с решением и действием (бездействием) органа, предоста</w:t>
      </w:r>
      <w:r w:rsidRPr="00414CA2">
        <w:rPr>
          <w:rFonts w:ascii="Times New Roman" w:hAnsi="Times New Roman" w:cs="Times New Roman"/>
          <w:color w:val="000000"/>
          <w:sz w:val="18"/>
          <w:szCs w:val="18"/>
        </w:rPr>
        <w:t>в</w:t>
      </w:r>
      <w:r w:rsidRPr="00414CA2">
        <w:rPr>
          <w:rFonts w:ascii="Times New Roman" w:hAnsi="Times New Roman" w:cs="Times New Roman"/>
          <w:color w:val="000000"/>
          <w:sz w:val="18"/>
          <w:szCs w:val="18"/>
        </w:rPr>
        <w:t>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33.3. В случае если жалоба подается через представителя Заявителя, представляется документ, подтверждающий полном</w:t>
      </w:r>
      <w:r w:rsidRPr="00414CA2">
        <w:rPr>
          <w:rFonts w:ascii="Times New Roman" w:hAnsi="Times New Roman" w:cs="Times New Roman"/>
          <w:color w:val="000000"/>
          <w:sz w:val="18"/>
          <w:szCs w:val="18"/>
        </w:rPr>
        <w:t>о</w:t>
      </w:r>
      <w:r w:rsidRPr="00414CA2">
        <w:rPr>
          <w:rFonts w:ascii="Times New Roman" w:hAnsi="Times New Roman" w:cs="Times New Roman"/>
          <w:color w:val="000000"/>
          <w:sz w:val="18"/>
          <w:szCs w:val="18"/>
        </w:rPr>
        <w:t>чия на осуществление действий от имени Заявителя. В качестве документа, подтверждающего полномочия на осуществление дейс</w:t>
      </w:r>
      <w:r w:rsidRPr="00414CA2">
        <w:rPr>
          <w:rFonts w:ascii="Times New Roman" w:hAnsi="Times New Roman" w:cs="Times New Roman"/>
          <w:color w:val="000000"/>
          <w:sz w:val="18"/>
          <w:szCs w:val="18"/>
        </w:rPr>
        <w:t>т</w:t>
      </w:r>
      <w:r w:rsidRPr="00414CA2">
        <w:rPr>
          <w:rFonts w:ascii="Times New Roman" w:hAnsi="Times New Roman" w:cs="Times New Roman"/>
          <w:color w:val="000000"/>
          <w:sz w:val="18"/>
          <w:szCs w:val="18"/>
        </w:rPr>
        <w:t>вий от имени Заявителя, может быть представлена:</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1) оформленная в соответствии с законодательством Российской Федерации доверенность (для физических лиц);</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 копия решения о назначении или об избрании либо приказа о назначении физического лица на должность, в соответс</w:t>
      </w:r>
      <w:r w:rsidRPr="00414CA2">
        <w:rPr>
          <w:rFonts w:ascii="Times New Roman" w:hAnsi="Times New Roman" w:cs="Times New Roman"/>
          <w:color w:val="000000"/>
          <w:sz w:val="18"/>
          <w:szCs w:val="18"/>
        </w:rPr>
        <w:t>т</w:t>
      </w:r>
      <w:r w:rsidRPr="00414CA2">
        <w:rPr>
          <w:rFonts w:ascii="Times New Roman" w:hAnsi="Times New Roman" w:cs="Times New Roman"/>
          <w:color w:val="000000"/>
          <w:sz w:val="18"/>
          <w:szCs w:val="18"/>
        </w:rPr>
        <w:t>вии с которым такое физическое лицо обладает правом действовать от имени Заявителя без доверенности.</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33.4.</w:t>
      </w:r>
      <w:r w:rsidRPr="00414CA2">
        <w:rPr>
          <w:rFonts w:ascii="Times New Roman" w:hAnsi="Times New Roman" w:cs="Times New Roman"/>
          <w:color w:val="000000"/>
          <w:sz w:val="18"/>
          <w:szCs w:val="18"/>
        </w:rPr>
        <w:tab/>
        <w:t>Жалоба подается в письменной форме на бумажном носителе, в том числе на личном приеме Заявителя, по почте либо в электронной форме.</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33.5.</w:t>
      </w:r>
      <w:r w:rsidRPr="00414CA2">
        <w:rPr>
          <w:rFonts w:ascii="Times New Roman" w:hAnsi="Times New Roman" w:cs="Times New Roman"/>
          <w:color w:val="000000"/>
          <w:sz w:val="18"/>
          <w:szCs w:val="18"/>
        </w:rPr>
        <w:tab/>
        <w:t>В случае подачи жалобы при личном приеме Заявитель представляет документ, удостоверяющий его личность в с</w:t>
      </w:r>
      <w:r w:rsidRPr="00414CA2">
        <w:rPr>
          <w:rFonts w:ascii="Times New Roman" w:hAnsi="Times New Roman" w:cs="Times New Roman"/>
          <w:color w:val="000000"/>
          <w:sz w:val="18"/>
          <w:szCs w:val="18"/>
        </w:rPr>
        <w:t>о</w:t>
      </w:r>
      <w:r w:rsidRPr="00414CA2">
        <w:rPr>
          <w:rFonts w:ascii="Times New Roman" w:hAnsi="Times New Roman" w:cs="Times New Roman"/>
          <w:color w:val="000000"/>
          <w:sz w:val="18"/>
          <w:szCs w:val="18"/>
        </w:rPr>
        <w:t>ответствии с законодательством Российской Федерации.</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33.6.</w:t>
      </w:r>
      <w:r w:rsidRPr="00414CA2">
        <w:rPr>
          <w:rFonts w:ascii="Times New Roman" w:hAnsi="Times New Roman" w:cs="Times New Roman"/>
          <w:color w:val="000000"/>
          <w:sz w:val="18"/>
          <w:szCs w:val="18"/>
        </w:rPr>
        <w:tab/>
        <w:t>При подаче жалобы в электронном виде документы, указанные в пункте 33.3 настоящего Административного ре</w:t>
      </w:r>
      <w:r w:rsidRPr="00414CA2">
        <w:rPr>
          <w:rFonts w:ascii="Times New Roman" w:hAnsi="Times New Roman" w:cs="Times New Roman"/>
          <w:color w:val="000000"/>
          <w:sz w:val="18"/>
          <w:szCs w:val="18"/>
        </w:rPr>
        <w:t>г</w:t>
      </w:r>
      <w:r w:rsidRPr="00414CA2">
        <w:rPr>
          <w:rFonts w:ascii="Times New Roman" w:hAnsi="Times New Roman" w:cs="Times New Roman"/>
          <w:color w:val="000000"/>
          <w:sz w:val="18"/>
          <w:szCs w:val="18"/>
        </w:rPr>
        <w:t>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33.7.</w:t>
      </w:r>
      <w:r w:rsidRPr="00414CA2">
        <w:rPr>
          <w:rFonts w:ascii="Times New Roman" w:hAnsi="Times New Roman" w:cs="Times New Roman"/>
          <w:color w:val="000000"/>
          <w:sz w:val="18"/>
          <w:szCs w:val="18"/>
        </w:rPr>
        <w:tab/>
        <w:t>В электронной форме жалоба может быть подана Заявителем посредством:</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33.7.1.официального сайта Правительства Ивановской области в сети Интернет;</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33.7.2.официального сайта Администрации, Комитета, МБУ «МФЦ» в сети Интернет;</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33.7.3.федеральной государственной информационной системы, обеспечивающей процесс досудебного (внесудебного) о</w:t>
      </w:r>
      <w:r w:rsidRPr="00414CA2">
        <w:rPr>
          <w:rFonts w:ascii="Times New Roman" w:hAnsi="Times New Roman" w:cs="Times New Roman"/>
          <w:color w:val="000000"/>
          <w:sz w:val="18"/>
          <w:szCs w:val="18"/>
        </w:rPr>
        <w:t>б</w:t>
      </w:r>
      <w:r w:rsidRPr="00414CA2">
        <w:rPr>
          <w:rFonts w:ascii="Times New Roman" w:hAnsi="Times New Roman" w:cs="Times New Roman"/>
          <w:color w:val="000000"/>
          <w:sz w:val="18"/>
          <w:szCs w:val="18"/>
        </w:rPr>
        <w:t>жалования решений и действий (бездействия), совершенных при предоставлении государственных и муниципальных услуг.</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33.8.</w:t>
      </w:r>
      <w:r w:rsidRPr="00414CA2">
        <w:rPr>
          <w:rFonts w:ascii="Times New Roman" w:hAnsi="Times New Roman" w:cs="Times New Roman"/>
          <w:color w:val="000000"/>
          <w:sz w:val="18"/>
          <w:szCs w:val="18"/>
        </w:rPr>
        <w:tab/>
        <w:t>В Комитете, МБУ «МФЦ», Администрации определяются работники, которые обеспечивают:</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33.8.1.прием и регистрацию жалоб;</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 xml:space="preserve">33.8.2.направление жалоб в уполномоченные на их рассмотрение органы в соответствии с пунктом </w:t>
      </w:r>
      <w:r w:rsidRPr="00414CA2">
        <w:rPr>
          <w:rFonts w:ascii="Times New Roman" w:hAnsi="Times New Roman" w:cs="Times New Roman"/>
          <w:sz w:val="18"/>
          <w:szCs w:val="18"/>
        </w:rPr>
        <w:t>34.1</w:t>
      </w:r>
      <w:r w:rsidRPr="00414CA2">
        <w:rPr>
          <w:rFonts w:ascii="Times New Roman" w:hAnsi="Times New Roman" w:cs="Times New Roman"/>
          <w:color w:val="000000"/>
          <w:sz w:val="18"/>
          <w:szCs w:val="18"/>
        </w:rPr>
        <w:t>настоящего Адм</w:t>
      </w:r>
      <w:r w:rsidRPr="00414CA2">
        <w:rPr>
          <w:rFonts w:ascii="Times New Roman" w:hAnsi="Times New Roman" w:cs="Times New Roman"/>
          <w:color w:val="000000"/>
          <w:sz w:val="18"/>
          <w:szCs w:val="18"/>
        </w:rPr>
        <w:t>и</w:t>
      </w:r>
      <w:r w:rsidRPr="00414CA2">
        <w:rPr>
          <w:rFonts w:ascii="Times New Roman" w:hAnsi="Times New Roman" w:cs="Times New Roman"/>
          <w:color w:val="000000"/>
          <w:sz w:val="18"/>
          <w:szCs w:val="18"/>
        </w:rPr>
        <w:t>нистративного регламента;</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33.8.3.рассмотрение жалоб в соответствии с требованиями законодательства Российской Федерации.</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33.9.По результатам рассмотрения жалобы Комитет, МБУ «МФЦ», Администрация принимает одно из следующих реш</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ний:</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33.9.2.в удовлетворении жалобы отказывается по основаниям, предусмотренным пунктом 33</w:t>
      </w:r>
      <w:r w:rsidRPr="00414CA2">
        <w:rPr>
          <w:rFonts w:ascii="Times New Roman" w:hAnsi="Times New Roman" w:cs="Times New Roman"/>
          <w:sz w:val="18"/>
          <w:szCs w:val="18"/>
        </w:rPr>
        <w:t xml:space="preserve">.16. </w:t>
      </w:r>
      <w:r w:rsidRPr="00414CA2">
        <w:rPr>
          <w:rFonts w:ascii="Times New Roman" w:hAnsi="Times New Roman" w:cs="Times New Roman"/>
          <w:color w:val="000000"/>
          <w:sz w:val="18"/>
          <w:szCs w:val="18"/>
        </w:rPr>
        <w:t>настоящего Администр</w:t>
      </w:r>
      <w:r w:rsidRPr="00414CA2">
        <w:rPr>
          <w:rFonts w:ascii="Times New Roman" w:hAnsi="Times New Roman" w:cs="Times New Roman"/>
          <w:color w:val="000000"/>
          <w:sz w:val="18"/>
          <w:szCs w:val="18"/>
        </w:rPr>
        <w:t>а</w:t>
      </w:r>
      <w:r w:rsidRPr="00414CA2">
        <w:rPr>
          <w:rFonts w:ascii="Times New Roman" w:hAnsi="Times New Roman" w:cs="Times New Roman"/>
          <w:color w:val="000000"/>
          <w:sz w:val="18"/>
          <w:szCs w:val="18"/>
        </w:rPr>
        <w:t>тивного регламента.</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33.10.При удовлетворении жалобы Комитет, МБУ «МФЦ», Администрация принимает исчерпывающие меры по устран</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33.11.Не  позднее  дня,  следующего  за  днем  принятия  решения,  указанного в пункте 33.9.  настоящего Администрати</w:t>
      </w:r>
      <w:r w:rsidRPr="00414CA2">
        <w:rPr>
          <w:rFonts w:ascii="Times New Roman" w:hAnsi="Times New Roman" w:cs="Times New Roman"/>
          <w:color w:val="000000"/>
          <w:sz w:val="18"/>
          <w:szCs w:val="18"/>
        </w:rPr>
        <w:t>в</w:t>
      </w:r>
      <w:r w:rsidRPr="00414CA2">
        <w:rPr>
          <w:rFonts w:ascii="Times New Roman" w:hAnsi="Times New Roman" w:cs="Times New Roman"/>
          <w:color w:val="000000"/>
          <w:sz w:val="18"/>
          <w:szCs w:val="18"/>
        </w:rPr>
        <w:t>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33.12.Ответ по результатам рассмотрения жалобы подписывается уполномоченным на рассмотрение жалобы должностным лицомКомитета,работником МБУ «МФЦ», уполномоченным должностным лицом Администрации соответственно.</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33.13.В случае признания жалобы подлежащей удовлетворению в ответе Заявителю дается информация о действиях, ос</w:t>
      </w:r>
      <w:r w:rsidRPr="00414CA2">
        <w:rPr>
          <w:rFonts w:ascii="Times New Roman" w:hAnsi="Times New Roman" w:cs="Times New Roman"/>
          <w:color w:val="000000"/>
          <w:sz w:val="18"/>
          <w:szCs w:val="18"/>
        </w:rPr>
        <w:t>у</w:t>
      </w:r>
      <w:r w:rsidRPr="00414CA2">
        <w:rPr>
          <w:rFonts w:ascii="Times New Roman" w:hAnsi="Times New Roman" w:cs="Times New Roman"/>
          <w:color w:val="000000"/>
          <w:sz w:val="18"/>
          <w:szCs w:val="18"/>
        </w:rPr>
        <w:t>ществляемых в целях незамедлительного устранения выявленных нарушений при оказании Муниципальной услуги, а также прин</w:t>
      </w:r>
      <w:r w:rsidRPr="00414CA2">
        <w:rPr>
          <w:rFonts w:ascii="Times New Roman" w:hAnsi="Times New Roman" w:cs="Times New Roman"/>
          <w:color w:val="000000"/>
          <w:sz w:val="18"/>
          <w:szCs w:val="18"/>
        </w:rPr>
        <w:t>о</w:t>
      </w:r>
      <w:r w:rsidRPr="00414CA2">
        <w:rPr>
          <w:rFonts w:ascii="Times New Roman" w:hAnsi="Times New Roman" w:cs="Times New Roman"/>
          <w:color w:val="000000"/>
          <w:sz w:val="18"/>
          <w:szCs w:val="18"/>
        </w:rPr>
        <w:t>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33.14. В случае признания жалобы, не подлежащей удовлетворению, в ответе Заявителю даются аргументированные раз</w:t>
      </w:r>
      <w:r w:rsidRPr="00414CA2">
        <w:rPr>
          <w:rFonts w:ascii="Times New Roman" w:hAnsi="Times New Roman" w:cs="Times New Roman"/>
          <w:color w:val="000000"/>
          <w:sz w:val="18"/>
          <w:szCs w:val="18"/>
        </w:rPr>
        <w:t>ъ</w:t>
      </w:r>
      <w:r w:rsidRPr="00414CA2">
        <w:rPr>
          <w:rFonts w:ascii="Times New Roman" w:hAnsi="Times New Roman" w:cs="Times New Roman"/>
          <w:color w:val="000000"/>
          <w:sz w:val="18"/>
          <w:szCs w:val="18"/>
        </w:rPr>
        <w:t>яснения о причинах принятого решения, а также информация о порядке обжалования принятого решения.</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33.15.В ответе по результатам рассмотрения жалобы указываются:</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33.15.1.</w:t>
      </w:r>
      <w:r w:rsidRPr="00414CA2">
        <w:rPr>
          <w:rFonts w:ascii="Times New Roman" w:hAnsi="Times New Roman" w:cs="Times New Roman"/>
          <w:color w:val="000000"/>
          <w:sz w:val="18"/>
          <w:szCs w:val="18"/>
        </w:rPr>
        <w:tab/>
        <w:t>наименование Комитета, МБУ «МФЦ», Администрации, рассмотревшего жалобу, должность, фамилия, имя, отч</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ство (при наличии) должностного лица и (или) работника, принявшего решение по жалобе;</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33.15.2.</w:t>
      </w:r>
      <w:r w:rsidRPr="00414CA2">
        <w:rPr>
          <w:rFonts w:ascii="Times New Roman" w:hAnsi="Times New Roman" w:cs="Times New Roman"/>
          <w:color w:val="000000"/>
          <w:sz w:val="18"/>
          <w:szCs w:val="1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33.15.3.</w:t>
      </w:r>
      <w:r w:rsidRPr="00414CA2">
        <w:rPr>
          <w:rFonts w:ascii="Times New Roman" w:hAnsi="Times New Roman" w:cs="Times New Roman"/>
          <w:color w:val="000000"/>
          <w:sz w:val="18"/>
          <w:szCs w:val="18"/>
        </w:rPr>
        <w:tab/>
        <w:t>фамилия, имя, отчество (при наличии) или наименование Заявителя;</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33.15.4.</w:t>
      </w:r>
      <w:r w:rsidRPr="00414CA2">
        <w:rPr>
          <w:rFonts w:ascii="Times New Roman" w:hAnsi="Times New Roman" w:cs="Times New Roman"/>
          <w:color w:val="000000"/>
          <w:sz w:val="18"/>
          <w:szCs w:val="18"/>
        </w:rPr>
        <w:tab/>
        <w:t>основания для принятия решения по жалобе;</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33.15.5.</w:t>
      </w:r>
      <w:r w:rsidRPr="00414CA2">
        <w:rPr>
          <w:rFonts w:ascii="Times New Roman" w:hAnsi="Times New Roman" w:cs="Times New Roman"/>
          <w:color w:val="000000"/>
          <w:sz w:val="18"/>
          <w:szCs w:val="18"/>
        </w:rPr>
        <w:tab/>
        <w:t>принятое по жалобе решение;</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33.15.6.</w:t>
      </w:r>
      <w:r w:rsidRPr="00414CA2">
        <w:rPr>
          <w:rFonts w:ascii="Times New Roman" w:hAnsi="Times New Roman" w:cs="Times New Roman"/>
          <w:color w:val="000000"/>
          <w:sz w:val="18"/>
          <w:szCs w:val="18"/>
        </w:rPr>
        <w:tab/>
        <w:t>в случае если жалоба признана обоснованной, - сроки устранения выявленных нарушений, в том числе срок предо</w:t>
      </w:r>
      <w:r w:rsidRPr="00414CA2">
        <w:rPr>
          <w:rFonts w:ascii="Times New Roman" w:hAnsi="Times New Roman" w:cs="Times New Roman"/>
          <w:color w:val="000000"/>
          <w:sz w:val="18"/>
          <w:szCs w:val="18"/>
        </w:rPr>
        <w:t>с</w:t>
      </w:r>
      <w:r w:rsidRPr="00414CA2">
        <w:rPr>
          <w:rFonts w:ascii="Times New Roman" w:hAnsi="Times New Roman" w:cs="Times New Roman"/>
          <w:color w:val="000000"/>
          <w:sz w:val="18"/>
          <w:szCs w:val="18"/>
        </w:rPr>
        <w:t>тавления результата Муниципальной услуги, а также информация, указанная в пункте 33.13. настоящего Административного регл</w:t>
      </w:r>
      <w:r w:rsidRPr="00414CA2">
        <w:rPr>
          <w:rFonts w:ascii="Times New Roman" w:hAnsi="Times New Roman" w:cs="Times New Roman"/>
          <w:color w:val="000000"/>
          <w:sz w:val="18"/>
          <w:szCs w:val="18"/>
        </w:rPr>
        <w:t>а</w:t>
      </w:r>
      <w:r w:rsidRPr="00414CA2">
        <w:rPr>
          <w:rFonts w:ascii="Times New Roman" w:hAnsi="Times New Roman" w:cs="Times New Roman"/>
          <w:color w:val="000000"/>
          <w:sz w:val="18"/>
          <w:szCs w:val="18"/>
        </w:rPr>
        <w:t>мента;</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33.15.7.информация о порядке обжалования принятого по жалобе решения.</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lastRenderedPageBreak/>
        <w:t>33.16.Комитет, МБУ «МФЦ», Администрация отказывает в удовлетворении жалобы в следующих случаях:</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33.16.1.наличия вступившего в законную силу решения суда, арбитражного суда по жалобе о том же предмете и по тем же основаниям;</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33.16.2.подачи  жалобы  лицом,  полномочия  которого  не  подтверждены в порядке, установленном законодательством Российской Федерации;</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33.16.3.наличия  решения  по  жалобе,  принятого  ранее  в  соответствии с требованиями законодательства Российской Ф</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дерации в отношении того же Заявителя и по тому же предмету жалобы;</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33.16.4. необоснованность изложенных в жалобе доводов.</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33.17.Комитет, МБУ «МФЦ», Администрация вправе оставить жалобу без ответа в следующих случаях:</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33.17.1.наличия в жалобе нецензурных либо оскорбительных выражений, угроз жизни, здоровью и имуществу должностн</w:t>
      </w:r>
      <w:r w:rsidRPr="00414CA2">
        <w:rPr>
          <w:rFonts w:ascii="Times New Roman" w:hAnsi="Times New Roman" w:cs="Times New Roman"/>
          <w:color w:val="000000"/>
          <w:sz w:val="18"/>
          <w:szCs w:val="18"/>
        </w:rPr>
        <w:t>о</w:t>
      </w:r>
      <w:r w:rsidRPr="00414CA2">
        <w:rPr>
          <w:rFonts w:ascii="Times New Roman" w:hAnsi="Times New Roman" w:cs="Times New Roman"/>
          <w:color w:val="000000"/>
          <w:sz w:val="18"/>
          <w:szCs w:val="18"/>
        </w:rPr>
        <w:t>го лица, работника, а также членов его семьи;</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33.18.</w:t>
      </w:r>
      <w:r w:rsidRPr="00414CA2">
        <w:rPr>
          <w:rFonts w:ascii="Times New Roman" w:hAnsi="Times New Roman" w:cs="Times New Roman"/>
          <w:color w:val="000000"/>
          <w:sz w:val="18"/>
          <w:szCs w:val="18"/>
        </w:rPr>
        <w:tab/>
        <w:t>Комитет, МБУ «МФЦ», Администрация сообщает Заявителю об оставлении жалобы без ответа в течение 3 (Tpex) рабочих дней со дня регистрации жалобы.</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33.19.</w:t>
      </w:r>
      <w:r w:rsidRPr="00414CA2">
        <w:rPr>
          <w:rFonts w:ascii="Times New Roman" w:hAnsi="Times New Roman" w:cs="Times New Roman"/>
          <w:color w:val="000000"/>
          <w:sz w:val="18"/>
          <w:szCs w:val="18"/>
        </w:rPr>
        <w:tab/>
        <w:t>Заявитель вправе обжаловать принятое по жалобе решение в судебном порядке в соответствии с законодательством Российской Федерации.</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33.20.</w:t>
      </w:r>
      <w:r w:rsidRPr="00414CA2">
        <w:rPr>
          <w:rFonts w:ascii="Times New Roman" w:hAnsi="Times New Roman" w:cs="Times New Roman"/>
          <w:color w:val="000000"/>
          <w:sz w:val="18"/>
          <w:szCs w:val="18"/>
        </w:rPr>
        <w:tab/>
        <w:t>В случае установления в ходе или по результатам рассмотрения жалобы признаков состава административного пр</w:t>
      </w:r>
      <w:r w:rsidRPr="00414CA2">
        <w:rPr>
          <w:rFonts w:ascii="Times New Roman" w:hAnsi="Times New Roman" w:cs="Times New Roman"/>
          <w:color w:val="000000"/>
          <w:sz w:val="18"/>
          <w:szCs w:val="18"/>
        </w:rPr>
        <w:t>а</w:t>
      </w:r>
      <w:r w:rsidRPr="00414CA2">
        <w:rPr>
          <w:rFonts w:ascii="Times New Roman" w:hAnsi="Times New Roman" w:cs="Times New Roman"/>
          <w:color w:val="000000"/>
          <w:sz w:val="18"/>
          <w:szCs w:val="18"/>
        </w:rPr>
        <w:t>вонарушения, предусмотренного статьей 5.63 Кодекса Российской Федерации об административных правонарушениях, или призн</w:t>
      </w:r>
      <w:r w:rsidRPr="00414CA2">
        <w:rPr>
          <w:rFonts w:ascii="Times New Roman" w:hAnsi="Times New Roman" w:cs="Times New Roman"/>
          <w:color w:val="000000"/>
          <w:sz w:val="18"/>
          <w:szCs w:val="18"/>
        </w:rPr>
        <w:t>а</w:t>
      </w:r>
      <w:r w:rsidRPr="00414CA2">
        <w:rPr>
          <w:rFonts w:ascii="Times New Roman" w:hAnsi="Times New Roman" w:cs="Times New Roman"/>
          <w:color w:val="000000"/>
          <w:sz w:val="18"/>
          <w:szCs w:val="18"/>
        </w:rPr>
        <w:t>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33.21.</w:t>
      </w:r>
      <w:r w:rsidRPr="00414CA2">
        <w:rPr>
          <w:rFonts w:ascii="Times New Roman" w:hAnsi="Times New Roman" w:cs="Times New Roman"/>
          <w:color w:val="000000"/>
          <w:sz w:val="18"/>
          <w:szCs w:val="18"/>
        </w:rPr>
        <w:tab/>
        <w:t>Комитет, МБУ «МФЦ», Администрация соответственно в своих организациях обеспечивает:</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33.21.1.</w:t>
      </w:r>
      <w:r w:rsidRPr="00414CA2">
        <w:rPr>
          <w:rFonts w:ascii="Times New Roman" w:hAnsi="Times New Roman" w:cs="Times New Roman"/>
          <w:color w:val="000000"/>
          <w:sz w:val="18"/>
          <w:szCs w:val="18"/>
        </w:rPr>
        <w:tab/>
        <w:t>оснащение мест приема жалоб;</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33.21.2.</w:t>
      </w:r>
      <w:r w:rsidRPr="00414CA2">
        <w:rPr>
          <w:rFonts w:ascii="Times New Roman" w:hAnsi="Times New Roman" w:cs="Times New Roman"/>
          <w:color w:val="000000"/>
          <w:sz w:val="18"/>
          <w:szCs w:val="18"/>
        </w:rPr>
        <w:tab/>
        <w:t>информирование   Заявителей   о   порядке   обжалования   решений и действий (бездействия) посредством разм</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щения информации на стендах в местах предоставления Муниципальной услуги, на официальных сайтах, Едином портале;</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rPr>
        <w:t>33.21.3.</w:t>
      </w:r>
      <w:r w:rsidRPr="00414CA2">
        <w:rPr>
          <w:rFonts w:ascii="Times New Roman" w:hAnsi="Times New Roman" w:cs="Times New Roman"/>
          <w:color w:val="000000"/>
          <w:sz w:val="18"/>
          <w:szCs w:val="18"/>
        </w:rPr>
        <w:tab/>
        <w:t>консультирование   Заявителей   о   порядке   обжалования   решений и действий (бездействия), в том числе по т</w:t>
      </w:r>
      <w:r w:rsidRPr="00414CA2">
        <w:rPr>
          <w:rFonts w:ascii="Times New Roman" w:hAnsi="Times New Roman" w:cs="Times New Roman"/>
          <w:color w:val="000000"/>
          <w:sz w:val="18"/>
          <w:szCs w:val="18"/>
        </w:rPr>
        <w:t>е</w:t>
      </w:r>
      <w:r w:rsidRPr="00414CA2">
        <w:rPr>
          <w:rFonts w:ascii="Times New Roman" w:hAnsi="Times New Roman" w:cs="Times New Roman"/>
          <w:color w:val="000000"/>
          <w:sz w:val="18"/>
          <w:szCs w:val="18"/>
        </w:rPr>
        <w:t>лефону, электронной почте, при личном приеме.</w:t>
      </w:r>
    </w:p>
    <w:p w:rsidR="00414CA2" w:rsidRPr="00414CA2" w:rsidRDefault="00414CA2" w:rsidP="00414CA2">
      <w:pPr>
        <w:tabs>
          <w:tab w:val="left" w:pos="1326"/>
        </w:tabs>
        <w:spacing w:after="0" w:line="240" w:lineRule="auto"/>
        <w:ind w:right="20" w:firstLine="740"/>
        <w:jc w:val="both"/>
        <w:rPr>
          <w:rFonts w:ascii="Times New Roman" w:hAnsi="Times New Roman" w:cs="Times New Roman"/>
          <w:color w:val="000000"/>
          <w:sz w:val="18"/>
          <w:szCs w:val="18"/>
        </w:rPr>
      </w:pPr>
    </w:p>
    <w:p w:rsidR="00414CA2" w:rsidRPr="00414CA2" w:rsidRDefault="00414CA2" w:rsidP="00414CA2">
      <w:pPr>
        <w:autoSpaceDE w:val="0"/>
        <w:autoSpaceDN w:val="0"/>
        <w:spacing w:after="0" w:line="240" w:lineRule="auto"/>
        <w:jc w:val="center"/>
        <w:rPr>
          <w:rFonts w:ascii="Times New Roman" w:hAnsi="Times New Roman" w:cs="Times New Roman"/>
          <w:b/>
          <w:sz w:val="18"/>
          <w:szCs w:val="18"/>
        </w:rPr>
      </w:pPr>
      <w:r w:rsidRPr="00414CA2">
        <w:rPr>
          <w:rFonts w:ascii="Times New Roman" w:hAnsi="Times New Roman" w:cs="Times New Roman"/>
          <w:b/>
          <w:sz w:val="18"/>
          <w:szCs w:val="18"/>
        </w:rPr>
        <w:t>34.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14CA2" w:rsidRPr="00414CA2" w:rsidRDefault="00414CA2" w:rsidP="00414CA2">
      <w:pPr>
        <w:autoSpaceDE w:val="0"/>
        <w:autoSpaceDN w:val="0"/>
        <w:spacing w:after="0" w:line="240" w:lineRule="auto"/>
        <w:ind w:firstLine="420"/>
        <w:jc w:val="both"/>
        <w:rPr>
          <w:rFonts w:ascii="Times New Roman" w:hAnsi="Times New Roman" w:cs="Times New Roman"/>
          <w:b/>
          <w:sz w:val="18"/>
          <w:szCs w:val="18"/>
        </w:rPr>
      </w:pPr>
      <w:r w:rsidRPr="00414CA2">
        <w:rPr>
          <w:rFonts w:ascii="Times New Roman" w:hAnsi="Times New Roman" w:cs="Times New Roman"/>
          <w:sz w:val="18"/>
          <w:szCs w:val="18"/>
        </w:rPr>
        <w:t>34.1.</w:t>
      </w:r>
      <w:r w:rsidRPr="00414CA2">
        <w:rPr>
          <w:rFonts w:ascii="Times New Roman" w:hAnsi="Times New Roman" w:cs="Times New Roman"/>
          <w:color w:val="000000"/>
          <w:sz w:val="18"/>
          <w:szCs w:val="18"/>
          <w:shd w:val="clear" w:color="auto" w:fill="FFFFFF"/>
        </w:rPr>
        <w:t xml:space="preserve"> В досудебном (внесудебном) порядке Заявитель (представитель) вправе обратиться с жалобой в письменной форме на б</w:t>
      </w:r>
      <w:r w:rsidRPr="00414CA2">
        <w:rPr>
          <w:rFonts w:ascii="Times New Roman" w:hAnsi="Times New Roman" w:cs="Times New Roman"/>
          <w:color w:val="000000"/>
          <w:sz w:val="18"/>
          <w:szCs w:val="18"/>
          <w:shd w:val="clear" w:color="auto" w:fill="FFFFFF"/>
        </w:rPr>
        <w:t>у</w:t>
      </w:r>
      <w:r w:rsidRPr="00414CA2">
        <w:rPr>
          <w:rFonts w:ascii="Times New Roman" w:hAnsi="Times New Roman" w:cs="Times New Roman"/>
          <w:color w:val="000000"/>
          <w:sz w:val="18"/>
          <w:szCs w:val="18"/>
          <w:shd w:val="clear" w:color="auto" w:fill="FFFFFF"/>
        </w:rPr>
        <w:t>мажном носителе или в электронной форме:</w:t>
      </w:r>
    </w:p>
    <w:p w:rsidR="00414CA2" w:rsidRPr="00414CA2" w:rsidRDefault="00414CA2" w:rsidP="00414CA2">
      <w:pPr>
        <w:autoSpaceDE w:val="0"/>
        <w:autoSpaceDN w:val="0"/>
        <w:spacing w:after="0" w:line="240" w:lineRule="auto"/>
        <w:ind w:left="420" w:right="420" w:firstLine="6"/>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xml:space="preserve">- в Администрацию – на решение и (или) действия (бездействие) </w:t>
      </w:r>
      <w:r w:rsidRPr="00414CA2">
        <w:rPr>
          <w:rFonts w:ascii="Times New Roman" w:hAnsi="Times New Roman" w:cs="Times New Roman"/>
          <w:sz w:val="18"/>
          <w:szCs w:val="18"/>
          <w:shd w:val="clear" w:color="auto" w:fill="FFFFFF"/>
        </w:rPr>
        <w:t>председателя Комитета,</w:t>
      </w:r>
      <w:r w:rsidRPr="00414CA2">
        <w:rPr>
          <w:rFonts w:ascii="Times New Roman" w:hAnsi="Times New Roman" w:cs="Times New Roman"/>
          <w:color w:val="000000"/>
          <w:sz w:val="18"/>
          <w:szCs w:val="18"/>
          <w:shd w:val="clear" w:color="auto" w:fill="FFFFFF"/>
        </w:rPr>
        <w:t>специалистов Администрации и Комитета;</w:t>
      </w:r>
    </w:p>
    <w:p w:rsidR="00414CA2" w:rsidRPr="00414CA2" w:rsidRDefault="00414CA2" w:rsidP="00414CA2">
      <w:pPr>
        <w:autoSpaceDE w:val="0"/>
        <w:autoSpaceDN w:val="0"/>
        <w:spacing w:after="0" w:line="240" w:lineRule="auto"/>
        <w:ind w:left="420" w:right="420" w:firstLine="6"/>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председателю Комитета на решение и (или) действия (бездействие) специалистов Комитета;</w:t>
      </w:r>
    </w:p>
    <w:p w:rsidR="00414CA2" w:rsidRPr="00414CA2" w:rsidRDefault="00414CA2" w:rsidP="00414CA2">
      <w:pPr>
        <w:autoSpaceDE w:val="0"/>
        <w:autoSpaceDN w:val="0"/>
        <w:spacing w:after="0" w:line="240" w:lineRule="auto"/>
        <w:ind w:left="420" w:right="420" w:firstLine="6"/>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к руководителю МБУ «МФЦ» - на решения и действия (бездействие) работников МБУ «МФЦ»;</w:t>
      </w:r>
    </w:p>
    <w:p w:rsidR="00414CA2" w:rsidRPr="00414CA2" w:rsidRDefault="00414CA2" w:rsidP="00414CA2">
      <w:pPr>
        <w:autoSpaceDE w:val="0"/>
        <w:autoSpaceDN w:val="0"/>
        <w:spacing w:after="0" w:line="240" w:lineRule="auto"/>
        <w:ind w:left="420" w:right="420" w:firstLine="6"/>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 в Администрацию как учредителю МБУ «МФЦ» - на решение и действия (бездействие) МБУ «МФЦ».</w:t>
      </w:r>
    </w:p>
    <w:p w:rsidR="00414CA2" w:rsidRPr="00414CA2" w:rsidRDefault="00414CA2" w:rsidP="00414CA2">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414CA2">
        <w:rPr>
          <w:rFonts w:ascii="Times New Roman" w:hAnsi="Times New Roman" w:cs="Times New Roman"/>
          <w:sz w:val="18"/>
          <w:szCs w:val="18"/>
        </w:rPr>
        <w:t>Жалоба на действие или бездействие специалистов и должностных лиц Администрации может быть направлена главе горо</w:t>
      </w:r>
      <w:r w:rsidRPr="00414CA2">
        <w:rPr>
          <w:rFonts w:ascii="Times New Roman" w:hAnsi="Times New Roman" w:cs="Times New Roman"/>
          <w:sz w:val="18"/>
          <w:szCs w:val="18"/>
        </w:rPr>
        <w:t>д</w:t>
      </w:r>
      <w:r w:rsidRPr="00414CA2">
        <w:rPr>
          <w:rFonts w:ascii="Times New Roman" w:hAnsi="Times New Roman" w:cs="Times New Roman"/>
          <w:sz w:val="18"/>
          <w:szCs w:val="18"/>
        </w:rPr>
        <w:t>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414CA2" w:rsidRPr="00414CA2" w:rsidRDefault="00414CA2" w:rsidP="00414CA2">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414CA2">
        <w:rPr>
          <w:rFonts w:ascii="Times New Roman" w:hAnsi="Times New Roman" w:cs="Times New Roman"/>
          <w:sz w:val="18"/>
          <w:szCs w:val="1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14CA2" w:rsidRPr="00414CA2" w:rsidRDefault="00414CA2" w:rsidP="00414CA2">
      <w:pPr>
        <w:autoSpaceDE w:val="0"/>
        <w:autoSpaceDN w:val="0"/>
        <w:spacing w:after="0" w:line="240" w:lineRule="auto"/>
        <w:ind w:left="23" w:right="23" w:firstLine="720"/>
        <w:jc w:val="both"/>
        <w:rPr>
          <w:rFonts w:ascii="Times New Roman" w:hAnsi="Times New Roman" w:cs="Times New Roman"/>
          <w:sz w:val="18"/>
          <w:szCs w:val="18"/>
        </w:rPr>
      </w:pPr>
      <w:r w:rsidRPr="00414CA2">
        <w:rPr>
          <w:rFonts w:ascii="Times New Roman" w:hAnsi="Times New Roman" w:cs="Times New Roman"/>
          <w:sz w:val="18"/>
          <w:szCs w:val="18"/>
        </w:rPr>
        <w:t>Жалоба может быть подана Заявителем через МБУ «МФЦ». При поступлении жалобы МБУ «МФЦ» обеспечивает ее пер</w:t>
      </w:r>
      <w:r w:rsidRPr="00414CA2">
        <w:rPr>
          <w:rFonts w:ascii="Times New Roman" w:hAnsi="Times New Roman" w:cs="Times New Roman"/>
          <w:sz w:val="18"/>
          <w:szCs w:val="18"/>
        </w:rPr>
        <w:t>е</w:t>
      </w:r>
      <w:r w:rsidRPr="00414CA2">
        <w:rPr>
          <w:rFonts w:ascii="Times New Roman" w:hAnsi="Times New Roman" w:cs="Times New Roman"/>
          <w:sz w:val="18"/>
          <w:szCs w:val="18"/>
        </w:rPr>
        <w:t>дачу в Администрацию в течение одного рабочего дня, следующего за днем регистрации жалобы.</w:t>
      </w:r>
    </w:p>
    <w:p w:rsidR="00414CA2" w:rsidRPr="00414CA2" w:rsidRDefault="00414CA2" w:rsidP="00414CA2">
      <w:pPr>
        <w:autoSpaceDE w:val="0"/>
        <w:autoSpaceDN w:val="0"/>
        <w:spacing w:after="0" w:line="240" w:lineRule="auto"/>
        <w:ind w:left="23" w:right="23" w:firstLine="720"/>
        <w:jc w:val="both"/>
        <w:rPr>
          <w:rFonts w:ascii="Times New Roman" w:hAnsi="Times New Roman" w:cs="Times New Roman"/>
          <w:sz w:val="18"/>
          <w:szCs w:val="18"/>
        </w:rPr>
      </w:pPr>
      <w:r w:rsidRPr="00414CA2">
        <w:rPr>
          <w:rFonts w:ascii="Times New Roman" w:hAnsi="Times New Roman" w:cs="Times New Roman"/>
          <w:sz w:val="18"/>
          <w:szCs w:val="18"/>
        </w:rPr>
        <w:t>34.2.Жалоба, поступившая в Комитет, МБУ «МФЦ» или Администрацию, подлежит регистрации не позднее следующего рабочего дня со дня ее поступления.</w:t>
      </w:r>
    </w:p>
    <w:p w:rsidR="00414CA2" w:rsidRPr="00414CA2" w:rsidRDefault="00414CA2" w:rsidP="00414CA2">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414CA2">
        <w:rPr>
          <w:rFonts w:ascii="Times New Roman" w:hAnsi="Times New Roman" w:cs="Times New Roman"/>
          <w:sz w:val="18"/>
          <w:szCs w:val="18"/>
        </w:rPr>
        <w:t>34.3.Жалоба, поступившая в Администрацию, Комитет либо МБУ «МФЦ» подлежит рассмотрению должностным лицом, н</w:t>
      </w:r>
      <w:r w:rsidRPr="00414CA2">
        <w:rPr>
          <w:rFonts w:ascii="Times New Roman" w:hAnsi="Times New Roman" w:cs="Times New Roman"/>
          <w:sz w:val="18"/>
          <w:szCs w:val="18"/>
        </w:rPr>
        <w:t>а</w:t>
      </w:r>
      <w:r w:rsidRPr="00414CA2">
        <w:rPr>
          <w:rFonts w:ascii="Times New Roman" w:hAnsi="Times New Roman" w:cs="Times New Roman"/>
          <w:sz w:val="18"/>
          <w:szCs w:val="18"/>
        </w:rPr>
        <w:t>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4CA2" w:rsidRPr="00414CA2" w:rsidRDefault="00414CA2" w:rsidP="00414CA2">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414CA2">
        <w:rPr>
          <w:rFonts w:ascii="Times New Roman" w:hAnsi="Times New Roman" w:cs="Times New Roman"/>
          <w:sz w:val="18"/>
          <w:szCs w:val="18"/>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414CA2" w:rsidRPr="00414CA2" w:rsidRDefault="00414CA2" w:rsidP="00414CA2">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414CA2">
        <w:rPr>
          <w:rFonts w:ascii="Times New Roman" w:hAnsi="Times New Roman" w:cs="Times New Roman"/>
          <w:sz w:val="18"/>
          <w:szCs w:val="18"/>
        </w:rPr>
        <w:t>При этом срок рассмотрения жалобы исчисляется со дня регистрации жалобы в уполномоченном на ее рассмотрение органе.</w:t>
      </w:r>
    </w:p>
    <w:p w:rsidR="00414CA2" w:rsidRPr="00414CA2" w:rsidRDefault="00414CA2" w:rsidP="00414CA2">
      <w:pPr>
        <w:widowControl w:val="0"/>
        <w:autoSpaceDE w:val="0"/>
        <w:autoSpaceDN w:val="0"/>
        <w:adjustRightInd w:val="0"/>
        <w:spacing w:after="0" w:line="240" w:lineRule="auto"/>
        <w:ind w:firstLine="567"/>
        <w:jc w:val="both"/>
        <w:rPr>
          <w:rFonts w:ascii="Times New Roman" w:hAnsi="Times New Roman" w:cs="Times New Roman"/>
          <w:sz w:val="18"/>
          <w:szCs w:val="18"/>
        </w:rPr>
      </w:pPr>
    </w:p>
    <w:p w:rsidR="00414CA2" w:rsidRPr="00414CA2" w:rsidRDefault="00414CA2" w:rsidP="00414CA2">
      <w:pPr>
        <w:autoSpaceDE w:val="0"/>
        <w:autoSpaceDN w:val="0"/>
        <w:spacing w:after="0" w:line="240" w:lineRule="auto"/>
        <w:ind w:left="420" w:right="420" w:firstLine="6"/>
        <w:jc w:val="center"/>
        <w:rPr>
          <w:rFonts w:ascii="Times New Roman" w:hAnsi="Times New Roman" w:cs="Times New Roman"/>
          <w:b/>
          <w:sz w:val="18"/>
          <w:szCs w:val="18"/>
        </w:rPr>
      </w:pPr>
      <w:r w:rsidRPr="00414CA2">
        <w:rPr>
          <w:rFonts w:ascii="Times New Roman" w:hAnsi="Times New Roman" w:cs="Times New Roman"/>
          <w:b/>
          <w:sz w:val="18"/>
          <w:szCs w:val="18"/>
        </w:rPr>
        <w:t>35.Способы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14CA2" w:rsidRPr="00414CA2" w:rsidRDefault="00414CA2" w:rsidP="00414CA2">
      <w:pPr>
        <w:tabs>
          <w:tab w:val="left" w:pos="1244"/>
        </w:tabs>
        <w:spacing w:after="0" w:line="240" w:lineRule="auto"/>
        <w:ind w:firstLine="567"/>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35.1.Заявители  информируются  о  порядке  подачи  и  рассмотрении  жалобы, в том числе с использованием Единого порт</w:t>
      </w:r>
      <w:r w:rsidRPr="00414CA2">
        <w:rPr>
          <w:rFonts w:ascii="Times New Roman" w:hAnsi="Times New Roman" w:cs="Times New Roman"/>
          <w:color w:val="000000"/>
          <w:sz w:val="18"/>
          <w:szCs w:val="18"/>
          <w:shd w:val="clear" w:color="auto" w:fill="FFFFFF"/>
        </w:rPr>
        <w:t>а</w:t>
      </w:r>
      <w:r w:rsidRPr="00414CA2">
        <w:rPr>
          <w:rFonts w:ascii="Times New Roman" w:hAnsi="Times New Roman" w:cs="Times New Roman"/>
          <w:color w:val="000000"/>
          <w:sz w:val="18"/>
          <w:szCs w:val="18"/>
          <w:shd w:val="clear" w:color="auto" w:fill="FFFFFF"/>
        </w:rPr>
        <w:t>ла способами, предусмотренными пунктом 1.11. настоящего Административного регламента.</w:t>
      </w:r>
    </w:p>
    <w:p w:rsidR="00414CA2" w:rsidRPr="00414CA2" w:rsidRDefault="00414CA2" w:rsidP="00414CA2">
      <w:pPr>
        <w:tabs>
          <w:tab w:val="left" w:pos="1244"/>
        </w:tabs>
        <w:spacing w:after="0" w:line="240" w:lineRule="auto"/>
        <w:ind w:firstLine="567"/>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35.2.Информация о порядке подачи и рассмотрения жалобы размещается на информационных стендах в местах предоставл</w:t>
      </w:r>
      <w:r w:rsidRPr="00414CA2">
        <w:rPr>
          <w:rFonts w:ascii="Times New Roman" w:hAnsi="Times New Roman" w:cs="Times New Roman"/>
          <w:color w:val="000000"/>
          <w:sz w:val="18"/>
          <w:szCs w:val="18"/>
          <w:shd w:val="clear" w:color="auto" w:fill="FFFFFF"/>
        </w:rPr>
        <w:t>е</w:t>
      </w:r>
      <w:r w:rsidRPr="00414CA2">
        <w:rPr>
          <w:rFonts w:ascii="Times New Roman" w:hAnsi="Times New Roman" w:cs="Times New Roman"/>
          <w:color w:val="000000"/>
          <w:sz w:val="18"/>
          <w:szCs w:val="18"/>
          <w:shd w:val="clear" w:color="auto" w:fill="FFFFFF"/>
        </w:rPr>
        <w:t>ния Муниципальной услуги, на сайте Администрациии МБУ «МФЦ», на Едином портале, Региональном портале, а также предоста</w:t>
      </w:r>
      <w:r w:rsidRPr="00414CA2">
        <w:rPr>
          <w:rFonts w:ascii="Times New Roman" w:hAnsi="Times New Roman" w:cs="Times New Roman"/>
          <w:color w:val="000000"/>
          <w:sz w:val="18"/>
          <w:szCs w:val="18"/>
          <w:shd w:val="clear" w:color="auto" w:fill="FFFFFF"/>
        </w:rPr>
        <w:t>в</w:t>
      </w:r>
      <w:r w:rsidRPr="00414CA2">
        <w:rPr>
          <w:rFonts w:ascii="Times New Roman" w:hAnsi="Times New Roman" w:cs="Times New Roman"/>
          <w:color w:val="000000"/>
          <w:sz w:val="18"/>
          <w:szCs w:val="18"/>
          <w:shd w:val="clear" w:color="auto" w:fill="FFFFFF"/>
        </w:rPr>
        <w:t>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
    <w:p w:rsidR="00414CA2" w:rsidRPr="00414CA2" w:rsidRDefault="00414CA2" w:rsidP="00414CA2">
      <w:pPr>
        <w:tabs>
          <w:tab w:val="left" w:pos="1244"/>
        </w:tabs>
        <w:spacing w:after="0" w:line="240" w:lineRule="auto"/>
        <w:ind w:firstLine="567"/>
        <w:jc w:val="both"/>
        <w:rPr>
          <w:rFonts w:ascii="Times New Roman" w:hAnsi="Times New Roman" w:cs="Times New Roman"/>
          <w:color w:val="000000"/>
          <w:sz w:val="18"/>
          <w:szCs w:val="18"/>
          <w:shd w:val="clear" w:color="auto" w:fill="FFFFFF"/>
        </w:rPr>
      </w:pPr>
      <w:r w:rsidRPr="00414CA2">
        <w:rPr>
          <w:rFonts w:ascii="Times New Roman" w:hAnsi="Times New Roman" w:cs="Times New Roman"/>
          <w:color w:val="000000"/>
          <w:sz w:val="18"/>
          <w:szCs w:val="18"/>
          <w:shd w:val="clear" w:color="auto" w:fill="FFFFFF"/>
        </w:rPr>
        <w:t>35.3.</w:t>
      </w:r>
      <w:r w:rsidRPr="00414CA2">
        <w:rPr>
          <w:rFonts w:ascii="Times New Roman" w:hAnsi="Times New Roman" w:cs="Times New Roman"/>
          <w:color w:val="000000"/>
          <w:sz w:val="18"/>
          <w:szCs w:val="18"/>
          <w:shd w:val="clear" w:color="auto" w:fill="FFFFFF"/>
        </w:rPr>
        <w:tab/>
        <w:t>Размещение информации в федеральной государственной информационной системе «Федеральный реестр госуда</w:t>
      </w:r>
      <w:r w:rsidRPr="00414CA2">
        <w:rPr>
          <w:rFonts w:ascii="Times New Roman" w:hAnsi="Times New Roman" w:cs="Times New Roman"/>
          <w:color w:val="000000"/>
          <w:sz w:val="18"/>
          <w:szCs w:val="18"/>
          <w:shd w:val="clear" w:color="auto" w:fill="FFFFFF"/>
        </w:rPr>
        <w:t>р</w:t>
      </w:r>
      <w:r w:rsidRPr="00414CA2">
        <w:rPr>
          <w:rFonts w:ascii="Times New Roman" w:hAnsi="Times New Roman" w:cs="Times New Roman"/>
          <w:color w:val="000000"/>
          <w:sz w:val="18"/>
          <w:szCs w:val="18"/>
          <w:shd w:val="clear" w:color="auto" w:fill="FFFFFF"/>
        </w:rPr>
        <w:t>ственных и муниципальных услуг (функций)» обеспечивается Комитетом, предоставляющимМуниципальную услугу.</w:t>
      </w:r>
    </w:p>
    <w:p w:rsidR="00414CA2" w:rsidRPr="00414CA2" w:rsidRDefault="00414CA2" w:rsidP="00414CA2">
      <w:pPr>
        <w:tabs>
          <w:tab w:val="left" w:pos="1244"/>
        </w:tabs>
        <w:spacing w:after="0" w:line="240" w:lineRule="auto"/>
        <w:ind w:firstLine="567"/>
        <w:jc w:val="both"/>
        <w:rPr>
          <w:rFonts w:ascii="Times New Roman" w:hAnsi="Times New Roman" w:cs="Times New Roman"/>
          <w:color w:val="000000"/>
          <w:sz w:val="18"/>
          <w:szCs w:val="18"/>
          <w:shd w:val="clear" w:color="auto" w:fill="FFFFFF"/>
        </w:rPr>
      </w:pPr>
    </w:p>
    <w:p w:rsidR="00414CA2" w:rsidRPr="00414CA2" w:rsidRDefault="00414CA2" w:rsidP="00414CA2">
      <w:pPr>
        <w:tabs>
          <w:tab w:val="left" w:pos="10206"/>
        </w:tabs>
        <w:autoSpaceDE w:val="0"/>
        <w:autoSpaceDN w:val="0"/>
        <w:spacing w:after="0" w:line="240" w:lineRule="auto"/>
        <w:ind w:left="420" w:right="420" w:firstLine="6"/>
        <w:jc w:val="center"/>
        <w:rPr>
          <w:rFonts w:ascii="Times New Roman" w:hAnsi="Times New Roman" w:cs="Times New Roman"/>
          <w:b/>
          <w:sz w:val="18"/>
          <w:szCs w:val="18"/>
        </w:rPr>
      </w:pPr>
      <w:r w:rsidRPr="00414CA2">
        <w:rPr>
          <w:rFonts w:ascii="Times New Roman" w:hAnsi="Times New Roman" w:cs="Times New Roman"/>
          <w:b/>
          <w:sz w:val="18"/>
          <w:szCs w:val="18"/>
        </w:rPr>
        <w:lastRenderedPageBreak/>
        <w:t>36. Перечень нормативных правовых актов, регулирующих порядок досудебного (внесудебного) обжалования де</w:t>
      </w:r>
      <w:r w:rsidRPr="00414CA2">
        <w:rPr>
          <w:rFonts w:ascii="Times New Roman" w:hAnsi="Times New Roman" w:cs="Times New Roman"/>
          <w:b/>
          <w:sz w:val="18"/>
          <w:szCs w:val="18"/>
        </w:rPr>
        <w:t>й</w:t>
      </w:r>
      <w:r w:rsidRPr="00414CA2">
        <w:rPr>
          <w:rFonts w:ascii="Times New Roman" w:hAnsi="Times New Roman" w:cs="Times New Roman"/>
          <w:b/>
          <w:sz w:val="18"/>
          <w:szCs w:val="18"/>
        </w:rPr>
        <w:t>ствий (бездействия) и (или) решений, принятых (осуществленных) в ходе предоставления муниципальной услуги</w:t>
      </w:r>
    </w:p>
    <w:p w:rsidR="00414CA2" w:rsidRPr="00414CA2" w:rsidRDefault="00414CA2" w:rsidP="00414CA2">
      <w:pPr>
        <w:tabs>
          <w:tab w:val="left" w:pos="1234"/>
        </w:tabs>
        <w:spacing w:after="0" w:line="240" w:lineRule="auto"/>
        <w:ind w:firstLine="567"/>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36.1.Порядок досудебного (внесудебного) обжалования решений и действий (бездействия) уполномоченного органа госуда</w:t>
      </w:r>
      <w:r w:rsidRPr="00414CA2">
        <w:rPr>
          <w:rFonts w:ascii="Times New Roman" w:hAnsi="Times New Roman" w:cs="Times New Roman"/>
          <w:color w:val="000000"/>
          <w:sz w:val="18"/>
          <w:szCs w:val="18"/>
          <w:shd w:val="clear" w:color="auto" w:fill="FFFFFF"/>
        </w:rPr>
        <w:t>р</w:t>
      </w:r>
      <w:r w:rsidRPr="00414CA2">
        <w:rPr>
          <w:rFonts w:ascii="Times New Roman" w:hAnsi="Times New Roman" w:cs="Times New Roman"/>
          <w:color w:val="000000"/>
          <w:sz w:val="18"/>
          <w:szCs w:val="18"/>
          <w:shd w:val="clear" w:color="auto" w:fill="FFFFFF"/>
        </w:rPr>
        <w:t>ственной власти, органа местного самоуправления, организации, а также его должностных лиц регулируется:</w:t>
      </w:r>
    </w:p>
    <w:p w:rsidR="00414CA2" w:rsidRPr="00414CA2" w:rsidRDefault="00414CA2" w:rsidP="00414CA2">
      <w:pPr>
        <w:spacing w:after="0" w:line="240" w:lineRule="auto"/>
        <w:ind w:lef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Федеральным законом № 210-ФЗ;</w:t>
      </w:r>
    </w:p>
    <w:p w:rsidR="00414CA2" w:rsidRPr="00414CA2" w:rsidRDefault="00414CA2" w:rsidP="00414CA2">
      <w:pPr>
        <w:spacing w:after="0" w:line="240" w:lineRule="auto"/>
        <w:ind w:left="20" w:firstLine="720"/>
        <w:jc w:val="both"/>
        <w:rPr>
          <w:rFonts w:ascii="Times New Roman" w:hAnsi="Times New Roman" w:cs="Times New Roman"/>
          <w:color w:val="000000"/>
          <w:sz w:val="18"/>
          <w:szCs w:val="18"/>
        </w:rPr>
      </w:pPr>
      <w:r w:rsidRPr="00414CA2">
        <w:rPr>
          <w:rFonts w:ascii="Times New Roman" w:hAnsi="Times New Roman" w:cs="Times New Roman"/>
          <w:color w:val="000000"/>
          <w:sz w:val="18"/>
          <w:szCs w:val="1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4CA2" w:rsidRDefault="00414CA2" w:rsidP="00414CA2">
      <w:pPr>
        <w:spacing w:after="0" w:line="240" w:lineRule="auto"/>
        <w:jc w:val="both"/>
        <w:rPr>
          <w:rFonts w:ascii="Times New Roman" w:hAnsi="Times New Roman" w:cs="Times New Roman"/>
          <w:sz w:val="20"/>
          <w:szCs w:val="20"/>
        </w:rPr>
      </w:pPr>
    </w:p>
    <w:p w:rsidR="00414CA2" w:rsidRPr="00414CA2" w:rsidRDefault="00414CA2" w:rsidP="00414CA2">
      <w:pPr>
        <w:spacing w:after="0" w:line="240" w:lineRule="auto"/>
        <w:jc w:val="right"/>
        <w:rPr>
          <w:rFonts w:ascii="Times New Roman" w:hAnsi="Times New Roman" w:cs="Times New Roman"/>
          <w:sz w:val="18"/>
          <w:szCs w:val="18"/>
        </w:rPr>
      </w:pPr>
      <w:r w:rsidRPr="00414CA2">
        <w:rPr>
          <w:rFonts w:ascii="Times New Roman" w:hAnsi="Times New Roman" w:cs="Times New Roman"/>
          <w:sz w:val="18"/>
          <w:szCs w:val="18"/>
        </w:rPr>
        <w:t>Приложение № 1</w:t>
      </w:r>
      <w:r w:rsidRPr="00414CA2">
        <w:rPr>
          <w:rFonts w:ascii="Times New Roman" w:hAnsi="Times New Roman" w:cs="Times New Roman"/>
          <w:sz w:val="18"/>
          <w:szCs w:val="18"/>
        </w:rPr>
        <w:br/>
        <w:t xml:space="preserve">к Административному регламенту </w:t>
      </w:r>
    </w:p>
    <w:p w:rsidR="00414CA2" w:rsidRPr="00414CA2" w:rsidRDefault="00414CA2" w:rsidP="00414CA2">
      <w:pPr>
        <w:spacing w:after="0" w:line="240" w:lineRule="auto"/>
        <w:jc w:val="right"/>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color w:val="000000"/>
          <w:spacing w:val="2"/>
          <w:sz w:val="18"/>
          <w:szCs w:val="18"/>
        </w:rPr>
      </w:pP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414CA2">
        <w:rPr>
          <w:rFonts w:ascii="Times New Roman" w:hAnsi="Times New Roman" w:cs="Times New Roman"/>
          <w:sz w:val="18"/>
          <w:szCs w:val="18"/>
        </w:rPr>
        <w:t>Главе городского округа Тейково Ивановской области</w:t>
      </w: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w:t>
      </w: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414CA2">
        <w:rPr>
          <w:rFonts w:ascii="Times New Roman" w:hAnsi="Times New Roman" w:cs="Times New Roman"/>
          <w:sz w:val="18"/>
          <w:szCs w:val="18"/>
        </w:rPr>
        <w:t>(Ф.И.О. гражданина)</w:t>
      </w: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w:t>
      </w: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414CA2">
        <w:rPr>
          <w:rFonts w:ascii="Times New Roman" w:hAnsi="Times New Roman" w:cs="Times New Roman"/>
          <w:sz w:val="18"/>
          <w:szCs w:val="18"/>
        </w:rPr>
        <w:t>(паспортные данные гражданина)</w:t>
      </w: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w:t>
      </w: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414CA2">
        <w:rPr>
          <w:rFonts w:ascii="Times New Roman" w:hAnsi="Times New Roman" w:cs="Times New Roman"/>
          <w:sz w:val="18"/>
          <w:szCs w:val="18"/>
        </w:rPr>
        <w:t>(адрес заявителя и (или) адрес электронной почты)</w:t>
      </w: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w:t>
      </w: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w:t>
      </w: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414CA2">
        <w:rPr>
          <w:rFonts w:ascii="Times New Roman" w:hAnsi="Times New Roman" w:cs="Times New Roman"/>
          <w:sz w:val="18"/>
          <w:szCs w:val="18"/>
        </w:rPr>
        <w:t>(контактный телефон)</w:t>
      </w: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p>
    <w:p w:rsidR="00414CA2" w:rsidRPr="00414CA2" w:rsidRDefault="00414CA2" w:rsidP="00414CA2">
      <w:pPr>
        <w:widowControl w:val="0"/>
        <w:autoSpaceDE w:val="0"/>
        <w:autoSpaceDN w:val="0"/>
        <w:adjustRightInd w:val="0"/>
        <w:spacing w:after="0" w:line="240" w:lineRule="auto"/>
        <w:ind w:firstLine="540"/>
        <w:jc w:val="right"/>
        <w:rPr>
          <w:rFonts w:ascii="Times New Roman" w:hAnsi="Times New Roman" w:cs="Times New Roman"/>
          <w:sz w:val="18"/>
          <w:szCs w:val="18"/>
        </w:rPr>
      </w:pPr>
    </w:p>
    <w:p w:rsidR="00414CA2" w:rsidRPr="00414CA2" w:rsidRDefault="00414CA2" w:rsidP="00414CA2">
      <w:pPr>
        <w:widowControl w:val="0"/>
        <w:autoSpaceDE w:val="0"/>
        <w:autoSpaceDN w:val="0"/>
        <w:spacing w:after="0" w:line="240" w:lineRule="auto"/>
        <w:rPr>
          <w:rFonts w:ascii="Times New Roman" w:eastAsia="Calibri" w:hAnsi="Times New Roman" w:cs="Times New Roman"/>
          <w:sz w:val="18"/>
          <w:szCs w:val="18"/>
          <w:lang w:eastAsia="en-US"/>
        </w:rPr>
      </w:pPr>
    </w:p>
    <w:p w:rsidR="00414CA2" w:rsidRPr="00414CA2" w:rsidRDefault="00414CA2" w:rsidP="00414CA2">
      <w:pPr>
        <w:widowControl w:val="0"/>
        <w:autoSpaceDE w:val="0"/>
        <w:autoSpaceDN w:val="0"/>
        <w:spacing w:after="0" w:line="240" w:lineRule="auto"/>
        <w:jc w:val="center"/>
        <w:rPr>
          <w:rFonts w:ascii="Times New Roman" w:eastAsia="Calibri" w:hAnsi="Times New Roman" w:cs="Times New Roman"/>
          <w:b/>
          <w:sz w:val="18"/>
          <w:szCs w:val="18"/>
          <w:lang w:eastAsia="en-US"/>
        </w:rPr>
      </w:pPr>
      <w:r w:rsidRPr="00414CA2">
        <w:rPr>
          <w:rFonts w:ascii="Times New Roman" w:eastAsia="Calibri" w:hAnsi="Times New Roman" w:cs="Times New Roman"/>
          <w:b/>
          <w:w w:val="105"/>
          <w:sz w:val="18"/>
          <w:szCs w:val="18"/>
          <w:lang w:eastAsia="en-US"/>
        </w:rPr>
        <w:t>ЗАЯВЛЕНИЕ</w:t>
      </w:r>
    </w:p>
    <w:p w:rsidR="00414CA2" w:rsidRPr="00414CA2" w:rsidRDefault="00414CA2" w:rsidP="00414CA2">
      <w:pPr>
        <w:spacing w:after="0" w:line="240" w:lineRule="auto"/>
        <w:jc w:val="center"/>
        <w:rPr>
          <w:rFonts w:ascii="Times New Roman" w:hAnsi="Times New Roman" w:cs="Times New Roman"/>
          <w:color w:val="000000"/>
          <w:sz w:val="18"/>
          <w:szCs w:val="18"/>
          <w:lang w:eastAsia="en-US"/>
        </w:rPr>
      </w:pPr>
      <w:r w:rsidRPr="00414CA2">
        <w:rPr>
          <w:rFonts w:ascii="Times New Roman" w:hAnsi="Times New Roman" w:cs="Times New Roman"/>
          <w:b/>
          <w:color w:val="000000"/>
          <w:sz w:val="18"/>
          <w:szCs w:val="18"/>
          <w:lang w:eastAsia="en-US"/>
        </w:rPr>
        <w:t>о предоставлении Муниципальной услуги</w:t>
      </w:r>
    </w:p>
    <w:p w:rsidR="00414CA2" w:rsidRPr="00414CA2" w:rsidRDefault="00414CA2" w:rsidP="00414CA2">
      <w:pPr>
        <w:spacing w:after="0" w:line="240" w:lineRule="auto"/>
        <w:ind w:left="322" w:hanging="10"/>
        <w:jc w:val="center"/>
        <w:rPr>
          <w:rFonts w:ascii="Times New Roman" w:hAnsi="Times New Roman" w:cs="Times New Roman"/>
          <w:b/>
          <w:color w:val="000000"/>
          <w:sz w:val="18"/>
          <w:szCs w:val="18"/>
          <w:lang w:eastAsia="en-US"/>
        </w:rPr>
      </w:pPr>
      <w:r w:rsidRPr="00414CA2">
        <w:rPr>
          <w:rFonts w:ascii="Times New Roman" w:hAnsi="Times New Roman" w:cs="Times New Roman"/>
          <w:b/>
          <w:color w:val="000000"/>
          <w:sz w:val="18"/>
          <w:szCs w:val="18"/>
          <w:lang w:eastAsia="en-US"/>
        </w:rPr>
        <w:t>«Выдача разрешения на установку и эксплуатацию рекламной конструкции»</w:t>
      </w:r>
    </w:p>
    <w:p w:rsidR="00414CA2" w:rsidRPr="00414CA2" w:rsidRDefault="00414CA2" w:rsidP="00414CA2">
      <w:pPr>
        <w:spacing w:after="0" w:line="240" w:lineRule="auto"/>
        <w:ind w:left="322" w:hanging="10"/>
        <w:jc w:val="center"/>
        <w:rPr>
          <w:rFonts w:ascii="Times New Roman" w:hAnsi="Times New Roman" w:cs="Times New Roman"/>
          <w:b/>
          <w:color w:val="000000"/>
          <w:sz w:val="18"/>
          <w:szCs w:val="18"/>
          <w:lang w:eastAsia="en-US"/>
        </w:rPr>
      </w:pP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Регистрационный N ______________ Дата регистрации 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Рекламораспространитель 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(полное наименование юридического лица,</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ФИО индивидуального предпринимателя)</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ФИО руководителя _________________________________ телефон 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Паспортные данные 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Юридический адрес 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Телефон ___________________________________________________________________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Банковские реквизиты (ИНН, ОГРН) 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Контактное лицо _______________________________ телефон 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СВЕДЕНИЯ</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О МЕСТЕ УСТАНОВКИ РЕКЛАМНОЙ КОНСТРУКЦИИ</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Месторасположение 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Тип конструкции 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Освещенность 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Размеры (длина, высота) _______ Количество сторон _____ Общая площадь 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Владелец места установки конструкции 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Правовое основание владения местом установки конструкции 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 _____________________ 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 xml:space="preserve">                                           (подпись)                                                                    (ФИО)</w:t>
      </w:r>
    </w:p>
    <w:p w:rsidR="00414CA2" w:rsidRPr="00414CA2" w:rsidRDefault="00414CA2" w:rsidP="00414CA2">
      <w:pPr>
        <w:spacing w:after="0" w:line="240" w:lineRule="auto"/>
        <w:jc w:val="right"/>
        <w:rPr>
          <w:rFonts w:ascii="Times New Roman" w:hAnsi="Times New Roman" w:cs="Times New Roman"/>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Default="00414CA2" w:rsidP="00414CA2">
      <w:pPr>
        <w:spacing w:after="0" w:line="240" w:lineRule="auto"/>
        <w:jc w:val="center"/>
        <w:rPr>
          <w:rFonts w:ascii="Times New Roman" w:hAnsi="Times New Roman" w:cs="Times New Roman"/>
          <w:b/>
          <w:sz w:val="18"/>
          <w:szCs w:val="18"/>
        </w:rPr>
      </w:pPr>
    </w:p>
    <w:p w:rsidR="00414CA2" w:rsidRPr="00414CA2" w:rsidRDefault="00414CA2" w:rsidP="00414CA2">
      <w:pPr>
        <w:spacing w:after="0" w:line="240" w:lineRule="auto"/>
        <w:jc w:val="center"/>
        <w:rPr>
          <w:rFonts w:ascii="Times New Roman" w:hAnsi="Times New Roman" w:cs="Times New Roman"/>
          <w:b/>
          <w:sz w:val="18"/>
          <w:szCs w:val="18"/>
        </w:rPr>
      </w:pPr>
    </w:p>
    <w:p w:rsidR="00414CA2" w:rsidRPr="00414CA2" w:rsidRDefault="00414CA2" w:rsidP="00414CA2">
      <w:pPr>
        <w:spacing w:after="0" w:line="240" w:lineRule="auto"/>
        <w:jc w:val="center"/>
        <w:rPr>
          <w:rFonts w:ascii="Times New Roman" w:hAnsi="Times New Roman" w:cs="Times New Roman"/>
          <w:b/>
          <w:sz w:val="18"/>
          <w:szCs w:val="18"/>
        </w:rPr>
      </w:pPr>
    </w:p>
    <w:p w:rsidR="00414CA2" w:rsidRPr="00414CA2" w:rsidRDefault="00414CA2" w:rsidP="00414CA2">
      <w:pPr>
        <w:spacing w:after="0" w:line="240" w:lineRule="auto"/>
        <w:jc w:val="right"/>
        <w:rPr>
          <w:rFonts w:ascii="Times New Roman" w:hAnsi="Times New Roman" w:cs="Times New Roman"/>
          <w:sz w:val="18"/>
          <w:szCs w:val="18"/>
        </w:rPr>
      </w:pPr>
      <w:r w:rsidRPr="00414CA2">
        <w:rPr>
          <w:rFonts w:ascii="Times New Roman" w:hAnsi="Times New Roman" w:cs="Times New Roman"/>
          <w:sz w:val="18"/>
          <w:szCs w:val="18"/>
        </w:rPr>
        <w:t>Приложение № 2</w:t>
      </w:r>
      <w:r w:rsidRPr="00414CA2">
        <w:rPr>
          <w:rFonts w:ascii="Times New Roman" w:hAnsi="Times New Roman" w:cs="Times New Roman"/>
          <w:sz w:val="18"/>
          <w:szCs w:val="18"/>
        </w:rPr>
        <w:br/>
        <w:t xml:space="preserve">к Административному регламенту </w:t>
      </w:r>
    </w:p>
    <w:p w:rsidR="00414CA2" w:rsidRPr="00414CA2" w:rsidRDefault="00414CA2" w:rsidP="00414CA2">
      <w:pPr>
        <w:spacing w:after="0" w:line="240" w:lineRule="auto"/>
        <w:jc w:val="right"/>
        <w:rPr>
          <w:rFonts w:ascii="Times New Roman" w:hAnsi="Times New Roman" w:cs="Times New Roman"/>
          <w:b/>
          <w:sz w:val="18"/>
          <w:szCs w:val="18"/>
        </w:rPr>
      </w:pP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Форма разрешения на установку и эксплуатацию</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рекламной конструкции</w:t>
      </w:r>
    </w:p>
    <w:p w:rsidR="00414CA2" w:rsidRPr="00414CA2" w:rsidRDefault="00414CA2" w:rsidP="00414CA2">
      <w:pPr>
        <w:widowControl w:val="0"/>
        <w:autoSpaceDE w:val="0"/>
        <w:autoSpaceDN w:val="0"/>
        <w:spacing w:after="0" w:line="240" w:lineRule="auto"/>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4A0"/>
      </w:tblPr>
      <w:tblGrid>
        <w:gridCol w:w="3399"/>
        <w:gridCol w:w="2817"/>
        <w:gridCol w:w="2848"/>
      </w:tblGrid>
      <w:tr w:rsidR="00414CA2" w:rsidRPr="00414CA2" w:rsidTr="00414CA2">
        <w:tc>
          <w:tcPr>
            <w:tcW w:w="9064" w:type="dxa"/>
            <w:gridSpan w:val="3"/>
            <w:tcBorders>
              <w:top w:val="nil"/>
              <w:left w:val="nil"/>
              <w:bottom w:val="nil"/>
              <w:right w:val="nil"/>
            </w:tcBorders>
          </w:tcPr>
          <w:p w:rsidR="00414CA2" w:rsidRPr="00414CA2" w:rsidRDefault="00414CA2" w:rsidP="00414CA2">
            <w:pPr>
              <w:widowControl w:val="0"/>
              <w:autoSpaceDE w:val="0"/>
              <w:autoSpaceDN w:val="0"/>
              <w:spacing w:after="0" w:line="240" w:lineRule="auto"/>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(наименование органа местного самоуправления, уполномоченного на выдачу разрешения на установку и эксплу</w:t>
            </w:r>
            <w:r w:rsidRPr="00414CA2">
              <w:rPr>
                <w:rFonts w:ascii="Times New Roman" w:hAnsi="Times New Roman" w:cs="Times New Roman"/>
                <w:sz w:val="18"/>
                <w:szCs w:val="18"/>
              </w:rPr>
              <w:t>а</w:t>
            </w:r>
            <w:r w:rsidRPr="00414CA2">
              <w:rPr>
                <w:rFonts w:ascii="Times New Roman" w:hAnsi="Times New Roman" w:cs="Times New Roman"/>
                <w:sz w:val="18"/>
                <w:szCs w:val="18"/>
              </w:rPr>
              <w:t>тацию рекламных конструкций на соответствующей территории, аннулирование такого разрешения)</w:t>
            </w:r>
          </w:p>
        </w:tc>
      </w:tr>
      <w:tr w:rsidR="00414CA2" w:rsidRPr="00414CA2" w:rsidTr="00414CA2">
        <w:tc>
          <w:tcPr>
            <w:tcW w:w="9064" w:type="dxa"/>
            <w:gridSpan w:val="3"/>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РАЗРЕШЕНИЕ</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на установку и эксплуатацию рекламной конструкции</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N ___________ от ___________</w:t>
            </w:r>
          </w:p>
        </w:tc>
      </w:tr>
      <w:tr w:rsidR="00414CA2" w:rsidRPr="00414CA2" w:rsidTr="00414CA2">
        <w:tc>
          <w:tcPr>
            <w:tcW w:w="9064" w:type="dxa"/>
            <w:gridSpan w:val="3"/>
            <w:tcBorders>
              <w:top w:val="nil"/>
              <w:left w:val="nil"/>
              <w:bottom w:val="nil"/>
              <w:right w:val="nil"/>
            </w:tcBorders>
          </w:tcPr>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 xml:space="preserve">В соответствии со </w:t>
            </w:r>
            <w:hyperlink r:id="rId23">
              <w:r w:rsidRPr="00414CA2">
                <w:rPr>
                  <w:rFonts w:ascii="Times New Roman" w:hAnsi="Times New Roman" w:cs="Times New Roman"/>
                  <w:color w:val="0000FF"/>
                  <w:sz w:val="18"/>
                  <w:szCs w:val="18"/>
                </w:rPr>
                <w:t>статьей 19</w:t>
              </w:r>
            </w:hyperlink>
            <w:r w:rsidRPr="00414CA2">
              <w:rPr>
                <w:rFonts w:ascii="Times New Roman" w:hAnsi="Times New Roman" w:cs="Times New Roman"/>
                <w:sz w:val="18"/>
                <w:szCs w:val="18"/>
              </w:rPr>
              <w:t xml:space="preserve"> Федерального закона от 13.03.2006 N 38-ФЗ "О рекламе", по результатам рассмотр</w:t>
            </w:r>
            <w:r w:rsidRPr="00414CA2">
              <w:rPr>
                <w:rFonts w:ascii="Times New Roman" w:hAnsi="Times New Roman" w:cs="Times New Roman"/>
                <w:sz w:val="18"/>
                <w:szCs w:val="18"/>
              </w:rPr>
              <w:t>е</w:t>
            </w:r>
            <w:r w:rsidRPr="00414CA2">
              <w:rPr>
                <w:rFonts w:ascii="Times New Roman" w:hAnsi="Times New Roman" w:cs="Times New Roman"/>
                <w:sz w:val="18"/>
                <w:szCs w:val="18"/>
              </w:rPr>
              <w:t>ния заявления, зарегистрированного от ________ N _______, принято решение о предоставлении разрешения на установку и эксплуатацию рекламной конструкции.</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Настоящее разрешение выдано:</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________________________________ ИНН 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Представитель ________________, Контактные данные представителя: 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Характеристики рекламной конструкции:</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Вид (тип) рекламной конструкции:</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Общая площадь информационных полей:</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Место установки:</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Собственник имущества, к которому присоединяется рекламная конструкция:</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Срок действия настоящего разрешения до ______________________________________</w:t>
            </w:r>
          </w:p>
        </w:tc>
      </w:tr>
      <w:tr w:rsidR="00414CA2" w:rsidRPr="00414CA2" w:rsidTr="00414CA2">
        <w:tc>
          <w:tcPr>
            <w:tcW w:w="3399" w:type="dxa"/>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__________________________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(должность уполномоченного лица)</w:t>
            </w:r>
          </w:p>
        </w:tc>
        <w:tc>
          <w:tcPr>
            <w:tcW w:w="2817" w:type="dxa"/>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Сведения о сертификате эле</w:t>
            </w:r>
            <w:r w:rsidRPr="00414CA2">
              <w:rPr>
                <w:rFonts w:ascii="Times New Roman" w:hAnsi="Times New Roman" w:cs="Times New Roman"/>
                <w:sz w:val="18"/>
                <w:szCs w:val="18"/>
              </w:rPr>
              <w:t>к</w:t>
            </w:r>
            <w:r w:rsidRPr="00414CA2">
              <w:rPr>
                <w:rFonts w:ascii="Times New Roman" w:hAnsi="Times New Roman" w:cs="Times New Roman"/>
                <w:sz w:val="18"/>
                <w:szCs w:val="18"/>
              </w:rPr>
              <w:t>тронной подписи</w:t>
            </w:r>
          </w:p>
        </w:tc>
        <w:tc>
          <w:tcPr>
            <w:tcW w:w="2848" w:type="dxa"/>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(расшифровка подписи)</w:t>
            </w:r>
          </w:p>
        </w:tc>
      </w:tr>
    </w:tbl>
    <w:p w:rsidR="00414CA2" w:rsidRPr="00414CA2" w:rsidRDefault="00414CA2" w:rsidP="00414CA2">
      <w:pPr>
        <w:spacing w:after="0" w:line="240" w:lineRule="auto"/>
        <w:rPr>
          <w:rFonts w:ascii="Times New Roman" w:hAnsi="Times New Roman" w:cs="Times New Roman"/>
          <w:b/>
          <w:sz w:val="18"/>
          <w:szCs w:val="18"/>
        </w:rPr>
      </w:pPr>
    </w:p>
    <w:p w:rsidR="00414CA2" w:rsidRPr="00414CA2" w:rsidRDefault="00414CA2" w:rsidP="00414CA2">
      <w:pPr>
        <w:spacing w:after="0" w:line="240" w:lineRule="auto"/>
        <w:jc w:val="right"/>
        <w:rPr>
          <w:rFonts w:ascii="Times New Roman" w:hAnsi="Times New Roman" w:cs="Times New Roman"/>
          <w:sz w:val="18"/>
          <w:szCs w:val="18"/>
        </w:rPr>
      </w:pPr>
      <w:r w:rsidRPr="00414CA2">
        <w:rPr>
          <w:rFonts w:ascii="Times New Roman" w:hAnsi="Times New Roman" w:cs="Times New Roman"/>
          <w:sz w:val="18"/>
          <w:szCs w:val="18"/>
        </w:rPr>
        <w:t>Приложение № 3</w:t>
      </w:r>
      <w:r w:rsidRPr="00414CA2">
        <w:rPr>
          <w:rFonts w:ascii="Times New Roman" w:hAnsi="Times New Roman" w:cs="Times New Roman"/>
          <w:sz w:val="18"/>
          <w:szCs w:val="18"/>
        </w:rPr>
        <w:br/>
        <w:t xml:space="preserve">к Административному регламенту </w:t>
      </w:r>
    </w:p>
    <w:p w:rsidR="00414CA2" w:rsidRPr="00414CA2" w:rsidRDefault="00414CA2" w:rsidP="00414CA2">
      <w:pPr>
        <w:spacing w:after="0" w:line="240" w:lineRule="auto"/>
        <w:jc w:val="right"/>
        <w:rPr>
          <w:rFonts w:ascii="Times New Roman" w:hAnsi="Times New Roman" w:cs="Times New Roman"/>
          <w:b/>
          <w:sz w:val="18"/>
          <w:szCs w:val="18"/>
        </w:rPr>
      </w:pP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Форма решения об аннулировании разрешения на установку</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и эксплуатацию рекламных конструкций</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на соответствующей территории</w:t>
      </w:r>
    </w:p>
    <w:p w:rsidR="00414CA2" w:rsidRPr="00414CA2" w:rsidRDefault="00414CA2" w:rsidP="00414CA2">
      <w:pPr>
        <w:widowControl w:val="0"/>
        <w:autoSpaceDE w:val="0"/>
        <w:autoSpaceDN w:val="0"/>
        <w:spacing w:after="0" w:line="240" w:lineRule="auto"/>
        <w:rPr>
          <w:rFonts w:ascii="Times New Roman" w:hAnsi="Times New Roman" w:cs="Times New Roman"/>
          <w:sz w:val="4"/>
          <w:szCs w:val="4"/>
        </w:rPr>
      </w:pPr>
    </w:p>
    <w:tbl>
      <w:tblPr>
        <w:tblW w:w="0" w:type="auto"/>
        <w:tblLayout w:type="fixed"/>
        <w:tblCellMar>
          <w:top w:w="102" w:type="dxa"/>
          <w:left w:w="62" w:type="dxa"/>
          <w:bottom w:w="102" w:type="dxa"/>
          <w:right w:w="62" w:type="dxa"/>
        </w:tblCellMar>
        <w:tblLook w:val="04A0"/>
      </w:tblPr>
      <w:tblGrid>
        <w:gridCol w:w="3399"/>
        <w:gridCol w:w="1133"/>
        <w:gridCol w:w="1684"/>
        <w:gridCol w:w="2848"/>
      </w:tblGrid>
      <w:tr w:rsidR="00414CA2" w:rsidRPr="00414CA2" w:rsidTr="00414CA2">
        <w:trPr>
          <w:trHeight w:val="179"/>
        </w:trPr>
        <w:tc>
          <w:tcPr>
            <w:tcW w:w="9064" w:type="dxa"/>
            <w:gridSpan w:val="4"/>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(наименование органа местного самоуправления, уполномоченного на выдачу разрешения на установку и эксплу</w:t>
            </w:r>
            <w:r w:rsidRPr="00414CA2">
              <w:rPr>
                <w:rFonts w:ascii="Times New Roman" w:hAnsi="Times New Roman" w:cs="Times New Roman"/>
                <w:sz w:val="18"/>
                <w:szCs w:val="18"/>
              </w:rPr>
              <w:t>а</w:t>
            </w:r>
            <w:r w:rsidRPr="00414CA2">
              <w:rPr>
                <w:rFonts w:ascii="Times New Roman" w:hAnsi="Times New Roman" w:cs="Times New Roman"/>
                <w:sz w:val="18"/>
                <w:szCs w:val="18"/>
              </w:rPr>
              <w:t>тацию рекламных конструкций на соответствующей территории, аннулирование такого разрешения)</w:t>
            </w:r>
          </w:p>
        </w:tc>
      </w:tr>
      <w:tr w:rsidR="00414CA2" w:rsidRPr="00414CA2" w:rsidTr="00414CA2">
        <w:trPr>
          <w:trHeight w:val="1340"/>
        </w:trPr>
        <w:tc>
          <w:tcPr>
            <w:tcW w:w="4532" w:type="dxa"/>
            <w:gridSpan w:val="2"/>
            <w:tcBorders>
              <w:top w:val="nil"/>
              <w:left w:val="nil"/>
              <w:bottom w:val="nil"/>
              <w:right w:val="nil"/>
            </w:tcBorders>
          </w:tcPr>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Кому: 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ИНН: 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Представитель: 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Контактные данные</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представителя: 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Тел.: 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Эл.почта: ___________________________</w:t>
            </w:r>
          </w:p>
        </w:tc>
        <w:tc>
          <w:tcPr>
            <w:tcW w:w="4532" w:type="dxa"/>
            <w:gridSpan w:val="2"/>
            <w:tcBorders>
              <w:top w:val="nil"/>
              <w:left w:val="nil"/>
              <w:bottom w:val="nil"/>
              <w:right w:val="nil"/>
            </w:tcBorders>
          </w:tcPr>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p>
        </w:tc>
      </w:tr>
      <w:tr w:rsidR="00414CA2" w:rsidRPr="00414CA2" w:rsidTr="00414CA2">
        <w:tc>
          <w:tcPr>
            <w:tcW w:w="9064" w:type="dxa"/>
            <w:gridSpan w:val="4"/>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РЕШЕНИЕ</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об аннулировании разрешения на установку и эксплуатацию рекламных конструкций</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от ___________ N ___________</w:t>
            </w:r>
          </w:p>
        </w:tc>
      </w:tr>
      <w:tr w:rsidR="00414CA2" w:rsidRPr="00414CA2" w:rsidTr="00414CA2">
        <w:tc>
          <w:tcPr>
            <w:tcW w:w="9064" w:type="dxa"/>
            <w:gridSpan w:val="4"/>
            <w:tcBorders>
              <w:top w:val="nil"/>
              <w:left w:val="nil"/>
              <w:bottom w:val="nil"/>
              <w:right w:val="nil"/>
            </w:tcBorders>
          </w:tcPr>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 xml:space="preserve">На основании уведомления от _____________ N ______________ и в соответствии со </w:t>
            </w:r>
            <w:hyperlink r:id="rId24">
              <w:r w:rsidRPr="00414CA2">
                <w:rPr>
                  <w:rFonts w:ascii="Times New Roman" w:hAnsi="Times New Roman" w:cs="Times New Roman"/>
                  <w:color w:val="0000FF"/>
                  <w:sz w:val="18"/>
                  <w:szCs w:val="18"/>
                </w:rPr>
                <w:t>статьей 19</w:t>
              </w:r>
            </w:hyperlink>
            <w:r w:rsidRPr="00414CA2">
              <w:rPr>
                <w:rFonts w:ascii="Times New Roman" w:hAnsi="Times New Roman" w:cs="Times New Roman"/>
                <w:sz w:val="18"/>
                <w:szCs w:val="18"/>
              </w:rPr>
              <w:t xml:space="preserve"> Федерального закона от 13.03.2006 N 38-ФЗ "О рекламе" принято решение об аннулировании Разрешения на установку и эк</w:t>
            </w:r>
            <w:r w:rsidRPr="00414CA2">
              <w:rPr>
                <w:rFonts w:ascii="Times New Roman" w:hAnsi="Times New Roman" w:cs="Times New Roman"/>
                <w:sz w:val="18"/>
                <w:szCs w:val="18"/>
              </w:rPr>
              <w:t>с</w:t>
            </w:r>
            <w:r w:rsidRPr="00414CA2">
              <w:rPr>
                <w:rFonts w:ascii="Times New Roman" w:hAnsi="Times New Roman" w:cs="Times New Roman"/>
                <w:sz w:val="18"/>
                <w:szCs w:val="18"/>
              </w:rPr>
              <w:t>плуатацию рекламной конструкции от ___________ N ___________.</w:t>
            </w:r>
          </w:p>
        </w:tc>
      </w:tr>
      <w:tr w:rsidR="00414CA2" w:rsidRPr="00414CA2" w:rsidTr="00414CA2">
        <w:tc>
          <w:tcPr>
            <w:tcW w:w="3399" w:type="dxa"/>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lastRenderedPageBreak/>
              <w:t>__________________________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(должность уполномоченного лица)</w:t>
            </w:r>
          </w:p>
        </w:tc>
        <w:tc>
          <w:tcPr>
            <w:tcW w:w="2817" w:type="dxa"/>
            <w:gridSpan w:val="2"/>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Сведения о сертификате эле</w:t>
            </w:r>
            <w:r w:rsidRPr="00414CA2">
              <w:rPr>
                <w:rFonts w:ascii="Times New Roman" w:hAnsi="Times New Roman" w:cs="Times New Roman"/>
                <w:sz w:val="18"/>
                <w:szCs w:val="18"/>
              </w:rPr>
              <w:t>к</w:t>
            </w:r>
            <w:r w:rsidRPr="00414CA2">
              <w:rPr>
                <w:rFonts w:ascii="Times New Roman" w:hAnsi="Times New Roman" w:cs="Times New Roman"/>
                <w:sz w:val="18"/>
                <w:szCs w:val="18"/>
              </w:rPr>
              <w:t>тронной подписи</w:t>
            </w:r>
          </w:p>
        </w:tc>
        <w:tc>
          <w:tcPr>
            <w:tcW w:w="2848" w:type="dxa"/>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(расшифровка подписи)</w:t>
            </w:r>
          </w:p>
        </w:tc>
      </w:tr>
    </w:tbl>
    <w:p w:rsidR="00414CA2" w:rsidRPr="00414CA2" w:rsidRDefault="00414CA2" w:rsidP="00414CA2">
      <w:pPr>
        <w:spacing w:after="0" w:line="240" w:lineRule="auto"/>
        <w:jc w:val="right"/>
        <w:rPr>
          <w:rFonts w:ascii="Times New Roman" w:hAnsi="Times New Roman" w:cs="Times New Roman"/>
          <w:sz w:val="18"/>
          <w:szCs w:val="18"/>
        </w:rPr>
      </w:pPr>
      <w:r w:rsidRPr="00414CA2">
        <w:rPr>
          <w:rFonts w:ascii="Times New Roman" w:hAnsi="Times New Roman" w:cs="Times New Roman"/>
          <w:sz w:val="18"/>
          <w:szCs w:val="18"/>
        </w:rPr>
        <w:t>Приложение № 4</w:t>
      </w:r>
      <w:r w:rsidRPr="00414CA2">
        <w:rPr>
          <w:rFonts w:ascii="Times New Roman" w:hAnsi="Times New Roman" w:cs="Times New Roman"/>
          <w:sz w:val="18"/>
          <w:szCs w:val="18"/>
        </w:rPr>
        <w:br/>
        <w:t>к Административному регламенту</w:t>
      </w:r>
    </w:p>
    <w:p w:rsidR="00414CA2" w:rsidRPr="00414CA2" w:rsidRDefault="00414CA2" w:rsidP="00414CA2">
      <w:pPr>
        <w:spacing w:after="0" w:line="240" w:lineRule="auto"/>
        <w:jc w:val="center"/>
        <w:rPr>
          <w:rFonts w:ascii="Times New Roman" w:hAnsi="Times New Roman" w:cs="Times New Roman"/>
          <w:b/>
          <w:sz w:val="18"/>
          <w:szCs w:val="18"/>
        </w:rPr>
      </w:pPr>
    </w:p>
    <w:p w:rsidR="00414CA2" w:rsidRPr="00414CA2" w:rsidRDefault="00414CA2" w:rsidP="00414CA2">
      <w:pPr>
        <w:spacing w:after="0" w:line="240" w:lineRule="auto"/>
        <w:jc w:val="right"/>
        <w:rPr>
          <w:rFonts w:ascii="Times New Roman" w:hAnsi="Times New Roman" w:cs="Times New Roman"/>
          <w:sz w:val="18"/>
          <w:szCs w:val="18"/>
        </w:rPr>
      </w:pPr>
    </w:p>
    <w:p w:rsidR="00414CA2" w:rsidRPr="00414CA2" w:rsidRDefault="00414CA2" w:rsidP="00414CA2">
      <w:pPr>
        <w:spacing w:after="0" w:line="240" w:lineRule="auto"/>
        <w:ind w:left="4820" w:hanging="10"/>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Кому:  ___________________ </w:t>
      </w:r>
    </w:p>
    <w:p w:rsidR="00414CA2" w:rsidRPr="00414CA2" w:rsidRDefault="00414CA2" w:rsidP="00414CA2">
      <w:pPr>
        <w:spacing w:after="0" w:line="240" w:lineRule="auto"/>
        <w:ind w:left="4820" w:hanging="10"/>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ИНН  ____________________ </w:t>
      </w:r>
    </w:p>
    <w:p w:rsidR="00414CA2" w:rsidRPr="00414CA2" w:rsidRDefault="00414CA2" w:rsidP="00414CA2">
      <w:pPr>
        <w:spacing w:after="0" w:line="240" w:lineRule="auto"/>
        <w:ind w:left="4820" w:right="452" w:hanging="10"/>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Представитель:  ___________ Контактные данные заявителя (представителя):</w:t>
      </w:r>
    </w:p>
    <w:p w:rsidR="00414CA2" w:rsidRPr="00414CA2" w:rsidRDefault="00890E1A" w:rsidP="00414CA2">
      <w:pPr>
        <w:spacing w:after="0" w:line="240" w:lineRule="auto"/>
        <w:ind w:left="4820"/>
        <w:rPr>
          <w:rFonts w:ascii="Times New Roman" w:hAnsi="Times New Roman" w:cs="Times New Roman"/>
          <w:color w:val="000000"/>
          <w:sz w:val="18"/>
          <w:szCs w:val="18"/>
          <w:lang w:val="en-US" w:eastAsia="en-US"/>
        </w:rPr>
      </w:pPr>
      <w:r>
        <w:rPr>
          <w:rFonts w:ascii="Times New Roman" w:hAnsi="Times New Roman" w:cs="Times New Roman"/>
          <w:noProof/>
          <w:color w:val="000000"/>
          <w:sz w:val="18"/>
          <w:szCs w:val="18"/>
        </w:rPr>
      </w:r>
      <w:r w:rsidRPr="00890E1A">
        <w:rPr>
          <w:rFonts w:ascii="Times New Roman" w:hAnsi="Times New Roman" w:cs="Times New Roman"/>
          <w:noProof/>
          <w:color w:val="000000"/>
          <w:sz w:val="18"/>
          <w:szCs w:val="18"/>
        </w:rPr>
        <w:pict>
          <v:group id="_x0000_s1028"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">
            <v:shape id="Shape 151670" o:spid="_x0000_s1029" style="position:absolute;width:22557;height:91;visibility:visible"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adj="0,,0" path="m,l2255736,r,9144l,9144,,e" fillcolor="black" stroked="f" strokeweight="0">
              <v:stroke miterlimit="83231f" joinstyle="miter"/>
              <v:formulas/>
              <v:path arrowok="t" o:connecttype="custom" o:connectlocs="0,0;22557,0;22557,91;0,91;0,0" o:connectangles="0,0,0,0,0" textboxrect="0,0,2255736,9144"/>
            </v:shape>
            <w10:wrap type="none"/>
            <w10:anchorlock/>
          </v:group>
        </w:pict>
      </w:r>
    </w:p>
    <w:p w:rsidR="00414CA2" w:rsidRPr="00414CA2" w:rsidRDefault="00414CA2" w:rsidP="00414CA2">
      <w:pPr>
        <w:spacing w:after="0" w:line="240" w:lineRule="auto"/>
        <w:ind w:left="4820" w:hanging="10"/>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Тел.:  ____________________ </w:t>
      </w:r>
    </w:p>
    <w:p w:rsidR="00414CA2" w:rsidRPr="00414CA2" w:rsidRDefault="00414CA2" w:rsidP="00414CA2">
      <w:pPr>
        <w:spacing w:after="0" w:line="240" w:lineRule="auto"/>
        <w:ind w:left="4820" w:hanging="10"/>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Эл.почта:  ________________ </w:t>
      </w:r>
    </w:p>
    <w:p w:rsidR="00414CA2" w:rsidRPr="00414CA2" w:rsidRDefault="00414CA2" w:rsidP="00414CA2">
      <w:pPr>
        <w:spacing w:after="0" w:line="240" w:lineRule="auto"/>
        <w:jc w:val="both"/>
        <w:rPr>
          <w:rFonts w:ascii="Times New Roman" w:hAnsi="Times New Roman" w:cs="Times New Roman"/>
          <w:color w:val="000000"/>
          <w:sz w:val="18"/>
          <w:szCs w:val="18"/>
          <w:lang w:eastAsia="en-US"/>
        </w:rPr>
      </w:pPr>
    </w:p>
    <w:p w:rsidR="00414CA2" w:rsidRPr="00414CA2" w:rsidRDefault="00414CA2" w:rsidP="00414CA2">
      <w:pPr>
        <w:spacing w:after="0" w:line="240" w:lineRule="auto"/>
        <w:jc w:val="right"/>
        <w:rPr>
          <w:rFonts w:ascii="Times New Roman" w:hAnsi="Times New Roman" w:cs="Times New Roman"/>
          <w:sz w:val="18"/>
          <w:szCs w:val="18"/>
        </w:rPr>
      </w:pP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Форма решения об отказе в приеме документов, необходимых</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для предоставления услуги/об отказе в предоставлении услуги</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"Выдача разрешения на установку и эксплуатацию рекламных</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конструкций на соответствующей территории, аннулирование</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такого разрешения"</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4A0"/>
      </w:tblPr>
      <w:tblGrid>
        <w:gridCol w:w="4532"/>
        <w:gridCol w:w="4532"/>
      </w:tblGrid>
      <w:tr w:rsidR="00414CA2" w:rsidRPr="00414CA2" w:rsidTr="00414CA2">
        <w:tc>
          <w:tcPr>
            <w:tcW w:w="9064" w:type="dxa"/>
            <w:gridSpan w:val="2"/>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(наименование органа местного самоуправления, уполномоченного на выдачу разрешения на установку и эксплу</w:t>
            </w:r>
            <w:r w:rsidRPr="00414CA2">
              <w:rPr>
                <w:rFonts w:ascii="Times New Roman" w:hAnsi="Times New Roman" w:cs="Times New Roman"/>
                <w:sz w:val="18"/>
                <w:szCs w:val="18"/>
              </w:rPr>
              <w:t>а</w:t>
            </w:r>
            <w:r w:rsidRPr="00414CA2">
              <w:rPr>
                <w:rFonts w:ascii="Times New Roman" w:hAnsi="Times New Roman" w:cs="Times New Roman"/>
                <w:sz w:val="18"/>
                <w:szCs w:val="18"/>
              </w:rPr>
              <w:t>тацию рекламных конструкций на соответствующей территории, аннулирование такого разрешения)</w:t>
            </w:r>
          </w:p>
        </w:tc>
      </w:tr>
      <w:tr w:rsidR="00414CA2" w:rsidRPr="00414CA2" w:rsidTr="00414CA2">
        <w:tc>
          <w:tcPr>
            <w:tcW w:w="4532" w:type="dxa"/>
            <w:tcBorders>
              <w:top w:val="nil"/>
              <w:left w:val="nil"/>
              <w:bottom w:val="nil"/>
              <w:right w:val="nil"/>
            </w:tcBorders>
          </w:tcPr>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p>
        </w:tc>
        <w:tc>
          <w:tcPr>
            <w:tcW w:w="4532" w:type="dxa"/>
            <w:tcBorders>
              <w:top w:val="nil"/>
              <w:left w:val="nil"/>
              <w:bottom w:val="nil"/>
              <w:right w:val="nil"/>
            </w:tcBorders>
          </w:tcPr>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p>
        </w:tc>
      </w:tr>
      <w:tr w:rsidR="00414CA2" w:rsidRPr="00414CA2" w:rsidTr="00414CA2">
        <w:tc>
          <w:tcPr>
            <w:tcW w:w="9064" w:type="dxa"/>
            <w:gridSpan w:val="2"/>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РЕШЕНИЕ</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об отказе в приеме документов/об отказе в предоставлении услуги</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p>
        </w:tc>
      </w:tr>
      <w:tr w:rsidR="00414CA2" w:rsidRPr="00414CA2" w:rsidTr="00414CA2">
        <w:tc>
          <w:tcPr>
            <w:tcW w:w="9064" w:type="dxa"/>
            <w:gridSpan w:val="2"/>
            <w:tcBorders>
              <w:top w:val="nil"/>
              <w:left w:val="nil"/>
              <w:bottom w:val="nil"/>
              <w:right w:val="nil"/>
            </w:tcBorders>
          </w:tcPr>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На основании поступившего запроса, зарегистрированного _________ N __________, принято решение об отказе в приеме документов/об отказе в предоставлении услуги по следующим основаниям:</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Разъяснение причин отказа: 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_________________________________________________________________________.</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Вы вправе повторно обратиться в администрацию с заявлением о предоставлении услуги после устранения указа</w:t>
            </w:r>
            <w:r w:rsidRPr="00414CA2">
              <w:rPr>
                <w:rFonts w:ascii="Times New Roman" w:hAnsi="Times New Roman" w:cs="Times New Roman"/>
                <w:sz w:val="18"/>
                <w:szCs w:val="18"/>
              </w:rPr>
              <w:t>н</w:t>
            </w:r>
            <w:r w:rsidRPr="00414CA2">
              <w:rPr>
                <w:rFonts w:ascii="Times New Roman" w:hAnsi="Times New Roman" w:cs="Times New Roman"/>
                <w:sz w:val="18"/>
                <w:szCs w:val="18"/>
              </w:rPr>
              <w:t>ных нарушений.</w:t>
            </w:r>
          </w:p>
          <w:p w:rsidR="00414CA2" w:rsidRPr="00414CA2" w:rsidRDefault="00414CA2" w:rsidP="00414CA2">
            <w:pPr>
              <w:widowControl w:val="0"/>
              <w:autoSpaceDE w:val="0"/>
              <w:autoSpaceDN w:val="0"/>
              <w:spacing w:after="0" w:line="240" w:lineRule="auto"/>
              <w:jc w:val="both"/>
              <w:rPr>
                <w:rFonts w:ascii="Times New Roman" w:hAnsi="Times New Roman" w:cs="Times New Roman"/>
                <w:sz w:val="18"/>
                <w:szCs w:val="18"/>
              </w:rPr>
            </w:pPr>
            <w:r w:rsidRPr="00414CA2">
              <w:rPr>
                <w:rFonts w:ascii="Times New Roman" w:hAnsi="Times New Roman" w:cs="Times New Roman"/>
                <w:sz w:val="18"/>
                <w:szCs w:val="18"/>
              </w:rPr>
              <w:t>Данный отказ может быть обжалован в досудебном порядке путем направления жалобы в администрацию, а также в судебном порядке</w:t>
            </w:r>
          </w:p>
        </w:tc>
      </w:tr>
    </w:tbl>
    <w:p w:rsidR="00414CA2" w:rsidRPr="00414CA2" w:rsidRDefault="00414CA2" w:rsidP="00414CA2">
      <w:pPr>
        <w:spacing w:after="0" w:line="240" w:lineRule="auto"/>
        <w:jc w:val="both"/>
        <w:rPr>
          <w:rFonts w:ascii="Times New Roman" w:hAnsi="Times New Roman" w:cs="Times New Roman"/>
          <w:sz w:val="18"/>
          <w:szCs w:val="18"/>
        </w:rPr>
      </w:pPr>
    </w:p>
    <w:p w:rsidR="00414CA2" w:rsidRPr="00414CA2" w:rsidRDefault="00414CA2" w:rsidP="00414CA2">
      <w:pPr>
        <w:pStyle w:val="a8"/>
        <w:jc w:val="right"/>
        <w:rPr>
          <w:sz w:val="18"/>
          <w:szCs w:val="18"/>
        </w:rPr>
      </w:pPr>
    </w:p>
    <w:tbl>
      <w:tblPr>
        <w:tblW w:w="0" w:type="auto"/>
        <w:tblLayout w:type="fixed"/>
        <w:tblCellMar>
          <w:top w:w="102" w:type="dxa"/>
          <w:left w:w="62" w:type="dxa"/>
          <w:bottom w:w="102" w:type="dxa"/>
          <w:right w:w="62" w:type="dxa"/>
        </w:tblCellMar>
        <w:tblLook w:val="04A0"/>
      </w:tblPr>
      <w:tblGrid>
        <w:gridCol w:w="3399"/>
        <w:gridCol w:w="2817"/>
        <w:gridCol w:w="2848"/>
      </w:tblGrid>
      <w:tr w:rsidR="00414CA2" w:rsidRPr="00414CA2" w:rsidTr="00414CA2">
        <w:tc>
          <w:tcPr>
            <w:tcW w:w="3399" w:type="dxa"/>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__________________________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(должность уполномоченного лица)</w:t>
            </w:r>
          </w:p>
        </w:tc>
        <w:tc>
          <w:tcPr>
            <w:tcW w:w="2817" w:type="dxa"/>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Сведения о сертификате эле</w:t>
            </w:r>
            <w:r w:rsidRPr="00414CA2">
              <w:rPr>
                <w:rFonts w:ascii="Times New Roman" w:hAnsi="Times New Roman" w:cs="Times New Roman"/>
                <w:sz w:val="18"/>
                <w:szCs w:val="18"/>
              </w:rPr>
              <w:t>к</w:t>
            </w:r>
            <w:r w:rsidRPr="00414CA2">
              <w:rPr>
                <w:rFonts w:ascii="Times New Roman" w:hAnsi="Times New Roman" w:cs="Times New Roman"/>
                <w:sz w:val="18"/>
                <w:szCs w:val="18"/>
              </w:rPr>
              <w:t>тронной подписи</w:t>
            </w:r>
          </w:p>
        </w:tc>
        <w:tc>
          <w:tcPr>
            <w:tcW w:w="2848" w:type="dxa"/>
            <w:tcBorders>
              <w:top w:val="nil"/>
              <w:left w:val="nil"/>
              <w:bottom w:val="nil"/>
              <w:right w:val="nil"/>
            </w:tcBorders>
          </w:tcPr>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_____________________</w:t>
            </w:r>
          </w:p>
          <w:p w:rsidR="00414CA2" w:rsidRPr="00414CA2" w:rsidRDefault="00414CA2" w:rsidP="00414CA2">
            <w:pPr>
              <w:widowControl w:val="0"/>
              <w:autoSpaceDE w:val="0"/>
              <w:autoSpaceDN w:val="0"/>
              <w:spacing w:after="0" w:line="240" w:lineRule="auto"/>
              <w:jc w:val="center"/>
              <w:rPr>
                <w:rFonts w:ascii="Times New Roman" w:hAnsi="Times New Roman" w:cs="Times New Roman"/>
                <w:sz w:val="18"/>
                <w:szCs w:val="18"/>
              </w:rPr>
            </w:pPr>
            <w:r w:rsidRPr="00414CA2">
              <w:rPr>
                <w:rFonts w:ascii="Times New Roman" w:hAnsi="Times New Roman" w:cs="Times New Roman"/>
                <w:sz w:val="18"/>
                <w:szCs w:val="18"/>
              </w:rPr>
              <w:t>(расшифровка подписи)</w:t>
            </w:r>
          </w:p>
        </w:tc>
      </w:tr>
    </w:tbl>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Default="00414CA2" w:rsidP="00414CA2">
      <w:pPr>
        <w:spacing w:after="0" w:line="240" w:lineRule="auto"/>
        <w:jc w:val="both"/>
        <w:rPr>
          <w:rFonts w:ascii="Times New Roman" w:hAnsi="Times New Roman" w:cs="Times New Roman"/>
          <w:sz w:val="18"/>
          <w:szCs w:val="18"/>
        </w:rPr>
      </w:pPr>
    </w:p>
    <w:p w:rsidR="00414CA2" w:rsidRPr="00414CA2" w:rsidRDefault="00414CA2" w:rsidP="00414CA2">
      <w:pPr>
        <w:pStyle w:val="a8"/>
        <w:jc w:val="right"/>
        <w:rPr>
          <w:sz w:val="18"/>
          <w:szCs w:val="18"/>
        </w:rPr>
      </w:pPr>
      <w:r w:rsidRPr="00414CA2">
        <w:rPr>
          <w:sz w:val="18"/>
          <w:szCs w:val="18"/>
        </w:rPr>
        <w:t>Приложение № 5</w:t>
      </w:r>
    </w:p>
    <w:p w:rsidR="00414CA2" w:rsidRPr="00414CA2" w:rsidRDefault="00414CA2" w:rsidP="00414CA2">
      <w:pPr>
        <w:pStyle w:val="a8"/>
        <w:jc w:val="right"/>
        <w:rPr>
          <w:sz w:val="18"/>
          <w:szCs w:val="18"/>
        </w:rPr>
      </w:pPr>
      <w:r w:rsidRPr="00414CA2">
        <w:rPr>
          <w:sz w:val="18"/>
          <w:szCs w:val="18"/>
        </w:rPr>
        <w:t xml:space="preserve">к Административному регламенту </w:t>
      </w:r>
    </w:p>
    <w:p w:rsidR="00414CA2" w:rsidRPr="00414CA2" w:rsidRDefault="00414CA2" w:rsidP="00414CA2">
      <w:pPr>
        <w:pStyle w:val="a8"/>
        <w:jc w:val="right"/>
        <w:rPr>
          <w:sz w:val="18"/>
          <w:szCs w:val="18"/>
        </w:rPr>
      </w:pPr>
    </w:p>
    <w:p w:rsidR="00414CA2" w:rsidRPr="00414CA2" w:rsidRDefault="00414CA2" w:rsidP="00414CA2">
      <w:pPr>
        <w:spacing w:after="0" w:line="240" w:lineRule="auto"/>
        <w:ind w:left="796" w:hanging="10"/>
        <w:rPr>
          <w:rFonts w:ascii="Times New Roman" w:hAnsi="Times New Roman" w:cs="Times New Roman"/>
          <w:b/>
          <w:color w:val="000000"/>
          <w:sz w:val="18"/>
          <w:szCs w:val="18"/>
          <w:lang w:eastAsia="en-US"/>
        </w:rPr>
      </w:pPr>
      <w:r w:rsidRPr="00414CA2">
        <w:rPr>
          <w:rFonts w:ascii="Times New Roman" w:hAnsi="Times New Roman" w:cs="Times New Roman"/>
          <w:b/>
          <w:color w:val="000000"/>
          <w:sz w:val="18"/>
          <w:szCs w:val="18"/>
          <w:lang w:eastAsia="en-US"/>
        </w:rPr>
        <w:t>Описание административных процедур и административных действий по предоставлению муниципальной услуги</w:t>
      </w:r>
    </w:p>
    <w:tbl>
      <w:tblPr>
        <w:tblW w:w="15742" w:type="dxa"/>
        <w:tblInd w:w="283" w:type="dxa"/>
        <w:tblCellMar>
          <w:top w:w="2" w:type="dxa"/>
          <w:left w:w="7" w:type="dxa"/>
          <w:bottom w:w="7" w:type="dxa"/>
          <w:right w:w="0" w:type="dxa"/>
        </w:tblCellMar>
        <w:tblLook w:val="04A0"/>
      </w:tblPr>
      <w:tblGrid>
        <w:gridCol w:w="2293"/>
        <w:gridCol w:w="3624"/>
        <w:gridCol w:w="1610"/>
        <w:gridCol w:w="1707"/>
        <w:gridCol w:w="2215"/>
        <w:gridCol w:w="2156"/>
        <w:gridCol w:w="2137"/>
      </w:tblGrid>
      <w:tr w:rsidR="00414CA2" w:rsidRPr="00414CA2" w:rsidTr="00414CA2">
        <w:trPr>
          <w:trHeight w:val="2222"/>
        </w:trPr>
        <w:tc>
          <w:tcPr>
            <w:tcW w:w="2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14CA2" w:rsidRPr="00414CA2" w:rsidRDefault="00414CA2" w:rsidP="00414CA2">
            <w:pPr>
              <w:spacing w:after="0" w:line="240" w:lineRule="auto"/>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Основание для начала адм</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 xml:space="preserve">нистративной процедуры </w:t>
            </w:r>
          </w:p>
        </w:tc>
        <w:tc>
          <w:tcPr>
            <w:tcW w:w="3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14CA2" w:rsidRPr="00414CA2" w:rsidRDefault="00414CA2" w:rsidP="00414CA2">
            <w:pPr>
              <w:spacing w:after="0" w:line="240" w:lineRule="auto"/>
              <w:jc w:val="center"/>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Содержаниеадминистративныхдействий</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14CA2" w:rsidRPr="00414CA2" w:rsidRDefault="00414CA2" w:rsidP="00414CA2">
            <w:pPr>
              <w:spacing w:after="0" w:line="240" w:lineRule="auto"/>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Срок выполнения </w:t>
            </w:r>
          </w:p>
          <w:p w:rsidR="00414CA2" w:rsidRPr="00414CA2" w:rsidRDefault="00414CA2" w:rsidP="00414CA2">
            <w:pPr>
              <w:spacing w:after="0" w:line="240" w:lineRule="auto"/>
              <w:ind w:left="10" w:hanging="4"/>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административных действий </w:t>
            </w:r>
          </w:p>
        </w:tc>
        <w:tc>
          <w:tcPr>
            <w:tcW w:w="1723" w:type="dxa"/>
            <w:tcBorders>
              <w:top w:val="single" w:sz="3" w:space="0" w:color="000000"/>
              <w:left w:val="single" w:sz="3" w:space="0" w:color="000000"/>
              <w:bottom w:val="single" w:sz="3" w:space="0" w:color="000000"/>
              <w:right w:val="single" w:sz="3" w:space="0" w:color="000000"/>
            </w:tcBorders>
            <w:shd w:val="clear" w:color="auto" w:fill="auto"/>
            <w:vAlign w:val="bottom"/>
          </w:tcPr>
          <w:p w:rsidR="00414CA2" w:rsidRPr="00414CA2" w:rsidRDefault="00414CA2" w:rsidP="00414CA2">
            <w:pPr>
              <w:spacing w:after="0" w:line="240" w:lineRule="auto"/>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Должностное лицо, </w:t>
            </w:r>
          </w:p>
          <w:p w:rsidR="00414CA2" w:rsidRPr="00414CA2" w:rsidRDefault="00414CA2" w:rsidP="00414CA2">
            <w:pPr>
              <w:spacing w:after="0" w:line="240" w:lineRule="auto"/>
              <w:ind w:left="79"/>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ответственное </w:t>
            </w:r>
          </w:p>
          <w:p w:rsidR="00414CA2" w:rsidRPr="00414CA2" w:rsidRDefault="00414CA2" w:rsidP="00414CA2">
            <w:pPr>
              <w:spacing w:after="0" w:line="240" w:lineRule="auto"/>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за выполнение адм</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нистративного дейс</w:t>
            </w:r>
            <w:r w:rsidRPr="00414CA2">
              <w:rPr>
                <w:rFonts w:ascii="Times New Roman" w:hAnsi="Times New Roman" w:cs="Times New Roman"/>
                <w:color w:val="000000"/>
                <w:sz w:val="18"/>
                <w:szCs w:val="18"/>
                <w:lang w:eastAsia="en-US"/>
              </w:rPr>
              <w:t>т</w:t>
            </w:r>
            <w:r w:rsidRPr="00414CA2">
              <w:rPr>
                <w:rFonts w:ascii="Times New Roman" w:hAnsi="Times New Roman" w:cs="Times New Roman"/>
                <w:color w:val="000000"/>
                <w:sz w:val="18"/>
                <w:szCs w:val="18"/>
                <w:lang w:eastAsia="en-US"/>
              </w:rPr>
              <w:t xml:space="preserve">вия </w:t>
            </w:r>
          </w:p>
        </w:tc>
        <w:tc>
          <w:tcPr>
            <w:tcW w:w="2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14CA2" w:rsidRPr="00414CA2" w:rsidRDefault="00414CA2" w:rsidP="00414CA2">
            <w:pPr>
              <w:spacing w:after="0" w:line="240" w:lineRule="auto"/>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Место выполнения админ</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 xml:space="preserve">стративного действия/ </w:t>
            </w:r>
          </w:p>
          <w:p w:rsidR="00414CA2" w:rsidRPr="00414CA2" w:rsidRDefault="00414CA2" w:rsidP="00414CA2">
            <w:pPr>
              <w:spacing w:after="0" w:line="240" w:lineRule="auto"/>
              <w:ind w:right="12"/>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используемая </w:t>
            </w:r>
          </w:p>
          <w:p w:rsidR="00414CA2" w:rsidRPr="00414CA2" w:rsidRDefault="00414CA2" w:rsidP="00414CA2">
            <w:pPr>
              <w:spacing w:after="0" w:line="240" w:lineRule="auto"/>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информационная система </w:t>
            </w:r>
          </w:p>
        </w:tc>
        <w:tc>
          <w:tcPr>
            <w:tcW w:w="1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14CA2" w:rsidRPr="00414CA2" w:rsidRDefault="00414CA2" w:rsidP="00414CA2">
            <w:pPr>
              <w:spacing w:after="0" w:line="240" w:lineRule="auto"/>
              <w:ind w:left="18"/>
              <w:jc w:val="center"/>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Критериипринятиярешения</w:t>
            </w:r>
          </w:p>
        </w:tc>
        <w:tc>
          <w:tcPr>
            <w:tcW w:w="21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14CA2" w:rsidRPr="00414CA2" w:rsidRDefault="00414CA2" w:rsidP="00414CA2">
            <w:pPr>
              <w:spacing w:after="0" w:line="240" w:lineRule="auto"/>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Результат администрати</w:t>
            </w:r>
            <w:r w:rsidRPr="00414CA2">
              <w:rPr>
                <w:rFonts w:ascii="Times New Roman" w:hAnsi="Times New Roman" w:cs="Times New Roman"/>
                <w:color w:val="000000"/>
                <w:sz w:val="18"/>
                <w:szCs w:val="18"/>
                <w:lang w:eastAsia="en-US"/>
              </w:rPr>
              <w:t>в</w:t>
            </w:r>
            <w:r w:rsidRPr="00414CA2">
              <w:rPr>
                <w:rFonts w:ascii="Times New Roman" w:hAnsi="Times New Roman" w:cs="Times New Roman"/>
                <w:color w:val="000000"/>
                <w:sz w:val="18"/>
                <w:szCs w:val="18"/>
                <w:lang w:eastAsia="en-US"/>
              </w:rPr>
              <w:t>ного</w:t>
            </w:r>
          </w:p>
          <w:p w:rsidR="00414CA2" w:rsidRPr="00414CA2" w:rsidRDefault="00414CA2" w:rsidP="00414CA2">
            <w:pPr>
              <w:spacing w:after="0" w:line="240" w:lineRule="auto"/>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действия, способ фиксации </w:t>
            </w:r>
          </w:p>
        </w:tc>
      </w:tr>
      <w:tr w:rsidR="00414CA2" w:rsidRPr="00414CA2" w:rsidTr="00414CA2">
        <w:trPr>
          <w:trHeight w:val="288"/>
        </w:trPr>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3"/>
              <w:jc w:val="center"/>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 xml:space="preserve">1 </w:t>
            </w:r>
          </w:p>
        </w:tc>
        <w:tc>
          <w:tcPr>
            <w:tcW w:w="3665"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3"/>
              <w:jc w:val="center"/>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3"/>
              <w:jc w:val="center"/>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 xml:space="preserve">3 </w:t>
            </w:r>
          </w:p>
        </w:tc>
        <w:tc>
          <w:tcPr>
            <w:tcW w:w="1723"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10"/>
              <w:jc w:val="center"/>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 xml:space="preserve">4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7"/>
              <w:jc w:val="center"/>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 xml:space="preserve">5 </w:t>
            </w:r>
          </w:p>
        </w:tc>
        <w:tc>
          <w:tcPr>
            <w:tcW w:w="1909"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6"/>
              <w:jc w:val="center"/>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 xml:space="preserve">6 </w:t>
            </w:r>
          </w:p>
        </w:tc>
        <w:tc>
          <w:tcPr>
            <w:tcW w:w="2189"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11"/>
              <w:jc w:val="center"/>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 xml:space="preserve">7 </w:t>
            </w:r>
          </w:p>
        </w:tc>
      </w:tr>
      <w:tr w:rsidR="00414CA2" w:rsidRPr="00414CA2" w:rsidTr="00414CA2">
        <w:trPr>
          <w:trHeight w:val="307"/>
        </w:trPr>
        <w:tc>
          <w:tcPr>
            <w:tcW w:w="15742" w:type="dxa"/>
            <w:gridSpan w:val="7"/>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6"/>
              <w:jc w:val="center"/>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1. Проверка документов и регистрация заявления </w:t>
            </w:r>
          </w:p>
        </w:tc>
      </w:tr>
      <w:tr w:rsidR="00414CA2" w:rsidRPr="00414CA2" w:rsidTr="00414CA2">
        <w:trPr>
          <w:trHeight w:val="2275"/>
        </w:trPr>
        <w:tc>
          <w:tcPr>
            <w:tcW w:w="236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1"/>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Поступление заявления и документов для предоста</w:t>
            </w:r>
            <w:r w:rsidRPr="00414CA2">
              <w:rPr>
                <w:rFonts w:ascii="Times New Roman" w:hAnsi="Times New Roman" w:cs="Times New Roman"/>
                <w:color w:val="000000"/>
                <w:sz w:val="18"/>
                <w:szCs w:val="18"/>
                <w:lang w:eastAsia="en-US"/>
              </w:rPr>
              <w:t>в</w:t>
            </w:r>
            <w:r w:rsidRPr="00414CA2">
              <w:rPr>
                <w:rFonts w:ascii="Times New Roman" w:hAnsi="Times New Roman" w:cs="Times New Roman"/>
                <w:color w:val="000000"/>
                <w:sz w:val="18"/>
                <w:szCs w:val="18"/>
                <w:lang w:eastAsia="en-US"/>
              </w:rPr>
              <w:t>ления муниципальной услуги в</w:t>
            </w:r>
          </w:p>
          <w:p w:rsidR="00414CA2" w:rsidRPr="00414CA2" w:rsidRDefault="00414CA2" w:rsidP="00414CA2">
            <w:pPr>
              <w:spacing w:after="0" w:line="240" w:lineRule="auto"/>
              <w:ind w:left="1"/>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eastAsia="en-US"/>
              </w:rPr>
              <w:t>Администрацию</w:t>
            </w:r>
          </w:p>
        </w:tc>
        <w:tc>
          <w:tcPr>
            <w:tcW w:w="3665" w:type="dxa"/>
            <w:vMerge w:val="restart"/>
            <w:tcBorders>
              <w:top w:val="single" w:sz="3" w:space="0" w:color="000000"/>
              <w:left w:val="single" w:sz="3" w:space="0" w:color="000000"/>
              <w:right w:val="single" w:sz="3" w:space="0" w:color="000000"/>
            </w:tcBorders>
            <w:shd w:val="clear" w:color="auto" w:fill="auto"/>
          </w:tcPr>
          <w:p w:rsidR="00414CA2" w:rsidRPr="00414CA2" w:rsidRDefault="00414CA2" w:rsidP="00414CA2">
            <w:pPr>
              <w:spacing w:after="0" w:line="240" w:lineRule="auto"/>
              <w:ind w:left="1"/>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Прием и регистрация заявления в электронной базе данных по учету документов  </w:t>
            </w:r>
          </w:p>
        </w:tc>
        <w:tc>
          <w:tcPr>
            <w:tcW w:w="1620" w:type="dxa"/>
            <w:vMerge w:val="restart"/>
            <w:tcBorders>
              <w:top w:val="single" w:sz="3" w:space="0" w:color="000000"/>
              <w:left w:val="single" w:sz="3" w:space="0" w:color="000000"/>
              <w:right w:val="single" w:sz="3" w:space="0" w:color="000000"/>
            </w:tcBorders>
            <w:shd w:val="clear" w:color="auto" w:fill="auto"/>
          </w:tcPr>
          <w:p w:rsidR="00414CA2" w:rsidRPr="00414CA2" w:rsidRDefault="00414CA2" w:rsidP="00414CA2">
            <w:pPr>
              <w:spacing w:after="0" w:line="240" w:lineRule="auto"/>
              <w:ind w:left="1"/>
              <w:rPr>
                <w:rFonts w:ascii="Times New Roman" w:hAnsi="Times New Roman" w:cs="Times New Roman"/>
                <w:color w:val="000000"/>
                <w:sz w:val="18"/>
                <w:szCs w:val="18"/>
                <w:lang w:eastAsia="en-US"/>
              </w:rPr>
            </w:pPr>
          </w:p>
          <w:p w:rsidR="00414CA2" w:rsidRPr="00414CA2" w:rsidRDefault="00414CA2" w:rsidP="00414CA2">
            <w:pPr>
              <w:spacing w:after="0" w:line="240" w:lineRule="auto"/>
              <w:ind w:left="1"/>
              <w:rPr>
                <w:rFonts w:ascii="Times New Roman" w:hAnsi="Times New Roman" w:cs="Times New Roman"/>
                <w:color w:val="000000"/>
                <w:sz w:val="18"/>
                <w:szCs w:val="18"/>
                <w:lang w:eastAsia="en-US"/>
              </w:rPr>
            </w:pPr>
          </w:p>
        </w:tc>
        <w:tc>
          <w:tcPr>
            <w:tcW w:w="1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Должностное лицо </w:t>
            </w:r>
          </w:p>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Администрации, о</w:t>
            </w:r>
            <w:r w:rsidRPr="00414CA2">
              <w:rPr>
                <w:rFonts w:ascii="Times New Roman" w:hAnsi="Times New Roman" w:cs="Times New Roman"/>
                <w:color w:val="000000"/>
                <w:sz w:val="18"/>
                <w:szCs w:val="18"/>
                <w:lang w:eastAsia="en-US"/>
              </w:rPr>
              <w:t>т</w:t>
            </w:r>
            <w:r w:rsidRPr="00414CA2">
              <w:rPr>
                <w:rFonts w:ascii="Times New Roman" w:hAnsi="Times New Roman" w:cs="Times New Roman"/>
                <w:color w:val="000000"/>
                <w:sz w:val="18"/>
                <w:szCs w:val="18"/>
                <w:lang w:eastAsia="en-US"/>
              </w:rPr>
              <w:t>ветственное за рег</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страцию корреспо</w:t>
            </w:r>
            <w:r w:rsidRPr="00414CA2">
              <w:rPr>
                <w:rFonts w:ascii="Times New Roman" w:hAnsi="Times New Roman" w:cs="Times New Roman"/>
                <w:color w:val="000000"/>
                <w:sz w:val="18"/>
                <w:szCs w:val="18"/>
                <w:lang w:eastAsia="en-US"/>
              </w:rPr>
              <w:t>н</w:t>
            </w:r>
            <w:r w:rsidRPr="00414CA2">
              <w:rPr>
                <w:rFonts w:ascii="Times New Roman" w:hAnsi="Times New Roman" w:cs="Times New Roman"/>
                <w:color w:val="000000"/>
                <w:sz w:val="18"/>
                <w:szCs w:val="18"/>
                <w:lang w:eastAsia="en-US"/>
              </w:rPr>
              <w:t>ден-ции</w:t>
            </w:r>
          </w:p>
        </w:tc>
        <w:tc>
          <w:tcPr>
            <w:tcW w:w="2273" w:type="dxa"/>
            <w:tcBorders>
              <w:top w:val="single" w:sz="3" w:space="0" w:color="000000"/>
              <w:left w:val="single" w:sz="3" w:space="0" w:color="000000"/>
              <w:bottom w:val="single" w:sz="3" w:space="0" w:color="FFFFFF"/>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eastAsia="en-US"/>
              </w:rPr>
              <w:t>Администрация</w:t>
            </w:r>
            <w:r w:rsidRPr="00414CA2">
              <w:rPr>
                <w:rFonts w:ascii="Times New Roman" w:hAnsi="Times New Roman" w:cs="Times New Roman"/>
                <w:color w:val="000000"/>
                <w:sz w:val="18"/>
                <w:szCs w:val="18"/>
                <w:lang w:val="en-US" w:eastAsia="en-US"/>
              </w:rPr>
              <w:t xml:space="preserve"> / ГИС </w:t>
            </w:r>
          </w:p>
        </w:tc>
        <w:tc>
          <w:tcPr>
            <w:tcW w:w="19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val="en-US" w:eastAsia="en-US"/>
              </w:rPr>
            </w:pPr>
          </w:p>
          <w:p w:rsidR="00414CA2" w:rsidRPr="00414CA2" w:rsidRDefault="00414CA2" w:rsidP="00414CA2">
            <w:pPr>
              <w:spacing w:after="0" w:line="240" w:lineRule="auto"/>
              <w:rPr>
                <w:rFonts w:ascii="Times New Roman" w:hAnsi="Times New Roman" w:cs="Times New Roman"/>
                <w:color w:val="000000"/>
                <w:sz w:val="18"/>
                <w:szCs w:val="18"/>
                <w:lang w:val="en-US" w:eastAsia="en-US"/>
              </w:rPr>
            </w:pPr>
          </w:p>
        </w:tc>
        <w:tc>
          <w:tcPr>
            <w:tcW w:w="218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Регистрация заявления и документов в ГИС (пр</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своение номера и датир</w:t>
            </w:r>
            <w:r w:rsidRPr="00414CA2">
              <w:rPr>
                <w:rFonts w:ascii="Times New Roman" w:hAnsi="Times New Roman" w:cs="Times New Roman"/>
                <w:color w:val="000000"/>
                <w:sz w:val="18"/>
                <w:szCs w:val="18"/>
                <w:lang w:eastAsia="en-US"/>
              </w:rPr>
              <w:t>о</w:t>
            </w:r>
            <w:r w:rsidRPr="00414CA2">
              <w:rPr>
                <w:rFonts w:ascii="Times New Roman" w:hAnsi="Times New Roman" w:cs="Times New Roman"/>
                <w:color w:val="000000"/>
                <w:sz w:val="18"/>
                <w:szCs w:val="18"/>
                <w:lang w:eastAsia="en-US"/>
              </w:rPr>
              <w:t>вание); передача докуме</w:t>
            </w:r>
            <w:r w:rsidRPr="00414CA2">
              <w:rPr>
                <w:rFonts w:ascii="Times New Roman" w:hAnsi="Times New Roman" w:cs="Times New Roman"/>
                <w:color w:val="000000"/>
                <w:sz w:val="18"/>
                <w:szCs w:val="18"/>
                <w:lang w:eastAsia="en-US"/>
              </w:rPr>
              <w:t>н</w:t>
            </w:r>
            <w:r w:rsidRPr="00414CA2">
              <w:rPr>
                <w:rFonts w:ascii="Times New Roman" w:hAnsi="Times New Roman" w:cs="Times New Roman"/>
                <w:color w:val="000000"/>
                <w:sz w:val="18"/>
                <w:szCs w:val="18"/>
                <w:lang w:eastAsia="en-US"/>
              </w:rPr>
              <w:t xml:space="preserve">тов в Комитет </w:t>
            </w:r>
          </w:p>
        </w:tc>
      </w:tr>
      <w:tr w:rsidR="00414CA2" w:rsidRPr="00414CA2" w:rsidTr="00414CA2">
        <w:trPr>
          <w:trHeight w:val="61"/>
        </w:trPr>
        <w:tc>
          <w:tcPr>
            <w:tcW w:w="0" w:type="auto"/>
            <w:vMerge/>
            <w:tcBorders>
              <w:top w:val="nil"/>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c>
          <w:tcPr>
            <w:tcW w:w="3665" w:type="dxa"/>
            <w:vMerge/>
            <w:tcBorders>
              <w:left w:val="single" w:sz="3" w:space="0" w:color="000000"/>
              <w:bottom w:val="single" w:sz="3" w:space="0" w:color="000000"/>
              <w:right w:val="single" w:sz="3" w:space="0" w:color="000000"/>
            </w:tcBorders>
            <w:shd w:val="clear" w:color="auto" w:fill="auto"/>
            <w:vAlign w:val="bottom"/>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c>
          <w:tcPr>
            <w:tcW w:w="1620" w:type="dxa"/>
            <w:vMerge/>
            <w:tcBorders>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1"/>
              <w:rPr>
                <w:rFonts w:ascii="Times New Roman" w:hAnsi="Times New Roman" w:cs="Times New Roman"/>
                <w:color w:val="000000"/>
                <w:sz w:val="18"/>
                <w:szCs w:val="1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c>
          <w:tcPr>
            <w:tcW w:w="2273" w:type="dxa"/>
            <w:tcBorders>
              <w:top w:val="single" w:sz="3" w:space="0" w:color="FFFFFF"/>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c>
          <w:tcPr>
            <w:tcW w:w="2189" w:type="dxa"/>
            <w:vMerge/>
            <w:tcBorders>
              <w:top w:val="nil"/>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r>
    </w:tbl>
    <w:p w:rsidR="00414CA2" w:rsidRPr="00414CA2" w:rsidRDefault="00414CA2" w:rsidP="00414CA2">
      <w:pPr>
        <w:spacing w:after="0" w:line="240" w:lineRule="auto"/>
        <w:rPr>
          <w:rFonts w:ascii="Times New Roman" w:hAnsi="Times New Roman" w:cs="Times New Roman"/>
          <w:color w:val="000000"/>
          <w:sz w:val="18"/>
          <w:szCs w:val="18"/>
          <w:lang w:eastAsia="en-US"/>
        </w:rPr>
      </w:pPr>
    </w:p>
    <w:tbl>
      <w:tblPr>
        <w:tblW w:w="15999" w:type="dxa"/>
        <w:tblInd w:w="175" w:type="dxa"/>
        <w:tblCellMar>
          <w:top w:w="2" w:type="dxa"/>
          <w:left w:w="0" w:type="dxa"/>
          <w:bottom w:w="7" w:type="dxa"/>
          <w:right w:w="0" w:type="dxa"/>
        </w:tblCellMar>
        <w:tblLook w:val="04A0"/>
      </w:tblPr>
      <w:tblGrid>
        <w:gridCol w:w="2275"/>
        <w:gridCol w:w="44"/>
        <w:gridCol w:w="3395"/>
        <w:gridCol w:w="39"/>
        <w:gridCol w:w="1779"/>
        <w:gridCol w:w="71"/>
        <w:gridCol w:w="1801"/>
        <w:gridCol w:w="805"/>
        <w:gridCol w:w="1147"/>
        <w:gridCol w:w="158"/>
        <w:gridCol w:w="2030"/>
        <w:gridCol w:w="27"/>
        <w:gridCol w:w="2428"/>
      </w:tblGrid>
      <w:tr w:rsidR="00414CA2" w:rsidRPr="00414CA2" w:rsidTr="00414CA2">
        <w:trPr>
          <w:trHeight w:val="1219"/>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114" w:right="6"/>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Проверка заявления и документов, пре</w:t>
            </w:r>
            <w:r w:rsidRPr="00414CA2">
              <w:rPr>
                <w:rFonts w:ascii="Times New Roman" w:hAnsi="Times New Roman" w:cs="Times New Roman"/>
                <w:color w:val="000000"/>
                <w:sz w:val="18"/>
                <w:szCs w:val="18"/>
                <w:lang w:eastAsia="en-US"/>
              </w:rPr>
              <w:t>д</w:t>
            </w:r>
            <w:r w:rsidRPr="00414CA2">
              <w:rPr>
                <w:rFonts w:ascii="Times New Roman" w:hAnsi="Times New Roman" w:cs="Times New Roman"/>
                <w:color w:val="000000"/>
                <w:sz w:val="18"/>
                <w:szCs w:val="18"/>
                <w:lang w:eastAsia="en-US"/>
              </w:rPr>
              <w:t>ставленных для получения муниципал</w:t>
            </w:r>
            <w:r w:rsidRPr="00414CA2">
              <w:rPr>
                <w:rFonts w:ascii="Times New Roman" w:hAnsi="Times New Roman" w:cs="Times New Roman"/>
                <w:color w:val="000000"/>
                <w:sz w:val="18"/>
                <w:szCs w:val="18"/>
                <w:lang w:eastAsia="en-US"/>
              </w:rPr>
              <w:t>ь</w:t>
            </w:r>
            <w:r w:rsidRPr="00414CA2">
              <w:rPr>
                <w:rFonts w:ascii="Times New Roman" w:hAnsi="Times New Roman" w:cs="Times New Roman"/>
                <w:color w:val="000000"/>
                <w:sz w:val="18"/>
                <w:szCs w:val="18"/>
                <w:lang w:eastAsia="en-US"/>
              </w:rPr>
              <w:t xml:space="preserve">ной услуги </w:t>
            </w:r>
          </w:p>
        </w:tc>
        <w:tc>
          <w:tcPr>
            <w:tcW w:w="188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15"/>
              <w:rPr>
                <w:rFonts w:ascii="Times New Roman" w:hAnsi="Times New Roman" w:cs="Times New Roman"/>
                <w:color w:val="000000"/>
                <w:sz w:val="18"/>
                <w:szCs w:val="18"/>
                <w:lang w:eastAsia="en-US"/>
              </w:rPr>
            </w:pPr>
          </w:p>
          <w:p w:rsidR="00414CA2" w:rsidRPr="00414CA2" w:rsidRDefault="00414CA2" w:rsidP="00414CA2">
            <w:pPr>
              <w:spacing w:after="0" w:line="240" w:lineRule="auto"/>
              <w:ind w:left="-21"/>
              <w:rPr>
                <w:rFonts w:ascii="Times New Roman" w:hAnsi="Times New Roman" w:cs="Times New Roman"/>
                <w:color w:val="000000"/>
                <w:sz w:val="18"/>
                <w:szCs w:val="18"/>
                <w:lang w:eastAsia="en-US"/>
              </w:rPr>
            </w:pPr>
          </w:p>
        </w:tc>
        <w:tc>
          <w:tcPr>
            <w:tcW w:w="18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Должностное лицо </w:t>
            </w:r>
          </w:p>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Комитета, </w:t>
            </w:r>
          </w:p>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ответственное за </w:t>
            </w:r>
          </w:p>
          <w:p w:rsidR="00414CA2" w:rsidRPr="00414CA2" w:rsidRDefault="00414CA2" w:rsidP="00414CA2">
            <w:pPr>
              <w:spacing w:after="0" w:line="240" w:lineRule="auto"/>
              <w:ind w:left="7"/>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предоставление </w:t>
            </w:r>
          </w:p>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(муниципальной) у</w:t>
            </w:r>
            <w:r w:rsidRPr="00414CA2">
              <w:rPr>
                <w:rFonts w:ascii="Times New Roman" w:hAnsi="Times New Roman" w:cs="Times New Roman"/>
                <w:color w:val="000000"/>
                <w:sz w:val="18"/>
                <w:szCs w:val="18"/>
                <w:lang w:eastAsia="en-US"/>
              </w:rPr>
              <w:t>с</w:t>
            </w:r>
            <w:r w:rsidRPr="00414CA2">
              <w:rPr>
                <w:rFonts w:ascii="Times New Roman" w:hAnsi="Times New Roman" w:cs="Times New Roman"/>
                <w:color w:val="000000"/>
                <w:sz w:val="18"/>
                <w:szCs w:val="18"/>
                <w:lang w:eastAsia="en-US"/>
              </w:rPr>
              <w:t xml:space="preserve">луги </w:t>
            </w:r>
          </w:p>
        </w:tc>
        <w:tc>
          <w:tcPr>
            <w:tcW w:w="2110"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eastAsia="en-US"/>
              </w:rPr>
              <w:t>Комитет</w:t>
            </w:r>
            <w:r w:rsidRPr="00414CA2">
              <w:rPr>
                <w:rFonts w:ascii="Times New Roman" w:hAnsi="Times New Roman" w:cs="Times New Roman"/>
                <w:color w:val="000000"/>
                <w:sz w:val="18"/>
                <w:szCs w:val="18"/>
                <w:lang w:val="en-US" w:eastAsia="en-US"/>
              </w:rPr>
              <w:t xml:space="preserve">/ГИС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val="en-US" w:eastAsia="en-US"/>
              </w:rPr>
            </w:pPr>
          </w:p>
        </w:tc>
        <w:tc>
          <w:tcPr>
            <w:tcW w:w="24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ight="3"/>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Направленное заявителю эле</w:t>
            </w:r>
            <w:r w:rsidRPr="00414CA2">
              <w:rPr>
                <w:rFonts w:ascii="Times New Roman" w:hAnsi="Times New Roman" w:cs="Times New Roman"/>
                <w:color w:val="000000"/>
                <w:sz w:val="18"/>
                <w:szCs w:val="18"/>
                <w:lang w:eastAsia="en-US"/>
              </w:rPr>
              <w:t>к</w:t>
            </w:r>
            <w:r w:rsidRPr="00414CA2">
              <w:rPr>
                <w:rFonts w:ascii="Times New Roman" w:hAnsi="Times New Roman" w:cs="Times New Roman"/>
                <w:color w:val="000000"/>
                <w:sz w:val="18"/>
                <w:szCs w:val="18"/>
                <w:lang w:eastAsia="en-US"/>
              </w:rPr>
              <w:t>тронное сообщение о приеме заявления к рассмотрению либо отказа в приеме заявл</w:t>
            </w:r>
            <w:r w:rsidRPr="00414CA2">
              <w:rPr>
                <w:rFonts w:ascii="Times New Roman" w:hAnsi="Times New Roman" w:cs="Times New Roman"/>
                <w:color w:val="000000"/>
                <w:sz w:val="18"/>
                <w:szCs w:val="18"/>
                <w:lang w:eastAsia="en-US"/>
              </w:rPr>
              <w:t>е</w:t>
            </w:r>
            <w:r w:rsidRPr="00414CA2">
              <w:rPr>
                <w:rFonts w:ascii="Times New Roman" w:hAnsi="Times New Roman" w:cs="Times New Roman"/>
                <w:color w:val="000000"/>
                <w:sz w:val="18"/>
                <w:szCs w:val="18"/>
                <w:lang w:eastAsia="en-US"/>
              </w:rPr>
              <w:t xml:space="preserve">ния к рассмотрению </w:t>
            </w:r>
          </w:p>
        </w:tc>
      </w:tr>
      <w:tr w:rsidR="00414CA2" w:rsidRPr="00414CA2" w:rsidTr="00414CA2">
        <w:trPr>
          <w:trHeight w:val="1885"/>
        </w:trPr>
        <w:tc>
          <w:tcPr>
            <w:tcW w:w="0" w:type="auto"/>
            <w:vMerge/>
            <w:tcBorders>
              <w:top w:val="nil"/>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114"/>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Направление заявителю электронного с</w:t>
            </w:r>
            <w:r w:rsidRPr="00414CA2">
              <w:rPr>
                <w:rFonts w:ascii="Times New Roman" w:hAnsi="Times New Roman" w:cs="Times New Roman"/>
                <w:color w:val="000000"/>
                <w:sz w:val="18"/>
                <w:szCs w:val="18"/>
                <w:lang w:eastAsia="en-US"/>
              </w:rPr>
              <w:t>о</w:t>
            </w:r>
            <w:r w:rsidRPr="00414CA2">
              <w:rPr>
                <w:rFonts w:ascii="Times New Roman" w:hAnsi="Times New Roman" w:cs="Times New Roman"/>
                <w:color w:val="000000"/>
                <w:sz w:val="18"/>
                <w:szCs w:val="18"/>
                <w:lang w:eastAsia="en-US"/>
              </w:rPr>
              <w:t>общения о приеме заявления к рассмотр</w:t>
            </w:r>
            <w:r w:rsidRPr="00414CA2">
              <w:rPr>
                <w:rFonts w:ascii="Times New Roman" w:hAnsi="Times New Roman" w:cs="Times New Roman"/>
                <w:color w:val="000000"/>
                <w:sz w:val="18"/>
                <w:szCs w:val="18"/>
                <w:lang w:eastAsia="en-US"/>
              </w:rPr>
              <w:t>е</w:t>
            </w:r>
            <w:r w:rsidRPr="00414CA2">
              <w:rPr>
                <w:rFonts w:ascii="Times New Roman" w:hAnsi="Times New Roman" w:cs="Times New Roman"/>
                <w:color w:val="000000"/>
                <w:sz w:val="18"/>
                <w:szCs w:val="18"/>
                <w:lang w:eastAsia="en-US"/>
              </w:rPr>
              <w:t xml:space="preserve">нию либо отказа в приеме заявления к рассмотрению с обоснованием отказа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414CA2" w:rsidRPr="00414CA2" w:rsidRDefault="00414CA2" w:rsidP="00414CA2">
            <w:pPr>
              <w:spacing w:after="0" w:line="240" w:lineRule="auto"/>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Отсутствуют</w:t>
            </w:r>
          </w:p>
        </w:tc>
        <w:tc>
          <w:tcPr>
            <w:tcW w:w="2428" w:type="dxa"/>
            <w:vMerge/>
            <w:tcBorders>
              <w:top w:val="nil"/>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val="en-US" w:eastAsia="en-US"/>
              </w:rPr>
            </w:pPr>
          </w:p>
        </w:tc>
      </w:tr>
      <w:tr w:rsidR="00414CA2" w:rsidRPr="00414CA2" w:rsidTr="00414CA2">
        <w:trPr>
          <w:trHeight w:val="31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1143"/>
              <w:jc w:val="center"/>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 xml:space="preserve">2. Получениесведенийпосредством СМЭВ </w:t>
            </w:r>
          </w:p>
        </w:tc>
      </w:tr>
      <w:tr w:rsidR="00414CA2" w:rsidRPr="00414CA2" w:rsidTr="00414CA2">
        <w:trPr>
          <w:trHeight w:val="3324"/>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lastRenderedPageBreak/>
              <w:t xml:space="preserve">Пакет </w:t>
            </w:r>
          </w:p>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зарегистрированных док</w:t>
            </w:r>
            <w:r w:rsidRPr="00414CA2">
              <w:rPr>
                <w:rFonts w:ascii="Times New Roman" w:hAnsi="Times New Roman" w:cs="Times New Roman"/>
                <w:color w:val="000000"/>
                <w:sz w:val="18"/>
                <w:szCs w:val="18"/>
                <w:lang w:eastAsia="en-US"/>
              </w:rPr>
              <w:t>у</w:t>
            </w:r>
            <w:r w:rsidRPr="00414CA2">
              <w:rPr>
                <w:rFonts w:ascii="Times New Roman" w:hAnsi="Times New Roman" w:cs="Times New Roman"/>
                <w:color w:val="000000"/>
                <w:sz w:val="18"/>
                <w:szCs w:val="18"/>
                <w:lang w:eastAsia="en-US"/>
              </w:rPr>
              <w:t>ментов, поступивших дол</w:t>
            </w:r>
            <w:r w:rsidRPr="00414CA2">
              <w:rPr>
                <w:rFonts w:ascii="Times New Roman" w:hAnsi="Times New Roman" w:cs="Times New Roman"/>
                <w:color w:val="000000"/>
                <w:sz w:val="18"/>
                <w:szCs w:val="18"/>
                <w:lang w:eastAsia="en-US"/>
              </w:rPr>
              <w:t>ж</w:t>
            </w:r>
            <w:r w:rsidRPr="00414CA2">
              <w:rPr>
                <w:rFonts w:ascii="Times New Roman" w:hAnsi="Times New Roman" w:cs="Times New Roman"/>
                <w:color w:val="000000"/>
                <w:sz w:val="18"/>
                <w:szCs w:val="18"/>
                <w:lang w:eastAsia="en-US"/>
              </w:rPr>
              <w:t>ностному лицу Комитета, ответственному за предо</w:t>
            </w:r>
            <w:r w:rsidRPr="00414CA2">
              <w:rPr>
                <w:rFonts w:ascii="Times New Roman" w:hAnsi="Times New Roman" w:cs="Times New Roman"/>
                <w:color w:val="000000"/>
                <w:sz w:val="18"/>
                <w:szCs w:val="18"/>
                <w:lang w:eastAsia="en-US"/>
              </w:rPr>
              <w:t>с</w:t>
            </w:r>
            <w:r w:rsidRPr="00414CA2">
              <w:rPr>
                <w:rFonts w:ascii="Times New Roman" w:hAnsi="Times New Roman" w:cs="Times New Roman"/>
                <w:color w:val="000000"/>
                <w:sz w:val="18"/>
                <w:szCs w:val="18"/>
                <w:lang w:eastAsia="en-US"/>
              </w:rPr>
              <w:t xml:space="preserve">тавление муниципальной услуги </w:t>
            </w: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Направление межведомственных запросов в органы и организации, указанные в пункте 11.1</w:t>
            </w:r>
          </w:p>
          <w:p w:rsidR="00414CA2" w:rsidRPr="00414CA2" w:rsidRDefault="00414CA2" w:rsidP="00414CA2">
            <w:pPr>
              <w:spacing w:after="0" w:line="240" w:lineRule="auto"/>
              <w:ind w:left="7"/>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Административногорегламента</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9"/>
              <w:jc w:val="both"/>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1 рабочийдень</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Должностное лицо </w:t>
            </w:r>
          </w:p>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Комитета, </w:t>
            </w:r>
          </w:p>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ответственное за </w:t>
            </w:r>
          </w:p>
          <w:p w:rsidR="00414CA2" w:rsidRPr="00414CA2" w:rsidRDefault="00414CA2" w:rsidP="00414CA2">
            <w:pPr>
              <w:spacing w:after="0" w:line="240" w:lineRule="auto"/>
              <w:ind w:left="7"/>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предоставление </w:t>
            </w:r>
          </w:p>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муниципальной услуги </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eastAsia="en-US"/>
              </w:rPr>
              <w:t>Комитет</w:t>
            </w:r>
            <w:r w:rsidRPr="00414CA2">
              <w:rPr>
                <w:rFonts w:ascii="Times New Roman" w:hAnsi="Times New Roman" w:cs="Times New Roman"/>
                <w:color w:val="000000"/>
                <w:sz w:val="18"/>
                <w:szCs w:val="18"/>
                <w:lang w:val="en-US" w:eastAsia="en-US"/>
              </w:rPr>
              <w:t xml:space="preserve">/ГИС/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Наличие документов, необходимых для предо</w:t>
            </w:r>
            <w:r w:rsidRPr="00414CA2">
              <w:rPr>
                <w:rFonts w:ascii="Times New Roman" w:hAnsi="Times New Roman" w:cs="Times New Roman"/>
                <w:color w:val="000000"/>
                <w:sz w:val="18"/>
                <w:szCs w:val="18"/>
                <w:lang w:eastAsia="en-US"/>
              </w:rPr>
              <w:t>с</w:t>
            </w:r>
            <w:r w:rsidRPr="00414CA2">
              <w:rPr>
                <w:rFonts w:ascii="Times New Roman" w:hAnsi="Times New Roman" w:cs="Times New Roman"/>
                <w:color w:val="000000"/>
                <w:sz w:val="18"/>
                <w:szCs w:val="18"/>
                <w:lang w:eastAsia="en-US"/>
              </w:rPr>
              <w:t>тавления муниципальной  услуги, находящихся в распоряжении государс</w:t>
            </w:r>
            <w:r w:rsidRPr="00414CA2">
              <w:rPr>
                <w:rFonts w:ascii="Times New Roman" w:hAnsi="Times New Roman" w:cs="Times New Roman"/>
                <w:color w:val="000000"/>
                <w:sz w:val="18"/>
                <w:szCs w:val="18"/>
                <w:lang w:eastAsia="en-US"/>
              </w:rPr>
              <w:t>т</w:t>
            </w:r>
            <w:r w:rsidRPr="00414CA2">
              <w:rPr>
                <w:rFonts w:ascii="Times New Roman" w:hAnsi="Times New Roman" w:cs="Times New Roman"/>
                <w:color w:val="000000"/>
                <w:sz w:val="18"/>
                <w:szCs w:val="18"/>
                <w:lang w:eastAsia="en-US"/>
              </w:rPr>
              <w:t>венных органов (орган</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 xml:space="preserve">заций) </w:t>
            </w:r>
          </w:p>
        </w:tc>
        <w:tc>
          <w:tcPr>
            <w:tcW w:w="24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Направление межведомстве</w:t>
            </w:r>
            <w:r w:rsidRPr="00414CA2">
              <w:rPr>
                <w:rFonts w:ascii="Times New Roman" w:hAnsi="Times New Roman" w:cs="Times New Roman"/>
                <w:color w:val="000000"/>
                <w:sz w:val="18"/>
                <w:szCs w:val="18"/>
                <w:lang w:eastAsia="en-US"/>
              </w:rPr>
              <w:t>н</w:t>
            </w:r>
            <w:r w:rsidRPr="00414CA2">
              <w:rPr>
                <w:rFonts w:ascii="Times New Roman" w:hAnsi="Times New Roman" w:cs="Times New Roman"/>
                <w:color w:val="000000"/>
                <w:sz w:val="18"/>
                <w:szCs w:val="18"/>
                <w:lang w:eastAsia="en-US"/>
              </w:rPr>
              <w:t>ного запроса в органы (орган</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зации), предоставляющие д</w:t>
            </w:r>
            <w:r w:rsidRPr="00414CA2">
              <w:rPr>
                <w:rFonts w:ascii="Times New Roman" w:hAnsi="Times New Roman" w:cs="Times New Roman"/>
                <w:color w:val="000000"/>
                <w:sz w:val="18"/>
                <w:szCs w:val="18"/>
                <w:lang w:eastAsia="en-US"/>
              </w:rPr>
              <w:t>о</w:t>
            </w:r>
            <w:r w:rsidRPr="00414CA2">
              <w:rPr>
                <w:rFonts w:ascii="Times New Roman" w:hAnsi="Times New Roman" w:cs="Times New Roman"/>
                <w:color w:val="000000"/>
                <w:sz w:val="18"/>
                <w:szCs w:val="18"/>
                <w:lang w:eastAsia="en-US"/>
              </w:rPr>
              <w:t>кументы (сведения), пред</w:t>
            </w:r>
            <w:r w:rsidRPr="00414CA2">
              <w:rPr>
                <w:rFonts w:ascii="Times New Roman" w:hAnsi="Times New Roman" w:cs="Times New Roman"/>
                <w:color w:val="000000"/>
                <w:sz w:val="18"/>
                <w:szCs w:val="18"/>
                <w:lang w:eastAsia="en-US"/>
              </w:rPr>
              <w:t>у</w:t>
            </w:r>
            <w:r w:rsidRPr="00414CA2">
              <w:rPr>
                <w:rFonts w:ascii="Times New Roman" w:hAnsi="Times New Roman" w:cs="Times New Roman"/>
                <w:color w:val="000000"/>
                <w:sz w:val="18"/>
                <w:szCs w:val="18"/>
                <w:lang w:eastAsia="en-US"/>
              </w:rPr>
              <w:t>смотренные пунктами 11.1 Административного регламе</w:t>
            </w:r>
            <w:r w:rsidRPr="00414CA2">
              <w:rPr>
                <w:rFonts w:ascii="Times New Roman" w:hAnsi="Times New Roman" w:cs="Times New Roman"/>
                <w:color w:val="000000"/>
                <w:sz w:val="18"/>
                <w:szCs w:val="18"/>
                <w:lang w:eastAsia="en-US"/>
              </w:rPr>
              <w:t>н</w:t>
            </w:r>
            <w:r w:rsidRPr="00414CA2">
              <w:rPr>
                <w:rFonts w:ascii="Times New Roman" w:hAnsi="Times New Roman" w:cs="Times New Roman"/>
                <w:color w:val="000000"/>
                <w:sz w:val="18"/>
                <w:szCs w:val="18"/>
                <w:lang w:eastAsia="en-US"/>
              </w:rPr>
              <w:t>та, в том числе с использов</w:t>
            </w:r>
            <w:r w:rsidRPr="00414CA2">
              <w:rPr>
                <w:rFonts w:ascii="Times New Roman" w:hAnsi="Times New Roman" w:cs="Times New Roman"/>
                <w:color w:val="000000"/>
                <w:sz w:val="18"/>
                <w:szCs w:val="18"/>
                <w:lang w:eastAsia="en-US"/>
              </w:rPr>
              <w:t>а</w:t>
            </w:r>
            <w:r w:rsidRPr="00414CA2">
              <w:rPr>
                <w:rFonts w:ascii="Times New Roman" w:hAnsi="Times New Roman" w:cs="Times New Roman"/>
                <w:color w:val="000000"/>
                <w:sz w:val="18"/>
                <w:szCs w:val="18"/>
                <w:lang w:eastAsia="en-US"/>
              </w:rPr>
              <w:t xml:space="preserve">нием СМЭВ </w:t>
            </w:r>
          </w:p>
        </w:tc>
      </w:tr>
      <w:tr w:rsidR="00414CA2" w:rsidRPr="00414CA2" w:rsidTr="00414CA2">
        <w:trPr>
          <w:trHeight w:val="1839"/>
        </w:trPr>
        <w:tc>
          <w:tcPr>
            <w:tcW w:w="0" w:type="auto"/>
            <w:vMerge/>
            <w:tcBorders>
              <w:top w:val="nil"/>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Получение ответов на межведомственные запросы, формирование полного комплекта документов </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9"/>
              <w:jc w:val="both"/>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val="en-US" w:eastAsia="en-US"/>
              </w:rPr>
              <w:t>5 рабочихдней</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Должностное лицо </w:t>
            </w:r>
          </w:p>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Комитета, ответстве</w:t>
            </w:r>
            <w:r w:rsidRPr="00414CA2">
              <w:rPr>
                <w:rFonts w:ascii="Times New Roman" w:hAnsi="Times New Roman" w:cs="Times New Roman"/>
                <w:color w:val="000000"/>
                <w:sz w:val="18"/>
                <w:szCs w:val="18"/>
                <w:lang w:eastAsia="en-US"/>
              </w:rPr>
              <w:t>н</w:t>
            </w:r>
            <w:r w:rsidRPr="00414CA2">
              <w:rPr>
                <w:rFonts w:ascii="Times New Roman" w:hAnsi="Times New Roman" w:cs="Times New Roman"/>
                <w:color w:val="000000"/>
                <w:sz w:val="18"/>
                <w:szCs w:val="18"/>
                <w:lang w:eastAsia="en-US"/>
              </w:rPr>
              <w:t xml:space="preserve">ное за предоставление </w:t>
            </w:r>
          </w:p>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Муниципальной усл</w:t>
            </w:r>
            <w:r w:rsidRPr="00414CA2">
              <w:rPr>
                <w:rFonts w:ascii="Times New Roman" w:hAnsi="Times New Roman" w:cs="Times New Roman"/>
                <w:color w:val="000000"/>
                <w:sz w:val="18"/>
                <w:szCs w:val="18"/>
                <w:lang w:eastAsia="en-US"/>
              </w:rPr>
              <w:t>у</w:t>
            </w:r>
            <w:r w:rsidRPr="00414CA2">
              <w:rPr>
                <w:rFonts w:ascii="Times New Roman" w:hAnsi="Times New Roman" w:cs="Times New Roman"/>
                <w:color w:val="000000"/>
                <w:sz w:val="18"/>
                <w:szCs w:val="18"/>
                <w:lang w:eastAsia="en-US"/>
              </w:rPr>
              <w:t>ги</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eastAsia="en-US"/>
              </w:rPr>
              <w:t>Комитет</w:t>
            </w:r>
            <w:r w:rsidRPr="00414CA2">
              <w:rPr>
                <w:rFonts w:ascii="Times New Roman" w:hAnsi="Times New Roman" w:cs="Times New Roman"/>
                <w:color w:val="000000"/>
                <w:sz w:val="18"/>
                <w:szCs w:val="18"/>
                <w:lang w:val="en-US" w:eastAsia="en-US"/>
              </w:rPr>
              <w:t xml:space="preserve"> /ГИС/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val="en-US" w:eastAsia="en-US"/>
              </w:rPr>
            </w:pPr>
          </w:p>
        </w:tc>
        <w:tc>
          <w:tcPr>
            <w:tcW w:w="2428"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Получение документов (свед</w:t>
            </w:r>
            <w:r w:rsidRPr="00414CA2">
              <w:rPr>
                <w:rFonts w:ascii="Times New Roman" w:hAnsi="Times New Roman" w:cs="Times New Roman"/>
                <w:color w:val="000000"/>
                <w:sz w:val="18"/>
                <w:szCs w:val="18"/>
                <w:lang w:eastAsia="en-US"/>
              </w:rPr>
              <w:t>е</w:t>
            </w:r>
            <w:r w:rsidRPr="00414CA2">
              <w:rPr>
                <w:rFonts w:ascii="Times New Roman" w:hAnsi="Times New Roman" w:cs="Times New Roman"/>
                <w:color w:val="000000"/>
                <w:sz w:val="18"/>
                <w:szCs w:val="18"/>
                <w:lang w:eastAsia="en-US"/>
              </w:rPr>
              <w:t>ний), необходимых для пр</w:t>
            </w:r>
            <w:r w:rsidRPr="00414CA2">
              <w:rPr>
                <w:rFonts w:ascii="Times New Roman" w:hAnsi="Times New Roman" w:cs="Times New Roman"/>
                <w:color w:val="000000"/>
                <w:sz w:val="18"/>
                <w:szCs w:val="18"/>
                <w:lang w:eastAsia="en-US"/>
              </w:rPr>
              <w:t>е</w:t>
            </w:r>
            <w:r w:rsidRPr="00414CA2">
              <w:rPr>
                <w:rFonts w:ascii="Times New Roman" w:hAnsi="Times New Roman" w:cs="Times New Roman"/>
                <w:color w:val="000000"/>
                <w:sz w:val="18"/>
                <w:szCs w:val="18"/>
                <w:lang w:eastAsia="en-US"/>
              </w:rPr>
              <w:t>доставления муниципально</w:t>
            </w:r>
            <w:r w:rsidRPr="00414CA2">
              <w:rPr>
                <w:rFonts w:ascii="Times New Roman" w:hAnsi="Times New Roman" w:cs="Times New Roman"/>
                <w:color w:val="000000"/>
                <w:sz w:val="18"/>
                <w:szCs w:val="18"/>
                <w:lang w:eastAsia="en-US"/>
              </w:rPr>
              <w:t>й</w:t>
            </w:r>
            <w:r w:rsidRPr="00414CA2">
              <w:rPr>
                <w:rFonts w:ascii="Times New Roman" w:hAnsi="Times New Roman" w:cs="Times New Roman"/>
                <w:color w:val="000000"/>
                <w:sz w:val="18"/>
                <w:szCs w:val="18"/>
                <w:lang w:eastAsia="en-US"/>
              </w:rPr>
              <w:t>услуги</w:t>
            </w:r>
          </w:p>
        </w:tc>
      </w:tr>
      <w:tr w:rsidR="00414CA2" w:rsidRPr="00414CA2" w:rsidTr="00414CA2">
        <w:tblPrEx>
          <w:tblCellMar>
            <w:left w:w="7" w:type="dxa"/>
            <w:bottom w:w="0" w:type="dxa"/>
          </w:tblCellMar>
        </w:tblPrEx>
        <w:trPr>
          <w:trHeight w:val="283"/>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11"/>
              <w:jc w:val="center"/>
              <w:rPr>
                <w:rFonts w:ascii="Times New Roman" w:hAnsi="Times New Roman" w:cs="Times New Roman"/>
                <w:sz w:val="18"/>
                <w:szCs w:val="18"/>
              </w:rPr>
            </w:pPr>
            <w:r w:rsidRPr="00414CA2">
              <w:rPr>
                <w:rFonts w:ascii="Times New Roman" w:hAnsi="Times New Roman" w:cs="Times New Roman"/>
                <w:sz w:val="18"/>
                <w:szCs w:val="18"/>
              </w:rPr>
              <w:t xml:space="preserve">3. Рассмотрение документов и сведений </w:t>
            </w:r>
          </w:p>
        </w:tc>
      </w:tr>
      <w:tr w:rsidR="00414CA2" w:rsidRPr="00414CA2" w:rsidTr="00A66331">
        <w:tblPrEx>
          <w:tblCellMar>
            <w:left w:w="7" w:type="dxa"/>
            <w:bottom w:w="0" w:type="dxa"/>
          </w:tblCellMar>
        </w:tblPrEx>
        <w:trPr>
          <w:trHeight w:val="1664"/>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Пакет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зарегистрированных док</w:t>
            </w:r>
            <w:r w:rsidRPr="00414CA2">
              <w:rPr>
                <w:rFonts w:ascii="Times New Roman" w:hAnsi="Times New Roman" w:cs="Times New Roman"/>
                <w:sz w:val="18"/>
                <w:szCs w:val="18"/>
              </w:rPr>
              <w:t>у</w:t>
            </w:r>
            <w:r w:rsidRPr="00414CA2">
              <w:rPr>
                <w:rFonts w:ascii="Times New Roman" w:hAnsi="Times New Roman" w:cs="Times New Roman"/>
                <w:sz w:val="18"/>
                <w:szCs w:val="18"/>
              </w:rPr>
              <w:t>ментов, поступивших дол</w:t>
            </w:r>
            <w:r w:rsidRPr="00414CA2">
              <w:rPr>
                <w:rFonts w:ascii="Times New Roman" w:hAnsi="Times New Roman" w:cs="Times New Roman"/>
                <w:sz w:val="18"/>
                <w:szCs w:val="18"/>
              </w:rPr>
              <w:t>ж</w:t>
            </w:r>
            <w:r w:rsidRPr="00414CA2">
              <w:rPr>
                <w:rFonts w:ascii="Times New Roman" w:hAnsi="Times New Roman" w:cs="Times New Roman"/>
                <w:sz w:val="18"/>
                <w:szCs w:val="18"/>
              </w:rPr>
              <w:t>ностному лицу Комитета, ответственному за предо</w:t>
            </w:r>
            <w:r w:rsidRPr="00414CA2">
              <w:rPr>
                <w:rFonts w:ascii="Times New Roman" w:hAnsi="Times New Roman" w:cs="Times New Roman"/>
                <w:sz w:val="18"/>
                <w:szCs w:val="18"/>
              </w:rPr>
              <w:t>с</w:t>
            </w:r>
            <w:r w:rsidRPr="00414CA2">
              <w:rPr>
                <w:rFonts w:ascii="Times New Roman" w:hAnsi="Times New Roman" w:cs="Times New Roman"/>
                <w:sz w:val="18"/>
                <w:szCs w:val="18"/>
              </w:rPr>
              <w:t xml:space="preserve">тавление муниципальной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Проверка соответствия документов и св</w:t>
            </w:r>
            <w:r w:rsidRPr="00414CA2">
              <w:rPr>
                <w:rFonts w:ascii="Times New Roman" w:hAnsi="Times New Roman" w:cs="Times New Roman"/>
                <w:sz w:val="18"/>
                <w:szCs w:val="18"/>
              </w:rPr>
              <w:t>е</w:t>
            </w:r>
            <w:r w:rsidRPr="00414CA2">
              <w:rPr>
                <w:rFonts w:ascii="Times New Roman" w:hAnsi="Times New Roman" w:cs="Times New Roman"/>
                <w:sz w:val="18"/>
                <w:szCs w:val="18"/>
              </w:rPr>
              <w:t>дений требованиям нормативных правовых актов предоставления муниципальной усл</w:t>
            </w:r>
            <w:r w:rsidRPr="00414CA2">
              <w:rPr>
                <w:rFonts w:ascii="Times New Roman" w:hAnsi="Times New Roman" w:cs="Times New Roman"/>
                <w:sz w:val="18"/>
                <w:szCs w:val="18"/>
              </w:rPr>
              <w:t>у</w:t>
            </w:r>
            <w:r w:rsidRPr="00414CA2">
              <w:rPr>
                <w:rFonts w:ascii="Times New Roman" w:hAnsi="Times New Roman" w:cs="Times New Roman"/>
                <w:sz w:val="18"/>
                <w:szCs w:val="18"/>
              </w:rPr>
              <w:t xml:space="preserve">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До 9 рабочих дней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Должностное лицо Комитета,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ответственное за предоставление муниципальной услуги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Комитет /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Наличие или отсутствие оснований для предоста</w:t>
            </w:r>
            <w:r w:rsidRPr="00414CA2">
              <w:rPr>
                <w:rFonts w:ascii="Times New Roman" w:hAnsi="Times New Roman" w:cs="Times New Roman"/>
                <w:sz w:val="18"/>
                <w:szCs w:val="18"/>
              </w:rPr>
              <w:t>в</w:t>
            </w:r>
            <w:r w:rsidRPr="00414CA2">
              <w:rPr>
                <w:rFonts w:ascii="Times New Roman" w:hAnsi="Times New Roman" w:cs="Times New Roman"/>
                <w:sz w:val="18"/>
                <w:szCs w:val="18"/>
              </w:rPr>
              <w:t>ления муниципальной усл</w:t>
            </w:r>
            <w:r w:rsidRPr="00414CA2">
              <w:rPr>
                <w:rFonts w:ascii="Times New Roman" w:hAnsi="Times New Roman" w:cs="Times New Roman"/>
                <w:sz w:val="18"/>
                <w:szCs w:val="18"/>
              </w:rPr>
              <w:t>у</w:t>
            </w:r>
            <w:r w:rsidRPr="00414CA2">
              <w:rPr>
                <w:rFonts w:ascii="Times New Roman" w:hAnsi="Times New Roman" w:cs="Times New Roman"/>
                <w:sz w:val="18"/>
                <w:szCs w:val="18"/>
              </w:rPr>
              <w:t xml:space="preserve">ги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Подготовка проекта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результата предоставления муниципальной услуги </w:t>
            </w:r>
          </w:p>
        </w:tc>
      </w:tr>
      <w:tr w:rsidR="00414CA2" w:rsidRPr="00414CA2" w:rsidTr="00414CA2">
        <w:tblPrEx>
          <w:tblCellMar>
            <w:left w:w="7" w:type="dxa"/>
            <w:bottom w:w="0" w:type="dxa"/>
          </w:tblCellMar>
        </w:tblPrEx>
        <w:trPr>
          <w:trHeight w:val="288"/>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10"/>
              <w:jc w:val="center"/>
              <w:rPr>
                <w:rFonts w:ascii="Times New Roman" w:hAnsi="Times New Roman" w:cs="Times New Roman"/>
                <w:sz w:val="18"/>
                <w:szCs w:val="18"/>
              </w:rPr>
            </w:pPr>
            <w:r w:rsidRPr="00414CA2">
              <w:rPr>
                <w:rFonts w:ascii="Times New Roman" w:hAnsi="Times New Roman" w:cs="Times New Roman"/>
                <w:sz w:val="18"/>
                <w:szCs w:val="18"/>
              </w:rPr>
              <w:t xml:space="preserve">4. Принятие решения о предоставлении Муниципальной услуги </w:t>
            </w:r>
          </w:p>
        </w:tc>
      </w:tr>
      <w:tr w:rsidR="00414CA2" w:rsidRPr="00414CA2" w:rsidTr="00A66331">
        <w:tblPrEx>
          <w:tblCellMar>
            <w:left w:w="7" w:type="dxa"/>
            <w:bottom w:w="0" w:type="dxa"/>
          </w:tblCellMar>
        </w:tblPrEx>
        <w:trPr>
          <w:trHeight w:val="2968"/>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Проект результата предо</w:t>
            </w:r>
            <w:r w:rsidRPr="00414CA2">
              <w:rPr>
                <w:rFonts w:ascii="Times New Roman" w:hAnsi="Times New Roman" w:cs="Times New Roman"/>
                <w:sz w:val="18"/>
                <w:szCs w:val="18"/>
              </w:rPr>
              <w:t>с</w:t>
            </w:r>
            <w:r w:rsidRPr="00414CA2">
              <w:rPr>
                <w:rFonts w:ascii="Times New Roman" w:hAnsi="Times New Roman" w:cs="Times New Roman"/>
                <w:sz w:val="18"/>
                <w:szCs w:val="18"/>
              </w:rPr>
              <w:t xml:space="preserve">тавления муниципальной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Принятие решения о предоставления мун</w:t>
            </w:r>
            <w:r w:rsidRPr="00414CA2">
              <w:rPr>
                <w:rFonts w:ascii="Times New Roman" w:hAnsi="Times New Roman" w:cs="Times New Roman"/>
                <w:sz w:val="18"/>
                <w:szCs w:val="18"/>
              </w:rPr>
              <w:t>и</w:t>
            </w:r>
            <w:r w:rsidRPr="00414CA2">
              <w:rPr>
                <w:rFonts w:ascii="Times New Roman" w:hAnsi="Times New Roman" w:cs="Times New Roman"/>
                <w:sz w:val="18"/>
                <w:szCs w:val="18"/>
              </w:rPr>
              <w:t>ципальной услуги или об отказе в предо</w:t>
            </w:r>
            <w:r w:rsidRPr="00414CA2">
              <w:rPr>
                <w:rFonts w:ascii="Times New Roman" w:hAnsi="Times New Roman" w:cs="Times New Roman"/>
                <w:sz w:val="18"/>
                <w:szCs w:val="18"/>
              </w:rPr>
              <w:t>с</w:t>
            </w:r>
            <w:r w:rsidRPr="00414CA2">
              <w:rPr>
                <w:rFonts w:ascii="Times New Roman" w:hAnsi="Times New Roman" w:cs="Times New Roman"/>
                <w:sz w:val="18"/>
                <w:szCs w:val="18"/>
              </w:rPr>
              <w:t xml:space="preserve">тавлении муниципальной 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В день рассмотрения документов и свед</w:t>
            </w:r>
            <w:r w:rsidRPr="00414CA2">
              <w:rPr>
                <w:rFonts w:ascii="Times New Roman" w:hAnsi="Times New Roman" w:cs="Times New Roman"/>
                <w:sz w:val="18"/>
                <w:szCs w:val="18"/>
              </w:rPr>
              <w:t>е</w:t>
            </w:r>
            <w:r w:rsidRPr="00414CA2">
              <w:rPr>
                <w:rFonts w:ascii="Times New Roman" w:hAnsi="Times New Roman" w:cs="Times New Roman"/>
                <w:sz w:val="18"/>
                <w:szCs w:val="18"/>
              </w:rPr>
              <w:t xml:space="preserve">ний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Должностное лицо Комитета,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ответственное за предоставление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 xml:space="preserve">муниципальной услуги;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Председатель Комитета.</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right="77"/>
              <w:rPr>
                <w:rFonts w:ascii="Times New Roman" w:hAnsi="Times New Roman" w:cs="Times New Roman"/>
                <w:sz w:val="18"/>
                <w:szCs w:val="18"/>
              </w:rPr>
            </w:pPr>
            <w:r w:rsidRPr="00414CA2">
              <w:rPr>
                <w:rFonts w:ascii="Times New Roman" w:hAnsi="Times New Roman" w:cs="Times New Roman"/>
                <w:sz w:val="18"/>
                <w:szCs w:val="18"/>
              </w:rPr>
              <w:t xml:space="preserve">Комитет / 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Результат предоставления м</w:t>
            </w:r>
            <w:r w:rsidRPr="00414CA2">
              <w:rPr>
                <w:rFonts w:ascii="Times New Roman" w:hAnsi="Times New Roman" w:cs="Times New Roman"/>
                <w:sz w:val="18"/>
                <w:szCs w:val="18"/>
              </w:rPr>
              <w:t>у</w:t>
            </w:r>
            <w:r w:rsidRPr="00414CA2">
              <w:rPr>
                <w:rFonts w:ascii="Times New Roman" w:hAnsi="Times New Roman" w:cs="Times New Roman"/>
                <w:sz w:val="18"/>
                <w:szCs w:val="18"/>
              </w:rPr>
              <w:t>ниципальной услуги по форме, приведенной в</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Приложении № 2-4 к Админ</w:t>
            </w:r>
            <w:r w:rsidRPr="00414CA2">
              <w:rPr>
                <w:rFonts w:ascii="Times New Roman" w:hAnsi="Times New Roman" w:cs="Times New Roman"/>
                <w:sz w:val="18"/>
                <w:szCs w:val="18"/>
              </w:rPr>
              <w:t>и</w:t>
            </w:r>
            <w:r w:rsidRPr="00414CA2">
              <w:rPr>
                <w:rFonts w:ascii="Times New Roman" w:hAnsi="Times New Roman" w:cs="Times New Roman"/>
                <w:sz w:val="18"/>
                <w:szCs w:val="18"/>
              </w:rPr>
              <w:t>стративному регламенту, по</w:t>
            </w:r>
            <w:r w:rsidRPr="00414CA2">
              <w:rPr>
                <w:rFonts w:ascii="Times New Roman" w:hAnsi="Times New Roman" w:cs="Times New Roman"/>
                <w:sz w:val="18"/>
                <w:szCs w:val="18"/>
              </w:rPr>
              <w:t>д</w:t>
            </w:r>
            <w:r w:rsidRPr="00414CA2">
              <w:rPr>
                <w:rFonts w:ascii="Times New Roman" w:hAnsi="Times New Roman" w:cs="Times New Roman"/>
                <w:sz w:val="18"/>
                <w:szCs w:val="18"/>
              </w:rPr>
              <w:t>писанный усиленной квалиф</w:t>
            </w:r>
            <w:r w:rsidRPr="00414CA2">
              <w:rPr>
                <w:rFonts w:ascii="Times New Roman" w:hAnsi="Times New Roman" w:cs="Times New Roman"/>
                <w:sz w:val="18"/>
                <w:szCs w:val="18"/>
              </w:rPr>
              <w:t>и</w:t>
            </w:r>
            <w:r w:rsidRPr="00414CA2">
              <w:rPr>
                <w:rFonts w:ascii="Times New Roman" w:hAnsi="Times New Roman" w:cs="Times New Roman"/>
                <w:sz w:val="18"/>
                <w:szCs w:val="18"/>
              </w:rPr>
              <w:t>цированной подписью Предс</w:t>
            </w:r>
            <w:r w:rsidRPr="00414CA2">
              <w:rPr>
                <w:rFonts w:ascii="Times New Roman" w:hAnsi="Times New Roman" w:cs="Times New Roman"/>
                <w:sz w:val="18"/>
                <w:szCs w:val="18"/>
              </w:rPr>
              <w:t>е</w:t>
            </w:r>
            <w:r w:rsidRPr="00414CA2">
              <w:rPr>
                <w:rFonts w:ascii="Times New Roman" w:hAnsi="Times New Roman" w:cs="Times New Roman"/>
                <w:sz w:val="18"/>
                <w:szCs w:val="18"/>
              </w:rPr>
              <w:t xml:space="preserve">дателя Комитета или иного уполномоченного им лица.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Уведомление об отказе в пр</w:t>
            </w:r>
            <w:r w:rsidRPr="00414CA2">
              <w:rPr>
                <w:rFonts w:ascii="Times New Roman" w:hAnsi="Times New Roman" w:cs="Times New Roman"/>
                <w:sz w:val="18"/>
                <w:szCs w:val="18"/>
              </w:rPr>
              <w:t>е</w:t>
            </w:r>
            <w:r w:rsidRPr="00414CA2">
              <w:rPr>
                <w:rFonts w:ascii="Times New Roman" w:hAnsi="Times New Roman" w:cs="Times New Roman"/>
                <w:sz w:val="18"/>
                <w:szCs w:val="18"/>
              </w:rPr>
              <w:t xml:space="preserve">доставлении </w:t>
            </w:r>
            <w:r w:rsidRPr="00414CA2">
              <w:rPr>
                <w:rFonts w:ascii="Times New Roman" w:hAnsi="Times New Roman" w:cs="Times New Roman"/>
                <w:color w:val="000000"/>
                <w:sz w:val="18"/>
                <w:szCs w:val="18"/>
                <w:lang w:eastAsia="en-US"/>
              </w:rPr>
              <w:t>муниципальной услуги, приведенное в Прил</w:t>
            </w:r>
            <w:r w:rsidRPr="00414CA2">
              <w:rPr>
                <w:rFonts w:ascii="Times New Roman" w:hAnsi="Times New Roman" w:cs="Times New Roman"/>
                <w:color w:val="000000"/>
                <w:sz w:val="18"/>
                <w:szCs w:val="18"/>
                <w:lang w:eastAsia="en-US"/>
              </w:rPr>
              <w:t>о</w:t>
            </w:r>
            <w:r w:rsidRPr="00414CA2">
              <w:rPr>
                <w:rFonts w:ascii="Times New Roman" w:hAnsi="Times New Roman" w:cs="Times New Roman"/>
                <w:color w:val="000000"/>
                <w:sz w:val="18"/>
                <w:szCs w:val="18"/>
                <w:lang w:eastAsia="en-US"/>
              </w:rPr>
              <w:t>жении № 4 к Администрати</w:t>
            </w:r>
            <w:r w:rsidRPr="00414CA2">
              <w:rPr>
                <w:rFonts w:ascii="Times New Roman" w:hAnsi="Times New Roman" w:cs="Times New Roman"/>
                <w:color w:val="000000"/>
                <w:sz w:val="18"/>
                <w:szCs w:val="18"/>
                <w:lang w:eastAsia="en-US"/>
              </w:rPr>
              <w:t>в</w:t>
            </w:r>
            <w:r w:rsidRPr="00414CA2">
              <w:rPr>
                <w:rFonts w:ascii="Times New Roman" w:hAnsi="Times New Roman" w:cs="Times New Roman"/>
                <w:color w:val="000000"/>
                <w:sz w:val="18"/>
                <w:szCs w:val="18"/>
                <w:lang w:eastAsia="en-US"/>
              </w:rPr>
              <w:t>ному регламенту, подписанное усиленной квалифицированной подписью Председателя Ком</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тета или иного уполномоче</w:t>
            </w:r>
            <w:r w:rsidRPr="00414CA2">
              <w:rPr>
                <w:rFonts w:ascii="Times New Roman" w:hAnsi="Times New Roman" w:cs="Times New Roman"/>
                <w:color w:val="000000"/>
                <w:sz w:val="18"/>
                <w:szCs w:val="18"/>
                <w:lang w:eastAsia="en-US"/>
              </w:rPr>
              <w:t>н</w:t>
            </w:r>
            <w:r w:rsidRPr="00414CA2">
              <w:rPr>
                <w:rFonts w:ascii="Times New Roman" w:hAnsi="Times New Roman" w:cs="Times New Roman"/>
                <w:color w:val="000000"/>
                <w:sz w:val="18"/>
                <w:szCs w:val="18"/>
                <w:lang w:eastAsia="en-US"/>
              </w:rPr>
              <w:t>ного им лица.</w:t>
            </w:r>
          </w:p>
        </w:tc>
      </w:tr>
      <w:tr w:rsidR="00414CA2" w:rsidRPr="00414CA2" w:rsidTr="00414CA2">
        <w:tblPrEx>
          <w:tblCellMar>
            <w:left w:w="7" w:type="dxa"/>
            <w:bottom w:w="0" w:type="dxa"/>
          </w:tblCellMar>
        </w:tblPrEx>
        <w:trPr>
          <w:trHeight w:val="42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jc w:val="center"/>
              <w:rPr>
                <w:rFonts w:ascii="Times New Roman" w:hAnsi="Times New Roman" w:cs="Times New Roman"/>
                <w:sz w:val="18"/>
                <w:szCs w:val="18"/>
              </w:rPr>
            </w:pPr>
            <w:r w:rsidRPr="00414CA2">
              <w:rPr>
                <w:rFonts w:ascii="Times New Roman" w:hAnsi="Times New Roman" w:cs="Times New Roman"/>
                <w:color w:val="000000"/>
                <w:sz w:val="18"/>
                <w:szCs w:val="18"/>
                <w:lang w:eastAsia="en-US"/>
              </w:rPr>
              <w:t>5. Выдача результата (независимо от выбора заявителя)</w:t>
            </w:r>
          </w:p>
        </w:tc>
      </w:tr>
      <w:tr w:rsidR="00414CA2" w:rsidRPr="00414CA2" w:rsidTr="00414CA2">
        <w:tblPrEx>
          <w:tblCellMar>
            <w:left w:w="7" w:type="dxa"/>
            <w:bottom w:w="0" w:type="dxa"/>
          </w:tblCellMar>
        </w:tblPrEx>
        <w:trPr>
          <w:trHeight w:val="1828"/>
        </w:trPr>
        <w:tc>
          <w:tcPr>
            <w:tcW w:w="2319" w:type="dxa"/>
            <w:gridSpan w:val="2"/>
            <w:vMerge w:val="restart"/>
            <w:tcBorders>
              <w:top w:val="single" w:sz="3" w:space="0" w:color="000000"/>
              <w:left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Формирование и регистрация результата муниципальной услуги, указанного в пункте 6.1.</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color w:val="000000"/>
                <w:sz w:val="18"/>
                <w:szCs w:val="18"/>
                <w:lang w:eastAsia="en-US"/>
              </w:rPr>
              <w:t>Административного регл</w:t>
            </w:r>
            <w:r w:rsidRPr="00414CA2">
              <w:rPr>
                <w:rFonts w:ascii="Times New Roman" w:hAnsi="Times New Roman" w:cs="Times New Roman"/>
                <w:color w:val="000000"/>
                <w:sz w:val="18"/>
                <w:szCs w:val="18"/>
                <w:lang w:eastAsia="en-US"/>
              </w:rPr>
              <w:t>а</w:t>
            </w:r>
            <w:r w:rsidRPr="00414CA2">
              <w:rPr>
                <w:rFonts w:ascii="Times New Roman" w:hAnsi="Times New Roman" w:cs="Times New Roman"/>
                <w:color w:val="000000"/>
                <w:sz w:val="18"/>
                <w:szCs w:val="18"/>
                <w:lang w:eastAsia="en-US"/>
              </w:rPr>
              <w:t>мента, в форме электронного документа в ГИС</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Регистрация результата </w:t>
            </w:r>
          </w:p>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предоставления муниципальной услуги</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После окончания пр</w:t>
            </w:r>
            <w:r w:rsidRPr="00414CA2">
              <w:rPr>
                <w:rFonts w:ascii="Times New Roman" w:hAnsi="Times New Roman" w:cs="Times New Roman"/>
                <w:color w:val="000000"/>
                <w:sz w:val="18"/>
                <w:szCs w:val="18"/>
                <w:lang w:eastAsia="en-US"/>
              </w:rPr>
              <w:t>о</w:t>
            </w:r>
            <w:r w:rsidRPr="00414CA2">
              <w:rPr>
                <w:rFonts w:ascii="Times New Roman" w:hAnsi="Times New Roman" w:cs="Times New Roman"/>
                <w:color w:val="000000"/>
                <w:sz w:val="18"/>
                <w:szCs w:val="18"/>
                <w:lang w:eastAsia="en-US"/>
              </w:rPr>
              <w:t>цедуры принятия р</w:t>
            </w:r>
            <w:r w:rsidRPr="00414CA2">
              <w:rPr>
                <w:rFonts w:ascii="Times New Roman" w:hAnsi="Times New Roman" w:cs="Times New Roman"/>
                <w:color w:val="000000"/>
                <w:sz w:val="18"/>
                <w:szCs w:val="18"/>
                <w:lang w:eastAsia="en-US"/>
              </w:rPr>
              <w:t>е</w:t>
            </w:r>
            <w:r w:rsidRPr="00414CA2">
              <w:rPr>
                <w:rFonts w:ascii="Times New Roman" w:hAnsi="Times New Roman" w:cs="Times New Roman"/>
                <w:color w:val="000000"/>
                <w:sz w:val="18"/>
                <w:szCs w:val="18"/>
                <w:lang w:eastAsia="en-US"/>
              </w:rPr>
              <w:t>шения (в общий срок предоставления мун</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ципальной услуги не включается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Должностное лицо Комитета, </w:t>
            </w:r>
          </w:p>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ответственное за предоставление муниципальнойуслуги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val="en-US" w:eastAsia="en-US"/>
              </w:rPr>
            </w:pPr>
            <w:r w:rsidRPr="00414CA2">
              <w:rPr>
                <w:rFonts w:ascii="Times New Roman" w:hAnsi="Times New Roman" w:cs="Times New Roman"/>
                <w:color w:val="000000"/>
                <w:sz w:val="18"/>
                <w:szCs w:val="18"/>
                <w:lang w:eastAsia="en-US"/>
              </w:rPr>
              <w:t>Комитет</w:t>
            </w:r>
            <w:r w:rsidRPr="00414CA2">
              <w:rPr>
                <w:rFonts w:ascii="Times New Roman" w:hAnsi="Times New Roman" w:cs="Times New Roman"/>
                <w:color w:val="000000"/>
                <w:sz w:val="18"/>
                <w:szCs w:val="18"/>
                <w:lang w:val="en-US" w:eastAsia="en-US"/>
              </w:rPr>
              <w:t xml:space="preserve"> / </w:t>
            </w:r>
          </w:p>
          <w:p w:rsidR="00414CA2" w:rsidRPr="00414CA2" w:rsidRDefault="00414CA2" w:rsidP="00414CA2">
            <w:pPr>
              <w:spacing w:after="0" w:line="240" w:lineRule="auto"/>
              <w:ind w:right="77"/>
              <w:rPr>
                <w:rFonts w:ascii="Times New Roman" w:hAnsi="Times New Roman" w:cs="Times New Roman"/>
                <w:sz w:val="18"/>
                <w:szCs w:val="18"/>
              </w:rPr>
            </w:pPr>
            <w:r w:rsidRPr="00414CA2">
              <w:rPr>
                <w:rFonts w:ascii="Times New Roman" w:hAnsi="Times New Roman" w:cs="Times New Roman"/>
                <w:color w:val="000000"/>
                <w:sz w:val="18"/>
                <w:szCs w:val="18"/>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eastAsia="Microsoft Sans Serif" w:hAnsi="Times New Roman" w:cs="Times New Roman"/>
                <w:sz w:val="18"/>
                <w:szCs w:val="18"/>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color w:val="000000"/>
                <w:sz w:val="18"/>
                <w:szCs w:val="18"/>
                <w:lang w:eastAsia="en-US"/>
              </w:rPr>
              <w:t>Внесение сведений о конечном результате предоставления муниципальной услуги</w:t>
            </w:r>
          </w:p>
        </w:tc>
      </w:tr>
      <w:tr w:rsidR="00414CA2" w:rsidRPr="00414CA2" w:rsidTr="00414CA2">
        <w:tblPrEx>
          <w:tblCellMar>
            <w:left w:w="7" w:type="dxa"/>
            <w:bottom w:w="0" w:type="dxa"/>
          </w:tblCellMar>
        </w:tblPrEx>
        <w:trPr>
          <w:trHeight w:val="1828"/>
        </w:trPr>
        <w:tc>
          <w:tcPr>
            <w:tcW w:w="2319" w:type="dxa"/>
            <w:gridSpan w:val="2"/>
            <w:vMerge/>
            <w:tcBorders>
              <w:left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Направление в многофункциональный центр результата муниципальной услуги, указанного в пункте 6.1</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sz w:val="18"/>
                <w:szCs w:val="18"/>
              </w:rPr>
              <w:t>Административного регламента, в форме электронного документа, подписанного усиленной квалифицированной электро</w:t>
            </w:r>
            <w:r w:rsidRPr="00414CA2">
              <w:rPr>
                <w:rFonts w:ascii="Times New Roman" w:hAnsi="Times New Roman" w:cs="Times New Roman"/>
                <w:sz w:val="18"/>
                <w:szCs w:val="18"/>
              </w:rPr>
              <w:t>н</w:t>
            </w:r>
            <w:r w:rsidRPr="00414CA2">
              <w:rPr>
                <w:rFonts w:ascii="Times New Roman" w:hAnsi="Times New Roman" w:cs="Times New Roman"/>
                <w:sz w:val="18"/>
                <w:szCs w:val="18"/>
              </w:rPr>
              <w:t>ной подписью Председателя Комитета (в случае, если предусмотрено соглашением между МБУ «МФЦ» и Администрацией)</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9"/>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В сроки, установле</w:t>
            </w:r>
            <w:r w:rsidRPr="00414CA2">
              <w:rPr>
                <w:rFonts w:ascii="Times New Roman" w:hAnsi="Times New Roman" w:cs="Times New Roman"/>
                <w:color w:val="000000"/>
                <w:sz w:val="18"/>
                <w:szCs w:val="18"/>
                <w:lang w:eastAsia="en-US"/>
              </w:rPr>
              <w:t>н</w:t>
            </w:r>
            <w:r w:rsidRPr="00414CA2">
              <w:rPr>
                <w:rFonts w:ascii="Times New Roman" w:hAnsi="Times New Roman" w:cs="Times New Roman"/>
                <w:color w:val="000000"/>
                <w:sz w:val="18"/>
                <w:szCs w:val="18"/>
                <w:lang w:eastAsia="en-US"/>
              </w:rPr>
              <w:t>ные соглашением о взаимодействии ме</w:t>
            </w:r>
            <w:r w:rsidRPr="00414CA2">
              <w:rPr>
                <w:rFonts w:ascii="Times New Roman" w:hAnsi="Times New Roman" w:cs="Times New Roman"/>
                <w:color w:val="000000"/>
                <w:sz w:val="18"/>
                <w:szCs w:val="18"/>
                <w:lang w:eastAsia="en-US"/>
              </w:rPr>
              <w:t>ж</w:t>
            </w:r>
            <w:r w:rsidRPr="00414CA2">
              <w:rPr>
                <w:rFonts w:ascii="Times New Roman" w:hAnsi="Times New Roman" w:cs="Times New Roman"/>
                <w:color w:val="000000"/>
                <w:sz w:val="18"/>
                <w:szCs w:val="18"/>
                <w:lang w:eastAsia="en-US"/>
              </w:rPr>
              <w:t xml:space="preserve">ду Администрацией и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color w:val="000000"/>
                <w:sz w:val="18"/>
                <w:szCs w:val="18"/>
                <w:lang w:eastAsia="en-US"/>
              </w:rPr>
              <w:t>МБУ «МФЦ»</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9"/>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Должностное лицо Комитета,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color w:val="000000"/>
                <w:sz w:val="18"/>
                <w:szCs w:val="18"/>
                <w:lang w:eastAsia="en-US"/>
              </w:rPr>
              <w:t>ответственное за предоставление Муниципальной  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Комитет / </w:t>
            </w:r>
          </w:p>
          <w:p w:rsidR="00414CA2" w:rsidRPr="00414CA2" w:rsidRDefault="00414CA2" w:rsidP="00414CA2">
            <w:pPr>
              <w:spacing w:after="0" w:line="240" w:lineRule="auto"/>
              <w:ind w:right="77"/>
              <w:rPr>
                <w:rFonts w:ascii="Times New Roman" w:hAnsi="Times New Roman" w:cs="Times New Roman"/>
                <w:sz w:val="18"/>
                <w:szCs w:val="18"/>
              </w:rPr>
            </w:pPr>
            <w:r w:rsidRPr="00414CA2">
              <w:rPr>
                <w:rFonts w:ascii="Times New Roman" w:hAnsi="Times New Roman" w:cs="Times New Roman"/>
                <w:color w:val="000000"/>
                <w:sz w:val="18"/>
                <w:szCs w:val="18"/>
                <w:lang w:eastAsia="en-US"/>
              </w:rPr>
              <w:t>АИС МФЦ</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Указание заявителем в</w:t>
            </w:r>
          </w:p>
          <w:p w:rsidR="00414CA2" w:rsidRPr="00414CA2" w:rsidRDefault="00414CA2" w:rsidP="00414CA2">
            <w:pPr>
              <w:spacing w:after="0" w:line="240" w:lineRule="auto"/>
              <w:ind w:left="-15" w:firstLine="23"/>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Заявлении способа  выдачи результата муниципальной услуги в многофункци</w:t>
            </w:r>
            <w:r w:rsidRPr="00414CA2">
              <w:rPr>
                <w:rFonts w:ascii="Times New Roman" w:hAnsi="Times New Roman" w:cs="Times New Roman"/>
                <w:color w:val="000000"/>
                <w:sz w:val="18"/>
                <w:szCs w:val="18"/>
                <w:lang w:eastAsia="en-US"/>
              </w:rPr>
              <w:t>о</w:t>
            </w:r>
            <w:r w:rsidRPr="00414CA2">
              <w:rPr>
                <w:rFonts w:ascii="Times New Roman" w:hAnsi="Times New Roman" w:cs="Times New Roman"/>
                <w:color w:val="000000"/>
                <w:sz w:val="18"/>
                <w:szCs w:val="18"/>
                <w:lang w:eastAsia="en-US"/>
              </w:rPr>
              <w:t xml:space="preserve">наль- ном центре, а также подача Заявления через </w:t>
            </w:r>
          </w:p>
          <w:p w:rsidR="00414CA2" w:rsidRPr="00414CA2" w:rsidRDefault="00414CA2" w:rsidP="00414CA2">
            <w:pPr>
              <w:spacing w:after="0" w:line="240" w:lineRule="auto"/>
              <w:rPr>
                <w:rFonts w:ascii="Times New Roman" w:eastAsia="Microsoft Sans Serif" w:hAnsi="Times New Roman" w:cs="Times New Roman"/>
                <w:sz w:val="18"/>
                <w:szCs w:val="18"/>
              </w:rPr>
            </w:pPr>
            <w:r w:rsidRPr="00414CA2">
              <w:rPr>
                <w:rFonts w:ascii="Times New Roman" w:hAnsi="Times New Roman" w:cs="Times New Roman"/>
                <w:color w:val="000000"/>
                <w:sz w:val="18"/>
                <w:szCs w:val="18"/>
                <w:lang w:val="en-US" w:eastAsia="en-US"/>
              </w:rPr>
              <w:t>Многофункциональ</w:t>
            </w:r>
            <w:r w:rsidRPr="00414CA2">
              <w:rPr>
                <w:rFonts w:ascii="Times New Roman" w:hAnsi="Times New Roman" w:cs="Times New Roman"/>
                <w:color w:val="000000"/>
                <w:sz w:val="18"/>
                <w:szCs w:val="18"/>
                <w:lang w:eastAsia="en-US"/>
              </w:rPr>
              <w:t>-</w:t>
            </w:r>
            <w:r w:rsidRPr="00414CA2">
              <w:rPr>
                <w:rFonts w:ascii="Times New Roman" w:hAnsi="Times New Roman" w:cs="Times New Roman"/>
                <w:color w:val="000000"/>
                <w:sz w:val="18"/>
                <w:szCs w:val="18"/>
                <w:lang w:val="en-US" w:eastAsia="en-US"/>
              </w:rPr>
              <w:t>ныйцентр</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Выдача результата муниц</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 xml:space="preserve">пальной услуги заявителю в форме бумажного документа, подтверждающего содержание </w:t>
            </w:r>
          </w:p>
          <w:p w:rsidR="00414CA2" w:rsidRPr="00414CA2" w:rsidRDefault="00414CA2" w:rsidP="00414CA2">
            <w:pPr>
              <w:spacing w:after="0" w:line="240" w:lineRule="auto"/>
              <w:ind w:left="7"/>
              <w:jc w:val="both"/>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электронного документа, </w:t>
            </w:r>
          </w:p>
          <w:p w:rsidR="00414CA2" w:rsidRPr="00414CA2" w:rsidRDefault="00414CA2" w:rsidP="00414CA2">
            <w:pPr>
              <w:spacing w:after="0" w:line="240" w:lineRule="auto"/>
              <w:ind w:left="-10"/>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заверенного печатью </w:t>
            </w:r>
          </w:p>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color w:val="000000"/>
                <w:sz w:val="18"/>
                <w:szCs w:val="18"/>
                <w:lang w:eastAsia="en-US"/>
              </w:rPr>
              <w:t>многофункционального це</w:t>
            </w:r>
            <w:r w:rsidRPr="00414CA2">
              <w:rPr>
                <w:rFonts w:ascii="Times New Roman" w:hAnsi="Times New Roman" w:cs="Times New Roman"/>
                <w:color w:val="000000"/>
                <w:sz w:val="18"/>
                <w:szCs w:val="18"/>
                <w:lang w:eastAsia="en-US"/>
              </w:rPr>
              <w:t>н</w:t>
            </w:r>
            <w:r w:rsidRPr="00414CA2">
              <w:rPr>
                <w:rFonts w:ascii="Times New Roman" w:hAnsi="Times New Roman" w:cs="Times New Roman"/>
                <w:color w:val="000000"/>
                <w:sz w:val="18"/>
                <w:szCs w:val="18"/>
                <w:lang w:eastAsia="en-US"/>
              </w:rPr>
              <w:t>тра; внесение сведений в ГИС о выдаче результата муниц</w:t>
            </w:r>
            <w:r w:rsidRPr="00414CA2">
              <w:rPr>
                <w:rFonts w:ascii="Times New Roman" w:hAnsi="Times New Roman" w:cs="Times New Roman"/>
                <w:color w:val="000000"/>
                <w:sz w:val="18"/>
                <w:szCs w:val="18"/>
                <w:lang w:eastAsia="en-US"/>
              </w:rPr>
              <w:t>и</w:t>
            </w:r>
            <w:r w:rsidRPr="00414CA2">
              <w:rPr>
                <w:rFonts w:ascii="Times New Roman" w:hAnsi="Times New Roman" w:cs="Times New Roman"/>
                <w:color w:val="000000"/>
                <w:sz w:val="18"/>
                <w:szCs w:val="18"/>
                <w:lang w:eastAsia="en-US"/>
              </w:rPr>
              <w:t>пальной услуги</w:t>
            </w:r>
          </w:p>
        </w:tc>
      </w:tr>
      <w:tr w:rsidR="00414CA2" w:rsidRPr="00414CA2" w:rsidTr="000B30BD">
        <w:tblPrEx>
          <w:tblCellMar>
            <w:left w:w="7" w:type="dxa"/>
            <w:bottom w:w="0" w:type="dxa"/>
          </w:tblCellMar>
        </w:tblPrEx>
        <w:trPr>
          <w:trHeight w:val="1125"/>
        </w:trPr>
        <w:tc>
          <w:tcPr>
            <w:tcW w:w="2319" w:type="dxa"/>
            <w:gridSpan w:val="2"/>
            <w:vMerge/>
            <w:tcBorders>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sz w:val="18"/>
                <w:szCs w:val="18"/>
              </w:rPr>
            </w:pPr>
            <w:r w:rsidRPr="00414CA2">
              <w:rPr>
                <w:rFonts w:ascii="Times New Roman" w:hAnsi="Times New Roman" w:cs="Times New Roman"/>
                <w:color w:val="000000"/>
                <w:sz w:val="18"/>
                <w:szCs w:val="18"/>
                <w:lang w:eastAsia="en-US"/>
              </w:rPr>
              <w:t>Направление заявителю результата предо</w:t>
            </w:r>
            <w:r w:rsidRPr="00414CA2">
              <w:rPr>
                <w:rFonts w:ascii="Times New Roman" w:hAnsi="Times New Roman" w:cs="Times New Roman"/>
                <w:color w:val="000000"/>
                <w:sz w:val="18"/>
                <w:szCs w:val="18"/>
                <w:lang w:eastAsia="en-US"/>
              </w:rPr>
              <w:t>с</w:t>
            </w:r>
            <w:r w:rsidRPr="00414CA2">
              <w:rPr>
                <w:rFonts w:ascii="Times New Roman" w:hAnsi="Times New Roman" w:cs="Times New Roman"/>
                <w:color w:val="000000"/>
                <w:sz w:val="18"/>
                <w:szCs w:val="18"/>
                <w:lang w:eastAsia="en-US"/>
              </w:rPr>
              <w:t>тавления  муниципальной услуги в личный кабинет на Едином портале/Региональном портале</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9"/>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В день регистрации результата предоста</w:t>
            </w:r>
            <w:r w:rsidRPr="00414CA2">
              <w:rPr>
                <w:rFonts w:ascii="Times New Roman" w:hAnsi="Times New Roman" w:cs="Times New Roman"/>
                <w:color w:val="000000"/>
                <w:sz w:val="18"/>
                <w:szCs w:val="18"/>
                <w:lang w:eastAsia="en-US"/>
              </w:rPr>
              <w:t>в</w:t>
            </w:r>
            <w:r w:rsidRPr="00414CA2">
              <w:rPr>
                <w:rFonts w:ascii="Times New Roman" w:hAnsi="Times New Roman" w:cs="Times New Roman"/>
                <w:color w:val="000000"/>
                <w:sz w:val="18"/>
                <w:szCs w:val="18"/>
                <w:lang w:eastAsia="en-US"/>
              </w:rPr>
              <w:t>ления муниципальной услуги</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9"/>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 xml:space="preserve">Должностное лицо Комитета, </w:t>
            </w:r>
          </w:p>
          <w:p w:rsidR="00414CA2" w:rsidRPr="00414CA2" w:rsidRDefault="00414CA2" w:rsidP="00414CA2">
            <w:pPr>
              <w:spacing w:after="0" w:line="240" w:lineRule="auto"/>
              <w:ind w:left="9"/>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ответственное за предоставление Муниципальной  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ind w:left="7"/>
              <w:rPr>
                <w:rFonts w:ascii="Times New Roman" w:hAnsi="Times New Roman" w:cs="Times New Roman"/>
                <w:color w:val="000000"/>
                <w:sz w:val="18"/>
                <w:szCs w:val="18"/>
                <w:lang w:eastAsia="en-US"/>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Результат муниципальной у</w:t>
            </w:r>
            <w:r w:rsidRPr="00414CA2">
              <w:rPr>
                <w:rFonts w:ascii="Times New Roman" w:hAnsi="Times New Roman" w:cs="Times New Roman"/>
                <w:color w:val="000000"/>
                <w:sz w:val="18"/>
                <w:szCs w:val="18"/>
                <w:lang w:eastAsia="en-US"/>
              </w:rPr>
              <w:t>с</w:t>
            </w:r>
            <w:r w:rsidRPr="00414CA2">
              <w:rPr>
                <w:rFonts w:ascii="Times New Roman" w:hAnsi="Times New Roman" w:cs="Times New Roman"/>
                <w:color w:val="000000"/>
                <w:sz w:val="18"/>
                <w:szCs w:val="18"/>
                <w:lang w:eastAsia="en-US"/>
              </w:rPr>
              <w:t xml:space="preserve">луги, направленный заявителю </w:t>
            </w:r>
          </w:p>
          <w:p w:rsidR="00414CA2" w:rsidRPr="00414CA2" w:rsidRDefault="00414CA2" w:rsidP="00414CA2">
            <w:pPr>
              <w:spacing w:after="0" w:line="240" w:lineRule="auto"/>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на личный кабинет на</w:t>
            </w:r>
          </w:p>
          <w:p w:rsidR="00414CA2" w:rsidRPr="00414CA2" w:rsidRDefault="00414CA2" w:rsidP="00414CA2">
            <w:pPr>
              <w:spacing w:after="0" w:line="240" w:lineRule="auto"/>
              <w:ind w:left="7"/>
              <w:rPr>
                <w:rFonts w:ascii="Times New Roman" w:hAnsi="Times New Roman" w:cs="Times New Roman"/>
                <w:color w:val="000000"/>
                <w:sz w:val="18"/>
                <w:szCs w:val="18"/>
                <w:lang w:eastAsia="en-US"/>
              </w:rPr>
            </w:pPr>
            <w:r w:rsidRPr="00414CA2">
              <w:rPr>
                <w:rFonts w:ascii="Times New Roman" w:hAnsi="Times New Roman" w:cs="Times New Roman"/>
                <w:color w:val="000000"/>
                <w:sz w:val="18"/>
                <w:szCs w:val="18"/>
                <w:lang w:eastAsia="en-US"/>
              </w:rPr>
              <w:t>Едином портале/Региональном портале</w:t>
            </w:r>
          </w:p>
        </w:tc>
      </w:tr>
    </w:tbl>
    <w:p w:rsidR="00414CA2" w:rsidRDefault="00414CA2" w:rsidP="00414CA2">
      <w:pPr>
        <w:spacing w:after="0" w:line="240" w:lineRule="auto"/>
        <w:rPr>
          <w:rFonts w:ascii="Times New Roman" w:hAnsi="Times New Roman" w:cs="Times New Roman"/>
          <w:sz w:val="18"/>
          <w:szCs w:val="18"/>
        </w:rPr>
      </w:pPr>
    </w:p>
    <w:p w:rsidR="00A66331" w:rsidRDefault="00A66331" w:rsidP="00414CA2">
      <w:pPr>
        <w:spacing w:after="0" w:line="240" w:lineRule="auto"/>
        <w:rPr>
          <w:rFonts w:ascii="Times New Roman" w:hAnsi="Times New Roman" w:cs="Times New Roman"/>
          <w:sz w:val="18"/>
          <w:szCs w:val="18"/>
        </w:rPr>
      </w:pPr>
    </w:p>
    <w:p w:rsidR="00A66331" w:rsidRDefault="00A66331"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A088A" w:rsidRDefault="00AA088A" w:rsidP="00414CA2">
      <w:pPr>
        <w:spacing w:after="0" w:line="240" w:lineRule="auto"/>
        <w:rPr>
          <w:rFonts w:ascii="Times New Roman" w:hAnsi="Times New Roman" w:cs="Times New Roman"/>
          <w:sz w:val="18"/>
          <w:szCs w:val="18"/>
        </w:rPr>
      </w:pPr>
    </w:p>
    <w:p w:rsidR="00A66331" w:rsidRPr="00414CA2" w:rsidRDefault="00A66331" w:rsidP="00414CA2">
      <w:pPr>
        <w:spacing w:after="0" w:line="240" w:lineRule="auto"/>
        <w:rPr>
          <w:rFonts w:ascii="Times New Roman" w:hAnsi="Times New Roman" w:cs="Times New Roman"/>
          <w:vanish/>
          <w:sz w:val="18"/>
          <w:szCs w:val="18"/>
        </w:rPr>
      </w:pPr>
    </w:p>
    <w:p w:rsidR="00414CA2" w:rsidRPr="00A66331" w:rsidRDefault="00414CA2" w:rsidP="00A66331">
      <w:pPr>
        <w:pStyle w:val="a8"/>
        <w:ind w:left="426" w:hanging="426"/>
        <w:jc w:val="right"/>
        <w:rPr>
          <w:sz w:val="20"/>
          <w:szCs w:val="20"/>
        </w:rPr>
      </w:pPr>
    </w:p>
    <w:p w:rsidR="00A66331" w:rsidRPr="00A66331" w:rsidRDefault="00A66331" w:rsidP="00A66331">
      <w:pPr>
        <w:spacing w:after="0" w:line="240" w:lineRule="auto"/>
        <w:ind w:right="-1"/>
        <w:jc w:val="center"/>
        <w:rPr>
          <w:rFonts w:ascii="Times New Roman" w:hAnsi="Times New Roman" w:cs="Times New Roman"/>
          <w:b/>
          <w:sz w:val="20"/>
          <w:szCs w:val="20"/>
        </w:rPr>
      </w:pPr>
      <w:r w:rsidRPr="00A66331">
        <w:rPr>
          <w:rFonts w:ascii="Times New Roman" w:hAnsi="Times New Roman" w:cs="Times New Roman"/>
          <w:b/>
          <w:noProof/>
          <w:sz w:val="20"/>
          <w:szCs w:val="20"/>
        </w:rPr>
        <w:lastRenderedPageBreak/>
        <w:drawing>
          <wp:inline distT="0" distB="0" distL="0" distR="0">
            <wp:extent cx="695325" cy="904875"/>
            <wp:effectExtent l="19050" t="0" r="9525" b="0"/>
            <wp:docPr id="1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A66331" w:rsidRDefault="00A66331" w:rsidP="00A66331">
      <w:pPr>
        <w:spacing w:after="0" w:line="240" w:lineRule="auto"/>
        <w:ind w:right="-1"/>
        <w:jc w:val="center"/>
        <w:rPr>
          <w:rFonts w:ascii="Times New Roman" w:hAnsi="Times New Roman" w:cs="Times New Roman"/>
          <w:b/>
          <w:sz w:val="20"/>
          <w:szCs w:val="20"/>
        </w:rPr>
      </w:pPr>
      <w:r w:rsidRPr="00A66331">
        <w:rPr>
          <w:rFonts w:ascii="Times New Roman" w:hAnsi="Times New Roman" w:cs="Times New Roman"/>
          <w:b/>
          <w:sz w:val="20"/>
          <w:szCs w:val="20"/>
        </w:rPr>
        <w:t xml:space="preserve">АДМИНИСТРАЦИЯ ГОРОДСКОГО ОКРУГА ТЕЙКОВО </w:t>
      </w:r>
    </w:p>
    <w:p w:rsidR="00A66331" w:rsidRPr="00A66331" w:rsidRDefault="00A66331" w:rsidP="00A66331">
      <w:pPr>
        <w:spacing w:after="0" w:line="240" w:lineRule="auto"/>
        <w:ind w:right="-1"/>
        <w:jc w:val="center"/>
        <w:rPr>
          <w:rFonts w:ascii="Times New Roman" w:hAnsi="Times New Roman" w:cs="Times New Roman"/>
          <w:b/>
          <w:sz w:val="20"/>
          <w:szCs w:val="20"/>
        </w:rPr>
      </w:pPr>
      <w:r w:rsidRPr="00A66331">
        <w:rPr>
          <w:rFonts w:ascii="Times New Roman" w:hAnsi="Times New Roman" w:cs="Times New Roman"/>
          <w:b/>
          <w:sz w:val="20"/>
          <w:szCs w:val="20"/>
        </w:rPr>
        <w:t>ИВАНОВСКОЙ ОБЛАСТИ</w:t>
      </w:r>
    </w:p>
    <w:p w:rsidR="00A66331" w:rsidRPr="00A66331" w:rsidRDefault="00A66331" w:rsidP="00A66331">
      <w:pPr>
        <w:spacing w:after="0" w:line="240" w:lineRule="auto"/>
        <w:ind w:right="-1"/>
        <w:jc w:val="center"/>
        <w:rPr>
          <w:rFonts w:ascii="Times New Roman" w:hAnsi="Times New Roman" w:cs="Times New Roman"/>
          <w:b/>
          <w:sz w:val="20"/>
          <w:szCs w:val="20"/>
        </w:rPr>
      </w:pPr>
      <w:r w:rsidRPr="00A66331">
        <w:rPr>
          <w:rFonts w:ascii="Times New Roman" w:hAnsi="Times New Roman" w:cs="Times New Roman"/>
          <w:b/>
          <w:sz w:val="20"/>
          <w:szCs w:val="20"/>
        </w:rPr>
        <w:t>________________________________________________________</w:t>
      </w:r>
    </w:p>
    <w:p w:rsidR="00A66331" w:rsidRPr="00A66331" w:rsidRDefault="00A66331" w:rsidP="00A66331">
      <w:pPr>
        <w:pStyle w:val="ConsPlusNormal"/>
        <w:ind w:right="-1"/>
        <w:jc w:val="center"/>
        <w:rPr>
          <w:rFonts w:ascii="Times New Roman" w:hAnsi="Times New Roman" w:cs="Times New Roman"/>
          <w:b/>
        </w:rPr>
      </w:pPr>
    </w:p>
    <w:p w:rsidR="00A66331" w:rsidRPr="00A66331" w:rsidRDefault="00A66331" w:rsidP="00A66331">
      <w:pPr>
        <w:pStyle w:val="ConsPlusNormal"/>
        <w:ind w:right="-1"/>
        <w:jc w:val="center"/>
        <w:rPr>
          <w:rFonts w:ascii="Times New Roman" w:hAnsi="Times New Roman" w:cs="Times New Roman"/>
          <w:b/>
        </w:rPr>
      </w:pPr>
    </w:p>
    <w:p w:rsidR="00A66331" w:rsidRPr="00A66331" w:rsidRDefault="00A66331" w:rsidP="00A66331">
      <w:pPr>
        <w:pStyle w:val="ConsPlusNormal"/>
        <w:ind w:right="-1"/>
        <w:jc w:val="center"/>
        <w:rPr>
          <w:rFonts w:ascii="Times New Roman" w:hAnsi="Times New Roman" w:cs="Times New Roman"/>
          <w:b/>
        </w:rPr>
      </w:pPr>
      <w:r w:rsidRPr="00A66331">
        <w:rPr>
          <w:rFonts w:ascii="Times New Roman" w:hAnsi="Times New Roman" w:cs="Times New Roman"/>
          <w:b/>
        </w:rPr>
        <w:t>П О С Т А Н О В Л Е Н И Е</w:t>
      </w:r>
    </w:p>
    <w:p w:rsidR="00A66331" w:rsidRPr="00A66331" w:rsidRDefault="00A66331" w:rsidP="00A66331">
      <w:pPr>
        <w:pStyle w:val="ConsPlusNormal"/>
        <w:ind w:right="-1"/>
        <w:jc w:val="center"/>
        <w:rPr>
          <w:rFonts w:ascii="Times New Roman" w:hAnsi="Times New Roman" w:cs="Times New Roman"/>
        </w:rPr>
      </w:pPr>
    </w:p>
    <w:p w:rsidR="00A66331" w:rsidRPr="00A66331" w:rsidRDefault="00A66331" w:rsidP="00A66331">
      <w:pPr>
        <w:pStyle w:val="ConsPlusNormal"/>
        <w:ind w:right="-1"/>
        <w:jc w:val="center"/>
        <w:rPr>
          <w:rFonts w:ascii="Times New Roman" w:hAnsi="Times New Roman" w:cs="Times New Roman"/>
        </w:rPr>
      </w:pPr>
    </w:p>
    <w:p w:rsidR="00A66331" w:rsidRPr="00A66331" w:rsidRDefault="00A66331" w:rsidP="00A66331">
      <w:pPr>
        <w:spacing w:after="0" w:line="240" w:lineRule="auto"/>
        <w:ind w:right="-1"/>
        <w:jc w:val="center"/>
        <w:rPr>
          <w:rFonts w:ascii="Times New Roman" w:hAnsi="Times New Roman" w:cs="Times New Roman"/>
          <w:sz w:val="20"/>
          <w:szCs w:val="20"/>
        </w:rPr>
      </w:pPr>
      <w:r w:rsidRPr="00A66331">
        <w:rPr>
          <w:rFonts w:ascii="Times New Roman" w:hAnsi="Times New Roman" w:cs="Times New Roman"/>
          <w:b/>
          <w:sz w:val="20"/>
          <w:szCs w:val="20"/>
        </w:rPr>
        <w:t>от       27.12.2022  № 673</w:t>
      </w:r>
    </w:p>
    <w:p w:rsidR="00A66331" w:rsidRPr="00A66331" w:rsidRDefault="00A66331" w:rsidP="00A66331">
      <w:pPr>
        <w:spacing w:after="0" w:line="240" w:lineRule="auto"/>
        <w:ind w:right="-1"/>
        <w:jc w:val="center"/>
        <w:rPr>
          <w:rFonts w:ascii="Times New Roman" w:hAnsi="Times New Roman" w:cs="Times New Roman"/>
          <w:sz w:val="20"/>
          <w:szCs w:val="20"/>
        </w:rPr>
      </w:pPr>
    </w:p>
    <w:p w:rsidR="00A66331" w:rsidRPr="00A66331" w:rsidRDefault="00A66331" w:rsidP="00A66331">
      <w:pPr>
        <w:spacing w:after="0" w:line="240" w:lineRule="auto"/>
        <w:ind w:right="-1"/>
        <w:jc w:val="center"/>
        <w:rPr>
          <w:rFonts w:ascii="Times New Roman" w:hAnsi="Times New Roman" w:cs="Times New Roman"/>
          <w:sz w:val="20"/>
          <w:szCs w:val="20"/>
        </w:rPr>
      </w:pPr>
      <w:r w:rsidRPr="00A66331">
        <w:rPr>
          <w:rFonts w:ascii="Times New Roman" w:hAnsi="Times New Roman" w:cs="Times New Roman"/>
          <w:sz w:val="20"/>
          <w:szCs w:val="20"/>
        </w:rPr>
        <w:t>г. Тейково</w:t>
      </w:r>
    </w:p>
    <w:p w:rsidR="00A66331" w:rsidRPr="00A66331" w:rsidRDefault="00A66331" w:rsidP="00A66331">
      <w:pPr>
        <w:pStyle w:val="ConsPlusNormal"/>
        <w:ind w:right="-1"/>
        <w:jc w:val="center"/>
        <w:rPr>
          <w:rFonts w:ascii="Times New Roman" w:hAnsi="Times New Roman" w:cs="Times New Roman"/>
        </w:rPr>
      </w:pPr>
    </w:p>
    <w:p w:rsidR="00A66331" w:rsidRPr="00A66331" w:rsidRDefault="00A66331" w:rsidP="00A66331">
      <w:pPr>
        <w:spacing w:after="0" w:line="240" w:lineRule="auto"/>
        <w:ind w:firstLine="709"/>
        <w:jc w:val="both"/>
        <w:rPr>
          <w:rFonts w:ascii="Times New Roman" w:hAnsi="Times New Roman" w:cs="Times New Roman"/>
          <w:b/>
          <w:sz w:val="20"/>
          <w:szCs w:val="20"/>
        </w:rPr>
      </w:pPr>
      <w:r w:rsidRPr="00A66331">
        <w:rPr>
          <w:rFonts w:ascii="Times New Roman" w:hAnsi="Times New Roman" w:cs="Times New Roman"/>
          <w:b/>
          <w:sz w:val="20"/>
          <w:szCs w:val="20"/>
        </w:rPr>
        <w:t>О внесении изменения в постановление администрации городского округа Тейково Ивановской области от 15.12.2011 № 709 «Об утверждении порядка осуществления контроля за деятельностью муниципальных бю</w:t>
      </w:r>
      <w:r w:rsidRPr="00A66331">
        <w:rPr>
          <w:rFonts w:ascii="Times New Roman" w:hAnsi="Times New Roman" w:cs="Times New Roman"/>
          <w:b/>
          <w:sz w:val="20"/>
          <w:szCs w:val="20"/>
        </w:rPr>
        <w:t>д</w:t>
      </w:r>
      <w:r w:rsidRPr="00A66331">
        <w:rPr>
          <w:rFonts w:ascii="Times New Roman" w:hAnsi="Times New Roman" w:cs="Times New Roman"/>
          <w:b/>
          <w:sz w:val="20"/>
          <w:szCs w:val="20"/>
        </w:rPr>
        <w:t>жетных и казенных учреждений»</w:t>
      </w:r>
    </w:p>
    <w:p w:rsidR="00A66331" w:rsidRPr="00A66331" w:rsidRDefault="00A66331" w:rsidP="00A66331">
      <w:pPr>
        <w:pStyle w:val="ConsPlusNormal"/>
        <w:ind w:right="-1" w:firstLine="709"/>
        <w:jc w:val="center"/>
        <w:rPr>
          <w:rFonts w:ascii="Times New Roman" w:hAnsi="Times New Roman" w:cs="Times New Roman"/>
          <w:b/>
        </w:rPr>
      </w:pPr>
    </w:p>
    <w:p w:rsidR="00A66331" w:rsidRPr="00A66331" w:rsidRDefault="00A66331" w:rsidP="00A66331">
      <w:pPr>
        <w:spacing w:after="0" w:line="240" w:lineRule="auto"/>
        <w:ind w:firstLine="709"/>
        <w:jc w:val="both"/>
        <w:rPr>
          <w:rFonts w:ascii="Times New Roman" w:hAnsi="Times New Roman" w:cs="Times New Roman"/>
          <w:sz w:val="20"/>
          <w:szCs w:val="20"/>
        </w:rPr>
      </w:pPr>
      <w:r w:rsidRPr="00A66331">
        <w:rPr>
          <w:rFonts w:ascii="Times New Roman" w:hAnsi="Times New Roman" w:cs="Times New Roman"/>
          <w:sz w:val="20"/>
          <w:szCs w:val="20"/>
        </w:rPr>
        <w:t xml:space="preserve">В соответствии Федеральным законом от 12.01.1996 № 7-ФЗ «О некоммерческих организациях», во исполнение протеста Тейковской межрайонной прокуратуры №02-34-2022 от 19.12.2022 года и в целях приведения в соответствие с действующим законодательством,  администрация городского округа Тейково Ивановской области </w:t>
      </w:r>
    </w:p>
    <w:p w:rsidR="00A66331" w:rsidRPr="00A66331" w:rsidRDefault="00A66331" w:rsidP="00A66331">
      <w:pPr>
        <w:spacing w:after="0" w:line="240" w:lineRule="auto"/>
        <w:ind w:firstLine="709"/>
        <w:jc w:val="both"/>
        <w:rPr>
          <w:rFonts w:ascii="Times New Roman" w:hAnsi="Times New Roman" w:cs="Times New Roman"/>
          <w:sz w:val="20"/>
          <w:szCs w:val="20"/>
        </w:rPr>
      </w:pPr>
    </w:p>
    <w:p w:rsidR="00A66331" w:rsidRPr="00A66331" w:rsidRDefault="00A66331" w:rsidP="00A66331">
      <w:pPr>
        <w:spacing w:after="0" w:line="240" w:lineRule="auto"/>
        <w:ind w:firstLine="709"/>
        <w:jc w:val="center"/>
        <w:rPr>
          <w:rFonts w:ascii="Times New Roman" w:hAnsi="Times New Roman" w:cs="Times New Roman"/>
          <w:b/>
          <w:sz w:val="20"/>
          <w:szCs w:val="20"/>
        </w:rPr>
      </w:pPr>
      <w:r w:rsidRPr="00A66331">
        <w:rPr>
          <w:rFonts w:ascii="Times New Roman" w:hAnsi="Times New Roman" w:cs="Times New Roman"/>
          <w:b/>
          <w:sz w:val="20"/>
          <w:szCs w:val="20"/>
        </w:rPr>
        <w:t>П О С Т А Н О В Л Я Е Т:</w:t>
      </w:r>
    </w:p>
    <w:p w:rsidR="00A66331" w:rsidRPr="00A66331" w:rsidRDefault="00A66331" w:rsidP="00A66331">
      <w:pPr>
        <w:spacing w:after="0" w:line="240" w:lineRule="auto"/>
        <w:ind w:firstLine="709"/>
        <w:jc w:val="center"/>
        <w:rPr>
          <w:rFonts w:ascii="Times New Roman" w:hAnsi="Times New Roman" w:cs="Times New Roman"/>
          <w:b/>
          <w:sz w:val="20"/>
          <w:szCs w:val="20"/>
        </w:rPr>
      </w:pPr>
    </w:p>
    <w:p w:rsidR="00A66331" w:rsidRPr="00A66331" w:rsidRDefault="00A66331" w:rsidP="00003E39">
      <w:pPr>
        <w:numPr>
          <w:ilvl w:val="0"/>
          <w:numId w:val="16"/>
        </w:numPr>
        <w:tabs>
          <w:tab w:val="left" w:pos="0"/>
        </w:tabs>
        <w:spacing w:after="0" w:line="240" w:lineRule="auto"/>
        <w:ind w:left="0" w:firstLine="709"/>
        <w:jc w:val="both"/>
        <w:rPr>
          <w:rFonts w:ascii="Times New Roman" w:hAnsi="Times New Roman" w:cs="Times New Roman"/>
          <w:sz w:val="20"/>
          <w:szCs w:val="20"/>
        </w:rPr>
      </w:pPr>
      <w:r w:rsidRPr="00A66331">
        <w:rPr>
          <w:rFonts w:ascii="Times New Roman" w:hAnsi="Times New Roman" w:cs="Times New Roman"/>
          <w:sz w:val="20"/>
          <w:szCs w:val="20"/>
        </w:rPr>
        <w:t>Внести в постановление администрации городского округа Тейково Ивановской области от 15.12.2011 № 709 «Об утверждении порядка осуществления контроля за деятельностью муниципальных бюджетных и казенных учреждений» следующее изменение:</w:t>
      </w:r>
    </w:p>
    <w:p w:rsidR="00A66331" w:rsidRPr="00A66331" w:rsidRDefault="00A66331" w:rsidP="00A66331">
      <w:pPr>
        <w:pStyle w:val="ConsPlusNormal"/>
        <w:tabs>
          <w:tab w:val="left" w:pos="0"/>
        </w:tabs>
        <w:ind w:firstLine="709"/>
        <w:jc w:val="both"/>
        <w:rPr>
          <w:rFonts w:ascii="Times New Roman" w:hAnsi="Times New Roman" w:cs="Times New Roman"/>
        </w:rPr>
      </w:pPr>
      <w:r w:rsidRPr="00A66331">
        <w:rPr>
          <w:rFonts w:ascii="Times New Roman" w:hAnsi="Times New Roman" w:cs="Times New Roman"/>
        </w:rPr>
        <w:t>1.2. в приложении к постановлению:</w:t>
      </w:r>
    </w:p>
    <w:p w:rsidR="00A66331" w:rsidRPr="00A66331" w:rsidRDefault="00A66331" w:rsidP="00A66331">
      <w:pPr>
        <w:pStyle w:val="ConsPlusNormal"/>
        <w:tabs>
          <w:tab w:val="left" w:pos="0"/>
        </w:tabs>
        <w:ind w:firstLine="709"/>
        <w:jc w:val="both"/>
        <w:rPr>
          <w:rFonts w:ascii="Times New Roman" w:hAnsi="Times New Roman" w:cs="Times New Roman"/>
        </w:rPr>
      </w:pPr>
      <w:r w:rsidRPr="00A66331">
        <w:rPr>
          <w:rFonts w:ascii="Times New Roman" w:hAnsi="Times New Roman" w:cs="Times New Roman"/>
        </w:rPr>
        <w:t>1.2.1. в слова «городской округ Тейково» заменить словами «городской округ Тейково Ивановской области» в соответствующем падеже;</w:t>
      </w:r>
    </w:p>
    <w:p w:rsidR="00A66331" w:rsidRPr="00A66331" w:rsidRDefault="00A66331" w:rsidP="00A66331">
      <w:pPr>
        <w:pStyle w:val="ConsPlusNormal"/>
        <w:tabs>
          <w:tab w:val="left" w:pos="0"/>
        </w:tabs>
        <w:ind w:firstLine="709"/>
        <w:jc w:val="both"/>
        <w:rPr>
          <w:rFonts w:ascii="Times New Roman" w:hAnsi="Times New Roman" w:cs="Times New Roman"/>
        </w:rPr>
      </w:pPr>
      <w:r w:rsidRPr="00A66331">
        <w:rPr>
          <w:rFonts w:ascii="Times New Roman" w:hAnsi="Times New Roman" w:cs="Times New Roman"/>
        </w:rPr>
        <w:t>1.2.2. пункт 3 изложить в следующей редакции:</w:t>
      </w:r>
    </w:p>
    <w:p w:rsidR="00A66331" w:rsidRPr="00A66331" w:rsidRDefault="00A66331" w:rsidP="00A66331">
      <w:pPr>
        <w:pStyle w:val="ConsPlusNormal"/>
        <w:tabs>
          <w:tab w:val="left" w:pos="0"/>
        </w:tabs>
        <w:ind w:firstLine="709"/>
        <w:jc w:val="both"/>
        <w:rPr>
          <w:rFonts w:ascii="Times New Roman" w:hAnsi="Times New Roman" w:cs="Times New Roman"/>
        </w:rPr>
      </w:pPr>
      <w:r w:rsidRPr="00A66331">
        <w:rPr>
          <w:rFonts w:ascii="Times New Roman" w:hAnsi="Times New Roman" w:cs="Times New Roman"/>
        </w:rPr>
        <w:t>«3. Положения настоящего Порядка не применяются при осуществлении следующих полномочий:</w:t>
      </w:r>
    </w:p>
    <w:p w:rsidR="00A66331" w:rsidRPr="00A66331" w:rsidRDefault="00A66331" w:rsidP="00A66331">
      <w:pPr>
        <w:pStyle w:val="ConsPlusNormal"/>
        <w:tabs>
          <w:tab w:val="left" w:pos="0"/>
        </w:tabs>
        <w:ind w:firstLine="709"/>
        <w:jc w:val="both"/>
        <w:rPr>
          <w:rFonts w:ascii="Times New Roman" w:hAnsi="Times New Roman" w:cs="Times New Roman"/>
        </w:rPr>
      </w:pPr>
      <w:r w:rsidRPr="00A66331">
        <w:rPr>
          <w:rFonts w:ascii="Times New Roman" w:hAnsi="Times New Roman" w:cs="Times New Roman"/>
        </w:rPr>
        <w:t xml:space="preserve">по контролю в соответствии с Федеральным </w:t>
      </w:r>
      <w:hyperlink r:id="rId26">
        <w:r w:rsidRPr="00A66331">
          <w:rPr>
            <w:rFonts w:ascii="Times New Roman" w:hAnsi="Times New Roman" w:cs="Times New Roman"/>
          </w:rPr>
          <w:t>законом</w:t>
        </w:r>
      </w:hyperlink>
      <w:r w:rsidRPr="00A66331">
        <w:rPr>
          <w:rFonts w:ascii="Times New Roman" w:hAnsi="Times New Roman" w:cs="Times New Roman"/>
        </w:rPr>
        <w:t xml:space="preserve"> от 31.07.2020 № 248-ФЗ «О государственном контроле (надзоре) и муниципальном контроле в Российской Федерации»;</w:t>
      </w:r>
    </w:p>
    <w:p w:rsidR="00A66331" w:rsidRPr="00A66331" w:rsidRDefault="00A66331" w:rsidP="00A66331">
      <w:pPr>
        <w:pStyle w:val="ConsPlusNormal"/>
        <w:tabs>
          <w:tab w:val="left" w:pos="0"/>
        </w:tabs>
        <w:ind w:firstLine="709"/>
        <w:jc w:val="both"/>
        <w:rPr>
          <w:rFonts w:ascii="Times New Roman" w:hAnsi="Times New Roman" w:cs="Times New Roman"/>
        </w:rPr>
      </w:pPr>
      <w:r w:rsidRPr="00A66331">
        <w:rPr>
          <w:rFonts w:ascii="Times New Roman" w:hAnsi="Times New Roman" w:cs="Times New Roman"/>
        </w:rPr>
        <w:t xml:space="preserve">по контролю в рамках Федерального </w:t>
      </w:r>
      <w:hyperlink r:id="rId27">
        <w:r w:rsidRPr="00A66331">
          <w:rPr>
            <w:rFonts w:ascii="Times New Roman" w:hAnsi="Times New Roman" w:cs="Times New Roman"/>
          </w:rPr>
          <w:t>закона</w:t>
        </w:r>
      </w:hyperlink>
      <w:r w:rsidRPr="00A66331">
        <w:rPr>
          <w:rFonts w:ascii="Times New Roman" w:hAnsi="Times New Roman" w:cs="Times New Roman"/>
        </w:rPr>
        <w:t xml:space="preserve"> Федеральным законом от 05.04.2013 № 44-ФЗ «О контрактной си</w:t>
      </w:r>
      <w:r w:rsidRPr="00A66331">
        <w:rPr>
          <w:rFonts w:ascii="Times New Roman" w:hAnsi="Times New Roman" w:cs="Times New Roman"/>
        </w:rPr>
        <w:t>с</w:t>
      </w:r>
      <w:r w:rsidRPr="00A66331">
        <w:rPr>
          <w:rFonts w:ascii="Times New Roman" w:hAnsi="Times New Roman" w:cs="Times New Roman"/>
        </w:rPr>
        <w:t>теме в сфере закупок товаров, работ, услуг для обеспечения государственных и муниципальных нужд»;</w:t>
      </w:r>
    </w:p>
    <w:p w:rsidR="00A66331" w:rsidRPr="00A66331" w:rsidRDefault="00A66331" w:rsidP="00A66331">
      <w:pPr>
        <w:pStyle w:val="ConsPlusNormal"/>
        <w:tabs>
          <w:tab w:val="left" w:pos="0"/>
        </w:tabs>
        <w:ind w:firstLine="709"/>
        <w:jc w:val="both"/>
        <w:rPr>
          <w:rFonts w:ascii="Times New Roman" w:hAnsi="Times New Roman" w:cs="Times New Roman"/>
        </w:rPr>
      </w:pPr>
      <w:r w:rsidRPr="00A66331">
        <w:rPr>
          <w:rFonts w:ascii="Times New Roman" w:hAnsi="Times New Roman" w:cs="Times New Roman"/>
        </w:rPr>
        <w:t xml:space="preserve">по финансовому контролю, проводимому в порядке, предусмотренном бюджетным </w:t>
      </w:r>
      <w:hyperlink r:id="rId28">
        <w:r w:rsidRPr="00A66331">
          <w:rPr>
            <w:rFonts w:ascii="Times New Roman" w:hAnsi="Times New Roman" w:cs="Times New Roman"/>
          </w:rPr>
          <w:t>законодательством</w:t>
        </w:r>
      </w:hyperlink>
      <w:r w:rsidRPr="00A66331">
        <w:rPr>
          <w:rFonts w:ascii="Times New Roman" w:hAnsi="Times New Roman" w:cs="Times New Roman"/>
        </w:rPr>
        <w:t>.».</w:t>
      </w:r>
    </w:p>
    <w:p w:rsidR="00A66331" w:rsidRPr="00A66331" w:rsidRDefault="00A66331" w:rsidP="00003E39">
      <w:pPr>
        <w:pStyle w:val="ConsPlusNormal"/>
        <w:widowControl w:val="0"/>
        <w:numPr>
          <w:ilvl w:val="0"/>
          <w:numId w:val="16"/>
        </w:numPr>
        <w:tabs>
          <w:tab w:val="left" w:pos="0"/>
        </w:tabs>
        <w:adjustRightInd/>
        <w:ind w:left="0" w:firstLine="709"/>
        <w:jc w:val="both"/>
        <w:rPr>
          <w:rFonts w:ascii="Times New Roman" w:hAnsi="Times New Roman" w:cs="Times New Roman"/>
        </w:rPr>
      </w:pPr>
      <w:r w:rsidRPr="00A66331">
        <w:rPr>
          <w:rFonts w:ascii="Times New Roman" w:hAnsi="Times New Roman" w:cs="Times New Roman"/>
        </w:rPr>
        <w:t>Опубликовать настоящее постановление в Вестнике органов местного самоуправления городского о</w:t>
      </w:r>
      <w:r w:rsidRPr="00A66331">
        <w:rPr>
          <w:rFonts w:ascii="Times New Roman" w:hAnsi="Times New Roman" w:cs="Times New Roman"/>
        </w:rPr>
        <w:t>к</w:t>
      </w:r>
      <w:r w:rsidRPr="00A66331">
        <w:rPr>
          <w:rFonts w:ascii="Times New Roman" w:hAnsi="Times New Roman" w:cs="Times New Roman"/>
        </w:rPr>
        <w:t>руга Тейково.</w:t>
      </w:r>
    </w:p>
    <w:p w:rsidR="00A66331" w:rsidRPr="00A66331" w:rsidRDefault="00A66331" w:rsidP="00A66331">
      <w:pPr>
        <w:pStyle w:val="ConsPlusNormal"/>
        <w:ind w:right="-1" w:firstLine="709"/>
        <w:jc w:val="both"/>
        <w:rPr>
          <w:rFonts w:ascii="Times New Roman" w:hAnsi="Times New Roman" w:cs="Times New Roman"/>
        </w:rPr>
      </w:pPr>
    </w:p>
    <w:p w:rsidR="00A66331" w:rsidRPr="00A66331" w:rsidRDefault="00A66331" w:rsidP="00A66331">
      <w:pPr>
        <w:pStyle w:val="ConsPlusNormal"/>
        <w:ind w:left="-567" w:right="-1" w:firstLine="1276"/>
        <w:jc w:val="both"/>
        <w:rPr>
          <w:rFonts w:ascii="Times New Roman" w:hAnsi="Times New Roman" w:cs="Times New Roman"/>
        </w:rPr>
      </w:pPr>
    </w:p>
    <w:p w:rsidR="00A66331" w:rsidRPr="00A66331" w:rsidRDefault="00A66331" w:rsidP="00A66331">
      <w:pPr>
        <w:spacing w:after="0" w:line="240" w:lineRule="auto"/>
        <w:ind w:left="-567" w:right="-1" w:firstLine="1276"/>
        <w:rPr>
          <w:rFonts w:ascii="Times New Roman" w:hAnsi="Times New Roman" w:cs="Times New Roman"/>
          <w:b/>
          <w:sz w:val="20"/>
          <w:szCs w:val="20"/>
        </w:rPr>
      </w:pPr>
      <w:r w:rsidRPr="00A66331">
        <w:rPr>
          <w:rFonts w:ascii="Times New Roman" w:hAnsi="Times New Roman" w:cs="Times New Roman"/>
          <w:b/>
          <w:sz w:val="20"/>
          <w:szCs w:val="20"/>
        </w:rPr>
        <w:t>Глава городского округа Тейково</w:t>
      </w:r>
    </w:p>
    <w:p w:rsidR="00A66331" w:rsidRPr="00A66331" w:rsidRDefault="00A66331" w:rsidP="00A66331">
      <w:pPr>
        <w:spacing w:after="0" w:line="240" w:lineRule="auto"/>
        <w:ind w:left="-567" w:right="-1" w:firstLine="1276"/>
        <w:jc w:val="both"/>
        <w:rPr>
          <w:rFonts w:ascii="Times New Roman" w:hAnsi="Times New Roman" w:cs="Times New Roman"/>
          <w:b/>
          <w:sz w:val="20"/>
          <w:szCs w:val="20"/>
        </w:rPr>
      </w:pPr>
      <w:r w:rsidRPr="00A66331">
        <w:rPr>
          <w:rFonts w:ascii="Times New Roman" w:hAnsi="Times New Roman" w:cs="Times New Roman"/>
          <w:b/>
          <w:sz w:val="20"/>
          <w:szCs w:val="20"/>
        </w:rPr>
        <w:t>Ивановской области                                              С.А. Семенова</w:t>
      </w:r>
    </w:p>
    <w:p w:rsidR="00A66331" w:rsidRPr="00A66331" w:rsidRDefault="00A66331" w:rsidP="00A66331">
      <w:pPr>
        <w:spacing w:after="0" w:line="240" w:lineRule="auto"/>
        <w:jc w:val="both"/>
        <w:rPr>
          <w:rFonts w:ascii="Times New Roman" w:hAnsi="Times New Roman" w:cs="Times New Roman"/>
          <w:sz w:val="20"/>
          <w:szCs w:val="20"/>
        </w:rPr>
      </w:pPr>
      <w:r w:rsidRPr="00A66331">
        <w:rPr>
          <w:rFonts w:ascii="Times New Roman" w:hAnsi="Times New Roman" w:cs="Times New Roman"/>
          <w:sz w:val="20"/>
          <w:szCs w:val="20"/>
        </w:rPr>
        <w:tab/>
      </w:r>
    </w:p>
    <w:p w:rsidR="00A66331" w:rsidRPr="00A66331" w:rsidRDefault="00A66331" w:rsidP="00A66331">
      <w:pPr>
        <w:spacing w:after="0" w:line="240" w:lineRule="auto"/>
        <w:rPr>
          <w:rFonts w:ascii="Times New Roman" w:hAnsi="Times New Roman" w:cs="Times New Roman"/>
          <w:sz w:val="20"/>
          <w:szCs w:val="20"/>
        </w:rPr>
      </w:pPr>
    </w:p>
    <w:p w:rsidR="00A66331" w:rsidRPr="00A66331" w:rsidRDefault="00A66331" w:rsidP="00A66331">
      <w:pPr>
        <w:spacing w:after="0" w:line="240" w:lineRule="auto"/>
        <w:rPr>
          <w:rFonts w:ascii="Times New Roman" w:hAnsi="Times New Roman" w:cs="Times New Roman"/>
          <w:sz w:val="20"/>
          <w:szCs w:val="20"/>
        </w:rPr>
      </w:pPr>
    </w:p>
    <w:p w:rsidR="00A66331" w:rsidRPr="00A66331" w:rsidRDefault="00A66331" w:rsidP="00A66331">
      <w:pPr>
        <w:spacing w:after="0" w:line="240" w:lineRule="auto"/>
        <w:rPr>
          <w:rFonts w:ascii="Times New Roman" w:hAnsi="Times New Roman" w:cs="Times New Roman"/>
          <w:sz w:val="20"/>
          <w:szCs w:val="20"/>
        </w:rPr>
      </w:pPr>
    </w:p>
    <w:p w:rsidR="00A66331" w:rsidRPr="00A66331" w:rsidRDefault="00A66331" w:rsidP="00A66331">
      <w:pPr>
        <w:spacing w:after="0" w:line="240" w:lineRule="auto"/>
        <w:rPr>
          <w:rFonts w:ascii="Times New Roman" w:hAnsi="Times New Roman" w:cs="Times New Roman"/>
          <w:sz w:val="20"/>
          <w:szCs w:val="20"/>
        </w:rPr>
      </w:pPr>
    </w:p>
    <w:p w:rsidR="00A66331" w:rsidRPr="00A66331" w:rsidRDefault="00A66331" w:rsidP="00A66331">
      <w:pPr>
        <w:spacing w:after="0" w:line="240" w:lineRule="auto"/>
        <w:rPr>
          <w:rFonts w:ascii="Times New Roman" w:hAnsi="Times New Roman" w:cs="Times New Roman"/>
          <w:sz w:val="20"/>
          <w:szCs w:val="20"/>
        </w:rPr>
      </w:pPr>
    </w:p>
    <w:p w:rsidR="00A66331" w:rsidRPr="00A66331" w:rsidRDefault="00A66331" w:rsidP="00A66331">
      <w:pPr>
        <w:spacing w:after="0" w:line="240" w:lineRule="auto"/>
        <w:rPr>
          <w:rFonts w:ascii="Times New Roman" w:hAnsi="Times New Roman" w:cs="Times New Roman"/>
          <w:sz w:val="20"/>
          <w:szCs w:val="20"/>
        </w:rPr>
      </w:pPr>
    </w:p>
    <w:p w:rsidR="00A66331" w:rsidRDefault="00A66331" w:rsidP="00A66331">
      <w:pPr>
        <w:spacing w:after="0" w:line="240" w:lineRule="auto"/>
        <w:rPr>
          <w:rFonts w:ascii="Times New Roman" w:hAnsi="Times New Roman" w:cs="Times New Roman"/>
          <w:sz w:val="20"/>
          <w:szCs w:val="20"/>
        </w:rPr>
      </w:pPr>
    </w:p>
    <w:p w:rsidR="00A66331" w:rsidRDefault="00A66331" w:rsidP="00A66331">
      <w:pPr>
        <w:spacing w:after="0" w:line="240" w:lineRule="auto"/>
        <w:rPr>
          <w:rFonts w:ascii="Times New Roman" w:hAnsi="Times New Roman" w:cs="Times New Roman"/>
          <w:sz w:val="20"/>
          <w:szCs w:val="20"/>
        </w:rPr>
      </w:pPr>
    </w:p>
    <w:p w:rsidR="00A66331" w:rsidRDefault="00A66331" w:rsidP="00A66331">
      <w:pPr>
        <w:spacing w:after="0" w:line="240" w:lineRule="auto"/>
        <w:rPr>
          <w:rFonts w:ascii="Times New Roman" w:hAnsi="Times New Roman" w:cs="Times New Roman"/>
          <w:sz w:val="20"/>
          <w:szCs w:val="20"/>
        </w:rPr>
      </w:pPr>
    </w:p>
    <w:p w:rsidR="00A66331" w:rsidRDefault="00A66331" w:rsidP="00A66331">
      <w:pPr>
        <w:spacing w:after="0" w:line="240" w:lineRule="auto"/>
        <w:rPr>
          <w:rFonts w:ascii="Times New Roman" w:hAnsi="Times New Roman" w:cs="Times New Roman"/>
          <w:sz w:val="20"/>
          <w:szCs w:val="20"/>
        </w:rPr>
      </w:pPr>
    </w:p>
    <w:p w:rsidR="00A66331" w:rsidRDefault="00A66331" w:rsidP="00A66331">
      <w:pPr>
        <w:spacing w:after="0" w:line="240" w:lineRule="auto"/>
        <w:rPr>
          <w:rFonts w:ascii="Times New Roman" w:hAnsi="Times New Roman" w:cs="Times New Roman"/>
          <w:sz w:val="20"/>
          <w:szCs w:val="20"/>
        </w:rPr>
      </w:pPr>
    </w:p>
    <w:p w:rsidR="00AA088A" w:rsidRPr="00AA088A" w:rsidRDefault="00AA088A" w:rsidP="00AA088A">
      <w:pPr>
        <w:spacing w:after="0" w:line="240" w:lineRule="auto"/>
        <w:ind w:left="-426"/>
        <w:jc w:val="center"/>
        <w:rPr>
          <w:rFonts w:ascii="Times New Roman" w:hAnsi="Times New Roman" w:cs="Times New Roman"/>
          <w:b/>
          <w:sz w:val="20"/>
          <w:szCs w:val="20"/>
        </w:rPr>
      </w:pPr>
      <w:r w:rsidRPr="00AA088A">
        <w:rPr>
          <w:rFonts w:ascii="Times New Roman" w:hAnsi="Times New Roman" w:cs="Times New Roman"/>
          <w:b/>
          <w:noProof/>
          <w:sz w:val="20"/>
          <w:szCs w:val="20"/>
        </w:rPr>
        <w:lastRenderedPageBreak/>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9"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АДМИНИСТРАЦИЯ ГОРОДСКОГО ОКРУГА ТЕЙКОВО</w:t>
      </w: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ИВАНОВСКОЙ ОБЛАСТИ</w:t>
      </w: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______________________________________________________________________</w:t>
      </w:r>
    </w:p>
    <w:p w:rsidR="00AA088A" w:rsidRPr="00AA088A" w:rsidRDefault="00AA088A" w:rsidP="00AA088A">
      <w:pPr>
        <w:spacing w:after="0" w:line="240" w:lineRule="auto"/>
        <w:jc w:val="center"/>
        <w:rPr>
          <w:rFonts w:ascii="Times New Roman" w:hAnsi="Times New Roman" w:cs="Times New Roman"/>
          <w:b/>
          <w:sz w:val="20"/>
          <w:szCs w:val="20"/>
        </w:rPr>
      </w:pP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П О С Т А Н О В Л Е Н И Е</w:t>
      </w:r>
    </w:p>
    <w:p w:rsidR="00AA088A" w:rsidRPr="00AA088A" w:rsidRDefault="00AA088A" w:rsidP="00AA088A">
      <w:pPr>
        <w:spacing w:after="0" w:line="240" w:lineRule="auto"/>
        <w:jc w:val="center"/>
        <w:rPr>
          <w:rFonts w:ascii="Times New Roman" w:hAnsi="Times New Roman" w:cs="Times New Roman"/>
          <w:b/>
          <w:sz w:val="20"/>
          <w:szCs w:val="20"/>
        </w:rPr>
      </w:pPr>
    </w:p>
    <w:p w:rsidR="00AA088A" w:rsidRPr="00AA088A" w:rsidRDefault="00AA088A" w:rsidP="00AA088A">
      <w:pPr>
        <w:spacing w:after="0" w:line="240" w:lineRule="auto"/>
        <w:jc w:val="center"/>
        <w:rPr>
          <w:rFonts w:ascii="Times New Roman" w:hAnsi="Times New Roman" w:cs="Times New Roman"/>
          <w:b/>
          <w:sz w:val="20"/>
          <w:szCs w:val="20"/>
        </w:rPr>
      </w:pP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 xml:space="preserve">от  27.12.2022 № 674        </w:t>
      </w:r>
    </w:p>
    <w:p w:rsidR="00AA088A" w:rsidRPr="00AA088A" w:rsidRDefault="00AA088A" w:rsidP="00AA088A">
      <w:pPr>
        <w:spacing w:after="0" w:line="240" w:lineRule="auto"/>
        <w:jc w:val="center"/>
        <w:rPr>
          <w:rFonts w:ascii="Times New Roman" w:hAnsi="Times New Roman" w:cs="Times New Roman"/>
          <w:sz w:val="20"/>
          <w:szCs w:val="20"/>
        </w:rPr>
      </w:pPr>
    </w:p>
    <w:p w:rsidR="00AA088A" w:rsidRPr="00AA088A" w:rsidRDefault="00AA088A" w:rsidP="00AA088A">
      <w:pPr>
        <w:pStyle w:val="af6"/>
        <w:rPr>
          <w:rFonts w:ascii="Times New Roman" w:hAnsi="Times New Roman" w:cs="Times New Roman"/>
          <w:b/>
          <w:sz w:val="20"/>
          <w:szCs w:val="20"/>
        </w:rPr>
      </w:pPr>
      <w:r w:rsidRPr="00AA088A">
        <w:rPr>
          <w:rFonts w:ascii="Times New Roman" w:hAnsi="Times New Roman" w:cs="Times New Roman"/>
          <w:sz w:val="20"/>
          <w:szCs w:val="20"/>
        </w:rPr>
        <w:t>г. Тейково</w:t>
      </w:r>
    </w:p>
    <w:p w:rsidR="00AA088A" w:rsidRPr="00AA088A" w:rsidRDefault="00AA088A" w:rsidP="00AA088A">
      <w:pPr>
        <w:pStyle w:val="af6"/>
        <w:rPr>
          <w:rFonts w:ascii="Times New Roman" w:hAnsi="Times New Roman" w:cs="Times New Roman"/>
          <w:sz w:val="20"/>
          <w:szCs w:val="20"/>
        </w:rPr>
      </w:pP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 xml:space="preserve">«Организация работы по взаимосвязи органов местного самоуправления </w:t>
      </w: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с населением городского округа Тейково Ивановской области»</w:t>
      </w:r>
    </w:p>
    <w:p w:rsidR="00AA088A" w:rsidRPr="00AA088A" w:rsidRDefault="00AA088A" w:rsidP="00AA088A">
      <w:pPr>
        <w:pStyle w:val="2f"/>
        <w:rPr>
          <w:sz w:val="20"/>
          <w:szCs w:val="20"/>
        </w:rPr>
      </w:pPr>
    </w:p>
    <w:p w:rsidR="00AA088A" w:rsidRPr="00AA088A" w:rsidRDefault="00AA088A" w:rsidP="00AA08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088A">
        <w:rPr>
          <w:rFonts w:ascii="Times New Roman" w:hAnsi="Times New Roman" w:cs="Times New Roman"/>
          <w:sz w:val="20"/>
          <w:szCs w:val="20"/>
        </w:rPr>
        <w:tab/>
        <w:t>В соответствии с Бюджетным кодексом Российской Федерации, решением городской Думы городского округа Тейково Ивановской области от 16.12.2022 № 127 «О бюджете города Тейково на 2023 год и на плановый период 2024 и 2025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w:t>
      </w:r>
      <w:r w:rsidRPr="00AA088A">
        <w:rPr>
          <w:rFonts w:ascii="Times New Roman" w:hAnsi="Times New Roman" w:cs="Times New Roman"/>
          <w:sz w:val="20"/>
          <w:szCs w:val="20"/>
        </w:rPr>
        <w:t>д</w:t>
      </w:r>
      <w:r w:rsidRPr="00AA088A">
        <w:rPr>
          <w:rFonts w:ascii="Times New Roman" w:hAnsi="Times New Roman" w:cs="Times New Roman"/>
          <w:sz w:val="20"/>
          <w:szCs w:val="20"/>
        </w:rPr>
        <w:t>ского округа Тейково», в целях эффективного использования бюджетных средств, администрация городского округа Тейково Ивановской области</w:t>
      </w:r>
    </w:p>
    <w:p w:rsidR="00AA088A" w:rsidRPr="00AA088A" w:rsidRDefault="00AA088A" w:rsidP="00AA088A">
      <w:pPr>
        <w:pStyle w:val="ConsPlusNormal"/>
        <w:jc w:val="center"/>
        <w:rPr>
          <w:rFonts w:ascii="Times New Roman" w:hAnsi="Times New Roman" w:cs="Times New Roman"/>
          <w:b/>
        </w:rPr>
      </w:pPr>
    </w:p>
    <w:p w:rsidR="00AA088A" w:rsidRPr="00AA088A" w:rsidRDefault="00AA088A" w:rsidP="00AA088A">
      <w:pPr>
        <w:pStyle w:val="ConsPlusNormal"/>
        <w:jc w:val="center"/>
        <w:rPr>
          <w:rFonts w:ascii="Times New Roman" w:hAnsi="Times New Roman" w:cs="Times New Roman"/>
          <w:b/>
        </w:rPr>
      </w:pPr>
      <w:r w:rsidRPr="00AA088A">
        <w:rPr>
          <w:rFonts w:ascii="Times New Roman" w:hAnsi="Times New Roman" w:cs="Times New Roman"/>
          <w:b/>
        </w:rPr>
        <w:t>П О С Т А Н О В Л Я Е Т:</w:t>
      </w:r>
    </w:p>
    <w:p w:rsidR="00AA088A" w:rsidRPr="00AA088A" w:rsidRDefault="00AA088A" w:rsidP="00AA088A">
      <w:pPr>
        <w:pStyle w:val="ConsPlusNormal"/>
        <w:tabs>
          <w:tab w:val="left" w:pos="7380"/>
        </w:tabs>
        <w:jc w:val="both"/>
        <w:rPr>
          <w:rFonts w:ascii="Times New Roman" w:hAnsi="Times New Roman" w:cs="Times New Roman"/>
          <w:b/>
        </w:rPr>
      </w:pPr>
    </w:p>
    <w:p w:rsidR="00AA088A" w:rsidRPr="00AA088A" w:rsidRDefault="00AA088A" w:rsidP="00AA088A">
      <w:pPr>
        <w:pStyle w:val="ConsPlusNormal"/>
        <w:ind w:hanging="360"/>
        <w:jc w:val="both"/>
        <w:rPr>
          <w:rFonts w:ascii="Times New Roman" w:hAnsi="Times New Roman" w:cs="Times New Roman"/>
        </w:rPr>
      </w:pPr>
      <w:r w:rsidRPr="00AA088A">
        <w:rPr>
          <w:rFonts w:ascii="Times New Roman" w:hAnsi="Times New Roman" w:cs="Times New Roman"/>
        </w:rPr>
        <w:t xml:space="preserve">     </w:t>
      </w:r>
      <w:r w:rsidRPr="00AA088A">
        <w:rPr>
          <w:rFonts w:ascii="Times New Roman" w:hAnsi="Times New Roman" w:cs="Times New Roman"/>
        </w:rPr>
        <w:tab/>
      </w:r>
      <w:r w:rsidRPr="00AA088A">
        <w:rPr>
          <w:rFonts w:ascii="Times New Roman" w:hAnsi="Times New Roman" w:cs="Times New Roman"/>
        </w:rPr>
        <w:tab/>
        <w:t>1. Внести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 «Организация раб</w:t>
      </w:r>
      <w:r w:rsidRPr="00AA088A">
        <w:rPr>
          <w:rFonts w:ascii="Times New Roman" w:hAnsi="Times New Roman" w:cs="Times New Roman"/>
        </w:rPr>
        <w:t>о</w:t>
      </w:r>
      <w:r w:rsidRPr="00AA088A">
        <w:rPr>
          <w:rFonts w:ascii="Times New Roman" w:hAnsi="Times New Roman" w:cs="Times New Roman"/>
        </w:rPr>
        <w:t>ты по взаимосвязи органов местного самоуправления с населением городского округа Тейково Ивановской области» (далее – муниципальная программа) следующие изменения:</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в приложении к постановлению:</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1.1. Раздел I «Паспорт муниципальной программы городского округа Тейково Ивановской области «</w:t>
      </w:r>
      <w:r w:rsidRPr="00AA088A">
        <w:rPr>
          <w:rFonts w:ascii="Times New Roman" w:hAnsi="Times New Roman" w:cs="Times New Roman"/>
          <w:bCs/>
          <w:sz w:val="20"/>
          <w:szCs w:val="20"/>
        </w:rPr>
        <w:t>Организ</w:t>
      </w:r>
      <w:r w:rsidRPr="00AA088A">
        <w:rPr>
          <w:rFonts w:ascii="Times New Roman" w:hAnsi="Times New Roman" w:cs="Times New Roman"/>
          <w:bCs/>
          <w:sz w:val="20"/>
          <w:szCs w:val="20"/>
        </w:rPr>
        <w:t>а</w:t>
      </w:r>
      <w:r w:rsidRPr="00AA088A">
        <w:rPr>
          <w:rFonts w:ascii="Times New Roman" w:hAnsi="Times New Roman" w:cs="Times New Roman"/>
          <w:bCs/>
          <w:sz w:val="20"/>
          <w:szCs w:val="20"/>
        </w:rPr>
        <w:t>ция работы по взаимосвязи органов местного самоуправления с населением городского округа Тейково</w:t>
      </w:r>
      <w:r w:rsidRPr="00AA088A">
        <w:rPr>
          <w:rFonts w:ascii="Times New Roman" w:hAnsi="Times New Roman" w:cs="Times New Roman"/>
          <w:sz w:val="20"/>
          <w:szCs w:val="20"/>
        </w:rPr>
        <w:t xml:space="preserve"> Ивановской области» изложить в новой редакции согласно приложению 1 к настоящему постановлению;</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1.2. Таблицу 2 «Сведения о целевых индикаторах (показателях) реализации муниципальной программы» разд</w:t>
      </w:r>
      <w:r w:rsidRPr="00AA088A">
        <w:rPr>
          <w:rFonts w:ascii="Times New Roman" w:hAnsi="Times New Roman" w:cs="Times New Roman"/>
          <w:sz w:val="20"/>
          <w:szCs w:val="20"/>
        </w:rPr>
        <w:t>е</w:t>
      </w:r>
      <w:r w:rsidRPr="00AA088A">
        <w:rPr>
          <w:rFonts w:ascii="Times New Roman" w:hAnsi="Times New Roman" w:cs="Times New Roman"/>
          <w:sz w:val="20"/>
          <w:szCs w:val="20"/>
        </w:rPr>
        <w:t>ла 3 «Цель (цели) и ожидаемые результаты реализации муниципальной программы» изложить в новой редакции с</w:t>
      </w:r>
      <w:r w:rsidRPr="00AA088A">
        <w:rPr>
          <w:rFonts w:ascii="Times New Roman" w:hAnsi="Times New Roman" w:cs="Times New Roman"/>
          <w:sz w:val="20"/>
          <w:szCs w:val="20"/>
        </w:rPr>
        <w:t>о</w:t>
      </w:r>
      <w:r w:rsidRPr="00AA088A">
        <w:rPr>
          <w:rFonts w:ascii="Times New Roman" w:hAnsi="Times New Roman" w:cs="Times New Roman"/>
          <w:sz w:val="20"/>
          <w:szCs w:val="20"/>
        </w:rPr>
        <w:t>гласно приложению 2 к настоящему постановлению;</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1.3. Раздел 4 «Ресурсное обеспечение муниципальной программы» изложить в новой редакции согласно пр</w:t>
      </w:r>
      <w:r w:rsidRPr="00AA088A">
        <w:rPr>
          <w:rFonts w:ascii="Times New Roman" w:hAnsi="Times New Roman" w:cs="Times New Roman"/>
          <w:sz w:val="20"/>
          <w:szCs w:val="20"/>
        </w:rPr>
        <w:t>и</w:t>
      </w:r>
      <w:r w:rsidRPr="00AA088A">
        <w:rPr>
          <w:rFonts w:ascii="Times New Roman" w:hAnsi="Times New Roman" w:cs="Times New Roman"/>
          <w:sz w:val="20"/>
          <w:szCs w:val="20"/>
        </w:rPr>
        <w:t>ложению 3 к настоящему постановлению;</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1.4. В Приложение № 1 к муниципальной программе Подпрограмма «Муниципальная поддержка городских с</w:t>
      </w:r>
      <w:r w:rsidRPr="00AA088A">
        <w:rPr>
          <w:rFonts w:ascii="Times New Roman" w:hAnsi="Times New Roman" w:cs="Times New Roman"/>
          <w:sz w:val="20"/>
          <w:szCs w:val="20"/>
        </w:rPr>
        <w:t>о</w:t>
      </w:r>
      <w:r w:rsidRPr="00AA088A">
        <w:rPr>
          <w:rFonts w:ascii="Times New Roman" w:hAnsi="Times New Roman" w:cs="Times New Roman"/>
          <w:sz w:val="20"/>
          <w:szCs w:val="20"/>
        </w:rPr>
        <w:t>циально ориентированных некоммерческих организаций»:</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 xml:space="preserve">1.4.1. Раздел </w:t>
      </w:r>
      <w:r w:rsidRPr="00AA088A">
        <w:rPr>
          <w:rFonts w:ascii="Times New Roman" w:hAnsi="Times New Roman" w:cs="Times New Roman"/>
          <w:sz w:val="20"/>
          <w:szCs w:val="20"/>
          <w:lang w:val="en-US"/>
        </w:rPr>
        <w:t>I</w:t>
      </w:r>
      <w:r w:rsidRPr="00AA088A">
        <w:rPr>
          <w:rFonts w:ascii="Times New Roman" w:hAnsi="Times New Roman" w:cs="Times New Roman"/>
          <w:sz w:val="20"/>
          <w:szCs w:val="20"/>
        </w:rPr>
        <w:t xml:space="preserve"> «Паспорт подпрограммы» изложить в новой редакции согласно приложению 4 к настоящему п</w:t>
      </w:r>
      <w:r w:rsidRPr="00AA088A">
        <w:rPr>
          <w:rFonts w:ascii="Times New Roman" w:hAnsi="Times New Roman" w:cs="Times New Roman"/>
          <w:sz w:val="20"/>
          <w:szCs w:val="20"/>
        </w:rPr>
        <w:t>о</w:t>
      </w:r>
      <w:r w:rsidRPr="00AA088A">
        <w:rPr>
          <w:rFonts w:ascii="Times New Roman" w:hAnsi="Times New Roman" w:cs="Times New Roman"/>
          <w:sz w:val="20"/>
          <w:szCs w:val="20"/>
        </w:rPr>
        <w:t>становлению;</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 xml:space="preserve"> 1.4.2. Таблицу 1 «Целевые индикаторы (показатели) реализации подпрограммы» раздела </w:t>
      </w:r>
      <w:r w:rsidRPr="00AA088A">
        <w:rPr>
          <w:rFonts w:ascii="Times New Roman" w:hAnsi="Times New Roman" w:cs="Times New Roman"/>
          <w:sz w:val="20"/>
          <w:szCs w:val="20"/>
          <w:lang w:val="en-US"/>
        </w:rPr>
        <w:t>III</w:t>
      </w:r>
      <w:r w:rsidRPr="00AA088A">
        <w:rPr>
          <w:rFonts w:ascii="Times New Roman" w:hAnsi="Times New Roman" w:cs="Times New Roman"/>
          <w:sz w:val="20"/>
          <w:szCs w:val="20"/>
        </w:rPr>
        <w:t xml:space="preserve"> «Ожидаемые р</w:t>
      </w:r>
      <w:r w:rsidRPr="00AA088A">
        <w:rPr>
          <w:rFonts w:ascii="Times New Roman" w:hAnsi="Times New Roman" w:cs="Times New Roman"/>
          <w:sz w:val="20"/>
          <w:szCs w:val="20"/>
        </w:rPr>
        <w:t>е</w:t>
      </w:r>
      <w:r w:rsidRPr="00AA088A">
        <w:rPr>
          <w:rFonts w:ascii="Times New Roman" w:hAnsi="Times New Roman" w:cs="Times New Roman"/>
          <w:sz w:val="20"/>
          <w:szCs w:val="20"/>
        </w:rPr>
        <w:t>зультаты реализации подпрограммы»</w:t>
      </w:r>
      <w:r w:rsidRPr="00AA088A">
        <w:rPr>
          <w:rFonts w:ascii="Times New Roman" w:hAnsi="Times New Roman" w:cs="Times New Roman"/>
          <w:b/>
          <w:sz w:val="20"/>
          <w:szCs w:val="20"/>
        </w:rPr>
        <w:t xml:space="preserve"> </w:t>
      </w:r>
      <w:r w:rsidRPr="00AA088A">
        <w:rPr>
          <w:rFonts w:ascii="Times New Roman" w:hAnsi="Times New Roman" w:cs="Times New Roman"/>
          <w:sz w:val="20"/>
          <w:szCs w:val="20"/>
        </w:rPr>
        <w:t>изложить в новой редакции согласно приложению 5 к настоящему постановл</w:t>
      </w:r>
      <w:r w:rsidRPr="00AA088A">
        <w:rPr>
          <w:rFonts w:ascii="Times New Roman" w:hAnsi="Times New Roman" w:cs="Times New Roman"/>
          <w:sz w:val="20"/>
          <w:szCs w:val="20"/>
        </w:rPr>
        <w:t>е</w:t>
      </w:r>
      <w:r w:rsidRPr="00AA088A">
        <w:rPr>
          <w:rFonts w:ascii="Times New Roman" w:hAnsi="Times New Roman" w:cs="Times New Roman"/>
          <w:sz w:val="20"/>
          <w:szCs w:val="20"/>
        </w:rPr>
        <w:t>нию;</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 xml:space="preserve">1.4.3. Раздел </w:t>
      </w:r>
      <w:r w:rsidRPr="00AA088A">
        <w:rPr>
          <w:rFonts w:ascii="Times New Roman" w:hAnsi="Times New Roman" w:cs="Times New Roman"/>
          <w:sz w:val="20"/>
          <w:szCs w:val="20"/>
          <w:lang w:val="en-US"/>
        </w:rPr>
        <w:t>V</w:t>
      </w:r>
      <w:r w:rsidRPr="00AA088A">
        <w:rPr>
          <w:rFonts w:ascii="Times New Roman" w:hAnsi="Times New Roman" w:cs="Times New Roman"/>
          <w:sz w:val="20"/>
          <w:szCs w:val="20"/>
        </w:rPr>
        <w:t xml:space="preserve"> «Ресурсное обеспечение мероприятий подпрограммы» изложить в новой редакции согласно приложению 6 к настоящему постановлению;</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1.5. В Приложение № 6 к муниципальной программе Подпрограмма  «Обеспечение взаимосвязи городского о</w:t>
      </w:r>
      <w:r w:rsidRPr="00AA088A">
        <w:rPr>
          <w:rFonts w:ascii="Times New Roman" w:hAnsi="Times New Roman" w:cs="Times New Roman"/>
          <w:sz w:val="20"/>
          <w:szCs w:val="20"/>
        </w:rPr>
        <w:t>к</w:t>
      </w:r>
      <w:r w:rsidRPr="00AA088A">
        <w:rPr>
          <w:rFonts w:ascii="Times New Roman" w:hAnsi="Times New Roman" w:cs="Times New Roman"/>
          <w:sz w:val="20"/>
          <w:szCs w:val="20"/>
        </w:rPr>
        <w:t>руга Тейково Ивановской области с другими муниципальными образованиями»:</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 xml:space="preserve">1.5.1. Раздел </w:t>
      </w:r>
      <w:r w:rsidRPr="00AA088A">
        <w:rPr>
          <w:rFonts w:ascii="Times New Roman" w:hAnsi="Times New Roman" w:cs="Times New Roman"/>
          <w:sz w:val="20"/>
          <w:szCs w:val="20"/>
          <w:lang w:val="en-US"/>
        </w:rPr>
        <w:t>I</w:t>
      </w:r>
      <w:r w:rsidRPr="00AA088A">
        <w:rPr>
          <w:rFonts w:ascii="Times New Roman" w:hAnsi="Times New Roman" w:cs="Times New Roman"/>
          <w:sz w:val="20"/>
          <w:szCs w:val="20"/>
        </w:rPr>
        <w:t xml:space="preserve"> «Паспорт подпрограммы» изложить в новой редакции согласно приложению 7 к настоящему п</w:t>
      </w:r>
      <w:r w:rsidRPr="00AA088A">
        <w:rPr>
          <w:rFonts w:ascii="Times New Roman" w:hAnsi="Times New Roman" w:cs="Times New Roman"/>
          <w:sz w:val="20"/>
          <w:szCs w:val="20"/>
        </w:rPr>
        <w:t>о</w:t>
      </w:r>
      <w:r w:rsidRPr="00AA088A">
        <w:rPr>
          <w:rFonts w:ascii="Times New Roman" w:hAnsi="Times New Roman" w:cs="Times New Roman"/>
          <w:sz w:val="20"/>
          <w:szCs w:val="20"/>
        </w:rPr>
        <w:t>становлению;</w:t>
      </w:r>
    </w:p>
    <w:p w:rsidR="00AA088A" w:rsidRPr="00AA088A" w:rsidRDefault="00AA088A" w:rsidP="00AA088A">
      <w:pPr>
        <w:autoSpaceDE w:val="0"/>
        <w:autoSpaceDN w:val="0"/>
        <w:adjustRightInd w:val="0"/>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 xml:space="preserve">1.5.2. Раздел </w:t>
      </w:r>
      <w:r w:rsidRPr="00AA088A">
        <w:rPr>
          <w:rFonts w:ascii="Times New Roman" w:hAnsi="Times New Roman" w:cs="Times New Roman"/>
          <w:sz w:val="20"/>
          <w:szCs w:val="20"/>
          <w:lang w:val="en-US"/>
        </w:rPr>
        <w:t>V</w:t>
      </w:r>
      <w:r w:rsidRPr="00AA088A">
        <w:rPr>
          <w:rFonts w:ascii="Times New Roman" w:hAnsi="Times New Roman" w:cs="Times New Roman"/>
          <w:sz w:val="20"/>
          <w:szCs w:val="20"/>
        </w:rPr>
        <w:t xml:space="preserve"> «Ресурсное обеспечение мероприятий подпрограммы» изложить в новой редакции согласно приложению 8 к настоящему постановлению.</w:t>
      </w:r>
    </w:p>
    <w:p w:rsidR="00AA088A" w:rsidRPr="00AA088A" w:rsidRDefault="00AA088A" w:rsidP="00AA088A">
      <w:pPr>
        <w:pStyle w:val="ConsPlusNormal"/>
        <w:ind w:firstLine="708"/>
        <w:jc w:val="both"/>
        <w:rPr>
          <w:rFonts w:ascii="Times New Roman" w:hAnsi="Times New Roman" w:cs="Times New Roman"/>
        </w:rPr>
      </w:pPr>
      <w:r w:rsidRPr="00AA088A">
        <w:rPr>
          <w:rFonts w:ascii="Times New Roman" w:hAnsi="Times New Roman" w:cs="Times New Roman"/>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A088A" w:rsidRPr="00AA088A" w:rsidRDefault="00AA088A" w:rsidP="00AA088A">
      <w:pPr>
        <w:pStyle w:val="ConsPlusNormal"/>
        <w:ind w:firstLine="708"/>
        <w:jc w:val="both"/>
        <w:rPr>
          <w:rFonts w:ascii="Times New Roman" w:hAnsi="Times New Roman" w:cs="Times New Roman"/>
        </w:rPr>
      </w:pPr>
      <w:r w:rsidRPr="00AA088A">
        <w:rPr>
          <w:rFonts w:ascii="Times New Roman" w:hAnsi="Times New Roman" w:cs="Times New Roman"/>
        </w:rPr>
        <w:t>3. Контроль исполнения настоящего постановления возложить на заместителя главы администрации (руковод</w:t>
      </w:r>
      <w:r w:rsidRPr="00AA088A">
        <w:rPr>
          <w:rFonts w:ascii="Times New Roman" w:hAnsi="Times New Roman" w:cs="Times New Roman"/>
        </w:rPr>
        <w:t>и</w:t>
      </w:r>
      <w:r w:rsidRPr="00AA088A">
        <w:rPr>
          <w:rFonts w:ascii="Times New Roman" w:hAnsi="Times New Roman" w:cs="Times New Roman"/>
        </w:rPr>
        <w:t>теля аппарата), начальника отдела правового и кадрового обеспечения администрации городского округа Тейково Ив</w:t>
      </w:r>
      <w:r w:rsidRPr="00AA088A">
        <w:rPr>
          <w:rFonts w:ascii="Times New Roman" w:hAnsi="Times New Roman" w:cs="Times New Roman"/>
        </w:rPr>
        <w:t>а</w:t>
      </w:r>
      <w:r w:rsidRPr="00AA088A">
        <w:rPr>
          <w:rFonts w:ascii="Times New Roman" w:hAnsi="Times New Roman" w:cs="Times New Roman"/>
        </w:rPr>
        <w:t>новской области Касаткину Е.М.</w:t>
      </w:r>
    </w:p>
    <w:p w:rsidR="00AA088A" w:rsidRPr="00AA088A" w:rsidRDefault="00AA088A" w:rsidP="00AA088A">
      <w:pPr>
        <w:pStyle w:val="ConsPlusNormal"/>
        <w:tabs>
          <w:tab w:val="left" w:pos="1080"/>
        </w:tabs>
        <w:ind w:left="1080" w:hanging="371"/>
        <w:jc w:val="both"/>
        <w:rPr>
          <w:rFonts w:ascii="Times New Roman" w:hAnsi="Times New Roman" w:cs="Times New Roman"/>
        </w:rPr>
      </w:pPr>
    </w:p>
    <w:p w:rsidR="00AA088A" w:rsidRPr="00AA088A" w:rsidRDefault="00AA088A" w:rsidP="00AA088A">
      <w:pPr>
        <w:pStyle w:val="ConsPlusNormal"/>
        <w:ind w:left="1080" w:hanging="371"/>
        <w:jc w:val="both"/>
        <w:rPr>
          <w:rFonts w:ascii="Times New Roman" w:hAnsi="Times New Roman" w:cs="Times New Roman"/>
        </w:rPr>
      </w:pPr>
    </w:p>
    <w:p w:rsidR="00AA088A" w:rsidRPr="00AA088A" w:rsidRDefault="00AA088A" w:rsidP="00AA088A">
      <w:pPr>
        <w:pStyle w:val="ConsPlusNormal"/>
        <w:ind w:left="1080" w:hanging="371"/>
        <w:jc w:val="both"/>
        <w:rPr>
          <w:rFonts w:ascii="Times New Roman" w:hAnsi="Times New Roman" w:cs="Times New Roman"/>
        </w:rPr>
      </w:pPr>
    </w:p>
    <w:p w:rsidR="00AA088A" w:rsidRPr="00AA088A" w:rsidRDefault="00AA088A" w:rsidP="00AA088A">
      <w:pPr>
        <w:pStyle w:val="ConsPlusNormal"/>
        <w:rPr>
          <w:rFonts w:ascii="Times New Roman" w:hAnsi="Times New Roman" w:cs="Times New Roman"/>
          <w:b/>
        </w:rPr>
      </w:pPr>
      <w:r w:rsidRPr="00AA088A">
        <w:rPr>
          <w:rFonts w:ascii="Times New Roman" w:hAnsi="Times New Roman" w:cs="Times New Roman"/>
          <w:b/>
        </w:rPr>
        <w:t xml:space="preserve">Глава городского округа Тейково  </w:t>
      </w:r>
    </w:p>
    <w:p w:rsidR="00AA088A" w:rsidRPr="00AA088A" w:rsidRDefault="00AA088A" w:rsidP="00AA088A">
      <w:pPr>
        <w:pStyle w:val="ConsPlusNormal"/>
        <w:rPr>
          <w:rFonts w:ascii="Times New Roman" w:hAnsi="Times New Roman" w:cs="Times New Roman"/>
          <w:b/>
        </w:rPr>
      </w:pPr>
      <w:r w:rsidRPr="00AA088A">
        <w:rPr>
          <w:rFonts w:ascii="Times New Roman" w:hAnsi="Times New Roman" w:cs="Times New Roman"/>
          <w:b/>
        </w:rPr>
        <w:t xml:space="preserve">Ивановской области                </w:t>
      </w:r>
      <w:r w:rsidRPr="00AA088A">
        <w:rPr>
          <w:rFonts w:ascii="Times New Roman" w:hAnsi="Times New Roman" w:cs="Times New Roman"/>
          <w:b/>
        </w:rPr>
        <w:tab/>
      </w:r>
      <w:r w:rsidRPr="00AA088A">
        <w:rPr>
          <w:rFonts w:ascii="Times New Roman" w:hAnsi="Times New Roman" w:cs="Times New Roman"/>
          <w:b/>
        </w:rPr>
        <w:tab/>
      </w:r>
      <w:r w:rsidRPr="00AA088A">
        <w:rPr>
          <w:rFonts w:ascii="Times New Roman" w:hAnsi="Times New Roman" w:cs="Times New Roman"/>
          <w:b/>
        </w:rPr>
        <w:tab/>
      </w:r>
      <w:r w:rsidRPr="00AA088A">
        <w:rPr>
          <w:rFonts w:ascii="Times New Roman" w:hAnsi="Times New Roman" w:cs="Times New Roman"/>
          <w:b/>
        </w:rPr>
        <w:tab/>
      </w:r>
      <w:r w:rsidRPr="00AA088A">
        <w:rPr>
          <w:rFonts w:ascii="Times New Roman" w:hAnsi="Times New Roman" w:cs="Times New Roman"/>
          <w:b/>
        </w:rPr>
        <w:tab/>
        <w:t xml:space="preserve"> </w:t>
      </w:r>
      <w:r w:rsidRPr="00AA088A">
        <w:rPr>
          <w:rFonts w:ascii="Times New Roman" w:hAnsi="Times New Roman" w:cs="Times New Roman"/>
          <w:b/>
        </w:rPr>
        <w:tab/>
        <w:t xml:space="preserve">       С.А. Семенова  </w:t>
      </w:r>
    </w:p>
    <w:p w:rsidR="00AA088A" w:rsidRPr="00AA088A" w:rsidRDefault="00AA088A" w:rsidP="00AA088A">
      <w:pPr>
        <w:pStyle w:val="ConsPlusNormal"/>
        <w:rPr>
          <w:rFonts w:ascii="Times New Roman" w:hAnsi="Times New Roman" w:cs="Times New Roman"/>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r w:rsidRPr="00AA088A">
        <w:rPr>
          <w:sz w:val="20"/>
          <w:szCs w:val="20"/>
        </w:rPr>
        <w:t>Приложение  1</w:t>
      </w:r>
    </w:p>
    <w:p w:rsidR="00AA088A" w:rsidRPr="00AA088A" w:rsidRDefault="00AA088A" w:rsidP="00AA088A">
      <w:pPr>
        <w:pStyle w:val="aff4"/>
        <w:ind w:left="540"/>
        <w:jc w:val="right"/>
        <w:rPr>
          <w:sz w:val="20"/>
          <w:szCs w:val="20"/>
        </w:rPr>
      </w:pPr>
      <w:r w:rsidRPr="00AA088A">
        <w:rPr>
          <w:sz w:val="20"/>
          <w:szCs w:val="20"/>
        </w:rPr>
        <w:t xml:space="preserve">к постановлению администрации </w:t>
      </w:r>
    </w:p>
    <w:p w:rsidR="00AA088A" w:rsidRPr="00AA088A" w:rsidRDefault="00AA088A" w:rsidP="00AA088A">
      <w:pPr>
        <w:pStyle w:val="aff4"/>
        <w:ind w:left="540"/>
        <w:jc w:val="right"/>
        <w:rPr>
          <w:sz w:val="20"/>
          <w:szCs w:val="20"/>
        </w:rPr>
      </w:pPr>
      <w:r w:rsidRPr="00AA088A">
        <w:rPr>
          <w:sz w:val="20"/>
          <w:szCs w:val="20"/>
        </w:rPr>
        <w:t>городского округа Тейково Ивановской области</w:t>
      </w:r>
    </w:p>
    <w:p w:rsidR="00AA088A" w:rsidRPr="00AA088A" w:rsidRDefault="00AA088A" w:rsidP="00AA088A">
      <w:pPr>
        <w:pStyle w:val="aff4"/>
        <w:ind w:left="7080" w:firstLine="708"/>
        <w:rPr>
          <w:sz w:val="20"/>
          <w:szCs w:val="20"/>
        </w:rPr>
      </w:pPr>
      <w:r w:rsidRPr="00AA088A">
        <w:rPr>
          <w:sz w:val="20"/>
          <w:szCs w:val="20"/>
        </w:rPr>
        <w:t xml:space="preserve">        от 27.12.2022 № 674                                                                                                                                                                            </w:t>
      </w:r>
      <w:r w:rsidRPr="00AA088A">
        <w:rPr>
          <w:sz w:val="20"/>
          <w:szCs w:val="20"/>
        </w:rPr>
        <w:tab/>
      </w:r>
      <w:r w:rsidRPr="00AA088A">
        <w:rPr>
          <w:sz w:val="20"/>
          <w:szCs w:val="20"/>
        </w:rPr>
        <w:tab/>
        <w:t xml:space="preserve">  </w:t>
      </w:r>
    </w:p>
    <w:p w:rsidR="00AA088A" w:rsidRPr="00AA088A" w:rsidRDefault="00AA088A" w:rsidP="00AA088A">
      <w:pPr>
        <w:pStyle w:val="aff4"/>
        <w:ind w:left="540"/>
        <w:jc w:val="right"/>
        <w:rPr>
          <w:sz w:val="20"/>
          <w:szCs w:val="20"/>
        </w:rPr>
      </w:pPr>
    </w:p>
    <w:p w:rsidR="00AA088A" w:rsidRPr="00AA088A" w:rsidRDefault="00AA088A" w:rsidP="00003E39">
      <w:pPr>
        <w:pStyle w:val="aff4"/>
        <w:numPr>
          <w:ilvl w:val="0"/>
          <w:numId w:val="18"/>
        </w:numPr>
        <w:autoSpaceDE w:val="0"/>
        <w:autoSpaceDN w:val="0"/>
        <w:adjustRightInd w:val="0"/>
        <w:jc w:val="center"/>
        <w:rPr>
          <w:b/>
          <w:bCs/>
          <w:sz w:val="20"/>
          <w:szCs w:val="20"/>
        </w:rPr>
      </w:pPr>
      <w:r w:rsidRPr="00AA088A">
        <w:rPr>
          <w:b/>
          <w:sz w:val="20"/>
          <w:szCs w:val="20"/>
        </w:rPr>
        <w:t>Паспорт муниципальной программы городского округа Тейково Ивановской области «</w:t>
      </w:r>
      <w:r w:rsidRPr="00AA088A">
        <w:rPr>
          <w:b/>
          <w:bCs/>
          <w:sz w:val="20"/>
          <w:szCs w:val="20"/>
        </w:rPr>
        <w:t>Организация работы по взаимосвязи органов местного самоуправления</w:t>
      </w:r>
    </w:p>
    <w:p w:rsidR="00AA088A" w:rsidRPr="00AA088A" w:rsidRDefault="00AA088A" w:rsidP="00AA088A">
      <w:pPr>
        <w:autoSpaceDE w:val="0"/>
        <w:autoSpaceDN w:val="0"/>
        <w:adjustRightInd w:val="0"/>
        <w:spacing w:after="0" w:line="240" w:lineRule="auto"/>
        <w:ind w:left="360"/>
        <w:jc w:val="center"/>
        <w:rPr>
          <w:rFonts w:ascii="Times New Roman" w:hAnsi="Times New Roman" w:cs="Times New Roman"/>
          <w:b/>
          <w:sz w:val="20"/>
          <w:szCs w:val="20"/>
        </w:rPr>
      </w:pPr>
      <w:r w:rsidRPr="00AA088A">
        <w:rPr>
          <w:rFonts w:ascii="Times New Roman" w:hAnsi="Times New Roman" w:cs="Times New Roman"/>
          <w:b/>
          <w:bCs/>
          <w:sz w:val="20"/>
          <w:szCs w:val="20"/>
        </w:rPr>
        <w:t xml:space="preserve">с населением городского округа Тейково </w:t>
      </w:r>
      <w:r w:rsidRPr="00AA088A">
        <w:rPr>
          <w:rFonts w:ascii="Times New Roman" w:hAnsi="Times New Roman" w:cs="Times New Roman"/>
          <w:b/>
          <w:sz w:val="20"/>
          <w:szCs w:val="20"/>
        </w:rPr>
        <w:t>на</w:t>
      </w:r>
      <w:r w:rsidRPr="00AA088A">
        <w:rPr>
          <w:rFonts w:ascii="Times New Roman" w:hAnsi="Times New Roman" w:cs="Times New Roman"/>
          <w:b/>
          <w:bCs/>
          <w:sz w:val="20"/>
          <w:szCs w:val="20"/>
        </w:rPr>
        <w:t xml:space="preserve"> </w:t>
      </w:r>
      <w:r w:rsidRPr="00AA088A">
        <w:rPr>
          <w:rFonts w:ascii="Times New Roman" w:hAnsi="Times New Roman" w:cs="Times New Roman"/>
          <w:b/>
          <w:sz w:val="20"/>
          <w:szCs w:val="20"/>
        </w:rPr>
        <w:t>2014-2024 годы»</w:t>
      </w:r>
    </w:p>
    <w:p w:rsidR="00AA088A" w:rsidRPr="00AA088A" w:rsidRDefault="00AA088A" w:rsidP="00AA088A">
      <w:pPr>
        <w:autoSpaceDE w:val="0"/>
        <w:autoSpaceDN w:val="0"/>
        <w:adjustRightInd w:val="0"/>
        <w:spacing w:after="0" w:line="240" w:lineRule="auto"/>
        <w:ind w:left="360"/>
        <w:jc w:val="center"/>
        <w:rPr>
          <w:rFonts w:ascii="Times New Roman" w:hAnsi="Times New Roman" w:cs="Times New Roman"/>
          <w:b/>
          <w:b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AA088A" w:rsidRPr="00AA088A" w:rsidTr="00DB6B20">
        <w:tc>
          <w:tcPr>
            <w:tcW w:w="2226" w:type="dxa"/>
            <w:tcBorders>
              <w:top w:val="single" w:sz="4"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Наименование мун</w:t>
            </w:r>
            <w:r w:rsidRPr="00AA088A">
              <w:rPr>
                <w:rFonts w:ascii="Times New Roman" w:hAnsi="Times New Roman" w:cs="Times New Roman"/>
                <w:sz w:val="20"/>
                <w:szCs w:val="20"/>
              </w:rPr>
              <w:t>и</w:t>
            </w:r>
            <w:r w:rsidRPr="00AA088A">
              <w:rPr>
                <w:rFonts w:ascii="Times New Roman" w:hAnsi="Times New Roman" w:cs="Times New Roman"/>
                <w:sz w:val="20"/>
                <w:szCs w:val="20"/>
              </w:rPr>
              <w:t>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Муниципальная программа городского округа Тейково Ивановской области «</w:t>
            </w:r>
            <w:r w:rsidRPr="00AA088A">
              <w:rPr>
                <w:rFonts w:ascii="Times New Roman" w:hAnsi="Times New Roman" w:cs="Times New Roman"/>
                <w:bCs/>
                <w:sz w:val="20"/>
                <w:szCs w:val="20"/>
              </w:rPr>
              <w:t>О</w:t>
            </w:r>
            <w:r w:rsidRPr="00AA088A">
              <w:rPr>
                <w:rFonts w:ascii="Times New Roman" w:hAnsi="Times New Roman" w:cs="Times New Roman"/>
                <w:bCs/>
                <w:sz w:val="20"/>
                <w:szCs w:val="20"/>
              </w:rPr>
              <w:t>р</w:t>
            </w:r>
            <w:r w:rsidRPr="00AA088A">
              <w:rPr>
                <w:rFonts w:ascii="Times New Roman" w:hAnsi="Times New Roman" w:cs="Times New Roman"/>
                <w:bCs/>
                <w:sz w:val="20"/>
                <w:szCs w:val="20"/>
              </w:rPr>
              <w:t>ганизация работы по взаимосвязи органов местного самоуправления с населением городского округа Тейково</w:t>
            </w:r>
            <w:r w:rsidRPr="00AA088A">
              <w:rPr>
                <w:rFonts w:ascii="Times New Roman" w:hAnsi="Times New Roman" w:cs="Times New Roman"/>
                <w:sz w:val="20"/>
                <w:szCs w:val="20"/>
              </w:rPr>
              <w:t xml:space="preserve"> Ивановской области» (далее – муниципальная пр</w:t>
            </w:r>
            <w:r w:rsidRPr="00AA088A">
              <w:rPr>
                <w:rFonts w:ascii="Times New Roman" w:hAnsi="Times New Roman" w:cs="Times New Roman"/>
                <w:sz w:val="20"/>
                <w:szCs w:val="20"/>
              </w:rPr>
              <w:t>о</w:t>
            </w:r>
            <w:r w:rsidRPr="00AA088A">
              <w:rPr>
                <w:rFonts w:ascii="Times New Roman" w:hAnsi="Times New Roman" w:cs="Times New Roman"/>
                <w:sz w:val="20"/>
                <w:szCs w:val="20"/>
              </w:rPr>
              <w:t>грамма)</w:t>
            </w:r>
          </w:p>
        </w:tc>
      </w:tr>
      <w:tr w:rsidR="00AA088A" w:rsidRPr="00AA088A" w:rsidTr="00DB6B20">
        <w:tc>
          <w:tcPr>
            <w:tcW w:w="2226" w:type="dxa"/>
            <w:tcBorders>
              <w:top w:val="single" w:sz="6"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Подпрограммы мун</w:t>
            </w:r>
            <w:r w:rsidRPr="00AA088A">
              <w:rPr>
                <w:rFonts w:ascii="Times New Roman" w:hAnsi="Times New Roman" w:cs="Times New Roman"/>
                <w:sz w:val="20"/>
                <w:szCs w:val="20"/>
              </w:rPr>
              <w:t>и</w:t>
            </w:r>
            <w:r w:rsidRPr="00AA088A">
              <w:rPr>
                <w:rFonts w:ascii="Times New Roman" w:hAnsi="Times New Roman" w:cs="Times New Roman"/>
                <w:sz w:val="20"/>
                <w:szCs w:val="20"/>
              </w:rPr>
              <w:t>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AA088A" w:rsidRPr="00AA088A" w:rsidRDefault="00AA088A" w:rsidP="00003E39">
            <w:pPr>
              <w:widowControl w:val="0"/>
              <w:numPr>
                <w:ilvl w:val="0"/>
                <w:numId w:val="17"/>
              </w:numPr>
              <w:tabs>
                <w:tab w:val="num" w:pos="0"/>
              </w:tabs>
              <w:autoSpaceDE w:val="0"/>
              <w:autoSpaceDN w:val="0"/>
              <w:adjustRightInd w:val="0"/>
              <w:spacing w:after="0" w:line="240" w:lineRule="auto"/>
              <w:ind w:left="0" w:hanging="378"/>
              <w:rPr>
                <w:rFonts w:ascii="Times New Roman" w:hAnsi="Times New Roman" w:cs="Times New Roman"/>
                <w:sz w:val="20"/>
                <w:szCs w:val="20"/>
              </w:rPr>
            </w:pPr>
            <w:r w:rsidRPr="00AA088A">
              <w:rPr>
                <w:rFonts w:ascii="Times New Roman" w:hAnsi="Times New Roman" w:cs="Times New Roman"/>
                <w:sz w:val="20"/>
                <w:szCs w:val="20"/>
              </w:rPr>
              <w:t xml:space="preserve">1. </w:t>
            </w:r>
            <w:r w:rsidRPr="00AA088A">
              <w:rPr>
                <w:rFonts w:ascii="Times New Roman" w:hAnsi="Times New Roman" w:cs="Times New Roman"/>
                <w:bCs/>
                <w:sz w:val="20"/>
                <w:szCs w:val="20"/>
              </w:rPr>
              <w:t>Муниципальная поддержка городских социально- ориентированных некомме</w:t>
            </w:r>
            <w:r w:rsidRPr="00AA088A">
              <w:rPr>
                <w:rFonts w:ascii="Times New Roman" w:hAnsi="Times New Roman" w:cs="Times New Roman"/>
                <w:bCs/>
                <w:sz w:val="20"/>
                <w:szCs w:val="20"/>
              </w:rPr>
              <w:t>р</w:t>
            </w:r>
            <w:r w:rsidRPr="00AA088A">
              <w:rPr>
                <w:rFonts w:ascii="Times New Roman" w:hAnsi="Times New Roman" w:cs="Times New Roman"/>
                <w:bCs/>
                <w:sz w:val="20"/>
                <w:szCs w:val="20"/>
              </w:rPr>
              <w:t>ческих организаций</w:t>
            </w:r>
            <w:r w:rsidRPr="00AA088A">
              <w:rPr>
                <w:rFonts w:ascii="Times New Roman" w:hAnsi="Times New Roman" w:cs="Times New Roman"/>
                <w:sz w:val="20"/>
                <w:szCs w:val="20"/>
              </w:rPr>
              <w:t xml:space="preserve"> </w:t>
            </w:r>
            <w:hyperlink r:id="rId30" w:anchor="Par510#Par510" w:history="1">
              <w:r w:rsidRPr="00AA088A">
                <w:rPr>
                  <w:rStyle w:val="aa"/>
                  <w:rFonts w:ascii="Times New Roman" w:eastAsia="Calibri" w:hAnsi="Times New Roman" w:cs="Times New Roman"/>
                  <w:sz w:val="20"/>
                  <w:szCs w:val="20"/>
                </w:rPr>
                <w:t>(приложение 1)</w:t>
              </w:r>
            </w:hyperlink>
          </w:p>
          <w:p w:rsidR="00AA088A" w:rsidRPr="00AA088A" w:rsidRDefault="00AA088A" w:rsidP="00003E39">
            <w:pPr>
              <w:widowControl w:val="0"/>
              <w:numPr>
                <w:ilvl w:val="0"/>
                <w:numId w:val="17"/>
              </w:numPr>
              <w:tabs>
                <w:tab w:val="num" w:pos="0"/>
              </w:tabs>
              <w:autoSpaceDE w:val="0"/>
              <w:autoSpaceDN w:val="0"/>
              <w:adjustRightInd w:val="0"/>
              <w:spacing w:after="0" w:line="240" w:lineRule="auto"/>
              <w:ind w:left="0" w:hanging="378"/>
              <w:rPr>
                <w:rFonts w:ascii="Times New Roman" w:hAnsi="Times New Roman" w:cs="Times New Roman"/>
                <w:bCs/>
                <w:sz w:val="20"/>
                <w:szCs w:val="20"/>
              </w:rPr>
            </w:pPr>
            <w:r w:rsidRPr="00AA088A">
              <w:rPr>
                <w:rFonts w:ascii="Times New Roman" w:hAnsi="Times New Roman" w:cs="Times New Roman"/>
                <w:sz w:val="20"/>
                <w:szCs w:val="20"/>
              </w:rPr>
              <w:t>2. П</w:t>
            </w:r>
            <w:r w:rsidRPr="00AA088A">
              <w:rPr>
                <w:rFonts w:ascii="Times New Roman" w:hAnsi="Times New Roman" w:cs="Times New Roman"/>
                <w:bCs/>
                <w:sz w:val="20"/>
                <w:szCs w:val="20"/>
              </w:rPr>
              <w:t>оддержка семьи (приложение 2)</w:t>
            </w:r>
          </w:p>
          <w:p w:rsidR="00AA088A" w:rsidRPr="00AA088A" w:rsidRDefault="00AA088A" w:rsidP="00003E39">
            <w:pPr>
              <w:widowControl w:val="0"/>
              <w:numPr>
                <w:ilvl w:val="0"/>
                <w:numId w:val="17"/>
              </w:numPr>
              <w:tabs>
                <w:tab w:val="num" w:pos="0"/>
              </w:tabs>
              <w:autoSpaceDE w:val="0"/>
              <w:autoSpaceDN w:val="0"/>
              <w:adjustRightInd w:val="0"/>
              <w:spacing w:after="0" w:line="240" w:lineRule="auto"/>
              <w:ind w:left="0" w:hanging="378"/>
              <w:rPr>
                <w:rFonts w:ascii="Times New Roman" w:hAnsi="Times New Roman" w:cs="Times New Roman"/>
                <w:bCs/>
                <w:sz w:val="20"/>
                <w:szCs w:val="20"/>
              </w:rPr>
            </w:pPr>
            <w:r w:rsidRPr="00AA088A">
              <w:rPr>
                <w:rFonts w:ascii="Times New Roman" w:hAnsi="Times New Roman" w:cs="Times New Roman"/>
                <w:bCs/>
                <w:sz w:val="20"/>
                <w:szCs w:val="20"/>
              </w:rPr>
              <w:t>3. Поддержка категорий граждан, постоянно проживающих на территории городского округа Тейково</w:t>
            </w:r>
            <w:r w:rsidRPr="00AA088A">
              <w:rPr>
                <w:rFonts w:ascii="Times New Roman" w:hAnsi="Times New Roman" w:cs="Times New Roman"/>
                <w:sz w:val="20"/>
                <w:szCs w:val="20"/>
              </w:rPr>
              <w:t xml:space="preserve"> Ивановской области</w:t>
            </w:r>
            <w:r w:rsidRPr="00AA088A">
              <w:rPr>
                <w:rFonts w:ascii="Times New Roman" w:hAnsi="Times New Roman" w:cs="Times New Roman"/>
                <w:bCs/>
                <w:sz w:val="20"/>
                <w:szCs w:val="20"/>
              </w:rPr>
              <w:t>, попавших в трудную жизненную ситуацию (приложение 3)</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bCs/>
                <w:sz w:val="20"/>
                <w:szCs w:val="20"/>
              </w:rPr>
            </w:pPr>
            <w:r w:rsidRPr="00AA088A">
              <w:rPr>
                <w:rFonts w:ascii="Times New Roman" w:hAnsi="Times New Roman" w:cs="Times New Roman"/>
                <w:bCs/>
                <w:sz w:val="20"/>
                <w:szCs w:val="20"/>
              </w:rPr>
              <w:t xml:space="preserve">4. Поддержка самоорганизации граждан по месту жительства (приложение 4)   </w:t>
            </w:r>
          </w:p>
          <w:p w:rsidR="00AA088A" w:rsidRPr="00AA088A" w:rsidRDefault="00AA088A" w:rsidP="00AA088A">
            <w:pPr>
              <w:widowControl w:val="0"/>
              <w:tabs>
                <w:tab w:val="left" w:pos="0"/>
              </w:tabs>
              <w:autoSpaceDE w:val="0"/>
              <w:autoSpaceDN w:val="0"/>
              <w:adjustRightInd w:val="0"/>
              <w:spacing w:after="0" w:line="240" w:lineRule="auto"/>
              <w:rPr>
                <w:rFonts w:ascii="Times New Roman" w:hAnsi="Times New Roman" w:cs="Times New Roman"/>
                <w:bCs/>
                <w:sz w:val="20"/>
                <w:szCs w:val="20"/>
              </w:rPr>
            </w:pPr>
            <w:r w:rsidRPr="00AA088A">
              <w:rPr>
                <w:rFonts w:ascii="Times New Roman" w:hAnsi="Times New Roman" w:cs="Times New Roman"/>
                <w:bCs/>
                <w:sz w:val="20"/>
                <w:szCs w:val="20"/>
              </w:rPr>
              <w:t>5. Организация работы по взаимосвязи органов местного самоуправления с нас</w:t>
            </w:r>
            <w:r w:rsidRPr="00AA088A">
              <w:rPr>
                <w:rFonts w:ascii="Times New Roman" w:hAnsi="Times New Roman" w:cs="Times New Roman"/>
                <w:bCs/>
                <w:sz w:val="20"/>
                <w:szCs w:val="20"/>
              </w:rPr>
              <w:t>е</w:t>
            </w:r>
            <w:r w:rsidRPr="00AA088A">
              <w:rPr>
                <w:rFonts w:ascii="Times New Roman" w:hAnsi="Times New Roman" w:cs="Times New Roman"/>
                <w:bCs/>
                <w:sz w:val="20"/>
                <w:szCs w:val="20"/>
              </w:rPr>
              <w:t>лением  города Тейково (приложение 5)</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6. Обеспечение взаимосвязи городского округа Тейково Ивановской области с другими муниципальными образованиями  (приложение 6)</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7. Информирование населения о деятельности органов местного самоуправления городского округа Тейково Ивановской области» (приложение 7)</w:t>
            </w:r>
          </w:p>
        </w:tc>
      </w:tr>
      <w:tr w:rsidR="00AA088A" w:rsidRPr="00AA088A" w:rsidTr="00DB6B20">
        <w:tc>
          <w:tcPr>
            <w:tcW w:w="2226" w:type="dxa"/>
            <w:tcBorders>
              <w:top w:val="single" w:sz="6" w:space="0" w:color="auto"/>
              <w:left w:val="single" w:sz="4" w:space="0" w:color="auto"/>
              <w:bottom w:val="single" w:sz="6" w:space="0" w:color="auto"/>
              <w:right w:val="single" w:sz="6" w:space="0" w:color="auto"/>
            </w:tcBorders>
            <w:shd w:val="clear" w:color="auto" w:fill="auto"/>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Ответственный испо</w:t>
            </w:r>
            <w:r w:rsidRPr="00AA088A">
              <w:rPr>
                <w:rFonts w:ascii="Times New Roman" w:hAnsi="Times New Roman" w:cs="Times New Roman"/>
                <w:sz w:val="20"/>
                <w:szCs w:val="20"/>
              </w:rPr>
              <w:t>л</w:t>
            </w:r>
            <w:r w:rsidRPr="00AA088A">
              <w:rPr>
                <w:rFonts w:ascii="Times New Roman" w:hAnsi="Times New Roman" w:cs="Times New Roman"/>
                <w:sz w:val="20"/>
                <w:szCs w:val="20"/>
              </w:rPr>
              <w:t>нитель (разработчик) муниципальной пр</w:t>
            </w:r>
            <w:r w:rsidRPr="00AA088A">
              <w:rPr>
                <w:rFonts w:ascii="Times New Roman" w:hAnsi="Times New Roman" w:cs="Times New Roman"/>
                <w:sz w:val="20"/>
                <w:szCs w:val="20"/>
              </w:rPr>
              <w:t>о</w:t>
            </w:r>
            <w:r w:rsidRPr="00AA088A">
              <w:rPr>
                <w:rFonts w:ascii="Times New Roman" w:hAnsi="Times New Roman" w:cs="Times New Roman"/>
                <w:sz w:val="20"/>
                <w:szCs w:val="20"/>
              </w:rPr>
              <w:t>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bCs/>
                <w:sz w:val="20"/>
                <w:szCs w:val="20"/>
              </w:rPr>
            </w:pPr>
            <w:r w:rsidRPr="00AA088A">
              <w:rPr>
                <w:rFonts w:ascii="Times New Roman" w:hAnsi="Times New Roman" w:cs="Times New Roman"/>
                <w:bCs/>
                <w:sz w:val="20"/>
                <w:szCs w:val="20"/>
              </w:rPr>
              <w:t>Отдел организационной работы администрации городского округа Тейково</w:t>
            </w:r>
            <w:r w:rsidRPr="00AA088A">
              <w:rPr>
                <w:rFonts w:ascii="Times New Roman" w:hAnsi="Times New Roman" w:cs="Times New Roman"/>
                <w:sz w:val="20"/>
                <w:szCs w:val="20"/>
              </w:rPr>
              <w:t xml:space="preserve"> Ив</w:t>
            </w:r>
            <w:r w:rsidRPr="00AA088A">
              <w:rPr>
                <w:rFonts w:ascii="Times New Roman" w:hAnsi="Times New Roman" w:cs="Times New Roman"/>
                <w:sz w:val="20"/>
                <w:szCs w:val="20"/>
              </w:rPr>
              <w:t>а</w:t>
            </w:r>
            <w:r w:rsidRPr="00AA088A">
              <w:rPr>
                <w:rFonts w:ascii="Times New Roman" w:hAnsi="Times New Roman" w:cs="Times New Roman"/>
                <w:sz w:val="20"/>
                <w:szCs w:val="20"/>
              </w:rPr>
              <w:t>новской области (далее – орготдел)</w:t>
            </w:r>
          </w:p>
        </w:tc>
      </w:tr>
      <w:tr w:rsidR="00AA088A" w:rsidRPr="00AA088A" w:rsidTr="00DB6B20">
        <w:tc>
          <w:tcPr>
            <w:tcW w:w="2226" w:type="dxa"/>
            <w:tcBorders>
              <w:top w:val="single" w:sz="6" w:space="0" w:color="auto"/>
              <w:left w:val="single" w:sz="4" w:space="0" w:color="auto"/>
              <w:bottom w:val="single" w:sz="6" w:space="0" w:color="auto"/>
              <w:right w:val="single" w:sz="6" w:space="0" w:color="auto"/>
            </w:tcBorders>
            <w:shd w:val="clear" w:color="auto" w:fill="auto"/>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Исполнители муниц</w:t>
            </w:r>
            <w:r w:rsidRPr="00AA088A">
              <w:rPr>
                <w:rFonts w:ascii="Times New Roman" w:hAnsi="Times New Roman" w:cs="Times New Roman"/>
                <w:sz w:val="20"/>
                <w:szCs w:val="20"/>
              </w:rPr>
              <w:t>и</w:t>
            </w:r>
            <w:r w:rsidRPr="00AA088A">
              <w:rPr>
                <w:rFonts w:ascii="Times New Roman" w:hAnsi="Times New Roman" w:cs="Times New Roman"/>
                <w:sz w:val="20"/>
                <w:szCs w:val="20"/>
              </w:rPr>
              <w:t>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  орготдел;</w:t>
            </w:r>
          </w:p>
          <w:p w:rsidR="00AA088A" w:rsidRPr="00AA088A" w:rsidRDefault="00AA088A" w:rsidP="00AA088A">
            <w:pPr>
              <w:widowControl w:val="0"/>
              <w:autoSpaceDE w:val="0"/>
              <w:autoSpaceDN w:val="0"/>
              <w:adjustRightInd w:val="0"/>
              <w:spacing w:after="0" w:line="240" w:lineRule="auto"/>
              <w:ind w:left="217" w:hanging="217"/>
              <w:rPr>
                <w:rFonts w:ascii="Times New Roman" w:hAnsi="Times New Roman" w:cs="Times New Roman"/>
                <w:sz w:val="20"/>
                <w:szCs w:val="20"/>
              </w:rPr>
            </w:pPr>
            <w:r w:rsidRPr="00AA088A">
              <w:rPr>
                <w:rFonts w:ascii="Times New Roman" w:hAnsi="Times New Roman" w:cs="Times New Roman"/>
                <w:sz w:val="20"/>
                <w:szCs w:val="20"/>
              </w:rPr>
              <w:t xml:space="preserve">-  отдел социальной сферы администрации </w:t>
            </w:r>
            <w:r w:rsidRPr="00AA088A">
              <w:rPr>
                <w:rFonts w:ascii="Times New Roman" w:hAnsi="Times New Roman" w:cs="Times New Roman"/>
                <w:bCs/>
                <w:sz w:val="20"/>
                <w:szCs w:val="20"/>
              </w:rPr>
              <w:t>городского округа Тейково</w:t>
            </w:r>
            <w:r w:rsidRPr="00AA088A">
              <w:rPr>
                <w:rFonts w:ascii="Times New Roman" w:hAnsi="Times New Roman" w:cs="Times New Roman"/>
                <w:sz w:val="20"/>
                <w:szCs w:val="20"/>
              </w:rPr>
              <w:t xml:space="preserve"> Ивановской области (далее - ОСС);</w:t>
            </w:r>
          </w:p>
          <w:p w:rsidR="00AA088A" w:rsidRPr="00AA088A" w:rsidRDefault="00AA088A" w:rsidP="00AA088A">
            <w:pPr>
              <w:widowControl w:val="0"/>
              <w:autoSpaceDE w:val="0"/>
              <w:autoSpaceDN w:val="0"/>
              <w:adjustRightInd w:val="0"/>
              <w:spacing w:after="0" w:line="240" w:lineRule="auto"/>
              <w:ind w:left="252" w:hanging="252"/>
              <w:rPr>
                <w:rFonts w:ascii="Times New Roman" w:hAnsi="Times New Roman" w:cs="Times New Roman"/>
                <w:sz w:val="20"/>
                <w:szCs w:val="20"/>
              </w:rPr>
            </w:pPr>
            <w:r w:rsidRPr="00AA088A">
              <w:rPr>
                <w:rFonts w:ascii="Times New Roman" w:hAnsi="Times New Roman" w:cs="Times New Roman"/>
                <w:sz w:val="20"/>
                <w:szCs w:val="20"/>
              </w:rPr>
              <w:t>-  Финансовый отдел администрации г. Тейково Ивановской области (далее – Ф</w:t>
            </w:r>
            <w:r w:rsidRPr="00AA088A">
              <w:rPr>
                <w:rFonts w:ascii="Times New Roman" w:hAnsi="Times New Roman" w:cs="Times New Roman"/>
                <w:sz w:val="20"/>
                <w:szCs w:val="20"/>
              </w:rPr>
              <w:t>и</w:t>
            </w:r>
            <w:r w:rsidRPr="00AA088A">
              <w:rPr>
                <w:rFonts w:ascii="Times New Roman" w:hAnsi="Times New Roman" w:cs="Times New Roman"/>
                <w:sz w:val="20"/>
                <w:szCs w:val="20"/>
              </w:rPr>
              <w:t>нансовый отдел);</w:t>
            </w:r>
          </w:p>
          <w:p w:rsidR="00AA088A" w:rsidRPr="00AA088A" w:rsidRDefault="00AA088A" w:rsidP="00AA088A">
            <w:pPr>
              <w:widowControl w:val="0"/>
              <w:autoSpaceDE w:val="0"/>
              <w:autoSpaceDN w:val="0"/>
              <w:adjustRightInd w:val="0"/>
              <w:spacing w:after="0" w:line="240" w:lineRule="auto"/>
              <w:ind w:left="252" w:hanging="252"/>
              <w:rPr>
                <w:rFonts w:ascii="Times New Roman" w:hAnsi="Times New Roman" w:cs="Times New Roman"/>
                <w:sz w:val="20"/>
                <w:szCs w:val="20"/>
              </w:rPr>
            </w:pPr>
            <w:r w:rsidRPr="00AA088A">
              <w:rPr>
                <w:rFonts w:ascii="Times New Roman" w:hAnsi="Times New Roman" w:cs="Times New Roman"/>
                <w:sz w:val="20"/>
                <w:szCs w:val="20"/>
              </w:rPr>
              <w:t xml:space="preserve">-  Комиссия по делам несовершеннолетних и защите их прав при администрации </w:t>
            </w:r>
            <w:r w:rsidRPr="00AA088A">
              <w:rPr>
                <w:rFonts w:ascii="Times New Roman" w:hAnsi="Times New Roman" w:cs="Times New Roman"/>
                <w:bCs/>
                <w:sz w:val="20"/>
                <w:szCs w:val="20"/>
              </w:rPr>
              <w:t>городского округа Тейково</w:t>
            </w:r>
            <w:r w:rsidRPr="00AA088A">
              <w:rPr>
                <w:rFonts w:ascii="Times New Roman" w:hAnsi="Times New Roman" w:cs="Times New Roman"/>
                <w:sz w:val="20"/>
                <w:szCs w:val="20"/>
              </w:rPr>
              <w:t xml:space="preserve"> Ивановской области (далее – КДН и ЗП)</w:t>
            </w:r>
          </w:p>
          <w:p w:rsidR="00AA088A" w:rsidRPr="00AA088A" w:rsidRDefault="00AA088A" w:rsidP="00AA088A">
            <w:pPr>
              <w:widowControl w:val="0"/>
              <w:autoSpaceDE w:val="0"/>
              <w:autoSpaceDN w:val="0"/>
              <w:adjustRightInd w:val="0"/>
              <w:spacing w:after="0" w:line="240" w:lineRule="auto"/>
              <w:ind w:left="252" w:hanging="252"/>
              <w:rPr>
                <w:rFonts w:ascii="Times New Roman" w:hAnsi="Times New Roman" w:cs="Times New Roman"/>
                <w:bCs/>
                <w:sz w:val="20"/>
                <w:szCs w:val="20"/>
              </w:rPr>
            </w:pPr>
            <w:r w:rsidRPr="00AA088A">
              <w:rPr>
                <w:rFonts w:ascii="Times New Roman" w:hAnsi="Times New Roman" w:cs="Times New Roman"/>
                <w:sz w:val="20"/>
                <w:szCs w:val="20"/>
              </w:rPr>
              <w:t xml:space="preserve">-  </w:t>
            </w:r>
            <w:r w:rsidRPr="00AA088A">
              <w:rPr>
                <w:rFonts w:ascii="Times New Roman" w:hAnsi="Times New Roman" w:cs="Times New Roman"/>
                <w:bCs/>
                <w:sz w:val="20"/>
                <w:szCs w:val="20"/>
              </w:rPr>
              <w:t>социально-ориентированные некоммерческие организации (далее – СОНО);</w:t>
            </w:r>
          </w:p>
          <w:p w:rsidR="00AA088A" w:rsidRPr="00AA088A" w:rsidRDefault="00AA088A" w:rsidP="00AA088A">
            <w:pPr>
              <w:widowControl w:val="0"/>
              <w:autoSpaceDE w:val="0"/>
              <w:autoSpaceDN w:val="0"/>
              <w:adjustRightInd w:val="0"/>
              <w:spacing w:after="0" w:line="240" w:lineRule="auto"/>
              <w:ind w:left="252" w:hanging="252"/>
              <w:rPr>
                <w:rFonts w:ascii="Times New Roman" w:hAnsi="Times New Roman" w:cs="Times New Roman"/>
                <w:sz w:val="20"/>
                <w:szCs w:val="20"/>
              </w:rPr>
            </w:pPr>
            <w:r w:rsidRPr="00AA088A">
              <w:rPr>
                <w:rFonts w:ascii="Times New Roman" w:hAnsi="Times New Roman" w:cs="Times New Roman"/>
                <w:bCs/>
                <w:sz w:val="20"/>
                <w:szCs w:val="20"/>
              </w:rPr>
              <w:t>-</w:t>
            </w:r>
            <w:r w:rsidRPr="00AA088A">
              <w:rPr>
                <w:rFonts w:ascii="Times New Roman" w:hAnsi="Times New Roman" w:cs="Times New Roman"/>
                <w:sz w:val="20"/>
                <w:szCs w:val="20"/>
              </w:rPr>
              <w:t xml:space="preserve">  территориальное общественное самоуправление (далее - ТОС);</w:t>
            </w:r>
          </w:p>
          <w:p w:rsidR="00AA088A" w:rsidRPr="00AA088A" w:rsidRDefault="00AA088A" w:rsidP="00AA088A">
            <w:pPr>
              <w:widowControl w:val="0"/>
              <w:autoSpaceDE w:val="0"/>
              <w:autoSpaceDN w:val="0"/>
              <w:adjustRightInd w:val="0"/>
              <w:spacing w:after="0" w:line="240" w:lineRule="auto"/>
              <w:jc w:val="both"/>
              <w:rPr>
                <w:rFonts w:ascii="Times New Roman" w:hAnsi="Times New Roman" w:cs="Times New Roman"/>
                <w:sz w:val="20"/>
                <w:szCs w:val="20"/>
              </w:rPr>
            </w:pPr>
            <w:r w:rsidRPr="00AA088A">
              <w:rPr>
                <w:rFonts w:ascii="Times New Roman" w:hAnsi="Times New Roman" w:cs="Times New Roman"/>
                <w:sz w:val="20"/>
                <w:szCs w:val="20"/>
              </w:rPr>
              <w:t>-  специалисты муниципальной службы примирения при МУ «Центр развития творчества детей и юношества» (далее – ЦРТДЮ);</w:t>
            </w:r>
          </w:p>
          <w:p w:rsidR="00AA088A" w:rsidRPr="00AA088A" w:rsidRDefault="00AA088A" w:rsidP="00AA088A">
            <w:pPr>
              <w:widowControl w:val="0"/>
              <w:autoSpaceDE w:val="0"/>
              <w:autoSpaceDN w:val="0"/>
              <w:adjustRightInd w:val="0"/>
              <w:spacing w:after="0" w:line="240" w:lineRule="auto"/>
              <w:ind w:left="252" w:hanging="252"/>
              <w:rPr>
                <w:rFonts w:ascii="Times New Roman" w:hAnsi="Times New Roman" w:cs="Times New Roman"/>
                <w:sz w:val="20"/>
                <w:szCs w:val="20"/>
              </w:rPr>
            </w:pPr>
            <w:r w:rsidRPr="00AA088A">
              <w:rPr>
                <w:rFonts w:ascii="Times New Roman" w:hAnsi="Times New Roman" w:cs="Times New Roman"/>
                <w:sz w:val="20"/>
                <w:szCs w:val="20"/>
              </w:rPr>
              <w:t>-  муниципальное казенное учреждение «Централизованная бухгалтерия бюдже</w:t>
            </w:r>
            <w:r w:rsidRPr="00AA088A">
              <w:rPr>
                <w:rFonts w:ascii="Times New Roman" w:hAnsi="Times New Roman" w:cs="Times New Roman"/>
                <w:sz w:val="20"/>
                <w:szCs w:val="20"/>
              </w:rPr>
              <w:t>т</w:t>
            </w:r>
            <w:r w:rsidRPr="00AA088A">
              <w:rPr>
                <w:rFonts w:ascii="Times New Roman" w:hAnsi="Times New Roman" w:cs="Times New Roman"/>
                <w:sz w:val="20"/>
                <w:szCs w:val="20"/>
              </w:rPr>
              <w:t>ного учета» (далее – ЦББУ);</w:t>
            </w:r>
          </w:p>
          <w:p w:rsidR="00AA088A" w:rsidRPr="00AA088A" w:rsidRDefault="00AA088A" w:rsidP="00AA088A">
            <w:pPr>
              <w:widowControl w:val="0"/>
              <w:autoSpaceDE w:val="0"/>
              <w:autoSpaceDN w:val="0"/>
              <w:adjustRightInd w:val="0"/>
              <w:spacing w:after="0" w:line="240" w:lineRule="auto"/>
              <w:ind w:left="252" w:hanging="252"/>
              <w:rPr>
                <w:rFonts w:ascii="Times New Roman" w:hAnsi="Times New Roman" w:cs="Times New Roman"/>
                <w:sz w:val="20"/>
                <w:szCs w:val="20"/>
              </w:rPr>
            </w:pPr>
            <w:r w:rsidRPr="00AA088A">
              <w:rPr>
                <w:rFonts w:ascii="Times New Roman" w:hAnsi="Times New Roman" w:cs="Times New Roman"/>
                <w:sz w:val="20"/>
                <w:szCs w:val="20"/>
              </w:rPr>
              <w:t xml:space="preserve">-  отделы и комитеты администрации </w:t>
            </w:r>
            <w:r w:rsidRPr="00AA088A">
              <w:rPr>
                <w:rFonts w:ascii="Times New Roman" w:hAnsi="Times New Roman" w:cs="Times New Roman"/>
                <w:bCs/>
                <w:sz w:val="20"/>
                <w:szCs w:val="20"/>
              </w:rPr>
              <w:t>городского округа Тейково</w:t>
            </w:r>
            <w:r w:rsidRPr="00AA088A">
              <w:rPr>
                <w:rFonts w:ascii="Times New Roman" w:hAnsi="Times New Roman" w:cs="Times New Roman"/>
                <w:sz w:val="20"/>
                <w:szCs w:val="20"/>
              </w:rPr>
              <w:t xml:space="preserve"> Ивановской о</w:t>
            </w:r>
            <w:r w:rsidRPr="00AA088A">
              <w:rPr>
                <w:rFonts w:ascii="Times New Roman" w:hAnsi="Times New Roman" w:cs="Times New Roman"/>
                <w:sz w:val="20"/>
                <w:szCs w:val="20"/>
              </w:rPr>
              <w:t>б</w:t>
            </w:r>
            <w:r w:rsidRPr="00AA088A">
              <w:rPr>
                <w:rFonts w:ascii="Times New Roman" w:hAnsi="Times New Roman" w:cs="Times New Roman"/>
                <w:sz w:val="20"/>
                <w:szCs w:val="20"/>
              </w:rPr>
              <w:t xml:space="preserve">ласти </w:t>
            </w:r>
          </w:p>
          <w:p w:rsidR="00AA088A" w:rsidRPr="00AA088A" w:rsidRDefault="00AA088A" w:rsidP="00AA088A">
            <w:pPr>
              <w:widowControl w:val="0"/>
              <w:autoSpaceDE w:val="0"/>
              <w:autoSpaceDN w:val="0"/>
              <w:adjustRightInd w:val="0"/>
              <w:spacing w:after="0" w:line="240" w:lineRule="auto"/>
              <w:ind w:left="252" w:hanging="252"/>
              <w:rPr>
                <w:rFonts w:ascii="Times New Roman" w:hAnsi="Times New Roman" w:cs="Times New Roman"/>
                <w:sz w:val="20"/>
                <w:szCs w:val="20"/>
              </w:rPr>
            </w:pPr>
            <w:r w:rsidRPr="00AA088A">
              <w:rPr>
                <w:rFonts w:ascii="Times New Roman" w:hAnsi="Times New Roman" w:cs="Times New Roman"/>
                <w:sz w:val="20"/>
                <w:szCs w:val="20"/>
              </w:rPr>
              <w:t>-  Территориальное управление социальной защиты населения по городскому о</w:t>
            </w:r>
            <w:r w:rsidRPr="00AA088A">
              <w:rPr>
                <w:rFonts w:ascii="Times New Roman" w:hAnsi="Times New Roman" w:cs="Times New Roman"/>
                <w:sz w:val="20"/>
                <w:szCs w:val="20"/>
              </w:rPr>
              <w:t>к</w:t>
            </w:r>
            <w:r w:rsidRPr="00AA088A">
              <w:rPr>
                <w:rFonts w:ascii="Times New Roman" w:hAnsi="Times New Roman" w:cs="Times New Roman"/>
                <w:sz w:val="20"/>
                <w:szCs w:val="20"/>
              </w:rPr>
              <w:t xml:space="preserve">ругу Тейково и Тейковскому муниципальному району (далее – ТУ СЗН) </w:t>
            </w:r>
          </w:p>
          <w:p w:rsidR="00AA088A" w:rsidRPr="00AA088A" w:rsidRDefault="00AA088A" w:rsidP="00AA088A">
            <w:pPr>
              <w:widowControl w:val="0"/>
              <w:autoSpaceDE w:val="0"/>
              <w:autoSpaceDN w:val="0"/>
              <w:adjustRightInd w:val="0"/>
              <w:spacing w:after="0" w:line="240" w:lineRule="auto"/>
              <w:ind w:left="252" w:hanging="252"/>
              <w:rPr>
                <w:rFonts w:ascii="Times New Roman" w:hAnsi="Times New Roman" w:cs="Times New Roman"/>
                <w:sz w:val="20"/>
                <w:szCs w:val="20"/>
              </w:rPr>
            </w:pPr>
            <w:r w:rsidRPr="00AA088A">
              <w:rPr>
                <w:rFonts w:ascii="Times New Roman" w:hAnsi="Times New Roman" w:cs="Times New Roman"/>
                <w:sz w:val="20"/>
                <w:szCs w:val="20"/>
              </w:rPr>
              <w:t xml:space="preserve">-  Филиал </w:t>
            </w:r>
            <w:r w:rsidRPr="00AA088A">
              <w:rPr>
                <w:rStyle w:val="ae"/>
                <w:rFonts w:ascii="Times New Roman" w:hAnsi="Times New Roman"/>
                <w:sz w:val="20"/>
                <w:szCs w:val="20"/>
              </w:rPr>
              <w:t>по городу Тейкову, Тейковскому и Ильинскому районам комитета</w:t>
            </w:r>
            <w:r w:rsidRPr="00AA088A">
              <w:rPr>
                <w:rFonts w:ascii="Times New Roman" w:hAnsi="Times New Roman" w:cs="Times New Roman"/>
                <w:sz w:val="20"/>
                <w:szCs w:val="20"/>
              </w:rPr>
              <w:t xml:space="preserve"> Ивановской области ЗАГС (далее – ЗАГС)</w:t>
            </w:r>
          </w:p>
        </w:tc>
      </w:tr>
      <w:tr w:rsidR="00AA088A" w:rsidRPr="00AA088A" w:rsidTr="00DB6B20">
        <w:tc>
          <w:tcPr>
            <w:tcW w:w="2226" w:type="dxa"/>
            <w:tcBorders>
              <w:top w:val="single" w:sz="6"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Срок реализации м</w:t>
            </w:r>
            <w:r w:rsidRPr="00AA088A">
              <w:rPr>
                <w:rFonts w:ascii="Times New Roman" w:hAnsi="Times New Roman" w:cs="Times New Roman"/>
                <w:sz w:val="20"/>
                <w:szCs w:val="20"/>
              </w:rPr>
              <w:t>у</w:t>
            </w:r>
            <w:r w:rsidRPr="00AA088A">
              <w:rPr>
                <w:rFonts w:ascii="Times New Roman" w:hAnsi="Times New Roman" w:cs="Times New Roman"/>
                <w:sz w:val="20"/>
                <w:szCs w:val="20"/>
              </w:rPr>
              <w:t>ниципальной програ</w:t>
            </w:r>
            <w:r w:rsidRPr="00AA088A">
              <w:rPr>
                <w:rFonts w:ascii="Times New Roman" w:hAnsi="Times New Roman" w:cs="Times New Roman"/>
                <w:sz w:val="20"/>
                <w:szCs w:val="20"/>
              </w:rPr>
              <w:t>м</w:t>
            </w:r>
            <w:r w:rsidRPr="00AA088A">
              <w:rPr>
                <w:rFonts w:ascii="Times New Roman" w:hAnsi="Times New Roman" w:cs="Times New Roman"/>
                <w:sz w:val="20"/>
                <w:szCs w:val="20"/>
              </w:rPr>
              <w:t>мы</w:t>
            </w:r>
          </w:p>
        </w:tc>
        <w:tc>
          <w:tcPr>
            <w:tcW w:w="7379" w:type="dxa"/>
            <w:tcBorders>
              <w:top w:val="single" w:sz="6" w:space="0" w:color="auto"/>
              <w:left w:val="single" w:sz="6" w:space="0" w:color="auto"/>
              <w:bottom w:val="single" w:sz="6"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2023-2028 годы</w:t>
            </w:r>
          </w:p>
        </w:tc>
      </w:tr>
      <w:tr w:rsidR="00AA088A" w:rsidRPr="00AA088A" w:rsidTr="00DB6B20">
        <w:tc>
          <w:tcPr>
            <w:tcW w:w="2226" w:type="dxa"/>
            <w:tcBorders>
              <w:top w:val="single" w:sz="6"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 xml:space="preserve">Цели муниципальной   </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AA088A" w:rsidRPr="00AA088A" w:rsidRDefault="00AA088A" w:rsidP="00AA088A">
            <w:pPr>
              <w:pStyle w:val="ConsPlusNonformat"/>
              <w:widowControl/>
              <w:jc w:val="both"/>
              <w:rPr>
                <w:rFonts w:ascii="Times New Roman" w:hAnsi="Times New Roman" w:cs="Times New Roman"/>
              </w:rPr>
            </w:pPr>
            <w:r w:rsidRPr="00AA088A">
              <w:rPr>
                <w:rFonts w:ascii="Times New Roman" w:hAnsi="Times New Roman" w:cs="Times New Roman"/>
              </w:rPr>
              <w:t xml:space="preserve">Обеспечение  эффективного  взаимодействия органов местного  самоуправления  </w:t>
            </w:r>
            <w:r w:rsidRPr="00AA088A">
              <w:rPr>
                <w:rFonts w:ascii="Times New Roman" w:hAnsi="Times New Roman" w:cs="Times New Roman"/>
                <w:bCs/>
              </w:rPr>
              <w:t>городского округа Тейково</w:t>
            </w:r>
            <w:r w:rsidRPr="00AA088A">
              <w:rPr>
                <w:rFonts w:ascii="Times New Roman" w:hAnsi="Times New Roman" w:cs="Times New Roman"/>
              </w:rPr>
              <w:t xml:space="preserve"> Ивановской области с населением,  </w:t>
            </w:r>
            <w:r w:rsidRPr="00AA088A">
              <w:rPr>
                <w:rFonts w:ascii="Times New Roman" w:hAnsi="Times New Roman" w:cs="Times New Roman"/>
                <w:bCs/>
              </w:rPr>
              <w:t>социально орие</w:t>
            </w:r>
            <w:r w:rsidRPr="00AA088A">
              <w:rPr>
                <w:rFonts w:ascii="Times New Roman" w:hAnsi="Times New Roman" w:cs="Times New Roman"/>
                <w:bCs/>
              </w:rPr>
              <w:t>н</w:t>
            </w:r>
            <w:r w:rsidRPr="00AA088A">
              <w:rPr>
                <w:rFonts w:ascii="Times New Roman" w:hAnsi="Times New Roman" w:cs="Times New Roman"/>
                <w:bCs/>
              </w:rPr>
              <w:t>тированными</w:t>
            </w:r>
            <w:r w:rsidRPr="00AA088A">
              <w:rPr>
                <w:rFonts w:ascii="Times New Roman" w:hAnsi="Times New Roman" w:cs="Times New Roman"/>
              </w:rPr>
              <w:t xml:space="preserve"> некоммерческими   организациями и территориальными обществе</w:t>
            </w:r>
            <w:r w:rsidRPr="00AA088A">
              <w:rPr>
                <w:rFonts w:ascii="Times New Roman" w:hAnsi="Times New Roman" w:cs="Times New Roman"/>
              </w:rPr>
              <w:t>н</w:t>
            </w:r>
            <w:r w:rsidRPr="00AA088A">
              <w:rPr>
                <w:rFonts w:ascii="Times New Roman" w:hAnsi="Times New Roman" w:cs="Times New Roman"/>
              </w:rPr>
              <w:t>ными  самоуправлениями, действующими на территории города,  развитие    и</w:t>
            </w:r>
            <w:r w:rsidRPr="00AA088A">
              <w:rPr>
                <w:rFonts w:ascii="Times New Roman" w:hAnsi="Times New Roman" w:cs="Times New Roman"/>
              </w:rPr>
              <w:t>н</w:t>
            </w:r>
            <w:r w:rsidRPr="00AA088A">
              <w:rPr>
                <w:rFonts w:ascii="Times New Roman" w:hAnsi="Times New Roman" w:cs="Times New Roman"/>
              </w:rPr>
              <w:t xml:space="preserve">ститутов гражданского общества для решения вопросов местного значения.          </w:t>
            </w:r>
          </w:p>
          <w:p w:rsidR="00AA088A" w:rsidRPr="00AA088A" w:rsidRDefault="00AA088A" w:rsidP="00AA088A">
            <w:pPr>
              <w:pStyle w:val="ConsPlusNonformat"/>
              <w:widowControl/>
              <w:jc w:val="both"/>
              <w:rPr>
                <w:rFonts w:ascii="Times New Roman" w:hAnsi="Times New Roman" w:cs="Times New Roman"/>
              </w:rPr>
            </w:pPr>
            <w:r w:rsidRPr="00AA088A">
              <w:rPr>
                <w:rFonts w:ascii="Times New Roman" w:hAnsi="Times New Roman" w:cs="Times New Roman"/>
              </w:rPr>
              <w:t>Осуществление мер по социальной поддержке отдельных категорий граждан, п</w:t>
            </w:r>
            <w:r w:rsidRPr="00AA088A">
              <w:rPr>
                <w:rFonts w:ascii="Times New Roman" w:hAnsi="Times New Roman" w:cs="Times New Roman"/>
              </w:rPr>
              <w:t>о</w:t>
            </w:r>
            <w:r w:rsidRPr="00AA088A">
              <w:rPr>
                <w:rFonts w:ascii="Times New Roman" w:hAnsi="Times New Roman" w:cs="Times New Roman"/>
              </w:rPr>
              <w:lastRenderedPageBreak/>
              <w:t>павших в трудную жизненную ситуацию.</w:t>
            </w:r>
          </w:p>
        </w:tc>
      </w:tr>
      <w:tr w:rsidR="00AA088A" w:rsidRPr="00AA088A" w:rsidTr="00DB6B20">
        <w:tc>
          <w:tcPr>
            <w:tcW w:w="2226" w:type="dxa"/>
            <w:tcBorders>
              <w:top w:val="single" w:sz="6" w:space="0" w:color="auto"/>
              <w:left w:val="single" w:sz="4" w:space="0" w:color="auto"/>
              <w:bottom w:val="single" w:sz="4"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lastRenderedPageBreak/>
              <w:t>Объемы бюджетных ассигнований муниц</w:t>
            </w:r>
            <w:r w:rsidRPr="00AA088A">
              <w:rPr>
                <w:rFonts w:ascii="Times New Roman" w:hAnsi="Times New Roman" w:cs="Times New Roman"/>
                <w:sz w:val="20"/>
                <w:szCs w:val="20"/>
              </w:rPr>
              <w:t>и</w:t>
            </w:r>
            <w:r w:rsidRPr="00AA088A">
              <w:rPr>
                <w:rFonts w:ascii="Times New Roman" w:hAnsi="Times New Roman" w:cs="Times New Roman"/>
                <w:sz w:val="20"/>
                <w:szCs w:val="20"/>
              </w:rPr>
              <w:t>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 xml:space="preserve">Общий объем бюджетных ассигнований – </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 xml:space="preserve">7 168,3366 тыс. руб., в том числе:        </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2023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 xml:space="preserve">1 285,44960 тыс. руб. </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2024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1 185,44960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2025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1 185,44960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2026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1 170,66260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2027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1 170,66260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2028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1 170,66260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 xml:space="preserve">- в том числе, бюджет города Тейково: </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2023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 xml:space="preserve">1 285,44960 тыс. руб. </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2024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1 185,44960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2025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1 185,44960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2026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1 170,66260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2027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1 170,66260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2028 год –</w:t>
            </w:r>
            <w:r w:rsidRPr="00AA088A">
              <w:rPr>
                <w:rFonts w:ascii="Times New Roman" w:hAnsi="Times New Roman" w:cs="Times New Roman"/>
                <w:i/>
                <w:sz w:val="20"/>
                <w:szCs w:val="20"/>
              </w:rPr>
              <w:t xml:space="preserve"> </w:t>
            </w:r>
            <w:r w:rsidRPr="00AA088A">
              <w:rPr>
                <w:rFonts w:ascii="Times New Roman" w:hAnsi="Times New Roman" w:cs="Times New Roman"/>
                <w:sz w:val="20"/>
                <w:szCs w:val="20"/>
              </w:rPr>
              <w:t>1 170,66260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p>
        </w:tc>
      </w:tr>
    </w:tbl>
    <w:p w:rsidR="00AA088A" w:rsidRPr="00AA088A" w:rsidRDefault="00AA088A" w:rsidP="00AA088A">
      <w:pPr>
        <w:pStyle w:val="aff4"/>
        <w:ind w:left="540"/>
        <w:jc w:val="right"/>
        <w:rPr>
          <w:sz w:val="20"/>
          <w:szCs w:val="20"/>
        </w:rPr>
      </w:pPr>
    </w:p>
    <w:p w:rsidR="00AA088A" w:rsidRPr="00AA088A" w:rsidRDefault="00AA088A" w:rsidP="00AA088A">
      <w:pPr>
        <w:spacing w:after="0" w:line="240" w:lineRule="auto"/>
        <w:rPr>
          <w:rFonts w:ascii="Times New Roman" w:hAnsi="Times New Roman" w:cs="Times New Roman"/>
          <w:sz w:val="20"/>
          <w:szCs w:val="20"/>
        </w:rPr>
        <w:sectPr w:rsidR="00AA088A" w:rsidRPr="00AA088A" w:rsidSect="00DB6B20">
          <w:pgSz w:w="11906" w:h="16838"/>
          <w:pgMar w:top="1134" w:right="709" w:bottom="1134" w:left="851" w:header="709" w:footer="709" w:gutter="0"/>
          <w:cols w:space="708"/>
          <w:docGrid w:linePitch="360"/>
        </w:sectPr>
      </w:pPr>
    </w:p>
    <w:p w:rsidR="00AA088A" w:rsidRPr="00AA088A" w:rsidRDefault="00AA088A" w:rsidP="00AA088A">
      <w:pPr>
        <w:pStyle w:val="aff4"/>
        <w:ind w:left="540"/>
        <w:jc w:val="right"/>
        <w:rPr>
          <w:sz w:val="20"/>
          <w:szCs w:val="20"/>
        </w:rPr>
      </w:pPr>
      <w:r w:rsidRPr="00AA088A">
        <w:rPr>
          <w:sz w:val="20"/>
          <w:szCs w:val="20"/>
        </w:rPr>
        <w:lastRenderedPageBreak/>
        <w:t>Приложение  2</w:t>
      </w:r>
    </w:p>
    <w:p w:rsidR="00AA088A" w:rsidRPr="00AA088A" w:rsidRDefault="00AA088A" w:rsidP="00AA088A">
      <w:pPr>
        <w:pStyle w:val="aff4"/>
        <w:ind w:left="540"/>
        <w:jc w:val="right"/>
        <w:rPr>
          <w:sz w:val="20"/>
          <w:szCs w:val="20"/>
        </w:rPr>
      </w:pPr>
      <w:r w:rsidRPr="00AA088A">
        <w:rPr>
          <w:sz w:val="20"/>
          <w:szCs w:val="20"/>
        </w:rPr>
        <w:t xml:space="preserve">к постановлению администрации </w:t>
      </w:r>
    </w:p>
    <w:p w:rsidR="00AA088A" w:rsidRPr="00AA088A" w:rsidRDefault="00AA088A" w:rsidP="00AA088A">
      <w:pPr>
        <w:pStyle w:val="aff4"/>
        <w:ind w:left="540"/>
        <w:jc w:val="right"/>
        <w:rPr>
          <w:sz w:val="20"/>
          <w:szCs w:val="20"/>
        </w:rPr>
      </w:pPr>
      <w:r w:rsidRPr="00AA088A">
        <w:rPr>
          <w:sz w:val="20"/>
          <w:szCs w:val="20"/>
        </w:rPr>
        <w:t>городского округа Тейково Ивановской области</w:t>
      </w:r>
    </w:p>
    <w:p w:rsidR="00AA088A" w:rsidRPr="00AA088A" w:rsidRDefault="00AA088A" w:rsidP="00AA088A">
      <w:pPr>
        <w:pStyle w:val="aff4"/>
        <w:ind w:left="540"/>
        <w:jc w:val="center"/>
        <w:rPr>
          <w:sz w:val="20"/>
          <w:szCs w:val="20"/>
        </w:rPr>
      </w:pPr>
      <w:r w:rsidRPr="00AA088A">
        <w:rPr>
          <w:sz w:val="20"/>
          <w:szCs w:val="20"/>
        </w:rPr>
        <w:t xml:space="preserve">                                                                                                                                                                                  </w:t>
      </w:r>
      <w:r w:rsidRPr="00AA088A">
        <w:rPr>
          <w:sz w:val="20"/>
          <w:szCs w:val="20"/>
        </w:rPr>
        <w:tab/>
        <w:t xml:space="preserve">от 27.12.2022 № 674                                                                                                                                                                                 </w:t>
      </w:r>
    </w:p>
    <w:p w:rsidR="00AA088A" w:rsidRPr="00AA088A" w:rsidRDefault="00AA088A" w:rsidP="00AA088A">
      <w:pPr>
        <w:pStyle w:val="aff4"/>
        <w:ind w:left="540"/>
        <w:jc w:val="center"/>
        <w:rPr>
          <w:sz w:val="20"/>
          <w:szCs w:val="20"/>
        </w:rPr>
      </w:pP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Сведения о целевых индикаторах (показателях)</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b/>
          <w:sz w:val="20"/>
          <w:szCs w:val="20"/>
        </w:rPr>
        <w:t>реализации муниципальной программы</w:t>
      </w:r>
    </w:p>
    <w:p w:rsidR="00AA088A" w:rsidRPr="00AA088A" w:rsidRDefault="00AA088A" w:rsidP="00AA088A">
      <w:pPr>
        <w:widowControl w:val="0"/>
        <w:autoSpaceDE w:val="0"/>
        <w:autoSpaceDN w:val="0"/>
        <w:adjustRightInd w:val="0"/>
        <w:spacing w:after="0" w:line="240" w:lineRule="auto"/>
        <w:jc w:val="right"/>
        <w:rPr>
          <w:rFonts w:ascii="Times New Roman" w:hAnsi="Times New Roman" w:cs="Times New Roman"/>
          <w:sz w:val="20"/>
          <w:szCs w:val="20"/>
        </w:rPr>
      </w:pPr>
      <w:r w:rsidRPr="00AA088A">
        <w:rPr>
          <w:rFonts w:ascii="Times New Roman" w:hAnsi="Times New Roman" w:cs="Times New Roman"/>
          <w:sz w:val="20"/>
          <w:szCs w:val="20"/>
        </w:rPr>
        <w:t>Таблица 2</w:t>
      </w:r>
    </w:p>
    <w:p w:rsidR="00AA088A" w:rsidRPr="00AA088A" w:rsidRDefault="00AA088A" w:rsidP="00AA088A">
      <w:pPr>
        <w:widowControl w:val="0"/>
        <w:autoSpaceDE w:val="0"/>
        <w:autoSpaceDN w:val="0"/>
        <w:adjustRightInd w:val="0"/>
        <w:spacing w:after="0" w:line="240" w:lineRule="auto"/>
        <w:jc w:val="right"/>
        <w:rPr>
          <w:rFonts w:ascii="Times New Roman" w:hAnsi="Times New Roman" w:cs="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26"/>
        <w:gridCol w:w="5895"/>
        <w:gridCol w:w="692"/>
        <w:gridCol w:w="1275"/>
        <w:gridCol w:w="1276"/>
        <w:gridCol w:w="1276"/>
        <w:gridCol w:w="1276"/>
        <w:gridCol w:w="1269"/>
        <w:gridCol w:w="1282"/>
      </w:tblGrid>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п/п</w:t>
            </w: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Наименование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Ед.   </w:t>
            </w:r>
            <w:r w:rsidRPr="00AA088A">
              <w:rPr>
                <w:rFonts w:ascii="Times New Roman" w:hAnsi="Times New Roman" w:cs="Times New Roman"/>
              </w:rPr>
              <w:br/>
              <w:t>изм</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2023</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p w:rsidR="00AA088A" w:rsidRPr="00AA088A" w:rsidRDefault="00AA088A" w:rsidP="00AA088A">
            <w:pPr>
              <w:pStyle w:val="ConsPlusCel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2024</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2025</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p w:rsidR="00AA088A" w:rsidRPr="00AA088A" w:rsidRDefault="00AA088A" w:rsidP="00AA088A">
            <w:pPr>
              <w:pStyle w:val="ConsPlusCel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2026</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p w:rsidR="00AA088A" w:rsidRPr="00AA088A" w:rsidRDefault="00AA088A" w:rsidP="00AA088A">
            <w:pPr>
              <w:pStyle w:val="ConsPlusCell"/>
              <w:jc w:val="center"/>
              <w:rPr>
                <w:rFonts w:ascii="Times New Roman" w:hAnsi="Times New Roman" w:cs="Times New Roman"/>
              </w:rPr>
            </w:pP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2027</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2028</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p w:rsidR="00AA088A" w:rsidRPr="00AA088A" w:rsidRDefault="00AA088A" w:rsidP="00AA088A">
            <w:pPr>
              <w:pStyle w:val="ConsPlusCell"/>
              <w:jc w:val="center"/>
              <w:rPr>
                <w:rFonts w:ascii="Times New Roman" w:hAnsi="Times New Roman" w:cs="Times New Roman"/>
              </w:rPr>
            </w:pPr>
          </w:p>
          <w:p w:rsidR="00AA088A" w:rsidRPr="00AA088A" w:rsidRDefault="00AA088A" w:rsidP="00AA088A">
            <w:pPr>
              <w:pStyle w:val="ConsPlusCell"/>
              <w:jc w:val="center"/>
              <w:rPr>
                <w:rFonts w:ascii="Times New Roman" w:hAnsi="Times New Roman" w:cs="Times New Roman"/>
              </w:rPr>
            </w:pP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ConsPlusCell"/>
              <w:numPr>
                <w:ilvl w:val="0"/>
                <w:numId w:val="19"/>
              </w:numPr>
              <w:rPr>
                <w:rFonts w:ascii="Times New Roman" w:hAnsi="Times New Roman" w:cs="Times New Roman"/>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Количество социальных проектов, реализованных СОНО, благ</w:t>
            </w:r>
            <w:r w:rsidRPr="00AA088A">
              <w:rPr>
                <w:rFonts w:ascii="Times New Roman" w:hAnsi="Times New Roman" w:cs="Times New Roman"/>
              </w:rPr>
              <w:t>о</w:t>
            </w:r>
            <w:r w:rsidRPr="00AA088A">
              <w:rPr>
                <w:rFonts w:ascii="Times New Roman" w:hAnsi="Times New Roman" w:cs="Times New Roman"/>
              </w:rPr>
              <w:t>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5</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5</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ConsPlusCell"/>
              <w:numPr>
                <w:ilvl w:val="0"/>
                <w:numId w:val="19"/>
              </w:numPr>
              <w:rPr>
                <w:rFonts w:ascii="Times New Roman" w:hAnsi="Times New Roman" w:cs="Times New Roman"/>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Количество организованных ТОС, получивших финансовую по</w:t>
            </w:r>
            <w:r w:rsidRPr="00AA088A">
              <w:rPr>
                <w:rFonts w:ascii="Times New Roman" w:hAnsi="Times New Roman" w:cs="Times New Roman"/>
                <w:sz w:val="20"/>
                <w:szCs w:val="20"/>
              </w:rPr>
              <w:t>д</w:t>
            </w:r>
            <w:r w:rsidRPr="00AA088A">
              <w:rPr>
                <w:rFonts w:ascii="Times New Roman" w:hAnsi="Times New Roman" w:cs="Times New Roman"/>
                <w:sz w:val="20"/>
                <w:szCs w:val="20"/>
              </w:rPr>
              <w:t>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7</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7</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7</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7</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ConsPlusCell"/>
              <w:numPr>
                <w:ilvl w:val="0"/>
                <w:numId w:val="19"/>
              </w:numPr>
              <w:rPr>
                <w:rFonts w:ascii="Times New Roman" w:hAnsi="Times New Roman" w:cs="Times New Roman"/>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both"/>
              <w:rPr>
                <w:rFonts w:ascii="Times New Roman" w:hAnsi="Times New Roman" w:cs="Times New Roman"/>
                <w:sz w:val="20"/>
                <w:szCs w:val="20"/>
              </w:rPr>
            </w:pPr>
            <w:r w:rsidRPr="00AA088A">
              <w:rPr>
                <w:rFonts w:ascii="Times New Roman" w:hAnsi="Times New Roman" w:cs="Times New Roman"/>
                <w:sz w:val="20"/>
                <w:szCs w:val="20"/>
              </w:rPr>
              <w:t>Количество случаев семейного неблагополучия, завершившихся в ходе проведения медиации</w:t>
            </w:r>
          </w:p>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ConsPlusCell"/>
              <w:numPr>
                <w:ilvl w:val="0"/>
                <w:numId w:val="19"/>
              </w:numPr>
              <w:rPr>
                <w:rFonts w:ascii="Times New Roman" w:hAnsi="Times New Roman" w:cs="Times New Roman"/>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Количество детей в возрасте до 14 лет из семей, состоящих на учете в КДН и ЗП администрации городского округа Тейково, п</w:t>
            </w:r>
            <w:r w:rsidRPr="00AA088A">
              <w:rPr>
                <w:rFonts w:ascii="Times New Roman" w:hAnsi="Times New Roman" w:cs="Times New Roman"/>
              </w:rPr>
              <w:t>о</w:t>
            </w:r>
            <w:r w:rsidRPr="00AA088A">
              <w:rPr>
                <w:rFonts w:ascii="Times New Roman" w:hAnsi="Times New Roman" w:cs="Times New Roman"/>
              </w:rPr>
              <w:t>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чел.</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220</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220</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220</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220</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220</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220</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9"/>
              </w:numPr>
              <w:autoSpaceDE w:val="0"/>
              <w:autoSpaceDN w:val="0"/>
              <w:adjustRightInd w:val="0"/>
              <w:rPr>
                <w:sz w:val="20"/>
                <w:szCs w:val="20"/>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Количество городских мероприятий социальной направленности, направленных на поднятие престижа семьи, материнства и детс</w:t>
            </w:r>
            <w:r w:rsidRPr="00AA088A">
              <w:rPr>
                <w:rFonts w:ascii="Times New Roman" w:hAnsi="Times New Roman" w:cs="Times New Roman"/>
                <w:sz w:val="20"/>
                <w:szCs w:val="20"/>
              </w:rPr>
              <w:t>т</w:t>
            </w:r>
            <w:r w:rsidRPr="00AA088A">
              <w:rPr>
                <w:rFonts w:ascii="Times New Roman" w:hAnsi="Times New Roman" w:cs="Times New Roman"/>
                <w:sz w:val="20"/>
                <w:szCs w:val="20"/>
              </w:rPr>
              <w:t xml:space="preserve">ва, </w:t>
            </w:r>
          </w:p>
          <w:p w:rsidR="00AA088A" w:rsidRPr="00AA088A" w:rsidRDefault="00AA088A" w:rsidP="00AA088A">
            <w:pPr>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4</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4</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4</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9"/>
              </w:numPr>
              <w:rPr>
                <w:sz w:val="20"/>
                <w:szCs w:val="20"/>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rPr>
                <w:rFonts w:ascii="Times New Roman" w:hAnsi="Times New Roman" w:cs="Times New Roman"/>
                <w:color w:val="000000"/>
                <w:sz w:val="20"/>
                <w:szCs w:val="20"/>
              </w:rPr>
            </w:pPr>
            <w:r w:rsidRPr="00AA088A">
              <w:rPr>
                <w:rFonts w:ascii="Times New Roman" w:hAnsi="Times New Roman" w:cs="Times New Roman"/>
                <w:color w:val="000000"/>
                <w:sz w:val="20"/>
                <w:szCs w:val="20"/>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чел.</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15</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15</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15</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9"/>
              </w:numPr>
              <w:rPr>
                <w:sz w:val="20"/>
                <w:szCs w:val="20"/>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rPr>
                <w:rFonts w:ascii="Times New Roman" w:hAnsi="Times New Roman" w:cs="Times New Roman"/>
                <w:color w:val="000000"/>
                <w:sz w:val="20"/>
                <w:szCs w:val="20"/>
              </w:rPr>
            </w:pPr>
            <w:r w:rsidRPr="00AA088A">
              <w:rPr>
                <w:rFonts w:ascii="Times New Roman" w:hAnsi="Times New Roman" w:cs="Times New Roman"/>
                <w:sz w:val="20"/>
                <w:szCs w:val="20"/>
              </w:rPr>
              <w:t>Количество председателей уличных комитетов и ТОС либо их супруг (супруги), получившие компенсацию уплаченного земел</w:t>
            </w:r>
            <w:r w:rsidRPr="00AA088A">
              <w:rPr>
                <w:rFonts w:ascii="Times New Roman" w:hAnsi="Times New Roman" w:cs="Times New Roman"/>
                <w:sz w:val="20"/>
                <w:szCs w:val="20"/>
              </w:rPr>
              <w:t>ь</w:t>
            </w:r>
            <w:r w:rsidRPr="00AA088A">
              <w:rPr>
                <w:rFonts w:ascii="Times New Roman" w:hAnsi="Times New Roman" w:cs="Times New Roman"/>
                <w:sz w:val="20"/>
                <w:szCs w:val="20"/>
              </w:rPr>
              <w:t>ного налога</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чел.</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3</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3</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3</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9"/>
              </w:numPr>
              <w:autoSpaceDE w:val="0"/>
              <w:autoSpaceDN w:val="0"/>
              <w:adjustRightInd w:val="0"/>
              <w:rPr>
                <w:sz w:val="20"/>
                <w:szCs w:val="20"/>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Количество организованных и проведенных городских культурно-массовых мероприятий, посвященных профессиональным праз</w:t>
            </w:r>
            <w:r w:rsidRPr="00AA088A">
              <w:rPr>
                <w:rFonts w:ascii="Times New Roman" w:hAnsi="Times New Roman" w:cs="Times New Roman"/>
                <w:sz w:val="20"/>
                <w:szCs w:val="20"/>
              </w:rPr>
              <w:t>д</w:t>
            </w:r>
            <w:r w:rsidRPr="00AA088A">
              <w:rPr>
                <w:rFonts w:ascii="Times New Roman" w:hAnsi="Times New Roman" w:cs="Times New Roman"/>
                <w:sz w:val="20"/>
                <w:szCs w:val="20"/>
              </w:rPr>
              <w:t>никам</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6</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6</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6</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9"/>
              </w:numPr>
              <w:autoSpaceDE w:val="0"/>
              <w:autoSpaceDN w:val="0"/>
              <w:adjustRightInd w:val="0"/>
              <w:rPr>
                <w:sz w:val="20"/>
                <w:szCs w:val="20"/>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Периодичность проведения встреч главы городского округа Те</w:t>
            </w:r>
            <w:r w:rsidRPr="00AA088A">
              <w:rPr>
                <w:rFonts w:ascii="Times New Roman" w:hAnsi="Times New Roman" w:cs="Times New Roman"/>
                <w:sz w:val="20"/>
                <w:szCs w:val="20"/>
              </w:rPr>
              <w:t>й</w:t>
            </w:r>
            <w:r w:rsidRPr="00AA088A">
              <w:rPr>
                <w:rFonts w:ascii="Times New Roman" w:hAnsi="Times New Roman" w:cs="Times New Roman"/>
                <w:sz w:val="20"/>
                <w:szCs w:val="20"/>
              </w:rPr>
              <w:t>ково с жителями</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не менее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 раз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в месяц</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не менее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 раз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в месяц</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не менее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 раз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в месяц</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не менее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 раз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в месяц</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не менее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 раз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в месяц</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не менее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 раз </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в месяц</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9"/>
              </w:numPr>
              <w:autoSpaceDE w:val="0"/>
              <w:autoSpaceDN w:val="0"/>
              <w:adjustRightInd w:val="0"/>
              <w:rPr>
                <w:sz w:val="20"/>
                <w:szCs w:val="20"/>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20"/>
                <w:szCs w:val="20"/>
              </w:rPr>
            </w:pPr>
            <w:r w:rsidRPr="00AA088A">
              <w:rPr>
                <w:rFonts w:ascii="Times New Roman" w:hAnsi="Times New Roman" w:cs="Times New Roman"/>
                <w:sz w:val="20"/>
                <w:szCs w:val="20"/>
              </w:rPr>
              <w:t>Количество встреч, совещаний, Круглых столов, поездок делег</w:t>
            </w:r>
            <w:r w:rsidRPr="00AA088A">
              <w:rPr>
                <w:rFonts w:ascii="Times New Roman" w:hAnsi="Times New Roman" w:cs="Times New Roman"/>
                <w:sz w:val="20"/>
                <w:szCs w:val="20"/>
              </w:rPr>
              <w:t>а</w:t>
            </w:r>
            <w:r w:rsidRPr="00AA088A">
              <w:rPr>
                <w:rFonts w:ascii="Times New Roman" w:hAnsi="Times New Roman" w:cs="Times New Roman"/>
                <w:sz w:val="20"/>
                <w:szCs w:val="20"/>
              </w:rPr>
              <w:t>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 раза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в год</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 раза</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в год</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 раза</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в год</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 раза</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 в год</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 раза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в год</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 раза</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 в год</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9"/>
              </w:numPr>
              <w:autoSpaceDE w:val="0"/>
              <w:autoSpaceDN w:val="0"/>
              <w:adjustRightInd w:val="0"/>
              <w:rPr>
                <w:sz w:val="20"/>
                <w:szCs w:val="20"/>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20"/>
                <w:szCs w:val="20"/>
              </w:rPr>
            </w:pPr>
            <w:r w:rsidRPr="00AA088A">
              <w:rPr>
                <w:rFonts w:ascii="Times New Roman" w:hAnsi="Times New Roman" w:cs="Times New Roman"/>
                <w:sz w:val="20"/>
                <w:szCs w:val="20"/>
              </w:rPr>
              <w:t>Количество конкурсов, организованных Советом, в которых пр</w:t>
            </w:r>
            <w:r w:rsidRPr="00AA088A">
              <w:rPr>
                <w:rFonts w:ascii="Times New Roman" w:hAnsi="Times New Roman" w:cs="Times New Roman"/>
                <w:sz w:val="20"/>
                <w:szCs w:val="20"/>
              </w:rPr>
              <w:t>и</w:t>
            </w:r>
            <w:r w:rsidRPr="00AA088A">
              <w:rPr>
                <w:rFonts w:ascii="Times New Roman" w:hAnsi="Times New Roman" w:cs="Times New Roman"/>
                <w:sz w:val="20"/>
                <w:szCs w:val="20"/>
              </w:rPr>
              <w:t>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9"/>
              </w:numPr>
              <w:autoSpaceDE w:val="0"/>
              <w:autoSpaceDN w:val="0"/>
              <w:adjustRightInd w:val="0"/>
              <w:rPr>
                <w:sz w:val="20"/>
                <w:szCs w:val="20"/>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Количество городских СМИ,  взаимодействующих  с органами местного самоуправления на договорной и на безвозмездной о</w:t>
            </w:r>
            <w:r w:rsidRPr="00AA088A">
              <w:rPr>
                <w:rFonts w:ascii="Times New Roman" w:hAnsi="Times New Roman" w:cs="Times New Roman"/>
                <w:sz w:val="20"/>
                <w:szCs w:val="20"/>
              </w:rPr>
              <w:t>с</w:t>
            </w:r>
            <w:r w:rsidRPr="00AA088A">
              <w:rPr>
                <w:rFonts w:ascii="Times New Roman" w:hAnsi="Times New Roman" w:cs="Times New Roman"/>
                <w:sz w:val="20"/>
                <w:szCs w:val="20"/>
              </w:rPr>
              <w:t xml:space="preserve">нове             </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w:t>
            </w:r>
          </w:p>
        </w:tc>
      </w:tr>
      <w:tr w:rsidR="00AA088A" w:rsidRPr="00AA088A" w:rsidTr="00DB6B20">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9"/>
              </w:numPr>
              <w:autoSpaceDE w:val="0"/>
              <w:autoSpaceDN w:val="0"/>
              <w:adjustRightInd w:val="0"/>
              <w:rPr>
                <w:sz w:val="20"/>
                <w:szCs w:val="20"/>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Количество публикаций в средствах массовой информации о де</w:t>
            </w:r>
            <w:r w:rsidRPr="00AA088A">
              <w:rPr>
                <w:rFonts w:ascii="Times New Roman" w:hAnsi="Times New Roman" w:cs="Times New Roman"/>
                <w:sz w:val="20"/>
                <w:szCs w:val="20"/>
              </w:rPr>
              <w:t>я</w:t>
            </w:r>
            <w:r w:rsidRPr="00AA088A">
              <w:rPr>
                <w:rFonts w:ascii="Times New Roman" w:hAnsi="Times New Roman" w:cs="Times New Roman"/>
                <w:sz w:val="20"/>
                <w:szCs w:val="20"/>
              </w:rPr>
              <w:t xml:space="preserve">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 10</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 10</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 10</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 10</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 10</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 10</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 в месяц</w:t>
            </w:r>
          </w:p>
        </w:tc>
      </w:tr>
      <w:tr w:rsidR="00AA088A" w:rsidRPr="00AA088A" w:rsidTr="00DB6B20">
        <w:trPr>
          <w:trHeight w:val="723"/>
        </w:trPr>
        <w:tc>
          <w:tcPr>
            <w:tcW w:w="926"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9"/>
              </w:numPr>
              <w:autoSpaceDE w:val="0"/>
              <w:autoSpaceDN w:val="0"/>
              <w:adjustRightInd w:val="0"/>
              <w:rPr>
                <w:sz w:val="20"/>
                <w:szCs w:val="20"/>
              </w:rPr>
            </w:pPr>
          </w:p>
        </w:tc>
        <w:tc>
          <w:tcPr>
            <w:tcW w:w="589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Количество прямых эфиров с участием руководителей ОМС, г</w:t>
            </w:r>
            <w:r w:rsidRPr="00AA088A">
              <w:rPr>
                <w:rFonts w:ascii="Times New Roman" w:hAnsi="Times New Roman" w:cs="Times New Roman"/>
                <w:sz w:val="20"/>
                <w:szCs w:val="20"/>
              </w:rPr>
              <w:t>о</w:t>
            </w:r>
            <w:r w:rsidRPr="00AA088A">
              <w:rPr>
                <w:rFonts w:ascii="Times New Roman" w:hAnsi="Times New Roman" w:cs="Times New Roman"/>
                <w:sz w:val="20"/>
                <w:szCs w:val="20"/>
              </w:rPr>
              <w:t>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 в год</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 в год</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 в год</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 в год</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 в год</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не менее</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 в год</w:t>
            </w:r>
          </w:p>
        </w:tc>
      </w:tr>
    </w:tbl>
    <w:p w:rsidR="00AA088A" w:rsidRPr="00AA088A" w:rsidRDefault="00AA088A" w:rsidP="00AA088A">
      <w:pPr>
        <w:pStyle w:val="aff4"/>
        <w:ind w:left="540"/>
        <w:jc w:val="right"/>
        <w:rPr>
          <w:sz w:val="20"/>
          <w:szCs w:val="20"/>
        </w:rPr>
      </w:pPr>
      <w:r w:rsidRPr="00AA088A">
        <w:rPr>
          <w:sz w:val="20"/>
          <w:szCs w:val="20"/>
        </w:rPr>
        <w:t xml:space="preserve">                                                                                              </w:t>
      </w: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r w:rsidRPr="00AA088A">
        <w:rPr>
          <w:sz w:val="20"/>
          <w:szCs w:val="20"/>
        </w:rPr>
        <w:lastRenderedPageBreak/>
        <w:t>Приложение  3</w:t>
      </w:r>
    </w:p>
    <w:p w:rsidR="00AA088A" w:rsidRPr="00AA088A" w:rsidRDefault="00AA088A" w:rsidP="00AA088A">
      <w:pPr>
        <w:pStyle w:val="aff4"/>
        <w:ind w:left="540"/>
        <w:jc w:val="right"/>
        <w:rPr>
          <w:sz w:val="20"/>
          <w:szCs w:val="20"/>
        </w:rPr>
      </w:pPr>
      <w:r w:rsidRPr="00AA088A">
        <w:rPr>
          <w:sz w:val="20"/>
          <w:szCs w:val="20"/>
        </w:rPr>
        <w:t xml:space="preserve">к постановлению администрации </w:t>
      </w:r>
    </w:p>
    <w:p w:rsidR="00AA088A" w:rsidRPr="00AA088A" w:rsidRDefault="00AA088A" w:rsidP="00AA088A">
      <w:pPr>
        <w:pStyle w:val="aff4"/>
        <w:ind w:left="540"/>
        <w:jc w:val="right"/>
        <w:rPr>
          <w:sz w:val="20"/>
          <w:szCs w:val="20"/>
        </w:rPr>
      </w:pPr>
      <w:r w:rsidRPr="00AA088A">
        <w:rPr>
          <w:sz w:val="20"/>
          <w:szCs w:val="20"/>
        </w:rPr>
        <w:t>городского округа Тейково Ивановской области</w:t>
      </w:r>
    </w:p>
    <w:p w:rsidR="00AA088A" w:rsidRPr="00AA088A" w:rsidRDefault="00AA088A" w:rsidP="00AA088A">
      <w:pPr>
        <w:pStyle w:val="aff4"/>
        <w:ind w:left="540"/>
        <w:jc w:val="center"/>
        <w:rPr>
          <w:sz w:val="20"/>
          <w:szCs w:val="20"/>
        </w:rPr>
      </w:pPr>
      <w:r w:rsidRPr="00AA088A">
        <w:rPr>
          <w:sz w:val="20"/>
          <w:szCs w:val="20"/>
        </w:rPr>
        <w:t xml:space="preserve">                                                                                                                                                                                  </w:t>
      </w:r>
      <w:r w:rsidRPr="00AA088A">
        <w:rPr>
          <w:sz w:val="20"/>
          <w:szCs w:val="20"/>
        </w:rPr>
        <w:tab/>
        <w:t xml:space="preserve">от 27.12.2022 № 674                                                                                                                                                                                 </w:t>
      </w:r>
    </w:p>
    <w:p w:rsidR="00AA088A" w:rsidRPr="00AA088A" w:rsidRDefault="00AA088A" w:rsidP="00AA088A">
      <w:pPr>
        <w:pStyle w:val="aff4"/>
        <w:ind w:left="540"/>
        <w:jc w:val="center"/>
        <w:rPr>
          <w:sz w:val="20"/>
          <w:szCs w:val="20"/>
        </w:rPr>
      </w:pPr>
      <w:r w:rsidRPr="00AA088A">
        <w:rPr>
          <w:sz w:val="20"/>
          <w:szCs w:val="20"/>
        </w:rPr>
        <w:t xml:space="preserve">                                                                                                                                                                         </w:t>
      </w:r>
    </w:p>
    <w:p w:rsidR="00AA088A" w:rsidRPr="00AA088A" w:rsidRDefault="00AA088A" w:rsidP="00003E39">
      <w:pPr>
        <w:pStyle w:val="aff4"/>
        <w:widowControl w:val="0"/>
        <w:numPr>
          <w:ilvl w:val="0"/>
          <w:numId w:val="17"/>
        </w:numPr>
        <w:tabs>
          <w:tab w:val="center" w:pos="5040"/>
        </w:tabs>
        <w:autoSpaceDE w:val="0"/>
        <w:autoSpaceDN w:val="0"/>
        <w:adjustRightInd w:val="0"/>
        <w:jc w:val="center"/>
        <w:outlineLvl w:val="1"/>
        <w:rPr>
          <w:b/>
          <w:sz w:val="20"/>
          <w:szCs w:val="20"/>
        </w:rPr>
      </w:pPr>
      <w:r w:rsidRPr="00AA088A">
        <w:rPr>
          <w:b/>
          <w:sz w:val="20"/>
          <w:szCs w:val="20"/>
        </w:rPr>
        <w:t>Ресурсное обеспечение муниципальной программы</w:t>
      </w:r>
    </w:p>
    <w:p w:rsidR="00AA088A" w:rsidRPr="00AA088A" w:rsidRDefault="00AA088A" w:rsidP="00AA088A">
      <w:pPr>
        <w:pStyle w:val="aff4"/>
        <w:widowControl w:val="0"/>
        <w:tabs>
          <w:tab w:val="left" w:pos="1210"/>
          <w:tab w:val="center" w:pos="5040"/>
        </w:tabs>
        <w:autoSpaceDE w:val="0"/>
        <w:autoSpaceDN w:val="0"/>
        <w:adjustRightInd w:val="0"/>
        <w:ind w:left="810"/>
        <w:jc w:val="right"/>
        <w:outlineLvl w:val="1"/>
        <w:rPr>
          <w:sz w:val="20"/>
          <w:szCs w:val="20"/>
        </w:rPr>
      </w:pPr>
    </w:p>
    <w:p w:rsidR="00AA088A" w:rsidRPr="00AA088A" w:rsidRDefault="00AA088A" w:rsidP="00AA088A">
      <w:pPr>
        <w:pStyle w:val="aff4"/>
        <w:widowControl w:val="0"/>
        <w:tabs>
          <w:tab w:val="left" w:pos="1210"/>
          <w:tab w:val="center" w:pos="5040"/>
        </w:tabs>
        <w:autoSpaceDE w:val="0"/>
        <w:autoSpaceDN w:val="0"/>
        <w:adjustRightInd w:val="0"/>
        <w:ind w:left="810"/>
        <w:jc w:val="right"/>
        <w:outlineLvl w:val="1"/>
        <w:rPr>
          <w:sz w:val="20"/>
          <w:szCs w:val="20"/>
        </w:rPr>
      </w:pPr>
      <w:r w:rsidRPr="00AA088A">
        <w:rPr>
          <w:sz w:val="20"/>
          <w:szCs w:val="20"/>
        </w:rPr>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3"/>
        <w:gridCol w:w="3962"/>
        <w:gridCol w:w="1418"/>
        <w:gridCol w:w="1499"/>
        <w:gridCol w:w="1417"/>
        <w:gridCol w:w="1418"/>
        <w:gridCol w:w="1417"/>
        <w:gridCol w:w="1418"/>
        <w:gridCol w:w="1417"/>
      </w:tblGrid>
      <w:tr w:rsidR="00AA088A" w:rsidRPr="00AA088A" w:rsidTr="00DB6B20">
        <w:trPr>
          <w:tblHeader/>
        </w:trPr>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п/п</w:t>
            </w: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Всего</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2023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2024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2025</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2026</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2027</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 xml:space="preserve">2028 </w:t>
            </w:r>
          </w:p>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год*</w:t>
            </w:r>
          </w:p>
        </w:tc>
      </w:tr>
      <w:tr w:rsidR="00AA088A" w:rsidRPr="00AA088A" w:rsidTr="00DB6B20">
        <w:trPr>
          <w:trHeight w:val="400"/>
        </w:trPr>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 xml:space="preserve">Объем  бюджетных ассигнований   </w:t>
            </w:r>
          </w:p>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7 168, 3366</w:t>
            </w:r>
          </w:p>
          <w:p w:rsidR="00AA088A" w:rsidRPr="00AA088A" w:rsidRDefault="00AA088A" w:rsidP="00AA088A">
            <w:pPr>
              <w:pStyle w:val="ConsPlusCell"/>
              <w:jc w:val="center"/>
              <w:rPr>
                <w:rFonts w:ascii="Times New Roman" w:hAnsi="Times New Roman" w:cs="Times New Roman"/>
                <w:i/>
              </w:rPr>
            </w:pP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1 285, 44960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1 185,44960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1 185, 44960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1 170, 66260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1 170, 66260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1 170, 66260</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1.1.</w:t>
            </w: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Подпрограмма: «</w:t>
            </w:r>
            <w:r w:rsidRPr="00AA088A">
              <w:rPr>
                <w:rFonts w:ascii="Times New Roman" w:hAnsi="Times New Roman" w:cs="Times New Roman"/>
                <w:bCs/>
              </w:rPr>
              <w:t>Муниципальная поддер</w:t>
            </w:r>
            <w:r w:rsidRPr="00AA088A">
              <w:rPr>
                <w:rFonts w:ascii="Times New Roman" w:hAnsi="Times New Roman" w:cs="Times New Roman"/>
                <w:bCs/>
              </w:rPr>
              <w:t>ж</w:t>
            </w:r>
            <w:r w:rsidRPr="00AA088A">
              <w:rPr>
                <w:rFonts w:ascii="Times New Roman" w:hAnsi="Times New Roman" w:cs="Times New Roman"/>
                <w:bCs/>
              </w:rPr>
              <w:t>ка городских социально-   ориентированных некоммерческих организаций</w:t>
            </w:r>
            <w:r w:rsidRPr="00AA088A">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2 405, 0236</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484, 17060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384, 1706</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2 405, 0236</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484, 17060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384, 1706</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1.2.</w:t>
            </w: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Подпрограмма: «П</w:t>
            </w:r>
            <w:r w:rsidRPr="00AA088A">
              <w:rPr>
                <w:rFonts w:ascii="Times New Roman" w:hAnsi="Times New Roman" w:cs="Times New Roman"/>
                <w:bCs/>
              </w:rPr>
              <w:t>оддержка семьи</w:t>
            </w:r>
            <w:r w:rsidRPr="00AA088A">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1 535, 082</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1 535, 082</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255,847</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1.3.</w:t>
            </w: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Подпрограмма: «П</w:t>
            </w:r>
            <w:r w:rsidRPr="00AA088A">
              <w:rPr>
                <w:rFonts w:ascii="Times New Roman" w:hAnsi="Times New Roman" w:cs="Times New Roman"/>
                <w:bCs/>
              </w:rPr>
              <w:t>оддержка категорий гр</w:t>
            </w:r>
            <w:r w:rsidRPr="00AA088A">
              <w:rPr>
                <w:rFonts w:ascii="Times New Roman" w:hAnsi="Times New Roman" w:cs="Times New Roman"/>
                <w:bCs/>
              </w:rPr>
              <w:t>а</w:t>
            </w:r>
            <w:r w:rsidRPr="00AA088A">
              <w:rPr>
                <w:rFonts w:ascii="Times New Roman" w:hAnsi="Times New Roman" w:cs="Times New Roman"/>
                <w:bCs/>
              </w:rPr>
              <w:t>ждан, постоянно проживающих на террит</w:t>
            </w:r>
            <w:r w:rsidRPr="00AA088A">
              <w:rPr>
                <w:rFonts w:ascii="Times New Roman" w:hAnsi="Times New Roman" w:cs="Times New Roman"/>
                <w:bCs/>
              </w:rPr>
              <w:t>о</w:t>
            </w:r>
            <w:r w:rsidRPr="00AA088A">
              <w:rPr>
                <w:rFonts w:ascii="Times New Roman" w:hAnsi="Times New Roman" w:cs="Times New Roman"/>
                <w:bCs/>
              </w:rPr>
              <w:t>рии городского округа Тейково Ивановской области, попавших в трудную жизненную ситуацию</w:t>
            </w:r>
            <w:r w:rsidRPr="00AA088A">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951,528</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r>
      <w:tr w:rsidR="00AA088A" w:rsidRPr="00AA088A" w:rsidTr="00DB6B20">
        <w:trPr>
          <w:trHeight w:val="414"/>
        </w:trPr>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951,528</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158,588</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1.4.</w:t>
            </w: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Подпрограмма: «</w:t>
            </w:r>
            <w:r w:rsidRPr="00AA088A">
              <w:rPr>
                <w:rFonts w:ascii="Times New Roman" w:hAnsi="Times New Roman" w:cs="Times New Roman"/>
                <w:bCs/>
              </w:rPr>
              <w:t>Поддержка самоорганиз</w:t>
            </w:r>
            <w:r w:rsidRPr="00AA088A">
              <w:rPr>
                <w:rFonts w:ascii="Times New Roman" w:hAnsi="Times New Roman" w:cs="Times New Roman"/>
                <w:bCs/>
              </w:rPr>
              <w:t>а</w:t>
            </w:r>
            <w:r w:rsidRPr="00AA088A">
              <w:rPr>
                <w:rFonts w:ascii="Times New Roman" w:hAnsi="Times New Roman" w:cs="Times New Roman"/>
                <w:bCs/>
              </w:rPr>
              <w:t>ции граждан по месту жительства</w:t>
            </w:r>
            <w:r w:rsidRPr="00AA088A">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14, 838</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i/>
              </w:rPr>
            </w:pP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i/>
              </w:rPr>
            </w:pPr>
            <w:r w:rsidRPr="00AA088A">
              <w:rPr>
                <w:rFonts w:ascii="Times New Roman" w:hAnsi="Times New Roman" w:cs="Times New Roman"/>
              </w:rPr>
              <w:t>14, 838</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2,4730</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1.5.</w:t>
            </w: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Подпрограмма: «</w:t>
            </w:r>
            <w:r w:rsidRPr="00AA088A">
              <w:rPr>
                <w:rFonts w:ascii="Times New Roman" w:hAnsi="Times New Roman" w:cs="Times New Roman"/>
                <w:bCs/>
              </w:rPr>
              <w:t>Организация работы по взаимосвязи органов местного самоупра</w:t>
            </w:r>
            <w:r w:rsidRPr="00AA088A">
              <w:rPr>
                <w:rFonts w:ascii="Times New Roman" w:hAnsi="Times New Roman" w:cs="Times New Roman"/>
                <w:bCs/>
              </w:rPr>
              <w:t>в</w:t>
            </w:r>
            <w:r w:rsidRPr="00AA088A">
              <w:rPr>
                <w:rFonts w:ascii="Times New Roman" w:hAnsi="Times New Roman" w:cs="Times New Roman"/>
                <w:bCs/>
              </w:rPr>
              <w:t>ления с населением  города Тейково</w:t>
            </w:r>
            <w:r w:rsidRPr="00AA088A">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352,152</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352,152</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58,692</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1.6.</w:t>
            </w: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Подпрограмма «Обеспечение взаимосвязи городского округа Тейково Ивановской о</w:t>
            </w:r>
            <w:r w:rsidRPr="00AA088A">
              <w:rPr>
                <w:rFonts w:ascii="Times New Roman" w:hAnsi="Times New Roman" w:cs="Times New Roman"/>
              </w:rPr>
              <w:t>б</w:t>
            </w:r>
            <w:r w:rsidRPr="00AA088A">
              <w:rPr>
                <w:rFonts w:ascii="Times New Roman" w:hAnsi="Times New Roman" w:cs="Times New Roman"/>
              </w:rPr>
              <w:t>ласти с другими муниципальными образ</w:t>
            </w:r>
            <w:r w:rsidRPr="00AA088A">
              <w:rPr>
                <w:rFonts w:ascii="Times New Roman" w:hAnsi="Times New Roman" w:cs="Times New Roman"/>
              </w:rPr>
              <w:t>о</w:t>
            </w:r>
            <w:r w:rsidRPr="00AA088A">
              <w:rPr>
                <w:rFonts w:ascii="Times New Roman" w:hAnsi="Times New Roman" w:cs="Times New Roman"/>
              </w:rPr>
              <w:t>ваниями»</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524,853</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94,869</w:t>
            </w:r>
          </w:p>
          <w:p w:rsidR="00AA088A" w:rsidRPr="00AA088A" w:rsidRDefault="00AA088A" w:rsidP="00AA088A">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94,869</w:t>
            </w:r>
          </w:p>
          <w:p w:rsidR="00AA088A" w:rsidRPr="00AA088A" w:rsidRDefault="00AA088A" w:rsidP="00AA088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94,869</w:t>
            </w:r>
          </w:p>
          <w:p w:rsidR="00AA088A" w:rsidRPr="00AA088A" w:rsidRDefault="00AA088A" w:rsidP="00AA088A">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80,0820</w:t>
            </w:r>
          </w:p>
          <w:p w:rsidR="00AA088A" w:rsidRPr="00AA088A" w:rsidRDefault="00AA088A" w:rsidP="00AA088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80,0820</w:t>
            </w:r>
          </w:p>
          <w:p w:rsidR="00AA088A" w:rsidRPr="00AA088A" w:rsidRDefault="00AA088A" w:rsidP="00AA088A">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80,0820</w:t>
            </w:r>
          </w:p>
          <w:p w:rsidR="00AA088A" w:rsidRPr="00AA088A" w:rsidRDefault="00AA088A" w:rsidP="00AA088A">
            <w:pPr>
              <w:spacing w:after="0" w:line="240" w:lineRule="auto"/>
              <w:jc w:val="center"/>
              <w:rPr>
                <w:rFonts w:ascii="Times New Roman" w:hAnsi="Times New Roman" w:cs="Times New Roman"/>
                <w:sz w:val="20"/>
                <w:szCs w:val="20"/>
              </w:rPr>
            </w:pP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524,853</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94,869</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94,869</w:t>
            </w:r>
          </w:p>
          <w:p w:rsidR="00AA088A" w:rsidRPr="00AA088A" w:rsidRDefault="00AA088A" w:rsidP="00AA088A">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94,869</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80,0820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80,0820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80,0820</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1.7.</w:t>
            </w: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Подпрограмма «Информирование насел</w:t>
            </w:r>
            <w:r w:rsidRPr="00AA088A">
              <w:rPr>
                <w:rFonts w:ascii="Times New Roman" w:hAnsi="Times New Roman" w:cs="Times New Roman"/>
              </w:rPr>
              <w:t>е</w:t>
            </w:r>
            <w:r w:rsidRPr="00AA088A">
              <w:rPr>
                <w:rFonts w:ascii="Times New Roman" w:hAnsi="Times New Roman" w:cs="Times New Roman"/>
              </w:rPr>
              <w:t>ния о деятельности органов местного сам</w:t>
            </w:r>
            <w:r w:rsidRPr="00AA088A">
              <w:rPr>
                <w:rFonts w:ascii="Times New Roman" w:hAnsi="Times New Roman" w:cs="Times New Roman"/>
              </w:rPr>
              <w:t>о</w:t>
            </w:r>
            <w:r w:rsidRPr="00AA088A">
              <w:rPr>
                <w:rFonts w:ascii="Times New Roman" w:hAnsi="Times New Roman" w:cs="Times New Roman"/>
              </w:rPr>
              <w:t>управления городского округа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1 384,860</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r>
      <w:tr w:rsidR="00AA088A" w:rsidRPr="00AA088A" w:rsidTr="00DB6B20">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rPr>
                <w:rFonts w:ascii="Times New Roman" w:hAnsi="Times New Roman" w:cs="Times New Roman"/>
              </w:rPr>
            </w:pPr>
            <w:r w:rsidRPr="00AA088A">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1 384,860</w:t>
            </w:r>
          </w:p>
        </w:tc>
        <w:tc>
          <w:tcPr>
            <w:tcW w:w="14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230,810</w:t>
            </w:r>
          </w:p>
        </w:tc>
      </w:tr>
    </w:tbl>
    <w:p w:rsidR="00AA088A" w:rsidRPr="00AA088A" w:rsidRDefault="00AA088A" w:rsidP="00AA088A">
      <w:pPr>
        <w:widowControl w:val="0"/>
        <w:autoSpaceDE w:val="0"/>
        <w:autoSpaceDN w:val="0"/>
        <w:adjustRightInd w:val="0"/>
        <w:spacing w:after="0" w:line="240" w:lineRule="auto"/>
        <w:jc w:val="both"/>
        <w:rPr>
          <w:rFonts w:ascii="Times New Roman" w:hAnsi="Times New Roman" w:cs="Times New Roman"/>
          <w:sz w:val="20"/>
          <w:szCs w:val="20"/>
        </w:rPr>
      </w:pPr>
    </w:p>
    <w:p w:rsidR="00AA088A" w:rsidRPr="00AA088A" w:rsidRDefault="00AA088A" w:rsidP="00AA088A">
      <w:pPr>
        <w:widowControl w:val="0"/>
        <w:autoSpaceDE w:val="0"/>
        <w:autoSpaceDN w:val="0"/>
        <w:adjustRightInd w:val="0"/>
        <w:spacing w:after="0" w:line="240" w:lineRule="auto"/>
        <w:jc w:val="both"/>
        <w:rPr>
          <w:rFonts w:ascii="Times New Roman" w:hAnsi="Times New Roman" w:cs="Times New Roman"/>
          <w:sz w:val="20"/>
          <w:szCs w:val="20"/>
        </w:rPr>
      </w:pPr>
    </w:p>
    <w:p w:rsidR="00AA088A" w:rsidRPr="00AA088A" w:rsidRDefault="00AA088A" w:rsidP="00AA088A">
      <w:pPr>
        <w:widowControl w:val="0"/>
        <w:autoSpaceDE w:val="0"/>
        <w:autoSpaceDN w:val="0"/>
        <w:adjustRightInd w:val="0"/>
        <w:spacing w:after="0" w:line="240" w:lineRule="auto"/>
        <w:jc w:val="both"/>
        <w:rPr>
          <w:rFonts w:ascii="Times New Roman" w:hAnsi="Times New Roman" w:cs="Times New Roman"/>
          <w:sz w:val="20"/>
          <w:szCs w:val="20"/>
        </w:rPr>
      </w:pPr>
      <w:r w:rsidRPr="00AA088A">
        <w:rPr>
          <w:rFonts w:ascii="Times New Roman" w:hAnsi="Times New Roman" w:cs="Times New Roman"/>
          <w:sz w:val="20"/>
          <w:szCs w:val="20"/>
        </w:rPr>
        <w:t>Примечания к таблице: * главным распорядителем бюджетных средств является администрация городского округа Тейково;</w:t>
      </w:r>
    </w:p>
    <w:p w:rsidR="00AA088A" w:rsidRPr="00AA088A" w:rsidRDefault="00AA088A" w:rsidP="00AA088A">
      <w:pPr>
        <w:widowControl w:val="0"/>
        <w:autoSpaceDE w:val="0"/>
        <w:autoSpaceDN w:val="0"/>
        <w:adjustRightInd w:val="0"/>
        <w:spacing w:after="0" w:line="240" w:lineRule="auto"/>
        <w:jc w:val="both"/>
        <w:rPr>
          <w:rFonts w:ascii="Times New Roman" w:hAnsi="Times New Roman" w:cs="Times New Roman"/>
          <w:sz w:val="20"/>
          <w:szCs w:val="20"/>
        </w:rPr>
      </w:pPr>
      <w:r w:rsidRPr="00AA088A">
        <w:rPr>
          <w:rFonts w:ascii="Times New Roman" w:hAnsi="Times New Roman" w:cs="Times New Roman"/>
          <w:sz w:val="20"/>
          <w:szCs w:val="20"/>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w:t>
      </w:r>
      <w:r w:rsidRPr="00AA088A">
        <w:rPr>
          <w:rFonts w:ascii="Times New Roman" w:hAnsi="Times New Roman" w:cs="Times New Roman"/>
          <w:sz w:val="20"/>
          <w:szCs w:val="20"/>
        </w:rPr>
        <w:t>й</w:t>
      </w:r>
      <w:r w:rsidRPr="00AA088A">
        <w:rPr>
          <w:rFonts w:ascii="Times New Roman" w:hAnsi="Times New Roman" w:cs="Times New Roman"/>
          <w:sz w:val="20"/>
          <w:szCs w:val="20"/>
        </w:rPr>
        <w:t>ся экономической ситуации.</w:t>
      </w: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spacing w:after="0" w:line="240" w:lineRule="auto"/>
        <w:rPr>
          <w:rFonts w:ascii="Times New Roman" w:hAnsi="Times New Roman" w:cs="Times New Roman"/>
          <w:sz w:val="20"/>
          <w:szCs w:val="20"/>
        </w:rPr>
        <w:sectPr w:rsidR="00AA088A" w:rsidRPr="00AA088A" w:rsidSect="00DB6B20">
          <w:pgSz w:w="16838" w:h="11906" w:orient="landscape"/>
          <w:pgMar w:top="1134" w:right="1276" w:bottom="1134" w:left="1559" w:header="709" w:footer="709" w:gutter="0"/>
          <w:cols w:space="720"/>
        </w:sectPr>
      </w:pPr>
    </w:p>
    <w:p w:rsidR="00AA088A" w:rsidRPr="00AA088A" w:rsidRDefault="00AA088A" w:rsidP="00AA088A">
      <w:pPr>
        <w:spacing w:after="0" w:line="240" w:lineRule="auto"/>
        <w:rPr>
          <w:rFonts w:ascii="Times New Roman" w:hAnsi="Times New Roman" w:cs="Times New Roman"/>
          <w:sz w:val="20"/>
          <w:szCs w:val="20"/>
        </w:rPr>
      </w:pPr>
      <w:r w:rsidRPr="00AA088A">
        <w:rPr>
          <w:rFonts w:ascii="Times New Roman" w:hAnsi="Times New Roman" w:cs="Times New Roman"/>
          <w:sz w:val="20"/>
          <w:szCs w:val="20"/>
        </w:rPr>
        <w:lastRenderedPageBreak/>
        <w:t xml:space="preserve">                                                                                                                                                                   Приложение  4</w:t>
      </w:r>
    </w:p>
    <w:p w:rsidR="00AA088A" w:rsidRPr="00AA088A" w:rsidRDefault="00AA088A" w:rsidP="00AA088A">
      <w:pPr>
        <w:pStyle w:val="aff4"/>
        <w:ind w:left="540"/>
        <w:jc w:val="right"/>
        <w:rPr>
          <w:sz w:val="20"/>
          <w:szCs w:val="20"/>
        </w:rPr>
      </w:pPr>
      <w:r w:rsidRPr="00AA088A">
        <w:rPr>
          <w:sz w:val="20"/>
          <w:szCs w:val="20"/>
        </w:rPr>
        <w:t xml:space="preserve">к постановлению администрации </w:t>
      </w:r>
    </w:p>
    <w:p w:rsidR="00AA088A" w:rsidRPr="00AA088A" w:rsidRDefault="00AA088A" w:rsidP="00AA088A">
      <w:pPr>
        <w:pStyle w:val="aff4"/>
        <w:ind w:left="540"/>
        <w:jc w:val="right"/>
        <w:rPr>
          <w:sz w:val="20"/>
          <w:szCs w:val="20"/>
        </w:rPr>
      </w:pPr>
      <w:r w:rsidRPr="00AA088A">
        <w:rPr>
          <w:sz w:val="20"/>
          <w:szCs w:val="20"/>
        </w:rPr>
        <w:t>городского округа Тейково Ивановской области</w:t>
      </w:r>
    </w:p>
    <w:p w:rsidR="00AA088A" w:rsidRPr="00AA088A" w:rsidRDefault="00AA088A" w:rsidP="00AA088A">
      <w:pPr>
        <w:pStyle w:val="aff4"/>
        <w:ind w:left="6372" w:firstLine="708"/>
        <w:jc w:val="center"/>
        <w:rPr>
          <w:sz w:val="20"/>
          <w:szCs w:val="20"/>
        </w:rPr>
      </w:pPr>
      <w:r w:rsidRPr="00AA088A">
        <w:rPr>
          <w:sz w:val="20"/>
          <w:szCs w:val="20"/>
        </w:rPr>
        <w:t xml:space="preserve">      от 27.12.2022 № 674                                                                                                                                                                            </w:t>
      </w:r>
      <w:r w:rsidRPr="00AA088A">
        <w:rPr>
          <w:sz w:val="20"/>
          <w:szCs w:val="20"/>
        </w:rPr>
        <w:tab/>
      </w:r>
      <w:r w:rsidRPr="00AA088A">
        <w:rPr>
          <w:sz w:val="20"/>
          <w:szCs w:val="20"/>
        </w:rPr>
        <w:tab/>
        <w:t xml:space="preserve">   </w:t>
      </w:r>
    </w:p>
    <w:p w:rsidR="00AA088A" w:rsidRPr="00AA088A" w:rsidRDefault="00AA088A" w:rsidP="00AA088A">
      <w:pPr>
        <w:autoSpaceDE w:val="0"/>
        <w:autoSpaceDN w:val="0"/>
        <w:adjustRightInd w:val="0"/>
        <w:spacing w:after="0" w:line="240" w:lineRule="auto"/>
        <w:rPr>
          <w:rFonts w:ascii="Times New Roman" w:hAnsi="Times New Roman" w:cs="Times New Roman"/>
          <w:b/>
          <w:sz w:val="20"/>
          <w:szCs w:val="20"/>
        </w:rPr>
      </w:pPr>
    </w:p>
    <w:p w:rsidR="00AA088A" w:rsidRPr="00AA088A" w:rsidRDefault="00AA088A" w:rsidP="00AA088A">
      <w:pPr>
        <w:autoSpaceDE w:val="0"/>
        <w:autoSpaceDN w:val="0"/>
        <w:adjustRightInd w:val="0"/>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lang w:val="en-US"/>
        </w:rPr>
        <w:t xml:space="preserve">I. </w:t>
      </w:r>
      <w:r w:rsidRPr="00AA088A">
        <w:rPr>
          <w:rFonts w:ascii="Times New Roman" w:hAnsi="Times New Roman" w:cs="Times New Roman"/>
          <w:b/>
          <w:sz w:val="20"/>
          <w:szCs w:val="20"/>
        </w:rPr>
        <w:t>Паспорт подпрограммы</w:t>
      </w: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AA088A" w:rsidRPr="00AA088A" w:rsidTr="00DB6B20">
        <w:tc>
          <w:tcPr>
            <w:tcW w:w="2787" w:type="dxa"/>
            <w:tcBorders>
              <w:top w:val="single" w:sz="4"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Наименование подпрогра</w:t>
            </w:r>
            <w:r w:rsidRPr="00AA088A">
              <w:rPr>
                <w:rFonts w:ascii="Times New Roman" w:hAnsi="Times New Roman" w:cs="Times New Roman"/>
                <w:sz w:val="20"/>
                <w:szCs w:val="20"/>
              </w:rPr>
              <w:t>м</w:t>
            </w:r>
            <w:r w:rsidRPr="00AA088A">
              <w:rPr>
                <w:rFonts w:ascii="Times New Roman" w:hAnsi="Times New Roman" w:cs="Times New Roman"/>
                <w:sz w:val="20"/>
                <w:szCs w:val="20"/>
              </w:rPr>
              <w:t>мы</w:t>
            </w:r>
          </w:p>
        </w:tc>
        <w:tc>
          <w:tcPr>
            <w:tcW w:w="6392" w:type="dxa"/>
            <w:tcBorders>
              <w:top w:val="single" w:sz="4" w:space="0" w:color="auto"/>
              <w:left w:val="single" w:sz="6" w:space="0" w:color="auto"/>
              <w:bottom w:val="single" w:sz="6"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Муниципальная поддержка городских социально- ориентированных некоммерческих организаций</w:t>
            </w:r>
          </w:p>
        </w:tc>
      </w:tr>
      <w:tr w:rsidR="00AA088A" w:rsidRPr="00AA088A" w:rsidTr="00DB6B20">
        <w:tc>
          <w:tcPr>
            <w:tcW w:w="2787" w:type="dxa"/>
            <w:tcBorders>
              <w:top w:val="single" w:sz="6"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Срок реализации подпр</w:t>
            </w:r>
            <w:r w:rsidRPr="00AA088A">
              <w:rPr>
                <w:rFonts w:ascii="Times New Roman" w:hAnsi="Times New Roman" w:cs="Times New Roman"/>
                <w:sz w:val="20"/>
                <w:szCs w:val="20"/>
              </w:rPr>
              <w:t>о</w:t>
            </w:r>
            <w:r w:rsidRPr="00AA088A">
              <w:rPr>
                <w:rFonts w:ascii="Times New Roman" w:hAnsi="Times New Roman" w:cs="Times New Roman"/>
                <w:sz w:val="20"/>
                <w:szCs w:val="20"/>
              </w:rPr>
              <w:t>граммы</w:t>
            </w:r>
          </w:p>
        </w:tc>
        <w:tc>
          <w:tcPr>
            <w:tcW w:w="6392" w:type="dxa"/>
            <w:tcBorders>
              <w:top w:val="single" w:sz="6" w:space="0" w:color="auto"/>
              <w:left w:val="single" w:sz="6" w:space="0" w:color="auto"/>
              <w:bottom w:val="single" w:sz="6"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2023-2028 годы</w:t>
            </w:r>
          </w:p>
        </w:tc>
      </w:tr>
      <w:tr w:rsidR="00AA088A" w:rsidRPr="00AA088A" w:rsidTr="00DB6B20">
        <w:tc>
          <w:tcPr>
            <w:tcW w:w="2787" w:type="dxa"/>
            <w:tcBorders>
              <w:top w:val="single" w:sz="6"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Орготдел, СОНО, Финансовый отдел, ЦББУ</w:t>
            </w:r>
          </w:p>
        </w:tc>
      </w:tr>
      <w:tr w:rsidR="00AA088A" w:rsidRPr="00AA088A" w:rsidTr="00DB6B20">
        <w:tc>
          <w:tcPr>
            <w:tcW w:w="2787" w:type="dxa"/>
            <w:tcBorders>
              <w:top w:val="single" w:sz="6"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Организация эффективного взаимодействия органов местного сам</w:t>
            </w:r>
            <w:r w:rsidRPr="00AA088A">
              <w:rPr>
                <w:rFonts w:ascii="Times New Roman" w:hAnsi="Times New Roman" w:cs="Times New Roman"/>
                <w:sz w:val="20"/>
                <w:szCs w:val="20"/>
              </w:rPr>
              <w:t>о</w:t>
            </w:r>
            <w:r w:rsidRPr="00AA088A">
              <w:rPr>
                <w:rFonts w:ascii="Times New Roman" w:hAnsi="Times New Roman" w:cs="Times New Roman"/>
                <w:sz w:val="20"/>
                <w:szCs w:val="20"/>
              </w:rPr>
              <w:t>управления и общественных организаций социальной направленности.</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Увеличение числа реализуемых некоммерческими организациями с</w:t>
            </w:r>
            <w:r w:rsidRPr="00AA088A">
              <w:rPr>
                <w:rFonts w:ascii="Times New Roman" w:hAnsi="Times New Roman" w:cs="Times New Roman"/>
                <w:sz w:val="20"/>
                <w:szCs w:val="20"/>
              </w:rPr>
              <w:t>о</w:t>
            </w:r>
            <w:r w:rsidRPr="00AA088A">
              <w:rPr>
                <w:rFonts w:ascii="Times New Roman" w:hAnsi="Times New Roman" w:cs="Times New Roman"/>
                <w:sz w:val="20"/>
                <w:szCs w:val="20"/>
              </w:rPr>
              <w:t xml:space="preserve">циально значимых программ (проектов), получивших муниципальную поддержку (далее – поддержка)  </w:t>
            </w:r>
          </w:p>
        </w:tc>
      </w:tr>
      <w:tr w:rsidR="00AA088A" w:rsidRPr="00AA088A" w:rsidTr="00DB6B20">
        <w:tc>
          <w:tcPr>
            <w:tcW w:w="2787" w:type="dxa"/>
            <w:tcBorders>
              <w:top w:val="single" w:sz="6" w:space="0" w:color="auto"/>
              <w:left w:val="single" w:sz="4" w:space="0" w:color="auto"/>
              <w:bottom w:val="single" w:sz="4"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Объемы ресурсного обесп</w:t>
            </w:r>
            <w:r w:rsidRPr="00AA088A">
              <w:rPr>
                <w:rFonts w:ascii="Times New Roman" w:hAnsi="Times New Roman" w:cs="Times New Roman"/>
                <w:sz w:val="20"/>
                <w:szCs w:val="20"/>
              </w:rPr>
              <w:t>е</w:t>
            </w:r>
            <w:r w:rsidRPr="00AA088A">
              <w:rPr>
                <w:rFonts w:ascii="Times New Roman" w:hAnsi="Times New Roman" w:cs="Times New Roman"/>
                <w:sz w:val="20"/>
                <w:szCs w:val="20"/>
              </w:rPr>
              <w:t>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 xml:space="preserve">Общий объем бюджетных ассигнований –  2 405,0236 тыс. руб. </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2023 год – 484,17060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2024 год – 384,17060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2025 год – 384,17060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2026 год – 384,17060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2027 год – 384,17060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2028 год – 384,17060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 в том числе, бюджет города Тейково:</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2023 год – 484,17060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2024 год – 384,17060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2025 год – 384,17060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2026 год – 384,17060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2027 год – 384,17060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2028 год – 384,17060 тыс. руб.</w:t>
            </w:r>
          </w:p>
        </w:tc>
      </w:tr>
    </w:tbl>
    <w:p w:rsidR="00AA088A" w:rsidRPr="00AA088A" w:rsidRDefault="00AA088A" w:rsidP="00AA088A">
      <w:pPr>
        <w:autoSpaceDE w:val="0"/>
        <w:autoSpaceDN w:val="0"/>
        <w:adjustRightInd w:val="0"/>
        <w:spacing w:after="0" w:line="240" w:lineRule="auto"/>
        <w:jc w:val="center"/>
        <w:rPr>
          <w:rFonts w:ascii="Times New Roman" w:hAnsi="Times New Roman" w:cs="Times New Roman"/>
          <w:b/>
          <w:sz w:val="20"/>
          <w:szCs w:val="20"/>
        </w:rPr>
      </w:pPr>
    </w:p>
    <w:p w:rsidR="00AA088A" w:rsidRPr="00AA088A" w:rsidRDefault="00AA088A" w:rsidP="00AA088A">
      <w:pPr>
        <w:spacing w:after="0" w:line="240" w:lineRule="auto"/>
        <w:ind w:left="361" w:firstLine="348"/>
        <w:jc w:val="center"/>
        <w:rPr>
          <w:rFonts w:ascii="Times New Roman" w:hAnsi="Times New Roman" w:cs="Times New Roman"/>
          <w:b/>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sectPr w:rsidR="00AA088A" w:rsidRPr="00AA088A" w:rsidSect="00DB6B20">
          <w:pgSz w:w="11906" w:h="16838"/>
          <w:pgMar w:top="1559" w:right="1134" w:bottom="1276" w:left="1134" w:header="709" w:footer="709" w:gutter="0"/>
          <w:cols w:space="720"/>
          <w:docGrid w:linePitch="299"/>
        </w:sectPr>
      </w:pPr>
    </w:p>
    <w:p w:rsidR="00AA088A" w:rsidRPr="00AA088A" w:rsidRDefault="00AA088A" w:rsidP="00AA088A">
      <w:pPr>
        <w:pStyle w:val="aff4"/>
        <w:ind w:left="540"/>
        <w:jc w:val="right"/>
        <w:rPr>
          <w:sz w:val="20"/>
          <w:szCs w:val="20"/>
        </w:rPr>
      </w:pPr>
      <w:r w:rsidRPr="00AA088A">
        <w:rPr>
          <w:sz w:val="20"/>
          <w:szCs w:val="20"/>
        </w:rPr>
        <w:lastRenderedPageBreak/>
        <w:t>Приложение  5</w:t>
      </w:r>
    </w:p>
    <w:p w:rsidR="00AA088A" w:rsidRPr="00AA088A" w:rsidRDefault="00AA088A" w:rsidP="00AA088A">
      <w:pPr>
        <w:pStyle w:val="aff4"/>
        <w:ind w:left="540"/>
        <w:jc w:val="right"/>
        <w:rPr>
          <w:sz w:val="20"/>
          <w:szCs w:val="20"/>
        </w:rPr>
      </w:pPr>
      <w:r w:rsidRPr="00AA088A">
        <w:rPr>
          <w:sz w:val="20"/>
          <w:szCs w:val="20"/>
        </w:rPr>
        <w:t>к постановлению администрации</w:t>
      </w:r>
    </w:p>
    <w:p w:rsidR="00AA088A" w:rsidRPr="00AA088A" w:rsidRDefault="00AA088A" w:rsidP="00AA088A">
      <w:pPr>
        <w:pStyle w:val="aff4"/>
        <w:ind w:left="540"/>
        <w:jc w:val="right"/>
        <w:rPr>
          <w:sz w:val="20"/>
          <w:szCs w:val="20"/>
        </w:rPr>
      </w:pPr>
      <w:r w:rsidRPr="00AA088A">
        <w:rPr>
          <w:sz w:val="20"/>
          <w:szCs w:val="20"/>
        </w:rPr>
        <w:t xml:space="preserve"> городского округа Тейково Ивановской области</w:t>
      </w:r>
    </w:p>
    <w:p w:rsidR="00AA088A" w:rsidRPr="00AA088A" w:rsidRDefault="00AA088A" w:rsidP="00AA088A">
      <w:pPr>
        <w:pStyle w:val="aff4"/>
        <w:ind w:left="540"/>
        <w:jc w:val="right"/>
        <w:rPr>
          <w:sz w:val="20"/>
          <w:szCs w:val="20"/>
        </w:rPr>
      </w:pPr>
      <w:r w:rsidRPr="00AA088A">
        <w:rPr>
          <w:sz w:val="20"/>
          <w:szCs w:val="20"/>
        </w:rPr>
        <w:t xml:space="preserve">                                                                                        </w:t>
      </w:r>
      <w:r w:rsidRPr="00AA088A">
        <w:rPr>
          <w:sz w:val="20"/>
          <w:szCs w:val="20"/>
        </w:rPr>
        <w:tab/>
        <w:t xml:space="preserve">от 27.12.2022 № 674                                                                                                                                                                                                                                   </w:t>
      </w:r>
    </w:p>
    <w:p w:rsidR="00AA088A" w:rsidRPr="00AA088A" w:rsidRDefault="00AA088A" w:rsidP="00AA088A">
      <w:pPr>
        <w:pStyle w:val="aff4"/>
        <w:ind w:left="540"/>
        <w:jc w:val="both"/>
        <w:rPr>
          <w:sz w:val="20"/>
          <w:szCs w:val="20"/>
        </w:rPr>
      </w:pPr>
    </w:p>
    <w:p w:rsidR="00AA088A" w:rsidRPr="00AA088A" w:rsidRDefault="00AA088A" w:rsidP="00AA088A">
      <w:pPr>
        <w:pStyle w:val="aff4"/>
        <w:ind w:left="540"/>
        <w:jc w:val="both"/>
        <w:rPr>
          <w:sz w:val="20"/>
          <w:szCs w:val="20"/>
        </w:rPr>
      </w:pPr>
    </w:p>
    <w:p w:rsidR="00AA088A" w:rsidRPr="00AA088A" w:rsidRDefault="00AA088A" w:rsidP="00AA088A">
      <w:pPr>
        <w:autoSpaceDE w:val="0"/>
        <w:autoSpaceDN w:val="0"/>
        <w:adjustRightInd w:val="0"/>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 xml:space="preserve">Целевые индикаторы (показатели) реализации подпрограммы. </w:t>
      </w:r>
    </w:p>
    <w:p w:rsidR="00AA088A" w:rsidRPr="00AA088A" w:rsidRDefault="00AA088A" w:rsidP="00AA088A">
      <w:pPr>
        <w:autoSpaceDE w:val="0"/>
        <w:autoSpaceDN w:val="0"/>
        <w:adjustRightInd w:val="0"/>
        <w:spacing w:after="0" w:line="240" w:lineRule="auto"/>
        <w:rPr>
          <w:rFonts w:ascii="Times New Roman" w:hAnsi="Times New Roman" w:cs="Times New Roman"/>
          <w:sz w:val="20"/>
          <w:szCs w:val="20"/>
        </w:rPr>
      </w:pPr>
    </w:p>
    <w:p w:rsidR="00AA088A" w:rsidRPr="00AA088A" w:rsidRDefault="00AA088A" w:rsidP="00AA088A">
      <w:pPr>
        <w:pStyle w:val="aff4"/>
        <w:ind w:left="540"/>
        <w:jc w:val="right"/>
        <w:rPr>
          <w:sz w:val="20"/>
          <w:szCs w:val="20"/>
        </w:rPr>
      </w:pPr>
      <w:r w:rsidRPr="00AA088A">
        <w:rPr>
          <w:sz w:val="20"/>
          <w:szCs w:val="20"/>
        </w:rPr>
        <w:t xml:space="preserve">                                                                                                                                                                                                                               Таблица</w:t>
      </w:r>
    </w:p>
    <w:p w:rsidR="00AA088A" w:rsidRPr="00AA088A" w:rsidRDefault="00AA088A" w:rsidP="00AA088A">
      <w:pPr>
        <w:pStyle w:val="aff4"/>
        <w:ind w:left="540"/>
        <w:jc w:val="right"/>
        <w:rPr>
          <w:sz w:val="20"/>
          <w:szCs w:val="20"/>
        </w:rPr>
      </w:pPr>
    </w:p>
    <w:p w:rsidR="00AA088A" w:rsidRPr="00AA088A" w:rsidRDefault="00AA088A" w:rsidP="00AA088A">
      <w:pPr>
        <w:pStyle w:val="aff4"/>
        <w:ind w:left="540"/>
        <w:jc w:val="right"/>
        <w:rPr>
          <w:sz w:val="20"/>
          <w:szCs w:val="20"/>
        </w:rPr>
      </w:pP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567"/>
        <w:gridCol w:w="1134"/>
        <w:gridCol w:w="1134"/>
        <w:gridCol w:w="992"/>
        <w:gridCol w:w="992"/>
        <w:gridCol w:w="1134"/>
        <w:gridCol w:w="993"/>
      </w:tblGrid>
      <w:tr w:rsidR="00AA088A" w:rsidRPr="00AA088A" w:rsidTr="00DB6B20">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п/п</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Целевые индикат</w:t>
            </w:r>
            <w:r w:rsidRPr="00AA088A">
              <w:rPr>
                <w:rFonts w:ascii="Times New Roman" w:hAnsi="Times New Roman" w:cs="Times New Roman"/>
                <w:sz w:val="20"/>
                <w:szCs w:val="20"/>
              </w:rPr>
              <w:t>о</w:t>
            </w:r>
            <w:r w:rsidRPr="00AA088A">
              <w:rPr>
                <w:rFonts w:ascii="Times New Roman" w:hAnsi="Times New Roman" w:cs="Times New Roman"/>
                <w:sz w:val="20"/>
                <w:szCs w:val="20"/>
              </w:rPr>
              <w:t xml:space="preserve">ры реализации </w:t>
            </w:r>
          </w:p>
          <w:p w:rsidR="00AA088A" w:rsidRPr="00AA088A" w:rsidRDefault="00AA088A" w:rsidP="00AA088A">
            <w:pPr>
              <w:autoSpaceDE w:val="0"/>
              <w:autoSpaceDN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Программы</w:t>
            </w:r>
          </w:p>
        </w:tc>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ед.</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2023</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2025</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2026</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2027</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2028</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tc>
      </w:tr>
      <w:tr w:rsidR="00AA088A" w:rsidRPr="00AA088A" w:rsidTr="00DB6B20">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Количество соц</w:t>
            </w:r>
            <w:r w:rsidRPr="00AA088A">
              <w:rPr>
                <w:rFonts w:ascii="Times New Roman" w:hAnsi="Times New Roman" w:cs="Times New Roman"/>
                <w:sz w:val="20"/>
                <w:szCs w:val="20"/>
              </w:rPr>
              <w:t>и</w:t>
            </w:r>
            <w:r w:rsidRPr="00AA088A">
              <w:rPr>
                <w:rFonts w:ascii="Times New Roman" w:hAnsi="Times New Roman" w:cs="Times New Roman"/>
                <w:sz w:val="20"/>
                <w:szCs w:val="20"/>
              </w:rPr>
              <w:t>альных проектов, реализованных С</w:t>
            </w:r>
            <w:r w:rsidRPr="00AA088A">
              <w:rPr>
                <w:rFonts w:ascii="Times New Roman" w:hAnsi="Times New Roman" w:cs="Times New Roman"/>
                <w:sz w:val="20"/>
                <w:szCs w:val="20"/>
              </w:rPr>
              <w:t>О</w:t>
            </w:r>
            <w:r w:rsidRPr="00AA088A">
              <w:rPr>
                <w:rFonts w:ascii="Times New Roman" w:hAnsi="Times New Roman" w:cs="Times New Roman"/>
                <w:sz w:val="20"/>
                <w:szCs w:val="20"/>
              </w:rPr>
              <w:t>НО, благодаря де</w:t>
            </w:r>
            <w:r w:rsidRPr="00AA088A">
              <w:rPr>
                <w:rFonts w:ascii="Times New Roman" w:hAnsi="Times New Roman" w:cs="Times New Roman"/>
                <w:sz w:val="20"/>
                <w:szCs w:val="20"/>
              </w:rPr>
              <w:t>й</w:t>
            </w:r>
            <w:r w:rsidRPr="00AA088A">
              <w:rPr>
                <w:rFonts w:ascii="Times New Roman" w:hAnsi="Times New Roman" w:cs="Times New Roman"/>
                <w:sz w:val="20"/>
                <w:szCs w:val="20"/>
              </w:rPr>
              <w:t>ствию подпрогра</w:t>
            </w:r>
            <w:r w:rsidRPr="00AA088A">
              <w:rPr>
                <w:rFonts w:ascii="Times New Roman" w:hAnsi="Times New Roman" w:cs="Times New Roman"/>
                <w:sz w:val="20"/>
                <w:szCs w:val="20"/>
              </w:rPr>
              <w:t>м</w:t>
            </w:r>
            <w:r w:rsidRPr="00AA088A">
              <w:rPr>
                <w:rFonts w:ascii="Times New Roman" w:hAnsi="Times New Roman" w:cs="Times New Roman"/>
                <w:sz w:val="20"/>
                <w:szCs w:val="20"/>
              </w:rPr>
              <w:t xml:space="preserve">мы </w:t>
            </w:r>
          </w:p>
        </w:tc>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ед.</w:t>
            </w:r>
          </w:p>
        </w:tc>
        <w:tc>
          <w:tcPr>
            <w:tcW w:w="113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5</w:t>
            </w:r>
          </w:p>
        </w:tc>
      </w:tr>
      <w:tr w:rsidR="00AA088A" w:rsidRPr="00AA088A" w:rsidTr="00DB6B20">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Количество орган</w:t>
            </w:r>
            <w:r w:rsidRPr="00AA088A">
              <w:rPr>
                <w:rFonts w:ascii="Times New Roman" w:hAnsi="Times New Roman" w:cs="Times New Roman"/>
                <w:sz w:val="20"/>
                <w:szCs w:val="20"/>
              </w:rPr>
              <w:t>и</w:t>
            </w:r>
            <w:r w:rsidRPr="00AA088A">
              <w:rPr>
                <w:rFonts w:ascii="Times New Roman" w:hAnsi="Times New Roman" w:cs="Times New Roman"/>
                <w:sz w:val="20"/>
                <w:szCs w:val="20"/>
              </w:rPr>
              <w:t>зованных ТОС, п</w:t>
            </w:r>
            <w:r w:rsidRPr="00AA088A">
              <w:rPr>
                <w:rFonts w:ascii="Times New Roman" w:hAnsi="Times New Roman" w:cs="Times New Roman"/>
                <w:sz w:val="20"/>
                <w:szCs w:val="20"/>
              </w:rPr>
              <w:t>о</w:t>
            </w:r>
            <w:r w:rsidRPr="00AA088A">
              <w:rPr>
                <w:rFonts w:ascii="Times New Roman" w:hAnsi="Times New Roman" w:cs="Times New Roman"/>
                <w:sz w:val="20"/>
                <w:szCs w:val="20"/>
              </w:rPr>
              <w:t>лучивших финанс</w:t>
            </w:r>
            <w:r w:rsidRPr="00AA088A">
              <w:rPr>
                <w:rFonts w:ascii="Times New Roman" w:hAnsi="Times New Roman" w:cs="Times New Roman"/>
                <w:sz w:val="20"/>
                <w:szCs w:val="20"/>
              </w:rPr>
              <w:t>о</w:t>
            </w:r>
            <w:r w:rsidRPr="00AA088A">
              <w:rPr>
                <w:rFonts w:ascii="Times New Roman" w:hAnsi="Times New Roman" w:cs="Times New Roman"/>
                <w:sz w:val="20"/>
                <w:szCs w:val="20"/>
              </w:rPr>
              <w:t>вую поддержку  на реализацию соц</w:t>
            </w:r>
            <w:r w:rsidRPr="00AA088A">
              <w:rPr>
                <w:rFonts w:ascii="Times New Roman" w:hAnsi="Times New Roman" w:cs="Times New Roman"/>
                <w:sz w:val="20"/>
                <w:szCs w:val="20"/>
              </w:rPr>
              <w:t>и</w:t>
            </w:r>
            <w:r w:rsidRPr="00AA088A">
              <w:rPr>
                <w:rFonts w:ascii="Times New Roman" w:hAnsi="Times New Roman" w:cs="Times New Roman"/>
                <w:sz w:val="20"/>
                <w:szCs w:val="20"/>
              </w:rPr>
              <w:t>ально-значимых проектов</w:t>
            </w:r>
          </w:p>
        </w:tc>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pStyle w:val="ConsPlusCell"/>
              <w:jc w:val="center"/>
              <w:rPr>
                <w:rFonts w:ascii="Times New Roman" w:hAnsi="Times New Roman" w:cs="Times New Roman"/>
              </w:rPr>
            </w:pPr>
            <w:r w:rsidRPr="00AA088A">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7</w:t>
            </w:r>
          </w:p>
        </w:tc>
      </w:tr>
    </w:tbl>
    <w:p w:rsidR="00AA088A" w:rsidRPr="00AA088A" w:rsidRDefault="00AA088A" w:rsidP="00AA088A">
      <w:pPr>
        <w:pStyle w:val="aff4"/>
        <w:ind w:left="540"/>
        <w:jc w:val="right"/>
        <w:rPr>
          <w:sz w:val="20"/>
          <w:szCs w:val="20"/>
        </w:rPr>
        <w:sectPr w:rsidR="00AA088A" w:rsidRPr="00AA088A" w:rsidSect="00DB6B20">
          <w:pgSz w:w="11906" w:h="16838"/>
          <w:pgMar w:top="1559" w:right="1134" w:bottom="1276" w:left="1134" w:header="709" w:footer="709" w:gutter="0"/>
          <w:cols w:space="720"/>
          <w:docGrid w:linePitch="299"/>
        </w:sectPr>
      </w:pPr>
    </w:p>
    <w:p w:rsidR="00AA088A" w:rsidRPr="00AA088A" w:rsidRDefault="00AA088A" w:rsidP="00AA088A">
      <w:pPr>
        <w:pStyle w:val="aff4"/>
        <w:ind w:left="540"/>
        <w:jc w:val="right"/>
        <w:rPr>
          <w:sz w:val="20"/>
          <w:szCs w:val="20"/>
        </w:rPr>
      </w:pPr>
      <w:r w:rsidRPr="00AA088A">
        <w:rPr>
          <w:sz w:val="20"/>
          <w:szCs w:val="20"/>
        </w:rPr>
        <w:lastRenderedPageBreak/>
        <w:t>Приложение  6</w:t>
      </w:r>
    </w:p>
    <w:p w:rsidR="00AA088A" w:rsidRPr="00AA088A" w:rsidRDefault="00AA088A" w:rsidP="00AA088A">
      <w:pPr>
        <w:pStyle w:val="aff4"/>
        <w:ind w:left="540"/>
        <w:jc w:val="right"/>
        <w:rPr>
          <w:sz w:val="20"/>
          <w:szCs w:val="20"/>
        </w:rPr>
      </w:pPr>
      <w:r w:rsidRPr="00AA088A">
        <w:rPr>
          <w:sz w:val="20"/>
          <w:szCs w:val="20"/>
        </w:rPr>
        <w:t>к постановлению администрации</w:t>
      </w:r>
    </w:p>
    <w:p w:rsidR="00AA088A" w:rsidRPr="00AA088A" w:rsidRDefault="00AA088A" w:rsidP="00AA088A">
      <w:pPr>
        <w:pStyle w:val="aff4"/>
        <w:ind w:left="540"/>
        <w:jc w:val="right"/>
        <w:rPr>
          <w:sz w:val="20"/>
          <w:szCs w:val="20"/>
        </w:rPr>
      </w:pPr>
      <w:r w:rsidRPr="00AA088A">
        <w:rPr>
          <w:sz w:val="20"/>
          <w:szCs w:val="20"/>
        </w:rPr>
        <w:t xml:space="preserve"> городского округа Тейково Ивановской области</w:t>
      </w:r>
    </w:p>
    <w:p w:rsidR="00AA088A" w:rsidRPr="00AA088A" w:rsidRDefault="00AA088A" w:rsidP="00AA088A">
      <w:pPr>
        <w:pStyle w:val="aff4"/>
        <w:ind w:left="540"/>
        <w:jc w:val="both"/>
        <w:rPr>
          <w:sz w:val="20"/>
          <w:szCs w:val="20"/>
        </w:rPr>
      </w:pPr>
      <w:r w:rsidRPr="00AA088A">
        <w:rPr>
          <w:sz w:val="20"/>
          <w:szCs w:val="20"/>
        </w:rPr>
        <w:t xml:space="preserve">                                                                                        </w:t>
      </w:r>
      <w:r w:rsidRPr="00AA088A">
        <w:rPr>
          <w:sz w:val="20"/>
          <w:szCs w:val="20"/>
        </w:rPr>
        <w:tab/>
      </w:r>
      <w:r w:rsidRPr="00AA088A">
        <w:rPr>
          <w:sz w:val="20"/>
          <w:szCs w:val="20"/>
        </w:rPr>
        <w:tab/>
        <w:t xml:space="preserve">        от 27.12.2022 № 674                                                                                                                                                                            </w:t>
      </w:r>
    </w:p>
    <w:p w:rsidR="00AA088A" w:rsidRPr="00AA088A" w:rsidRDefault="00AA088A" w:rsidP="00AA088A">
      <w:pPr>
        <w:pStyle w:val="aff4"/>
        <w:ind w:left="540"/>
        <w:jc w:val="both"/>
        <w:rPr>
          <w:sz w:val="20"/>
          <w:szCs w:val="20"/>
        </w:rPr>
      </w:pPr>
    </w:p>
    <w:p w:rsidR="00AA088A" w:rsidRPr="00AA088A" w:rsidRDefault="00AA088A" w:rsidP="00AA088A">
      <w:pPr>
        <w:spacing w:after="0" w:line="240" w:lineRule="auto"/>
        <w:ind w:left="360"/>
        <w:jc w:val="center"/>
        <w:rPr>
          <w:rFonts w:ascii="Times New Roman" w:hAnsi="Times New Roman" w:cs="Times New Roman"/>
          <w:b/>
          <w:sz w:val="20"/>
          <w:szCs w:val="20"/>
        </w:rPr>
      </w:pPr>
      <w:r w:rsidRPr="00AA088A">
        <w:rPr>
          <w:rFonts w:ascii="Times New Roman" w:hAnsi="Times New Roman" w:cs="Times New Roman"/>
          <w:b/>
          <w:sz w:val="20"/>
          <w:szCs w:val="20"/>
          <w:lang w:val="en-US"/>
        </w:rPr>
        <w:t>V</w:t>
      </w:r>
      <w:r w:rsidRPr="00AA088A">
        <w:rPr>
          <w:rFonts w:ascii="Times New Roman" w:hAnsi="Times New Roman" w:cs="Times New Roman"/>
          <w:b/>
          <w:sz w:val="20"/>
          <w:szCs w:val="20"/>
        </w:rPr>
        <w:t>. Ресурсное обеспечение мероприятий подпрограммы.</w:t>
      </w:r>
    </w:p>
    <w:p w:rsidR="00AA088A" w:rsidRPr="00AA088A" w:rsidRDefault="00AA088A" w:rsidP="00AA088A">
      <w:pPr>
        <w:spacing w:after="0" w:line="240" w:lineRule="auto"/>
        <w:ind w:left="360"/>
        <w:jc w:val="center"/>
        <w:rPr>
          <w:rFonts w:ascii="Times New Roman" w:hAnsi="Times New Roman" w:cs="Times New Roman"/>
          <w:b/>
          <w:sz w:val="20"/>
          <w:szCs w:val="20"/>
        </w:rPr>
      </w:pPr>
    </w:p>
    <w:p w:rsidR="00AA088A" w:rsidRPr="00AA088A" w:rsidRDefault="00AA088A" w:rsidP="00AA088A">
      <w:pPr>
        <w:spacing w:after="0" w:line="240" w:lineRule="auto"/>
        <w:ind w:left="708"/>
        <w:jc w:val="both"/>
        <w:rPr>
          <w:rFonts w:ascii="Times New Roman" w:hAnsi="Times New Roman" w:cs="Times New Roman"/>
          <w:sz w:val="20"/>
          <w:szCs w:val="20"/>
        </w:rPr>
      </w:pPr>
      <w:r w:rsidRPr="00AA088A">
        <w:rPr>
          <w:rFonts w:ascii="Times New Roman" w:hAnsi="Times New Roman" w:cs="Times New Roman"/>
          <w:sz w:val="20"/>
          <w:szCs w:val="20"/>
        </w:rPr>
        <w:t xml:space="preserve">    Финансовое обеспечение мероприятий подпрограммы осуществляется за счет средств бюджета гор</w:t>
      </w:r>
      <w:r w:rsidRPr="00AA088A">
        <w:rPr>
          <w:rFonts w:ascii="Times New Roman" w:hAnsi="Times New Roman" w:cs="Times New Roman"/>
          <w:sz w:val="20"/>
          <w:szCs w:val="20"/>
        </w:rPr>
        <w:t>о</w:t>
      </w:r>
      <w:r w:rsidRPr="00AA088A">
        <w:rPr>
          <w:rFonts w:ascii="Times New Roman" w:hAnsi="Times New Roman" w:cs="Times New Roman"/>
          <w:sz w:val="20"/>
          <w:szCs w:val="20"/>
        </w:rPr>
        <w:t>да Тейково. Общий объем ассигнований из городского бюджета, требуемый для реализации подпр</w:t>
      </w:r>
      <w:r w:rsidRPr="00AA088A">
        <w:rPr>
          <w:rFonts w:ascii="Times New Roman" w:hAnsi="Times New Roman" w:cs="Times New Roman"/>
          <w:sz w:val="20"/>
          <w:szCs w:val="20"/>
        </w:rPr>
        <w:t>о</w:t>
      </w:r>
      <w:r w:rsidRPr="00AA088A">
        <w:rPr>
          <w:rFonts w:ascii="Times New Roman" w:hAnsi="Times New Roman" w:cs="Times New Roman"/>
          <w:sz w:val="20"/>
          <w:szCs w:val="20"/>
        </w:rPr>
        <w:t>граммы, составляет 2 405, 0236 тыс. рублей.</w:t>
      </w:r>
    </w:p>
    <w:p w:rsidR="00AA088A" w:rsidRPr="00AA088A" w:rsidRDefault="00AA088A" w:rsidP="00AA088A">
      <w:pPr>
        <w:spacing w:after="0" w:line="240" w:lineRule="auto"/>
        <w:rPr>
          <w:rFonts w:ascii="Times New Roman" w:hAnsi="Times New Roman" w:cs="Times New Roman"/>
          <w:sz w:val="20"/>
          <w:szCs w:val="20"/>
        </w:rPr>
      </w:pPr>
    </w:p>
    <w:p w:rsidR="00AA088A" w:rsidRPr="00AA088A" w:rsidRDefault="00AA088A" w:rsidP="00AA088A">
      <w:pPr>
        <w:autoSpaceDE w:val="0"/>
        <w:autoSpaceDN w:val="0"/>
        <w:adjustRightInd w:val="0"/>
        <w:spacing w:after="0" w:line="240" w:lineRule="auto"/>
        <w:jc w:val="right"/>
        <w:rPr>
          <w:rFonts w:ascii="Times New Roman" w:hAnsi="Times New Roman" w:cs="Times New Roman"/>
          <w:sz w:val="20"/>
          <w:szCs w:val="20"/>
        </w:rPr>
      </w:pPr>
      <w:r w:rsidRPr="00AA088A">
        <w:rPr>
          <w:rFonts w:ascii="Times New Roman" w:hAnsi="Times New Roman" w:cs="Times New Roman"/>
          <w:sz w:val="20"/>
          <w:szCs w:val="20"/>
        </w:rPr>
        <w:t>Таблица 2</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6"/>
        <w:gridCol w:w="992"/>
        <w:gridCol w:w="993"/>
        <w:gridCol w:w="850"/>
        <w:gridCol w:w="851"/>
        <w:gridCol w:w="850"/>
        <w:gridCol w:w="851"/>
        <w:gridCol w:w="1275"/>
      </w:tblGrid>
      <w:tr w:rsidR="00AA088A" w:rsidRPr="00AA088A" w:rsidTr="00DB6B20">
        <w:trPr>
          <w:trHeight w:val="340"/>
        </w:trPr>
        <w:tc>
          <w:tcPr>
            <w:tcW w:w="1701" w:type="dxa"/>
            <w:vMerge w:val="restart"/>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Испол-</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нитель</w:t>
            </w:r>
          </w:p>
        </w:tc>
        <w:tc>
          <w:tcPr>
            <w:tcW w:w="6662" w:type="dxa"/>
            <w:gridSpan w:val="7"/>
            <w:tcBorders>
              <w:top w:val="single" w:sz="4" w:space="0" w:color="auto"/>
              <w:left w:val="single" w:sz="4" w:space="0" w:color="auto"/>
              <w:bottom w:val="single" w:sz="4" w:space="0" w:color="auto"/>
              <w:right w:val="single" w:sz="4" w:space="0" w:color="auto"/>
            </w:tcBorders>
          </w:tcPr>
          <w:p w:rsidR="00AA088A" w:rsidRPr="00AA088A" w:rsidRDefault="00AA088A" w:rsidP="00AA088A">
            <w:pPr>
              <w:tabs>
                <w:tab w:val="left" w:pos="842"/>
              </w:tabs>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Объем ассигнований </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местный бюджет, тыс. рублей </w:t>
            </w:r>
          </w:p>
        </w:tc>
      </w:tr>
      <w:tr w:rsidR="00AA088A" w:rsidRPr="00AA088A" w:rsidTr="00DB6B20">
        <w:trPr>
          <w:trHeight w:val="620"/>
        </w:trPr>
        <w:tc>
          <w:tcPr>
            <w:tcW w:w="1701"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2023</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2025</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2026</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2027</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2028</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Всего</w:t>
            </w:r>
          </w:p>
        </w:tc>
      </w:tr>
      <w:tr w:rsidR="00AA088A" w:rsidRPr="00AA088A" w:rsidTr="00DB6B20">
        <w:tc>
          <w:tcPr>
            <w:tcW w:w="1701"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Оказание фина</w:t>
            </w:r>
            <w:r w:rsidRPr="00AA088A">
              <w:rPr>
                <w:rFonts w:ascii="Times New Roman" w:hAnsi="Times New Roman" w:cs="Times New Roman"/>
                <w:sz w:val="20"/>
                <w:szCs w:val="20"/>
              </w:rPr>
              <w:t>н</w:t>
            </w:r>
            <w:r w:rsidRPr="00AA088A">
              <w:rPr>
                <w:rFonts w:ascii="Times New Roman" w:hAnsi="Times New Roman" w:cs="Times New Roman"/>
                <w:sz w:val="20"/>
                <w:szCs w:val="20"/>
              </w:rPr>
              <w:t>совой поддержки городским С</w:t>
            </w:r>
            <w:r w:rsidRPr="00AA088A">
              <w:rPr>
                <w:rFonts w:ascii="Times New Roman" w:hAnsi="Times New Roman" w:cs="Times New Roman"/>
                <w:sz w:val="20"/>
                <w:szCs w:val="20"/>
              </w:rPr>
              <w:t>О</w:t>
            </w:r>
            <w:r w:rsidRPr="00AA088A">
              <w:rPr>
                <w:rFonts w:ascii="Times New Roman" w:hAnsi="Times New Roman" w:cs="Times New Roman"/>
                <w:sz w:val="20"/>
                <w:szCs w:val="20"/>
              </w:rPr>
              <w:t>НО</w:t>
            </w:r>
          </w:p>
          <w:p w:rsidR="00AA088A" w:rsidRPr="00AA088A" w:rsidRDefault="00AA088A" w:rsidP="00AA088A">
            <w:pPr>
              <w:autoSpaceDE w:val="0"/>
              <w:autoSpaceDN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Орготдел,</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ЦББУ,</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484,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w:t>
            </w:r>
          </w:p>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w:t>
            </w:r>
          </w:p>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2 405, 0236</w:t>
            </w:r>
          </w:p>
        </w:tc>
      </w:tr>
      <w:tr w:rsidR="00AA088A" w:rsidRPr="00AA088A" w:rsidTr="00DB6B20">
        <w:tc>
          <w:tcPr>
            <w:tcW w:w="1701"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484,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384,</w:t>
            </w:r>
          </w:p>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1706</w:t>
            </w:r>
          </w:p>
        </w:tc>
        <w:tc>
          <w:tcPr>
            <w:tcW w:w="127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2 405, 0236</w:t>
            </w:r>
          </w:p>
        </w:tc>
      </w:tr>
    </w:tbl>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p>
    <w:p w:rsidR="00AA088A" w:rsidRPr="00AA088A" w:rsidRDefault="00AA088A" w:rsidP="00AA088A">
      <w:pPr>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AA088A" w:rsidRPr="00AA088A" w:rsidRDefault="00AA088A" w:rsidP="00AA088A">
      <w:pPr>
        <w:spacing w:after="0" w:line="240" w:lineRule="auto"/>
        <w:rPr>
          <w:rFonts w:ascii="Times New Roman" w:hAnsi="Times New Roman" w:cs="Times New Roman"/>
          <w:b/>
          <w:sz w:val="20"/>
          <w:szCs w:val="20"/>
        </w:rPr>
        <w:sectPr w:rsidR="00AA088A" w:rsidRPr="00AA088A" w:rsidSect="00DB6B20">
          <w:pgSz w:w="11906" w:h="16838"/>
          <w:pgMar w:top="1559" w:right="1134" w:bottom="1276" w:left="1134" w:header="709" w:footer="709" w:gutter="0"/>
          <w:cols w:space="720"/>
          <w:docGrid w:linePitch="299"/>
        </w:sectPr>
      </w:pPr>
    </w:p>
    <w:p w:rsidR="00AA088A" w:rsidRPr="00AA088A" w:rsidRDefault="00AA088A" w:rsidP="00AA088A">
      <w:pPr>
        <w:pStyle w:val="aff4"/>
        <w:ind w:left="540"/>
        <w:jc w:val="right"/>
        <w:rPr>
          <w:sz w:val="20"/>
          <w:szCs w:val="20"/>
        </w:rPr>
      </w:pPr>
      <w:r w:rsidRPr="00AA088A">
        <w:rPr>
          <w:sz w:val="20"/>
          <w:szCs w:val="20"/>
        </w:rPr>
        <w:lastRenderedPageBreak/>
        <w:t>Приложение  7</w:t>
      </w:r>
    </w:p>
    <w:p w:rsidR="00AA088A" w:rsidRPr="00AA088A" w:rsidRDefault="00AA088A" w:rsidP="00AA088A">
      <w:pPr>
        <w:pStyle w:val="aff4"/>
        <w:ind w:left="540"/>
        <w:jc w:val="right"/>
        <w:rPr>
          <w:sz w:val="20"/>
          <w:szCs w:val="20"/>
        </w:rPr>
      </w:pPr>
      <w:r w:rsidRPr="00AA088A">
        <w:rPr>
          <w:sz w:val="20"/>
          <w:szCs w:val="20"/>
        </w:rPr>
        <w:t xml:space="preserve">к постановлению администрации </w:t>
      </w:r>
    </w:p>
    <w:p w:rsidR="00AA088A" w:rsidRPr="00AA088A" w:rsidRDefault="00AA088A" w:rsidP="00AA088A">
      <w:pPr>
        <w:pStyle w:val="aff4"/>
        <w:ind w:left="540"/>
        <w:jc w:val="right"/>
        <w:rPr>
          <w:sz w:val="20"/>
          <w:szCs w:val="20"/>
        </w:rPr>
      </w:pPr>
      <w:r w:rsidRPr="00AA088A">
        <w:rPr>
          <w:sz w:val="20"/>
          <w:szCs w:val="20"/>
        </w:rPr>
        <w:t>городского округа Тейково Ивановской области</w:t>
      </w:r>
    </w:p>
    <w:p w:rsidR="00AA088A" w:rsidRPr="00AA088A" w:rsidRDefault="00AA088A" w:rsidP="00AA088A">
      <w:pPr>
        <w:pStyle w:val="aff4"/>
        <w:ind w:left="540"/>
        <w:jc w:val="right"/>
        <w:rPr>
          <w:sz w:val="20"/>
          <w:szCs w:val="20"/>
        </w:rPr>
      </w:pPr>
      <w:r w:rsidRPr="00AA088A">
        <w:rPr>
          <w:sz w:val="20"/>
          <w:szCs w:val="20"/>
        </w:rPr>
        <w:t xml:space="preserve">                                                                                        </w:t>
      </w:r>
      <w:r w:rsidRPr="00AA088A">
        <w:rPr>
          <w:sz w:val="20"/>
          <w:szCs w:val="20"/>
        </w:rPr>
        <w:tab/>
      </w:r>
      <w:r w:rsidRPr="00AA088A">
        <w:rPr>
          <w:sz w:val="20"/>
          <w:szCs w:val="20"/>
        </w:rPr>
        <w:tab/>
        <w:t xml:space="preserve">от 27.12.2022 № 674                                                                                                                                                                                                                                                </w:t>
      </w:r>
    </w:p>
    <w:p w:rsidR="00AA088A" w:rsidRPr="00AA088A" w:rsidRDefault="00AA088A" w:rsidP="00AA088A">
      <w:pPr>
        <w:pStyle w:val="aff4"/>
        <w:ind w:left="540"/>
        <w:jc w:val="both"/>
        <w:rPr>
          <w:sz w:val="20"/>
          <w:szCs w:val="20"/>
        </w:rPr>
      </w:pPr>
      <w:r w:rsidRPr="00AA088A">
        <w:rPr>
          <w:sz w:val="20"/>
          <w:szCs w:val="20"/>
        </w:rPr>
        <w:t xml:space="preserve">                                                                             </w:t>
      </w:r>
    </w:p>
    <w:p w:rsidR="00AA088A" w:rsidRPr="00AA088A" w:rsidRDefault="00AA088A" w:rsidP="00AA088A">
      <w:pPr>
        <w:pStyle w:val="aff4"/>
        <w:ind w:left="540"/>
        <w:jc w:val="both"/>
        <w:rPr>
          <w:b/>
          <w:sz w:val="20"/>
          <w:szCs w:val="20"/>
        </w:rPr>
      </w:pPr>
      <w:r w:rsidRPr="00AA088A">
        <w:rPr>
          <w:sz w:val="20"/>
          <w:szCs w:val="20"/>
        </w:rPr>
        <w:t xml:space="preserve">     </w:t>
      </w:r>
    </w:p>
    <w:p w:rsidR="00AA088A" w:rsidRPr="00AA088A" w:rsidRDefault="00AA088A" w:rsidP="00AA088A">
      <w:pPr>
        <w:autoSpaceDE w:val="0"/>
        <w:autoSpaceDN w:val="0"/>
        <w:adjustRightInd w:val="0"/>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lang w:val="en-US"/>
        </w:rPr>
        <w:t>I</w:t>
      </w:r>
      <w:r w:rsidRPr="00AA088A">
        <w:rPr>
          <w:rFonts w:ascii="Times New Roman" w:hAnsi="Times New Roman" w:cs="Times New Roman"/>
          <w:b/>
          <w:sz w:val="20"/>
          <w:szCs w:val="20"/>
        </w:rPr>
        <w:t>. Паспорт подпрограммы</w:t>
      </w:r>
    </w:p>
    <w:p w:rsidR="00AA088A" w:rsidRPr="00AA088A" w:rsidRDefault="00AA088A" w:rsidP="00AA088A">
      <w:pPr>
        <w:autoSpaceDE w:val="0"/>
        <w:autoSpaceDN w:val="0"/>
        <w:adjustRightInd w:val="0"/>
        <w:spacing w:after="0" w:line="240" w:lineRule="auto"/>
        <w:jc w:val="center"/>
        <w:rPr>
          <w:rFonts w:ascii="Times New Roman" w:hAnsi="Times New Roman" w:cs="Times New Roman"/>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00"/>
        <w:gridCol w:w="7439"/>
      </w:tblGrid>
      <w:tr w:rsidR="00AA088A" w:rsidRPr="00AA088A" w:rsidTr="00DB6B20">
        <w:tc>
          <w:tcPr>
            <w:tcW w:w="2200" w:type="dxa"/>
            <w:tcBorders>
              <w:top w:val="single" w:sz="4"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Наименование по</w:t>
            </w:r>
            <w:r w:rsidRPr="00AA088A">
              <w:rPr>
                <w:rFonts w:ascii="Times New Roman" w:hAnsi="Times New Roman" w:cs="Times New Roman"/>
                <w:sz w:val="20"/>
                <w:szCs w:val="20"/>
              </w:rPr>
              <w:t>д</w:t>
            </w:r>
            <w:r w:rsidRPr="00AA088A">
              <w:rPr>
                <w:rFonts w:ascii="Times New Roman" w:hAnsi="Times New Roman" w:cs="Times New Roman"/>
                <w:sz w:val="20"/>
                <w:szCs w:val="20"/>
              </w:rPr>
              <w:t>программы</w:t>
            </w:r>
          </w:p>
        </w:tc>
        <w:tc>
          <w:tcPr>
            <w:tcW w:w="7439" w:type="dxa"/>
            <w:tcBorders>
              <w:top w:val="single" w:sz="4" w:space="0" w:color="auto"/>
              <w:left w:val="single" w:sz="6" w:space="0" w:color="auto"/>
              <w:bottom w:val="single" w:sz="6"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Обеспечение взаимосвязи городского округа Тейково Ивановской области с друг</w:t>
            </w:r>
            <w:r w:rsidRPr="00AA088A">
              <w:rPr>
                <w:rFonts w:ascii="Times New Roman" w:hAnsi="Times New Roman" w:cs="Times New Roman"/>
                <w:sz w:val="20"/>
                <w:szCs w:val="20"/>
              </w:rPr>
              <w:t>и</w:t>
            </w:r>
            <w:r w:rsidRPr="00AA088A">
              <w:rPr>
                <w:rFonts w:ascii="Times New Roman" w:hAnsi="Times New Roman" w:cs="Times New Roman"/>
                <w:sz w:val="20"/>
                <w:szCs w:val="20"/>
              </w:rPr>
              <w:t>ми муниципальными образованиями</w:t>
            </w:r>
          </w:p>
        </w:tc>
      </w:tr>
      <w:tr w:rsidR="00AA088A" w:rsidRPr="00AA088A" w:rsidTr="00DB6B20">
        <w:tc>
          <w:tcPr>
            <w:tcW w:w="2200" w:type="dxa"/>
            <w:tcBorders>
              <w:top w:val="single" w:sz="6"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Срок  реализации по</w:t>
            </w:r>
            <w:r w:rsidRPr="00AA088A">
              <w:rPr>
                <w:rFonts w:ascii="Times New Roman" w:hAnsi="Times New Roman" w:cs="Times New Roman"/>
                <w:sz w:val="20"/>
                <w:szCs w:val="20"/>
              </w:rPr>
              <w:t>д</w:t>
            </w:r>
            <w:r w:rsidRPr="00AA088A">
              <w:rPr>
                <w:rFonts w:ascii="Times New Roman" w:hAnsi="Times New Roman" w:cs="Times New Roman"/>
                <w:sz w:val="20"/>
                <w:szCs w:val="20"/>
              </w:rPr>
              <w:t>программы</w:t>
            </w:r>
          </w:p>
        </w:tc>
        <w:tc>
          <w:tcPr>
            <w:tcW w:w="7439" w:type="dxa"/>
            <w:tcBorders>
              <w:top w:val="single" w:sz="6" w:space="0" w:color="auto"/>
              <w:left w:val="single" w:sz="6" w:space="0" w:color="auto"/>
              <w:bottom w:val="single" w:sz="6"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2023-2028 годы</w:t>
            </w:r>
          </w:p>
        </w:tc>
      </w:tr>
      <w:tr w:rsidR="00AA088A" w:rsidRPr="00AA088A" w:rsidTr="00DB6B20">
        <w:tc>
          <w:tcPr>
            <w:tcW w:w="2200" w:type="dxa"/>
            <w:tcBorders>
              <w:top w:val="single" w:sz="6"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Исполнители подпр</w:t>
            </w:r>
            <w:r w:rsidRPr="00AA088A">
              <w:rPr>
                <w:rFonts w:ascii="Times New Roman" w:hAnsi="Times New Roman" w:cs="Times New Roman"/>
                <w:sz w:val="20"/>
                <w:szCs w:val="20"/>
              </w:rPr>
              <w:t>о</w:t>
            </w:r>
            <w:r w:rsidRPr="00AA088A">
              <w:rPr>
                <w:rFonts w:ascii="Times New Roman" w:hAnsi="Times New Roman" w:cs="Times New Roman"/>
                <w:sz w:val="20"/>
                <w:szCs w:val="20"/>
              </w:rPr>
              <w:t>граммы</w:t>
            </w:r>
          </w:p>
        </w:tc>
        <w:tc>
          <w:tcPr>
            <w:tcW w:w="7439" w:type="dxa"/>
            <w:tcBorders>
              <w:top w:val="single" w:sz="6" w:space="0" w:color="auto"/>
              <w:left w:val="single" w:sz="6" w:space="0" w:color="auto"/>
              <w:bottom w:val="single" w:sz="6"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Орготдел, ЦББУ</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p>
        </w:tc>
      </w:tr>
      <w:tr w:rsidR="00AA088A" w:rsidRPr="00AA088A" w:rsidTr="00DB6B20">
        <w:tc>
          <w:tcPr>
            <w:tcW w:w="2200" w:type="dxa"/>
            <w:tcBorders>
              <w:top w:val="single" w:sz="6" w:space="0" w:color="auto"/>
              <w:left w:val="single" w:sz="4" w:space="0" w:color="auto"/>
              <w:bottom w:val="single" w:sz="6"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Цель (цели) подпр</w:t>
            </w:r>
            <w:r w:rsidRPr="00AA088A">
              <w:rPr>
                <w:rFonts w:ascii="Times New Roman" w:hAnsi="Times New Roman" w:cs="Times New Roman"/>
                <w:sz w:val="20"/>
                <w:szCs w:val="20"/>
              </w:rPr>
              <w:t>о</w:t>
            </w:r>
            <w:r w:rsidRPr="00AA088A">
              <w:rPr>
                <w:rFonts w:ascii="Times New Roman" w:hAnsi="Times New Roman" w:cs="Times New Roman"/>
                <w:sz w:val="20"/>
                <w:szCs w:val="20"/>
              </w:rPr>
              <w:t>граммы</w:t>
            </w:r>
          </w:p>
        </w:tc>
        <w:tc>
          <w:tcPr>
            <w:tcW w:w="7439" w:type="dxa"/>
            <w:tcBorders>
              <w:top w:val="single" w:sz="6" w:space="0" w:color="auto"/>
              <w:left w:val="single" w:sz="6" w:space="0" w:color="auto"/>
              <w:bottom w:val="single" w:sz="6"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Развитие системы эффективного взаимодействия городского округа Тейково с др</w:t>
            </w:r>
            <w:r w:rsidRPr="00AA088A">
              <w:rPr>
                <w:rFonts w:ascii="Times New Roman" w:hAnsi="Times New Roman" w:cs="Times New Roman"/>
                <w:sz w:val="20"/>
                <w:szCs w:val="20"/>
              </w:rPr>
              <w:t>у</w:t>
            </w:r>
            <w:r w:rsidRPr="00AA088A">
              <w:rPr>
                <w:rFonts w:ascii="Times New Roman" w:hAnsi="Times New Roman" w:cs="Times New Roman"/>
                <w:sz w:val="20"/>
                <w:szCs w:val="20"/>
              </w:rPr>
              <w:t>гими муниципальными образованиями с целью обмена опытом по вопросам разв</w:t>
            </w:r>
            <w:r w:rsidRPr="00AA088A">
              <w:rPr>
                <w:rFonts w:ascii="Times New Roman" w:hAnsi="Times New Roman" w:cs="Times New Roman"/>
                <w:sz w:val="20"/>
                <w:szCs w:val="20"/>
              </w:rPr>
              <w:t>и</w:t>
            </w:r>
            <w:r w:rsidRPr="00AA088A">
              <w:rPr>
                <w:rFonts w:ascii="Times New Roman" w:hAnsi="Times New Roman" w:cs="Times New Roman"/>
                <w:sz w:val="20"/>
                <w:szCs w:val="20"/>
              </w:rPr>
              <w:t xml:space="preserve">тия местного самоуправления </w:t>
            </w:r>
          </w:p>
        </w:tc>
      </w:tr>
      <w:tr w:rsidR="00AA088A" w:rsidRPr="00AA088A" w:rsidTr="00DB6B20">
        <w:tc>
          <w:tcPr>
            <w:tcW w:w="2200" w:type="dxa"/>
            <w:tcBorders>
              <w:top w:val="single" w:sz="6" w:space="0" w:color="auto"/>
              <w:left w:val="single" w:sz="4" w:space="0" w:color="auto"/>
              <w:bottom w:val="single" w:sz="4" w:space="0" w:color="auto"/>
              <w:right w:val="single" w:sz="6"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Объемы ресурсного обеспечения подпр</w:t>
            </w:r>
            <w:r w:rsidRPr="00AA088A">
              <w:rPr>
                <w:rFonts w:ascii="Times New Roman" w:hAnsi="Times New Roman" w:cs="Times New Roman"/>
                <w:sz w:val="20"/>
                <w:szCs w:val="20"/>
              </w:rPr>
              <w:t>о</w:t>
            </w:r>
            <w:r w:rsidRPr="00AA088A">
              <w:rPr>
                <w:rFonts w:ascii="Times New Roman" w:hAnsi="Times New Roman" w:cs="Times New Roman"/>
                <w:sz w:val="20"/>
                <w:szCs w:val="20"/>
              </w:rPr>
              <w:t>граммы</w:t>
            </w:r>
          </w:p>
        </w:tc>
        <w:tc>
          <w:tcPr>
            <w:tcW w:w="7439" w:type="dxa"/>
            <w:tcBorders>
              <w:top w:val="single" w:sz="6" w:space="0" w:color="auto"/>
              <w:left w:val="single" w:sz="6"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Общий объем бюджетных ассигнований – 524,853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2023 год – 94,869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2024 год – 94,869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2025 год – 94,869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2026 год – 80,0820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2027 год – 80,0820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2028 год – 80,0820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 в том числе, бюджет города Тейково:</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2023 год – 94,869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2024 год – 94,869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2025 год – 94,869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2026 год – 80,0820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2027 год – 80,0820 тыс. руб.</w:t>
            </w:r>
          </w:p>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2028 год – 80,0820 тыс. руб.</w:t>
            </w:r>
          </w:p>
        </w:tc>
      </w:tr>
    </w:tbl>
    <w:p w:rsidR="00AA088A" w:rsidRPr="00AA088A" w:rsidRDefault="00AA088A" w:rsidP="00AA088A">
      <w:pPr>
        <w:spacing w:after="0" w:line="240" w:lineRule="auto"/>
        <w:rPr>
          <w:rFonts w:ascii="Times New Roman" w:hAnsi="Times New Roman" w:cs="Times New Roman"/>
          <w:sz w:val="20"/>
          <w:szCs w:val="20"/>
        </w:rPr>
        <w:sectPr w:rsidR="00AA088A" w:rsidRPr="00AA088A" w:rsidSect="00DB6B20">
          <w:pgSz w:w="11906" w:h="16838"/>
          <w:pgMar w:top="1134" w:right="709" w:bottom="1134" w:left="850" w:header="708" w:footer="708" w:gutter="0"/>
          <w:cols w:space="708"/>
          <w:docGrid w:linePitch="360"/>
        </w:sectPr>
      </w:pPr>
    </w:p>
    <w:p w:rsidR="00AA088A" w:rsidRPr="00AA088A" w:rsidRDefault="00AA088A" w:rsidP="00AA088A">
      <w:pPr>
        <w:pStyle w:val="aff4"/>
        <w:ind w:left="540"/>
        <w:jc w:val="right"/>
        <w:rPr>
          <w:sz w:val="20"/>
          <w:szCs w:val="20"/>
        </w:rPr>
      </w:pPr>
      <w:r w:rsidRPr="00AA088A">
        <w:rPr>
          <w:sz w:val="20"/>
          <w:szCs w:val="20"/>
        </w:rPr>
        <w:lastRenderedPageBreak/>
        <w:t>Приложение  8</w:t>
      </w:r>
    </w:p>
    <w:p w:rsidR="00AA088A" w:rsidRPr="00AA088A" w:rsidRDefault="00AA088A" w:rsidP="00AA088A">
      <w:pPr>
        <w:pStyle w:val="aff4"/>
        <w:ind w:left="540"/>
        <w:jc w:val="right"/>
        <w:rPr>
          <w:sz w:val="20"/>
          <w:szCs w:val="20"/>
        </w:rPr>
      </w:pPr>
      <w:r w:rsidRPr="00AA088A">
        <w:rPr>
          <w:sz w:val="20"/>
          <w:szCs w:val="20"/>
        </w:rPr>
        <w:t xml:space="preserve">к постановлению администрации </w:t>
      </w:r>
    </w:p>
    <w:p w:rsidR="00AA088A" w:rsidRPr="00AA088A" w:rsidRDefault="00AA088A" w:rsidP="00AA088A">
      <w:pPr>
        <w:pStyle w:val="aff4"/>
        <w:ind w:left="540"/>
        <w:jc w:val="right"/>
        <w:rPr>
          <w:sz w:val="20"/>
          <w:szCs w:val="20"/>
        </w:rPr>
      </w:pPr>
      <w:r w:rsidRPr="00AA088A">
        <w:rPr>
          <w:sz w:val="20"/>
          <w:szCs w:val="20"/>
        </w:rPr>
        <w:t>городского округа Тейково Ивановской области</w:t>
      </w:r>
    </w:p>
    <w:p w:rsidR="00AA088A" w:rsidRPr="00AA088A" w:rsidRDefault="00AA088A" w:rsidP="00AA088A">
      <w:pPr>
        <w:spacing w:after="0" w:line="240" w:lineRule="auto"/>
        <w:rPr>
          <w:rFonts w:ascii="Times New Roman" w:hAnsi="Times New Roman" w:cs="Times New Roman"/>
          <w:sz w:val="20"/>
          <w:szCs w:val="20"/>
        </w:rPr>
      </w:pPr>
      <w:r w:rsidRPr="00AA088A">
        <w:rPr>
          <w:rFonts w:ascii="Times New Roman" w:hAnsi="Times New Roman" w:cs="Times New Roman"/>
          <w:sz w:val="20"/>
          <w:szCs w:val="20"/>
        </w:rPr>
        <w:t xml:space="preserve">     </w:t>
      </w:r>
      <w:r w:rsidRPr="00AA088A">
        <w:rPr>
          <w:rFonts w:ascii="Times New Roman" w:hAnsi="Times New Roman" w:cs="Times New Roman"/>
          <w:sz w:val="20"/>
          <w:szCs w:val="20"/>
        </w:rPr>
        <w:tab/>
      </w:r>
      <w:r w:rsidRPr="00AA088A">
        <w:rPr>
          <w:rFonts w:ascii="Times New Roman" w:hAnsi="Times New Roman" w:cs="Times New Roman"/>
          <w:sz w:val="20"/>
          <w:szCs w:val="20"/>
        </w:rPr>
        <w:tab/>
      </w:r>
      <w:r w:rsidRPr="00AA088A">
        <w:rPr>
          <w:rFonts w:ascii="Times New Roman" w:hAnsi="Times New Roman" w:cs="Times New Roman"/>
          <w:sz w:val="20"/>
          <w:szCs w:val="20"/>
        </w:rPr>
        <w:tab/>
      </w:r>
      <w:r w:rsidRPr="00AA088A">
        <w:rPr>
          <w:rFonts w:ascii="Times New Roman" w:hAnsi="Times New Roman" w:cs="Times New Roman"/>
          <w:sz w:val="20"/>
          <w:szCs w:val="20"/>
        </w:rPr>
        <w:tab/>
      </w:r>
      <w:r w:rsidRPr="00AA088A">
        <w:rPr>
          <w:rFonts w:ascii="Times New Roman" w:hAnsi="Times New Roman" w:cs="Times New Roman"/>
          <w:sz w:val="20"/>
          <w:szCs w:val="20"/>
        </w:rPr>
        <w:tab/>
      </w:r>
      <w:r w:rsidRPr="00AA088A">
        <w:rPr>
          <w:rFonts w:ascii="Times New Roman" w:hAnsi="Times New Roman" w:cs="Times New Roman"/>
          <w:sz w:val="20"/>
          <w:szCs w:val="20"/>
        </w:rPr>
        <w:tab/>
        <w:t xml:space="preserve">       </w:t>
      </w:r>
      <w:r w:rsidRPr="00AA088A">
        <w:rPr>
          <w:rFonts w:ascii="Times New Roman" w:hAnsi="Times New Roman" w:cs="Times New Roman"/>
          <w:sz w:val="20"/>
          <w:szCs w:val="20"/>
        </w:rPr>
        <w:tab/>
      </w:r>
      <w:r w:rsidRPr="00AA088A">
        <w:rPr>
          <w:rFonts w:ascii="Times New Roman" w:hAnsi="Times New Roman" w:cs="Times New Roman"/>
          <w:sz w:val="20"/>
          <w:szCs w:val="20"/>
        </w:rPr>
        <w:tab/>
      </w:r>
      <w:r w:rsidRPr="00AA088A">
        <w:rPr>
          <w:rFonts w:ascii="Times New Roman" w:hAnsi="Times New Roman" w:cs="Times New Roman"/>
          <w:sz w:val="20"/>
          <w:szCs w:val="20"/>
        </w:rPr>
        <w:tab/>
      </w:r>
      <w:r w:rsidRPr="00AA088A">
        <w:rPr>
          <w:rFonts w:ascii="Times New Roman" w:hAnsi="Times New Roman" w:cs="Times New Roman"/>
          <w:sz w:val="20"/>
          <w:szCs w:val="20"/>
        </w:rPr>
        <w:tab/>
        <w:t xml:space="preserve">               от 27.12.2022 № 674                                                                                                                                                                            </w:t>
      </w:r>
      <w:r w:rsidRPr="00AA088A">
        <w:rPr>
          <w:rFonts w:ascii="Times New Roman" w:hAnsi="Times New Roman" w:cs="Times New Roman"/>
          <w:sz w:val="20"/>
          <w:szCs w:val="20"/>
        </w:rPr>
        <w:tab/>
      </w:r>
      <w:r w:rsidRPr="00AA088A">
        <w:rPr>
          <w:rFonts w:ascii="Times New Roman" w:hAnsi="Times New Roman" w:cs="Times New Roman"/>
          <w:sz w:val="20"/>
          <w:szCs w:val="20"/>
        </w:rPr>
        <w:tab/>
      </w:r>
      <w:r w:rsidRPr="00AA088A">
        <w:rPr>
          <w:rFonts w:ascii="Times New Roman" w:hAnsi="Times New Roman" w:cs="Times New Roman"/>
          <w:sz w:val="20"/>
          <w:szCs w:val="20"/>
        </w:rPr>
        <w:tab/>
        <w:t xml:space="preserve">                 </w:t>
      </w:r>
    </w:p>
    <w:p w:rsidR="00AA088A" w:rsidRPr="00AA088A" w:rsidRDefault="00AA088A" w:rsidP="00AA088A">
      <w:pPr>
        <w:spacing w:after="0" w:line="240" w:lineRule="auto"/>
        <w:rPr>
          <w:rFonts w:ascii="Times New Roman" w:hAnsi="Times New Roman" w:cs="Times New Roman"/>
          <w:sz w:val="20"/>
          <w:szCs w:val="20"/>
        </w:rPr>
      </w:pPr>
    </w:p>
    <w:p w:rsidR="00AA088A" w:rsidRPr="00AA088A" w:rsidRDefault="00AA088A" w:rsidP="00AA088A">
      <w:pPr>
        <w:spacing w:after="0" w:line="240" w:lineRule="auto"/>
        <w:ind w:left="360"/>
        <w:jc w:val="center"/>
        <w:rPr>
          <w:rFonts w:ascii="Times New Roman" w:hAnsi="Times New Roman" w:cs="Times New Roman"/>
          <w:b/>
          <w:sz w:val="20"/>
          <w:szCs w:val="20"/>
        </w:rPr>
      </w:pPr>
      <w:r w:rsidRPr="00AA088A">
        <w:rPr>
          <w:rFonts w:ascii="Times New Roman" w:hAnsi="Times New Roman" w:cs="Times New Roman"/>
          <w:b/>
          <w:sz w:val="20"/>
          <w:szCs w:val="20"/>
          <w:lang w:val="en-US"/>
        </w:rPr>
        <w:t>V</w:t>
      </w:r>
      <w:r w:rsidRPr="00AA088A">
        <w:rPr>
          <w:rFonts w:ascii="Times New Roman" w:hAnsi="Times New Roman" w:cs="Times New Roman"/>
          <w:b/>
          <w:sz w:val="20"/>
          <w:szCs w:val="20"/>
        </w:rPr>
        <w:t>. Ресурсное обеспечение мероприятий подпрограммы.</w:t>
      </w:r>
    </w:p>
    <w:p w:rsidR="00AA088A" w:rsidRPr="00AA088A" w:rsidRDefault="00AA088A" w:rsidP="00AA088A">
      <w:pPr>
        <w:spacing w:after="0" w:line="240" w:lineRule="auto"/>
        <w:ind w:left="360"/>
        <w:jc w:val="center"/>
        <w:rPr>
          <w:rFonts w:ascii="Times New Roman" w:hAnsi="Times New Roman" w:cs="Times New Roman"/>
          <w:sz w:val="20"/>
          <w:szCs w:val="20"/>
        </w:rPr>
      </w:pPr>
    </w:p>
    <w:p w:rsidR="00AA088A" w:rsidRPr="00AA088A" w:rsidRDefault="00AA088A" w:rsidP="00AA088A">
      <w:pPr>
        <w:spacing w:after="0" w:line="240" w:lineRule="auto"/>
        <w:ind w:firstLine="360"/>
        <w:jc w:val="both"/>
        <w:rPr>
          <w:rFonts w:ascii="Times New Roman" w:hAnsi="Times New Roman" w:cs="Times New Roman"/>
          <w:sz w:val="20"/>
          <w:szCs w:val="20"/>
        </w:rPr>
      </w:pPr>
      <w:r w:rsidRPr="00AA088A">
        <w:rPr>
          <w:rFonts w:ascii="Times New Roman" w:hAnsi="Times New Roman" w:cs="Times New Roman"/>
          <w:sz w:val="20"/>
          <w:szCs w:val="20"/>
        </w:rPr>
        <w:t>Финансовое обеспечение мероприятий подпрограммы осуществляется за счет средств бюджета города Тейк</w:t>
      </w:r>
      <w:r w:rsidRPr="00AA088A">
        <w:rPr>
          <w:rFonts w:ascii="Times New Roman" w:hAnsi="Times New Roman" w:cs="Times New Roman"/>
          <w:sz w:val="20"/>
          <w:szCs w:val="20"/>
        </w:rPr>
        <w:t>о</w:t>
      </w:r>
      <w:r w:rsidRPr="00AA088A">
        <w:rPr>
          <w:rFonts w:ascii="Times New Roman" w:hAnsi="Times New Roman" w:cs="Times New Roman"/>
          <w:sz w:val="20"/>
          <w:szCs w:val="20"/>
        </w:rPr>
        <w:t>во. Общий объем ассигнований из городского бюджета, требуемый для реализации подпрограммы, составляет 524,853 тыс. рублей.</w:t>
      </w:r>
    </w:p>
    <w:p w:rsidR="00AA088A" w:rsidRPr="00AA088A" w:rsidRDefault="00AA088A" w:rsidP="00AA088A">
      <w:pPr>
        <w:spacing w:after="0" w:line="240" w:lineRule="auto"/>
        <w:rPr>
          <w:rFonts w:ascii="Times New Roman" w:hAnsi="Times New Roman" w:cs="Times New Roman"/>
          <w:sz w:val="20"/>
          <w:szCs w:val="20"/>
        </w:rPr>
      </w:pP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Объем бюджетных ассигнований на реализацию подпрограммы </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(по источникам финансирования)</w:t>
      </w:r>
    </w:p>
    <w:p w:rsidR="00AA088A" w:rsidRPr="00AA088A" w:rsidRDefault="00AA088A" w:rsidP="00AA088A">
      <w:pPr>
        <w:autoSpaceDE w:val="0"/>
        <w:autoSpaceDN w:val="0"/>
        <w:adjustRightInd w:val="0"/>
        <w:spacing w:after="0" w:line="240" w:lineRule="auto"/>
        <w:jc w:val="right"/>
        <w:rPr>
          <w:rFonts w:ascii="Times New Roman" w:hAnsi="Times New Roman" w:cs="Times New Roman"/>
          <w:sz w:val="20"/>
          <w:szCs w:val="20"/>
        </w:rPr>
      </w:pPr>
      <w:r w:rsidRPr="00AA088A">
        <w:rPr>
          <w:rFonts w:ascii="Times New Roman" w:hAnsi="Times New Roman" w:cs="Times New Roman"/>
          <w:sz w:val="20"/>
          <w:szCs w:val="20"/>
        </w:rPr>
        <w:t>Таблица 2</w:t>
      </w:r>
    </w:p>
    <w:p w:rsidR="00AA088A" w:rsidRPr="00AA088A" w:rsidRDefault="00AA088A" w:rsidP="00AA088A">
      <w:pPr>
        <w:spacing w:after="0" w:line="240" w:lineRule="auto"/>
        <w:ind w:firstLine="708"/>
        <w:jc w:val="both"/>
        <w:rPr>
          <w:rFonts w:ascii="Times New Roman" w:hAnsi="Times New Roman"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992"/>
        <w:gridCol w:w="1134"/>
        <w:gridCol w:w="993"/>
        <w:gridCol w:w="992"/>
        <w:gridCol w:w="992"/>
        <w:gridCol w:w="992"/>
        <w:gridCol w:w="993"/>
        <w:gridCol w:w="1215"/>
      </w:tblGrid>
      <w:tr w:rsidR="00AA088A" w:rsidRPr="00AA088A" w:rsidTr="00DB6B20">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Наименование программного м</w:t>
            </w:r>
            <w:r w:rsidRPr="00AA088A">
              <w:rPr>
                <w:rFonts w:ascii="Times New Roman" w:hAnsi="Times New Roman" w:cs="Times New Roman"/>
                <w:sz w:val="20"/>
                <w:szCs w:val="20"/>
              </w:rPr>
              <w:t>е</w:t>
            </w:r>
            <w:r w:rsidRPr="00AA088A">
              <w:rPr>
                <w:rFonts w:ascii="Times New Roman" w:hAnsi="Times New Roman" w:cs="Times New Roman"/>
                <w:sz w:val="20"/>
                <w:szCs w:val="20"/>
              </w:rPr>
              <w:t>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Испол-</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нитель</w:t>
            </w:r>
          </w:p>
        </w:tc>
        <w:tc>
          <w:tcPr>
            <w:tcW w:w="1134" w:type="dxa"/>
            <w:vMerge w:val="restart"/>
            <w:tcBorders>
              <w:top w:val="single" w:sz="4" w:space="0" w:color="auto"/>
              <w:left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2023</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2024</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2025</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tc>
        <w:tc>
          <w:tcPr>
            <w:tcW w:w="992" w:type="dxa"/>
            <w:vMerge w:val="restart"/>
            <w:tcBorders>
              <w:top w:val="single" w:sz="4" w:space="0" w:color="auto"/>
              <w:left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2026</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2027</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tc>
        <w:tc>
          <w:tcPr>
            <w:tcW w:w="993" w:type="dxa"/>
            <w:vMerge w:val="restart"/>
            <w:tcBorders>
              <w:top w:val="single" w:sz="4" w:space="0" w:color="auto"/>
              <w:left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2028</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год</w:t>
            </w:r>
          </w:p>
        </w:tc>
        <w:tc>
          <w:tcPr>
            <w:tcW w:w="1215" w:type="dxa"/>
            <w:vMerge w:val="restart"/>
            <w:tcBorders>
              <w:top w:val="single" w:sz="4" w:space="0" w:color="auto"/>
              <w:left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Всего</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r>
      <w:tr w:rsidR="00AA088A" w:rsidRPr="00AA088A" w:rsidTr="00DB6B20">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c>
          <w:tcPr>
            <w:tcW w:w="1215" w:type="dxa"/>
            <w:vMerge/>
            <w:tcBorders>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p>
        </w:tc>
      </w:tr>
      <w:tr w:rsidR="00AA088A" w:rsidRPr="00AA088A" w:rsidTr="00DB6B20">
        <w:trPr>
          <w:trHeight w:val="620"/>
        </w:trPr>
        <w:tc>
          <w:tcPr>
            <w:tcW w:w="187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 xml:space="preserve">Уплата взноса </w:t>
            </w:r>
          </w:p>
          <w:p w:rsidR="00AA088A" w:rsidRPr="00AA088A" w:rsidRDefault="00AA088A" w:rsidP="00AA088A">
            <w:pPr>
              <w:autoSpaceDE w:val="0"/>
              <w:autoSpaceDN w:val="0"/>
              <w:spacing w:after="0" w:line="240" w:lineRule="auto"/>
              <w:rPr>
                <w:rFonts w:ascii="Times New Roman" w:hAnsi="Times New Roman" w:cs="Times New Roman"/>
                <w:sz w:val="20"/>
                <w:szCs w:val="20"/>
              </w:rPr>
            </w:pPr>
            <w:r w:rsidRPr="00AA088A">
              <w:rPr>
                <w:rFonts w:ascii="Times New Roman" w:hAnsi="Times New Roman" w:cs="Times New Roman"/>
                <w:sz w:val="20"/>
                <w:szCs w:val="20"/>
              </w:rPr>
              <w:t>в Ассоциацию «Совет муниц</w:t>
            </w:r>
            <w:r w:rsidRPr="00AA088A">
              <w:rPr>
                <w:rFonts w:ascii="Times New Roman" w:hAnsi="Times New Roman" w:cs="Times New Roman"/>
                <w:sz w:val="20"/>
                <w:szCs w:val="20"/>
              </w:rPr>
              <w:t>и</w:t>
            </w:r>
            <w:r w:rsidRPr="00AA088A">
              <w:rPr>
                <w:rFonts w:ascii="Times New Roman" w:hAnsi="Times New Roman" w:cs="Times New Roman"/>
                <w:sz w:val="20"/>
                <w:szCs w:val="20"/>
              </w:rPr>
              <w:t>пальных образов</w:t>
            </w:r>
            <w:r w:rsidRPr="00AA088A">
              <w:rPr>
                <w:rFonts w:ascii="Times New Roman" w:hAnsi="Times New Roman" w:cs="Times New Roman"/>
                <w:sz w:val="20"/>
                <w:szCs w:val="20"/>
              </w:rPr>
              <w:t>а</w:t>
            </w:r>
            <w:r w:rsidRPr="00AA088A">
              <w:rPr>
                <w:rFonts w:ascii="Times New Roman" w:hAnsi="Times New Roman" w:cs="Times New Roman"/>
                <w:sz w:val="20"/>
                <w:szCs w:val="20"/>
              </w:rPr>
              <w:t>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Орг</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отдел</w:t>
            </w:r>
          </w:p>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ЦББУ</w:t>
            </w:r>
          </w:p>
        </w:tc>
        <w:tc>
          <w:tcPr>
            <w:tcW w:w="113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94,869</w:t>
            </w:r>
          </w:p>
        </w:tc>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94,869</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94,869</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80,082</w:t>
            </w:r>
          </w:p>
        </w:tc>
        <w:tc>
          <w:tcPr>
            <w:tcW w:w="99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80,082</w:t>
            </w:r>
          </w:p>
        </w:tc>
        <w:tc>
          <w:tcPr>
            <w:tcW w:w="9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80,082</w:t>
            </w:r>
          </w:p>
        </w:tc>
        <w:tc>
          <w:tcPr>
            <w:tcW w:w="121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autoSpaceDE w:val="0"/>
              <w:autoSpaceDN w:val="0"/>
              <w:spacing w:after="0" w:line="240" w:lineRule="auto"/>
              <w:jc w:val="center"/>
              <w:rPr>
                <w:rFonts w:ascii="Times New Roman" w:hAnsi="Times New Roman" w:cs="Times New Roman"/>
                <w:i/>
                <w:sz w:val="20"/>
                <w:szCs w:val="20"/>
                <w:u w:val="single"/>
              </w:rPr>
            </w:pPr>
            <w:r w:rsidRPr="00AA088A">
              <w:rPr>
                <w:rFonts w:ascii="Times New Roman" w:hAnsi="Times New Roman" w:cs="Times New Roman"/>
                <w:sz w:val="20"/>
                <w:szCs w:val="20"/>
              </w:rPr>
              <w:t>524,853</w:t>
            </w:r>
          </w:p>
        </w:tc>
      </w:tr>
    </w:tbl>
    <w:p w:rsidR="00AA088A" w:rsidRPr="00AA088A" w:rsidRDefault="00AA088A" w:rsidP="00AA088A">
      <w:pPr>
        <w:spacing w:after="0" w:line="240" w:lineRule="auto"/>
        <w:ind w:firstLine="708"/>
        <w:jc w:val="both"/>
        <w:rPr>
          <w:rFonts w:ascii="Times New Roman" w:hAnsi="Times New Roman" w:cs="Times New Roman"/>
          <w:sz w:val="20"/>
          <w:szCs w:val="20"/>
        </w:rPr>
      </w:pPr>
    </w:p>
    <w:p w:rsidR="00AA088A" w:rsidRPr="00AA088A" w:rsidRDefault="00AA088A" w:rsidP="00AA088A">
      <w:pPr>
        <w:spacing w:after="0" w:line="240" w:lineRule="auto"/>
        <w:ind w:firstLine="708"/>
        <w:jc w:val="both"/>
        <w:rPr>
          <w:rFonts w:ascii="Times New Roman" w:hAnsi="Times New Roman" w:cs="Times New Roman"/>
          <w:sz w:val="20"/>
          <w:szCs w:val="20"/>
        </w:rPr>
      </w:pPr>
      <w:r w:rsidRPr="00AA088A">
        <w:rPr>
          <w:rFonts w:ascii="Times New Roman" w:hAnsi="Times New Roman" w:cs="Times New Roman"/>
          <w:sz w:val="20"/>
          <w:szCs w:val="20"/>
        </w:rPr>
        <w:t>Объемы финансирования подпрограммы за счет средств бюджета города Тейково носят прогнозный х</w:t>
      </w:r>
      <w:r w:rsidRPr="00AA088A">
        <w:rPr>
          <w:rFonts w:ascii="Times New Roman" w:hAnsi="Times New Roman" w:cs="Times New Roman"/>
          <w:sz w:val="20"/>
          <w:szCs w:val="20"/>
        </w:rPr>
        <w:t>а</w:t>
      </w:r>
      <w:r w:rsidRPr="00AA088A">
        <w:rPr>
          <w:rFonts w:ascii="Times New Roman" w:hAnsi="Times New Roman" w:cs="Times New Roman"/>
          <w:sz w:val="20"/>
          <w:szCs w:val="20"/>
        </w:rPr>
        <w:t>рактер и могут уточняться в установленном порядке при составлении проекта бюджета города Тейково на очере</w:t>
      </w:r>
      <w:r w:rsidRPr="00AA088A">
        <w:rPr>
          <w:rFonts w:ascii="Times New Roman" w:hAnsi="Times New Roman" w:cs="Times New Roman"/>
          <w:sz w:val="20"/>
          <w:szCs w:val="20"/>
        </w:rPr>
        <w:t>д</w:t>
      </w:r>
      <w:r w:rsidRPr="00AA088A">
        <w:rPr>
          <w:rFonts w:ascii="Times New Roman" w:hAnsi="Times New Roman" w:cs="Times New Roman"/>
          <w:sz w:val="20"/>
          <w:szCs w:val="20"/>
        </w:rPr>
        <w:t>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rsidR="00A66331" w:rsidRPr="00AA088A" w:rsidRDefault="00A66331" w:rsidP="00AA088A">
      <w:pPr>
        <w:spacing w:after="0" w:line="240" w:lineRule="auto"/>
        <w:rPr>
          <w:rFonts w:ascii="Times New Roman" w:hAnsi="Times New Roman" w:cs="Times New Roman"/>
          <w:sz w:val="20"/>
          <w:szCs w:val="20"/>
        </w:rPr>
      </w:pPr>
    </w:p>
    <w:p w:rsidR="00A66331" w:rsidRPr="00AA088A" w:rsidRDefault="00A66331" w:rsidP="00AA088A">
      <w:pPr>
        <w:spacing w:after="0" w:line="240" w:lineRule="auto"/>
        <w:rPr>
          <w:rFonts w:ascii="Times New Roman" w:hAnsi="Times New Roman" w:cs="Times New Roman"/>
          <w:sz w:val="20"/>
          <w:szCs w:val="20"/>
        </w:rPr>
      </w:pPr>
    </w:p>
    <w:p w:rsidR="00A66331" w:rsidRPr="00AA088A" w:rsidRDefault="00A66331" w:rsidP="00AA088A">
      <w:pPr>
        <w:tabs>
          <w:tab w:val="left" w:pos="1678"/>
        </w:tabs>
        <w:spacing w:after="0" w:line="240" w:lineRule="auto"/>
        <w:rPr>
          <w:rFonts w:ascii="Times New Roman" w:hAnsi="Times New Roman" w:cs="Times New Roman"/>
          <w:sz w:val="20"/>
          <w:szCs w:val="20"/>
        </w:rPr>
      </w:pPr>
      <w:r w:rsidRPr="00AA088A">
        <w:rPr>
          <w:rFonts w:ascii="Times New Roman" w:hAnsi="Times New Roman" w:cs="Times New Roman"/>
          <w:sz w:val="20"/>
          <w:szCs w:val="20"/>
        </w:rPr>
        <w:tab/>
      </w:r>
    </w:p>
    <w:p w:rsidR="00414CA2" w:rsidRPr="00AA088A" w:rsidRDefault="00414CA2" w:rsidP="00AA088A">
      <w:pPr>
        <w:pStyle w:val="a8"/>
        <w:jc w:val="right"/>
        <w:rPr>
          <w:sz w:val="20"/>
          <w:szCs w:val="20"/>
        </w:rPr>
      </w:pPr>
    </w:p>
    <w:p w:rsidR="00414CA2" w:rsidRDefault="00414CA2"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Pr="00AA088A" w:rsidRDefault="00AA088A" w:rsidP="00AA088A">
      <w:pPr>
        <w:spacing w:after="0" w:line="240" w:lineRule="auto"/>
        <w:jc w:val="center"/>
        <w:rPr>
          <w:rFonts w:ascii="Times New Roman" w:hAnsi="Times New Roman" w:cs="Times New Roman"/>
          <w:b/>
          <w:noProof/>
          <w:sz w:val="20"/>
          <w:szCs w:val="20"/>
        </w:rPr>
      </w:pPr>
      <w:r w:rsidRPr="00AA088A">
        <w:rPr>
          <w:rFonts w:ascii="Times New Roman" w:hAnsi="Times New Roman" w:cs="Times New Roman"/>
          <w:b/>
          <w:noProof/>
          <w:sz w:val="20"/>
          <w:szCs w:val="20"/>
        </w:rPr>
        <w:lastRenderedPageBreak/>
        <w:drawing>
          <wp:inline distT="0" distB="0" distL="0" distR="0">
            <wp:extent cx="695325" cy="904875"/>
            <wp:effectExtent l="19050" t="0" r="9525" b="0"/>
            <wp:docPr id="1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АДМИНИСТРАЦИЯ ГОРОДСКОГО ОКРУГА ТЕЙКОВО</w:t>
      </w: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ИВАНОВСКОЙ ОБЛАСТИ</w:t>
      </w: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_______________________________________________________</w:t>
      </w:r>
    </w:p>
    <w:p w:rsidR="00AA088A" w:rsidRPr="00AA088A" w:rsidRDefault="00AA088A" w:rsidP="00AA088A">
      <w:pPr>
        <w:spacing w:after="0" w:line="240" w:lineRule="auto"/>
        <w:jc w:val="center"/>
        <w:rPr>
          <w:rFonts w:ascii="Times New Roman" w:hAnsi="Times New Roman" w:cs="Times New Roman"/>
          <w:b/>
          <w:sz w:val="20"/>
          <w:szCs w:val="20"/>
        </w:rPr>
      </w:pPr>
    </w:p>
    <w:p w:rsidR="00AA088A" w:rsidRPr="00AA088A" w:rsidRDefault="00AA088A" w:rsidP="00AA088A">
      <w:pPr>
        <w:spacing w:after="0" w:line="240" w:lineRule="auto"/>
        <w:jc w:val="center"/>
        <w:rPr>
          <w:rFonts w:ascii="Times New Roman" w:hAnsi="Times New Roman" w:cs="Times New Roman"/>
          <w:b/>
          <w:sz w:val="20"/>
          <w:szCs w:val="20"/>
        </w:rPr>
      </w:pP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П О С Т А Н О В Л Е Н И Е</w:t>
      </w:r>
    </w:p>
    <w:p w:rsidR="00AA088A" w:rsidRPr="00AA088A" w:rsidRDefault="00AA088A" w:rsidP="00AA088A">
      <w:pPr>
        <w:spacing w:after="0" w:line="240" w:lineRule="auto"/>
        <w:jc w:val="center"/>
        <w:rPr>
          <w:rFonts w:ascii="Times New Roman" w:hAnsi="Times New Roman" w:cs="Times New Roman"/>
          <w:b/>
          <w:sz w:val="20"/>
          <w:szCs w:val="20"/>
        </w:rPr>
      </w:pPr>
    </w:p>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от    27.12.2022    № 675    </w:t>
      </w:r>
    </w:p>
    <w:p w:rsidR="00AA088A" w:rsidRPr="00AA088A" w:rsidRDefault="00AA088A" w:rsidP="00AA088A">
      <w:pPr>
        <w:spacing w:after="0" w:line="240" w:lineRule="auto"/>
        <w:jc w:val="center"/>
        <w:rPr>
          <w:rFonts w:ascii="Times New Roman" w:hAnsi="Times New Roman" w:cs="Times New Roman"/>
          <w:sz w:val="20"/>
          <w:szCs w:val="20"/>
        </w:rPr>
      </w:pPr>
    </w:p>
    <w:p w:rsidR="00AA088A" w:rsidRPr="00AA088A" w:rsidRDefault="00AA088A" w:rsidP="00AA088A">
      <w:pPr>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г. Тейково</w:t>
      </w:r>
    </w:p>
    <w:p w:rsidR="00AA088A" w:rsidRPr="00AA088A" w:rsidRDefault="00AA088A" w:rsidP="00AA088A">
      <w:pPr>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 xml:space="preserve">          </w:t>
      </w:r>
    </w:p>
    <w:p w:rsidR="00AA088A" w:rsidRPr="00AA088A" w:rsidRDefault="00AA088A" w:rsidP="00AA088A">
      <w:pPr>
        <w:pStyle w:val="a8"/>
        <w:jc w:val="center"/>
        <w:rPr>
          <w:b/>
          <w:sz w:val="20"/>
          <w:szCs w:val="20"/>
        </w:rPr>
      </w:pPr>
      <w:r w:rsidRPr="00AA088A">
        <w:rPr>
          <w:b/>
          <w:sz w:val="20"/>
          <w:szCs w:val="20"/>
        </w:rPr>
        <w:t xml:space="preserve">О внесении изменений в постановление </w:t>
      </w:r>
    </w:p>
    <w:p w:rsidR="00AA088A" w:rsidRPr="00AA088A" w:rsidRDefault="00AA088A" w:rsidP="00AA088A">
      <w:pPr>
        <w:pStyle w:val="a8"/>
        <w:jc w:val="center"/>
        <w:rPr>
          <w:b/>
          <w:sz w:val="20"/>
          <w:szCs w:val="20"/>
        </w:rPr>
      </w:pPr>
      <w:r w:rsidRPr="00AA088A">
        <w:rPr>
          <w:b/>
          <w:sz w:val="20"/>
          <w:szCs w:val="20"/>
        </w:rPr>
        <w:t xml:space="preserve">администрации городского округа Тейково Ивановской области </w:t>
      </w:r>
    </w:p>
    <w:p w:rsidR="00AA088A" w:rsidRPr="00AA088A" w:rsidRDefault="00AA088A" w:rsidP="00AA088A">
      <w:pPr>
        <w:autoSpaceDE w:val="0"/>
        <w:autoSpaceDN w:val="0"/>
        <w:adjustRightInd w:val="0"/>
        <w:spacing w:after="0" w:line="240" w:lineRule="auto"/>
        <w:jc w:val="center"/>
        <w:rPr>
          <w:rFonts w:ascii="Times New Roman" w:hAnsi="Times New Roman" w:cs="Times New Roman"/>
          <w:b/>
          <w:sz w:val="20"/>
          <w:szCs w:val="20"/>
        </w:rPr>
      </w:pPr>
      <w:r w:rsidRPr="00AA088A">
        <w:rPr>
          <w:rFonts w:ascii="Times New Roman" w:hAnsi="Times New Roman" w:cs="Times New Roman"/>
          <w:b/>
          <w:sz w:val="20"/>
          <w:szCs w:val="20"/>
        </w:rPr>
        <w:t xml:space="preserve">от 02.12.2022 № 608 «Об утверждении Порядка расходования субвенции </w:t>
      </w:r>
    </w:p>
    <w:p w:rsidR="00AA088A" w:rsidRPr="00AA088A" w:rsidRDefault="00AA088A" w:rsidP="00AA088A">
      <w:pPr>
        <w:pStyle w:val="a8"/>
        <w:jc w:val="center"/>
        <w:rPr>
          <w:b/>
          <w:sz w:val="20"/>
          <w:szCs w:val="20"/>
        </w:rPr>
      </w:pPr>
      <w:r w:rsidRPr="00AA088A">
        <w:rPr>
          <w:b/>
          <w:sz w:val="20"/>
          <w:szCs w:val="20"/>
        </w:rPr>
        <w:t>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w:t>
      </w:r>
      <w:r w:rsidRPr="00AA088A">
        <w:rPr>
          <w:b/>
          <w:sz w:val="20"/>
          <w:szCs w:val="20"/>
        </w:rPr>
        <w:t>ю</w:t>
      </w:r>
      <w:r w:rsidRPr="00AA088A">
        <w:rPr>
          <w:b/>
          <w:sz w:val="20"/>
          <w:szCs w:val="20"/>
        </w:rPr>
        <w:t>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w:t>
      </w:r>
      <w:r w:rsidRPr="00AA088A">
        <w:rPr>
          <w:b/>
          <w:sz w:val="20"/>
          <w:szCs w:val="20"/>
        </w:rPr>
        <w:t>л</w:t>
      </w:r>
      <w:r w:rsidRPr="00AA088A">
        <w:rPr>
          <w:b/>
          <w:sz w:val="20"/>
          <w:szCs w:val="20"/>
        </w:rPr>
        <w:t>нительной власти и федеральных государственных органов, в которых федеральным законом предусмотр</w:t>
      </w:r>
      <w:r w:rsidRPr="00AA088A">
        <w:rPr>
          <w:b/>
          <w:sz w:val="20"/>
          <w:szCs w:val="20"/>
        </w:rPr>
        <w:t>е</w:t>
      </w:r>
      <w:r w:rsidRPr="00AA088A">
        <w:rPr>
          <w:b/>
          <w:sz w:val="20"/>
          <w:szCs w:val="20"/>
        </w:rPr>
        <w:t>на военная служба, сотрудников органов внутренних дел Российской Федерации, граждан Российской Фед</w:t>
      </w:r>
      <w:r w:rsidRPr="00AA088A">
        <w:rPr>
          <w:b/>
          <w:sz w:val="20"/>
          <w:szCs w:val="20"/>
        </w:rPr>
        <w:t>е</w:t>
      </w:r>
      <w:r w:rsidRPr="00AA088A">
        <w:rPr>
          <w:b/>
          <w:sz w:val="20"/>
          <w:szCs w:val="20"/>
        </w:rPr>
        <w:t>рации, заключивших контракт о добровольном содействии в выполнении задач, возложенных на Воор</w:t>
      </w:r>
      <w:r w:rsidRPr="00AA088A">
        <w:rPr>
          <w:b/>
          <w:sz w:val="20"/>
          <w:szCs w:val="20"/>
        </w:rPr>
        <w:t>у</w:t>
      </w:r>
      <w:r w:rsidRPr="00AA088A">
        <w:rPr>
          <w:b/>
          <w:sz w:val="20"/>
          <w:szCs w:val="20"/>
        </w:rPr>
        <w:t>женные Силы Российской Федерации, сотрудников уголовно-исполнительной системы Российской Федер</w:t>
      </w:r>
      <w:r w:rsidRPr="00AA088A">
        <w:rPr>
          <w:b/>
          <w:sz w:val="20"/>
          <w:szCs w:val="20"/>
        </w:rPr>
        <w:t>а</w:t>
      </w:r>
      <w:r w:rsidRPr="00AA088A">
        <w:rPr>
          <w:b/>
          <w:sz w:val="20"/>
          <w:szCs w:val="20"/>
        </w:rPr>
        <w:t>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w:t>
      </w:r>
      <w:r w:rsidRPr="00AA088A">
        <w:rPr>
          <w:b/>
          <w:sz w:val="20"/>
          <w:szCs w:val="20"/>
        </w:rPr>
        <w:t>й</w:t>
      </w:r>
      <w:r w:rsidRPr="00AA088A">
        <w:rPr>
          <w:b/>
          <w:sz w:val="20"/>
          <w:szCs w:val="20"/>
        </w:rPr>
        <w:t>ской Федерации в муниципальных образовательных организациях городского округа Тейково Ивановской области»</w:t>
      </w:r>
    </w:p>
    <w:p w:rsidR="00AA088A" w:rsidRPr="00AA088A" w:rsidRDefault="00AA088A" w:rsidP="00AA088A">
      <w:pPr>
        <w:pStyle w:val="a8"/>
        <w:jc w:val="center"/>
        <w:rPr>
          <w:b/>
          <w:sz w:val="20"/>
          <w:szCs w:val="20"/>
        </w:rPr>
      </w:pPr>
    </w:p>
    <w:p w:rsidR="00AA088A" w:rsidRPr="00AA088A" w:rsidRDefault="00AA088A" w:rsidP="00AA088A">
      <w:pPr>
        <w:pStyle w:val="a8"/>
        <w:ind w:firstLine="709"/>
        <w:jc w:val="both"/>
        <w:rPr>
          <w:bCs/>
          <w:sz w:val="20"/>
          <w:szCs w:val="20"/>
        </w:rPr>
      </w:pPr>
      <w:r w:rsidRPr="00AA088A">
        <w:rPr>
          <w:bCs/>
          <w:sz w:val="20"/>
          <w:szCs w:val="20"/>
        </w:rPr>
        <w:t xml:space="preserve"> </w:t>
      </w:r>
      <w:r w:rsidRPr="00AA088A">
        <w:rPr>
          <w:sz w:val="20"/>
          <w:szCs w:val="20"/>
        </w:rPr>
        <w:t xml:space="preserve">В соответствии с Бюджетным </w:t>
      </w:r>
      <w:hyperlink r:id="rId31" w:history="1">
        <w:r w:rsidRPr="00AA088A">
          <w:rPr>
            <w:sz w:val="20"/>
            <w:szCs w:val="20"/>
          </w:rPr>
          <w:t>кодексом</w:t>
        </w:r>
      </w:hyperlink>
      <w:r w:rsidRPr="00AA088A">
        <w:rPr>
          <w:sz w:val="20"/>
          <w:szCs w:val="20"/>
        </w:rPr>
        <w:t xml:space="preserve"> Российской Федерации, </w:t>
      </w:r>
      <w:hyperlink r:id="rId32" w:history="1">
        <w:r w:rsidRPr="00AA088A">
          <w:rPr>
            <w:bCs/>
            <w:sz w:val="20"/>
            <w:szCs w:val="20"/>
          </w:rPr>
          <w:t>Законом</w:t>
        </w:r>
      </w:hyperlink>
      <w:r w:rsidRPr="00AA088A">
        <w:rPr>
          <w:bCs/>
          <w:sz w:val="20"/>
          <w:szCs w:val="20"/>
        </w:rPr>
        <w:t xml:space="preserve"> Ивановской области от 05.07.2013 № 66-ОЗ «Об образовании в Ивановской области», </w:t>
      </w:r>
      <w:r w:rsidRPr="00AA088A">
        <w:rPr>
          <w:sz w:val="20"/>
          <w:szCs w:val="20"/>
        </w:rPr>
        <w:t>постановлениями Правительства Ивановской обла</w:t>
      </w:r>
      <w:r w:rsidRPr="00AA088A">
        <w:rPr>
          <w:sz w:val="20"/>
          <w:szCs w:val="20"/>
        </w:rPr>
        <w:t>с</w:t>
      </w:r>
      <w:r w:rsidRPr="00AA088A">
        <w:rPr>
          <w:sz w:val="20"/>
          <w:szCs w:val="20"/>
        </w:rPr>
        <w:t>ти от 13.11.2013 № 450-п «Об утверждении государственной программы «Развитие образования Ивановской обла</w:t>
      </w:r>
      <w:r w:rsidRPr="00AA088A">
        <w:rPr>
          <w:sz w:val="20"/>
          <w:szCs w:val="20"/>
        </w:rPr>
        <w:t>с</w:t>
      </w:r>
      <w:r w:rsidRPr="00AA088A">
        <w:rPr>
          <w:sz w:val="20"/>
          <w:szCs w:val="20"/>
        </w:rPr>
        <w:t>ти», от 20.12.2022 № 784-п «О внесении изменений в некоторые постановления Правительства Ивановской обла</w:t>
      </w:r>
      <w:r w:rsidRPr="00AA088A">
        <w:rPr>
          <w:sz w:val="20"/>
          <w:szCs w:val="20"/>
        </w:rPr>
        <w:t>с</w:t>
      </w:r>
      <w:r w:rsidRPr="00AA088A">
        <w:rPr>
          <w:sz w:val="20"/>
          <w:szCs w:val="20"/>
        </w:rPr>
        <w:t>ти» администрация городского округа Тейково Ивановской области</w:t>
      </w:r>
    </w:p>
    <w:p w:rsidR="00AA088A" w:rsidRPr="00AA088A" w:rsidRDefault="00AA088A" w:rsidP="00AA088A">
      <w:pPr>
        <w:pStyle w:val="a8"/>
        <w:ind w:firstLine="709"/>
        <w:jc w:val="both"/>
        <w:rPr>
          <w:color w:val="FF0000"/>
          <w:sz w:val="20"/>
          <w:szCs w:val="20"/>
        </w:rPr>
      </w:pPr>
    </w:p>
    <w:p w:rsidR="00AA088A" w:rsidRPr="00AA088A" w:rsidRDefault="00AA088A" w:rsidP="00AA088A">
      <w:pPr>
        <w:spacing w:after="0" w:line="240" w:lineRule="auto"/>
        <w:ind w:firstLine="709"/>
        <w:jc w:val="center"/>
        <w:rPr>
          <w:rFonts w:ascii="Times New Roman" w:hAnsi="Times New Roman" w:cs="Times New Roman"/>
          <w:b/>
          <w:sz w:val="20"/>
          <w:szCs w:val="20"/>
        </w:rPr>
      </w:pPr>
      <w:r w:rsidRPr="00AA088A">
        <w:rPr>
          <w:rFonts w:ascii="Times New Roman" w:hAnsi="Times New Roman" w:cs="Times New Roman"/>
          <w:b/>
          <w:sz w:val="20"/>
          <w:szCs w:val="20"/>
        </w:rPr>
        <w:t>П О С Т А Н О В Л Я Е Т:</w:t>
      </w:r>
    </w:p>
    <w:p w:rsidR="00AA088A" w:rsidRPr="00AA088A" w:rsidRDefault="00AA088A" w:rsidP="00AA088A">
      <w:pPr>
        <w:spacing w:after="0" w:line="240" w:lineRule="auto"/>
        <w:ind w:firstLine="709"/>
        <w:jc w:val="center"/>
        <w:rPr>
          <w:rFonts w:ascii="Times New Roman" w:hAnsi="Times New Roman" w:cs="Times New Roman"/>
          <w:b/>
          <w:sz w:val="20"/>
          <w:szCs w:val="20"/>
        </w:rPr>
      </w:pPr>
    </w:p>
    <w:p w:rsidR="00AA088A" w:rsidRPr="00AA088A" w:rsidRDefault="00AA088A" w:rsidP="00AA088A">
      <w:pPr>
        <w:autoSpaceDE w:val="0"/>
        <w:autoSpaceDN w:val="0"/>
        <w:adjustRightInd w:val="0"/>
        <w:spacing w:after="0" w:line="240" w:lineRule="auto"/>
        <w:jc w:val="both"/>
        <w:rPr>
          <w:rFonts w:ascii="Times New Roman" w:hAnsi="Times New Roman" w:cs="Times New Roman"/>
          <w:sz w:val="20"/>
          <w:szCs w:val="20"/>
        </w:rPr>
      </w:pPr>
      <w:r w:rsidRPr="00AA088A">
        <w:rPr>
          <w:rFonts w:ascii="Times New Roman" w:hAnsi="Times New Roman" w:cs="Times New Roman"/>
          <w:sz w:val="20"/>
          <w:szCs w:val="20"/>
        </w:rPr>
        <w:t xml:space="preserve">            Внести в постановление администрации городского округа Тейково Ивановской области от 02.12.2022 № 608 «Об утверждении Порядка расходования субвенции на предоставление бесплатного горячего питания об</w:t>
      </w:r>
      <w:r w:rsidRPr="00AA088A">
        <w:rPr>
          <w:rFonts w:ascii="Times New Roman" w:hAnsi="Times New Roman" w:cs="Times New Roman"/>
          <w:sz w:val="20"/>
          <w:szCs w:val="20"/>
        </w:rPr>
        <w:t>у</w:t>
      </w:r>
      <w:r w:rsidRPr="00AA088A">
        <w:rPr>
          <w:rFonts w:ascii="Times New Roman" w:hAnsi="Times New Roman" w:cs="Times New Roman"/>
          <w:sz w:val="20"/>
          <w:szCs w:val="20"/>
        </w:rPr>
        <w:t>чающимся, получающим основное общее и среднее общее образование в муниципальных образовательных орган</w:t>
      </w:r>
      <w:r w:rsidRPr="00AA088A">
        <w:rPr>
          <w:rFonts w:ascii="Times New Roman" w:hAnsi="Times New Roman" w:cs="Times New Roman"/>
          <w:sz w:val="20"/>
          <w:szCs w:val="20"/>
        </w:rPr>
        <w:t>и</w:t>
      </w:r>
      <w:r w:rsidRPr="00AA088A">
        <w:rPr>
          <w:rFonts w:ascii="Times New Roman" w:hAnsi="Times New Roman" w:cs="Times New Roman"/>
          <w:sz w:val="20"/>
          <w:szCs w:val="20"/>
        </w:rPr>
        <w:t>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w:t>
      </w:r>
      <w:r w:rsidRPr="00AA088A">
        <w:rPr>
          <w:rFonts w:ascii="Times New Roman" w:hAnsi="Times New Roman" w:cs="Times New Roman"/>
          <w:sz w:val="20"/>
          <w:szCs w:val="20"/>
        </w:rPr>
        <w:t>а</w:t>
      </w:r>
      <w:r w:rsidRPr="00AA088A">
        <w:rPr>
          <w:rFonts w:ascii="Times New Roman" w:hAnsi="Times New Roman" w:cs="Times New Roman"/>
          <w:sz w:val="20"/>
          <w:szCs w:val="20"/>
        </w:rPr>
        <w:t>ции, выполняющих (выполнявших) возложенные на них задачи в период проведения специальной военной опер</w:t>
      </w:r>
      <w:r w:rsidRPr="00AA088A">
        <w:rPr>
          <w:rFonts w:ascii="Times New Roman" w:hAnsi="Times New Roman" w:cs="Times New Roman"/>
          <w:sz w:val="20"/>
          <w:szCs w:val="20"/>
        </w:rPr>
        <w:t>а</w:t>
      </w:r>
      <w:r w:rsidRPr="00AA088A">
        <w:rPr>
          <w:rFonts w:ascii="Times New Roman" w:hAnsi="Times New Roman" w:cs="Times New Roman"/>
          <w:sz w:val="20"/>
          <w:szCs w:val="20"/>
        </w:rPr>
        <w:t>ции, а также граждан, призванных на военную службу по мобилизации в Вооруженные Силы Российской Федер</w:t>
      </w:r>
      <w:r w:rsidRPr="00AA088A">
        <w:rPr>
          <w:rFonts w:ascii="Times New Roman" w:hAnsi="Times New Roman" w:cs="Times New Roman"/>
          <w:sz w:val="20"/>
          <w:szCs w:val="20"/>
        </w:rPr>
        <w:t>а</w:t>
      </w:r>
      <w:r w:rsidRPr="00AA088A">
        <w:rPr>
          <w:rFonts w:ascii="Times New Roman" w:hAnsi="Times New Roman" w:cs="Times New Roman"/>
          <w:sz w:val="20"/>
          <w:szCs w:val="20"/>
        </w:rPr>
        <w:t>ции в муниципальных образовательных организациях городского округа Тейково Ивановской области» следующие изменения:</w:t>
      </w:r>
    </w:p>
    <w:p w:rsidR="00AA088A" w:rsidRPr="00AA088A" w:rsidRDefault="00AA088A" w:rsidP="00AA088A">
      <w:pPr>
        <w:autoSpaceDE w:val="0"/>
        <w:autoSpaceDN w:val="0"/>
        <w:adjustRightInd w:val="0"/>
        <w:spacing w:after="0" w:line="240" w:lineRule="auto"/>
        <w:jc w:val="both"/>
        <w:rPr>
          <w:rFonts w:ascii="Times New Roman" w:hAnsi="Times New Roman" w:cs="Times New Roman"/>
          <w:sz w:val="20"/>
          <w:szCs w:val="20"/>
        </w:rPr>
      </w:pPr>
      <w:r w:rsidRPr="00AA088A">
        <w:rPr>
          <w:rFonts w:ascii="Times New Roman" w:hAnsi="Times New Roman" w:cs="Times New Roman"/>
          <w:sz w:val="20"/>
          <w:szCs w:val="20"/>
        </w:rPr>
        <w:t xml:space="preserve">       1. </w:t>
      </w:r>
      <w:hyperlink r:id="rId33" w:history="1">
        <w:r w:rsidRPr="00AA088A">
          <w:rPr>
            <w:rFonts w:ascii="Times New Roman" w:hAnsi="Times New Roman" w:cs="Times New Roman"/>
            <w:sz w:val="20"/>
            <w:szCs w:val="20"/>
          </w:rPr>
          <w:t>Наименование</w:t>
        </w:r>
      </w:hyperlink>
      <w:r w:rsidRPr="00AA088A">
        <w:rPr>
          <w:rFonts w:ascii="Times New Roman" w:hAnsi="Times New Roman" w:cs="Times New Roman"/>
          <w:sz w:val="20"/>
          <w:szCs w:val="20"/>
        </w:rPr>
        <w:t xml:space="preserve"> постановления изложить в следующей редакции:</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 «Об утверждении Порядка расходования субвенции </w:t>
      </w:r>
    </w:p>
    <w:p w:rsidR="00AA088A" w:rsidRPr="00AA088A" w:rsidRDefault="00AA088A" w:rsidP="00AA088A">
      <w:pPr>
        <w:pStyle w:val="ConsPlusTitle"/>
        <w:jc w:val="center"/>
        <w:rPr>
          <w:sz w:val="20"/>
          <w:szCs w:val="20"/>
        </w:rPr>
      </w:pPr>
      <w:r w:rsidRPr="00AA088A">
        <w:rPr>
          <w:b w:val="0"/>
          <w:sz w:val="20"/>
          <w:szCs w:val="20"/>
        </w:rPr>
        <w:t>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w:t>
      </w:r>
      <w:r w:rsidRPr="00AA088A">
        <w:rPr>
          <w:b w:val="0"/>
          <w:sz w:val="20"/>
          <w:szCs w:val="20"/>
        </w:rPr>
        <w:t>и</w:t>
      </w:r>
      <w:r w:rsidRPr="00AA088A">
        <w:rPr>
          <w:b w:val="0"/>
          <w:sz w:val="20"/>
          <w:szCs w:val="20"/>
        </w:rPr>
        <w:t>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w:t>
      </w:r>
      <w:r w:rsidRPr="00AA088A">
        <w:rPr>
          <w:b w:val="0"/>
          <w:sz w:val="20"/>
          <w:szCs w:val="20"/>
        </w:rPr>
        <w:t>ь</w:t>
      </w:r>
      <w:r w:rsidRPr="00AA088A">
        <w:rPr>
          <w:b w:val="0"/>
          <w:sz w:val="20"/>
          <w:szCs w:val="20"/>
        </w:rPr>
        <w:t>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w:t>
      </w:r>
      <w:r w:rsidRPr="00AA088A">
        <w:rPr>
          <w:b w:val="0"/>
          <w:sz w:val="20"/>
          <w:szCs w:val="20"/>
        </w:rPr>
        <w:t>в</w:t>
      </w:r>
      <w:r w:rsidRPr="00AA088A">
        <w:rPr>
          <w:b w:val="0"/>
          <w:sz w:val="20"/>
          <w:szCs w:val="20"/>
        </w:rPr>
        <w:t>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w:t>
      </w:r>
      <w:r w:rsidRPr="00AA088A">
        <w:rPr>
          <w:b w:val="0"/>
          <w:sz w:val="20"/>
          <w:szCs w:val="20"/>
        </w:rPr>
        <w:t>о</w:t>
      </w:r>
      <w:r w:rsidRPr="00AA088A">
        <w:rPr>
          <w:b w:val="0"/>
          <w:sz w:val="20"/>
          <w:szCs w:val="20"/>
        </w:rPr>
        <w:t>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w:t>
      </w:r>
      <w:r w:rsidRPr="00AA088A">
        <w:rPr>
          <w:b w:val="0"/>
          <w:sz w:val="20"/>
          <w:szCs w:val="20"/>
        </w:rPr>
        <w:t>е</w:t>
      </w:r>
      <w:r w:rsidRPr="00AA088A">
        <w:rPr>
          <w:b w:val="0"/>
          <w:sz w:val="20"/>
          <w:szCs w:val="20"/>
        </w:rPr>
        <w:lastRenderedPageBreak/>
        <w:t>риод проведения специальной военной операции, а также граждан, призванных на военную службу по мобилиз</w:t>
      </w:r>
      <w:r w:rsidRPr="00AA088A">
        <w:rPr>
          <w:b w:val="0"/>
          <w:sz w:val="20"/>
          <w:szCs w:val="20"/>
        </w:rPr>
        <w:t>а</w:t>
      </w:r>
      <w:r w:rsidRPr="00AA088A">
        <w:rPr>
          <w:b w:val="0"/>
          <w:sz w:val="20"/>
          <w:szCs w:val="20"/>
        </w:rPr>
        <w:t>ции в Вооруженные Силы Российской Федерации в муниципальных образовательных организациях городского округа Тейково Ивановской области</w:t>
      </w:r>
      <w:r w:rsidRPr="00AA088A">
        <w:rPr>
          <w:sz w:val="20"/>
          <w:szCs w:val="20"/>
        </w:rPr>
        <w:t>»</w:t>
      </w:r>
    </w:p>
    <w:p w:rsidR="00AA088A" w:rsidRPr="00AA088A" w:rsidRDefault="00AA088A" w:rsidP="00AA088A">
      <w:pPr>
        <w:autoSpaceDE w:val="0"/>
        <w:autoSpaceDN w:val="0"/>
        <w:adjustRightInd w:val="0"/>
        <w:spacing w:after="0" w:line="240" w:lineRule="auto"/>
        <w:jc w:val="both"/>
        <w:rPr>
          <w:rFonts w:ascii="Times New Roman" w:hAnsi="Times New Roman" w:cs="Times New Roman"/>
          <w:sz w:val="20"/>
          <w:szCs w:val="20"/>
        </w:rPr>
      </w:pPr>
      <w:r w:rsidRPr="00AA088A">
        <w:rPr>
          <w:rFonts w:ascii="Times New Roman" w:hAnsi="Times New Roman" w:cs="Times New Roman"/>
          <w:sz w:val="20"/>
          <w:szCs w:val="20"/>
        </w:rPr>
        <w:t xml:space="preserve">      2. Преамбулу к постановлению изложить в следующей редакции:</w:t>
      </w:r>
    </w:p>
    <w:p w:rsidR="00AA088A" w:rsidRPr="00AA088A" w:rsidRDefault="00AA088A" w:rsidP="00AA088A">
      <w:pPr>
        <w:autoSpaceDE w:val="0"/>
        <w:autoSpaceDN w:val="0"/>
        <w:adjustRightInd w:val="0"/>
        <w:spacing w:after="0" w:line="240" w:lineRule="auto"/>
        <w:jc w:val="both"/>
        <w:rPr>
          <w:rFonts w:ascii="Times New Roman" w:hAnsi="Times New Roman" w:cs="Times New Roman"/>
          <w:sz w:val="20"/>
          <w:szCs w:val="20"/>
        </w:rPr>
      </w:pPr>
      <w:r w:rsidRPr="00AA088A">
        <w:rPr>
          <w:rFonts w:ascii="Times New Roman" w:hAnsi="Times New Roman" w:cs="Times New Roman"/>
          <w:sz w:val="20"/>
          <w:szCs w:val="20"/>
        </w:rPr>
        <w:t xml:space="preserve">          «В соответствии с Бюджетным </w:t>
      </w:r>
      <w:hyperlink r:id="rId34" w:history="1">
        <w:r w:rsidRPr="00AA088A">
          <w:rPr>
            <w:rFonts w:ascii="Times New Roman" w:hAnsi="Times New Roman" w:cs="Times New Roman"/>
            <w:sz w:val="20"/>
            <w:szCs w:val="20"/>
          </w:rPr>
          <w:t>кодексом</w:t>
        </w:r>
      </w:hyperlink>
      <w:r w:rsidRPr="00AA088A">
        <w:rPr>
          <w:rFonts w:ascii="Times New Roman" w:hAnsi="Times New Roman" w:cs="Times New Roman"/>
          <w:sz w:val="20"/>
          <w:szCs w:val="20"/>
        </w:rPr>
        <w:t xml:space="preserve"> Российской Федерации, </w:t>
      </w:r>
      <w:hyperlink r:id="rId35" w:history="1">
        <w:r w:rsidRPr="00AA088A">
          <w:rPr>
            <w:rFonts w:ascii="Times New Roman" w:hAnsi="Times New Roman" w:cs="Times New Roman"/>
            <w:bCs/>
            <w:sz w:val="20"/>
            <w:szCs w:val="20"/>
          </w:rPr>
          <w:t>Законом</w:t>
        </w:r>
      </w:hyperlink>
      <w:r w:rsidRPr="00AA088A">
        <w:rPr>
          <w:rFonts w:ascii="Times New Roman" w:hAnsi="Times New Roman" w:cs="Times New Roman"/>
          <w:bCs/>
          <w:sz w:val="20"/>
          <w:szCs w:val="20"/>
        </w:rPr>
        <w:t xml:space="preserve"> Ивановской области от 05.07.2013 № 66-ОЗ «Об образовании в Ивановской области», </w:t>
      </w:r>
      <w:r w:rsidRPr="00AA088A">
        <w:rPr>
          <w:rFonts w:ascii="Times New Roman" w:hAnsi="Times New Roman" w:cs="Times New Roman"/>
          <w:sz w:val="20"/>
          <w:szCs w:val="20"/>
        </w:rPr>
        <w:t>постановлениями Правительства Ивановской области от 13.11.2013 № 450-п «Об утверждении государственной программы «Развитие образования Ивановской области», от 17.11.2022 № 633-п «Об утверждении Порядка предоставления субвенций бюджетам муниципальных районов и городских округов Ивановской области на осуществление переданных органам местного самоуправления госуда</w:t>
      </w:r>
      <w:r w:rsidRPr="00AA088A">
        <w:rPr>
          <w:rFonts w:ascii="Times New Roman" w:hAnsi="Times New Roman" w:cs="Times New Roman"/>
          <w:sz w:val="20"/>
          <w:szCs w:val="20"/>
        </w:rPr>
        <w:t>р</w:t>
      </w:r>
      <w:r w:rsidRPr="00AA088A">
        <w:rPr>
          <w:rFonts w:ascii="Times New Roman" w:hAnsi="Times New Roman" w:cs="Times New Roman"/>
          <w:sz w:val="20"/>
          <w:szCs w:val="20"/>
        </w:rPr>
        <w:t>ственных полномочий Ивановской области по предоставлению бесплатного горячего питания обучающимся, пол</w:t>
      </w:r>
      <w:r w:rsidRPr="00AA088A">
        <w:rPr>
          <w:rFonts w:ascii="Times New Roman" w:hAnsi="Times New Roman" w:cs="Times New Roman"/>
          <w:sz w:val="20"/>
          <w:szCs w:val="20"/>
        </w:rPr>
        <w:t>у</w:t>
      </w:r>
      <w:r w:rsidRPr="00AA088A">
        <w:rPr>
          <w:rFonts w:ascii="Times New Roman" w:hAnsi="Times New Roman" w:cs="Times New Roman"/>
          <w:sz w:val="20"/>
          <w:szCs w:val="20"/>
        </w:rPr>
        <w:t>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w:t>
      </w:r>
      <w:r w:rsidRPr="00AA088A">
        <w:rPr>
          <w:rFonts w:ascii="Times New Roman" w:hAnsi="Times New Roman" w:cs="Times New Roman"/>
          <w:sz w:val="20"/>
          <w:szCs w:val="20"/>
        </w:rPr>
        <w:t>о</w:t>
      </w:r>
      <w:r w:rsidRPr="00AA088A">
        <w:rPr>
          <w:rFonts w:ascii="Times New Roman" w:hAnsi="Times New Roman" w:cs="Times New Roman"/>
          <w:sz w:val="20"/>
          <w:szCs w:val="20"/>
        </w:rPr>
        <w:t>трудников федеральных органов исполнительной власти и федеральных государственных органов, в которых ф</w:t>
      </w:r>
      <w:r w:rsidRPr="00AA088A">
        <w:rPr>
          <w:rFonts w:ascii="Times New Roman" w:hAnsi="Times New Roman" w:cs="Times New Roman"/>
          <w:sz w:val="20"/>
          <w:szCs w:val="20"/>
        </w:rPr>
        <w:t>е</w:t>
      </w:r>
      <w:r w:rsidRPr="00AA088A">
        <w:rPr>
          <w:rFonts w:ascii="Times New Roman" w:hAnsi="Times New Roman" w:cs="Times New Roman"/>
          <w:sz w:val="20"/>
          <w:szCs w:val="20"/>
        </w:rPr>
        <w:t>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w:t>
      </w:r>
      <w:r w:rsidRPr="00AA088A">
        <w:rPr>
          <w:rFonts w:ascii="Times New Roman" w:hAnsi="Times New Roman" w:cs="Times New Roman"/>
          <w:sz w:val="20"/>
          <w:szCs w:val="20"/>
        </w:rPr>
        <w:t>ю</w:t>
      </w:r>
      <w:r w:rsidRPr="00AA088A">
        <w:rPr>
          <w:rFonts w:ascii="Times New Roman" w:hAnsi="Times New Roman" w:cs="Times New Roman"/>
          <w:sz w:val="20"/>
          <w:szCs w:val="20"/>
        </w:rPr>
        <w:t>чивших контракт о добровольном содействии в выполнении задач, возложенных на Вооруженные Силы Росси</w:t>
      </w:r>
      <w:r w:rsidRPr="00AA088A">
        <w:rPr>
          <w:rFonts w:ascii="Times New Roman" w:hAnsi="Times New Roman" w:cs="Times New Roman"/>
          <w:sz w:val="20"/>
          <w:szCs w:val="20"/>
        </w:rPr>
        <w:t>й</w:t>
      </w:r>
      <w:r w:rsidRPr="00AA088A">
        <w:rPr>
          <w:rFonts w:ascii="Times New Roman" w:hAnsi="Times New Roman" w:cs="Times New Roman"/>
          <w:sz w:val="20"/>
          <w:szCs w:val="20"/>
        </w:rPr>
        <w:t>ской Федерации, сотрудников уголовно-исполнительной системы Российской Федерации, выполняющих (выпо</w:t>
      </w:r>
      <w:r w:rsidRPr="00AA088A">
        <w:rPr>
          <w:rFonts w:ascii="Times New Roman" w:hAnsi="Times New Roman" w:cs="Times New Roman"/>
          <w:sz w:val="20"/>
          <w:szCs w:val="20"/>
        </w:rPr>
        <w:t>л</w:t>
      </w:r>
      <w:r w:rsidRPr="00AA088A">
        <w:rPr>
          <w:rFonts w:ascii="Times New Roman" w:hAnsi="Times New Roman" w:cs="Times New Roman"/>
          <w:sz w:val="20"/>
          <w:szCs w:val="20"/>
        </w:rPr>
        <w:t>нявших) возложенные на них задачи в период проведения специальной военной операции, а также граждан, пр</w:t>
      </w:r>
      <w:r w:rsidRPr="00AA088A">
        <w:rPr>
          <w:rFonts w:ascii="Times New Roman" w:hAnsi="Times New Roman" w:cs="Times New Roman"/>
          <w:sz w:val="20"/>
          <w:szCs w:val="20"/>
        </w:rPr>
        <w:t>и</w:t>
      </w:r>
      <w:r w:rsidRPr="00AA088A">
        <w:rPr>
          <w:rFonts w:ascii="Times New Roman" w:hAnsi="Times New Roman" w:cs="Times New Roman"/>
          <w:sz w:val="20"/>
          <w:szCs w:val="20"/>
        </w:rPr>
        <w:t>званных на военную службу по мобилизации в Вооруженные Силы Российской Федерации», в соответствии с У</w:t>
      </w:r>
      <w:r w:rsidRPr="00AA088A">
        <w:rPr>
          <w:rFonts w:ascii="Times New Roman" w:hAnsi="Times New Roman" w:cs="Times New Roman"/>
          <w:sz w:val="20"/>
          <w:szCs w:val="20"/>
        </w:rPr>
        <w:t>с</w:t>
      </w:r>
      <w:r w:rsidRPr="00AA088A">
        <w:rPr>
          <w:rFonts w:ascii="Times New Roman" w:hAnsi="Times New Roman" w:cs="Times New Roman"/>
          <w:sz w:val="20"/>
          <w:szCs w:val="20"/>
        </w:rPr>
        <w:t xml:space="preserve">тавом городского округа Тейково </w:t>
      </w:r>
      <w:r w:rsidRPr="00AA088A">
        <w:rPr>
          <w:rFonts w:ascii="Times New Roman" w:hAnsi="Times New Roman" w:cs="Times New Roman"/>
          <w:bCs/>
          <w:sz w:val="20"/>
          <w:szCs w:val="20"/>
        </w:rPr>
        <w:t xml:space="preserve">Ивановской области </w:t>
      </w:r>
      <w:r w:rsidRPr="00AA088A">
        <w:rPr>
          <w:rFonts w:ascii="Times New Roman" w:hAnsi="Times New Roman" w:cs="Times New Roman"/>
          <w:sz w:val="20"/>
          <w:szCs w:val="20"/>
        </w:rPr>
        <w:t>администрация городского округа Тейково</w:t>
      </w:r>
      <w:r w:rsidRPr="00AA088A">
        <w:rPr>
          <w:rFonts w:ascii="Times New Roman" w:hAnsi="Times New Roman" w:cs="Times New Roman"/>
          <w:bCs/>
          <w:sz w:val="20"/>
          <w:szCs w:val="20"/>
        </w:rPr>
        <w:t xml:space="preserve"> Ивановской о</w:t>
      </w:r>
      <w:r w:rsidRPr="00AA088A">
        <w:rPr>
          <w:rFonts w:ascii="Times New Roman" w:hAnsi="Times New Roman" w:cs="Times New Roman"/>
          <w:bCs/>
          <w:sz w:val="20"/>
          <w:szCs w:val="20"/>
        </w:rPr>
        <w:t>б</w:t>
      </w:r>
      <w:r w:rsidRPr="00AA088A">
        <w:rPr>
          <w:rFonts w:ascii="Times New Roman" w:hAnsi="Times New Roman" w:cs="Times New Roman"/>
          <w:bCs/>
          <w:sz w:val="20"/>
          <w:szCs w:val="20"/>
        </w:rPr>
        <w:t>ласти</w:t>
      </w:r>
      <w:r w:rsidRPr="00AA088A">
        <w:rPr>
          <w:rFonts w:ascii="Times New Roman" w:hAnsi="Times New Roman" w:cs="Times New Roman"/>
          <w:sz w:val="20"/>
          <w:szCs w:val="20"/>
        </w:rPr>
        <w:t>».</w:t>
      </w:r>
    </w:p>
    <w:p w:rsidR="00AA088A" w:rsidRPr="00AA088A" w:rsidRDefault="00AA088A" w:rsidP="00AA088A">
      <w:pPr>
        <w:pStyle w:val="Pro-TabName"/>
        <w:spacing w:before="0" w:after="0"/>
        <w:ind w:firstLine="709"/>
        <w:jc w:val="both"/>
        <w:rPr>
          <w:rFonts w:ascii="Times New Roman" w:hAnsi="Times New Roman"/>
          <w:b w:val="0"/>
          <w:color w:val="auto"/>
          <w:sz w:val="20"/>
        </w:rPr>
      </w:pPr>
      <w:r w:rsidRPr="00AA088A">
        <w:rPr>
          <w:rFonts w:ascii="Times New Roman" w:hAnsi="Times New Roman"/>
          <w:b w:val="0"/>
          <w:color w:val="auto"/>
          <w:sz w:val="20"/>
        </w:rPr>
        <w:t>3. Пункт 1 изложить в следующей редакции:</w:t>
      </w:r>
    </w:p>
    <w:p w:rsidR="00AA088A" w:rsidRPr="00AA088A" w:rsidRDefault="00AA088A" w:rsidP="00AA088A">
      <w:pPr>
        <w:pStyle w:val="Pro-TabName"/>
        <w:spacing w:before="0" w:after="0"/>
        <w:ind w:firstLine="709"/>
        <w:jc w:val="both"/>
        <w:rPr>
          <w:rFonts w:ascii="Times New Roman" w:hAnsi="Times New Roman"/>
          <w:b w:val="0"/>
          <w:color w:val="auto"/>
          <w:sz w:val="20"/>
        </w:rPr>
      </w:pPr>
      <w:r w:rsidRPr="00AA088A">
        <w:rPr>
          <w:rFonts w:ascii="Times New Roman" w:hAnsi="Times New Roman"/>
          <w:b w:val="0"/>
          <w:color w:val="auto"/>
          <w:sz w:val="20"/>
        </w:rPr>
        <w:t>«1.Утвердить Порядок расходования субвенции на предоставление бесплатного горячего питания об</w:t>
      </w:r>
      <w:r w:rsidRPr="00AA088A">
        <w:rPr>
          <w:rFonts w:ascii="Times New Roman" w:hAnsi="Times New Roman"/>
          <w:b w:val="0"/>
          <w:color w:val="auto"/>
          <w:sz w:val="20"/>
        </w:rPr>
        <w:t>у</w:t>
      </w:r>
      <w:r w:rsidRPr="00AA088A">
        <w:rPr>
          <w:rFonts w:ascii="Times New Roman" w:hAnsi="Times New Roman"/>
          <w:b w:val="0"/>
          <w:color w:val="auto"/>
          <w:sz w:val="20"/>
        </w:rPr>
        <w:t>чающимся, получающим основное общее и среднее общее образование в муниципальных образовательных орган</w:t>
      </w:r>
      <w:r w:rsidRPr="00AA088A">
        <w:rPr>
          <w:rFonts w:ascii="Times New Roman" w:hAnsi="Times New Roman"/>
          <w:b w:val="0"/>
          <w:color w:val="auto"/>
          <w:sz w:val="20"/>
        </w:rPr>
        <w:t>и</w:t>
      </w:r>
      <w:r w:rsidRPr="00AA088A">
        <w:rPr>
          <w:rFonts w:ascii="Times New Roman" w:hAnsi="Times New Roman"/>
          <w:b w:val="0"/>
          <w:color w:val="auto"/>
          <w:sz w:val="20"/>
        </w:rPr>
        <w:t>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w:t>
      </w:r>
      <w:r w:rsidRPr="00AA088A">
        <w:rPr>
          <w:rFonts w:ascii="Times New Roman" w:hAnsi="Times New Roman"/>
          <w:b w:val="0"/>
          <w:color w:val="auto"/>
          <w:sz w:val="20"/>
        </w:rPr>
        <w:t>у</w:t>
      </w:r>
      <w:r w:rsidRPr="00AA088A">
        <w:rPr>
          <w:rFonts w:ascii="Times New Roman" w:hAnsi="Times New Roman"/>
          <w:b w:val="0"/>
          <w:color w:val="auto"/>
          <w:sz w:val="20"/>
        </w:rPr>
        <w:t>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w:t>
      </w:r>
      <w:r w:rsidRPr="00AA088A">
        <w:rPr>
          <w:rFonts w:ascii="Times New Roman" w:hAnsi="Times New Roman"/>
          <w:b w:val="0"/>
          <w:color w:val="auto"/>
          <w:sz w:val="20"/>
        </w:rPr>
        <w:t>с</w:t>
      </w:r>
      <w:r w:rsidRPr="00AA088A">
        <w:rPr>
          <w:rFonts w:ascii="Times New Roman" w:hAnsi="Times New Roman"/>
          <w:b w:val="0"/>
          <w:color w:val="auto"/>
          <w:sz w:val="20"/>
        </w:rPr>
        <w:t>сийской Федерации, сотрудников уголовно-исполнительной системы Российской Федерации, выполняющих (в</w:t>
      </w:r>
      <w:r w:rsidRPr="00AA088A">
        <w:rPr>
          <w:rFonts w:ascii="Times New Roman" w:hAnsi="Times New Roman"/>
          <w:b w:val="0"/>
          <w:color w:val="auto"/>
          <w:sz w:val="20"/>
        </w:rPr>
        <w:t>ы</w:t>
      </w:r>
      <w:r w:rsidRPr="00AA088A">
        <w:rPr>
          <w:rFonts w:ascii="Times New Roman" w:hAnsi="Times New Roman"/>
          <w:b w:val="0"/>
          <w:color w:val="auto"/>
          <w:sz w:val="20"/>
        </w:rPr>
        <w:t>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 (прилагается).».</w:t>
      </w:r>
    </w:p>
    <w:p w:rsidR="00AA088A" w:rsidRPr="00AA088A" w:rsidRDefault="00AA088A" w:rsidP="00AA088A">
      <w:pPr>
        <w:pStyle w:val="Pro-TabName"/>
        <w:spacing w:before="0" w:after="0"/>
        <w:ind w:firstLine="709"/>
        <w:jc w:val="both"/>
        <w:rPr>
          <w:rFonts w:ascii="Times New Roman" w:hAnsi="Times New Roman"/>
          <w:b w:val="0"/>
          <w:color w:val="auto"/>
          <w:sz w:val="20"/>
        </w:rPr>
      </w:pPr>
      <w:r w:rsidRPr="00AA088A">
        <w:rPr>
          <w:rFonts w:ascii="Times New Roman" w:hAnsi="Times New Roman"/>
          <w:b w:val="0"/>
          <w:color w:val="auto"/>
          <w:sz w:val="20"/>
        </w:rPr>
        <w:t>4. Пункт 2 изложить в следующей редакции:</w:t>
      </w:r>
    </w:p>
    <w:p w:rsidR="00AA088A" w:rsidRPr="00AA088A" w:rsidRDefault="00AA088A" w:rsidP="00AA088A">
      <w:pPr>
        <w:pStyle w:val="Pro-TabName"/>
        <w:spacing w:before="0" w:after="0"/>
        <w:ind w:firstLine="709"/>
        <w:jc w:val="both"/>
        <w:rPr>
          <w:rFonts w:ascii="Times New Roman" w:hAnsi="Times New Roman"/>
          <w:b w:val="0"/>
          <w:color w:val="auto"/>
          <w:sz w:val="20"/>
        </w:rPr>
      </w:pPr>
      <w:r w:rsidRPr="00AA088A">
        <w:rPr>
          <w:rFonts w:ascii="Times New Roman" w:hAnsi="Times New Roman"/>
          <w:b w:val="0"/>
          <w:color w:val="auto"/>
          <w:sz w:val="20"/>
        </w:rPr>
        <w:t>«2. Реализовывать расходное обязательство городского округа Тейково Ивановской области, возникающее при выполнении отдельных государственных полномочий</w:t>
      </w:r>
      <w:r w:rsidRPr="00AA088A">
        <w:rPr>
          <w:rFonts w:ascii="Times New Roman" w:hAnsi="Times New Roman"/>
          <w:b w:val="0"/>
          <w:bCs w:val="0"/>
          <w:color w:val="auto"/>
          <w:sz w:val="20"/>
        </w:rPr>
        <w:t xml:space="preserve"> при </w:t>
      </w:r>
      <w:r w:rsidRPr="00AA088A">
        <w:rPr>
          <w:rFonts w:ascii="Times New Roman" w:hAnsi="Times New Roman"/>
          <w:b w:val="0"/>
          <w:color w:val="auto"/>
          <w:sz w:val="20"/>
        </w:rPr>
        <w:t>предоставлении бесплатного горячего питания об</w:t>
      </w:r>
      <w:r w:rsidRPr="00AA088A">
        <w:rPr>
          <w:rFonts w:ascii="Times New Roman" w:hAnsi="Times New Roman"/>
          <w:b w:val="0"/>
          <w:color w:val="auto"/>
          <w:sz w:val="20"/>
        </w:rPr>
        <w:t>у</w:t>
      </w:r>
      <w:r w:rsidRPr="00AA088A">
        <w:rPr>
          <w:rFonts w:ascii="Times New Roman" w:hAnsi="Times New Roman"/>
          <w:b w:val="0"/>
          <w:color w:val="auto"/>
          <w:sz w:val="20"/>
        </w:rPr>
        <w:t>чающимся, получающим основное общее и среднее общее образование в муниципальных образовательных орган</w:t>
      </w:r>
      <w:r w:rsidRPr="00AA088A">
        <w:rPr>
          <w:rFonts w:ascii="Times New Roman" w:hAnsi="Times New Roman"/>
          <w:b w:val="0"/>
          <w:color w:val="auto"/>
          <w:sz w:val="20"/>
        </w:rPr>
        <w:t>и</w:t>
      </w:r>
      <w:r w:rsidRPr="00AA088A">
        <w:rPr>
          <w:rFonts w:ascii="Times New Roman" w:hAnsi="Times New Roman"/>
          <w:b w:val="0"/>
          <w:color w:val="auto"/>
          <w:sz w:val="20"/>
        </w:rPr>
        <w:t>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w:t>
      </w:r>
      <w:r w:rsidRPr="00AA088A">
        <w:rPr>
          <w:rFonts w:ascii="Times New Roman" w:hAnsi="Times New Roman"/>
          <w:b w:val="0"/>
          <w:color w:val="auto"/>
          <w:sz w:val="20"/>
        </w:rPr>
        <w:t>у</w:t>
      </w:r>
      <w:r w:rsidRPr="00AA088A">
        <w:rPr>
          <w:rFonts w:ascii="Times New Roman" w:hAnsi="Times New Roman"/>
          <w:b w:val="0"/>
          <w:color w:val="auto"/>
          <w:sz w:val="20"/>
        </w:rPr>
        <w:t>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w:t>
      </w:r>
      <w:r w:rsidRPr="00AA088A">
        <w:rPr>
          <w:rFonts w:ascii="Times New Roman" w:hAnsi="Times New Roman"/>
          <w:b w:val="0"/>
          <w:color w:val="auto"/>
          <w:sz w:val="20"/>
        </w:rPr>
        <w:t>с</w:t>
      </w:r>
      <w:r w:rsidRPr="00AA088A">
        <w:rPr>
          <w:rFonts w:ascii="Times New Roman" w:hAnsi="Times New Roman"/>
          <w:b w:val="0"/>
          <w:color w:val="auto"/>
          <w:sz w:val="20"/>
        </w:rPr>
        <w:t>сийской Федерации, сотрудников уголовно-исполнительной системы Российской Федерации, выполняющих (в</w:t>
      </w:r>
      <w:r w:rsidRPr="00AA088A">
        <w:rPr>
          <w:rFonts w:ascii="Times New Roman" w:hAnsi="Times New Roman"/>
          <w:b w:val="0"/>
          <w:color w:val="auto"/>
          <w:sz w:val="20"/>
        </w:rPr>
        <w:t>ы</w:t>
      </w:r>
      <w:r w:rsidRPr="00AA088A">
        <w:rPr>
          <w:rFonts w:ascii="Times New Roman" w:hAnsi="Times New Roman"/>
          <w:b w:val="0"/>
          <w:color w:val="auto"/>
          <w:sz w:val="20"/>
        </w:rPr>
        <w:t>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 в соответствии с Законом Ивано</w:t>
      </w:r>
      <w:r w:rsidRPr="00AA088A">
        <w:rPr>
          <w:rFonts w:ascii="Times New Roman" w:hAnsi="Times New Roman"/>
          <w:b w:val="0"/>
          <w:color w:val="auto"/>
          <w:sz w:val="20"/>
        </w:rPr>
        <w:t>в</w:t>
      </w:r>
      <w:r w:rsidRPr="00AA088A">
        <w:rPr>
          <w:rFonts w:ascii="Times New Roman" w:hAnsi="Times New Roman"/>
          <w:b w:val="0"/>
          <w:color w:val="auto"/>
          <w:sz w:val="20"/>
        </w:rPr>
        <w:t>ской области от 05.07.2013 № 66 – ОЗ «Об образовании в Ивановской области».».</w:t>
      </w:r>
    </w:p>
    <w:p w:rsidR="00AA088A" w:rsidRPr="00AA088A" w:rsidRDefault="00AA088A" w:rsidP="00AA088A">
      <w:pPr>
        <w:pStyle w:val="Pro-TabName"/>
        <w:spacing w:before="0" w:after="0"/>
        <w:ind w:firstLine="709"/>
        <w:jc w:val="both"/>
        <w:rPr>
          <w:rFonts w:ascii="Times New Roman" w:hAnsi="Times New Roman"/>
          <w:b w:val="0"/>
          <w:color w:val="auto"/>
          <w:sz w:val="20"/>
        </w:rPr>
      </w:pPr>
      <w:r w:rsidRPr="00AA088A">
        <w:rPr>
          <w:rFonts w:ascii="Times New Roman" w:hAnsi="Times New Roman"/>
          <w:b w:val="0"/>
          <w:color w:val="auto"/>
          <w:sz w:val="20"/>
        </w:rPr>
        <w:t>5. В приложении к постановлению:</w:t>
      </w:r>
    </w:p>
    <w:p w:rsidR="00AA088A" w:rsidRPr="00AA088A" w:rsidRDefault="00AA088A" w:rsidP="00AA08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A088A">
        <w:rPr>
          <w:rFonts w:ascii="Times New Roman" w:hAnsi="Times New Roman" w:cs="Times New Roman"/>
          <w:sz w:val="20"/>
          <w:szCs w:val="20"/>
        </w:rPr>
        <w:t xml:space="preserve">5.1.   </w:t>
      </w:r>
      <w:hyperlink r:id="rId36" w:history="1">
        <w:r w:rsidRPr="00AA088A">
          <w:rPr>
            <w:rFonts w:ascii="Times New Roman" w:hAnsi="Times New Roman" w:cs="Times New Roman"/>
            <w:sz w:val="20"/>
            <w:szCs w:val="20"/>
          </w:rPr>
          <w:t>наименование</w:t>
        </w:r>
      </w:hyperlink>
      <w:r w:rsidRPr="00AA088A">
        <w:rPr>
          <w:rFonts w:ascii="Times New Roman" w:hAnsi="Times New Roman" w:cs="Times New Roman"/>
          <w:sz w:val="20"/>
          <w:szCs w:val="20"/>
        </w:rPr>
        <w:t xml:space="preserve"> Приложения к постановлению изложить в следующей редакции:</w:t>
      </w:r>
    </w:p>
    <w:p w:rsidR="00AA088A" w:rsidRPr="00AA088A" w:rsidRDefault="00AA088A" w:rsidP="00AA088A">
      <w:pPr>
        <w:autoSpaceDE w:val="0"/>
        <w:autoSpaceDN w:val="0"/>
        <w:adjustRightInd w:val="0"/>
        <w:spacing w:after="0" w:line="240" w:lineRule="auto"/>
        <w:jc w:val="center"/>
        <w:rPr>
          <w:rFonts w:ascii="Times New Roman" w:hAnsi="Times New Roman" w:cs="Times New Roman"/>
          <w:sz w:val="20"/>
          <w:szCs w:val="20"/>
        </w:rPr>
      </w:pPr>
      <w:r w:rsidRPr="00AA088A">
        <w:rPr>
          <w:rFonts w:ascii="Times New Roman" w:hAnsi="Times New Roman" w:cs="Times New Roman"/>
          <w:sz w:val="20"/>
          <w:szCs w:val="20"/>
        </w:rPr>
        <w:t xml:space="preserve">«Порядок </w:t>
      </w:r>
    </w:p>
    <w:p w:rsidR="00AA088A" w:rsidRPr="00AA088A" w:rsidRDefault="00AA088A" w:rsidP="00AA088A">
      <w:pPr>
        <w:pStyle w:val="ConsPlusTitle"/>
        <w:jc w:val="center"/>
        <w:rPr>
          <w:b w:val="0"/>
          <w:sz w:val="20"/>
          <w:szCs w:val="20"/>
        </w:rPr>
      </w:pPr>
      <w:r w:rsidRPr="00AA088A">
        <w:rPr>
          <w:b w:val="0"/>
          <w:sz w:val="20"/>
          <w:szCs w:val="20"/>
        </w:rPr>
        <w:t>расходования субвенции</w:t>
      </w:r>
      <w:r w:rsidRPr="00AA088A">
        <w:rPr>
          <w:color w:val="FF0000"/>
          <w:sz w:val="20"/>
          <w:szCs w:val="20"/>
        </w:rPr>
        <w:t xml:space="preserve"> </w:t>
      </w:r>
      <w:r w:rsidRPr="00AA088A">
        <w:rPr>
          <w:b w:val="0"/>
          <w:sz w:val="20"/>
          <w:szCs w:val="20"/>
        </w:rPr>
        <w:t>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w:t>
      </w:r>
      <w:r w:rsidRPr="00AA088A">
        <w:rPr>
          <w:b w:val="0"/>
          <w:sz w:val="20"/>
          <w:szCs w:val="20"/>
        </w:rPr>
        <w:t>ь</w:t>
      </w:r>
      <w:r w:rsidRPr="00AA088A">
        <w:rPr>
          <w:b w:val="0"/>
          <w:sz w:val="20"/>
          <w:szCs w:val="20"/>
        </w:rPr>
        <w:t>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w:t>
      </w:r>
      <w:r w:rsidRPr="00AA088A">
        <w:rPr>
          <w:b w:val="0"/>
          <w:sz w:val="20"/>
          <w:szCs w:val="20"/>
        </w:rPr>
        <w:t>у</w:t>
      </w:r>
      <w:r w:rsidRPr="00AA088A">
        <w:rPr>
          <w:b w:val="0"/>
          <w:sz w:val="20"/>
          <w:szCs w:val="20"/>
        </w:rPr>
        <w:t>смотрена военная служба, сотрудников органов внутренних дел Российской Федерации, граждан Российской Ф</w:t>
      </w:r>
      <w:r w:rsidRPr="00AA088A">
        <w:rPr>
          <w:b w:val="0"/>
          <w:sz w:val="20"/>
          <w:szCs w:val="20"/>
        </w:rPr>
        <w:t>е</w:t>
      </w:r>
      <w:r w:rsidRPr="00AA088A">
        <w:rPr>
          <w:b w:val="0"/>
          <w:sz w:val="20"/>
          <w:szCs w:val="20"/>
        </w:rPr>
        <w:t>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w:t>
      </w:r>
      <w:r w:rsidRPr="00AA088A">
        <w:rPr>
          <w:b w:val="0"/>
          <w:sz w:val="20"/>
          <w:szCs w:val="20"/>
        </w:rPr>
        <w:t>о</w:t>
      </w:r>
      <w:r w:rsidRPr="00AA088A">
        <w:rPr>
          <w:b w:val="0"/>
          <w:sz w:val="20"/>
          <w:szCs w:val="20"/>
        </w:rPr>
        <w:t>вольном содействии в выполнении задач, возложенных на Вооруженные Силы Российской Федерации, сотрудн</w:t>
      </w:r>
      <w:r w:rsidRPr="00AA088A">
        <w:rPr>
          <w:b w:val="0"/>
          <w:sz w:val="20"/>
          <w:szCs w:val="20"/>
        </w:rPr>
        <w:t>и</w:t>
      </w:r>
      <w:r w:rsidRPr="00AA088A">
        <w:rPr>
          <w:b w:val="0"/>
          <w:sz w:val="20"/>
          <w:szCs w:val="20"/>
        </w:rPr>
        <w:t xml:space="preserve">ков уголовно-исполнительной системы Российской Федерации, выполняющих (выполнявших) возложенные на них </w:t>
      </w:r>
      <w:r w:rsidRPr="00AA088A">
        <w:rPr>
          <w:b w:val="0"/>
          <w:sz w:val="20"/>
          <w:szCs w:val="20"/>
        </w:rPr>
        <w:lastRenderedPageBreak/>
        <w:t xml:space="preserve">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организациях </w:t>
      </w:r>
    </w:p>
    <w:p w:rsidR="00AA088A" w:rsidRPr="00AA088A" w:rsidRDefault="00AA088A" w:rsidP="00AA088A">
      <w:pPr>
        <w:pStyle w:val="ConsPlusTitle"/>
        <w:jc w:val="center"/>
        <w:rPr>
          <w:sz w:val="20"/>
          <w:szCs w:val="20"/>
        </w:rPr>
      </w:pPr>
      <w:r w:rsidRPr="00AA088A">
        <w:rPr>
          <w:b w:val="0"/>
          <w:sz w:val="20"/>
          <w:szCs w:val="20"/>
        </w:rPr>
        <w:t>городского округа Тейково Ивановской области</w:t>
      </w:r>
      <w:r w:rsidRPr="00AA088A">
        <w:rPr>
          <w:sz w:val="20"/>
          <w:szCs w:val="20"/>
        </w:rPr>
        <w:t>»</w:t>
      </w:r>
    </w:p>
    <w:p w:rsidR="00AA088A" w:rsidRPr="00AA088A" w:rsidRDefault="00AA088A" w:rsidP="00AA088A">
      <w:pPr>
        <w:pStyle w:val="ConsPlusTitle"/>
        <w:rPr>
          <w:b w:val="0"/>
          <w:sz w:val="20"/>
          <w:szCs w:val="20"/>
        </w:rPr>
      </w:pPr>
      <w:r w:rsidRPr="00AA088A">
        <w:rPr>
          <w:b w:val="0"/>
          <w:sz w:val="20"/>
          <w:szCs w:val="20"/>
        </w:rPr>
        <w:t xml:space="preserve">          5.2.  пункт 1 изложить в следующей редакции:</w:t>
      </w:r>
    </w:p>
    <w:p w:rsidR="00AA088A" w:rsidRPr="00AA088A" w:rsidRDefault="00AA088A" w:rsidP="00AA088A">
      <w:pPr>
        <w:pStyle w:val="26"/>
        <w:shd w:val="clear" w:color="auto" w:fill="auto"/>
        <w:tabs>
          <w:tab w:val="left" w:pos="1087"/>
        </w:tabs>
        <w:autoSpaceDE w:val="0"/>
        <w:autoSpaceDN w:val="0"/>
        <w:adjustRightInd w:val="0"/>
        <w:spacing w:before="0" w:after="0" w:line="240" w:lineRule="auto"/>
        <w:ind w:firstLine="0"/>
        <w:rPr>
          <w:rFonts w:ascii="Times New Roman" w:hAnsi="Times New Roman" w:cs="Times New Roman"/>
          <w:sz w:val="20"/>
          <w:szCs w:val="20"/>
        </w:rPr>
      </w:pPr>
      <w:r w:rsidRPr="00AA088A">
        <w:rPr>
          <w:rFonts w:ascii="Times New Roman" w:hAnsi="Times New Roman" w:cs="Times New Roman"/>
          <w:b/>
          <w:sz w:val="20"/>
          <w:szCs w:val="20"/>
        </w:rPr>
        <w:t xml:space="preserve">           «</w:t>
      </w:r>
      <w:r w:rsidRPr="00AA088A">
        <w:rPr>
          <w:rFonts w:ascii="Times New Roman" w:hAnsi="Times New Roman" w:cs="Times New Roman"/>
          <w:sz w:val="20"/>
          <w:szCs w:val="20"/>
        </w:rPr>
        <w:t>1. Настоящий Порядок устанавливает процедуру расходования субвенции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w:t>
      </w:r>
      <w:r w:rsidRPr="00AA088A">
        <w:rPr>
          <w:rFonts w:ascii="Times New Roman" w:hAnsi="Times New Roman" w:cs="Times New Roman"/>
          <w:sz w:val="20"/>
          <w:szCs w:val="20"/>
        </w:rPr>
        <w:t>в</w:t>
      </w:r>
      <w:r w:rsidRPr="00AA088A">
        <w:rPr>
          <w:rFonts w:ascii="Times New Roman" w:hAnsi="Times New Roman" w:cs="Times New Roman"/>
          <w:sz w:val="20"/>
          <w:szCs w:val="20"/>
        </w:rPr>
        <w:t>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w:t>
      </w:r>
      <w:r w:rsidRPr="00AA088A">
        <w:rPr>
          <w:rFonts w:ascii="Times New Roman" w:hAnsi="Times New Roman" w:cs="Times New Roman"/>
          <w:sz w:val="20"/>
          <w:szCs w:val="20"/>
        </w:rPr>
        <w:t>у</w:t>
      </w:r>
      <w:r w:rsidRPr="00AA088A">
        <w:rPr>
          <w:rFonts w:ascii="Times New Roman" w:hAnsi="Times New Roman" w:cs="Times New Roman"/>
          <w:sz w:val="20"/>
          <w:szCs w:val="20"/>
        </w:rPr>
        <w:t>дарственных органов, в которых федеральным законом предусмотрена военная служба, сотрудников органов вну</w:t>
      </w:r>
      <w:r w:rsidRPr="00AA088A">
        <w:rPr>
          <w:rFonts w:ascii="Times New Roman" w:hAnsi="Times New Roman" w:cs="Times New Roman"/>
          <w:sz w:val="20"/>
          <w:szCs w:val="20"/>
        </w:rPr>
        <w:t>т</w:t>
      </w:r>
      <w:r w:rsidRPr="00AA088A">
        <w:rPr>
          <w:rFonts w:ascii="Times New Roman" w:hAnsi="Times New Roman" w:cs="Times New Roman"/>
          <w:sz w:val="20"/>
          <w:szCs w:val="20"/>
        </w:rPr>
        <w:t>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w:t>
      </w:r>
      <w:r w:rsidRPr="00AA088A">
        <w:rPr>
          <w:rFonts w:ascii="Times New Roman" w:hAnsi="Times New Roman" w:cs="Times New Roman"/>
          <w:sz w:val="20"/>
          <w:szCs w:val="20"/>
        </w:rPr>
        <w:t>н</w:t>
      </w:r>
      <w:r w:rsidRPr="00AA088A">
        <w:rPr>
          <w:rFonts w:ascii="Times New Roman" w:hAnsi="Times New Roman" w:cs="Times New Roman"/>
          <w:sz w:val="20"/>
          <w:szCs w:val="20"/>
        </w:rPr>
        <w:t>ности и военной службе» или заключивших контракт о добровольном содействии в выполнении задач, возложе</w:t>
      </w:r>
      <w:r w:rsidRPr="00AA088A">
        <w:rPr>
          <w:rFonts w:ascii="Times New Roman" w:hAnsi="Times New Roman" w:cs="Times New Roman"/>
          <w:sz w:val="20"/>
          <w:szCs w:val="20"/>
        </w:rPr>
        <w:t>н</w:t>
      </w:r>
      <w:r w:rsidRPr="00AA088A">
        <w:rPr>
          <w:rFonts w:ascii="Times New Roman" w:hAnsi="Times New Roman" w:cs="Times New Roman"/>
          <w:sz w:val="20"/>
          <w:szCs w:val="20"/>
        </w:rPr>
        <w:t>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 участники СВО) в муниципальных образовательных организациях городского округа Тейково Ивановской области (далее – Порядок, Субвенция, образовательные организации).</w:t>
      </w:r>
    </w:p>
    <w:p w:rsidR="00AA088A" w:rsidRPr="00AA088A" w:rsidRDefault="00AA088A" w:rsidP="00AA088A">
      <w:pPr>
        <w:pStyle w:val="ConsPlusTitle"/>
        <w:rPr>
          <w:b w:val="0"/>
          <w:sz w:val="20"/>
          <w:szCs w:val="20"/>
        </w:rPr>
      </w:pPr>
      <w:r w:rsidRPr="00AA088A">
        <w:rPr>
          <w:b w:val="0"/>
          <w:sz w:val="20"/>
          <w:szCs w:val="20"/>
        </w:rPr>
        <w:t xml:space="preserve">              Субвенция предоставляется образовательным организациям на предоставление бесплатного горячего п</w:t>
      </w:r>
      <w:r w:rsidRPr="00AA088A">
        <w:rPr>
          <w:b w:val="0"/>
          <w:sz w:val="20"/>
          <w:szCs w:val="20"/>
        </w:rPr>
        <w:t>и</w:t>
      </w:r>
      <w:r w:rsidRPr="00AA088A">
        <w:rPr>
          <w:b w:val="0"/>
          <w:sz w:val="20"/>
          <w:szCs w:val="20"/>
        </w:rPr>
        <w:t>тания обучающимся, получающим основное общее и среднее общее образование в муниципальных образовател</w:t>
      </w:r>
      <w:r w:rsidRPr="00AA088A">
        <w:rPr>
          <w:b w:val="0"/>
          <w:sz w:val="20"/>
          <w:szCs w:val="20"/>
        </w:rPr>
        <w:t>ь</w:t>
      </w:r>
      <w:r w:rsidRPr="00AA088A">
        <w:rPr>
          <w:b w:val="0"/>
          <w:sz w:val="20"/>
          <w:szCs w:val="20"/>
        </w:rPr>
        <w:t>ных организациях городского округа Тейково Ивановской области, из числа детей,  пасынков и падчериц граждан участников СВО.».</w:t>
      </w:r>
    </w:p>
    <w:p w:rsidR="00AA088A" w:rsidRPr="00AA088A" w:rsidRDefault="00AA088A" w:rsidP="00AA088A">
      <w:pPr>
        <w:pStyle w:val="ConsPlusTitle"/>
        <w:rPr>
          <w:b w:val="0"/>
          <w:sz w:val="20"/>
          <w:szCs w:val="20"/>
        </w:rPr>
      </w:pPr>
      <w:r w:rsidRPr="00AA088A">
        <w:rPr>
          <w:b w:val="0"/>
          <w:sz w:val="20"/>
          <w:szCs w:val="20"/>
        </w:rPr>
        <w:t xml:space="preserve">        5.3.  пункт 2 изложить в следующей редакции:</w:t>
      </w:r>
    </w:p>
    <w:p w:rsidR="00AA088A" w:rsidRPr="00AA088A" w:rsidRDefault="00AA088A" w:rsidP="00AA088A">
      <w:pPr>
        <w:pStyle w:val="ConsPlusNormal"/>
        <w:jc w:val="both"/>
        <w:rPr>
          <w:rFonts w:ascii="Times New Roman" w:hAnsi="Times New Roman" w:cs="Times New Roman"/>
        </w:rPr>
      </w:pPr>
      <w:r w:rsidRPr="00AA088A">
        <w:rPr>
          <w:rFonts w:ascii="Times New Roman" w:hAnsi="Times New Roman" w:cs="Times New Roman"/>
        </w:rPr>
        <w:t xml:space="preserve">        «2. Расходы </w:t>
      </w:r>
      <w:r w:rsidRPr="00AA088A">
        <w:rPr>
          <w:rFonts w:ascii="Times New Roman" w:hAnsi="Times New Roman" w:cs="Times New Roman"/>
          <w:bCs/>
        </w:rPr>
        <w:t xml:space="preserve">на </w:t>
      </w:r>
      <w:r w:rsidRPr="00AA088A">
        <w:rPr>
          <w:rFonts w:ascii="Times New Roman" w:hAnsi="Times New Roman" w:cs="Times New Roman"/>
        </w:rPr>
        <w:t>осуществление отдельных государственных полномочий по предоставлению беспла</w:t>
      </w:r>
      <w:r w:rsidRPr="00AA088A">
        <w:rPr>
          <w:rFonts w:ascii="Times New Roman" w:hAnsi="Times New Roman" w:cs="Times New Roman"/>
        </w:rPr>
        <w:t>т</w:t>
      </w:r>
      <w:r w:rsidRPr="00AA088A">
        <w:rPr>
          <w:rFonts w:ascii="Times New Roman" w:hAnsi="Times New Roman" w:cs="Times New Roman"/>
        </w:rPr>
        <w:t>ного горячего питания обучающимся, получающим основное общее и среднее общее образование в муниципал</w:t>
      </w:r>
      <w:r w:rsidRPr="00AA088A">
        <w:rPr>
          <w:rFonts w:ascii="Times New Roman" w:hAnsi="Times New Roman" w:cs="Times New Roman"/>
        </w:rPr>
        <w:t>ь</w:t>
      </w:r>
      <w:r w:rsidRPr="00AA088A">
        <w:rPr>
          <w:rFonts w:ascii="Times New Roman" w:hAnsi="Times New Roman" w:cs="Times New Roman"/>
        </w:rPr>
        <w:t>ных образовательных организациях городского округа Тейково Ивановской области, из числа детей, пасынков и падчериц граждан участников СВО осуществляются в соответствии с Порядком предоставления субвенций бю</w:t>
      </w:r>
      <w:r w:rsidRPr="00AA088A">
        <w:rPr>
          <w:rFonts w:ascii="Times New Roman" w:hAnsi="Times New Roman" w:cs="Times New Roman"/>
        </w:rPr>
        <w:t>д</w:t>
      </w:r>
      <w:r w:rsidRPr="00AA088A">
        <w:rPr>
          <w:rFonts w:ascii="Times New Roman" w:hAnsi="Times New Roman" w:cs="Times New Roman"/>
        </w:rPr>
        <w:t>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w:t>
      </w:r>
      <w:r w:rsidRPr="00AA088A">
        <w:rPr>
          <w:rFonts w:ascii="Times New Roman" w:hAnsi="Times New Roman" w:cs="Times New Roman"/>
        </w:rPr>
        <w:t>о</w:t>
      </w:r>
      <w:r w:rsidRPr="00AA088A">
        <w:rPr>
          <w:rFonts w:ascii="Times New Roman" w:hAnsi="Times New Roman" w:cs="Times New Roman"/>
        </w:rPr>
        <w:t>рячего питания обучающимся, получающим основное общее и среднее общее образование в муниципальных обр</w:t>
      </w:r>
      <w:r w:rsidRPr="00AA088A">
        <w:rPr>
          <w:rFonts w:ascii="Times New Roman" w:hAnsi="Times New Roman" w:cs="Times New Roman"/>
        </w:rPr>
        <w:t>а</w:t>
      </w:r>
      <w:r w:rsidRPr="00AA088A">
        <w:rPr>
          <w:rFonts w:ascii="Times New Roman" w:hAnsi="Times New Roman" w:cs="Times New Roman"/>
        </w:rPr>
        <w:t>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w:t>
      </w:r>
      <w:r w:rsidRPr="00AA088A">
        <w:rPr>
          <w:rFonts w:ascii="Times New Roman" w:hAnsi="Times New Roman" w:cs="Times New Roman"/>
        </w:rPr>
        <w:t>т</w:t>
      </w:r>
      <w:r w:rsidRPr="00AA088A">
        <w:rPr>
          <w:rFonts w:ascii="Times New Roman" w:hAnsi="Times New Roman" w:cs="Times New Roman"/>
        </w:rPr>
        <w:t>венных органов, в которых федеральным законом предусмотрена военная служба, сотрудников органов внутре</w:t>
      </w:r>
      <w:r w:rsidRPr="00AA088A">
        <w:rPr>
          <w:rFonts w:ascii="Times New Roman" w:hAnsi="Times New Roman" w:cs="Times New Roman"/>
        </w:rPr>
        <w:t>н</w:t>
      </w:r>
      <w:r w:rsidRPr="00AA088A">
        <w:rPr>
          <w:rFonts w:ascii="Times New Roman" w:hAnsi="Times New Roman" w:cs="Times New Roman"/>
        </w:rPr>
        <w:t>них дел Российской Федерации, граждан Российской Федерации, заключивших после 21 сентября 2022 года ко</w:t>
      </w:r>
      <w:r w:rsidRPr="00AA088A">
        <w:rPr>
          <w:rFonts w:ascii="Times New Roman" w:hAnsi="Times New Roman" w:cs="Times New Roman"/>
        </w:rPr>
        <w:t>н</w:t>
      </w:r>
      <w:r w:rsidRPr="00AA088A">
        <w:rPr>
          <w:rFonts w:ascii="Times New Roman" w:hAnsi="Times New Roman" w:cs="Times New Roman"/>
        </w:rPr>
        <w:t>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w:t>
      </w:r>
      <w:r w:rsidRPr="00AA088A">
        <w:rPr>
          <w:rFonts w:ascii="Times New Roman" w:hAnsi="Times New Roman" w:cs="Times New Roman"/>
        </w:rPr>
        <w:t>а</w:t>
      </w:r>
      <w:r w:rsidRPr="00AA088A">
        <w:rPr>
          <w:rFonts w:ascii="Times New Roman" w:hAnsi="Times New Roman" w:cs="Times New Roman"/>
        </w:rPr>
        <w:t>ции, выполняющих (выполнявших) возложенные на них задачи в период проведения специальной военной опер</w:t>
      </w:r>
      <w:r w:rsidRPr="00AA088A">
        <w:rPr>
          <w:rFonts w:ascii="Times New Roman" w:hAnsi="Times New Roman" w:cs="Times New Roman"/>
        </w:rPr>
        <w:t>а</w:t>
      </w:r>
      <w:r w:rsidRPr="00AA088A">
        <w:rPr>
          <w:rFonts w:ascii="Times New Roman" w:hAnsi="Times New Roman" w:cs="Times New Roman"/>
        </w:rPr>
        <w:t>ции, а также граждан, призванных на военную службу по мобилизации в Вооруженные Силы Российской Федер</w:t>
      </w:r>
      <w:r w:rsidRPr="00AA088A">
        <w:rPr>
          <w:rFonts w:ascii="Times New Roman" w:hAnsi="Times New Roman" w:cs="Times New Roman"/>
        </w:rPr>
        <w:t>а</w:t>
      </w:r>
      <w:r w:rsidRPr="00AA088A">
        <w:rPr>
          <w:rFonts w:ascii="Times New Roman" w:hAnsi="Times New Roman" w:cs="Times New Roman"/>
        </w:rPr>
        <w:t xml:space="preserve">ции, утвержденным постановлением Правительства Ивановской области от 17.11.2022 № 633-п. </w:t>
      </w:r>
    </w:p>
    <w:p w:rsidR="00AA088A" w:rsidRPr="00AA088A" w:rsidRDefault="00AA088A" w:rsidP="00AA088A">
      <w:pPr>
        <w:pStyle w:val="ConsPlusNormal"/>
        <w:ind w:firstLine="760"/>
        <w:jc w:val="both"/>
        <w:rPr>
          <w:rFonts w:ascii="Times New Roman" w:hAnsi="Times New Roman" w:cs="Times New Roman"/>
        </w:rPr>
      </w:pPr>
      <w:r w:rsidRPr="00AA088A">
        <w:rPr>
          <w:rFonts w:ascii="Times New Roman" w:hAnsi="Times New Roman" w:cs="Times New Roman"/>
        </w:rPr>
        <w:t xml:space="preserve">   Источником финансового обеспечения указанных расходов является субвенция </w:t>
      </w:r>
      <w:r w:rsidRPr="00AA088A">
        <w:rPr>
          <w:rFonts w:ascii="Times New Roman" w:hAnsi="Times New Roman" w:cs="Times New Roman"/>
          <w:bCs/>
        </w:rPr>
        <w:t>бюджету города Тейк</w:t>
      </w:r>
      <w:r w:rsidRPr="00AA088A">
        <w:rPr>
          <w:rFonts w:ascii="Times New Roman" w:hAnsi="Times New Roman" w:cs="Times New Roman"/>
          <w:bCs/>
        </w:rPr>
        <w:t>о</w:t>
      </w:r>
      <w:r w:rsidRPr="00AA088A">
        <w:rPr>
          <w:rFonts w:ascii="Times New Roman" w:hAnsi="Times New Roman" w:cs="Times New Roman"/>
          <w:bCs/>
        </w:rPr>
        <w:t xml:space="preserve">во на </w:t>
      </w:r>
      <w:r w:rsidRPr="00AA088A">
        <w:rPr>
          <w:rFonts w:ascii="Times New Roman" w:hAnsi="Times New Roman" w:cs="Times New Roman"/>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w:t>
      </w:r>
      <w:r w:rsidRPr="00AA088A">
        <w:rPr>
          <w:rFonts w:ascii="Times New Roman" w:hAnsi="Times New Roman" w:cs="Times New Roman"/>
        </w:rPr>
        <w:t>ж</w:t>
      </w:r>
      <w:r w:rsidRPr="00AA088A">
        <w:rPr>
          <w:rFonts w:ascii="Times New Roman" w:hAnsi="Times New Roman" w:cs="Times New Roman"/>
        </w:rPr>
        <w:t>дан, принимающих участие (принимавших участие, в том числе погибших (умерших)) в специальной военной оп</w:t>
      </w:r>
      <w:r w:rsidRPr="00AA088A">
        <w:rPr>
          <w:rFonts w:ascii="Times New Roman" w:hAnsi="Times New Roman" w:cs="Times New Roman"/>
        </w:rPr>
        <w:t>е</w:t>
      </w:r>
      <w:r w:rsidRPr="00AA088A">
        <w:rPr>
          <w:rFonts w:ascii="Times New Roman" w:hAnsi="Times New Roman" w:cs="Times New Roman"/>
        </w:rPr>
        <w:t>рации, проводимой с 24 февраля 2022 года, из числа военнослужащих и сотрудников федеральных органов испо</w:t>
      </w:r>
      <w:r w:rsidRPr="00AA088A">
        <w:rPr>
          <w:rFonts w:ascii="Times New Roman" w:hAnsi="Times New Roman" w:cs="Times New Roman"/>
        </w:rPr>
        <w:t>л</w:t>
      </w:r>
      <w:r w:rsidRPr="00AA088A">
        <w:rPr>
          <w:rFonts w:ascii="Times New Roman" w:hAnsi="Times New Roman" w:cs="Times New Roman"/>
        </w:rPr>
        <w:t>нительной власти и федеральных государственных органов, в которых федеральным законом предусмотрена вое</w:t>
      </w:r>
      <w:r w:rsidRPr="00AA088A">
        <w:rPr>
          <w:rFonts w:ascii="Times New Roman" w:hAnsi="Times New Roman" w:cs="Times New Roman"/>
        </w:rPr>
        <w:t>н</w:t>
      </w:r>
      <w:r w:rsidRPr="00AA088A">
        <w:rPr>
          <w:rFonts w:ascii="Times New Roman" w:hAnsi="Times New Roman" w:cs="Times New Roman"/>
        </w:rPr>
        <w:t>ная служба, сотрудников органов внутренних дел Российской Федерации, граждан Российской Федерации, закл</w:t>
      </w:r>
      <w:r w:rsidRPr="00AA088A">
        <w:rPr>
          <w:rFonts w:ascii="Times New Roman" w:hAnsi="Times New Roman" w:cs="Times New Roman"/>
        </w:rPr>
        <w:t>ю</w:t>
      </w:r>
      <w:r w:rsidRPr="00AA088A">
        <w:rPr>
          <w:rFonts w:ascii="Times New Roman" w:hAnsi="Times New Roman" w:cs="Times New Roman"/>
        </w:rPr>
        <w:t>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w:t>
      </w:r>
      <w:r w:rsidRPr="00AA088A">
        <w:rPr>
          <w:rFonts w:ascii="Times New Roman" w:hAnsi="Times New Roman" w:cs="Times New Roman"/>
        </w:rPr>
        <w:t>о</w:t>
      </w:r>
      <w:r w:rsidRPr="00AA088A">
        <w:rPr>
          <w:rFonts w:ascii="Times New Roman" w:hAnsi="Times New Roman" w:cs="Times New Roman"/>
        </w:rPr>
        <w:t>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w:t>
      </w:r>
      <w:r w:rsidRPr="00AA088A">
        <w:rPr>
          <w:rFonts w:ascii="Times New Roman" w:hAnsi="Times New Roman" w:cs="Times New Roman"/>
        </w:rPr>
        <w:t>е</w:t>
      </w:r>
      <w:r w:rsidRPr="00AA088A">
        <w:rPr>
          <w:rFonts w:ascii="Times New Roman" w:hAnsi="Times New Roman" w:cs="Times New Roman"/>
        </w:rPr>
        <w:t>риод проведения специальной военной операции, а также граждан, призванных на военную службу по мобилиз</w:t>
      </w:r>
      <w:r w:rsidRPr="00AA088A">
        <w:rPr>
          <w:rFonts w:ascii="Times New Roman" w:hAnsi="Times New Roman" w:cs="Times New Roman"/>
        </w:rPr>
        <w:t>а</w:t>
      </w:r>
      <w:r w:rsidRPr="00AA088A">
        <w:rPr>
          <w:rFonts w:ascii="Times New Roman" w:hAnsi="Times New Roman" w:cs="Times New Roman"/>
        </w:rPr>
        <w:t>ции в Вооруженные Силы Российской Федерации.».</w:t>
      </w:r>
    </w:p>
    <w:p w:rsidR="00AA088A" w:rsidRPr="00AA088A" w:rsidRDefault="00AA088A" w:rsidP="00AA088A">
      <w:pPr>
        <w:pStyle w:val="ConsPlusNormal"/>
        <w:ind w:firstLine="760"/>
        <w:jc w:val="both"/>
        <w:rPr>
          <w:rFonts w:ascii="Times New Roman" w:hAnsi="Times New Roman" w:cs="Times New Roman"/>
        </w:rPr>
      </w:pPr>
      <w:r w:rsidRPr="00AA088A">
        <w:rPr>
          <w:rFonts w:ascii="Times New Roman" w:hAnsi="Times New Roman" w:cs="Times New Roman"/>
        </w:rPr>
        <w:t xml:space="preserve"> 5.4.  пункт 4 изложить в следующей редакции:</w:t>
      </w:r>
    </w:p>
    <w:p w:rsidR="00AA088A" w:rsidRPr="00AA088A" w:rsidRDefault="00AA088A" w:rsidP="00AA088A">
      <w:pPr>
        <w:pStyle w:val="ConsPlusNormal"/>
        <w:jc w:val="both"/>
        <w:rPr>
          <w:rFonts w:ascii="Times New Roman" w:hAnsi="Times New Roman" w:cs="Times New Roman"/>
        </w:rPr>
      </w:pPr>
      <w:r w:rsidRPr="00AA088A">
        <w:rPr>
          <w:rFonts w:ascii="Times New Roman" w:hAnsi="Times New Roman" w:cs="Times New Roman"/>
        </w:rPr>
        <w:t xml:space="preserve">            «4. Организация предоставления питания обучающимся возлагается на образовательные организ</w:t>
      </w:r>
      <w:r w:rsidRPr="00AA088A">
        <w:rPr>
          <w:rFonts w:ascii="Times New Roman" w:hAnsi="Times New Roman" w:cs="Times New Roman"/>
        </w:rPr>
        <w:t>а</w:t>
      </w:r>
      <w:r w:rsidRPr="00AA088A">
        <w:rPr>
          <w:rFonts w:ascii="Times New Roman" w:hAnsi="Times New Roman" w:cs="Times New Roman"/>
        </w:rPr>
        <w:t xml:space="preserve">ции. </w:t>
      </w:r>
    </w:p>
    <w:p w:rsidR="00AA088A" w:rsidRPr="00AA088A" w:rsidRDefault="00AA088A" w:rsidP="00AA088A">
      <w:pPr>
        <w:autoSpaceDE w:val="0"/>
        <w:autoSpaceDN w:val="0"/>
        <w:adjustRightInd w:val="0"/>
        <w:spacing w:after="0" w:line="240" w:lineRule="auto"/>
        <w:ind w:firstLine="760"/>
        <w:jc w:val="both"/>
        <w:rPr>
          <w:rFonts w:ascii="Times New Roman" w:hAnsi="Times New Roman" w:cs="Times New Roman"/>
          <w:sz w:val="20"/>
          <w:szCs w:val="20"/>
        </w:rPr>
      </w:pPr>
      <w:r w:rsidRPr="00AA088A">
        <w:rPr>
          <w:rFonts w:ascii="Times New Roman" w:hAnsi="Times New Roman" w:cs="Times New Roman"/>
          <w:sz w:val="20"/>
          <w:szCs w:val="20"/>
        </w:rPr>
        <w:t xml:space="preserve">      При предоставлении образовательной организацией бесплатного горячего питания обучающимся, п</w:t>
      </w:r>
      <w:r w:rsidRPr="00AA088A">
        <w:rPr>
          <w:rFonts w:ascii="Times New Roman" w:hAnsi="Times New Roman" w:cs="Times New Roman"/>
          <w:sz w:val="20"/>
          <w:szCs w:val="20"/>
        </w:rPr>
        <w:t>о</w:t>
      </w:r>
      <w:r w:rsidRPr="00AA088A">
        <w:rPr>
          <w:rFonts w:ascii="Times New Roman" w:hAnsi="Times New Roman" w:cs="Times New Roman"/>
          <w:sz w:val="20"/>
          <w:szCs w:val="20"/>
        </w:rPr>
        <w:t>лучающим основное общее и среднее общее образование из числа детей, пасынков и падчериц граждан участников СВО, его стоимость определяется исходя из максимальной стоимости питания на одного обучающегося в день в данной образовательной организации.</w:t>
      </w:r>
    </w:p>
    <w:p w:rsidR="00AA088A" w:rsidRPr="00AA088A" w:rsidRDefault="00AA088A" w:rsidP="00AA088A">
      <w:pPr>
        <w:pStyle w:val="ConsPlusTitle"/>
        <w:rPr>
          <w:b w:val="0"/>
          <w:sz w:val="20"/>
          <w:szCs w:val="20"/>
        </w:rPr>
      </w:pPr>
      <w:r w:rsidRPr="00AA088A">
        <w:rPr>
          <w:b w:val="0"/>
          <w:sz w:val="20"/>
          <w:szCs w:val="20"/>
        </w:rPr>
        <w:t xml:space="preserve">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уч</w:t>
      </w:r>
      <w:r w:rsidRPr="00AA088A">
        <w:rPr>
          <w:b w:val="0"/>
          <w:sz w:val="20"/>
          <w:szCs w:val="20"/>
        </w:rPr>
        <w:t>а</w:t>
      </w:r>
      <w:r w:rsidRPr="00AA088A">
        <w:rPr>
          <w:b w:val="0"/>
          <w:sz w:val="20"/>
          <w:szCs w:val="20"/>
        </w:rPr>
        <w:t>стников СВО, осуществляется один раз в день.».</w:t>
      </w:r>
    </w:p>
    <w:p w:rsidR="00AA088A" w:rsidRPr="00AA088A" w:rsidRDefault="00AA088A" w:rsidP="00AA088A">
      <w:pPr>
        <w:pStyle w:val="ConsPlusTitle"/>
        <w:rPr>
          <w:b w:val="0"/>
          <w:sz w:val="20"/>
          <w:szCs w:val="20"/>
        </w:rPr>
      </w:pPr>
      <w:r w:rsidRPr="00AA088A">
        <w:rPr>
          <w:b w:val="0"/>
          <w:sz w:val="20"/>
          <w:szCs w:val="20"/>
        </w:rPr>
        <w:t xml:space="preserve">           5.5.  пункт 8 изложить в следующей редакции:</w:t>
      </w:r>
    </w:p>
    <w:p w:rsidR="00AA088A" w:rsidRPr="00AA088A" w:rsidRDefault="00AA088A" w:rsidP="00AA088A">
      <w:pPr>
        <w:pStyle w:val="ConsPlusNormal"/>
        <w:jc w:val="both"/>
        <w:rPr>
          <w:rFonts w:ascii="Times New Roman" w:hAnsi="Times New Roman" w:cs="Times New Roman"/>
        </w:rPr>
      </w:pPr>
      <w:r w:rsidRPr="00AA088A">
        <w:rPr>
          <w:rFonts w:ascii="Times New Roman" w:hAnsi="Times New Roman" w:cs="Times New Roman"/>
          <w:b/>
        </w:rPr>
        <w:lastRenderedPageBreak/>
        <w:t xml:space="preserve">          </w:t>
      </w:r>
      <w:r w:rsidRPr="00AA088A">
        <w:rPr>
          <w:rFonts w:ascii="Times New Roman" w:hAnsi="Times New Roman" w:cs="Times New Roman"/>
        </w:rPr>
        <w:t>«8. В целях исполнения расходного обязательства Отдел образования:</w:t>
      </w:r>
    </w:p>
    <w:p w:rsidR="00AA088A" w:rsidRPr="00AA088A" w:rsidRDefault="00AA088A" w:rsidP="00AA088A">
      <w:pPr>
        <w:spacing w:after="0" w:line="240" w:lineRule="auto"/>
        <w:ind w:firstLine="760"/>
        <w:jc w:val="both"/>
        <w:rPr>
          <w:rFonts w:ascii="Times New Roman" w:hAnsi="Times New Roman" w:cs="Times New Roman"/>
          <w:sz w:val="20"/>
          <w:szCs w:val="20"/>
        </w:rPr>
      </w:pPr>
      <w:r w:rsidRPr="00AA088A">
        <w:rPr>
          <w:rFonts w:ascii="Times New Roman" w:hAnsi="Times New Roman" w:cs="Times New Roman"/>
          <w:sz w:val="20"/>
          <w:szCs w:val="20"/>
        </w:rPr>
        <w:t xml:space="preserve">   8.1.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w:t>
      </w:r>
      <w:r w:rsidRPr="00AA088A">
        <w:rPr>
          <w:rFonts w:ascii="Times New Roman" w:hAnsi="Times New Roman" w:cs="Times New Roman"/>
          <w:sz w:val="20"/>
          <w:szCs w:val="20"/>
        </w:rPr>
        <w:t>с</w:t>
      </w:r>
      <w:r w:rsidRPr="00AA088A">
        <w:rPr>
          <w:rFonts w:ascii="Times New Roman" w:hAnsi="Times New Roman" w:cs="Times New Roman"/>
          <w:sz w:val="20"/>
          <w:szCs w:val="20"/>
        </w:rPr>
        <w:t>ти субсидий на иные цели» заключает с образовательными организациями, осуществляющими расходы, связанные с организацией питания обучающихся, получающих основное общее и среднее общее образование, из числа детей, пасынков и падчериц граждан участников СВО, соглашение (дополнительное соглашение) о порядке и условиях предоставления субсидии на иные цели.</w:t>
      </w:r>
    </w:p>
    <w:p w:rsidR="00AA088A" w:rsidRPr="00AA088A" w:rsidRDefault="00AA088A" w:rsidP="00AA088A">
      <w:pPr>
        <w:pStyle w:val="26"/>
        <w:shd w:val="clear" w:color="auto" w:fill="auto"/>
        <w:tabs>
          <w:tab w:val="left" w:pos="1087"/>
        </w:tabs>
        <w:autoSpaceDE w:val="0"/>
        <w:autoSpaceDN w:val="0"/>
        <w:adjustRightInd w:val="0"/>
        <w:spacing w:before="0" w:after="0" w:line="240" w:lineRule="auto"/>
        <w:ind w:firstLine="760"/>
        <w:rPr>
          <w:rFonts w:ascii="Times New Roman" w:hAnsi="Times New Roman" w:cs="Times New Roman"/>
          <w:sz w:val="20"/>
          <w:szCs w:val="20"/>
        </w:rPr>
      </w:pPr>
      <w:r w:rsidRPr="00AA088A">
        <w:rPr>
          <w:rFonts w:ascii="Times New Roman" w:hAnsi="Times New Roman" w:cs="Times New Roman"/>
          <w:sz w:val="20"/>
          <w:szCs w:val="20"/>
          <w:lang w:eastAsia="en-US"/>
        </w:rPr>
        <w:t xml:space="preserve">    8.2. </w:t>
      </w:r>
      <w:r w:rsidRPr="00AA088A">
        <w:rPr>
          <w:rFonts w:ascii="Times New Roman" w:hAnsi="Times New Roman" w:cs="Times New Roman"/>
          <w:sz w:val="20"/>
          <w:szCs w:val="20"/>
        </w:rPr>
        <w:t>Осуществляет перечисление средств образовательным организациям, осуществляющим расходы, связанные с организацией питания обучающихся, получающих основное общее и среднее общее образование, из числа детей, пасынков и падчериц граждан участников СВО.».</w:t>
      </w:r>
    </w:p>
    <w:p w:rsidR="00AA088A" w:rsidRPr="00AA088A" w:rsidRDefault="00AA088A" w:rsidP="00AA088A">
      <w:pPr>
        <w:pStyle w:val="ConsPlusTitle"/>
        <w:jc w:val="both"/>
        <w:rPr>
          <w:b w:val="0"/>
          <w:sz w:val="20"/>
          <w:szCs w:val="20"/>
        </w:rPr>
      </w:pPr>
      <w:r w:rsidRPr="00AA088A">
        <w:rPr>
          <w:b w:val="0"/>
          <w:sz w:val="20"/>
          <w:szCs w:val="20"/>
        </w:rPr>
        <w:t xml:space="preserve">          5.6.  пункт 12 изложить в следующей редакции:</w:t>
      </w:r>
    </w:p>
    <w:p w:rsidR="00AA088A" w:rsidRPr="00AA088A" w:rsidRDefault="00AA088A" w:rsidP="00AA088A">
      <w:pPr>
        <w:autoSpaceDE w:val="0"/>
        <w:autoSpaceDN w:val="0"/>
        <w:adjustRightInd w:val="0"/>
        <w:spacing w:after="0" w:line="240" w:lineRule="auto"/>
        <w:ind w:firstLine="760"/>
        <w:jc w:val="both"/>
        <w:rPr>
          <w:rFonts w:ascii="Times New Roman" w:hAnsi="Times New Roman" w:cs="Times New Roman"/>
          <w:sz w:val="20"/>
          <w:szCs w:val="20"/>
        </w:rPr>
      </w:pPr>
      <w:r w:rsidRPr="00AA088A">
        <w:rPr>
          <w:rFonts w:ascii="Times New Roman" w:hAnsi="Times New Roman" w:cs="Times New Roman"/>
          <w:sz w:val="20"/>
          <w:szCs w:val="20"/>
        </w:rPr>
        <w:t>«12. Информация о предоставлении питания обучающихся, получающих основное общее и среднее общее образование, из числа детей,  пасынков и падчериц граждан участников СВО размещается в Единой государстве</w:t>
      </w:r>
      <w:r w:rsidRPr="00AA088A">
        <w:rPr>
          <w:rFonts w:ascii="Times New Roman" w:hAnsi="Times New Roman" w:cs="Times New Roman"/>
          <w:sz w:val="20"/>
          <w:szCs w:val="20"/>
        </w:rPr>
        <w:t>н</w:t>
      </w:r>
      <w:r w:rsidRPr="00AA088A">
        <w:rPr>
          <w:rFonts w:ascii="Times New Roman" w:hAnsi="Times New Roman" w:cs="Times New Roman"/>
          <w:sz w:val="20"/>
          <w:szCs w:val="20"/>
        </w:rPr>
        <w:t xml:space="preserve">ной информационной системе социального обеспечения. </w:t>
      </w:r>
    </w:p>
    <w:p w:rsidR="00AA088A" w:rsidRPr="00AA088A" w:rsidRDefault="00AA088A" w:rsidP="00AA088A">
      <w:pPr>
        <w:pStyle w:val="ConsPlusTitle"/>
        <w:jc w:val="both"/>
        <w:rPr>
          <w:b w:val="0"/>
          <w:sz w:val="20"/>
          <w:szCs w:val="20"/>
        </w:rPr>
      </w:pPr>
      <w:r w:rsidRPr="00AA088A">
        <w:rPr>
          <w:b w:val="0"/>
          <w:sz w:val="20"/>
          <w:szCs w:val="20"/>
        </w:rPr>
        <w:tab/>
        <w:t>Размещение (получение) указанной информации в Единой государственной информационной системе с</w:t>
      </w:r>
      <w:r w:rsidRPr="00AA088A">
        <w:rPr>
          <w:b w:val="0"/>
          <w:sz w:val="20"/>
          <w:szCs w:val="20"/>
        </w:rPr>
        <w:t>о</w:t>
      </w:r>
      <w:r w:rsidRPr="00AA088A">
        <w:rPr>
          <w:b w:val="0"/>
          <w:sz w:val="20"/>
          <w:szCs w:val="20"/>
        </w:rPr>
        <w:t xml:space="preserve">циального обеспечения осуществляется в соответствии с Федеральным </w:t>
      </w:r>
      <w:hyperlink r:id="rId37" w:history="1">
        <w:r w:rsidRPr="00AA088A">
          <w:rPr>
            <w:b w:val="0"/>
            <w:sz w:val="20"/>
            <w:szCs w:val="20"/>
          </w:rPr>
          <w:t>законом</w:t>
        </w:r>
      </w:hyperlink>
      <w:r w:rsidRPr="00AA088A">
        <w:rPr>
          <w:b w:val="0"/>
          <w:sz w:val="20"/>
          <w:szCs w:val="20"/>
        </w:rPr>
        <w:t xml:space="preserve"> от 17.07.1999 № 178-ФЗ «О гос</w:t>
      </w:r>
      <w:r w:rsidRPr="00AA088A">
        <w:rPr>
          <w:b w:val="0"/>
          <w:sz w:val="20"/>
          <w:szCs w:val="20"/>
        </w:rPr>
        <w:t>у</w:t>
      </w:r>
      <w:r w:rsidRPr="00AA088A">
        <w:rPr>
          <w:b w:val="0"/>
          <w:sz w:val="20"/>
          <w:szCs w:val="20"/>
        </w:rPr>
        <w:t>дарственной социальной помощи».».</w:t>
      </w:r>
    </w:p>
    <w:p w:rsidR="00AA088A" w:rsidRPr="00AA088A" w:rsidRDefault="00AA088A" w:rsidP="00AA088A">
      <w:pPr>
        <w:pStyle w:val="ConsPlusTitle"/>
        <w:rPr>
          <w:b w:val="0"/>
          <w:sz w:val="20"/>
          <w:szCs w:val="20"/>
        </w:rPr>
      </w:pPr>
    </w:p>
    <w:p w:rsidR="00AA088A" w:rsidRPr="00AA088A" w:rsidRDefault="00AA088A" w:rsidP="00AA088A">
      <w:pPr>
        <w:pStyle w:val="ConsPlusTitle"/>
        <w:rPr>
          <w:b w:val="0"/>
          <w:sz w:val="20"/>
          <w:szCs w:val="20"/>
        </w:rPr>
      </w:pPr>
    </w:p>
    <w:p w:rsidR="00AA088A" w:rsidRPr="00AA088A" w:rsidRDefault="00AA088A" w:rsidP="00AA088A">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AA088A" w:rsidRPr="00AA088A" w:rsidRDefault="00AA088A" w:rsidP="00AA088A">
      <w:pPr>
        <w:spacing w:after="0" w:line="240" w:lineRule="auto"/>
        <w:rPr>
          <w:rFonts w:ascii="Times New Roman" w:hAnsi="Times New Roman" w:cs="Times New Roman"/>
          <w:b/>
          <w:sz w:val="20"/>
          <w:szCs w:val="20"/>
        </w:rPr>
      </w:pPr>
      <w:r w:rsidRPr="00AA088A">
        <w:rPr>
          <w:rFonts w:ascii="Times New Roman" w:hAnsi="Times New Roman" w:cs="Times New Roman"/>
          <w:b/>
          <w:sz w:val="20"/>
          <w:szCs w:val="20"/>
        </w:rPr>
        <w:t xml:space="preserve">   Глава городского округа Тейково </w:t>
      </w:r>
    </w:p>
    <w:p w:rsidR="00AA088A" w:rsidRPr="00AA088A" w:rsidRDefault="00AA088A" w:rsidP="00AA088A">
      <w:pPr>
        <w:spacing w:after="0" w:line="240" w:lineRule="auto"/>
        <w:rPr>
          <w:rFonts w:ascii="Times New Roman" w:hAnsi="Times New Roman" w:cs="Times New Roman"/>
          <w:color w:val="FF0000"/>
          <w:sz w:val="20"/>
          <w:szCs w:val="20"/>
        </w:rPr>
      </w:pPr>
      <w:r w:rsidRPr="00AA088A">
        <w:rPr>
          <w:rFonts w:ascii="Times New Roman" w:hAnsi="Times New Roman" w:cs="Times New Roman"/>
          <w:b/>
          <w:sz w:val="20"/>
          <w:szCs w:val="20"/>
        </w:rPr>
        <w:t xml:space="preserve">   Ивановской области                                                                         С.А. Семенова</w:t>
      </w:r>
    </w:p>
    <w:p w:rsidR="00AA088A" w:rsidRPr="00AA088A" w:rsidRDefault="00AA088A" w:rsidP="00AA088A">
      <w:pPr>
        <w:tabs>
          <w:tab w:val="left" w:pos="8984"/>
        </w:tabs>
        <w:spacing w:after="0" w:line="240" w:lineRule="auto"/>
        <w:rPr>
          <w:rFonts w:ascii="Times New Roman" w:hAnsi="Times New Roman" w:cs="Times New Roman"/>
          <w:sz w:val="20"/>
          <w:szCs w:val="20"/>
        </w:rPr>
      </w:pPr>
    </w:p>
    <w:p w:rsidR="00AA088A" w:rsidRP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Default="00AA088A" w:rsidP="00AA088A">
      <w:pPr>
        <w:spacing w:after="0" w:line="240" w:lineRule="auto"/>
        <w:jc w:val="both"/>
        <w:rPr>
          <w:rFonts w:ascii="Times New Roman" w:hAnsi="Times New Roman" w:cs="Times New Roman"/>
          <w:sz w:val="20"/>
          <w:szCs w:val="20"/>
        </w:rPr>
      </w:pPr>
    </w:p>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b/>
          <w:noProof/>
          <w:sz w:val="18"/>
          <w:szCs w:val="18"/>
        </w:rPr>
        <w:lastRenderedPageBreak/>
        <w:drawing>
          <wp:inline distT="0" distB="0" distL="0" distR="0">
            <wp:extent cx="695325" cy="904875"/>
            <wp:effectExtent l="19050" t="0" r="9525" b="0"/>
            <wp:docPr id="2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 xml:space="preserve">АДМИНИСТРАЦИЯ ГОРОДСКОГО ОКРУГА ТЕЙКОВО </w:t>
      </w:r>
    </w:p>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b/>
          <w:sz w:val="18"/>
          <w:szCs w:val="18"/>
        </w:rPr>
        <w:t>ИВАНОВСКОЙ ОБЛАСТИ</w:t>
      </w:r>
    </w:p>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________________________________________________________</w:t>
      </w:r>
    </w:p>
    <w:p w:rsidR="00AA088A" w:rsidRPr="00AA088A" w:rsidRDefault="00AA088A" w:rsidP="00AA088A">
      <w:pPr>
        <w:spacing w:after="0" w:line="240" w:lineRule="auto"/>
        <w:jc w:val="center"/>
        <w:rPr>
          <w:rFonts w:ascii="Times New Roman" w:hAnsi="Times New Roman" w:cs="Times New Roman"/>
          <w:sz w:val="18"/>
          <w:szCs w:val="18"/>
        </w:rPr>
      </w:pPr>
    </w:p>
    <w:p w:rsidR="00AA088A" w:rsidRPr="00AA088A" w:rsidRDefault="00AA088A" w:rsidP="00AA088A">
      <w:pPr>
        <w:spacing w:after="0" w:line="240" w:lineRule="auto"/>
        <w:jc w:val="center"/>
        <w:rPr>
          <w:rFonts w:ascii="Times New Roman" w:hAnsi="Times New Roman" w:cs="Times New Roman"/>
          <w:sz w:val="18"/>
          <w:szCs w:val="18"/>
        </w:rPr>
      </w:pPr>
    </w:p>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 xml:space="preserve">П О С Т А Н О В Л Е Н И Е </w:t>
      </w:r>
    </w:p>
    <w:p w:rsidR="00AA088A" w:rsidRPr="00AA088A" w:rsidRDefault="00AA088A" w:rsidP="00AA088A">
      <w:pPr>
        <w:spacing w:after="0" w:line="240" w:lineRule="auto"/>
        <w:jc w:val="center"/>
        <w:rPr>
          <w:rFonts w:ascii="Times New Roman" w:hAnsi="Times New Roman" w:cs="Times New Roman"/>
          <w:sz w:val="18"/>
          <w:szCs w:val="18"/>
        </w:rPr>
      </w:pPr>
    </w:p>
    <w:p w:rsidR="00AA088A" w:rsidRPr="00AA088A" w:rsidRDefault="00AA088A" w:rsidP="00AA088A">
      <w:pPr>
        <w:spacing w:after="0" w:line="240" w:lineRule="auto"/>
        <w:jc w:val="center"/>
        <w:rPr>
          <w:rFonts w:ascii="Times New Roman" w:hAnsi="Times New Roman" w:cs="Times New Roman"/>
          <w:sz w:val="18"/>
          <w:szCs w:val="18"/>
        </w:rPr>
      </w:pPr>
    </w:p>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 xml:space="preserve">от 28.12.2022 № 676     </w:t>
      </w:r>
    </w:p>
    <w:p w:rsidR="00AA088A" w:rsidRPr="00AA088A" w:rsidRDefault="00AA088A" w:rsidP="00AA088A">
      <w:pPr>
        <w:spacing w:after="0" w:line="240" w:lineRule="auto"/>
        <w:jc w:val="center"/>
        <w:rPr>
          <w:rFonts w:ascii="Times New Roman" w:hAnsi="Times New Roman" w:cs="Times New Roman"/>
          <w:sz w:val="18"/>
          <w:szCs w:val="18"/>
        </w:rPr>
      </w:pPr>
    </w:p>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г. Тейково</w:t>
      </w:r>
    </w:p>
    <w:p w:rsidR="00AA088A" w:rsidRPr="00AA088A" w:rsidRDefault="00AA088A" w:rsidP="00AA088A">
      <w:pPr>
        <w:spacing w:after="0" w:line="240" w:lineRule="auto"/>
        <w:jc w:val="center"/>
        <w:rPr>
          <w:rFonts w:ascii="Times New Roman" w:hAnsi="Times New Roman" w:cs="Times New Roman"/>
          <w:sz w:val="18"/>
          <w:szCs w:val="18"/>
        </w:rPr>
      </w:pPr>
    </w:p>
    <w:p w:rsidR="00AA088A" w:rsidRPr="00AA088A" w:rsidRDefault="00AA088A" w:rsidP="00AA088A">
      <w:pPr>
        <w:suppressAutoHyphens/>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w:t>
      </w:r>
    </w:p>
    <w:p w:rsidR="00AA088A" w:rsidRPr="00AA088A" w:rsidRDefault="00AA088A" w:rsidP="00AA088A">
      <w:pPr>
        <w:suppressAutoHyphens/>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 xml:space="preserve">«Культура городского округа Тейково» </w:t>
      </w:r>
    </w:p>
    <w:p w:rsidR="00AA088A" w:rsidRPr="00AA088A" w:rsidRDefault="00AA088A" w:rsidP="00AA088A">
      <w:pPr>
        <w:suppressAutoHyphens/>
        <w:spacing w:after="0" w:line="240" w:lineRule="auto"/>
        <w:ind w:firstLine="709"/>
        <w:jc w:val="center"/>
        <w:rPr>
          <w:rFonts w:ascii="Times New Roman" w:hAnsi="Times New Roman" w:cs="Times New Roman"/>
          <w:b/>
          <w:noProof/>
          <w:sz w:val="18"/>
          <w:szCs w:val="18"/>
        </w:rPr>
      </w:pPr>
    </w:p>
    <w:p w:rsidR="00AA088A" w:rsidRPr="00AA088A" w:rsidRDefault="00AA088A" w:rsidP="00AA088A">
      <w:pPr>
        <w:suppressAutoHyphens/>
        <w:spacing w:after="0" w:line="240" w:lineRule="auto"/>
        <w:ind w:firstLine="709"/>
        <w:jc w:val="center"/>
        <w:rPr>
          <w:rFonts w:ascii="Times New Roman" w:hAnsi="Times New Roman" w:cs="Times New Roman"/>
          <w:b/>
          <w:noProof/>
          <w:sz w:val="18"/>
          <w:szCs w:val="18"/>
        </w:rPr>
      </w:pPr>
    </w:p>
    <w:p w:rsidR="00AA088A" w:rsidRPr="00AA088A" w:rsidRDefault="00AA088A" w:rsidP="00AA088A">
      <w:pPr>
        <w:spacing w:after="0" w:line="240" w:lineRule="auto"/>
        <w:ind w:firstLine="709"/>
        <w:jc w:val="both"/>
        <w:rPr>
          <w:rFonts w:ascii="Times New Roman" w:hAnsi="Times New Roman" w:cs="Times New Roman"/>
          <w:b/>
          <w:bCs/>
          <w:color w:val="000000"/>
          <w:sz w:val="18"/>
          <w:szCs w:val="18"/>
          <w:shd w:val="clear" w:color="auto" w:fill="FFFFFF"/>
        </w:rPr>
      </w:pPr>
      <w:r w:rsidRPr="00AA088A">
        <w:rPr>
          <w:rFonts w:ascii="Times New Roman" w:hAnsi="Times New Roman" w:cs="Times New Roman"/>
          <w:sz w:val="18"/>
          <w:szCs w:val="18"/>
        </w:rPr>
        <w:t>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w:t>
      </w:r>
      <w:r w:rsidRPr="00AA088A">
        <w:rPr>
          <w:rFonts w:ascii="Times New Roman" w:hAnsi="Times New Roman" w:cs="Times New Roman"/>
          <w:sz w:val="18"/>
          <w:szCs w:val="18"/>
        </w:rPr>
        <w:t>о</w:t>
      </w:r>
      <w:r w:rsidRPr="00AA088A">
        <w:rPr>
          <w:rFonts w:ascii="Times New Roman" w:hAnsi="Times New Roman" w:cs="Times New Roman"/>
          <w:sz w:val="18"/>
          <w:szCs w:val="18"/>
        </w:rPr>
        <w:t>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26.12.2022 № 135</w:t>
      </w:r>
      <w:r w:rsidRPr="00AA088A">
        <w:rPr>
          <w:rFonts w:ascii="Times New Roman" w:hAnsi="Times New Roman" w:cs="Times New Roman"/>
          <w:color w:val="000000"/>
          <w:sz w:val="18"/>
          <w:szCs w:val="18"/>
        </w:rPr>
        <w:t xml:space="preserve"> </w:t>
      </w:r>
      <w:r w:rsidRPr="00AA088A">
        <w:rPr>
          <w:rFonts w:ascii="Times New Roman" w:hAnsi="Times New Roman" w:cs="Times New Roman"/>
          <w:b/>
          <w:color w:val="000000"/>
          <w:sz w:val="18"/>
          <w:szCs w:val="18"/>
        </w:rPr>
        <w:t>«</w:t>
      </w:r>
      <w:hyperlink r:id="rId38" w:history="1">
        <w:r w:rsidRPr="00AA088A">
          <w:rPr>
            <w:rStyle w:val="ae"/>
            <w:rFonts w:ascii="Times New Roman" w:hAnsi="Times New Roman"/>
            <w:b w:val="0"/>
            <w:color w:val="000000"/>
            <w:sz w:val="18"/>
            <w:szCs w:val="18"/>
          </w:rPr>
          <w:t>О внесении изменений в решение г</w:t>
        </w:r>
        <w:r w:rsidRPr="00AA088A">
          <w:rPr>
            <w:rStyle w:val="ae"/>
            <w:rFonts w:ascii="Times New Roman" w:hAnsi="Times New Roman"/>
            <w:b w:val="0"/>
            <w:color w:val="000000"/>
            <w:sz w:val="18"/>
            <w:szCs w:val="18"/>
          </w:rPr>
          <w:t>о</w:t>
        </w:r>
        <w:r w:rsidRPr="00AA088A">
          <w:rPr>
            <w:rStyle w:val="ae"/>
            <w:rFonts w:ascii="Times New Roman" w:hAnsi="Times New Roman"/>
            <w:b w:val="0"/>
            <w:color w:val="000000"/>
            <w:sz w:val="18"/>
            <w:szCs w:val="18"/>
          </w:rPr>
          <w:t>родской Думы городского округа Тейково Ивановской области  от 17.12.2021 № 135 «О бюджете  города Тейково на 2022 год и на плановый период 2023 и 2024 годов</w:t>
        </w:r>
        <w:r w:rsidRPr="00AA088A">
          <w:rPr>
            <w:rStyle w:val="aa"/>
            <w:rFonts w:ascii="Times New Roman" w:hAnsi="Times New Roman" w:cs="Times New Roman"/>
            <w:b/>
            <w:color w:val="000000"/>
            <w:sz w:val="18"/>
            <w:szCs w:val="18"/>
            <w:shd w:val="clear" w:color="auto" w:fill="FFFFFF"/>
          </w:rPr>
          <w:t>»</w:t>
        </w:r>
      </w:hyperlink>
      <w:r w:rsidRPr="00AA088A">
        <w:rPr>
          <w:rFonts w:ascii="Times New Roman" w:hAnsi="Times New Roman" w:cs="Times New Roman"/>
          <w:sz w:val="18"/>
          <w:szCs w:val="18"/>
        </w:rPr>
        <w:t>, администрация городского округа Тейково Ивановской области</w:t>
      </w:r>
    </w:p>
    <w:p w:rsidR="00AA088A" w:rsidRPr="00AA088A" w:rsidRDefault="00AA088A" w:rsidP="00AA088A">
      <w:pPr>
        <w:spacing w:after="0" w:line="240" w:lineRule="auto"/>
        <w:ind w:firstLine="709"/>
        <w:jc w:val="center"/>
        <w:rPr>
          <w:rFonts w:ascii="Times New Roman" w:hAnsi="Times New Roman" w:cs="Times New Roman"/>
          <w:sz w:val="18"/>
          <w:szCs w:val="18"/>
        </w:rPr>
      </w:pPr>
    </w:p>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П О С Т А Н О В Л Я Е Т:</w:t>
      </w:r>
    </w:p>
    <w:p w:rsidR="00AA088A" w:rsidRPr="00AA088A" w:rsidRDefault="00AA088A" w:rsidP="00AA088A">
      <w:pPr>
        <w:spacing w:after="0" w:line="240" w:lineRule="auto"/>
        <w:ind w:firstLine="709"/>
        <w:jc w:val="center"/>
        <w:rPr>
          <w:rFonts w:ascii="Times New Roman" w:hAnsi="Times New Roman" w:cs="Times New Roman"/>
          <w:b/>
          <w:sz w:val="18"/>
          <w:szCs w:val="18"/>
        </w:rPr>
      </w:pPr>
    </w:p>
    <w:p w:rsidR="00AA088A" w:rsidRPr="00AA088A" w:rsidRDefault="00AA088A" w:rsidP="00AA088A">
      <w:pPr>
        <w:spacing w:after="0" w:line="240" w:lineRule="auto"/>
        <w:ind w:firstLine="709"/>
        <w:jc w:val="both"/>
        <w:rPr>
          <w:rFonts w:ascii="Times New Roman" w:hAnsi="Times New Roman" w:cs="Times New Roman"/>
          <w:sz w:val="18"/>
          <w:szCs w:val="18"/>
        </w:rPr>
      </w:pPr>
      <w:r w:rsidRPr="00AA088A">
        <w:rPr>
          <w:rFonts w:ascii="Times New Roman" w:hAnsi="Times New Roman" w:cs="Times New Roman"/>
          <w:sz w:val="18"/>
          <w:szCs w:val="18"/>
        </w:rPr>
        <w:t>1. Внести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городского округа Тейково» следующие изм</w:t>
      </w:r>
      <w:r w:rsidRPr="00AA088A">
        <w:rPr>
          <w:rFonts w:ascii="Times New Roman" w:hAnsi="Times New Roman" w:cs="Times New Roman"/>
          <w:sz w:val="18"/>
          <w:szCs w:val="18"/>
        </w:rPr>
        <w:t>е</w:t>
      </w:r>
      <w:r w:rsidRPr="00AA088A">
        <w:rPr>
          <w:rFonts w:ascii="Times New Roman" w:hAnsi="Times New Roman" w:cs="Times New Roman"/>
          <w:sz w:val="18"/>
          <w:szCs w:val="18"/>
        </w:rPr>
        <w:t>нения:</w:t>
      </w:r>
    </w:p>
    <w:p w:rsidR="00AA088A" w:rsidRPr="00AA088A" w:rsidRDefault="00AA088A" w:rsidP="00AA088A">
      <w:pPr>
        <w:spacing w:after="0" w:line="240" w:lineRule="auto"/>
        <w:ind w:firstLine="709"/>
        <w:jc w:val="both"/>
        <w:rPr>
          <w:rFonts w:ascii="Times New Roman" w:hAnsi="Times New Roman" w:cs="Times New Roman"/>
          <w:sz w:val="18"/>
          <w:szCs w:val="18"/>
        </w:rPr>
      </w:pPr>
      <w:r w:rsidRPr="00AA088A">
        <w:rPr>
          <w:rFonts w:ascii="Times New Roman" w:hAnsi="Times New Roman" w:cs="Times New Roman"/>
          <w:sz w:val="18"/>
          <w:szCs w:val="18"/>
        </w:rPr>
        <w:t>в приложении к постановлению:</w:t>
      </w:r>
    </w:p>
    <w:p w:rsidR="00AA088A" w:rsidRPr="00AA088A" w:rsidRDefault="00AA088A" w:rsidP="00AA088A">
      <w:pPr>
        <w:spacing w:after="0" w:line="240" w:lineRule="auto"/>
        <w:ind w:right="-1" w:firstLine="708"/>
        <w:jc w:val="both"/>
        <w:rPr>
          <w:rFonts w:ascii="Times New Roman" w:hAnsi="Times New Roman" w:cs="Times New Roman"/>
          <w:sz w:val="18"/>
          <w:szCs w:val="18"/>
        </w:rPr>
      </w:pPr>
      <w:r w:rsidRPr="00AA088A">
        <w:rPr>
          <w:rFonts w:ascii="Times New Roman" w:hAnsi="Times New Roman" w:cs="Times New Roman"/>
          <w:sz w:val="18"/>
          <w:szCs w:val="18"/>
        </w:rPr>
        <w:t xml:space="preserve">1.1. Раздел 1 «Паспорт муниципальной программы городского округа Тейково </w:t>
      </w:r>
      <w:r w:rsidRPr="00AA088A">
        <w:rPr>
          <w:rFonts w:ascii="Times New Roman" w:hAnsi="Times New Roman" w:cs="Times New Roman"/>
          <w:bCs/>
          <w:sz w:val="18"/>
          <w:szCs w:val="18"/>
        </w:rPr>
        <w:t xml:space="preserve">«Культура городского округа Тейково» </w:t>
      </w:r>
      <w:r w:rsidRPr="00AA088A">
        <w:rPr>
          <w:rFonts w:ascii="Times New Roman" w:hAnsi="Times New Roman" w:cs="Times New Roman"/>
          <w:sz w:val="18"/>
          <w:szCs w:val="18"/>
        </w:rPr>
        <w:t xml:space="preserve"> изложить в новой редакции согласно приложению 1 к постановлению;</w:t>
      </w:r>
    </w:p>
    <w:p w:rsidR="00AA088A" w:rsidRPr="00AA088A" w:rsidRDefault="00AA088A" w:rsidP="00AA088A">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AA088A">
        <w:rPr>
          <w:rFonts w:ascii="Times New Roman" w:hAnsi="Times New Roman" w:cs="Times New Roman"/>
          <w:sz w:val="18"/>
          <w:szCs w:val="18"/>
        </w:rPr>
        <w:t>1.2. Раздел 4 «Ресурсное обеспечение муниципальной программы» изложить в новой редакции согласно приложению 2 к настоящему постановлению;</w:t>
      </w:r>
    </w:p>
    <w:p w:rsidR="00AA088A" w:rsidRPr="00AA088A" w:rsidRDefault="00AA088A" w:rsidP="00AA088A">
      <w:pPr>
        <w:suppressAutoHyphens/>
        <w:autoSpaceDE w:val="0"/>
        <w:autoSpaceDN w:val="0"/>
        <w:adjustRightInd w:val="0"/>
        <w:spacing w:after="0" w:line="240" w:lineRule="auto"/>
        <w:ind w:firstLine="709"/>
        <w:jc w:val="both"/>
        <w:rPr>
          <w:rFonts w:ascii="Times New Roman" w:hAnsi="Times New Roman" w:cs="Times New Roman"/>
          <w:sz w:val="18"/>
          <w:szCs w:val="18"/>
        </w:rPr>
      </w:pPr>
      <w:r w:rsidRPr="00AA088A">
        <w:rPr>
          <w:rFonts w:ascii="Times New Roman" w:eastAsia="Calibri" w:hAnsi="Times New Roman" w:cs="Times New Roman"/>
          <w:sz w:val="18"/>
          <w:szCs w:val="18"/>
        </w:rPr>
        <w:t>1.3. В Приложении № 1 к муниципальной программе Подпрограмма «</w:t>
      </w:r>
      <w:r w:rsidRPr="00AA088A">
        <w:rPr>
          <w:rFonts w:ascii="Times New Roman" w:hAnsi="Times New Roman" w:cs="Times New Roman"/>
          <w:sz w:val="18"/>
          <w:szCs w:val="18"/>
        </w:rPr>
        <w:t>Организация культурного досуга в коллективах самодеятельного народного творчества»:</w:t>
      </w:r>
    </w:p>
    <w:p w:rsidR="00AA088A" w:rsidRPr="00AA088A" w:rsidRDefault="00AA088A" w:rsidP="00AA088A">
      <w:pPr>
        <w:keepNext/>
        <w:spacing w:after="0" w:line="240" w:lineRule="auto"/>
        <w:ind w:firstLine="709"/>
        <w:jc w:val="both"/>
        <w:rPr>
          <w:rFonts w:ascii="Times New Roman" w:eastAsia="Calibri" w:hAnsi="Times New Roman" w:cs="Times New Roman"/>
          <w:sz w:val="18"/>
          <w:szCs w:val="18"/>
        </w:rPr>
      </w:pPr>
      <w:r w:rsidRPr="00AA088A">
        <w:rPr>
          <w:rFonts w:ascii="Times New Roman" w:hAnsi="Times New Roman" w:cs="Times New Roman"/>
          <w:sz w:val="18"/>
          <w:szCs w:val="18"/>
        </w:rPr>
        <w:t xml:space="preserve">1.3.1. </w:t>
      </w:r>
      <w:r w:rsidRPr="00AA088A">
        <w:rPr>
          <w:rFonts w:ascii="Times New Roman" w:eastAsia="Calibri" w:hAnsi="Times New Roman" w:cs="Times New Roman"/>
          <w:sz w:val="18"/>
          <w:szCs w:val="18"/>
        </w:rPr>
        <w:t>Раздел 1 «Паспорт подпрограммы» изложить в новой редакции согласно приложению  3 к постановлению;</w:t>
      </w:r>
    </w:p>
    <w:p w:rsidR="00AA088A" w:rsidRPr="00AA088A" w:rsidRDefault="00AA088A" w:rsidP="00AA088A">
      <w:pPr>
        <w:keepNext/>
        <w:spacing w:after="0" w:line="240" w:lineRule="auto"/>
        <w:ind w:firstLine="709"/>
        <w:jc w:val="both"/>
        <w:rPr>
          <w:rFonts w:ascii="Times New Roman" w:eastAsia="Calibri" w:hAnsi="Times New Roman" w:cs="Times New Roman"/>
          <w:sz w:val="18"/>
          <w:szCs w:val="18"/>
        </w:rPr>
      </w:pPr>
      <w:r w:rsidRPr="00AA088A">
        <w:rPr>
          <w:rFonts w:ascii="Times New Roman" w:eastAsia="Calibri" w:hAnsi="Times New Roman" w:cs="Times New Roman"/>
          <w:sz w:val="18"/>
          <w:szCs w:val="18"/>
        </w:rPr>
        <w:t>1.3.2. Раздел 5</w:t>
      </w:r>
      <w:r w:rsidRPr="00AA088A">
        <w:rPr>
          <w:rFonts w:ascii="Times New Roman" w:eastAsia="Calibri" w:hAnsi="Times New Roman" w:cs="Times New Roman"/>
          <w:color w:val="000000"/>
          <w:sz w:val="18"/>
          <w:szCs w:val="18"/>
        </w:rPr>
        <w:t xml:space="preserve"> «Ресурсное обеспечение мероприятий подпрограммы» </w:t>
      </w:r>
      <w:r w:rsidRPr="00AA088A">
        <w:rPr>
          <w:rFonts w:ascii="Times New Roman" w:eastAsia="Calibri" w:hAnsi="Times New Roman" w:cs="Times New Roman"/>
          <w:sz w:val="18"/>
          <w:szCs w:val="18"/>
        </w:rPr>
        <w:t>изложить в новой редакции согласно прилож</w:t>
      </w:r>
      <w:r w:rsidRPr="00AA088A">
        <w:rPr>
          <w:rFonts w:ascii="Times New Roman" w:eastAsia="Calibri" w:hAnsi="Times New Roman" w:cs="Times New Roman"/>
          <w:sz w:val="18"/>
          <w:szCs w:val="18"/>
        </w:rPr>
        <w:t>е</w:t>
      </w:r>
      <w:r w:rsidRPr="00AA088A">
        <w:rPr>
          <w:rFonts w:ascii="Times New Roman" w:eastAsia="Calibri" w:hAnsi="Times New Roman" w:cs="Times New Roman"/>
          <w:sz w:val="18"/>
          <w:szCs w:val="18"/>
        </w:rPr>
        <w:t>нию 4 к постановлению;</w:t>
      </w:r>
    </w:p>
    <w:p w:rsidR="00AA088A" w:rsidRPr="00AA088A" w:rsidRDefault="00AA088A" w:rsidP="00AA088A">
      <w:pPr>
        <w:suppressAutoHyphens/>
        <w:autoSpaceDE w:val="0"/>
        <w:autoSpaceDN w:val="0"/>
        <w:adjustRightInd w:val="0"/>
        <w:spacing w:after="0" w:line="240" w:lineRule="auto"/>
        <w:ind w:firstLine="709"/>
        <w:jc w:val="both"/>
        <w:rPr>
          <w:rFonts w:ascii="Times New Roman" w:hAnsi="Times New Roman" w:cs="Times New Roman"/>
          <w:sz w:val="18"/>
          <w:szCs w:val="18"/>
        </w:rPr>
      </w:pPr>
      <w:r w:rsidRPr="00AA088A">
        <w:rPr>
          <w:rFonts w:ascii="Times New Roman" w:eastAsia="Calibri" w:hAnsi="Times New Roman" w:cs="Times New Roman"/>
          <w:sz w:val="18"/>
          <w:szCs w:val="18"/>
        </w:rPr>
        <w:t>1.4. В Приложении № 9 к муниципальной программе Подпрограмма «</w:t>
      </w:r>
      <w:r w:rsidRPr="00AA088A">
        <w:rPr>
          <w:rFonts w:ascii="Times New Roman" w:hAnsi="Times New Roman" w:cs="Times New Roman"/>
          <w:sz w:val="18"/>
          <w:szCs w:val="18"/>
        </w:rPr>
        <w:t>Реализация мероприятий по профилактики терроризма и экстремизма»:</w:t>
      </w:r>
    </w:p>
    <w:p w:rsidR="00AA088A" w:rsidRPr="00AA088A" w:rsidRDefault="00AA088A" w:rsidP="00AA088A">
      <w:pPr>
        <w:suppressAutoHyphens/>
        <w:autoSpaceDE w:val="0"/>
        <w:autoSpaceDN w:val="0"/>
        <w:adjustRightInd w:val="0"/>
        <w:spacing w:after="0" w:line="240" w:lineRule="auto"/>
        <w:ind w:firstLine="709"/>
        <w:jc w:val="both"/>
        <w:rPr>
          <w:rFonts w:ascii="Times New Roman" w:eastAsia="Calibri" w:hAnsi="Times New Roman" w:cs="Times New Roman"/>
          <w:sz w:val="18"/>
          <w:szCs w:val="18"/>
        </w:rPr>
      </w:pPr>
      <w:r w:rsidRPr="00AA088A">
        <w:rPr>
          <w:rFonts w:ascii="Times New Roman" w:hAnsi="Times New Roman" w:cs="Times New Roman"/>
          <w:sz w:val="18"/>
          <w:szCs w:val="18"/>
        </w:rPr>
        <w:t xml:space="preserve">1.4.1 </w:t>
      </w:r>
      <w:r w:rsidRPr="00AA088A">
        <w:rPr>
          <w:rFonts w:ascii="Times New Roman" w:eastAsia="Calibri" w:hAnsi="Times New Roman" w:cs="Times New Roman"/>
          <w:sz w:val="18"/>
          <w:szCs w:val="18"/>
        </w:rPr>
        <w:t>Раздел 1 «Паспорт подпрограммы» изложить в новой редакции согласно приложению  5 к постановлению;</w:t>
      </w:r>
    </w:p>
    <w:p w:rsidR="00AA088A" w:rsidRPr="00AA088A" w:rsidRDefault="00AA088A" w:rsidP="00AA088A">
      <w:pPr>
        <w:suppressAutoHyphens/>
        <w:autoSpaceDE w:val="0"/>
        <w:autoSpaceDN w:val="0"/>
        <w:adjustRightInd w:val="0"/>
        <w:spacing w:after="0" w:line="240" w:lineRule="auto"/>
        <w:ind w:firstLine="709"/>
        <w:jc w:val="both"/>
        <w:rPr>
          <w:rFonts w:ascii="Times New Roman" w:eastAsia="Calibri" w:hAnsi="Times New Roman" w:cs="Times New Roman"/>
          <w:sz w:val="18"/>
          <w:szCs w:val="18"/>
        </w:rPr>
      </w:pPr>
      <w:r w:rsidRPr="00AA088A">
        <w:rPr>
          <w:rFonts w:ascii="Times New Roman" w:eastAsia="Calibri" w:hAnsi="Times New Roman" w:cs="Times New Roman"/>
          <w:sz w:val="18"/>
          <w:szCs w:val="18"/>
        </w:rPr>
        <w:t>1.4.2. Раздел 5</w:t>
      </w:r>
      <w:r w:rsidRPr="00AA088A">
        <w:rPr>
          <w:rFonts w:ascii="Times New Roman" w:eastAsia="Calibri" w:hAnsi="Times New Roman" w:cs="Times New Roman"/>
          <w:color w:val="000000"/>
          <w:sz w:val="18"/>
          <w:szCs w:val="18"/>
        </w:rPr>
        <w:t xml:space="preserve"> «Ресурсное обеспечение мероприятий подпрограммы» </w:t>
      </w:r>
      <w:r w:rsidRPr="00AA088A">
        <w:rPr>
          <w:rFonts w:ascii="Times New Roman" w:eastAsia="Calibri" w:hAnsi="Times New Roman" w:cs="Times New Roman"/>
          <w:sz w:val="18"/>
          <w:szCs w:val="18"/>
        </w:rPr>
        <w:t>изложить в новой редакции согласно приложению 6 к постановлению;</w:t>
      </w:r>
    </w:p>
    <w:p w:rsidR="00AA088A" w:rsidRPr="00AA088A" w:rsidRDefault="00AA088A" w:rsidP="00AA088A">
      <w:pPr>
        <w:suppressAutoHyphens/>
        <w:autoSpaceDE w:val="0"/>
        <w:autoSpaceDN w:val="0"/>
        <w:adjustRightInd w:val="0"/>
        <w:spacing w:after="0" w:line="240" w:lineRule="auto"/>
        <w:ind w:firstLine="709"/>
        <w:jc w:val="both"/>
        <w:rPr>
          <w:rFonts w:ascii="Times New Roman" w:hAnsi="Times New Roman" w:cs="Times New Roman"/>
          <w:sz w:val="18"/>
          <w:szCs w:val="18"/>
        </w:rPr>
      </w:pPr>
      <w:r w:rsidRPr="00AA088A">
        <w:rPr>
          <w:rFonts w:ascii="Times New Roman" w:eastAsia="Calibri" w:hAnsi="Times New Roman" w:cs="Times New Roman"/>
          <w:sz w:val="18"/>
          <w:szCs w:val="18"/>
        </w:rPr>
        <w:t>1.5. В Приложении № 10 к муниципальной программе Подпрограмма «</w:t>
      </w:r>
      <w:r w:rsidRPr="00AA088A">
        <w:rPr>
          <w:rFonts w:ascii="Times New Roman" w:hAnsi="Times New Roman" w:cs="Times New Roman"/>
          <w:sz w:val="18"/>
          <w:szCs w:val="18"/>
        </w:rPr>
        <w:t>Центр культурного развития»:</w:t>
      </w:r>
    </w:p>
    <w:p w:rsidR="00AA088A" w:rsidRPr="00AA088A" w:rsidRDefault="00AA088A" w:rsidP="00AA088A">
      <w:pPr>
        <w:suppressAutoHyphens/>
        <w:autoSpaceDE w:val="0"/>
        <w:autoSpaceDN w:val="0"/>
        <w:adjustRightInd w:val="0"/>
        <w:spacing w:after="0" w:line="240" w:lineRule="auto"/>
        <w:ind w:firstLine="709"/>
        <w:jc w:val="both"/>
        <w:rPr>
          <w:rFonts w:ascii="Times New Roman" w:eastAsia="Calibri" w:hAnsi="Times New Roman" w:cs="Times New Roman"/>
          <w:sz w:val="18"/>
          <w:szCs w:val="18"/>
        </w:rPr>
      </w:pPr>
      <w:r w:rsidRPr="00AA088A">
        <w:rPr>
          <w:rFonts w:ascii="Times New Roman" w:hAnsi="Times New Roman" w:cs="Times New Roman"/>
          <w:sz w:val="18"/>
          <w:szCs w:val="18"/>
        </w:rPr>
        <w:t xml:space="preserve">1.5.1 </w:t>
      </w:r>
      <w:r w:rsidRPr="00AA088A">
        <w:rPr>
          <w:rFonts w:ascii="Times New Roman" w:eastAsia="Calibri" w:hAnsi="Times New Roman" w:cs="Times New Roman"/>
          <w:sz w:val="18"/>
          <w:szCs w:val="18"/>
        </w:rPr>
        <w:t>Раздел 1 «Паспорт подпрограммы» изложить в новой редакции согласно приложению  7 к постановлению;</w:t>
      </w:r>
    </w:p>
    <w:p w:rsidR="00AA088A" w:rsidRPr="00AA088A" w:rsidRDefault="00AA088A" w:rsidP="00AA088A">
      <w:pPr>
        <w:suppressAutoHyphens/>
        <w:autoSpaceDE w:val="0"/>
        <w:autoSpaceDN w:val="0"/>
        <w:adjustRightInd w:val="0"/>
        <w:spacing w:after="0" w:line="240" w:lineRule="auto"/>
        <w:ind w:firstLine="709"/>
        <w:jc w:val="both"/>
        <w:rPr>
          <w:rFonts w:ascii="Times New Roman" w:eastAsia="Calibri" w:hAnsi="Times New Roman" w:cs="Times New Roman"/>
          <w:sz w:val="18"/>
          <w:szCs w:val="18"/>
        </w:rPr>
      </w:pPr>
      <w:r w:rsidRPr="00AA088A">
        <w:rPr>
          <w:rFonts w:ascii="Times New Roman" w:eastAsia="Calibri" w:hAnsi="Times New Roman" w:cs="Times New Roman"/>
          <w:sz w:val="18"/>
          <w:szCs w:val="18"/>
        </w:rPr>
        <w:t>1.5.2. Раздел 5</w:t>
      </w:r>
      <w:r w:rsidRPr="00AA088A">
        <w:rPr>
          <w:rFonts w:ascii="Times New Roman" w:eastAsia="Calibri" w:hAnsi="Times New Roman" w:cs="Times New Roman"/>
          <w:color w:val="000000"/>
          <w:sz w:val="18"/>
          <w:szCs w:val="18"/>
        </w:rPr>
        <w:t xml:space="preserve"> «Ресурсное обеспечение мероприятий подпрограммы» </w:t>
      </w:r>
      <w:r w:rsidRPr="00AA088A">
        <w:rPr>
          <w:rFonts w:ascii="Times New Roman" w:eastAsia="Calibri" w:hAnsi="Times New Roman" w:cs="Times New Roman"/>
          <w:sz w:val="18"/>
          <w:szCs w:val="18"/>
        </w:rPr>
        <w:t>изложить в новой редакции согласно приложению 8 к постановлению;</w:t>
      </w:r>
    </w:p>
    <w:p w:rsidR="00AA088A" w:rsidRPr="00AA088A" w:rsidRDefault="00AA088A" w:rsidP="00AA088A">
      <w:pPr>
        <w:widowControl w:val="0"/>
        <w:autoSpaceDE w:val="0"/>
        <w:autoSpaceDN w:val="0"/>
        <w:adjustRightInd w:val="0"/>
        <w:spacing w:after="0" w:line="240" w:lineRule="auto"/>
        <w:ind w:firstLine="709"/>
        <w:jc w:val="both"/>
        <w:rPr>
          <w:rFonts w:ascii="Times New Roman" w:hAnsi="Times New Roman" w:cs="Times New Roman"/>
          <w:bCs/>
          <w:sz w:val="18"/>
          <w:szCs w:val="18"/>
        </w:rPr>
      </w:pPr>
      <w:r w:rsidRPr="00AA088A">
        <w:rPr>
          <w:rFonts w:ascii="Times New Roman" w:hAnsi="Times New Roman" w:cs="Times New Roman"/>
          <w:sz w:val="18"/>
          <w:szCs w:val="1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A088A" w:rsidRPr="00AA088A" w:rsidRDefault="00AA088A" w:rsidP="00AA088A">
      <w:pPr>
        <w:spacing w:after="0" w:line="240" w:lineRule="auto"/>
        <w:ind w:firstLine="709"/>
        <w:jc w:val="both"/>
        <w:rPr>
          <w:rFonts w:ascii="Times New Roman" w:hAnsi="Times New Roman" w:cs="Times New Roman"/>
          <w:sz w:val="18"/>
          <w:szCs w:val="18"/>
        </w:rPr>
      </w:pPr>
      <w:r w:rsidRPr="00AA088A">
        <w:rPr>
          <w:rFonts w:ascii="Times New Roman" w:hAnsi="Times New Roman" w:cs="Times New Roman"/>
          <w:sz w:val="18"/>
          <w:szCs w:val="18"/>
        </w:rPr>
        <w:t>3. Настоящее постановление вступает в силу после его официального опубликования.</w:t>
      </w:r>
    </w:p>
    <w:p w:rsidR="00AA088A" w:rsidRPr="00AA088A" w:rsidRDefault="00AA088A" w:rsidP="00AA088A">
      <w:pPr>
        <w:spacing w:after="0" w:line="240" w:lineRule="auto"/>
        <w:ind w:firstLine="709"/>
        <w:jc w:val="both"/>
        <w:rPr>
          <w:rFonts w:ascii="Times New Roman" w:hAnsi="Times New Roman" w:cs="Times New Roman"/>
          <w:sz w:val="18"/>
          <w:szCs w:val="18"/>
        </w:rPr>
      </w:pPr>
    </w:p>
    <w:p w:rsidR="00AA088A" w:rsidRPr="00AA088A" w:rsidRDefault="00AA088A" w:rsidP="00AA088A">
      <w:pPr>
        <w:spacing w:after="0" w:line="240" w:lineRule="auto"/>
        <w:jc w:val="both"/>
        <w:rPr>
          <w:rFonts w:ascii="Times New Roman" w:hAnsi="Times New Roman" w:cs="Times New Roman"/>
          <w:b/>
          <w:bCs/>
          <w:sz w:val="18"/>
          <w:szCs w:val="18"/>
        </w:rPr>
      </w:pPr>
    </w:p>
    <w:p w:rsidR="00AA088A" w:rsidRPr="00AA088A" w:rsidRDefault="00AA088A" w:rsidP="00AA088A">
      <w:pPr>
        <w:spacing w:after="0" w:line="240" w:lineRule="auto"/>
        <w:jc w:val="both"/>
        <w:rPr>
          <w:rFonts w:ascii="Times New Roman" w:hAnsi="Times New Roman" w:cs="Times New Roman"/>
          <w:b/>
          <w:bCs/>
          <w:sz w:val="18"/>
          <w:szCs w:val="18"/>
        </w:rPr>
      </w:pPr>
    </w:p>
    <w:p w:rsidR="00AA088A" w:rsidRPr="00AA088A" w:rsidRDefault="00AA088A" w:rsidP="00AA088A">
      <w:pPr>
        <w:spacing w:after="0" w:line="240" w:lineRule="auto"/>
        <w:jc w:val="both"/>
        <w:rPr>
          <w:rFonts w:ascii="Times New Roman" w:hAnsi="Times New Roman" w:cs="Times New Roman"/>
          <w:b/>
          <w:bCs/>
          <w:sz w:val="18"/>
          <w:szCs w:val="18"/>
        </w:rPr>
      </w:pPr>
      <w:r w:rsidRPr="00AA088A">
        <w:rPr>
          <w:rFonts w:ascii="Times New Roman" w:hAnsi="Times New Roman" w:cs="Times New Roman"/>
          <w:b/>
          <w:bCs/>
          <w:sz w:val="18"/>
          <w:szCs w:val="18"/>
        </w:rPr>
        <w:t xml:space="preserve">Глава городского округа Тейково                                                 </w:t>
      </w:r>
    </w:p>
    <w:p w:rsidR="00AA088A" w:rsidRPr="00AA088A" w:rsidRDefault="00AA088A" w:rsidP="00AA088A">
      <w:pPr>
        <w:spacing w:after="0" w:line="240" w:lineRule="auto"/>
        <w:jc w:val="both"/>
        <w:rPr>
          <w:rFonts w:ascii="Times New Roman" w:hAnsi="Times New Roman" w:cs="Times New Roman"/>
          <w:b/>
          <w:bCs/>
          <w:sz w:val="18"/>
          <w:szCs w:val="18"/>
        </w:rPr>
      </w:pPr>
      <w:r w:rsidRPr="00AA088A">
        <w:rPr>
          <w:rFonts w:ascii="Times New Roman" w:hAnsi="Times New Roman" w:cs="Times New Roman"/>
          <w:b/>
          <w:bCs/>
          <w:sz w:val="18"/>
          <w:szCs w:val="18"/>
        </w:rPr>
        <w:t>Ивановской области                                                                         С.А. Семенова</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E77A09" w:rsidRDefault="00E77A09"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E77A09" w:rsidRDefault="00E77A09"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E77A09" w:rsidRDefault="00E77A09"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E77A09" w:rsidRDefault="00E77A09"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E77A09" w:rsidRDefault="00E77A09"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E77A09" w:rsidRPr="00AA088A" w:rsidRDefault="00E77A09"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lastRenderedPageBreak/>
        <w:t xml:space="preserve">Приложение 1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                                                                                        к постановлению администрации</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                                                                                        городского округа Тейково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Ивановской области                                                                                      </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от 28.12.2022 № 676</w:t>
      </w:r>
    </w:p>
    <w:p w:rsidR="00AA088A" w:rsidRPr="00AA088A" w:rsidRDefault="00AA088A" w:rsidP="00AA088A">
      <w:pPr>
        <w:widowControl w:val="0"/>
        <w:autoSpaceDE w:val="0"/>
        <w:autoSpaceDN w:val="0"/>
        <w:adjustRightInd w:val="0"/>
        <w:spacing w:after="0" w:line="240" w:lineRule="auto"/>
        <w:jc w:val="right"/>
        <w:rPr>
          <w:rFonts w:ascii="Times New Roman" w:hAnsi="Times New Roman" w:cs="Times New Roman"/>
          <w:color w:val="FFFFFF"/>
          <w:sz w:val="18"/>
          <w:szCs w:val="18"/>
        </w:rPr>
      </w:pPr>
      <w:r w:rsidRPr="00AA088A">
        <w:rPr>
          <w:rFonts w:ascii="Times New Roman" w:hAnsi="Times New Roman" w:cs="Times New Roman"/>
          <w:sz w:val="18"/>
          <w:szCs w:val="18"/>
        </w:rPr>
        <w:t xml:space="preserve">                  </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color w:val="FFFFFF"/>
          <w:sz w:val="18"/>
          <w:szCs w:val="18"/>
        </w:rPr>
      </w:pPr>
      <w:r w:rsidRPr="00AA088A">
        <w:rPr>
          <w:rFonts w:ascii="Times New Roman" w:hAnsi="Times New Roman" w:cs="Times New Roman"/>
          <w:b/>
          <w:sz w:val="18"/>
          <w:szCs w:val="18"/>
        </w:rPr>
        <w:t>1.</w:t>
      </w:r>
      <w:r w:rsidRPr="00AA088A">
        <w:rPr>
          <w:rFonts w:ascii="Times New Roman" w:hAnsi="Times New Roman" w:cs="Times New Roman"/>
          <w:sz w:val="18"/>
          <w:szCs w:val="18"/>
        </w:rPr>
        <w:t xml:space="preserve"> </w:t>
      </w:r>
      <w:r w:rsidRPr="00AA088A">
        <w:rPr>
          <w:rFonts w:ascii="Times New Roman" w:hAnsi="Times New Roman" w:cs="Times New Roman"/>
          <w:b/>
          <w:sz w:val="18"/>
          <w:szCs w:val="18"/>
        </w:rPr>
        <w:t>Паспорт муниципальной программы городского округа Тейково</w:t>
      </w:r>
    </w:p>
    <w:p w:rsidR="00AA088A" w:rsidRPr="00AA088A" w:rsidRDefault="00AA088A" w:rsidP="00AA088A">
      <w:pPr>
        <w:suppressAutoHyphens/>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«Культура городского округа Тейково»</w:t>
      </w:r>
    </w:p>
    <w:p w:rsidR="00AA088A" w:rsidRPr="00AA088A" w:rsidRDefault="00AA088A" w:rsidP="00AA088A">
      <w:pPr>
        <w:suppressAutoHyphens/>
        <w:spacing w:after="0" w:line="240" w:lineRule="auto"/>
        <w:jc w:val="center"/>
        <w:rPr>
          <w:rFonts w:ascii="Times New Roman" w:hAnsi="Times New Roman" w:cs="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7230"/>
      </w:tblGrid>
      <w:tr w:rsidR="00AA088A" w:rsidRPr="00AA088A" w:rsidTr="00DB6B20">
        <w:trPr>
          <w:trHeight w:val="867"/>
        </w:trPr>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uppressAutoHyphens/>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Культура городского округа Тейково</w:t>
            </w:r>
          </w:p>
        </w:tc>
      </w:tr>
      <w:tr w:rsidR="00AA088A" w:rsidRPr="00AA088A" w:rsidTr="00DB6B20">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uppressAutoHyphens/>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003E39">
            <w:pPr>
              <w:numPr>
                <w:ilvl w:val="0"/>
                <w:numId w:val="23"/>
              </w:numPr>
              <w:suppressAutoHyphens/>
              <w:spacing w:after="0" w:line="240" w:lineRule="auto"/>
              <w:ind w:left="385"/>
              <w:rPr>
                <w:rFonts w:ascii="Times New Roman" w:hAnsi="Times New Roman" w:cs="Times New Roman"/>
                <w:sz w:val="18"/>
                <w:szCs w:val="18"/>
              </w:rPr>
            </w:pPr>
            <w:r w:rsidRPr="00AA088A">
              <w:rPr>
                <w:rFonts w:ascii="Times New Roman" w:hAnsi="Times New Roman" w:cs="Times New Roman"/>
                <w:sz w:val="18"/>
                <w:szCs w:val="18"/>
              </w:rPr>
              <w:t>Организация культурного досуга в коллективах самодеятельного народного творчества (приложение № 1)</w:t>
            </w:r>
          </w:p>
          <w:p w:rsidR="00AA088A" w:rsidRPr="00AA088A" w:rsidRDefault="00AA088A" w:rsidP="00003E39">
            <w:pPr>
              <w:numPr>
                <w:ilvl w:val="0"/>
                <w:numId w:val="23"/>
              </w:numPr>
              <w:suppressAutoHyphens/>
              <w:spacing w:after="0" w:line="240" w:lineRule="auto"/>
              <w:ind w:left="385"/>
              <w:rPr>
                <w:rFonts w:ascii="Times New Roman" w:hAnsi="Times New Roman" w:cs="Times New Roman"/>
                <w:sz w:val="18"/>
                <w:szCs w:val="18"/>
              </w:rPr>
            </w:pPr>
            <w:r w:rsidRPr="00AA088A">
              <w:rPr>
                <w:rFonts w:ascii="Times New Roman" w:hAnsi="Times New Roman" w:cs="Times New Roman"/>
                <w:sz w:val="18"/>
                <w:szCs w:val="18"/>
              </w:rPr>
              <w:t>Музейно-выставочная деятельность (приложение № 2)</w:t>
            </w:r>
          </w:p>
          <w:p w:rsidR="00AA088A" w:rsidRPr="00AA088A" w:rsidRDefault="00AA088A" w:rsidP="00003E39">
            <w:pPr>
              <w:numPr>
                <w:ilvl w:val="0"/>
                <w:numId w:val="23"/>
              </w:numPr>
              <w:suppressAutoHyphens/>
              <w:spacing w:after="0" w:line="240" w:lineRule="auto"/>
              <w:ind w:left="385"/>
              <w:rPr>
                <w:rFonts w:ascii="Times New Roman" w:hAnsi="Times New Roman" w:cs="Times New Roman"/>
                <w:sz w:val="18"/>
                <w:szCs w:val="18"/>
              </w:rPr>
            </w:pPr>
            <w:r w:rsidRPr="00AA088A">
              <w:rPr>
                <w:rFonts w:ascii="Times New Roman" w:hAnsi="Times New Roman" w:cs="Times New Roman"/>
                <w:sz w:val="18"/>
                <w:szCs w:val="18"/>
              </w:rPr>
              <w:t>Библиотечно-информационное обслуживание населения (приложение № 3)</w:t>
            </w:r>
          </w:p>
          <w:p w:rsidR="00AA088A" w:rsidRPr="00AA088A" w:rsidRDefault="00AA088A" w:rsidP="00003E39">
            <w:pPr>
              <w:numPr>
                <w:ilvl w:val="0"/>
                <w:numId w:val="23"/>
              </w:numPr>
              <w:suppressAutoHyphens/>
              <w:spacing w:after="0" w:line="240" w:lineRule="auto"/>
              <w:ind w:left="385"/>
              <w:rPr>
                <w:rFonts w:ascii="Times New Roman" w:hAnsi="Times New Roman" w:cs="Times New Roman"/>
                <w:sz w:val="18"/>
                <w:szCs w:val="18"/>
              </w:rPr>
            </w:pPr>
            <w:r w:rsidRPr="00AA088A">
              <w:rPr>
                <w:rFonts w:ascii="Times New Roman" w:hAnsi="Times New Roman" w:cs="Times New Roman"/>
                <w:sz w:val="18"/>
                <w:szCs w:val="18"/>
              </w:rPr>
              <w:t>Организация культурно-массовых мероприятий в городском округе Тейково (приложение № 4)</w:t>
            </w:r>
          </w:p>
          <w:p w:rsidR="00AA088A" w:rsidRPr="00AA088A" w:rsidRDefault="00AA088A" w:rsidP="00003E39">
            <w:pPr>
              <w:numPr>
                <w:ilvl w:val="0"/>
                <w:numId w:val="23"/>
              </w:numPr>
              <w:suppressAutoHyphens/>
              <w:spacing w:after="0" w:line="240" w:lineRule="auto"/>
              <w:ind w:left="385"/>
              <w:rPr>
                <w:rFonts w:ascii="Times New Roman" w:hAnsi="Times New Roman" w:cs="Times New Roman"/>
                <w:sz w:val="18"/>
                <w:szCs w:val="18"/>
              </w:rPr>
            </w:pPr>
            <w:r w:rsidRPr="00AA088A">
              <w:rPr>
                <w:rFonts w:ascii="Times New Roman" w:hAnsi="Times New Roman" w:cs="Times New Roman"/>
                <w:sz w:val="18"/>
                <w:szCs w:val="18"/>
              </w:rPr>
              <w:t>Информационная открытость органов местного самоуправления городского округа Тейково (приложение № 5)</w:t>
            </w:r>
          </w:p>
          <w:p w:rsidR="00AA088A" w:rsidRPr="00AA088A" w:rsidRDefault="00AA088A" w:rsidP="00003E39">
            <w:pPr>
              <w:numPr>
                <w:ilvl w:val="0"/>
                <w:numId w:val="23"/>
              </w:numPr>
              <w:suppressAutoHyphens/>
              <w:spacing w:after="0" w:line="240" w:lineRule="auto"/>
              <w:ind w:left="385"/>
              <w:rPr>
                <w:rFonts w:ascii="Times New Roman" w:hAnsi="Times New Roman" w:cs="Times New Roman"/>
                <w:sz w:val="18"/>
                <w:szCs w:val="18"/>
              </w:rPr>
            </w:pPr>
            <w:r w:rsidRPr="00AA088A">
              <w:rPr>
                <w:rFonts w:ascii="Times New Roman" w:hAnsi="Times New Roman" w:cs="Times New Roman"/>
                <w:sz w:val="18"/>
                <w:szCs w:val="18"/>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AA088A" w:rsidRPr="00AA088A" w:rsidRDefault="00AA088A" w:rsidP="00003E39">
            <w:pPr>
              <w:numPr>
                <w:ilvl w:val="0"/>
                <w:numId w:val="23"/>
              </w:numPr>
              <w:suppressAutoHyphens/>
              <w:spacing w:after="0" w:line="240" w:lineRule="auto"/>
              <w:ind w:left="385"/>
              <w:rPr>
                <w:rFonts w:ascii="Times New Roman" w:hAnsi="Times New Roman" w:cs="Times New Roman"/>
                <w:sz w:val="18"/>
                <w:szCs w:val="18"/>
              </w:rPr>
            </w:pPr>
            <w:r w:rsidRPr="00AA088A">
              <w:rPr>
                <w:rFonts w:ascii="Times New Roman" w:hAnsi="Times New Roman" w:cs="Times New Roman"/>
                <w:sz w:val="18"/>
                <w:szCs w:val="18"/>
              </w:rPr>
              <w:t>Дополнительное образование детей в сфере культуры и искусства (приложение № 7)</w:t>
            </w:r>
          </w:p>
          <w:p w:rsidR="00AA088A" w:rsidRPr="00AA088A" w:rsidRDefault="00AA088A" w:rsidP="00003E39">
            <w:pPr>
              <w:numPr>
                <w:ilvl w:val="0"/>
                <w:numId w:val="23"/>
              </w:numPr>
              <w:suppressAutoHyphens/>
              <w:spacing w:after="0" w:line="240" w:lineRule="auto"/>
              <w:ind w:left="385"/>
              <w:rPr>
                <w:rFonts w:ascii="Times New Roman" w:hAnsi="Times New Roman" w:cs="Times New Roman"/>
                <w:sz w:val="18"/>
                <w:szCs w:val="18"/>
              </w:rPr>
            </w:pPr>
            <w:r w:rsidRPr="00AA088A">
              <w:rPr>
                <w:rFonts w:ascii="Times New Roman" w:hAnsi="Times New Roman" w:cs="Times New Roman"/>
                <w:sz w:val="18"/>
                <w:szCs w:val="18"/>
              </w:rPr>
              <w:t>Создание виртуальных концертных залов (приложение № 8)</w:t>
            </w:r>
          </w:p>
          <w:p w:rsidR="00AA088A" w:rsidRPr="00AA088A" w:rsidRDefault="00AA088A" w:rsidP="00003E39">
            <w:pPr>
              <w:numPr>
                <w:ilvl w:val="0"/>
                <w:numId w:val="23"/>
              </w:numPr>
              <w:suppressAutoHyphens/>
              <w:spacing w:after="0" w:line="240" w:lineRule="auto"/>
              <w:ind w:left="385"/>
              <w:rPr>
                <w:rFonts w:ascii="Times New Roman" w:hAnsi="Times New Roman" w:cs="Times New Roman"/>
                <w:sz w:val="18"/>
                <w:szCs w:val="18"/>
              </w:rPr>
            </w:pPr>
            <w:r w:rsidRPr="00AA088A">
              <w:rPr>
                <w:rFonts w:ascii="Times New Roman" w:hAnsi="Times New Roman" w:cs="Times New Roman"/>
                <w:sz w:val="18"/>
                <w:szCs w:val="18"/>
              </w:rPr>
              <w:t>Реализация мероприятий по профилактики терроризма и экстремизма (приложение № 9)</w:t>
            </w:r>
          </w:p>
          <w:p w:rsidR="00AA088A" w:rsidRPr="00AA088A" w:rsidRDefault="00AA088A" w:rsidP="00003E39">
            <w:pPr>
              <w:numPr>
                <w:ilvl w:val="0"/>
                <w:numId w:val="23"/>
              </w:numPr>
              <w:suppressAutoHyphens/>
              <w:spacing w:after="0" w:line="240" w:lineRule="auto"/>
              <w:ind w:left="385"/>
              <w:rPr>
                <w:rFonts w:ascii="Times New Roman" w:hAnsi="Times New Roman" w:cs="Times New Roman"/>
                <w:sz w:val="18"/>
                <w:szCs w:val="18"/>
              </w:rPr>
            </w:pPr>
            <w:r w:rsidRPr="00AA088A">
              <w:rPr>
                <w:rFonts w:ascii="Times New Roman" w:hAnsi="Times New Roman" w:cs="Times New Roman"/>
                <w:sz w:val="18"/>
                <w:szCs w:val="18"/>
              </w:rPr>
              <w:t xml:space="preserve"> Центр культурного развития (приложение № 10)</w:t>
            </w:r>
          </w:p>
        </w:tc>
      </w:tr>
      <w:tr w:rsidR="00AA088A" w:rsidRPr="00AA088A" w:rsidTr="00DB6B20">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uppressAutoHyphens/>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Отдел социальной сферы администрации г.о. Тейково Ивановской области (далее - Отдел социальной сферы)</w:t>
            </w:r>
          </w:p>
        </w:tc>
      </w:tr>
      <w:tr w:rsidR="00AA088A" w:rsidRPr="00AA088A" w:rsidTr="00DB6B20">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uppressAutoHyphens/>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Отдел социальной сферы администрации г.о. Тейково Ивановской области</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Администрация г.о. Тейково Ивановской области</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Муниципальное учреждение г. Тейково «Дворец культуры им. В.И. Ленина»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Муниципальное учреждение «Музей истории города Тейково»</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Муниципальное учреждение «Тейковская городская библиотека»</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Муниципальное учреждение г. Тейково Редакция Радио-Тейково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Муниципальное учреждение дополнительного образования «Детская музыкальная школа» г. Тейково</w:t>
            </w:r>
          </w:p>
        </w:tc>
      </w:tr>
      <w:tr w:rsidR="00AA088A" w:rsidRPr="00AA088A" w:rsidTr="00DB6B20">
        <w:trPr>
          <w:trHeight w:val="790"/>
        </w:trPr>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Срок реализации муниципал</w:t>
            </w:r>
            <w:r w:rsidRPr="00AA088A">
              <w:rPr>
                <w:rFonts w:ascii="Times New Roman" w:hAnsi="Times New Roman" w:cs="Times New Roman"/>
                <w:b/>
                <w:sz w:val="18"/>
                <w:szCs w:val="18"/>
              </w:rPr>
              <w:t>ь</w:t>
            </w:r>
            <w:r w:rsidRPr="00AA088A">
              <w:rPr>
                <w:rFonts w:ascii="Times New Roman" w:hAnsi="Times New Roman" w:cs="Times New Roman"/>
                <w:b/>
                <w:sz w:val="18"/>
                <w:szCs w:val="18"/>
              </w:rPr>
              <w:t>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2014 - 2024 гг.</w:t>
            </w:r>
          </w:p>
        </w:tc>
      </w:tr>
      <w:tr w:rsidR="00AA088A" w:rsidRPr="00AA088A" w:rsidTr="00DB6B20">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 xml:space="preserve">Цели муниципальной   </w:t>
            </w:r>
          </w:p>
          <w:p w:rsidR="00AA088A" w:rsidRPr="00AA088A" w:rsidRDefault="00AA088A" w:rsidP="00AA088A">
            <w:pPr>
              <w:suppressAutoHyphens/>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003E39">
            <w:pPr>
              <w:numPr>
                <w:ilvl w:val="0"/>
                <w:numId w:val="20"/>
              </w:numPr>
              <w:suppressAutoHyphens/>
              <w:spacing w:after="0" w:line="240" w:lineRule="auto"/>
              <w:ind w:left="377"/>
              <w:rPr>
                <w:rFonts w:ascii="Times New Roman" w:hAnsi="Times New Roman" w:cs="Times New Roman"/>
                <w:color w:val="000000"/>
                <w:sz w:val="18"/>
                <w:szCs w:val="18"/>
              </w:rPr>
            </w:pPr>
            <w:r w:rsidRPr="00AA088A">
              <w:rPr>
                <w:rFonts w:ascii="Times New Roman" w:hAnsi="Times New Roman" w:cs="Times New Roman"/>
                <w:color w:val="000000"/>
                <w:sz w:val="18"/>
                <w:szCs w:val="18"/>
              </w:rPr>
              <w:t>Создание условий для организации досуга и обеспечения жителей города услугами муниципальных учреждений культуры.</w:t>
            </w:r>
          </w:p>
          <w:p w:rsidR="00AA088A" w:rsidRPr="00AA088A" w:rsidRDefault="00AA088A" w:rsidP="00003E39">
            <w:pPr>
              <w:numPr>
                <w:ilvl w:val="0"/>
                <w:numId w:val="20"/>
              </w:numPr>
              <w:suppressAutoHyphens/>
              <w:spacing w:after="0" w:line="240" w:lineRule="auto"/>
              <w:ind w:left="377"/>
              <w:rPr>
                <w:rFonts w:ascii="Times New Roman" w:hAnsi="Times New Roman" w:cs="Times New Roman"/>
                <w:sz w:val="18"/>
                <w:szCs w:val="18"/>
              </w:rPr>
            </w:pPr>
            <w:r w:rsidRPr="00AA088A">
              <w:rPr>
                <w:rFonts w:ascii="Times New Roman" w:hAnsi="Times New Roman" w:cs="Times New Roman"/>
                <w:sz w:val="18"/>
                <w:szCs w:val="18"/>
              </w:rPr>
              <w:t>Обеспечение права граждан на доступ к культурным ценностям.</w:t>
            </w:r>
          </w:p>
          <w:p w:rsidR="00AA088A" w:rsidRPr="00AA088A" w:rsidRDefault="00AA088A" w:rsidP="00003E39">
            <w:pPr>
              <w:numPr>
                <w:ilvl w:val="0"/>
                <w:numId w:val="20"/>
              </w:numPr>
              <w:suppressAutoHyphens/>
              <w:spacing w:after="0" w:line="240" w:lineRule="auto"/>
              <w:ind w:left="377"/>
              <w:rPr>
                <w:rFonts w:ascii="Times New Roman" w:hAnsi="Times New Roman" w:cs="Times New Roman"/>
                <w:color w:val="000000"/>
                <w:sz w:val="18"/>
                <w:szCs w:val="18"/>
              </w:rPr>
            </w:pPr>
            <w:r w:rsidRPr="00AA088A">
              <w:rPr>
                <w:rFonts w:ascii="Times New Roman" w:hAnsi="Times New Roman" w:cs="Times New Roman"/>
                <w:sz w:val="18"/>
                <w:szCs w:val="18"/>
              </w:rPr>
              <w:t>Создание условий для улучшения доступа населения городского округа к культурным ценностям, информации и знаниям.</w:t>
            </w:r>
          </w:p>
          <w:p w:rsidR="00AA088A" w:rsidRPr="00AA088A" w:rsidRDefault="00AA088A" w:rsidP="00003E39">
            <w:pPr>
              <w:numPr>
                <w:ilvl w:val="0"/>
                <w:numId w:val="20"/>
              </w:numPr>
              <w:suppressAutoHyphens/>
              <w:spacing w:after="0" w:line="240" w:lineRule="auto"/>
              <w:ind w:left="377"/>
              <w:rPr>
                <w:rFonts w:ascii="Times New Roman" w:hAnsi="Times New Roman" w:cs="Times New Roman"/>
                <w:color w:val="000000"/>
                <w:sz w:val="18"/>
                <w:szCs w:val="18"/>
              </w:rPr>
            </w:pPr>
            <w:r w:rsidRPr="00AA088A">
              <w:rPr>
                <w:rFonts w:ascii="Times New Roman" w:hAnsi="Times New Roman" w:cs="Times New Roman"/>
                <w:sz w:val="18"/>
                <w:szCs w:val="18"/>
              </w:rPr>
              <w:t>Развитие творческого потенциала жителей городского округа.</w:t>
            </w:r>
          </w:p>
          <w:p w:rsidR="00AA088A" w:rsidRPr="00AA088A" w:rsidRDefault="00AA088A" w:rsidP="00003E39">
            <w:pPr>
              <w:numPr>
                <w:ilvl w:val="0"/>
                <w:numId w:val="20"/>
              </w:numPr>
              <w:suppressAutoHyphens/>
              <w:spacing w:after="0" w:line="240" w:lineRule="auto"/>
              <w:ind w:left="377"/>
              <w:rPr>
                <w:rFonts w:ascii="Times New Roman" w:hAnsi="Times New Roman" w:cs="Times New Roman"/>
                <w:sz w:val="18"/>
                <w:szCs w:val="18"/>
              </w:rPr>
            </w:pPr>
            <w:r w:rsidRPr="00AA088A">
              <w:rPr>
                <w:rFonts w:ascii="Times New Roman" w:hAnsi="Times New Roman" w:cs="Times New Roman"/>
                <w:sz w:val="18"/>
                <w:szCs w:val="18"/>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AA088A" w:rsidRPr="00AA088A" w:rsidRDefault="00AA088A" w:rsidP="00003E39">
            <w:pPr>
              <w:numPr>
                <w:ilvl w:val="0"/>
                <w:numId w:val="20"/>
              </w:numPr>
              <w:suppressAutoHyphens/>
              <w:spacing w:after="0" w:line="240" w:lineRule="auto"/>
              <w:ind w:left="377"/>
              <w:rPr>
                <w:rFonts w:ascii="Times New Roman" w:hAnsi="Times New Roman" w:cs="Times New Roman"/>
                <w:sz w:val="18"/>
                <w:szCs w:val="18"/>
              </w:rPr>
            </w:pPr>
            <w:r w:rsidRPr="00AA088A">
              <w:rPr>
                <w:rFonts w:ascii="Times New Roman" w:hAnsi="Times New Roman" w:cs="Times New Roman"/>
                <w:sz w:val="18"/>
                <w:szCs w:val="18"/>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AA088A" w:rsidRPr="00AA088A" w:rsidRDefault="00AA088A" w:rsidP="00003E39">
            <w:pPr>
              <w:numPr>
                <w:ilvl w:val="0"/>
                <w:numId w:val="20"/>
              </w:numPr>
              <w:suppressAutoHyphens/>
              <w:spacing w:after="0" w:line="240" w:lineRule="auto"/>
              <w:ind w:left="377"/>
              <w:rPr>
                <w:rFonts w:ascii="Times New Roman" w:hAnsi="Times New Roman" w:cs="Times New Roman"/>
                <w:sz w:val="18"/>
                <w:szCs w:val="18"/>
              </w:rPr>
            </w:pPr>
            <w:r w:rsidRPr="00AA088A">
              <w:rPr>
                <w:rFonts w:ascii="Times New Roman" w:hAnsi="Times New Roman" w:cs="Times New Roman"/>
                <w:sz w:val="18"/>
                <w:szCs w:val="18"/>
              </w:rPr>
              <w:t xml:space="preserve">Сохранение, использование и популяризация, охрана </w:t>
            </w:r>
            <w:r w:rsidRPr="00AA088A">
              <w:rPr>
                <w:rFonts w:ascii="Times New Roman" w:hAnsi="Times New Roman" w:cs="Times New Roman"/>
                <w:bCs/>
                <w:sz w:val="18"/>
                <w:szCs w:val="18"/>
              </w:rPr>
              <w:t>объектов культурного (археологического) наследия, расположенных на территории городского округа Тейково</w:t>
            </w:r>
          </w:p>
          <w:p w:rsidR="00AA088A" w:rsidRPr="00AA088A" w:rsidRDefault="00AA088A" w:rsidP="00003E39">
            <w:pPr>
              <w:numPr>
                <w:ilvl w:val="0"/>
                <w:numId w:val="20"/>
              </w:numPr>
              <w:suppressAutoHyphens/>
              <w:spacing w:after="0" w:line="240" w:lineRule="auto"/>
              <w:ind w:left="377"/>
              <w:rPr>
                <w:rFonts w:ascii="Times New Roman" w:hAnsi="Times New Roman" w:cs="Times New Roman"/>
                <w:sz w:val="18"/>
                <w:szCs w:val="18"/>
              </w:rPr>
            </w:pPr>
            <w:r w:rsidRPr="00AA088A">
              <w:rPr>
                <w:rFonts w:ascii="Times New Roman" w:hAnsi="Times New Roman" w:cs="Times New Roman"/>
                <w:sz w:val="18"/>
                <w:szCs w:val="18"/>
              </w:rPr>
              <w:t>Создание условий</w:t>
            </w:r>
            <w:r w:rsidRPr="00AA088A">
              <w:rPr>
                <w:rFonts w:ascii="Times New Roman" w:hAnsi="Times New Roman" w:cs="Times New Roman"/>
                <w:color w:val="000000"/>
                <w:sz w:val="18"/>
                <w:szCs w:val="18"/>
              </w:rPr>
              <w:t xml:space="preserve"> для организации</w:t>
            </w:r>
            <w:r w:rsidRPr="00AA088A">
              <w:rPr>
                <w:rFonts w:ascii="Times New Roman" w:hAnsi="Times New Roman" w:cs="Times New Roman"/>
                <w:sz w:val="18"/>
                <w:szCs w:val="18"/>
              </w:rPr>
              <w:t xml:space="preserve"> дополнительного образования детей в сфере культуры и искусства</w:t>
            </w:r>
            <w:r w:rsidRPr="00AA088A">
              <w:rPr>
                <w:rFonts w:ascii="Times New Roman" w:hAnsi="Times New Roman" w:cs="Times New Roman"/>
                <w:bCs/>
                <w:sz w:val="18"/>
                <w:szCs w:val="18"/>
              </w:rPr>
              <w:t xml:space="preserve"> на территории городского округа Тейково</w:t>
            </w:r>
            <w:r w:rsidRPr="00AA088A">
              <w:rPr>
                <w:rFonts w:ascii="Times New Roman" w:hAnsi="Times New Roman" w:cs="Times New Roman"/>
                <w:sz w:val="18"/>
                <w:szCs w:val="18"/>
              </w:rPr>
              <w:t>.</w:t>
            </w:r>
          </w:p>
          <w:p w:rsidR="00AA088A" w:rsidRPr="00AA088A" w:rsidRDefault="00AA088A" w:rsidP="00003E39">
            <w:pPr>
              <w:numPr>
                <w:ilvl w:val="0"/>
                <w:numId w:val="20"/>
              </w:num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Создание виртуальных концертных залов.</w:t>
            </w:r>
          </w:p>
          <w:p w:rsidR="00AA088A" w:rsidRPr="00AA088A" w:rsidRDefault="00AA088A" w:rsidP="00003E39">
            <w:pPr>
              <w:pStyle w:val="aff4"/>
              <w:numPr>
                <w:ilvl w:val="0"/>
                <w:numId w:val="20"/>
              </w:numPr>
              <w:tabs>
                <w:tab w:val="left" w:pos="-720"/>
                <w:tab w:val="left" w:pos="-540"/>
                <w:tab w:val="left" w:pos="321"/>
              </w:tabs>
              <w:autoSpaceDE w:val="0"/>
              <w:autoSpaceDN w:val="0"/>
              <w:adjustRightInd w:val="0"/>
              <w:jc w:val="both"/>
              <w:rPr>
                <w:sz w:val="18"/>
                <w:szCs w:val="18"/>
              </w:rPr>
            </w:pPr>
            <w:r w:rsidRPr="00AA088A">
              <w:rPr>
                <w:sz w:val="18"/>
                <w:szCs w:val="18"/>
              </w:rPr>
              <w:t xml:space="preserve"> Предупреждение террористических актов на территории городского округа  Тейково Ивановской области.</w:t>
            </w:r>
          </w:p>
          <w:p w:rsidR="00AA088A" w:rsidRPr="00AA088A" w:rsidRDefault="00AA088A" w:rsidP="00003E39">
            <w:pPr>
              <w:numPr>
                <w:ilvl w:val="0"/>
                <w:numId w:val="20"/>
              </w:num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rsidR="00AA088A" w:rsidRPr="00AA088A" w:rsidRDefault="00AA088A" w:rsidP="00003E39">
            <w:pPr>
              <w:numPr>
                <w:ilvl w:val="0"/>
                <w:numId w:val="20"/>
              </w:num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 Создание Центра культурного развития.</w:t>
            </w:r>
          </w:p>
        </w:tc>
      </w:tr>
      <w:tr w:rsidR="00AA088A" w:rsidRPr="00AA088A" w:rsidTr="00DB6B20">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uppressAutoHyphens/>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Общий объём бюджетных ассигнований - </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2014 год – </w:t>
            </w:r>
            <w:r w:rsidRPr="00AA088A">
              <w:rPr>
                <w:rFonts w:ascii="Times New Roman" w:hAnsi="Times New Roman" w:cs="Times New Roman"/>
                <w:sz w:val="18"/>
                <w:szCs w:val="18"/>
              </w:rPr>
              <w:t xml:space="preserve">15 173,013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2015 год – </w:t>
            </w:r>
            <w:r w:rsidRPr="00AA088A">
              <w:rPr>
                <w:rFonts w:ascii="Times New Roman" w:hAnsi="Times New Roman" w:cs="Times New Roman"/>
                <w:sz w:val="18"/>
                <w:szCs w:val="18"/>
              </w:rPr>
              <w:t xml:space="preserve">11 635,71191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2016 год – </w:t>
            </w:r>
            <w:r w:rsidRPr="00AA088A">
              <w:rPr>
                <w:rFonts w:ascii="Times New Roman" w:hAnsi="Times New Roman" w:cs="Times New Roman"/>
                <w:sz w:val="18"/>
                <w:szCs w:val="18"/>
              </w:rPr>
              <w:t xml:space="preserve">10 131,01475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2017 год – </w:t>
            </w:r>
            <w:r w:rsidRPr="00AA088A">
              <w:rPr>
                <w:rFonts w:ascii="Times New Roman" w:hAnsi="Times New Roman" w:cs="Times New Roman"/>
                <w:sz w:val="18"/>
                <w:szCs w:val="18"/>
              </w:rPr>
              <w:t xml:space="preserve">11 500,65176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2018 год – 23 609</w:t>
            </w:r>
            <w:r w:rsidRPr="00AA088A">
              <w:rPr>
                <w:rFonts w:ascii="Times New Roman" w:hAnsi="Times New Roman" w:cs="Times New Roman"/>
                <w:sz w:val="18"/>
                <w:szCs w:val="18"/>
              </w:rPr>
              <w:t xml:space="preserve">,37658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lastRenderedPageBreak/>
              <w:t>2019 год – 25 356,27289</w:t>
            </w:r>
            <w:r w:rsidRPr="00AA088A">
              <w:rPr>
                <w:rFonts w:ascii="Times New Roman" w:hAnsi="Times New Roman" w:cs="Times New Roman"/>
                <w:sz w:val="18"/>
                <w:szCs w:val="18"/>
              </w:rPr>
              <w:t xml:space="preserve">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2020 год – 36 445</w:t>
            </w:r>
            <w:r w:rsidRPr="00AA088A">
              <w:rPr>
                <w:rFonts w:ascii="Times New Roman" w:hAnsi="Times New Roman" w:cs="Times New Roman"/>
                <w:sz w:val="18"/>
                <w:szCs w:val="18"/>
              </w:rPr>
              <w:t xml:space="preserve">,63796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2021 год – 37 890,4874 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2022 год – 41 313,51580 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2023 год – 16 746,8924</w:t>
            </w:r>
            <w:r w:rsidRPr="00AA088A">
              <w:rPr>
                <w:rFonts w:ascii="Times New Roman" w:hAnsi="Times New Roman" w:cs="Times New Roman"/>
                <w:sz w:val="18"/>
                <w:szCs w:val="18"/>
              </w:rPr>
              <w:t xml:space="preserve">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2024 год – 16 554,9654</w:t>
            </w:r>
            <w:r w:rsidRPr="00AA088A">
              <w:rPr>
                <w:rFonts w:ascii="Times New Roman" w:hAnsi="Times New Roman" w:cs="Times New Roman"/>
                <w:sz w:val="18"/>
                <w:szCs w:val="18"/>
              </w:rPr>
              <w:t xml:space="preserve">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в том числе:</w:t>
            </w:r>
            <w:r w:rsidRPr="00AA088A">
              <w:rPr>
                <w:rFonts w:ascii="Times New Roman" w:hAnsi="Times New Roman" w:cs="Times New Roman"/>
                <w:color w:val="000000"/>
                <w:sz w:val="18"/>
                <w:szCs w:val="18"/>
              </w:rPr>
              <w:t xml:space="preserve">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бюджет города Тейково: </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2014 год – </w:t>
            </w:r>
            <w:r w:rsidRPr="00AA088A">
              <w:rPr>
                <w:rFonts w:ascii="Times New Roman" w:hAnsi="Times New Roman" w:cs="Times New Roman"/>
                <w:sz w:val="18"/>
                <w:szCs w:val="18"/>
              </w:rPr>
              <w:t xml:space="preserve">15 173,013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2015 год – </w:t>
            </w:r>
            <w:r w:rsidRPr="00AA088A">
              <w:rPr>
                <w:rFonts w:ascii="Times New Roman" w:hAnsi="Times New Roman" w:cs="Times New Roman"/>
                <w:sz w:val="18"/>
                <w:szCs w:val="18"/>
              </w:rPr>
              <w:t xml:space="preserve">11 635,71191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2016 год – </w:t>
            </w:r>
            <w:r w:rsidRPr="00AA088A">
              <w:rPr>
                <w:rFonts w:ascii="Times New Roman" w:hAnsi="Times New Roman" w:cs="Times New Roman"/>
                <w:sz w:val="18"/>
                <w:szCs w:val="18"/>
              </w:rPr>
              <w:t xml:space="preserve">10 131,01475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2017 год – </w:t>
            </w:r>
            <w:r w:rsidRPr="00AA088A">
              <w:rPr>
                <w:rFonts w:ascii="Times New Roman" w:hAnsi="Times New Roman" w:cs="Times New Roman"/>
                <w:sz w:val="18"/>
                <w:szCs w:val="18"/>
              </w:rPr>
              <w:t xml:space="preserve">11 500,65176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2018 год – 23 609</w:t>
            </w:r>
            <w:r w:rsidRPr="00AA088A">
              <w:rPr>
                <w:rFonts w:ascii="Times New Roman" w:hAnsi="Times New Roman" w:cs="Times New Roman"/>
                <w:sz w:val="18"/>
                <w:szCs w:val="18"/>
              </w:rPr>
              <w:t xml:space="preserve">,37658 </w:t>
            </w:r>
            <w:r w:rsidRPr="00AA088A">
              <w:rPr>
                <w:rFonts w:ascii="Times New Roman" w:hAnsi="Times New Roman" w:cs="Times New Roman"/>
                <w:color w:val="000000"/>
                <w:sz w:val="18"/>
                <w:szCs w:val="18"/>
              </w:rPr>
              <w:t xml:space="preserve">тыс. руб. </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2019 год – 25 356,27289</w:t>
            </w:r>
            <w:r w:rsidRPr="00AA088A">
              <w:rPr>
                <w:rFonts w:ascii="Times New Roman" w:hAnsi="Times New Roman" w:cs="Times New Roman"/>
                <w:sz w:val="18"/>
                <w:szCs w:val="18"/>
              </w:rPr>
              <w:t xml:space="preserve">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2020 год – 36 445</w:t>
            </w:r>
            <w:r w:rsidRPr="00AA088A">
              <w:rPr>
                <w:rFonts w:ascii="Times New Roman" w:hAnsi="Times New Roman" w:cs="Times New Roman"/>
                <w:sz w:val="18"/>
                <w:szCs w:val="18"/>
              </w:rPr>
              <w:t xml:space="preserve">,63796 </w:t>
            </w:r>
            <w:r w:rsidRPr="00AA088A">
              <w:rPr>
                <w:rFonts w:ascii="Times New Roman" w:hAnsi="Times New Roman" w:cs="Times New Roman"/>
                <w:color w:val="000000"/>
                <w:sz w:val="18"/>
                <w:szCs w:val="18"/>
              </w:rPr>
              <w:t xml:space="preserve">тыс. руб. </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2021 год – 27 812,6504</w:t>
            </w:r>
            <w:r w:rsidRPr="00AA088A">
              <w:rPr>
                <w:rFonts w:ascii="Times New Roman" w:hAnsi="Times New Roman" w:cs="Times New Roman"/>
                <w:sz w:val="18"/>
                <w:szCs w:val="18"/>
              </w:rPr>
              <w:t xml:space="preserve">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2022 год – 35 666,0118 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2023 год – 16 613,1684</w:t>
            </w:r>
            <w:r w:rsidRPr="00AA088A">
              <w:rPr>
                <w:rFonts w:ascii="Times New Roman" w:hAnsi="Times New Roman" w:cs="Times New Roman"/>
                <w:sz w:val="18"/>
                <w:szCs w:val="18"/>
              </w:rPr>
              <w:t xml:space="preserve">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2024 год – 16 422</w:t>
            </w:r>
            <w:r w:rsidRPr="00AA088A">
              <w:rPr>
                <w:rFonts w:ascii="Times New Roman" w:hAnsi="Times New Roman" w:cs="Times New Roman"/>
                <w:sz w:val="18"/>
                <w:szCs w:val="18"/>
              </w:rPr>
              <w:t xml:space="preserve">,9634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в том числе: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федеральный бюджет:</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sz w:val="18"/>
                <w:szCs w:val="18"/>
              </w:rPr>
              <w:t xml:space="preserve">2021 год – 10026,8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2022 год – 5137,17872 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2023 год – 124,36332 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2024 год – 122,76186 тыс. руб.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в том числе: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областной бюджет:</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sz w:val="18"/>
                <w:szCs w:val="18"/>
              </w:rPr>
              <w:t xml:space="preserve">2021 год – 51,037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2022 год – 510,32528 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2023 год – 9,36068 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2024 год – 9,24014 тыс. руб.</w:t>
            </w:r>
          </w:p>
        </w:tc>
      </w:tr>
    </w:tbl>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Приложение 2</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                                                                                        к постановлению администрации</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городского округа Тейково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Ивановской области                                                                                      </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от 28.12.2022 № 676</w:t>
      </w:r>
    </w:p>
    <w:p w:rsidR="00AA088A" w:rsidRPr="00AA088A" w:rsidRDefault="00AA088A" w:rsidP="00AA088A">
      <w:pPr>
        <w:suppressAutoHyphens/>
        <w:spacing w:after="0" w:line="240" w:lineRule="auto"/>
        <w:jc w:val="right"/>
        <w:rPr>
          <w:rFonts w:ascii="Times New Roman" w:hAnsi="Times New Roman" w:cs="Times New Roman"/>
          <w:sz w:val="18"/>
          <w:szCs w:val="18"/>
        </w:rPr>
      </w:pPr>
      <w:r w:rsidRPr="00AA088A">
        <w:rPr>
          <w:rFonts w:ascii="Times New Roman" w:hAnsi="Times New Roman" w:cs="Times New Roman"/>
          <w:color w:val="FFFFFF"/>
          <w:sz w:val="18"/>
          <w:szCs w:val="18"/>
        </w:rPr>
        <w:t>_</w:t>
      </w:r>
      <w:r w:rsidRPr="00AA088A">
        <w:rPr>
          <w:rFonts w:ascii="Times New Roman" w:hAnsi="Times New Roman" w:cs="Times New Roman"/>
          <w:sz w:val="18"/>
          <w:szCs w:val="18"/>
        </w:rPr>
        <w:t xml:space="preserve">         </w:t>
      </w:r>
    </w:p>
    <w:p w:rsidR="00AA088A" w:rsidRPr="00AA088A" w:rsidRDefault="00AA088A" w:rsidP="00AA088A">
      <w:pPr>
        <w:suppressAutoHyphens/>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4. Ресурсное обеспечение муниципальной программы</w:t>
      </w:r>
    </w:p>
    <w:p w:rsidR="00AA088A" w:rsidRPr="00AA088A" w:rsidRDefault="00AA088A" w:rsidP="00AA088A">
      <w:pPr>
        <w:suppressAutoHyphens/>
        <w:spacing w:after="0" w:line="240" w:lineRule="auto"/>
        <w:jc w:val="center"/>
        <w:rPr>
          <w:rFonts w:ascii="Times New Roman" w:hAnsi="Times New Roman" w:cs="Times New Roman"/>
          <w:b/>
          <w:sz w:val="18"/>
          <w:szCs w:val="18"/>
        </w:rPr>
      </w:pPr>
    </w:p>
    <w:p w:rsidR="00AA088A" w:rsidRPr="00AA088A" w:rsidRDefault="00AA088A" w:rsidP="00AA088A">
      <w:pPr>
        <w:spacing w:after="0" w:line="240" w:lineRule="auto"/>
        <w:jc w:val="right"/>
        <w:rPr>
          <w:rFonts w:ascii="Times New Roman" w:hAnsi="Times New Roman" w:cs="Times New Roman"/>
          <w:sz w:val="18"/>
          <w:szCs w:val="18"/>
        </w:rPr>
      </w:pPr>
      <w:r w:rsidRPr="00AA088A">
        <w:rPr>
          <w:rFonts w:ascii="Times New Roman" w:hAnsi="Times New Roman" w:cs="Times New Roman"/>
          <w:sz w:val="18"/>
          <w:szCs w:val="18"/>
        </w:rPr>
        <w:t>Таблица 2</w:t>
      </w:r>
    </w:p>
    <w:p w:rsidR="00AA088A" w:rsidRPr="00AA088A" w:rsidRDefault="00AA088A" w:rsidP="00AA088A">
      <w:pPr>
        <w:spacing w:after="0" w:line="240" w:lineRule="auto"/>
        <w:jc w:val="right"/>
        <w:rPr>
          <w:rFonts w:ascii="Times New Roman" w:hAnsi="Times New Roman" w:cs="Times New Roman"/>
          <w:b/>
          <w:sz w:val="18"/>
          <w:szCs w:val="18"/>
        </w:rPr>
      </w:pPr>
    </w:p>
    <w:tbl>
      <w:tblPr>
        <w:tblW w:w="99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9"/>
        <w:gridCol w:w="1878"/>
        <w:gridCol w:w="708"/>
        <w:gridCol w:w="642"/>
        <w:gridCol w:w="633"/>
        <w:gridCol w:w="710"/>
        <w:gridCol w:w="709"/>
        <w:gridCol w:w="680"/>
        <w:gridCol w:w="737"/>
        <w:gridCol w:w="709"/>
        <w:gridCol w:w="709"/>
        <w:gridCol w:w="708"/>
        <w:gridCol w:w="709"/>
      </w:tblGrid>
      <w:tr w:rsidR="00AA088A" w:rsidRPr="00AA088A" w:rsidTr="00DB6B20">
        <w:trPr>
          <w:trHeight w:val="590"/>
          <w:tblHeader/>
        </w:trPr>
        <w:tc>
          <w:tcPr>
            <w:tcW w:w="429"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b/>
                <w:sz w:val="18"/>
                <w:szCs w:val="18"/>
              </w:rPr>
              <w:t>п/п</w:t>
            </w:r>
          </w:p>
        </w:tc>
        <w:tc>
          <w:tcPr>
            <w:tcW w:w="1878"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Источники фина</w:t>
            </w:r>
            <w:r w:rsidRPr="00AA088A">
              <w:rPr>
                <w:rFonts w:ascii="Times New Roman" w:hAnsi="Times New Roman" w:cs="Times New Roman"/>
                <w:b/>
                <w:sz w:val="18"/>
                <w:szCs w:val="18"/>
              </w:rPr>
              <w:t>н</w:t>
            </w:r>
            <w:r w:rsidRPr="00AA088A">
              <w:rPr>
                <w:rFonts w:ascii="Times New Roman" w:hAnsi="Times New Roman" w:cs="Times New Roman"/>
                <w:b/>
                <w:sz w:val="18"/>
                <w:szCs w:val="18"/>
              </w:rPr>
              <w:t>сирования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2014</w:t>
            </w:r>
          </w:p>
        </w:tc>
        <w:tc>
          <w:tcPr>
            <w:tcW w:w="642"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vertAlign w:val="superscript"/>
              </w:rPr>
            </w:pPr>
            <w:r w:rsidRPr="00AA088A">
              <w:rPr>
                <w:rFonts w:ascii="Times New Roman" w:hAnsi="Times New Roman" w:cs="Times New Roman"/>
                <w:b/>
                <w:sz w:val="18"/>
                <w:szCs w:val="18"/>
              </w:rPr>
              <w:t>2015</w:t>
            </w:r>
            <w:r w:rsidRPr="00AA088A">
              <w:rPr>
                <w:rFonts w:ascii="Times New Roman" w:hAnsi="Times New Roman" w:cs="Times New Roman"/>
                <w:b/>
                <w:sz w:val="18"/>
                <w:szCs w:val="18"/>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vertAlign w:val="superscript"/>
              </w:rPr>
            </w:pPr>
            <w:r w:rsidRPr="00AA088A">
              <w:rPr>
                <w:rFonts w:ascii="Times New Roman" w:hAnsi="Times New Roman" w:cs="Times New Roman"/>
                <w:b/>
                <w:sz w:val="18"/>
                <w:szCs w:val="18"/>
              </w:rPr>
              <w:t>2016</w:t>
            </w:r>
            <w:r w:rsidRPr="00AA088A">
              <w:rPr>
                <w:rFonts w:ascii="Times New Roman" w:hAnsi="Times New Roman" w:cs="Times New Roman"/>
                <w:b/>
                <w:sz w:val="18"/>
                <w:szCs w:val="18"/>
                <w:vertAlign w:val="superscript"/>
              </w:rPr>
              <w:t>**</w:t>
            </w:r>
          </w:p>
        </w:tc>
        <w:tc>
          <w:tcPr>
            <w:tcW w:w="710"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2017</w:t>
            </w:r>
            <w:r w:rsidRPr="00AA088A">
              <w:rPr>
                <w:rFonts w:ascii="Times New Roman" w:hAnsi="Times New Roman" w:cs="Times New Roman"/>
                <w:b/>
                <w:sz w:val="18"/>
                <w:szCs w:val="18"/>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2018</w:t>
            </w:r>
            <w:r w:rsidRPr="00AA088A">
              <w:rPr>
                <w:rFonts w:ascii="Times New Roman" w:hAnsi="Times New Roman" w:cs="Times New Roman"/>
                <w:b/>
                <w:sz w:val="18"/>
                <w:szCs w:val="18"/>
                <w:vertAlign w:val="superscript"/>
              </w:rPr>
              <w:t>**</w:t>
            </w:r>
          </w:p>
        </w:tc>
        <w:tc>
          <w:tcPr>
            <w:tcW w:w="680"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2019</w:t>
            </w:r>
            <w:r w:rsidRPr="00AA088A">
              <w:rPr>
                <w:rFonts w:ascii="Times New Roman" w:hAnsi="Times New Roman" w:cs="Times New Roman"/>
                <w:b/>
                <w:sz w:val="18"/>
                <w:szCs w:val="18"/>
                <w:vertAlign w:val="superscript"/>
              </w:rPr>
              <w:t>**</w:t>
            </w:r>
          </w:p>
        </w:tc>
        <w:tc>
          <w:tcPr>
            <w:tcW w:w="737"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2020</w:t>
            </w:r>
            <w:r w:rsidRPr="00AA088A">
              <w:rPr>
                <w:rFonts w:ascii="Times New Roman" w:hAnsi="Times New Roman" w:cs="Times New Roman"/>
                <w:b/>
                <w:sz w:val="18"/>
                <w:szCs w:val="18"/>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2021</w:t>
            </w:r>
            <w:r w:rsidRPr="00AA088A">
              <w:rPr>
                <w:rFonts w:ascii="Times New Roman" w:hAnsi="Times New Roman" w:cs="Times New Roman"/>
                <w:b/>
                <w:sz w:val="18"/>
                <w:szCs w:val="18"/>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2022</w:t>
            </w:r>
            <w:r w:rsidRPr="00AA088A">
              <w:rPr>
                <w:rFonts w:ascii="Times New Roman" w:hAnsi="Times New Roman" w:cs="Times New Roman"/>
                <w:b/>
                <w:sz w:val="18"/>
                <w:szCs w:val="18"/>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2023</w:t>
            </w:r>
            <w:r w:rsidRPr="00AA088A">
              <w:rPr>
                <w:rFonts w:ascii="Times New Roman" w:hAnsi="Times New Roman" w:cs="Times New Roman"/>
                <w:b/>
                <w:sz w:val="18"/>
                <w:szCs w:val="18"/>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2024</w:t>
            </w:r>
            <w:r w:rsidRPr="00AA088A">
              <w:rPr>
                <w:rFonts w:ascii="Times New Roman" w:hAnsi="Times New Roman" w:cs="Times New Roman"/>
                <w:b/>
                <w:sz w:val="18"/>
                <w:szCs w:val="18"/>
                <w:vertAlign w:val="superscript"/>
              </w:rPr>
              <w:t>**</w:t>
            </w:r>
          </w:p>
        </w:tc>
      </w:tr>
      <w:tr w:rsidR="00AA088A" w:rsidRPr="00AA088A" w:rsidTr="00DB6B20">
        <w:trPr>
          <w:trHeight w:val="87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Объем бюджетных   ассигнований   на   реализацию</w:t>
            </w:r>
            <w:r w:rsidRPr="00AA088A">
              <w:rPr>
                <w:rFonts w:ascii="Times New Roman" w:hAnsi="Times New Roman" w:cs="Times New Roman"/>
                <w:b/>
                <w:sz w:val="18"/>
                <w:szCs w:val="18"/>
              </w:rPr>
              <w:br/>
              <w:t xml:space="preserve">муниципальной программы*                                        </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15173,013</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11635,71191</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10131,01475</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lang w:val="en-US"/>
              </w:rPr>
            </w:pPr>
            <w:r w:rsidRPr="00AA088A">
              <w:rPr>
                <w:rFonts w:ascii="Times New Roman" w:hAnsi="Times New Roman" w:cs="Times New Roman"/>
                <w:b/>
                <w:sz w:val="18"/>
                <w:szCs w:val="18"/>
              </w:rPr>
              <w:t>11</w:t>
            </w:r>
            <w:r w:rsidRPr="00AA088A">
              <w:rPr>
                <w:rFonts w:ascii="Times New Roman" w:hAnsi="Times New Roman" w:cs="Times New Roman"/>
                <w:b/>
                <w:sz w:val="18"/>
                <w:szCs w:val="18"/>
                <w:lang w:val="en-US"/>
              </w:rPr>
              <w:t>500</w:t>
            </w:r>
            <w:r w:rsidRPr="00AA088A">
              <w:rPr>
                <w:rFonts w:ascii="Times New Roman" w:hAnsi="Times New Roman" w:cs="Times New Roman"/>
                <w:b/>
                <w:sz w:val="18"/>
                <w:szCs w:val="18"/>
              </w:rPr>
              <w:t>,</w:t>
            </w:r>
            <w:r w:rsidRPr="00AA088A">
              <w:rPr>
                <w:rFonts w:ascii="Times New Roman" w:hAnsi="Times New Roman" w:cs="Times New Roman"/>
                <w:b/>
                <w:sz w:val="18"/>
                <w:szCs w:val="18"/>
                <w:lang w:val="en-US"/>
              </w:rPr>
              <w:t>65176</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23609,37658</w:t>
            </w:r>
          </w:p>
          <w:p w:rsidR="00AA088A" w:rsidRPr="00AA088A" w:rsidRDefault="00AA088A" w:rsidP="00AA088A">
            <w:pPr>
              <w:spacing w:after="0" w:line="240" w:lineRule="auto"/>
              <w:jc w:val="center"/>
              <w:rPr>
                <w:rFonts w:ascii="Times New Roman" w:hAnsi="Times New Roman" w:cs="Times New Roman"/>
                <w:b/>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25356,27289</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36445,63796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37890,4874</w:t>
            </w:r>
          </w:p>
          <w:p w:rsidR="00AA088A" w:rsidRPr="00AA088A" w:rsidRDefault="00AA088A" w:rsidP="00AA088A">
            <w:pPr>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color w:val="000000"/>
                <w:sz w:val="18"/>
                <w:szCs w:val="18"/>
              </w:rPr>
              <w:t>41313,51580</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16746,8924</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16554,9654</w:t>
            </w:r>
          </w:p>
        </w:tc>
      </w:tr>
      <w:tr w:rsidR="00AA088A" w:rsidRPr="00AA088A" w:rsidTr="00DB6B20">
        <w:trPr>
          <w:trHeight w:val="938"/>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 xml:space="preserve">в т.ч. бюджет города Тейково                           </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15173,013</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11635,71191</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10131,01475</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lang w:val="en-US"/>
              </w:rPr>
            </w:pPr>
            <w:r w:rsidRPr="00AA088A">
              <w:rPr>
                <w:rFonts w:ascii="Times New Roman" w:hAnsi="Times New Roman" w:cs="Times New Roman"/>
                <w:b/>
                <w:sz w:val="18"/>
                <w:szCs w:val="18"/>
              </w:rPr>
              <w:t>11</w:t>
            </w:r>
            <w:r w:rsidRPr="00AA088A">
              <w:rPr>
                <w:rFonts w:ascii="Times New Roman" w:hAnsi="Times New Roman" w:cs="Times New Roman"/>
                <w:b/>
                <w:sz w:val="18"/>
                <w:szCs w:val="18"/>
                <w:lang w:val="en-US"/>
              </w:rPr>
              <w:t>500</w:t>
            </w:r>
            <w:r w:rsidRPr="00AA088A">
              <w:rPr>
                <w:rFonts w:ascii="Times New Roman" w:hAnsi="Times New Roman" w:cs="Times New Roman"/>
                <w:b/>
                <w:sz w:val="18"/>
                <w:szCs w:val="18"/>
              </w:rPr>
              <w:t>,</w:t>
            </w:r>
            <w:r w:rsidRPr="00AA088A">
              <w:rPr>
                <w:rFonts w:ascii="Times New Roman" w:hAnsi="Times New Roman" w:cs="Times New Roman"/>
                <w:b/>
                <w:sz w:val="18"/>
                <w:szCs w:val="18"/>
                <w:lang w:val="en-US"/>
              </w:rPr>
              <w:t>65176</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23609,37658</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25356,27289</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36445,63796</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27812,6574</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color w:val="000000"/>
                <w:sz w:val="18"/>
                <w:szCs w:val="18"/>
              </w:rPr>
              <w:t>35666,0118</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16613,1684</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16422,9634</w:t>
            </w:r>
          </w:p>
        </w:tc>
      </w:tr>
      <w:tr w:rsidR="00AA088A" w:rsidRPr="00AA088A" w:rsidTr="00DB6B20">
        <w:trPr>
          <w:trHeight w:val="35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 xml:space="preserve">в т.ч. </w:t>
            </w:r>
          </w:p>
          <w:p w:rsidR="00AA088A" w:rsidRPr="00AA088A" w:rsidRDefault="00AA088A" w:rsidP="00AA088A">
            <w:pPr>
              <w:suppressAutoHyphens/>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10026,8</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5137,17872</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124,36332</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122,76186</w:t>
            </w:r>
          </w:p>
        </w:tc>
      </w:tr>
      <w:tr w:rsidR="00AA088A" w:rsidRPr="00AA088A" w:rsidTr="00DB6B20">
        <w:trPr>
          <w:trHeight w:val="35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b/>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 xml:space="preserve">в т.ч. 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51,03</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510,32528</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9,36068</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9,24014</w:t>
            </w:r>
          </w:p>
        </w:tc>
      </w:tr>
      <w:tr w:rsidR="00AA088A" w:rsidRPr="00AA088A" w:rsidTr="00DB6B20">
        <w:trPr>
          <w:trHeight w:val="35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Подпрограмма: «Организация культурного досуга в коллективах самодеятельного народного творчества»</w:t>
            </w:r>
            <w:r w:rsidRPr="00AA088A">
              <w:rPr>
                <w:rFonts w:ascii="Times New Roman" w:hAnsi="Times New Roman" w:cs="Times New Roman"/>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8047,195</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6158,45778</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6169,62000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w:t>
            </w:r>
            <w:r w:rsidRPr="00AA088A">
              <w:rPr>
                <w:rFonts w:ascii="Times New Roman" w:hAnsi="Times New Roman" w:cs="Times New Roman"/>
                <w:sz w:val="18"/>
                <w:szCs w:val="18"/>
                <w:lang w:val="en-US"/>
              </w:rPr>
              <w:t>970</w:t>
            </w:r>
            <w:r w:rsidRPr="00AA088A">
              <w:rPr>
                <w:rFonts w:ascii="Times New Roman" w:hAnsi="Times New Roman" w:cs="Times New Roman"/>
                <w:sz w:val="18"/>
                <w:szCs w:val="18"/>
              </w:rPr>
              <w:t>,</w:t>
            </w:r>
            <w:r w:rsidRPr="00AA088A">
              <w:rPr>
                <w:rFonts w:ascii="Times New Roman" w:hAnsi="Times New Roman" w:cs="Times New Roman"/>
                <w:sz w:val="18"/>
                <w:szCs w:val="18"/>
                <w:lang w:val="en-US"/>
              </w:rPr>
              <w:t>772</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18183,21708 </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13068,71797</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23438,84078</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11211,73631</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12428,71069</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7809,47278</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7809,47278</w:t>
            </w:r>
          </w:p>
        </w:tc>
      </w:tr>
      <w:tr w:rsidR="00AA088A" w:rsidRPr="00AA088A" w:rsidTr="00DB6B20">
        <w:trPr>
          <w:trHeight w:val="28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r>
      <w:tr w:rsidR="00AA088A" w:rsidRPr="00AA088A" w:rsidTr="00DB6B20">
        <w:trPr>
          <w:trHeight w:val="890"/>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8047,195</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6158,45778</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6169,62000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w:t>
            </w:r>
            <w:r w:rsidRPr="00AA088A">
              <w:rPr>
                <w:rFonts w:ascii="Times New Roman" w:hAnsi="Times New Roman" w:cs="Times New Roman"/>
                <w:sz w:val="18"/>
                <w:szCs w:val="18"/>
                <w:lang w:val="en-US"/>
              </w:rPr>
              <w:t>970</w:t>
            </w:r>
            <w:r w:rsidRPr="00AA088A">
              <w:rPr>
                <w:rFonts w:ascii="Times New Roman" w:hAnsi="Times New Roman" w:cs="Times New Roman"/>
                <w:sz w:val="18"/>
                <w:szCs w:val="18"/>
              </w:rPr>
              <w:t>,</w:t>
            </w:r>
            <w:r w:rsidRPr="00AA088A">
              <w:rPr>
                <w:rFonts w:ascii="Times New Roman" w:hAnsi="Times New Roman" w:cs="Times New Roman"/>
                <w:sz w:val="18"/>
                <w:szCs w:val="18"/>
                <w:lang w:val="en-US"/>
              </w:rPr>
              <w:t>772</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18183,21708 </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13068,71797</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23438,84078</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11211,73631</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12428,71069</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7809,47278</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7809,47278</w:t>
            </w:r>
          </w:p>
        </w:tc>
      </w:tr>
      <w:tr w:rsidR="00AA088A" w:rsidRPr="00AA088A" w:rsidTr="00DB6B20">
        <w:trPr>
          <w:trHeight w:val="590"/>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1.2.</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Подпрограмма: «Музейно-выставочная деятельность»</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826,226</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296,79949</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1700,097</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4128,59948</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28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r>
      <w:tr w:rsidR="00AA088A" w:rsidRPr="00AA088A" w:rsidTr="00DB6B20">
        <w:trPr>
          <w:trHeight w:val="28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826,226</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296,79949</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1700,097</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3628,59948</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28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областной бюджет</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500,00</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r>
      <w:tr w:rsidR="00AA088A" w:rsidRPr="00AA088A" w:rsidTr="00DB6B20">
        <w:trPr>
          <w:trHeight w:val="87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1.3.</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Подпрограмма: «Библиотечно-информационное обслуживание населения»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4477,323</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2892,81694</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2540,15900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3150,76</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3334,60879</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3928,98979</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4205,74639</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4993,64244</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11219,34538</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2802,8695</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2820,05687</w:t>
            </w:r>
          </w:p>
        </w:tc>
      </w:tr>
      <w:tr w:rsidR="00AA088A" w:rsidRPr="00AA088A" w:rsidTr="00DB6B20">
        <w:trPr>
          <w:trHeight w:val="28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4477,323</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2892,81694</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2540,15900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3150,76</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3334,60879</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3928,98979</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4205,74639</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4872,67444</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6071,84138</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2669,1455</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2688,05487</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федеральный бюджет</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112,500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rPr>
                <w:rFonts w:ascii="Times New Roman" w:hAnsi="Times New Roman" w:cs="Times New Roman"/>
                <w:sz w:val="18"/>
                <w:szCs w:val="18"/>
              </w:rPr>
            </w:pPr>
            <w:r w:rsidRPr="00AA088A">
              <w:rPr>
                <w:rFonts w:ascii="Times New Roman" w:hAnsi="Times New Roman" w:cs="Times New Roman"/>
                <w:sz w:val="18"/>
                <w:szCs w:val="18"/>
              </w:rPr>
              <w:t>5137,17872</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124,36332</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122,76186</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областной бюджет</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8,468</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rPr>
                <w:rFonts w:ascii="Times New Roman" w:hAnsi="Times New Roman" w:cs="Times New Roman"/>
                <w:sz w:val="18"/>
                <w:szCs w:val="18"/>
              </w:rPr>
            </w:pPr>
            <w:r w:rsidRPr="00AA088A">
              <w:rPr>
                <w:rFonts w:ascii="Times New Roman" w:hAnsi="Times New Roman" w:cs="Times New Roman"/>
                <w:sz w:val="18"/>
                <w:szCs w:val="18"/>
              </w:rPr>
              <w:t>10,32528</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9,36068</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hd w:val="clear" w:color="auto" w:fill="FFFFFF"/>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9,24014</w:t>
            </w:r>
          </w:p>
        </w:tc>
      </w:tr>
      <w:tr w:rsidR="00AA088A" w:rsidRPr="00AA088A" w:rsidTr="00DB6B20">
        <w:trPr>
          <w:trHeight w:val="1178"/>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1.4.</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Подпрограмма: «Организация культурно-массовых мероприятий в городском округе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579,95</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1025,96170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403,03375</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w:t>
            </w:r>
            <w:r w:rsidRPr="00AA088A">
              <w:rPr>
                <w:rFonts w:ascii="Times New Roman" w:hAnsi="Times New Roman" w:cs="Times New Roman"/>
                <w:sz w:val="18"/>
                <w:szCs w:val="18"/>
                <w:lang w:val="en-US"/>
              </w:rPr>
              <w:t>75</w:t>
            </w:r>
            <w:r w:rsidRPr="00AA088A">
              <w:rPr>
                <w:rFonts w:ascii="Times New Roman" w:hAnsi="Times New Roman" w:cs="Times New Roman"/>
                <w:sz w:val="18"/>
                <w:szCs w:val="18"/>
              </w:rPr>
              <w:t>,</w:t>
            </w:r>
            <w:r w:rsidRPr="00AA088A">
              <w:rPr>
                <w:rFonts w:ascii="Times New Roman" w:hAnsi="Times New Roman" w:cs="Times New Roman"/>
                <w:sz w:val="18"/>
                <w:szCs w:val="18"/>
                <w:lang w:val="en-US"/>
              </w:rPr>
              <w:t>30676</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691,7</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492,916</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216,60431</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225,26868</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994,74631</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345,47157</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345,5622</w:t>
            </w:r>
          </w:p>
        </w:tc>
      </w:tr>
      <w:tr w:rsidR="00AA088A" w:rsidRPr="00AA088A" w:rsidTr="00DB6B20">
        <w:trPr>
          <w:trHeight w:val="28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p>
        </w:tc>
      </w:tr>
      <w:tr w:rsidR="00AA088A" w:rsidRPr="00AA088A" w:rsidTr="00DB6B20">
        <w:trPr>
          <w:trHeight w:val="28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579,95</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1025,96170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403,03375</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w:t>
            </w:r>
            <w:r w:rsidRPr="00AA088A">
              <w:rPr>
                <w:rFonts w:ascii="Times New Roman" w:hAnsi="Times New Roman" w:cs="Times New Roman"/>
                <w:sz w:val="18"/>
                <w:szCs w:val="18"/>
                <w:lang w:val="en-US"/>
              </w:rPr>
              <w:t>75</w:t>
            </w:r>
            <w:r w:rsidRPr="00AA088A">
              <w:rPr>
                <w:rFonts w:ascii="Times New Roman" w:hAnsi="Times New Roman" w:cs="Times New Roman"/>
                <w:sz w:val="18"/>
                <w:szCs w:val="18"/>
              </w:rPr>
              <w:t>,</w:t>
            </w:r>
            <w:r w:rsidRPr="00AA088A">
              <w:rPr>
                <w:rFonts w:ascii="Times New Roman" w:hAnsi="Times New Roman" w:cs="Times New Roman"/>
                <w:sz w:val="18"/>
                <w:szCs w:val="18"/>
                <w:lang w:val="en-US"/>
              </w:rPr>
              <w:t>30676</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691,7</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492,916</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216,60431</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225,26868</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994,74631</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345,47157</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345,5622</w:t>
            </w:r>
          </w:p>
        </w:tc>
      </w:tr>
      <w:tr w:rsidR="00AA088A" w:rsidRPr="00AA088A" w:rsidTr="00DB6B20">
        <w:trPr>
          <w:trHeight w:val="118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1.5.</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Подпрограмма: «Информационная открытость органов местного самоуправления городского округа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1142,32</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1161,677</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918,20300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lang w:val="en-US"/>
              </w:rPr>
              <w:t>903</w:t>
            </w:r>
            <w:r w:rsidRPr="00AA088A">
              <w:rPr>
                <w:rFonts w:ascii="Times New Roman" w:hAnsi="Times New Roman" w:cs="Times New Roman"/>
                <w:sz w:val="18"/>
                <w:szCs w:val="18"/>
              </w:rPr>
              <w:t>,814</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1299,85171</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1121,58471</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1378,03865</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1833,09927</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1821,15938</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1462,30371</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1462,30371</w:t>
            </w:r>
          </w:p>
        </w:tc>
      </w:tr>
      <w:tr w:rsidR="00AA088A" w:rsidRPr="00AA088A" w:rsidTr="00DB6B20">
        <w:trPr>
          <w:trHeight w:val="285"/>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1142,32</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1161,677</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918,20300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lang w:val="en-US"/>
              </w:rPr>
              <w:t>903</w:t>
            </w:r>
            <w:r w:rsidRPr="00AA088A">
              <w:rPr>
                <w:rFonts w:ascii="Times New Roman" w:hAnsi="Times New Roman" w:cs="Times New Roman"/>
                <w:sz w:val="18"/>
                <w:szCs w:val="18"/>
              </w:rPr>
              <w:t>,814</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1299,85171</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1121,58471</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1378,03865</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1833,09927</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1821,15938</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1462,30371</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1462,30371</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1.6</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Подпрограмма:</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99,999</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99,999</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99,999</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99,999</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99,999</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99,999</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99,999</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99,999</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99,999</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99,999</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1.7</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Подпрограмма:</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«Дополнительное образование детей в сфере культуры и искусства»</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6744,06442</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7206,40783</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12226,6437</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8071,62172</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4326,77484</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4117,56984</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6744,06442</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7206,40783</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7969,7747</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8071,62172</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4326,77484</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4117,56984</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-федеральный  бюджет</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4214,3</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42,569</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1.8</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Подпрограмма "Создание виртуальных концертных залов"</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5700,00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5700,00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 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5700,00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1.9</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Подпрограмма: «Реализация мероприятий по профилактике терроризма и экстремизма»</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320,33284</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320,33284</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320,33284</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1.10</w:t>
            </w: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Подпрограмма: «Центр культурного развития»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2329,000</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p>
        </w:tc>
      </w:tr>
      <w:tr w:rsidR="00AA088A" w:rsidRPr="00AA088A" w:rsidTr="00DB6B20">
        <w:trPr>
          <w:trHeight w:val="304"/>
        </w:trPr>
        <w:tc>
          <w:tcPr>
            <w:tcW w:w="42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642"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63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6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3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2329,000</w:t>
            </w:r>
          </w:p>
        </w:tc>
        <w:tc>
          <w:tcPr>
            <w:tcW w:w="7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c>
          <w:tcPr>
            <w:tcW w:w="70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0,000</w:t>
            </w:r>
          </w:p>
        </w:tc>
      </w:tr>
    </w:tbl>
    <w:p w:rsidR="00AA088A" w:rsidRPr="00AA088A" w:rsidRDefault="00AA088A" w:rsidP="00AA088A">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AA088A">
        <w:rPr>
          <w:rFonts w:ascii="Times New Roman" w:hAnsi="Times New Roman" w:cs="Times New Roman"/>
          <w:sz w:val="18"/>
          <w:szCs w:val="18"/>
        </w:rPr>
        <w:t xml:space="preserve">Примечания к таблице: </w:t>
      </w:r>
    </w:p>
    <w:p w:rsidR="00AA088A" w:rsidRPr="00AA088A" w:rsidRDefault="00AA088A" w:rsidP="00AA088A">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AA088A">
        <w:rPr>
          <w:rFonts w:ascii="Times New Roman" w:hAnsi="Times New Roman" w:cs="Times New Roman"/>
          <w:sz w:val="18"/>
          <w:szCs w:val="18"/>
        </w:rPr>
        <w:t>* главным распорядителем бюджетных средств является Отдел социальной сферы администрации городского округа Тейково Ивановской области;</w:t>
      </w:r>
    </w:p>
    <w:p w:rsidR="00AA088A" w:rsidRPr="00AA088A" w:rsidRDefault="00AA088A" w:rsidP="00AA088A">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AA088A">
        <w:rPr>
          <w:rFonts w:ascii="Times New Roman" w:hAnsi="Times New Roman" w:cs="Times New Roman"/>
          <w:sz w:val="18"/>
          <w:szCs w:val="18"/>
        </w:rPr>
        <w:t>**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w:t>
      </w:r>
      <w:r w:rsidRPr="00AA088A">
        <w:rPr>
          <w:rFonts w:ascii="Times New Roman" w:hAnsi="Times New Roman" w:cs="Times New Roman"/>
          <w:sz w:val="18"/>
          <w:szCs w:val="18"/>
        </w:rPr>
        <w:t>а</w:t>
      </w:r>
      <w:r w:rsidRPr="00AA088A">
        <w:rPr>
          <w:rFonts w:ascii="Times New Roman" w:hAnsi="Times New Roman" w:cs="Times New Roman"/>
          <w:sz w:val="18"/>
          <w:szCs w:val="18"/>
        </w:rPr>
        <w:t>лизацию мероприятий подпрограмм могут корректироваться в зависимости от складывающейся экономической ситуации.</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suppressAutoHyphens/>
        <w:spacing w:after="0" w:line="240" w:lineRule="auto"/>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center"/>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center"/>
        <w:rPr>
          <w:rFonts w:ascii="Times New Roman" w:hAnsi="Times New Roman" w:cs="Times New Roman"/>
          <w:sz w:val="18"/>
          <w:szCs w:val="18"/>
        </w:rPr>
      </w:pPr>
      <w:r w:rsidRPr="00AA088A">
        <w:rPr>
          <w:rFonts w:ascii="Times New Roman" w:hAnsi="Times New Roman" w:cs="Times New Roman"/>
          <w:sz w:val="18"/>
          <w:szCs w:val="18"/>
        </w:rPr>
        <w:t xml:space="preserve">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Приложение 3</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                                                                                        к постановлению администрации</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городского округа Тейково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Ивановской области                                                                                      </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от 28.12.2022 № 676</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suppressAutoHyphens/>
        <w:spacing w:after="0" w:line="240" w:lineRule="auto"/>
        <w:jc w:val="center"/>
        <w:rPr>
          <w:rFonts w:ascii="Times New Roman" w:hAnsi="Times New Roman" w:cs="Times New Roman"/>
          <w:b/>
          <w:sz w:val="18"/>
          <w:szCs w:val="18"/>
        </w:rPr>
      </w:pPr>
    </w:p>
    <w:p w:rsidR="00AA088A" w:rsidRPr="00AA088A" w:rsidRDefault="00AA088A" w:rsidP="00AA088A">
      <w:pPr>
        <w:suppressAutoHyphens/>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 Паспорт подпрограммы</w:t>
      </w:r>
    </w:p>
    <w:p w:rsidR="00AA088A" w:rsidRPr="00AA088A" w:rsidRDefault="00AA088A" w:rsidP="00AA088A">
      <w:pPr>
        <w:suppressAutoHyphens/>
        <w:spacing w:after="0" w:line="240" w:lineRule="auto"/>
        <w:jc w:val="center"/>
        <w:rPr>
          <w:rFonts w:ascii="Times New Roman" w:hAnsi="Times New Roman" w:cs="Times New Roman"/>
          <w:b/>
          <w:sz w:val="18"/>
          <w:szCs w:val="1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AA088A" w:rsidRPr="00AA088A" w:rsidTr="00DB6B20">
        <w:tc>
          <w:tcPr>
            <w:tcW w:w="4756" w:type="dxa"/>
            <w:shd w:val="clear" w:color="auto" w:fill="auto"/>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Наименование подпрограммы</w:t>
            </w:r>
          </w:p>
        </w:tc>
        <w:tc>
          <w:tcPr>
            <w:tcW w:w="4819" w:type="dxa"/>
            <w:shd w:val="clear" w:color="auto" w:fill="auto"/>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Организация культурного досуга в коллективах самодеятельного народного творчества (далее - подпрограмма)</w:t>
            </w:r>
          </w:p>
        </w:tc>
      </w:tr>
      <w:tr w:rsidR="00AA088A" w:rsidRPr="00AA088A" w:rsidTr="00DB6B20">
        <w:tc>
          <w:tcPr>
            <w:tcW w:w="4756" w:type="dxa"/>
            <w:shd w:val="clear" w:color="auto" w:fill="auto"/>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Срок реализации подпрограммы</w:t>
            </w:r>
          </w:p>
        </w:tc>
        <w:tc>
          <w:tcPr>
            <w:tcW w:w="4819" w:type="dxa"/>
            <w:shd w:val="clear" w:color="auto" w:fill="auto"/>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2014 - 2024 годы</w:t>
            </w:r>
          </w:p>
        </w:tc>
      </w:tr>
      <w:tr w:rsidR="00AA088A" w:rsidRPr="00AA088A" w:rsidTr="00DB6B20">
        <w:tc>
          <w:tcPr>
            <w:tcW w:w="4756" w:type="dxa"/>
            <w:shd w:val="clear" w:color="auto" w:fill="auto"/>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Исполнители подпрограммы</w:t>
            </w:r>
          </w:p>
        </w:tc>
        <w:tc>
          <w:tcPr>
            <w:tcW w:w="4819" w:type="dxa"/>
            <w:shd w:val="clear" w:color="auto" w:fill="auto"/>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Отдел социальной сферы администрации г.о. Тейково Ивановской области</w:t>
            </w:r>
          </w:p>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Муниципальное учреждение г. Тейково «Дворец культуры им. В.И. Ленина»</w:t>
            </w:r>
          </w:p>
        </w:tc>
      </w:tr>
      <w:tr w:rsidR="00AA088A" w:rsidRPr="00AA088A" w:rsidTr="00DB6B20">
        <w:tc>
          <w:tcPr>
            <w:tcW w:w="4756" w:type="dxa"/>
            <w:shd w:val="clear" w:color="auto" w:fill="auto"/>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Цель (цели) подпрограммы</w:t>
            </w:r>
          </w:p>
        </w:tc>
        <w:tc>
          <w:tcPr>
            <w:tcW w:w="4819" w:type="dxa"/>
            <w:shd w:val="clear" w:color="auto" w:fill="auto"/>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Сохранение достигнутых объемов в организации культурного досуга в коллективах самодеятельного народного творчества</w:t>
            </w:r>
          </w:p>
        </w:tc>
      </w:tr>
      <w:tr w:rsidR="00AA088A" w:rsidRPr="00AA088A" w:rsidTr="00DB6B20">
        <w:tc>
          <w:tcPr>
            <w:tcW w:w="4756" w:type="dxa"/>
            <w:shd w:val="clear" w:color="auto" w:fill="auto"/>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Объемы ресурсного обеспечения подпрограммы</w:t>
            </w:r>
          </w:p>
        </w:tc>
        <w:tc>
          <w:tcPr>
            <w:tcW w:w="4819" w:type="dxa"/>
            <w:shd w:val="clear" w:color="auto" w:fill="auto"/>
          </w:tcPr>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Общий объём бюджетных ассигнований – </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2014 год – </w:t>
            </w:r>
            <w:r w:rsidRPr="00AA088A">
              <w:rPr>
                <w:rFonts w:ascii="Times New Roman" w:hAnsi="Times New Roman" w:cs="Times New Roman"/>
                <w:sz w:val="18"/>
                <w:szCs w:val="18"/>
              </w:rPr>
              <w:t xml:space="preserve">8047,195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2015 год – </w:t>
            </w:r>
            <w:r w:rsidRPr="00AA088A">
              <w:rPr>
                <w:rFonts w:ascii="Times New Roman" w:hAnsi="Times New Roman" w:cs="Times New Roman"/>
                <w:sz w:val="18"/>
                <w:szCs w:val="18"/>
              </w:rPr>
              <w:t xml:space="preserve">6158,45778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2016 год – </w:t>
            </w:r>
            <w:r w:rsidRPr="00AA088A">
              <w:rPr>
                <w:rFonts w:ascii="Times New Roman" w:hAnsi="Times New Roman" w:cs="Times New Roman"/>
                <w:sz w:val="18"/>
                <w:szCs w:val="18"/>
              </w:rPr>
              <w:t xml:space="preserve">6169,62000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2017 год – </w:t>
            </w:r>
            <w:r w:rsidRPr="00AA088A">
              <w:rPr>
                <w:rFonts w:ascii="Times New Roman" w:hAnsi="Times New Roman" w:cs="Times New Roman"/>
                <w:sz w:val="18"/>
                <w:szCs w:val="18"/>
              </w:rPr>
              <w:t xml:space="preserve">6970,772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2018 год – 18183</w:t>
            </w:r>
            <w:r w:rsidRPr="00AA088A">
              <w:rPr>
                <w:rFonts w:ascii="Times New Roman" w:hAnsi="Times New Roman" w:cs="Times New Roman"/>
                <w:sz w:val="18"/>
                <w:szCs w:val="18"/>
              </w:rPr>
              <w:t xml:space="preserve">,21708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2019 год – 13068</w:t>
            </w:r>
            <w:r w:rsidRPr="00AA088A">
              <w:rPr>
                <w:rFonts w:ascii="Times New Roman" w:hAnsi="Times New Roman" w:cs="Times New Roman"/>
                <w:sz w:val="18"/>
                <w:szCs w:val="18"/>
              </w:rPr>
              <w:t xml:space="preserve">,71797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2020 год –</w:t>
            </w:r>
            <w:r w:rsidRPr="00AA088A">
              <w:rPr>
                <w:rFonts w:ascii="Times New Roman" w:hAnsi="Times New Roman" w:cs="Times New Roman"/>
                <w:sz w:val="18"/>
                <w:szCs w:val="18"/>
              </w:rPr>
              <w:t xml:space="preserve"> 23438,84078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2021 год – </w:t>
            </w:r>
            <w:r w:rsidRPr="00AA088A">
              <w:rPr>
                <w:rFonts w:ascii="Times New Roman" w:hAnsi="Times New Roman" w:cs="Times New Roman"/>
                <w:sz w:val="18"/>
                <w:szCs w:val="18"/>
              </w:rPr>
              <w:t xml:space="preserve"> 11211,73631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2022 год – </w:t>
            </w:r>
            <w:r w:rsidRPr="00AA088A">
              <w:rPr>
                <w:rFonts w:ascii="Times New Roman" w:hAnsi="Times New Roman" w:cs="Times New Roman"/>
                <w:sz w:val="18"/>
                <w:szCs w:val="18"/>
              </w:rPr>
              <w:t xml:space="preserve"> 12428,71069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2023 год – </w:t>
            </w:r>
            <w:r w:rsidRPr="00AA088A">
              <w:rPr>
                <w:rFonts w:ascii="Times New Roman" w:hAnsi="Times New Roman" w:cs="Times New Roman"/>
                <w:sz w:val="18"/>
                <w:szCs w:val="18"/>
              </w:rPr>
              <w:t xml:space="preserve"> 7809,47278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2024 год – </w:t>
            </w:r>
            <w:r w:rsidRPr="00AA088A">
              <w:rPr>
                <w:rFonts w:ascii="Times New Roman" w:hAnsi="Times New Roman" w:cs="Times New Roman"/>
                <w:sz w:val="18"/>
                <w:szCs w:val="18"/>
              </w:rPr>
              <w:t xml:space="preserve"> 7809,47278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в том числе:</w:t>
            </w:r>
            <w:r w:rsidRPr="00AA088A">
              <w:rPr>
                <w:rFonts w:ascii="Times New Roman" w:hAnsi="Times New Roman" w:cs="Times New Roman"/>
                <w:color w:val="000000"/>
                <w:sz w:val="18"/>
                <w:szCs w:val="18"/>
              </w:rPr>
              <w:t xml:space="preserve">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бюджет города Тейково: </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2014 год – </w:t>
            </w:r>
            <w:r w:rsidRPr="00AA088A">
              <w:rPr>
                <w:rFonts w:ascii="Times New Roman" w:hAnsi="Times New Roman" w:cs="Times New Roman"/>
                <w:sz w:val="18"/>
                <w:szCs w:val="18"/>
              </w:rPr>
              <w:t xml:space="preserve">8047,195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2015 год – </w:t>
            </w:r>
            <w:r w:rsidRPr="00AA088A">
              <w:rPr>
                <w:rFonts w:ascii="Times New Roman" w:hAnsi="Times New Roman" w:cs="Times New Roman"/>
                <w:sz w:val="18"/>
                <w:szCs w:val="18"/>
              </w:rPr>
              <w:t xml:space="preserve">6158,45778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2016 год – </w:t>
            </w:r>
            <w:r w:rsidRPr="00AA088A">
              <w:rPr>
                <w:rFonts w:ascii="Times New Roman" w:hAnsi="Times New Roman" w:cs="Times New Roman"/>
                <w:sz w:val="18"/>
                <w:szCs w:val="18"/>
              </w:rPr>
              <w:t xml:space="preserve">6169,62000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2017 год – </w:t>
            </w:r>
            <w:r w:rsidRPr="00AA088A">
              <w:rPr>
                <w:rFonts w:ascii="Times New Roman" w:hAnsi="Times New Roman" w:cs="Times New Roman"/>
                <w:sz w:val="18"/>
                <w:szCs w:val="18"/>
              </w:rPr>
              <w:t xml:space="preserve">6970,772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2018 год – 18183</w:t>
            </w:r>
            <w:r w:rsidRPr="00AA088A">
              <w:rPr>
                <w:rFonts w:ascii="Times New Roman" w:hAnsi="Times New Roman" w:cs="Times New Roman"/>
                <w:sz w:val="18"/>
                <w:szCs w:val="18"/>
              </w:rPr>
              <w:t xml:space="preserve">,21708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2019 год – 13068</w:t>
            </w:r>
            <w:r w:rsidRPr="00AA088A">
              <w:rPr>
                <w:rFonts w:ascii="Times New Roman" w:hAnsi="Times New Roman" w:cs="Times New Roman"/>
                <w:sz w:val="18"/>
                <w:szCs w:val="18"/>
              </w:rPr>
              <w:t xml:space="preserve">,71797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2020 год –</w:t>
            </w:r>
            <w:r w:rsidRPr="00AA088A">
              <w:rPr>
                <w:rFonts w:ascii="Times New Roman" w:hAnsi="Times New Roman" w:cs="Times New Roman"/>
                <w:sz w:val="18"/>
                <w:szCs w:val="18"/>
              </w:rPr>
              <w:t xml:space="preserve"> 23438,84078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2021 год – </w:t>
            </w:r>
            <w:r w:rsidRPr="00AA088A">
              <w:rPr>
                <w:rFonts w:ascii="Times New Roman" w:hAnsi="Times New Roman" w:cs="Times New Roman"/>
                <w:sz w:val="18"/>
                <w:szCs w:val="18"/>
              </w:rPr>
              <w:t xml:space="preserve"> 11211,73631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2022 год – </w:t>
            </w:r>
            <w:r w:rsidRPr="00AA088A">
              <w:rPr>
                <w:rFonts w:ascii="Times New Roman" w:hAnsi="Times New Roman" w:cs="Times New Roman"/>
                <w:sz w:val="18"/>
                <w:szCs w:val="18"/>
              </w:rPr>
              <w:t xml:space="preserve"> 12428,71069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2023 год – </w:t>
            </w:r>
            <w:r w:rsidRPr="00AA088A">
              <w:rPr>
                <w:rFonts w:ascii="Times New Roman" w:hAnsi="Times New Roman" w:cs="Times New Roman"/>
                <w:sz w:val="18"/>
                <w:szCs w:val="18"/>
              </w:rPr>
              <w:t xml:space="preserve"> 7809,47278  </w:t>
            </w:r>
            <w:r w:rsidRPr="00AA088A">
              <w:rPr>
                <w:rFonts w:ascii="Times New Roman" w:hAnsi="Times New Roman" w:cs="Times New Roman"/>
                <w:color w:val="000000"/>
                <w:sz w:val="18"/>
                <w:szCs w:val="18"/>
              </w:rPr>
              <w:t>тыс. руб.</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color w:val="000000"/>
                <w:sz w:val="18"/>
                <w:szCs w:val="18"/>
              </w:rPr>
              <w:t xml:space="preserve">2024 год – </w:t>
            </w:r>
            <w:r w:rsidRPr="00AA088A">
              <w:rPr>
                <w:rFonts w:ascii="Times New Roman" w:hAnsi="Times New Roman" w:cs="Times New Roman"/>
                <w:sz w:val="18"/>
                <w:szCs w:val="18"/>
              </w:rPr>
              <w:t xml:space="preserve"> 7809,47278  </w:t>
            </w:r>
            <w:r w:rsidRPr="00AA088A">
              <w:rPr>
                <w:rFonts w:ascii="Times New Roman" w:hAnsi="Times New Roman" w:cs="Times New Roman"/>
                <w:color w:val="000000"/>
                <w:sz w:val="18"/>
                <w:szCs w:val="18"/>
              </w:rPr>
              <w:t>тыс. руб.</w:t>
            </w:r>
          </w:p>
        </w:tc>
      </w:tr>
    </w:tbl>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Приложение 4</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                                                                                        к постановлению администрации</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городского округа Тейково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Ивановской области                                                                                      </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от 28.12.2022 № 676</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5. Ресурсное обеспечение мероприятий подпрограммы</w:t>
      </w:r>
    </w:p>
    <w:p w:rsidR="00AA088A" w:rsidRPr="00AA088A" w:rsidRDefault="00AA088A" w:rsidP="00AA088A">
      <w:pPr>
        <w:suppressAutoHyphens/>
        <w:spacing w:after="0" w:line="240" w:lineRule="auto"/>
        <w:jc w:val="center"/>
        <w:rPr>
          <w:rFonts w:ascii="Times New Roman" w:hAnsi="Times New Roman" w:cs="Times New Roman"/>
          <w:sz w:val="18"/>
          <w:szCs w:val="18"/>
        </w:rPr>
      </w:pPr>
    </w:p>
    <w:p w:rsidR="00AA088A" w:rsidRPr="00AA088A" w:rsidRDefault="00AA088A" w:rsidP="00AA088A">
      <w:pPr>
        <w:suppressAutoHyphens/>
        <w:spacing w:after="0" w:line="240" w:lineRule="auto"/>
        <w:ind w:firstLine="708"/>
        <w:jc w:val="both"/>
        <w:rPr>
          <w:rFonts w:ascii="Times New Roman" w:hAnsi="Times New Roman" w:cs="Times New Roman"/>
          <w:sz w:val="18"/>
          <w:szCs w:val="18"/>
        </w:rPr>
      </w:pPr>
      <w:r w:rsidRPr="00AA088A">
        <w:rPr>
          <w:rFonts w:ascii="Times New Roman" w:hAnsi="Times New Roman" w:cs="Times New Roman"/>
          <w:sz w:val="18"/>
          <w:szCs w:val="18"/>
        </w:rPr>
        <w:t xml:space="preserve">Финансовое обеспечение мероприятий подпрограммы осуществляется за счет средств бюджета города Тейково. </w:t>
      </w:r>
    </w:p>
    <w:p w:rsidR="00AA088A" w:rsidRPr="00AA088A" w:rsidRDefault="00AA088A" w:rsidP="00AA088A">
      <w:pPr>
        <w:suppressAutoHyphens/>
        <w:spacing w:after="0" w:line="240" w:lineRule="auto"/>
        <w:ind w:firstLine="708"/>
        <w:jc w:val="both"/>
        <w:rPr>
          <w:rFonts w:ascii="Times New Roman" w:hAnsi="Times New Roman" w:cs="Times New Roman"/>
          <w:sz w:val="18"/>
          <w:szCs w:val="18"/>
        </w:rPr>
      </w:pPr>
      <w:r w:rsidRPr="00AA088A">
        <w:rPr>
          <w:rFonts w:ascii="Times New Roman" w:hAnsi="Times New Roman" w:cs="Times New Roman"/>
          <w:sz w:val="18"/>
          <w:szCs w:val="1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AA088A" w:rsidRPr="00AA088A" w:rsidRDefault="00AA088A" w:rsidP="00AA088A">
      <w:pPr>
        <w:suppressAutoHyphens/>
        <w:autoSpaceDE w:val="0"/>
        <w:autoSpaceDN w:val="0"/>
        <w:adjustRightInd w:val="0"/>
        <w:spacing w:after="0" w:line="240" w:lineRule="auto"/>
        <w:jc w:val="right"/>
        <w:rPr>
          <w:rFonts w:ascii="Times New Roman" w:hAnsi="Times New Roman" w:cs="Times New Roman"/>
          <w:sz w:val="18"/>
          <w:szCs w:val="18"/>
        </w:rPr>
      </w:pPr>
      <w:r w:rsidRPr="00AA088A">
        <w:rPr>
          <w:rFonts w:ascii="Times New Roman" w:hAnsi="Times New Roman" w:cs="Times New Roman"/>
          <w:sz w:val="18"/>
          <w:szCs w:val="18"/>
        </w:rPr>
        <w:t>Таблица 2</w:t>
      </w:r>
    </w:p>
    <w:tbl>
      <w:tblPr>
        <w:tblW w:w="95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008"/>
        <w:gridCol w:w="758"/>
        <w:gridCol w:w="747"/>
        <w:gridCol w:w="583"/>
        <w:gridCol w:w="615"/>
        <w:gridCol w:w="599"/>
        <w:gridCol w:w="600"/>
        <w:gridCol w:w="599"/>
        <w:gridCol w:w="600"/>
        <w:gridCol w:w="599"/>
        <w:gridCol w:w="600"/>
        <w:gridCol w:w="600"/>
        <w:gridCol w:w="600"/>
        <w:gridCol w:w="600"/>
      </w:tblGrid>
      <w:tr w:rsidR="00AA088A" w:rsidRPr="00AA088A" w:rsidTr="00DB6B20">
        <w:trPr>
          <w:gridAfter w:val="11"/>
          <w:wAfter w:w="6595" w:type="dxa"/>
          <w:trHeight w:val="509"/>
        </w:trPr>
        <w:tc>
          <w:tcPr>
            <w:tcW w:w="425" w:type="dxa"/>
            <w:vMerge w:val="restart"/>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п/п</w:t>
            </w:r>
          </w:p>
        </w:tc>
        <w:tc>
          <w:tcPr>
            <w:tcW w:w="1008" w:type="dxa"/>
            <w:vMerge w:val="restart"/>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Наименование программного мероприятия</w:t>
            </w:r>
          </w:p>
        </w:tc>
        <w:tc>
          <w:tcPr>
            <w:tcW w:w="758" w:type="dxa"/>
            <w:vMerge w:val="restart"/>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Испол</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нитель</w:t>
            </w:r>
          </w:p>
        </w:tc>
        <w:tc>
          <w:tcPr>
            <w:tcW w:w="747" w:type="dxa"/>
            <w:vMerge w:val="restart"/>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Источ</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ник</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финанси</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рования</w:t>
            </w:r>
          </w:p>
        </w:tc>
      </w:tr>
      <w:tr w:rsidR="00AA088A" w:rsidRPr="00AA088A" w:rsidTr="00DB6B20">
        <w:trPr>
          <w:trHeight w:val="652"/>
        </w:trPr>
        <w:tc>
          <w:tcPr>
            <w:tcW w:w="425"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b/>
                <w:sz w:val="18"/>
                <w:szCs w:val="18"/>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b/>
                <w:sz w:val="18"/>
                <w:szCs w:val="18"/>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sz w:val="18"/>
                <w:szCs w:val="18"/>
              </w:rPr>
            </w:pPr>
          </w:p>
        </w:tc>
        <w:tc>
          <w:tcPr>
            <w:tcW w:w="58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2014</w:t>
            </w:r>
          </w:p>
        </w:tc>
        <w:tc>
          <w:tcPr>
            <w:tcW w:w="61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2015</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2016</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2017</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2018</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2019</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2021</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2022</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2023</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2024</w:t>
            </w:r>
          </w:p>
        </w:tc>
      </w:tr>
      <w:tr w:rsidR="00AA088A" w:rsidRPr="00AA088A" w:rsidTr="00DB6B20">
        <w:trPr>
          <w:trHeight w:val="1359"/>
        </w:trPr>
        <w:tc>
          <w:tcPr>
            <w:tcW w:w="425"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numPr>
                <w:ilvl w:val="0"/>
                <w:numId w:val="21"/>
              </w:numPr>
              <w:suppressAutoHyphens/>
              <w:autoSpaceDE w:val="0"/>
              <w:autoSpaceDN w:val="0"/>
              <w:adjustRightInd w:val="0"/>
              <w:spacing w:after="0" w:line="240" w:lineRule="auto"/>
              <w:ind w:left="0" w:firstLine="0"/>
              <w:jc w:val="center"/>
              <w:rPr>
                <w:rFonts w:ascii="Times New Roman" w:hAnsi="Times New Roman" w:cs="Times New Roman"/>
                <w:i/>
                <w:sz w:val="18"/>
                <w:szCs w:val="18"/>
              </w:rPr>
            </w:pPr>
          </w:p>
        </w:tc>
        <w:tc>
          <w:tcPr>
            <w:tcW w:w="10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Оказание муниципальной услуги «Организация культурного досуга в коллективах самодеятельного народного творчества»</w:t>
            </w:r>
          </w:p>
        </w:tc>
        <w:tc>
          <w:tcPr>
            <w:tcW w:w="75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Отдел </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соци</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альной сферы</w:t>
            </w:r>
          </w:p>
        </w:tc>
        <w:tc>
          <w:tcPr>
            <w:tcW w:w="74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5802,195</w:t>
            </w:r>
          </w:p>
        </w:tc>
        <w:tc>
          <w:tcPr>
            <w:tcW w:w="61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5919,61578</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6169,62000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6663,728</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7652,27908</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7638,74897</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9386,32778</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9094,15362</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highlight w:val="yellow"/>
              </w:rPr>
            </w:pPr>
            <w:r w:rsidRPr="00AA088A">
              <w:rPr>
                <w:rFonts w:ascii="Times New Roman" w:hAnsi="Times New Roman" w:cs="Times New Roman"/>
                <w:sz w:val="18"/>
                <w:szCs w:val="18"/>
              </w:rPr>
              <w:t>10015,02189</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sz w:val="18"/>
                <w:szCs w:val="18"/>
              </w:rPr>
              <w:t>7739,47278</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sz w:val="18"/>
                <w:szCs w:val="18"/>
              </w:rPr>
              <w:t>7739,47278</w:t>
            </w:r>
          </w:p>
        </w:tc>
      </w:tr>
      <w:tr w:rsidR="00AA088A" w:rsidRPr="00AA088A" w:rsidTr="00DB6B20">
        <w:trPr>
          <w:trHeight w:val="1266"/>
        </w:trPr>
        <w:tc>
          <w:tcPr>
            <w:tcW w:w="425"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numPr>
                <w:ilvl w:val="0"/>
                <w:numId w:val="21"/>
              </w:numPr>
              <w:suppressAutoHyphens/>
              <w:autoSpaceDE w:val="0"/>
              <w:autoSpaceDN w:val="0"/>
              <w:adjustRightInd w:val="0"/>
              <w:spacing w:after="0" w:line="240" w:lineRule="auto"/>
              <w:ind w:left="0" w:firstLine="0"/>
              <w:jc w:val="center"/>
              <w:rPr>
                <w:rFonts w:ascii="Times New Roman" w:hAnsi="Times New Roman" w:cs="Times New Roman"/>
                <w:sz w:val="18"/>
                <w:szCs w:val="18"/>
              </w:rPr>
            </w:pPr>
          </w:p>
        </w:tc>
        <w:tc>
          <w:tcPr>
            <w:tcW w:w="10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75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Отдел</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соци</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альной сферы </w:t>
            </w:r>
          </w:p>
        </w:tc>
        <w:tc>
          <w:tcPr>
            <w:tcW w:w="74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1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4,353</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150,00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70,000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70,000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sz w:val="18"/>
                <w:szCs w:val="18"/>
              </w:rPr>
              <w:t>70,000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sz w:val="18"/>
                <w:szCs w:val="18"/>
              </w:rPr>
              <w:t>70,000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sz w:val="18"/>
                <w:szCs w:val="18"/>
              </w:rPr>
              <w:t>70,000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sz w:val="18"/>
                <w:szCs w:val="18"/>
              </w:rPr>
              <w:t>70,000</w:t>
            </w:r>
          </w:p>
        </w:tc>
      </w:tr>
      <w:tr w:rsidR="00AA088A" w:rsidRPr="00AA088A" w:rsidTr="00DB6B20">
        <w:trPr>
          <w:trHeight w:val="2264"/>
        </w:trPr>
        <w:tc>
          <w:tcPr>
            <w:tcW w:w="425"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numPr>
                <w:ilvl w:val="0"/>
                <w:numId w:val="21"/>
              </w:numPr>
              <w:suppressAutoHyphens/>
              <w:autoSpaceDE w:val="0"/>
              <w:autoSpaceDN w:val="0"/>
              <w:adjustRightInd w:val="0"/>
              <w:spacing w:after="0" w:line="240" w:lineRule="auto"/>
              <w:ind w:left="0" w:firstLine="0"/>
              <w:jc w:val="center"/>
              <w:rPr>
                <w:rFonts w:ascii="Times New Roman" w:hAnsi="Times New Roman" w:cs="Times New Roman"/>
                <w:sz w:val="18"/>
                <w:szCs w:val="18"/>
              </w:rPr>
            </w:pPr>
          </w:p>
        </w:tc>
        <w:tc>
          <w:tcPr>
            <w:tcW w:w="10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Софинансирование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75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Отдел социальной сферы </w:t>
            </w:r>
          </w:p>
        </w:tc>
        <w:tc>
          <w:tcPr>
            <w:tcW w:w="74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1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lang w:val="en-US"/>
              </w:rPr>
              <w:t>82</w:t>
            </w:r>
            <w:r w:rsidRPr="00AA088A">
              <w:rPr>
                <w:rFonts w:ascii="Times New Roman" w:hAnsi="Times New Roman" w:cs="Times New Roman"/>
                <w:sz w:val="18"/>
                <w:szCs w:val="18"/>
              </w:rPr>
              <w:t>,691</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1667,600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1094,591</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1291,63369</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highlight w:val="yellow"/>
              </w:rPr>
            </w:pPr>
            <w:r w:rsidRPr="00AA088A">
              <w:rPr>
                <w:rFonts w:ascii="Times New Roman" w:hAnsi="Times New Roman" w:cs="Times New Roman"/>
                <w:sz w:val="18"/>
                <w:szCs w:val="18"/>
              </w:rPr>
              <w:t>1350,14</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273"/>
        </w:trPr>
        <w:tc>
          <w:tcPr>
            <w:tcW w:w="425"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numPr>
                <w:ilvl w:val="0"/>
                <w:numId w:val="21"/>
              </w:numPr>
              <w:suppressAutoHyphens/>
              <w:autoSpaceDE w:val="0"/>
              <w:autoSpaceDN w:val="0"/>
              <w:adjustRightInd w:val="0"/>
              <w:spacing w:after="0" w:line="240" w:lineRule="auto"/>
              <w:ind w:left="0" w:firstLine="0"/>
              <w:jc w:val="center"/>
              <w:rPr>
                <w:rFonts w:ascii="Times New Roman" w:hAnsi="Times New Roman" w:cs="Times New Roman"/>
                <w:sz w:val="18"/>
                <w:szCs w:val="18"/>
              </w:rPr>
            </w:pPr>
          </w:p>
        </w:tc>
        <w:tc>
          <w:tcPr>
            <w:tcW w:w="10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Укрепление материально-технической базы учрежден</w:t>
            </w:r>
            <w:r w:rsidRPr="00AA088A">
              <w:rPr>
                <w:rFonts w:ascii="Times New Roman" w:hAnsi="Times New Roman" w:cs="Times New Roman"/>
                <w:sz w:val="18"/>
                <w:szCs w:val="18"/>
              </w:rPr>
              <w:lastRenderedPageBreak/>
              <w:t>ий культуры</w:t>
            </w:r>
          </w:p>
        </w:tc>
        <w:tc>
          <w:tcPr>
            <w:tcW w:w="75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lastRenderedPageBreak/>
              <w:t>Отдел</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соци</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альной сферы</w:t>
            </w:r>
          </w:p>
        </w:tc>
        <w:tc>
          <w:tcPr>
            <w:tcW w:w="74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356,42979</w:t>
            </w:r>
          </w:p>
        </w:tc>
        <w:tc>
          <w:tcPr>
            <w:tcW w:w="61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205,782</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505,738</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3647,369</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12887,922</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646,749</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152,239</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557"/>
        </w:trPr>
        <w:tc>
          <w:tcPr>
            <w:tcW w:w="425"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numPr>
                <w:ilvl w:val="0"/>
                <w:numId w:val="21"/>
              </w:numPr>
              <w:suppressAutoHyphens/>
              <w:autoSpaceDE w:val="0"/>
              <w:autoSpaceDN w:val="0"/>
              <w:adjustRightInd w:val="0"/>
              <w:spacing w:after="0" w:line="240" w:lineRule="auto"/>
              <w:ind w:left="0" w:firstLine="0"/>
              <w:jc w:val="center"/>
              <w:rPr>
                <w:rFonts w:ascii="Times New Roman" w:hAnsi="Times New Roman" w:cs="Times New Roman"/>
                <w:sz w:val="18"/>
                <w:szCs w:val="18"/>
              </w:rPr>
            </w:pPr>
          </w:p>
        </w:tc>
        <w:tc>
          <w:tcPr>
            <w:tcW w:w="10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Укрепление материально-технической базы муниципального учреждения г. Тейково «Дворец культуры им. В. И. Ленина», ремонтные работы, приобретение костюмов для хора ветеранов</w:t>
            </w:r>
          </w:p>
        </w:tc>
        <w:tc>
          <w:tcPr>
            <w:tcW w:w="75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Отдел</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соци</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альной сферы</w:t>
            </w:r>
          </w:p>
        </w:tc>
        <w:tc>
          <w:tcPr>
            <w:tcW w:w="74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1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9450,00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2264"/>
        </w:trPr>
        <w:tc>
          <w:tcPr>
            <w:tcW w:w="425"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numPr>
                <w:ilvl w:val="0"/>
                <w:numId w:val="21"/>
              </w:numPr>
              <w:suppressAutoHyphens/>
              <w:autoSpaceDE w:val="0"/>
              <w:autoSpaceDN w:val="0"/>
              <w:adjustRightInd w:val="0"/>
              <w:spacing w:after="0" w:line="240" w:lineRule="auto"/>
              <w:ind w:left="0" w:firstLine="0"/>
              <w:jc w:val="center"/>
              <w:rPr>
                <w:rFonts w:ascii="Times New Roman" w:hAnsi="Times New Roman" w:cs="Times New Roman"/>
                <w:sz w:val="18"/>
                <w:szCs w:val="18"/>
              </w:rPr>
            </w:pPr>
          </w:p>
        </w:tc>
        <w:tc>
          <w:tcPr>
            <w:tcW w:w="10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5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Отдел</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соци</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альной сферы</w:t>
            </w:r>
          </w:p>
        </w:tc>
        <w:tc>
          <w:tcPr>
            <w:tcW w:w="74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1888,57021</w:t>
            </w:r>
          </w:p>
        </w:tc>
        <w:tc>
          <w:tcPr>
            <w:tcW w:w="61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33,06</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220,0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45,000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109,2</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841,3098</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0,000</w:t>
            </w:r>
          </w:p>
        </w:tc>
      </w:tr>
      <w:tr w:rsidR="00AA088A" w:rsidRPr="00AA088A" w:rsidTr="00DB6B20">
        <w:trPr>
          <w:trHeight w:val="1270"/>
        </w:trPr>
        <w:tc>
          <w:tcPr>
            <w:tcW w:w="425"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numPr>
                <w:ilvl w:val="0"/>
                <w:numId w:val="21"/>
              </w:numPr>
              <w:suppressAutoHyphens/>
              <w:autoSpaceDE w:val="0"/>
              <w:autoSpaceDN w:val="0"/>
              <w:adjustRightInd w:val="0"/>
              <w:spacing w:after="0" w:line="240" w:lineRule="auto"/>
              <w:ind w:left="0" w:firstLine="0"/>
              <w:jc w:val="center"/>
              <w:rPr>
                <w:rFonts w:ascii="Times New Roman" w:hAnsi="Times New Roman" w:cs="Times New Roman"/>
                <w:sz w:val="18"/>
                <w:szCs w:val="18"/>
              </w:rPr>
            </w:pPr>
          </w:p>
        </w:tc>
        <w:tc>
          <w:tcPr>
            <w:tcW w:w="10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Проведение специальной оценки условий труда   в учреждениях культуры</w:t>
            </w:r>
          </w:p>
        </w:tc>
        <w:tc>
          <w:tcPr>
            <w:tcW w:w="75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Отдел</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соци</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альной сферы</w:t>
            </w:r>
          </w:p>
        </w:tc>
        <w:tc>
          <w:tcPr>
            <w:tcW w:w="74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1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25,2</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0,0</w:t>
            </w:r>
          </w:p>
        </w:tc>
      </w:tr>
      <w:tr w:rsidR="00AA088A" w:rsidRPr="00AA088A" w:rsidTr="00DB6B20">
        <w:trPr>
          <w:trHeight w:val="544"/>
        </w:trPr>
        <w:tc>
          <w:tcPr>
            <w:tcW w:w="425"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numPr>
                <w:ilvl w:val="0"/>
                <w:numId w:val="21"/>
              </w:numPr>
              <w:suppressAutoHyphens/>
              <w:autoSpaceDE w:val="0"/>
              <w:autoSpaceDN w:val="0"/>
              <w:adjustRightInd w:val="0"/>
              <w:spacing w:after="0" w:line="240" w:lineRule="auto"/>
              <w:ind w:left="0" w:firstLine="0"/>
              <w:jc w:val="center"/>
              <w:rPr>
                <w:rFonts w:ascii="Times New Roman" w:hAnsi="Times New Roman" w:cs="Times New Roman"/>
                <w:b/>
                <w:sz w:val="18"/>
                <w:szCs w:val="18"/>
              </w:rPr>
            </w:pPr>
          </w:p>
        </w:tc>
        <w:tc>
          <w:tcPr>
            <w:tcW w:w="100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Всего по подпрограмме</w:t>
            </w:r>
          </w:p>
        </w:tc>
        <w:tc>
          <w:tcPr>
            <w:tcW w:w="75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Отдел</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 xml:space="preserve"> соци</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ально</w:t>
            </w:r>
            <w:r w:rsidRPr="00AA088A">
              <w:rPr>
                <w:rFonts w:ascii="Times New Roman" w:hAnsi="Times New Roman" w:cs="Times New Roman"/>
                <w:b/>
                <w:sz w:val="18"/>
                <w:szCs w:val="18"/>
              </w:rPr>
              <w:lastRenderedPageBreak/>
              <w:t>й сферы</w:t>
            </w:r>
          </w:p>
        </w:tc>
        <w:tc>
          <w:tcPr>
            <w:tcW w:w="74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lastRenderedPageBreak/>
              <w:t>Бюджет город</w:t>
            </w:r>
            <w:r w:rsidRPr="00AA088A">
              <w:rPr>
                <w:rFonts w:ascii="Times New Roman" w:hAnsi="Times New Roman" w:cs="Times New Roman"/>
                <w:b/>
                <w:sz w:val="18"/>
                <w:szCs w:val="18"/>
              </w:rPr>
              <w:lastRenderedPageBreak/>
              <w:t>а Тейково</w:t>
            </w:r>
          </w:p>
        </w:tc>
        <w:tc>
          <w:tcPr>
            <w:tcW w:w="58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lastRenderedPageBreak/>
              <w:t>8047,195</w:t>
            </w:r>
          </w:p>
        </w:tc>
        <w:tc>
          <w:tcPr>
            <w:tcW w:w="61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6158,45778</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6169,62000</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6970,772</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18183,21708</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13068,71797</w:t>
            </w:r>
          </w:p>
        </w:tc>
        <w:tc>
          <w:tcPr>
            <w:tcW w:w="59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23438,84078</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11211,73631</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12428,71069</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7809,47278</w:t>
            </w:r>
          </w:p>
        </w:tc>
        <w:tc>
          <w:tcPr>
            <w:tcW w:w="6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7809,47278</w:t>
            </w:r>
          </w:p>
        </w:tc>
      </w:tr>
    </w:tbl>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Приложение 5</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                                                                                        к постановлению администрации</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городского округа Тейково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Ивановской области                                                                                      </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от 28.12.2022 № 676</w:t>
      </w:r>
    </w:p>
    <w:p w:rsidR="00AA088A" w:rsidRPr="00AA088A" w:rsidRDefault="00AA088A" w:rsidP="00AA088A">
      <w:pPr>
        <w:suppressAutoHyphens/>
        <w:spacing w:after="0" w:line="240" w:lineRule="auto"/>
        <w:jc w:val="center"/>
        <w:rPr>
          <w:rFonts w:ascii="Times New Roman" w:hAnsi="Times New Roman" w:cs="Times New Roman"/>
          <w:b/>
          <w:sz w:val="18"/>
          <w:szCs w:val="18"/>
        </w:rPr>
      </w:pPr>
    </w:p>
    <w:p w:rsidR="00AA088A" w:rsidRPr="00AA088A" w:rsidRDefault="00AA088A" w:rsidP="00AA088A">
      <w:pPr>
        <w:widowControl w:val="0"/>
        <w:autoSpaceDE w:val="0"/>
        <w:autoSpaceDN w:val="0"/>
        <w:adjustRightInd w:val="0"/>
        <w:spacing w:after="0" w:line="240" w:lineRule="auto"/>
        <w:jc w:val="right"/>
        <w:rPr>
          <w:rFonts w:ascii="Times New Roman" w:hAnsi="Times New Roman" w:cs="Times New Roman"/>
          <w:sz w:val="18"/>
          <w:szCs w:val="18"/>
        </w:rPr>
      </w:pPr>
    </w:p>
    <w:p w:rsidR="00AA088A" w:rsidRPr="00AA088A" w:rsidRDefault="00AA088A" w:rsidP="00AA088A">
      <w:pPr>
        <w:suppressAutoHyphens/>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 Паспорт подпрограммы</w:t>
      </w:r>
    </w:p>
    <w:p w:rsidR="00AA088A" w:rsidRPr="00AA088A" w:rsidRDefault="00AA088A" w:rsidP="00AA088A">
      <w:pPr>
        <w:suppressAutoHyphens/>
        <w:spacing w:after="0" w:line="240" w:lineRule="auto"/>
        <w:jc w:val="center"/>
        <w:rPr>
          <w:rFonts w:ascii="Times New Roman" w:hAnsi="Times New Roman" w:cs="Times New Roman"/>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679"/>
      </w:tblGrid>
      <w:tr w:rsidR="00AA088A" w:rsidRPr="00AA088A" w:rsidTr="00DB6B20">
        <w:tc>
          <w:tcPr>
            <w:tcW w:w="406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Реализация мероприятий по профилактике терроризма и экстремизма</w:t>
            </w:r>
          </w:p>
        </w:tc>
      </w:tr>
      <w:tr w:rsidR="00AA088A" w:rsidRPr="00AA088A" w:rsidTr="00DB6B20">
        <w:tc>
          <w:tcPr>
            <w:tcW w:w="406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2022 - 2024 годы</w:t>
            </w:r>
          </w:p>
        </w:tc>
      </w:tr>
      <w:tr w:rsidR="00AA088A" w:rsidRPr="00AA088A" w:rsidTr="00DB6B20">
        <w:tc>
          <w:tcPr>
            <w:tcW w:w="406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Муниципальное учреждение г.Тейково «Дворец культуры им. В.И.Ленина», МБУ «Музей истории города Тейково», МУ «Тейковская городская библиотека», МУ ДО «Детская музыкальная школа»</w:t>
            </w:r>
          </w:p>
        </w:tc>
      </w:tr>
      <w:tr w:rsidR="00AA088A" w:rsidRPr="00AA088A" w:rsidTr="00DB6B20">
        <w:tc>
          <w:tcPr>
            <w:tcW w:w="406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pStyle w:val="aff4"/>
              <w:numPr>
                <w:ilvl w:val="0"/>
                <w:numId w:val="14"/>
              </w:numPr>
              <w:tabs>
                <w:tab w:val="left" w:pos="321"/>
              </w:tabs>
              <w:autoSpaceDE w:val="0"/>
              <w:autoSpaceDN w:val="0"/>
              <w:adjustRightInd w:val="0"/>
              <w:ind w:left="0" w:firstLine="37"/>
              <w:jc w:val="both"/>
              <w:rPr>
                <w:sz w:val="18"/>
                <w:szCs w:val="18"/>
              </w:rPr>
            </w:pPr>
            <w:r w:rsidRPr="00AA088A">
              <w:rPr>
                <w:sz w:val="18"/>
                <w:szCs w:val="18"/>
              </w:rPr>
              <w:t>Предупреждение террористических актов на территории горо</w:t>
            </w:r>
            <w:r w:rsidRPr="00AA088A">
              <w:rPr>
                <w:sz w:val="18"/>
                <w:szCs w:val="18"/>
              </w:rPr>
              <w:t>д</w:t>
            </w:r>
            <w:r w:rsidRPr="00AA088A">
              <w:rPr>
                <w:sz w:val="18"/>
                <w:szCs w:val="18"/>
              </w:rPr>
              <w:t>ского округа  Тейково Ивановской области.</w:t>
            </w:r>
          </w:p>
          <w:p w:rsidR="00AA088A" w:rsidRPr="00AA088A" w:rsidRDefault="00AA088A" w:rsidP="00003E39">
            <w:pPr>
              <w:pStyle w:val="aff4"/>
              <w:numPr>
                <w:ilvl w:val="0"/>
                <w:numId w:val="14"/>
              </w:numPr>
              <w:tabs>
                <w:tab w:val="left" w:pos="321"/>
              </w:tabs>
              <w:autoSpaceDE w:val="0"/>
              <w:autoSpaceDN w:val="0"/>
              <w:adjustRightInd w:val="0"/>
              <w:ind w:left="0" w:firstLine="37"/>
              <w:jc w:val="both"/>
              <w:rPr>
                <w:sz w:val="18"/>
                <w:szCs w:val="18"/>
              </w:rPr>
            </w:pPr>
            <w:r w:rsidRPr="00AA088A">
              <w:rPr>
                <w:sz w:val="18"/>
                <w:szCs w:val="18"/>
              </w:rPr>
              <w:t>Обеспечение инженерно-технического укрепления зданий (стро</w:t>
            </w:r>
            <w:r w:rsidRPr="00AA088A">
              <w:rPr>
                <w:sz w:val="18"/>
                <w:szCs w:val="18"/>
              </w:rPr>
              <w:t>е</w:t>
            </w:r>
            <w:r w:rsidRPr="00AA088A">
              <w:rPr>
                <w:sz w:val="18"/>
                <w:szCs w:val="18"/>
              </w:rPr>
              <w:t>ний, сооружений) объектов (территорий), их категорирования, ко</w:t>
            </w:r>
            <w:r w:rsidRPr="00AA088A">
              <w:rPr>
                <w:sz w:val="18"/>
                <w:szCs w:val="18"/>
              </w:rPr>
              <w:t>н</w:t>
            </w:r>
            <w:r w:rsidRPr="00AA088A">
              <w:rPr>
                <w:sz w:val="18"/>
                <w:szCs w:val="18"/>
              </w:rPr>
              <w:t>троля за выполнением установленных требований и разработки па</w:t>
            </w:r>
            <w:r w:rsidRPr="00AA088A">
              <w:rPr>
                <w:sz w:val="18"/>
                <w:szCs w:val="18"/>
              </w:rPr>
              <w:t>с</w:t>
            </w:r>
            <w:r w:rsidRPr="00AA088A">
              <w:rPr>
                <w:sz w:val="18"/>
                <w:szCs w:val="18"/>
              </w:rPr>
              <w:t>портов безопасности объектов (территорий).</w:t>
            </w:r>
          </w:p>
        </w:tc>
      </w:tr>
      <w:tr w:rsidR="00AA088A" w:rsidRPr="00AA088A" w:rsidTr="00DB6B20">
        <w:trPr>
          <w:trHeight w:val="273"/>
        </w:trPr>
        <w:tc>
          <w:tcPr>
            <w:tcW w:w="406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Общий объём бюджетных ассигнований -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в том числе:</w:t>
            </w:r>
            <w:r w:rsidRPr="00AA088A">
              <w:rPr>
                <w:rFonts w:ascii="Times New Roman" w:hAnsi="Times New Roman" w:cs="Times New Roman"/>
                <w:color w:val="000000"/>
                <w:sz w:val="18"/>
                <w:szCs w:val="18"/>
              </w:rPr>
              <w:t xml:space="preserve">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бюджет города Тейково: </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2022 год – 320,33284</w:t>
            </w:r>
            <w:r w:rsidRPr="00AA088A">
              <w:rPr>
                <w:rFonts w:ascii="Times New Roman" w:hAnsi="Times New Roman" w:cs="Times New Roman"/>
                <w:sz w:val="18"/>
                <w:szCs w:val="18"/>
              </w:rPr>
              <w:t xml:space="preserve"> </w:t>
            </w:r>
            <w:r w:rsidRPr="00AA088A">
              <w:rPr>
                <w:rFonts w:ascii="Times New Roman" w:hAnsi="Times New Roman" w:cs="Times New Roman"/>
                <w:color w:val="000000"/>
                <w:sz w:val="18"/>
                <w:szCs w:val="18"/>
              </w:rPr>
              <w:t>тыс. руб.</w:t>
            </w:r>
          </w:p>
        </w:tc>
      </w:tr>
    </w:tbl>
    <w:p w:rsidR="00AA088A" w:rsidRPr="00AA088A" w:rsidRDefault="00AA088A" w:rsidP="00AA088A">
      <w:pPr>
        <w:tabs>
          <w:tab w:val="left" w:pos="1020"/>
        </w:tabs>
        <w:suppressAutoHyphens/>
        <w:spacing w:after="0" w:line="240" w:lineRule="auto"/>
        <w:jc w:val="center"/>
        <w:rPr>
          <w:rFonts w:ascii="Times New Roman" w:hAnsi="Times New Roman" w:cs="Times New Roman"/>
          <w:b/>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Приложение 6</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                                                                                        к постановлению администрации</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городского округа Тейково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Ивановской области                                                                                      </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от 28.12.2022 № 676</w:t>
      </w:r>
    </w:p>
    <w:p w:rsidR="00AA088A" w:rsidRPr="00AA088A" w:rsidRDefault="00AA088A" w:rsidP="00AA088A">
      <w:pPr>
        <w:spacing w:after="0" w:line="240" w:lineRule="auto"/>
        <w:ind w:firstLine="708"/>
        <w:jc w:val="center"/>
        <w:rPr>
          <w:rFonts w:ascii="Times New Roman" w:hAnsi="Times New Roman" w:cs="Times New Roman"/>
          <w:b/>
          <w:sz w:val="18"/>
          <w:szCs w:val="18"/>
        </w:rPr>
      </w:pPr>
    </w:p>
    <w:p w:rsidR="00AA088A" w:rsidRPr="00AA088A" w:rsidRDefault="00AA088A" w:rsidP="00AA088A">
      <w:pPr>
        <w:spacing w:after="0" w:line="240" w:lineRule="auto"/>
        <w:ind w:firstLine="708"/>
        <w:jc w:val="center"/>
        <w:rPr>
          <w:rFonts w:ascii="Times New Roman" w:hAnsi="Times New Roman" w:cs="Times New Roman"/>
          <w:b/>
          <w:sz w:val="18"/>
          <w:szCs w:val="18"/>
        </w:rPr>
      </w:pPr>
      <w:r w:rsidRPr="00AA088A">
        <w:rPr>
          <w:rFonts w:ascii="Times New Roman" w:hAnsi="Times New Roman" w:cs="Times New Roman"/>
          <w:b/>
          <w:sz w:val="18"/>
          <w:szCs w:val="18"/>
        </w:rPr>
        <w:t>4. Ресурсное обеспечение мероприятий подпрограммы</w:t>
      </w:r>
    </w:p>
    <w:p w:rsidR="00AA088A" w:rsidRPr="00AA088A" w:rsidRDefault="00AA088A" w:rsidP="00AA088A">
      <w:pPr>
        <w:suppressAutoHyphens/>
        <w:spacing w:after="0" w:line="240" w:lineRule="auto"/>
        <w:ind w:firstLine="360"/>
        <w:jc w:val="both"/>
        <w:rPr>
          <w:rFonts w:ascii="Times New Roman" w:hAnsi="Times New Roman" w:cs="Times New Roman"/>
          <w:sz w:val="18"/>
          <w:szCs w:val="18"/>
        </w:rPr>
      </w:pPr>
    </w:p>
    <w:p w:rsidR="00AA088A" w:rsidRPr="00AA088A" w:rsidRDefault="00AA088A" w:rsidP="00AA088A">
      <w:pPr>
        <w:suppressAutoHyphens/>
        <w:spacing w:after="0" w:line="240" w:lineRule="auto"/>
        <w:ind w:firstLine="360"/>
        <w:jc w:val="both"/>
        <w:rPr>
          <w:rFonts w:ascii="Times New Roman" w:hAnsi="Times New Roman" w:cs="Times New Roman"/>
          <w:color w:val="000000"/>
          <w:sz w:val="18"/>
          <w:szCs w:val="18"/>
        </w:rPr>
      </w:pPr>
      <w:r w:rsidRPr="00AA088A">
        <w:rPr>
          <w:rFonts w:ascii="Times New Roman" w:hAnsi="Times New Roman" w:cs="Times New Roman"/>
          <w:sz w:val="18"/>
          <w:szCs w:val="18"/>
        </w:rPr>
        <w:t xml:space="preserve">Финансовое обеспечение мероприятий подпрограммы осуществляется за счет средств бюджета города Тейково. </w:t>
      </w:r>
    </w:p>
    <w:p w:rsidR="00AA088A" w:rsidRPr="00AA088A" w:rsidRDefault="00AA088A" w:rsidP="00AA088A">
      <w:pPr>
        <w:suppressAutoHyphens/>
        <w:autoSpaceDE w:val="0"/>
        <w:autoSpaceDN w:val="0"/>
        <w:adjustRightInd w:val="0"/>
        <w:spacing w:after="0" w:line="240" w:lineRule="auto"/>
        <w:jc w:val="right"/>
        <w:rPr>
          <w:rFonts w:ascii="Times New Roman" w:hAnsi="Times New Roman" w:cs="Times New Roman"/>
          <w:sz w:val="18"/>
          <w:szCs w:val="18"/>
        </w:rPr>
      </w:pPr>
    </w:p>
    <w:p w:rsidR="00AA088A" w:rsidRPr="00AA088A" w:rsidRDefault="00AA088A" w:rsidP="00AA088A">
      <w:pPr>
        <w:suppressAutoHyphens/>
        <w:autoSpaceDE w:val="0"/>
        <w:autoSpaceDN w:val="0"/>
        <w:adjustRightInd w:val="0"/>
        <w:spacing w:after="0" w:line="240" w:lineRule="auto"/>
        <w:jc w:val="right"/>
        <w:rPr>
          <w:rFonts w:ascii="Times New Roman" w:hAnsi="Times New Roman" w:cs="Times New Roman"/>
          <w:sz w:val="18"/>
          <w:szCs w:val="18"/>
        </w:rPr>
      </w:pPr>
      <w:r w:rsidRPr="00AA088A">
        <w:rPr>
          <w:rFonts w:ascii="Times New Roman" w:hAnsi="Times New Roman" w:cs="Times New Roman"/>
          <w:sz w:val="18"/>
          <w:szCs w:val="18"/>
        </w:rPr>
        <w:t>Таблица 2</w:t>
      </w:r>
    </w:p>
    <w:tbl>
      <w:tblPr>
        <w:tblW w:w="102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691"/>
        <w:gridCol w:w="800"/>
        <w:gridCol w:w="567"/>
        <w:gridCol w:w="567"/>
        <w:gridCol w:w="484"/>
        <w:gridCol w:w="616"/>
        <w:gridCol w:w="616"/>
        <w:gridCol w:w="618"/>
        <w:gridCol w:w="616"/>
        <w:gridCol w:w="616"/>
        <w:gridCol w:w="618"/>
        <w:gridCol w:w="616"/>
        <w:gridCol w:w="616"/>
        <w:gridCol w:w="619"/>
      </w:tblGrid>
      <w:tr w:rsidR="00AA088A" w:rsidRPr="00AA088A" w:rsidTr="00DB6B20">
        <w:trPr>
          <w:trHeight w:val="357"/>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п/п</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Наименование программного мероприятия</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Испол</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нитель</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Источник</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финансирования</w:t>
            </w:r>
          </w:p>
        </w:tc>
        <w:tc>
          <w:tcPr>
            <w:tcW w:w="7169" w:type="dxa"/>
            <w:gridSpan w:val="12"/>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Объем ассигнований бюджета города, тыс. рублей</w:t>
            </w:r>
          </w:p>
        </w:tc>
      </w:tr>
      <w:tr w:rsidR="00AA088A" w:rsidRPr="00AA088A" w:rsidTr="00DB6B20">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b/>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b/>
                <w:sz w:val="18"/>
                <w:szCs w:val="18"/>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b/>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2014</w:t>
            </w:r>
          </w:p>
        </w:tc>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2015</w:t>
            </w:r>
          </w:p>
        </w:tc>
        <w:tc>
          <w:tcPr>
            <w:tcW w:w="48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2016</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2017</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2018</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2019</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2020</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2021</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2022</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2023</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2024</w:t>
            </w:r>
          </w:p>
        </w:tc>
        <w:tc>
          <w:tcPr>
            <w:tcW w:w="61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Всего</w:t>
            </w:r>
          </w:p>
        </w:tc>
      </w:tr>
      <w:tr w:rsidR="00AA088A" w:rsidRPr="00AA088A" w:rsidTr="00DB6B20">
        <w:trPr>
          <w:trHeight w:val="276"/>
        </w:trPr>
        <w:tc>
          <w:tcPr>
            <w:tcW w:w="435" w:type="dxa"/>
            <w:tcBorders>
              <w:top w:val="single" w:sz="4" w:space="0" w:color="auto"/>
              <w:left w:val="single" w:sz="4" w:space="0" w:color="auto"/>
              <w:bottom w:val="single" w:sz="4" w:space="0" w:color="auto"/>
              <w:right w:val="single" w:sz="4" w:space="0" w:color="auto"/>
            </w:tcBorders>
          </w:tcPr>
          <w:p w:rsidR="00AA088A" w:rsidRPr="00AA088A" w:rsidRDefault="00AA088A" w:rsidP="00003E39">
            <w:pPr>
              <w:numPr>
                <w:ilvl w:val="0"/>
                <w:numId w:val="22"/>
              </w:numPr>
              <w:tabs>
                <w:tab w:val="left" w:pos="92"/>
              </w:tabs>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11</w:t>
            </w:r>
          </w:p>
        </w:tc>
        <w:tc>
          <w:tcPr>
            <w:tcW w:w="11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Доля муниципальных бюджетных учреждений дополнительного образования, культуры,оборудованных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691"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Отдел социальной сферы</w:t>
            </w:r>
          </w:p>
        </w:tc>
        <w:tc>
          <w:tcPr>
            <w:tcW w:w="8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b/>
                <w:sz w:val="18"/>
                <w:szCs w:val="18"/>
              </w:rPr>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48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320,33284</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320,33284</w:t>
            </w:r>
          </w:p>
        </w:tc>
      </w:tr>
      <w:tr w:rsidR="00AA088A" w:rsidRPr="00AA088A" w:rsidTr="00DB6B20">
        <w:trPr>
          <w:trHeight w:val="276"/>
        </w:trPr>
        <w:tc>
          <w:tcPr>
            <w:tcW w:w="43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tabs>
                <w:tab w:val="left" w:pos="92"/>
              </w:tabs>
              <w:suppressAutoHyphens/>
              <w:autoSpaceDE w:val="0"/>
              <w:autoSpaceDN w:val="0"/>
              <w:adjustRightInd w:val="0"/>
              <w:spacing w:after="0" w:line="240" w:lineRule="auto"/>
              <w:ind w:left="568"/>
              <w:rPr>
                <w:rFonts w:ascii="Times New Roman" w:hAnsi="Times New Roman" w:cs="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Всего по подпрограмме</w:t>
            </w:r>
          </w:p>
        </w:tc>
        <w:tc>
          <w:tcPr>
            <w:tcW w:w="691"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Отдел социальной сферы</w:t>
            </w:r>
          </w:p>
        </w:tc>
        <w:tc>
          <w:tcPr>
            <w:tcW w:w="80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48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320,33284</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sz w:val="18"/>
                <w:szCs w:val="18"/>
              </w:rPr>
              <w:t>320,33284</w:t>
            </w:r>
          </w:p>
        </w:tc>
      </w:tr>
    </w:tbl>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Приложение 7</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                                                                                        к постановлению администрации</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городского округа Тейково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Ивановской области                                                                                      </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от 28.12.2022 № 676</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jc w:val="right"/>
        <w:rPr>
          <w:rFonts w:ascii="Times New Roman" w:hAnsi="Times New Roman" w:cs="Times New Roman"/>
          <w:sz w:val="18"/>
          <w:szCs w:val="18"/>
        </w:rPr>
      </w:pPr>
    </w:p>
    <w:p w:rsidR="00AA088A" w:rsidRPr="00AA088A" w:rsidRDefault="00AA088A" w:rsidP="00AA088A">
      <w:pPr>
        <w:suppressAutoHyphens/>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1. Паспорт подпрограммы</w:t>
      </w:r>
    </w:p>
    <w:p w:rsidR="00AA088A" w:rsidRPr="00AA088A" w:rsidRDefault="00AA088A" w:rsidP="00AA088A">
      <w:pPr>
        <w:suppressAutoHyphens/>
        <w:spacing w:after="0" w:line="240" w:lineRule="auto"/>
        <w:jc w:val="center"/>
        <w:rPr>
          <w:rFonts w:ascii="Times New Roman" w:hAnsi="Times New Roman" w:cs="Times New Roman"/>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679"/>
      </w:tblGrid>
      <w:tr w:rsidR="00AA088A" w:rsidRPr="00AA088A" w:rsidTr="00DB6B20">
        <w:tc>
          <w:tcPr>
            <w:tcW w:w="406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Центр культурного развития (далее – подпрограмма)</w:t>
            </w:r>
          </w:p>
        </w:tc>
      </w:tr>
      <w:tr w:rsidR="00AA088A" w:rsidRPr="00AA088A" w:rsidTr="00DB6B20">
        <w:tc>
          <w:tcPr>
            <w:tcW w:w="406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2022 - 2024 годы</w:t>
            </w:r>
          </w:p>
        </w:tc>
      </w:tr>
      <w:tr w:rsidR="00AA088A" w:rsidRPr="00AA088A" w:rsidTr="00DB6B20">
        <w:tc>
          <w:tcPr>
            <w:tcW w:w="406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Отдел социальной сферы администрации городского округа Тейково Ивановской области</w:t>
            </w:r>
          </w:p>
        </w:tc>
      </w:tr>
      <w:tr w:rsidR="00AA088A" w:rsidRPr="00AA088A" w:rsidTr="00DB6B20">
        <w:tc>
          <w:tcPr>
            <w:tcW w:w="406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Создание Центра культурного развития</w:t>
            </w:r>
          </w:p>
        </w:tc>
      </w:tr>
      <w:tr w:rsidR="00AA088A" w:rsidRPr="00AA088A" w:rsidTr="00DB6B20">
        <w:trPr>
          <w:trHeight w:val="273"/>
        </w:trPr>
        <w:tc>
          <w:tcPr>
            <w:tcW w:w="406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widowControl w:val="0"/>
              <w:suppressAutoHyphens/>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Общий объём бюджетных ассигнований -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в том числе:</w:t>
            </w:r>
            <w:r w:rsidRPr="00AA088A">
              <w:rPr>
                <w:rFonts w:ascii="Times New Roman" w:hAnsi="Times New Roman" w:cs="Times New Roman"/>
                <w:color w:val="000000"/>
                <w:sz w:val="18"/>
                <w:szCs w:val="18"/>
              </w:rPr>
              <w:t xml:space="preserve"> </w:t>
            </w:r>
          </w:p>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 xml:space="preserve">бюджет города Тейково: </w:t>
            </w:r>
          </w:p>
          <w:p w:rsidR="00AA088A" w:rsidRPr="00AA088A" w:rsidRDefault="00AA088A" w:rsidP="00AA088A">
            <w:pPr>
              <w:suppressAutoHyphens/>
              <w:spacing w:after="0" w:line="240" w:lineRule="auto"/>
              <w:rPr>
                <w:rFonts w:ascii="Times New Roman" w:hAnsi="Times New Roman" w:cs="Times New Roman"/>
                <w:color w:val="000000"/>
                <w:sz w:val="18"/>
                <w:szCs w:val="18"/>
              </w:rPr>
            </w:pPr>
            <w:r w:rsidRPr="00AA088A">
              <w:rPr>
                <w:rFonts w:ascii="Times New Roman" w:hAnsi="Times New Roman" w:cs="Times New Roman"/>
                <w:color w:val="000000"/>
                <w:sz w:val="18"/>
                <w:szCs w:val="18"/>
              </w:rPr>
              <w:t xml:space="preserve">2022 год – </w:t>
            </w:r>
            <w:r w:rsidRPr="00AA088A">
              <w:rPr>
                <w:rFonts w:ascii="Times New Roman" w:hAnsi="Times New Roman" w:cs="Times New Roman"/>
                <w:color w:val="000000"/>
                <w:sz w:val="18"/>
                <w:szCs w:val="18"/>
                <w:highlight w:val="yellow"/>
              </w:rPr>
              <w:t>2329,000</w:t>
            </w:r>
            <w:r w:rsidRPr="00AA088A">
              <w:rPr>
                <w:rFonts w:ascii="Times New Roman" w:hAnsi="Times New Roman" w:cs="Times New Roman"/>
                <w:sz w:val="18"/>
                <w:szCs w:val="18"/>
              </w:rPr>
              <w:t xml:space="preserve"> </w:t>
            </w:r>
            <w:r w:rsidRPr="00AA088A">
              <w:rPr>
                <w:rFonts w:ascii="Times New Roman" w:hAnsi="Times New Roman" w:cs="Times New Roman"/>
                <w:color w:val="000000"/>
                <w:sz w:val="18"/>
                <w:szCs w:val="18"/>
              </w:rPr>
              <w:t>тыс. руб.</w:t>
            </w:r>
          </w:p>
        </w:tc>
      </w:tr>
    </w:tbl>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Приложение 8</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                                                                                        к постановлению администрации</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городского округа Тейково </w:t>
      </w: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r w:rsidRPr="00AA088A">
        <w:rPr>
          <w:rFonts w:ascii="Times New Roman" w:hAnsi="Times New Roman" w:cs="Times New Roman"/>
          <w:sz w:val="18"/>
          <w:szCs w:val="18"/>
        </w:rPr>
        <w:t xml:space="preserve">Ивановской области                                                                                      </w:t>
      </w:r>
    </w:p>
    <w:p w:rsidR="00AA088A" w:rsidRPr="00AA088A" w:rsidRDefault="00AA088A" w:rsidP="00AA088A">
      <w:pPr>
        <w:widowControl w:val="0"/>
        <w:autoSpaceDE w:val="0"/>
        <w:autoSpaceDN w:val="0"/>
        <w:adjustRightInd w:val="0"/>
        <w:spacing w:after="0" w:line="240" w:lineRule="auto"/>
        <w:jc w:val="center"/>
        <w:rPr>
          <w:rFonts w:ascii="Times New Roman" w:hAnsi="Times New Roman" w:cs="Times New Roman"/>
          <w:sz w:val="18"/>
          <w:szCs w:val="18"/>
        </w:rPr>
      </w:pPr>
      <w:r w:rsidRPr="00AA088A">
        <w:rPr>
          <w:rFonts w:ascii="Times New Roman" w:hAnsi="Times New Roman" w:cs="Times New Roman"/>
          <w:sz w:val="18"/>
          <w:szCs w:val="18"/>
        </w:rPr>
        <w:t xml:space="preserve">                                                                                                                от 28.12.2022 № 676</w:t>
      </w:r>
    </w:p>
    <w:p w:rsidR="00AA088A" w:rsidRPr="00AA088A" w:rsidRDefault="00AA088A" w:rsidP="00AA088A">
      <w:pPr>
        <w:spacing w:after="0" w:line="240" w:lineRule="auto"/>
        <w:ind w:firstLine="708"/>
        <w:jc w:val="center"/>
        <w:rPr>
          <w:rFonts w:ascii="Times New Roman" w:hAnsi="Times New Roman" w:cs="Times New Roman"/>
          <w:sz w:val="18"/>
          <w:szCs w:val="18"/>
        </w:rPr>
      </w:pPr>
    </w:p>
    <w:p w:rsidR="00AA088A" w:rsidRPr="00AA088A" w:rsidRDefault="00AA088A" w:rsidP="00AA088A">
      <w:pPr>
        <w:spacing w:after="0" w:line="240" w:lineRule="auto"/>
        <w:ind w:firstLine="708"/>
        <w:jc w:val="center"/>
        <w:rPr>
          <w:rFonts w:ascii="Times New Roman" w:hAnsi="Times New Roman" w:cs="Times New Roman"/>
          <w:sz w:val="18"/>
          <w:szCs w:val="18"/>
        </w:rPr>
      </w:pPr>
    </w:p>
    <w:p w:rsidR="00AA088A" w:rsidRPr="00AA088A" w:rsidRDefault="00AA088A" w:rsidP="00AA088A">
      <w:pPr>
        <w:spacing w:after="0" w:line="240" w:lineRule="auto"/>
        <w:ind w:firstLine="708"/>
        <w:jc w:val="center"/>
        <w:rPr>
          <w:rFonts w:ascii="Times New Roman" w:hAnsi="Times New Roman" w:cs="Times New Roman"/>
          <w:b/>
          <w:sz w:val="18"/>
          <w:szCs w:val="18"/>
        </w:rPr>
      </w:pPr>
      <w:r w:rsidRPr="00AA088A">
        <w:rPr>
          <w:rFonts w:ascii="Times New Roman" w:hAnsi="Times New Roman" w:cs="Times New Roman"/>
          <w:b/>
          <w:sz w:val="18"/>
          <w:szCs w:val="18"/>
        </w:rPr>
        <w:t>4. Ресурсное обеспечение мероприятий подпрограммы</w:t>
      </w:r>
    </w:p>
    <w:p w:rsidR="00AA088A" w:rsidRPr="00AA088A" w:rsidRDefault="00AA088A" w:rsidP="00AA088A">
      <w:pPr>
        <w:suppressAutoHyphens/>
        <w:spacing w:after="0" w:line="240" w:lineRule="auto"/>
        <w:ind w:firstLine="360"/>
        <w:jc w:val="both"/>
        <w:rPr>
          <w:rFonts w:ascii="Times New Roman" w:hAnsi="Times New Roman" w:cs="Times New Roman"/>
          <w:sz w:val="18"/>
          <w:szCs w:val="18"/>
        </w:rPr>
      </w:pPr>
    </w:p>
    <w:p w:rsidR="00AA088A" w:rsidRPr="00AA088A" w:rsidRDefault="00AA088A" w:rsidP="00AA088A">
      <w:pPr>
        <w:suppressAutoHyphens/>
        <w:spacing w:after="0" w:line="240" w:lineRule="auto"/>
        <w:ind w:firstLine="360"/>
        <w:jc w:val="both"/>
        <w:rPr>
          <w:rFonts w:ascii="Times New Roman" w:hAnsi="Times New Roman" w:cs="Times New Roman"/>
          <w:sz w:val="18"/>
          <w:szCs w:val="18"/>
        </w:rPr>
      </w:pPr>
      <w:r w:rsidRPr="00AA088A">
        <w:rPr>
          <w:rFonts w:ascii="Times New Roman" w:hAnsi="Times New Roman" w:cs="Times New Roman"/>
          <w:sz w:val="18"/>
          <w:szCs w:val="18"/>
        </w:rPr>
        <w:t xml:space="preserve">Финансовое обеспечение мероприятий подпрограммы осуществляется за счет средств бюджета города Тейково. </w:t>
      </w:r>
    </w:p>
    <w:p w:rsidR="00AA088A" w:rsidRPr="00AA088A" w:rsidRDefault="00AA088A" w:rsidP="00AA088A">
      <w:pPr>
        <w:suppressAutoHyphens/>
        <w:autoSpaceDE w:val="0"/>
        <w:autoSpaceDN w:val="0"/>
        <w:adjustRightInd w:val="0"/>
        <w:spacing w:after="0" w:line="240" w:lineRule="auto"/>
        <w:jc w:val="right"/>
        <w:rPr>
          <w:rFonts w:ascii="Times New Roman" w:hAnsi="Times New Roman" w:cs="Times New Roman"/>
          <w:sz w:val="18"/>
          <w:szCs w:val="18"/>
        </w:rPr>
      </w:pPr>
    </w:p>
    <w:p w:rsidR="00AA088A" w:rsidRPr="00AA088A" w:rsidRDefault="00AA088A" w:rsidP="00AA088A">
      <w:pPr>
        <w:suppressAutoHyphens/>
        <w:autoSpaceDE w:val="0"/>
        <w:autoSpaceDN w:val="0"/>
        <w:adjustRightInd w:val="0"/>
        <w:spacing w:after="0" w:line="240" w:lineRule="auto"/>
        <w:jc w:val="right"/>
        <w:rPr>
          <w:rFonts w:ascii="Times New Roman" w:hAnsi="Times New Roman" w:cs="Times New Roman"/>
          <w:sz w:val="18"/>
          <w:szCs w:val="18"/>
        </w:rPr>
      </w:pPr>
      <w:r w:rsidRPr="00AA088A">
        <w:rPr>
          <w:rFonts w:ascii="Times New Roman" w:hAnsi="Times New Roman" w:cs="Times New Roman"/>
          <w:sz w:val="18"/>
          <w:szCs w:val="18"/>
        </w:rPr>
        <w:t>Таблица 2</w:t>
      </w:r>
    </w:p>
    <w:tbl>
      <w:tblPr>
        <w:tblW w:w="10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924"/>
        <w:gridCol w:w="850"/>
        <w:gridCol w:w="580"/>
        <w:gridCol w:w="640"/>
        <w:gridCol w:w="618"/>
        <w:gridCol w:w="616"/>
        <w:gridCol w:w="616"/>
        <w:gridCol w:w="618"/>
        <w:gridCol w:w="616"/>
        <w:gridCol w:w="616"/>
        <w:gridCol w:w="618"/>
        <w:gridCol w:w="616"/>
        <w:gridCol w:w="616"/>
      </w:tblGrid>
      <w:tr w:rsidR="00AA088A" w:rsidRPr="00AA088A" w:rsidTr="00DB6B20">
        <w:trPr>
          <w:gridAfter w:val="11"/>
          <w:wAfter w:w="6770" w:type="dxa"/>
          <w:trHeight w:val="509"/>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п/п</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Наименование программного мероприятия</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Испол</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нитель</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Источник</w:t>
            </w:r>
          </w:p>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финансирования</w:t>
            </w:r>
          </w:p>
        </w:tc>
      </w:tr>
      <w:tr w:rsidR="00AA088A" w:rsidRPr="00AA088A" w:rsidTr="00DB6B20">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b/>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b/>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b/>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A088A" w:rsidRPr="00AA088A" w:rsidRDefault="00AA088A" w:rsidP="00AA088A">
            <w:pPr>
              <w:spacing w:after="0" w:line="240" w:lineRule="auto"/>
              <w:rPr>
                <w:rFonts w:ascii="Times New Roman" w:hAnsi="Times New Roman" w:cs="Times New Roman"/>
                <w:b/>
                <w:sz w:val="18"/>
                <w:szCs w:val="18"/>
              </w:rPr>
            </w:pPr>
          </w:p>
        </w:tc>
        <w:tc>
          <w:tcPr>
            <w:tcW w:w="5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2014</w:t>
            </w:r>
          </w:p>
        </w:tc>
        <w:tc>
          <w:tcPr>
            <w:tcW w:w="64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2015</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2016</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2017</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2018</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2019</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2020</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2021</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2022</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2023</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jc w:val="center"/>
              <w:rPr>
                <w:rFonts w:ascii="Times New Roman" w:hAnsi="Times New Roman" w:cs="Times New Roman"/>
                <w:b/>
                <w:sz w:val="18"/>
                <w:szCs w:val="18"/>
              </w:rPr>
            </w:pPr>
            <w:r w:rsidRPr="00AA088A">
              <w:rPr>
                <w:rFonts w:ascii="Times New Roman" w:hAnsi="Times New Roman" w:cs="Times New Roman"/>
                <w:b/>
                <w:sz w:val="18"/>
                <w:szCs w:val="18"/>
              </w:rPr>
              <w:t>2024</w:t>
            </w:r>
          </w:p>
        </w:tc>
      </w:tr>
      <w:tr w:rsidR="00AA088A" w:rsidRPr="00AA088A" w:rsidTr="00DB6B20">
        <w:trPr>
          <w:trHeight w:val="276"/>
        </w:trPr>
        <w:tc>
          <w:tcPr>
            <w:tcW w:w="43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tabs>
                <w:tab w:val="left" w:pos="92"/>
              </w:tabs>
              <w:suppressAutoHyphens/>
              <w:autoSpaceDE w:val="0"/>
              <w:autoSpaceDN w:val="0"/>
              <w:adjustRightInd w:val="0"/>
              <w:spacing w:after="0" w:line="240" w:lineRule="auto"/>
              <w:ind w:left="568"/>
              <w:rPr>
                <w:rFonts w:ascii="Times New Roman" w:hAnsi="Times New Roman" w:cs="Times New Roman"/>
                <w:sz w:val="18"/>
                <w:szCs w:val="18"/>
              </w:rPr>
            </w:pPr>
            <w:r w:rsidRPr="00AA088A">
              <w:rPr>
                <w:rFonts w:ascii="Times New Roman" w:hAnsi="Times New Roman" w:cs="Times New Roman"/>
                <w:sz w:val="18"/>
                <w:szCs w:val="18"/>
              </w:rPr>
              <w:t>1</w:t>
            </w:r>
          </w:p>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1.</w:t>
            </w:r>
          </w:p>
        </w:tc>
        <w:tc>
          <w:tcPr>
            <w:tcW w:w="11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Проведение изыскательских работ по определению возможности строительства Центра культурного развития</w:t>
            </w:r>
          </w:p>
        </w:tc>
        <w:tc>
          <w:tcPr>
            <w:tcW w:w="92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4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50,00</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r>
      <w:tr w:rsidR="00AA088A" w:rsidRPr="00AA088A" w:rsidTr="00DB6B20">
        <w:trPr>
          <w:trHeight w:val="276"/>
        </w:trPr>
        <w:tc>
          <w:tcPr>
            <w:tcW w:w="43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tabs>
                <w:tab w:val="left" w:pos="92"/>
              </w:tabs>
              <w:suppressAutoHyphens/>
              <w:autoSpaceDE w:val="0"/>
              <w:autoSpaceDN w:val="0"/>
              <w:adjustRightInd w:val="0"/>
              <w:spacing w:after="0" w:line="240" w:lineRule="auto"/>
              <w:ind w:left="568"/>
              <w:rPr>
                <w:rFonts w:ascii="Times New Roman" w:hAnsi="Times New Roman" w:cs="Times New Roman"/>
                <w:sz w:val="18"/>
                <w:szCs w:val="18"/>
              </w:rPr>
            </w:pPr>
          </w:p>
          <w:p w:rsidR="00AA088A" w:rsidRPr="00AA088A" w:rsidRDefault="00AA088A" w:rsidP="00AA088A">
            <w:pPr>
              <w:spacing w:after="0" w:line="240" w:lineRule="auto"/>
              <w:rPr>
                <w:rFonts w:ascii="Times New Roman" w:hAnsi="Times New Roman" w:cs="Times New Roman"/>
                <w:sz w:val="18"/>
                <w:szCs w:val="18"/>
              </w:rPr>
            </w:pPr>
          </w:p>
          <w:p w:rsidR="00AA088A" w:rsidRPr="00AA088A" w:rsidRDefault="00AA088A" w:rsidP="00AA088A">
            <w:pPr>
              <w:spacing w:after="0" w:line="240" w:lineRule="auto"/>
              <w:rPr>
                <w:rFonts w:ascii="Times New Roman" w:hAnsi="Times New Roman" w:cs="Times New Roman"/>
                <w:sz w:val="18"/>
                <w:szCs w:val="18"/>
              </w:rPr>
            </w:pPr>
            <w:r w:rsidRPr="00AA088A">
              <w:rPr>
                <w:rFonts w:ascii="Times New Roman" w:hAnsi="Times New Roman" w:cs="Times New Roman"/>
                <w:sz w:val="18"/>
                <w:szCs w:val="18"/>
              </w:rPr>
              <w:t>2.</w:t>
            </w:r>
          </w:p>
        </w:tc>
        <w:tc>
          <w:tcPr>
            <w:tcW w:w="11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spacing w:after="0" w:line="240" w:lineRule="auto"/>
              <w:rPr>
                <w:rFonts w:ascii="Times New Roman" w:hAnsi="Times New Roman" w:cs="Times New Roman"/>
                <w:sz w:val="18"/>
                <w:szCs w:val="18"/>
              </w:rPr>
            </w:pPr>
            <w:r w:rsidRPr="00AA088A">
              <w:rPr>
                <w:rFonts w:ascii="Times New Roman" w:hAnsi="Times New Roman" w:cs="Times New Roman"/>
                <w:sz w:val="18"/>
                <w:szCs w:val="18"/>
              </w:rPr>
              <w:t>Разработка проектно-сметной документации Центра культурного развития</w:t>
            </w:r>
          </w:p>
        </w:tc>
        <w:tc>
          <w:tcPr>
            <w:tcW w:w="92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4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highlight w:val="yellow"/>
              </w:rPr>
              <w:t>2279,000</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p>
        </w:tc>
      </w:tr>
      <w:tr w:rsidR="00AA088A" w:rsidRPr="00AA088A" w:rsidTr="00DB6B20">
        <w:trPr>
          <w:trHeight w:val="276"/>
        </w:trPr>
        <w:tc>
          <w:tcPr>
            <w:tcW w:w="435"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tabs>
                <w:tab w:val="left" w:pos="92"/>
              </w:tabs>
              <w:suppressAutoHyphens/>
              <w:autoSpaceDE w:val="0"/>
              <w:autoSpaceDN w:val="0"/>
              <w:adjustRightInd w:val="0"/>
              <w:spacing w:after="0" w:line="240" w:lineRule="auto"/>
              <w:ind w:left="568"/>
              <w:rPr>
                <w:rFonts w:ascii="Times New Roman" w:hAnsi="Times New Roman" w:cs="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Всего по подпрограмме</w:t>
            </w:r>
          </w:p>
        </w:tc>
        <w:tc>
          <w:tcPr>
            <w:tcW w:w="924"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Отдел социальной сферы</w:t>
            </w:r>
          </w:p>
        </w:tc>
        <w:tc>
          <w:tcPr>
            <w:tcW w:w="85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b/>
                <w:sz w:val="18"/>
                <w:szCs w:val="18"/>
              </w:rPr>
            </w:pPr>
            <w:r w:rsidRPr="00AA088A">
              <w:rPr>
                <w:rFonts w:ascii="Times New Roman" w:hAnsi="Times New Roman" w:cs="Times New Roman"/>
                <w:b/>
                <w:sz w:val="18"/>
                <w:szCs w:val="18"/>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40"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highlight w:val="yellow"/>
              </w:rPr>
              <w:t>2329,000</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AA088A" w:rsidRPr="00AA088A" w:rsidRDefault="00AA088A" w:rsidP="00AA088A">
            <w:pPr>
              <w:suppressAutoHyphens/>
              <w:autoSpaceDE w:val="0"/>
              <w:autoSpaceDN w:val="0"/>
              <w:adjustRightInd w:val="0"/>
              <w:spacing w:after="0" w:line="240" w:lineRule="auto"/>
              <w:rPr>
                <w:rFonts w:ascii="Times New Roman" w:hAnsi="Times New Roman" w:cs="Times New Roman"/>
                <w:sz w:val="18"/>
                <w:szCs w:val="18"/>
              </w:rPr>
            </w:pPr>
            <w:r w:rsidRPr="00AA088A">
              <w:rPr>
                <w:rFonts w:ascii="Times New Roman" w:hAnsi="Times New Roman" w:cs="Times New Roman"/>
                <w:sz w:val="18"/>
                <w:szCs w:val="18"/>
              </w:rPr>
              <w:t>-</w:t>
            </w:r>
          </w:p>
        </w:tc>
      </w:tr>
    </w:tbl>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right"/>
        <w:rPr>
          <w:rFonts w:ascii="Times New Roman" w:hAnsi="Times New Roman" w:cs="Times New Roman"/>
          <w:sz w:val="18"/>
          <w:szCs w:val="18"/>
        </w:rPr>
      </w:pPr>
    </w:p>
    <w:p w:rsidR="00AA088A" w:rsidRPr="00AA088A" w:rsidRDefault="00AA088A" w:rsidP="00AA088A">
      <w:pPr>
        <w:widowControl w:val="0"/>
        <w:autoSpaceDE w:val="0"/>
        <w:autoSpaceDN w:val="0"/>
        <w:adjustRightInd w:val="0"/>
        <w:spacing w:after="0" w:line="240" w:lineRule="auto"/>
        <w:ind w:right="-1"/>
        <w:jc w:val="center"/>
        <w:rPr>
          <w:rFonts w:ascii="Times New Roman" w:hAnsi="Times New Roman" w:cs="Times New Roman"/>
          <w:sz w:val="18"/>
          <w:szCs w:val="18"/>
        </w:rPr>
      </w:pPr>
      <w:r w:rsidRPr="00AA088A">
        <w:rPr>
          <w:rFonts w:ascii="Times New Roman" w:hAnsi="Times New Roman" w:cs="Times New Roman"/>
          <w:sz w:val="18"/>
          <w:szCs w:val="18"/>
        </w:rPr>
        <w:t xml:space="preserve">                                                                                                   </w:t>
      </w:r>
    </w:p>
    <w:p w:rsidR="00024219" w:rsidRPr="00024219" w:rsidRDefault="00024219" w:rsidP="00024219">
      <w:pPr>
        <w:pStyle w:val="ConsPlusNormal"/>
        <w:jc w:val="center"/>
        <w:rPr>
          <w:rFonts w:ascii="Times New Roman" w:hAnsi="Times New Roman" w:cs="Times New Roman"/>
          <w:b/>
        </w:rPr>
      </w:pPr>
      <w:r w:rsidRPr="00024219">
        <w:rPr>
          <w:rFonts w:ascii="Times New Roman" w:hAnsi="Times New Roman" w:cs="Times New Roman"/>
          <w:b/>
          <w:noProof/>
          <w:lang w:eastAsia="ru-RU"/>
        </w:rPr>
        <w:lastRenderedPageBreak/>
        <w:drawing>
          <wp:inline distT="0" distB="0" distL="0" distR="0">
            <wp:extent cx="685800" cy="885825"/>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9"/>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АДМИНИСТРАЦИЯ ГОРОДСКОГО ОКРУГА ТЕЙКОВО</w:t>
      </w: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ИВАНОВСКОЙ ОБЛАСТИ</w:t>
      </w: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_____________________________________________________________________</w:t>
      </w:r>
    </w:p>
    <w:p w:rsidR="00024219" w:rsidRPr="00024219" w:rsidRDefault="00024219" w:rsidP="00024219">
      <w:pPr>
        <w:pStyle w:val="ConsPlusTitle"/>
        <w:jc w:val="center"/>
        <w:rPr>
          <w:sz w:val="20"/>
          <w:szCs w:val="20"/>
        </w:rPr>
      </w:pPr>
    </w:p>
    <w:p w:rsidR="00024219" w:rsidRPr="00024219" w:rsidRDefault="00024219" w:rsidP="00024219">
      <w:pPr>
        <w:pStyle w:val="ConsPlusTitle"/>
        <w:jc w:val="center"/>
        <w:rPr>
          <w:sz w:val="20"/>
          <w:szCs w:val="20"/>
        </w:rPr>
      </w:pP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П О С Т А Н О В Л Е Н И Е</w:t>
      </w:r>
    </w:p>
    <w:p w:rsidR="00024219" w:rsidRPr="00024219" w:rsidRDefault="00024219" w:rsidP="00024219">
      <w:pPr>
        <w:pStyle w:val="ConsPlusTitle"/>
        <w:jc w:val="center"/>
        <w:rPr>
          <w:sz w:val="20"/>
          <w:szCs w:val="20"/>
        </w:rPr>
      </w:pPr>
    </w:p>
    <w:p w:rsidR="00024219" w:rsidRPr="00024219" w:rsidRDefault="00024219" w:rsidP="00024219">
      <w:pPr>
        <w:pStyle w:val="ConsPlusTitle"/>
        <w:jc w:val="center"/>
        <w:rPr>
          <w:sz w:val="20"/>
          <w:szCs w:val="20"/>
        </w:rPr>
      </w:pP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от       28.12.2022      №677</w:t>
      </w:r>
    </w:p>
    <w:p w:rsidR="00024219" w:rsidRPr="00024219" w:rsidRDefault="00024219" w:rsidP="00024219">
      <w:pPr>
        <w:spacing w:after="0" w:line="240" w:lineRule="auto"/>
        <w:jc w:val="center"/>
        <w:rPr>
          <w:rFonts w:ascii="Times New Roman" w:hAnsi="Times New Roman" w:cs="Times New Roman"/>
          <w:b/>
          <w:sz w:val="20"/>
          <w:szCs w:val="20"/>
        </w:rPr>
      </w:pPr>
    </w:p>
    <w:p w:rsidR="00024219" w:rsidRPr="00024219" w:rsidRDefault="00024219" w:rsidP="00024219">
      <w:pPr>
        <w:spacing w:after="0" w:line="240" w:lineRule="auto"/>
        <w:jc w:val="center"/>
        <w:rPr>
          <w:rFonts w:ascii="Times New Roman" w:hAnsi="Times New Roman" w:cs="Times New Roman"/>
          <w:sz w:val="20"/>
          <w:szCs w:val="20"/>
        </w:rPr>
      </w:pPr>
      <w:r w:rsidRPr="00024219">
        <w:rPr>
          <w:rFonts w:ascii="Times New Roman" w:hAnsi="Times New Roman" w:cs="Times New Roman"/>
          <w:sz w:val="20"/>
          <w:szCs w:val="20"/>
        </w:rPr>
        <w:t>г. Тейково</w:t>
      </w:r>
    </w:p>
    <w:p w:rsidR="00024219" w:rsidRPr="00024219" w:rsidRDefault="00024219" w:rsidP="00024219">
      <w:pPr>
        <w:spacing w:after="0" w:line="240" w:lineRule="auto"/>
        <w:jc w:val="center"/>
        <w:rPr>
          <w:rFonts w:ascii="Times New Roman" w:hAnsi="Times New Roman" w:cs="Times New Roman"/>
          <w:b/>
          <w:sz w:val="4"/>
          <w:szCs w:val="4"/>
        </w:rPr>
      </w:pP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 xml:space="preserve"> Об установлении на 2023 год пороговых значений для</w:t>
      </w: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признания граждан малоимущими с целью предоставления</w:t>
      </w: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 xml:space="preserve"> им жилых помещений муниципального жилищного </w:t>
      </w: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фонда по договорам социального найма</w:t>
      </w:r>
    </w:p>
    <w:p w:rsidR="00024219" w:rsidRPr="00024219" w:rsidRDefault="00024219" w:rsidP="00024219">
      <w:pPr>
        <w:spacing w:after="0" w:line="240" w:lineRule="auto"/>
        <w:rPr>
          <w:rFonts w:ascii="Times New Roman" w:hAnsi="Times New Roman" w:cs="Times New Roman"/>
          <w:b/>
          <w:sz w:val="10"/>
          <w:szCs w:val="10"/>
        </w:rPr>
      </w:pPr>
    </w:p>
    <w:p w:rsidR="00024219" w:rsidRPr="00024219" w:rsidRDefault="00024219" w:rsidP="00024219">
      <w:pPr>
        <w:spacing w:after="0" w:line="240" w:lineRule="auto"/>
        <w:rPr>
          <w:rFonts w:ascii="Times New Roman" w:hAnsi="Times New Roman" w:cs="Times New Roman"/>
          <w:b/>
          <w:sz w:val="4"/>
          <w:szCs w:val="4"/>
        </w:rPr>
      </w:pPr>
    </w:p>
    <w:p w:rsidR="00024219" w:rsidRPr="00024219" w:rsidRDefault="00024219" w:rsidP="00024219">
      <w:pPr>
        <w:pStyle w:val="af3"/>
        <w:spacing w:after="0" w:line="240" w:lineRule="auto"/>
        <w:ind w:firstLine="709"/>
        <w:jc w:val="both"/>
        <w:rPr>
          <w:rFonts w:ascii="Times New Roman" w:hAnsi="Times New Roman"/>
          <w:sz w:val="20"/>
          <w:szCs w:val="20"/>
        </w:rPr>
      </w:pPr>
      <w:r w:rsidRPr="00024219">
        <w:rPr>
          <w:rFonts w:ascii="Times New Roman" w:hAnsi="Times New Roman"/>
          <w:sz w:val="20"/>
          <w:szCs w:val="20"/>
        </w:rPr>
        <w:t>В соответствии с Жилищным кодексом Российской Федерации, Законом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решением городского муниципального Совета г.о. Тейково от 14.07.2006 № 114 «Об утверждении Порядка признания граждан малоимущими для предоставления им жилых п</w:t>
      </w:r>
      <w:r w:rsidRPr="00024219">
        <w:rPr>
          <w:rFonts w:ascii="Times New Roman" w:hAnsi="Times New Roman"/>
          <w:sz w:val="20"/>
          <w:szCs w:val="20"/>
        </w:rPr>
        <w:t>о</w:t>
      </w:r>
      <w:r w:rsidRPr="00024219">
        <w:rPr>
          <w:rFonts w:ascii="Times New Roman" w:hAnsi="Times New Roman"/>
          <w:sz w:val="20"/>
          <w:szCs w:val="20"/>
        </w:rPr>
        <w:t>мещений муниципального жилищного фонда по договорам социального найма на территории г.о. Тейково», реш</w:t>
      </w:r>
      <w:r w:rsidRPr="00024219">
        <w:rPr>
          <w:rFonts w:ascii="Times New Roman" w:hAnsi="Times New Roman"/>
          <w:sz w:val="20"/>
          <w:szCs w:val="20"/>
        </w:rPr>
        <w:t>е</w:t>
      </w:r>
      <w:r w:rsidRPr="00024219">
        <w:rPr>
          <w:rFonts w:ascii="Times New Roman" w:hAnsi="Times New Roman"/>
          <w:sz w:val="20"/>
          <w:szCs w:val="20"/>
        </w:rPr>
        <w:t>нием городского муниципального Совета г.о. Тейково от 14.07.2006 № 115 «Об утверждении Порядка предоста</w:t>
      </w:r>
      <w:r w:rsidRPr="00024219">
        <w:rPr>
          <w:rFonts w:ascii="Times New Roman" w:hAnsi="Times New Roman"/>
          <w:sz w:val="20"/>
          <w:szCs w:val="20"/>
        </w:rPr>
        <w:t>в</w:t>
      </w:r>
      <w:r w:rsidRPr="00024219">
        <w:rPr>
          <w:rFonts w:ascii="Times New Roman" w:hAnsi="Times New Roman"/>
          <w:sz w:val="20"/>
          <w:szCs w:val="20"/>
        </w:rPr>
        <w:t>ления малоимущим гражданам по договорам социального найма жилых помещений на территории г.о. Тейково» администрация городского округа Тейково Ивановской области</w:t>
      </w:r>
    </w:p>
    <w:p w:rsidR="00024219" w:rsidRPr="00024219" w:rsidRDefault="00024219" w:rsidP="00024219">
      <w:pPr>
        <w:spacing w:after="0" w:line="240" w:lineRule="auto"/>
        <w:ind w:firstLine="709"/>
        <w:rPr>
          <w:rFonts w:ascii="Times New Roman" w:hAnsi="Times New Roman" w:cs="Times New Roman"/>
          <w:b/>
          <w:sz w:val="10"/>
          <w:szCs w:val="10"/>
        </w:rPr>
      </w:pPr>
    </w:p>
    <w:p w:rsidR="00024219" w:rsidRPr="00024219" w:rsidRDefault="00024219" w:rsidP="00024219">
      <w:pPr>
        <w:autoSpaceDE w:val="0"/>
        <w:autoSpaceDN w:val="0"/>
        <w:spacing w:after="0" w:line="240" w:lineRule="auto"/>
        <w:ind w:firstLine="709"/>
        <w:jc w:val="center"/>
        <w:rPr>
          <w:rFonts w:ascii="Times New Roman" w:hAnsi="Times New Roman" w:cs="Times New Roman"/>
          <w:b/>
          <w:bCs/>
          <w:sz w:val="20"/>
          <w:szCs w:val="20"/>
        </w:rPr>
      </w:pPr>
      <w:r w:rsidRPr="00024219">
        <w:rPr>
          <w:rFonts w:ascii="Times New Roman" w:hAnsi="Times New Roman" w:cs="Times New Roman"/>
          <w:b/>
          <w:bCs/>
          <w:sz w:val="20"/>
          <w:szCs w:val="20"/>
        </w:rPr>
        <w:t>П О С Т А Н О В Л Я Е Т:</w:t>
      </w:r>
    </w:p>
    <w:p w:rsidR="00024219" w:rsidRPr="00024219" w:rsidRDefault="00024219" w:rsidP="00024219">
      <w:pPr>
        <w:spacing w:after="0" w:line="240" w:lineRule="auto"/>
        <w:ind w:firstLine="709"/>
        <w:rPr>
          <w:rFonts w:ascii="Times New Roman" w:hAnsi="Times New Roman" w:cs="Times New Roman"/>
          <w:sz w:val="10"/>
          <w:szCs w:val="10"/>
        </w:rPr>
      </w:pPr>
    </w:p>
    <w:p w:rsidR="00024219" w:rsidRPr="00024219" w:rsidRDefault="00024219" w:rsidP="00024219">
      <w:pPr>
        <w:tabs>
          <w:tab w:val="left" w:pos="709"/>
        </w:tabs>
        <w:autoSpaceDE w:val="0"/>
        <w:autoSpaceDN w:val="0"/>
        <w:adjustRightInd w:val="0"/>
        <w:spacing w:after="0" w:line="240" w:lineRule="auto"/>
        <w:ind w:firstLine="709"/>
        <w:jc w:val="both"/>
        <w:rPr>
          <w:rFonts w:ascii="Times New Roman" w:hAnsi="Times New Roman" w:cs="Times New Roman"/>
          <w:sz w:val="20"/>
          <w:szCs w:val="20"/>
        </w:rPr>
      </w:pPr>
      <w:r w:rsidRPr="00024219">
        <w:rPr>
          <w:rFonts w:ascii="Times New Roman" w:hAnsi="Times New Roman" w:cs="Times New Roman"/>
          <w:sz w:val="20"/>
          <w:szCs w:val="20"/>
        </w:rPr>
        <w:t>1. Установить для признания граждан малоимущими с целью предоставления им жилых помещений мун</w:t>
      </w:r>
      <w:r w:rsidRPr="00024219">
        <w:rPr>
          <w:rFonts w:ascii="Times New Roman" w:hAnsi="Times New Roman" w:cs="Times New Roman"/>
          <w:sz w:val="20"/>
          <w:szCs w:val="20"/>
        </w:rPr>
        <w:t>и</w:t>
      </w:r>
      <w:r w:rsidRPr="00024219">
        <w:rPr>
          <w:rFonts w:ascii="Times New Roman" w:hAnsi="Times New Roman" w:cs="Times New Roman"/>
          <w:sz w:val="20"/>
          <w:szCs w:val="20"/>
        </w:rPr>
        <w:t>ципального жилищного фонда по договорам социального найма в соответствии с Постановлением Правительства Ивановской области от 20.12.2022 № 777-п «Об установлении величины прожиточного минимума на душу насел</w:t>
      </w:r>
      <w:r w:rsidRPr="00024219">
        <w:rPr>
          <w:rFonts w:ascii="Times New Roman" w:hAnsi="Times New Roman" w:cs="Times New Roman"/>
          <w:sz w:val="20"/>
          <w:szCs w:val="20"/>
        </w:rPr>
        <w:t>е</w:t>
      </w:r>
      <w:r w:rsidRPr="00024219">
        <w:rPr>
          <w:rFonts w:ascii="Times New Roman" w:hAnsi="Times New Roman" w:cs="Times New Roman"/>
          <w:sz w:val="20"/>
          <w:szCs w:val="20"/>
        </w:rPr>
        <w:t>ния и по основным социально-демографическим группам населения в Ивановской области на 2023 год» и с учетом информации территориального органа Федеральной службы государственной статистики по Ивановской области о средней рыночной стоимости 1 квадратного метра общей площади жилого помещения на первичном рынке по Ивановской области на 01.01.2022 следующие значения:</w:t>
      </w:r>
    </w:p>
    <w:p w:rsidR="00024219" w:rsidRPr="00024219" w:rsidRDefault="00024219" w:rsidP="00024219">
      <w:pPr>
        <w:pStyle w:val="aff4"/>
        <w:tabs>
          <w:tab w:val="num" w:pos="0"/>
        </w:tabs>
        <w:autoSpaceDE w:val="0"/>
        <w:autoSpaceDN w:val="0"/>
        <w:adjustRightInd w:val="0"/>
        <w:ind w:left="0" w:firstLine="709"/>
        <w:jc w:val="both"/>
        <w:rPr>
          <w:sz w:val="20"/>
          <w:szCs w:val="20"/>
        </w:rPr>
      </w:pPr>
      <w:r w:rsidRPr="00024219">
        <w:rPr>
          <w:sz w:val="20"/>
          <w:szCs w:val="20"/>
        </w:rPr>
        <w:t>1.1. Пороговое значение дохода заявителя и каждого члена его семьи в месяц (для предварительной проц</w:t>
      </w:r>
      <w:r w:rsidRPr="00024219">
        <w:rPr>
          <w:sz w:val="20"/>
          <w:szCs w:val="20"/>
        </w:rPr>
        <w:t>е</w:t>
      </w:r>
      <w:r w:rsidRPr="00024219">
        <w:rPr>
          <w:sz w:val="20"/>
          <w:szCs w:val="20"/>
        </w:rPr>
        <w:t>дуры отбора) - 37288,45 рубля.</w:t>
      </w:r>
    </w:p>
    <w:p w:rsidR="00024219" w:rsidRPr="00024219" w:rsidRDefault="00024219" w:rsidP="00024219">
      <w:pPr>
        <w:pStyle w:val="aff4"/>
        <w:tabs>
          <w:tab w:val="num" w:pos="0"/>
          <w:tab w:val="left" w:pos="709"/>
        </w:tabs>
        <w:autoSpaceDE w:val="0"/>
        <w:autoSpaceDN w:val="0"/>
        <w:adjustRightInd w:val="0"/>
        <w:ind w:left="0" w:firstLine="709"/>
        <w:jc w:val="both"/>
        <w:rPr>
          <w:sz w:val="20"/>
          <w:szCs w:val="20"/>
        </w:rPr>
      </w:pPr>
      <w:r w:rsidRPr="00024219">
        <w:rPr>
          <w:sz w:val="20"/>
          <w:szCs w:val="20"/>
        </w:rPr>
        <w:t>1.2. Пороговое значение стоимости имущества, находящегося в собственности заявителя и каждого члена его семьи на момент обращения (для предварительной процедуры отбора) - 633026,94 рубля.</w:t>
      </w:r>
    </w:p>
    <w:p w:rsidR="00024219" w:rsidRPr="00024219" w:rsidRDefault="00024219" w:rsidP="00024219">
      <w:pPr>
        <w:spacing w:after="0" w:line="240" w:lineRule="auto"/>
        <w:ind w:firstLine="709"/>
        <w:jc w:val="both"/>
        <w:rPr>
          <w:rFonts w:ascii="Times New Roman" w:hAnsi="Times New Roman" w:cs="Times New Roman"/>
          <w:sz w:val="20"/>
          <w:szCs w:val="20"/>
        </w:rPr>
      </w:pPr>
      <w:r w:rsidRPr="00024219">
        <w:rPr>
          <w:rFonts w:ascii="Times New Roman" w:hAnsi="Times New Roman" w:cs="Times New Roman"/>
          <w:sz w:val="20"/>
          <w:szCs w:val="20"/>
        </w:rPr>
        <w:t>2. Установить период накопления недостающих средств для приобретения жилья по нормам предоставл</w:t>
      </w:r>
      <w:r w:rsidRPr="00024219">
        <w:rPr>
          <w:rFonts w:ascii="Times New Roman" w:hAnsi="Times New Roman" w:cs="Times New Roman"/>
          <w:sz w:val="20"/>
          <w:szCs w:val="20"/>
        </w:rPr>
        <w:t>е</w:t>
      </w:r>
      <w:r w:rsidRPr="00024219">
        <w:rPr>
          <w:rFonts w:ascii="Times New Roman" w:hAnsi="Times New Roman" w:cs="Times New Roman"/>
          <w:sz w:val="20"/>
          <w:szCs w:val="20"/>
        </w:rPr>
        <w:t>ния жилого помещения по договору социального найма на 2022 год в городском округе Тейково Ивановской о</w:t>
      </w:r>
      <w:r w:rsidRPr="00024219">
        <w:rPr>
          <w:rFonts w:ascii="Times New Roman" w:hAnsi="Times New Roman" w:cs="Times New Roman"/>
          <w:sz w:val="20"/>
          <w:szCs w:val="20"/>
        </w:rPr>
        <w:t>б</w:t>
      </w:r>
      <w:r w:rsidRPr="00024219">
        <w:rPr>
          <w:rFonts w:ascii="Times New Roman" w:hAnsi="Times New Roman" w:cs="Times New Roman"/>
          <w:sz w:val="20"/>
          <w:szCs w:val="20"/>
        </w:rPr>
        <w:t>ласти равным 60 месяцам.</w:t>
      </w:r>
    </w:p>
    <w:p w:rsidR="00024219" w:rsidRPr="00024219" w:rsidRDefault="00024219" w:rsidP="00024219">
      <w:pPr>
        <w:autoSpaceDE w:val="0"/>
        <w:autoSpaceDN w:val="0"/>
        <w:adjustRightInd w:val="0"/>
        <w:spacing w:after="0" w:line="240" w:lineRule="auto"/>
        <w:ind w:firstLine="709"/>
        <w:jc w:val="both"/>
        <w:rPr>
          <w:rFonts w:ascii="Times New Roman" w:hAnsi="Times New Roman" w:cs="Times New Roman"/>
          <w:sz w:val="20"/>
          <w:szCs w:val="20"/>
        </w:rPr>
      </w:pPr>
      <w:r w:rsidRPr="00024219">
        <w:rPr>
          <w:rFonts w:ascii="Times New Roman" w:hAnsi="Times New Roman" w:cs="Times New Roman"/>
          <w:sz w:val="20"/>
          <w:szCs w:val="20"/>
        </w:rPr>
        <w:t>3. Применить для расчетов норму предоставления площади жилого помещения (норма предоставления), установленную решением муниципального городского Совета г.о. Тейково от 25.11.2005 № 88 «Об установлении учетной нормы площади жилого помещения (учетная норма) и нормы предоставления площади жилого помещения (нормы предоставления) по договорам социального найма» в размере не менее 14 м</w:t>
      </w:r>
      <w:r w:rsidRPr="00024219">
        <w:rPr>
          <w:rFonts w:ascii="Times New Roman" w:hAnsi="Times New Roman" w:cs="Times New Roman"/>
          <w:sz w:val="20"/>
          <w:szCs w:val="20"/>
          <w:vertAlign w:val="superscript"/>
        </w:rPr>
        <w:t>2</w:t>
      </w:r>
      <w:r w:rsidRPr="00024219">
        <w:rPr>
          <w:rFonts w:ascii="Times New Roman" w:hAnsi="Times New Roman" w:cs="Times New Roman"/>
          <w:sz w:val="20"/>
          <w:szCs w:val="20"/>
        </w:rPr>
        <w:t xml:space="preserve"> на человека.</w:t>
      </w:r>
    </w:p>
    <w:p w:rsidR="00024219" w:rsidRPr="00024219" w:rsidRDefault="00024219" w:rsidP="00024219">
      <w:pPr>
        <w:autoSpaceDE w:val="0"/>
        <w:autoSpaceDN w:val="0"/>
        <w:adjustRightInd w:val="0"/>
        <w:spacing w:after="0" w:line="240" w:lineRule="auto"/>
        <w:ind w:firstLine="709"/>
        <w:jc w:val="both"/>
        <w:rPr>
          <w:rFonts w:ascii="Times New Roman" w:hAnsi="Times New Roman" w:cs="Times New Roman"/>
          <w:sz w:val="20"/>
          <w:szCs w:val="20"/>
        </w:rPr>
      </w:pPr>
      <w:r w:rsidRPr="00024219">
        <w:rPr>
          <w:rFonts w:ascii="Times New Roman" w:hAnsi="Times New Roman" w:cs="Times New Roman"/>
          <w:sz w:val="20"/>
          <w:szCs w:val="20"/>
        </w:rPr>
        <w:t>4. Настоящее постановление вступает в силу с 01.01.2023.</w:t>
      </w:r>
    </w:p>
    <w:p w:rsidR="00024219" w:rsidRPr="00024219" w:rsidRDefault="00024219" w:rsidP="00024219">
      <w:pPr>
        <w:autoSpaceDE w:val="0"/>
        <w:autoSpaceDN w:val="0"/>
        <w:adjustRightInd w:val="0"/>
        <w:spacing w:after="0" w:line="240" w:lineRule="auto"/>
        <w:ind w:firstLine="709"/>
        <w:jc w:val="both"/>
        <w:rPr>
          <w:rFonts w:ascii="Times New Roman" w:hAnsi="Times New Roman" w:cs="Times New Roman"/>
          <w:sz w:val="20"/>
          <w:szCs w:val="20"/>
        </w:rPr>
      </w:pPr>
      <w:r w:rsidRPr="00024219">
        <w:rPr>
          <w:rFonts w:ascii="Times New Roman" w:hAnsi="Times New Roman" w:cs="Times New Roman"/>
          <w:sz w:val="20"/>
          <w:szCs w:val="20"/>
        </w:rPr>
        <w:t>5. Разместить настоящее постановление на официальном сайте администрации городского округа Тейково Ивановской области в сети Интернет.</w:t>
      </w:r>
    </w:p>
    <w:p w:rsidR="00024219" w:rsidRPr="00024219" w:rsidRDefault="00024219" w:rsidP="00024219">
      <w:pPr>
        <w:tabs>
          <w:tab w:val="num" w:pos="0"/>
        </w:tabs>
        <w:spacing w:after="0" w:line="240" w:lineRule="auto"/>
        <w:ind w:firstLine="709"/>
        <w:jc w:val="both"/>
        <w:rPr>
          <w:rFonts w:ascii="Times New Roman" w:hAnsi="Times New Roman" w:cs="Times New Roman"/>
          <w:sz w:val="20"/>
          <w:szCs w:val="20"/>
        </w:rPr>
      </w:pPr>
      <w:r w:rsidRPr="00024219">
        <w:rPr>
          <w:rFonts w:ascii="Times New Roman" w:hAnsi="Times New Roman" w:cs="Times New Roman"/>
          <w:sz w:val="20"/>
          <w:szCs w:val="20"/>
        </w:rPr>
        <w:t>6. Постановление администрации городского округа Тейково Ивановской области от 23.12.2021 № 619 «Об установлении на 2022 год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 отменить с 01.01.2023.</w:t>
      </w:r>
    </w:p>
    <w:p w:rsidR="00024219" w:rsidRPr="00024219" w:rsidRDefault="00024219" w:rsidP="00024219">
      <w:pPr>
        <w:spacing w:after="0" w:line="240" w:lineRule="auto"/>
        <w:ind w:firstLine="709"/>
        <w:rPr>
          <w:rFonts w:ascii="Times New Roman" w:hAnsi="Times New Roman" w:cs="Times New Roman"/>
          <w:sz w:val="20"/>
          <w:szCs w:val="20"/>
        </w:rPr>
      </w:pPr>
    </w:p>
    <w:p w:rsidR="00024219" w:rsidRPr="00024219" w:rsidRDefault="00024219" w:rsidP="00024219">
      <w:pPr>
        <w:spacing w:after="0" w:line="240" w:lineRule="auto"/>
        <w:rPr>
          <w:rFonts w:ascii="Times New Roman" w:hAnsi="Times New Roman" w:cs="Times New Roman"/>
          <w:sz w:val="20"/>
          <w:szCs w:val="20"/>
        </w:rPr>
      </w:pPr>
    </w:p>
    <w:p w:rsidR="00AA088A" w:rsidRPr="00024219" w:rsidRDefault="00024219" w:rsidP="00024219">
      <w:pPr>
        <w:spacing w:after="0" w:line="240" w:lineRule="auto"/>
        <w:jc w:val="both"/>
        <w:rPr>
          <w:rFonts w:ascii="Times New Roman" w:hAnsi="Times New Roman" w:cs="Times New Roman"/>
          <w:b/>
          <w:sz w:val="20"/>
          <w:szCs w:val="20"/>
        </w:rPr>
      </w:pPr>
      <w:r w:rsidRPr="00024219">
        <w:rPr>
          <w:rFonts w:ascii="Times New Roman" w:hAnsi="Times New Roman" w:cs="Times New Roman"/>
          <w:b/>
          <w:sz w:val="20"/>
          <w:szCs w:val="20"/>
        </w:rPr>
        <w:t>Глава городского округа Тейково</w:t>
      </w:r>
    </w:p>
    <w:p w:rsidR="00024219" w:rsidRDefault="00024219" w:rsidP="00024219">
      <w:pPr>
        <w:spacing w:after="0" w:line="240" w:lineRule="auto"/>
        <w:jc w:val="both"/>
        <w:rPr>
          <w:rFonts w:ascii="Times New Roman" w:hAnsi="Times New Roman" w:cs="Times New Roman"/>
          <w:b/>
          <w:sz w:val="20"/>
          <w:szCs w:val="20"/>
        </w:rPr>
      </w:pPr>
      <w:r w:rsidRPr="00024219">
        <w:rPr>
          <w:rFonts w:ascii="Times New Roman" w:hAnsi="Times New Roman" w:cs="Times New Roman"/>
          <w:b/>
          <w:sz w:val="20"/>
          <w:szCs w:val="20"/>
        </w:rPr>
        <w:t>Ивановской области                                                                                        С.А. Семёнова</w:t>
      </w:r>
    </w:p>
    <w:p w:rsidR="00024219" w:rsidRDefault="00024219" w:rsidP="00024219">
      <w:pPr>
        <w:spacing w:after="0" w:line="240" w:lineRule="auto"/>
        <w:jc w:val="both"/>
        <w:rPr>
          <w:rFonts w:ascii="Times New Roman" w:hAnsi="Times New Roman" w:cs="Times New Roman"/>
          <w:b/>
          <w:sz w:val="20"/>
          <w:szCs w:val="20"/>
        </w:rPr>
      </w:pPr>
    </w:p>
    <w:p w:rsidR="00024219" w:rsidRPr="00024219" w:rsidRDefault="00024219" w:rsidP="00024219">
      <w:pPr>
        <w:spacing w:after="0" w:line="240" w:lineRule="auto"/>
        <w:jc w:val="center"/>
        <w:rPr>
          <w:rFonts w:ascii="Times New Roman" w:hAnsi="Times New Roman" w:cs="Times New Roman"/>
          <w:i/>
          <w:iCs/>
          <w:sz w:val="20"/>
          <w:szCs w:val="20"/>
        </w:rPr>
      </w:pPr>
      <w:r w:rsidRPr="00024219">
        <w:rPr>
          <w:rFonts w:ascii="Times New Roman" w:hAnsi="Times New Roman" w:cs="Times New Roman"/>
          <w:i/>
          <w:noProof/>
          <w:sz w:val="20"/>
          <w:szCs w:val="20"/>
        </w:rPr>
        <w:lastRenderedPageBreak/>
        <w:drawing>
          <wp:inline distT="0" distB="0" distL="0" distR="0">
            <wp:extent cx="755650" cy="977900"/>
            <wp:effectExtent l="0" t="0" r="6350" b="0"/>
            <wp:docPr id="13"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 cy="977900"/>
                    </a:xfrm>
                    <a:prstGeom prst="rect">
                      <a:avLst/>
                    </a:prstGeom>
                    <a:noFill/>
                    <a:ln>
                      <a:noFill/>
                    </a:ln>
                  </pic:spPr>
                </pic:pic>
              </a:graphicData>
            </a:graphic>
          </wp:inline>
        </w:drawing>
      </w:r>
    </w:p>
    <w:p w:rsidR="00024219" w:rsidRPr="00024219" w:rsidRDefault="00024219" w:rsidP="00024219">
      <w:pPr>
        <w:spacing w:after="0" w:line="240" w:lineRule="auto"/>
        <w:ind w:left="-567"/>
        <w:jc w:val="center"/>
        <w:rPr>
          <w:rFonts w:ascii="Times New Roman" w:hAnsi="Times New Roman" w:cs="Times New Roman"/>
          <w:b/>
          <w:sz w:val="20"/>
          <w:szCs w:val="20"/>
        </w:rPr>
      </w:pPr>
      <w:r w:rsidRPr="00024219">
        <w:rPr>
          <w:rFonts w:ascii="Times New Roman" w:hAnsi="Times New Roman" w:cs="Times New Roman"/>
          <w:b/>
          <w:sz w:val="20"/>
          <w:szCs w:val="20"/>
        </w:rPr>
        <w:t>АДМИНИСТРАЦИЯ ГОРОДСКОГО ОКРУГА ТЕЙКОВО</w:t>
      </w:r>
    </w:p>
    <w:p w:rsidR="00024219" w:rsidRPr="00024219" w:rsidRDefault="00024219" w:rsidP="00024219">
      <w:pPr>
        <w:spacing w:after="0" w:line="240" w:lineRule="auto"/>
        <w:ind w:left="-567"/>
        <w:jc w:val="center"/>
        <w:rPr>
          <w:rFonts w:ascii="Times New Roman" w:hAnsi="Times New Roman" w:cs="Times New Roman"/>
          <w:b/>
          <w:sz w:val="20"/>
          <w:szCs w:val="20"/>
        </w:rPr>
      </w:pPr>
      <w:r w:rsidRPr="00024219">
        <w:rPr>
          <w:rFonts w:ascii="Times New Roman" w:hAnsi="Times New Roman" w:cs="Times New Roman"/>
          <w:b/>
          <w:sz w:val="20"/>
          <w:szCs w:val="20"/>
        </w:rPr>
        <w:t>ИВАНОВСКОЙ ОБЛАСТИ</w:t>
      </w: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 xml:space="preserve"> __________________________________________________________________</w:t>
      </w:r>
    </w:p>
    <w:p w:rsidR="00024219" w:rsidRPr="00024219" w:rsidRDefault="00024219" w:rsidP="00024219">
      <w:pPr>
        <w:spacing w:after="0" w:line="240" w:lineRule="auto"/>
        <w:jc w:val="center"/>
        <w:rPr>
          <w:rFonts w:ascii="Times New Roman" w:hAnsi="Times New Roman" w:cs="Times New Roman"/>
          <w:b/>
          <w:sz w:val="20"/>
          <w:szCs w:val="20"/>
        </w:rPr>
      </w:pPr>
    </w:p>
    <w:p w:rsidR="00024219" w:rsidRPr="00024219" w:rsidRDefault="00024219" w:rsidP="00024219">
      <w:pPr>
        <w:spacing w:after="0" w:line="240" w:lineRule="auto"/>
        <w:jc w:val="center"/>
        <w:rPr>
          <w:rFonts w:ascii="Times New Roman" w:hAnsi="Times New Roman" w:cs="Times New Roman"/>
          <w:b/>
          <w:sz w:val="20"/>
          <w:szCs w:val="20"/>
        </w:rPr>
      </w:pPr>
    </w:p>
    <w:p w:rsidR="00024219" w:rsidRPr="00024219" w:rsidRDefault="00024219" w:rsidP="00024219">
      <w:pPr>
        <w:spacing w:after="0" w:line="240" w:lineRule="auto"/>
        <w:jc w:val="center"/>
        <w:rPr>
          <w:rFonts w:ascii="Times New Roman" w:hAnsi="Times New Roman" w:cs="Times New Roman"/>
          <w:i/>
          <w:iCs/>
          <w:sz w:val="20"/>
          <w:szCs w:val="20"/>
        </w:rPr>
      </w:pPr>
      <w:r w:rsidRPr="00024219">
        <w:rPr>
          <w:rFonts w:ascii="Times New Roman" w:hAnsi="Times New Roman" w:cs="Times New Roman"/>
          <w:b/>
          <w:sz w:val="20"/>
          <w:szCs w:val="20"/>
        </w:rPr>
        <w:t xml:space="preserve">П О С Т А Н О В Л Е Н И Е </w:t>
      </w:r>
    </w:p>
    <w:p w:rsidR="00024219" w:rsidRPr="00024219" w:rsidRDefault="00024219" w:rsidP="00024219">
      <w:pPr>
        <w:spacing w:after="0" w:line="240" w:lineRule="auto"/>
        <w:jc w:val="center"/>
        <w:rPr>
          <w:rFonts w:ascii="Times New Roman" w:hAnsi="Times New Roman" w:cs="Times New Roman"/>
          <w:b/>
          <w:sz w:val="20"/>
          <w:szCs w:val="20"/>
        </w:rPr>
      </w:pPr>
    </w:p>
    <w:p w:rsidR="00024219" w:rsidRPr="00024219" w:rsidRDefault="00024219" w:rsidP="00024219">
      <w:pPr>
        <w:spacing w:after="0" w:line="240" w:lineRule="auto"/>
        <w:jc w:val="center"/>
        <w:rPr>
          <w:rFonts w:ascii="Times New Roman" w:hAnsi="Times New Roman" w:cs="Times New Roman"/>
          <w:b/>
          <w:sz w:val="20"/>
          <w:szCs w:val="20"/>
        </w:rPr>
      </w:pPr>
    </w:p>
    <w:p w:rsidR="00024219" w:rsidRPr="00024219" w:rsidRDefault="00024219" w:rsidP="00024219">
      <w:pPr>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от    28.12.2022№678</w:t>
      </w:r>
    </w:p>
    <w:p w:rsidR="00024219" w:rsidRPr="00024219" w:rsidRDefault="00024219" w:rsidP="00024219">
      <w:pPr>
        <w:spacing w:after="0" w:line="240" w:lineRule="auto"/>
        <w:jc w:val="center"/>
        <w:rPr>
          <w:rFonts w:ascii="Times New Roman" w:hAnsi="Times New Roman" w:cs="Times New Roman"/>
          <w:b/>
          <w:sz w:val="20"/>
          <w:szCs w:val="20"/>
        </w:rPr>
      </w:pPr>
    </w:p>
    <w:p w:rsidR="00024219" w:rsidRPr="00024219" w:rsidRDefault="00024219" w:rsidP="00024219">
      <w:pPr>
        <w:spacing w:after="0" w:line="240" w:lineRule="auto"/>
        <w:jc w:val="center"/>
        <w:rPr>
          <w:rFonts w:ascii="Times New Roman" w:hAnsi="Times New Roman" w:cs="Times New Roman"/>
          <w:sz w:val="20"/>
          <w:szCs w:val="20"/>
        </w:rPr>
      </w:pPr>
      <w:r w:rsidRPr="00024219">
        <w:rPr>
          <w:rFonts w:ascii="Times New Roman" w:hAnsi="Times New Roman" w:cs="Times New Roman"/>
          <w:sz w:val="20"/>
          <w:szCs w:val="20"/>
        </w:rPr>
        <w:t xml:space="preserve">г. Тейково  </w:t>
      </w:r>
    </w:p>
    <w:p w:rsidR="00024219" w:rsidRPr="00024219" w:rsidRDefault="00024219" w:rsidP="00024219">
      <w:pPr>
        <w:tabs>
          <w:tab w:val="left" w:pos="3280"/>
        </w:tabs>
        <w:spacing w:after="0" w:line="240" w:lineRule="auto"/>
        <w:rPr>
          <w:rFonts w:ascii="Times New Roman" w:hAnsi="Times New Roman" w:cs="Times New Roman"/>
          <w:sz w:val="20"/>
          <w:szCs w:val="20"/>
        </w:rPr>
      </w:pPr>
    </w:p>
    <w:p w:rsidR="00024219" w:rsidRPr="00024219" w:rsidRDefault="00024219" w:rsidP="00024219">
      <w:pPr>
        <w:tabs>
          <w:tab w:val="left" w:pos="3280"/>
        </w:tabs>
        <w:spacing w:after="0" w:line="240" w:lineRule="auto"/>
        <w:rPr>
          <w:rFonts w:ascii="Times New Roman" w:hAnsi="Times New Roman" w:cs="Times New Roman"/>
          <w:sz w:val="20"/>
          <w:szCs w:val="20"/>
        </w:rPr>
      </w:pPr>
    </w:p>
    <w:p w:rsidR="00024219" w:rsidRPr="00024219" w:rsidRDefault="00024219" w:rsidP="00024219">
      <w:pPr>
        <w:spacing w:after="0" w:line="240" w:lineRule="auto"/>
        <w:jc w:val="center"/>
        <w:rPr>
          <w:rFonts w:ascii="Times New Roman" w:hAnsi="Times New Roman" w:cs="Times New Roman"/>
          <w:sz w:val="20"/>
          <w:szCs w:val="20"/>
        </w:rPr>
      </w:pPr>
    </w:p>
    <w:p w:rsidR="00024219" w:rsidRPr="00024219" w:rsidRDefault="00024219" w:rsidP="00024219">
      <w:pPr>
        <w:pStyle w:val="214"/>
        <w:rPr>
          <w:rFonts w:ascii="Times New Roman" w:hAnsi="Times New Roman" w:cs="Times New Roman"/>
          <w:sz w:val="20"/>
          <w:szCs w:val="20"/>
        </w:rPr>
      </w:pPr>
      <w:r w:rsidRPr="00024219">
        <w:rPr>
          <w:rFonts w:ascii="Times New Roman" w:hAnsi="Times New Roman" w:cs="Times New Roman"/>
          <w:sz w:val="20"/>
          <w:szCs w:val="20"/>
        </w:rPr>
        <w:t>Об утверждении административного регламента предоставления муниципальной услуги</w:t>
      </w:r>
    </w:p>
    <w:p w:rsidR="00024219" w:rsidRPr="00024219" w:rsidRDefault="00024219" w:rsidP="00024219">
      <w:pPr>
        <w:pStyle w:val="214"/>
        <w:rPr>
          <w:rFonts w:ascii="Times New Roman" w:hAnsi="Times New Roman" w:cs="Times New Roman"/>
          <w:sz w:val="20"/>
          <w:szCs w:val="20"/>
        </w:rPr>
      </w:pPr>
      <w:r w:rsidRPr="00024219">
        <w:rPr>
          <w:rFonts w:ascii="Times New Roman" w:hAnsi="Times New Roman" w:cs="Times New Roman"/>
          <w:sz w:val="20"/>
          <w:szCs w:val="20"/>
        </w:rPr>
        <w:t>«Установка информационной вывески, согласование дизайн-проекта размещения вывески»на территории городского округа Тейково Ивановской области</w:t>
      </w:r>
    </w:p>
    <w:p w:rsidR="00024219" w:rsidRPr="00024219" w:rsidRDefault="00024219" w:rsidP="00024219">
      <w:pPr>
        <w:spacing w:after="0" w:line="240" w:lineRule="auto"/>
        <w:jc w:val="center"/>
        <w:rPr>
          <w:rFonts w:ascii="Times New Roman" w:hAnsi="Times New Roman" w:cs="Times New Roman"/>
          <w:b/>
          <w:sz w:val="20"/>
          <w:szCs w:val="20"/>
        </w:rPr>
      </w:pPr>
    </w:p>
    <w:p w:rsidR="00024219" w:rsidRPr="00024219" w:rsidRDefault="00024219" w:rsidP="00024219">
      <w:pPr>
        <w:pStyle w:val="ConsPlusNormal"/>
        <w:ind w:firstLine="540"/>
        <w:jc w:val="both"/>
        <w:rPr>
          <w:rFonts w:ascii="Times New Roman" w:hAnsi="Times New Roman" w:cs="Times New Roman"/>
        </w:rPr>
      </w:pPr>
      <w:r w:rsidRPr="00024219">
        <w:rPr>
          <w:rFonts w:ascii="Times New Roman" w:hAnsi="Times New Roman" w:cs="Times New Roman"/>
        </w:rPr>
        <w:t>В соответствии Градостроительным кодексом Российской Федерации,</w:t>
      </w:r>
      <w:r>
        <w:rPr>
          <w:rFonts w:ascii="Times New Roman" w:hAnsi="Times New Roman" w:cs="Times New Roman"/>
        </w:rPr>
        <w:t xml:space="preserve"> </w:t>
      </w:r>
      <w:r w:rsidRPr="00024219">
        <w:rPr>
          <w:rFonts w:ascii="Times New Roman" w:hAnsi="Times New Roman" w:cs="Times New Roman"/>
        </w:rPr>
        <w:t>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w:t>
      </w:r>
      <w:r w:rsidRPr="00024219">
        <w:rPr>
          <w:rFonts w:ascii="Times New Roman" w:hAnsi="Times New Roman" w:cs="Times New Roman"/>
        </w:rPr>
        <w:t>у</w:t>
      </w:r>
      <w:r w:rsidRPr="00024219">
        <w:rPr>
          <w:rFonts w:ascii="Times New Roman" w:hAnsi="Times New Roman" w:cs="Times New Roman"/>
        </w:rPr>
        <w:t>ководствуясь Уставом городского округа Тейково Ивановской области, администрация городского округа Тейково Ивановской области</w:t>
      </w:r>
    </w:p>
    <w:p w:rsidR="00024219" w:rsidRPr="00024219" w:rsidRDefault="00024219" w:rsidP="00024219">
      <w:pPr>
        <w:pStyle w:val="a8"/>
        <w:ind w:firstLine="851"/>
        <w:jc w:val="both"/>
        <w:rPr>
          <w:sz w:val="20"/>
          <w:szCs w:val="20"/>
        </w:rPr>
      </w:pPr>
    </w:p>
    <w:p w:rsidR="00024219" w:rsidRPr="00024219" w:rsidRDefault="00024219" w:rsidP="00024219">
      <w:pPr>
        <w:spacing w:after="0" w:line="240" w:lineRule="auto"/>
        <w:ind w:firstLine="709"/>
        <w:jc w:val="center"/>
        <w:rPr>
          <w:rFonts w:ascii="Times New Roman" w:hAnsi="Times New Roman" w:cs="Times New Roman"/>
          <w:b/>
          <w:sz w:val="20"/>
          <w:szCs w:val="20"/>
        </w:rPr>
      </w:pPr>
      <w:r w:rsidRPr="00024219">
        <w:rPr>
          <w:rFonts w:ascii="Times New Roman" w:hAnsi="Times New Roman" w:cs="Times New Roman"/>
          <w:b/>
          <w:sz w:val="20"/>
          <w:szCs w:val="20"/>
        </w:rPr>
        <w:t>П О С Т А Н О В Л Я ЕТ:</w:t>
      </w:r>
    </w:p>
    <w:p w:rsidR="00024219" w:rsidRPr="00024219" w:rsidRDefault="00024219" w:rsidP="00024219">
      <w:pPr>
        <w:pStyle w:val="a8"/>
        <w:ind w:firstLine="851"/>
        <w:jc w:val="both"/>
        <w:rPr>
          <w:sz w:val="20"/>
          <w:szCs w:val="20"/>
        </w:rPr>
      </w:pPr>
    </w:p>
    <w:p w:rsidR="00024219" w:rsidRPr="00024219" w:rsidRDefault="00024219" w:rsidP="00024219">
      <w:pPr>
        <w:pStyle w:val="a8"/>
        <w:ind w:firstLine="851"/>
        <w:jc w:val="both"/>
        <w:rPr>
          <w:sz w:val="20"/>
          <w:szCs w:val="20"/>
          <w:highlight w:val="yellow"/>
        </w:rPr>
      </w:pPr>
      <w:r w:rsidRPr="00024219">
        <w:rPr>
          <w:sz w:val="20"/>
          <w:szCs w:val="20"/>
        </w:rPr>
        <w:t>1. Утвердить административный регламент предоставления муниципальной услуги «Установка инфо</w:t>
      </w:r>
      <w:r w:rsidRPr="00024219">
        <w:rPr>
          <w:sz w:val="20"/>
          <w:szCs w:val="20"/>
        </w:rPr>
        <w:t>р</w:t>
      </w:r>
      <w:r w:rsidRPr="00024219">
        <w:rPr>
          <w:sz w:val="20"/>
          <w:szCs w:val="20"/>
        </w:rPr>
        <w:t>мационной вывески, согласование дизайн-проекта размещения вывески» на территории городского округа Тейково Ивановской области (прилагается).</w:t>
      </w:r>
    </w:p>
    <w:p w:rsidR="00024219" w:rsidRPr="00024219" w:rsidRDefault="00024219" w:rsidP="00024219">
      <w:pPr>
        <w:pStyle w:val="a8"/>
        <w:ind w:firstLine="851"/>
        <w:jc w:val="both"/>
        <w:rPr>
          <w:sz w:val="20"/>
          <w:szCs w:val="20"/>
        </w:rPr>
      </w:pPr>
      <w:r w:rsidRPr="00024219">
        <w:rPr>
          <w:sz w:val="20"/>
          <w:szCs w:val="20"/>
        </w:rPr>
        <w:t>2. Опубликовать настоящее постановление в Вестнике органов местного самоуправления городского о</w:t>
      </w:r>
      <w:r w:rsidRPr="00024219">
        <w:rPr>
          <w:sz w:val="20"/>
          <w:szCs w:val="20"/>
        </w:rPr>
        <w:t>к</w:t>
      </w:r>
      <w:r w:rsidRPr="00024219">
        <w:rPr>
          <w:sz w:val="20"/>
          <w:szCs w:val="20"/>
        </w:rPr>
        <w:t>руга Тейково и разместить на официальном сайте администрации городского округа Тейково Ивановской области в сети Интернет.</w:t>
      </w:r>
    </w:p>
    <w:p w:rsidR="00024219" w:rsidRPr="00024219" w:rsidRDefault="00024219" w:rsidP="00024219">
      <w:pPr>
        <w:pStyle w:val="a8"/>
        <w:ind w:firstLine="851"/>
        <w:jc w:val="both"/>
        <w:rPr>
          <w:sz w:val="20"/>
          <w:szCs w:val="20"/>
        </w:rPr>
      </w:pPr>
      <w:r w:rsidRPr="00024219">
        <w:rPr>
          <w:sz w:val="20"/>
          <w:szCs w:val="20"/>
        </w:rPr>
        <w:t>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rsidR="00024219" w:rsidRPr="00024219" w:rsidRDefault="00024219" w:rsidP="00024219">
      <w:pPr>
        <w:pStyle w:val="a8"/>
        <w:ind w:firstLine="851"/>
        <w:jc w:val="both"/>
        <w:rPr>
          <w:sz w:val="20"/>
          <w:szCs w:val="20"/>
        </w:rPr>
      </w:pPr>
    </w:p>
    <w:p w:rsidR="00024219" w:rsidRPr="00024219" w:rsidRDefault="00024219" w:rsidP="00024219">
      <w:pPr>
        <w:pStyle w:val="a8"/>
        <w:ind w:firstLine="851"/>
        <w:jc w:val="both"/>
        <w:rPr>
          <w:sz w:val="20"/>
          <w:szCs w:val="20"/>
        </w:rPr>
      </w:pPr>
    </w:p>
    <w:p w:rsidR="00024219" w:rsidRPr="00024219" w:rsidRDefault="00024219" w:rsidP="00024219">
      <w:pPr>
        <w:pStyle w:val="a8"/>
        <w:ind w:firstLine="851"/>
        <w:jc w:val="both"/>
        <w:rPr>
          <w:sz w:val="20"/>
          <w:szCs w:val="20"/>
        </w:rPr>
      </w:pPr>
    </w:p>
    <w:p w:rsidR="00024219" w:rsidRPr="00024219" w:rsidRDefault="00024219" w:rsidP="00024219">
      <w:pPr>
        <w:pStyle w:val="a8"/>
        <w:ind w:firstLine="851"/>
        <w:jc w:val="both"/>
        <w:rPr>
          <w:sz w:val="20"/>
          <w:szCs w:val="20"/>
        </w:rPr>
      </w:pPr>
    </w:p>
    <w:p w:rsidR="00024219" w:rsidRPr="00024219" w:rsidRDefault="00024219" w:rsidP="00024219">
      <w:pPr>
        <w:pStyle w:val="a8"/>
        <w:ind w:firstLine="851"/>
        <w:jc w:val="both"/>
        <w:rPr>
          <w:color w:val="FF0000"/>
          <w:sz w:val="20"/>
          <w:szCs w:val="20"/>
        </w:rPr>
      </w:pPr>
    </w:p>
    <w:p w:rsidR="00024219" w:rsidRPr="00024219" w:rsidRDefault="00024219" w:rsidP="00024219">
      <w:pPr>
        <w:spacing w:after="0" w:line="240" w:lineRule="auto"/>
        <w:rPr>
          <w:rFonts w:ascii="Times New Roman" w:hAnsi="Times New Roman" w:cs="Times New Roman"/>
          <w:b/>
          <w:sz w:val="20"/>
          <w:szCs w:val="20"/>
        </w:rPr>
      </w:pPr>
      <w:r w:rsidRPr="00024219">
        <w:rPr>
          <w:rFonts w:ascii="Times New Roman" w:hAnsi="Times New Roman" w:cs="Times New Roman"/>
          <w:b/>
          <w:sz w:val="20"/>
          <w:szCs w:val="20"/>
        </w:rPr>
        <w:t xml:space="preserve">   Глава городского округа Тейково </w:t>
      </w:r>
    </w:p>
    <w:p w:rsidR="00024219" w:rsidRPr="00024219" w:rsidRDefault="00024219" w:rsidP="00024219">
      <w:pPr>
        <w:spacing w:after="0" w:line="240" w:lineRule="auto"/>
        <w:rPr>
          <w:rFonts w:ascii="Times New Roman" w:hAnsi="Times New Roman" w:cs="Times New Roman"/>
          <w:b/>
          <w:sz w:val="20"/>
          <w:szCs w:val="20"/>
        </w:rPr>
      </w:pPr>
      <w:r w:rsidRPr="00024219">
        <w:rPr>
          <w:rFonts w:ascii="Times New Roman" w:hAnsi="Times New Roman" w:cs="Times New Roman"/>
          <w:b/>
          <w:sz w:val="20"/>
          <w:szCs w:val="20"/>
        </w:rPr>
        <w:t xml:space="preserve">   Ивановской области                                          </w:t>
      </w:r>
      <w:r>
        <w:rPr>
          <w:rFonts w:ascii="Times New Roman" w:hAnsi="Times New Roman" w:cs="Times New Roman"/>
          <w:b/>
          <w:sz w:val="20"/>
          <w:szCs w:val="20"/>
        </w:rPr>
        <w:t xml:space="preserve">                         </w:t>
      </w:r>
      <w:r w:rsidRPr="00024219">
        <w:rPr>
          <w:rFonts w:ascii="Times New Roman" w:hAnsi="Times New Roman" w:cs="Times New Roman"/>
          <w:b/>
          <w:sz w:val="20"/>
          <w:szCs w:val="20"/>
        </w:rPr>
        <w:t xml:space="preserve">  С.А. Семенова</w:t>
      </w: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p>
    <w:p w:rsidR="00024219" w:rsidRDefault="00024219" w:rsidP="00024219">
      <w:pPr>
        <w:pStyle w:val="a8"/>
        <w:rPr>
          <w:sz w:val="20"/>
          <w:szCs w:val="20"/>
        </w:rPr>
      </w:pPr>
    </w:p>
    <w:p w:rsidR="00E77A09" w:rsidRDefault="00E77A09" w:rsidP="00024219">
      <w:pPr>
        <w:pStyle w:val="a8"/>
        <w:rPr>
          <w:sz w:val="20"/>
          <w:szCs w:val="20"/>
        </w:rPr>
      </w:pPr>
    </w:p>
    <w:p w:rsidR="00E77A09" w:rsidRDefault="00E77A09" w:rsidP="00024219">
      <w:pPr>
        <w:pStyle w:val="a8"/>
        <w:rPr>
          <w:sz w:val="20"/>
          <w:szCs w:val="20"/>
        </w:rPr>
      </w:pPr>
    </w:p>
    <w:p w:rsidR="00E77A09" w:rsidRPr="00024219" w:rsidRDefault="00E77A09" w:rsidP="00024219">
      <w:pPr>
        <w:pStyle w:val="a8"/>
        <w:rPr>
          <w:sz w:val="20"/>
          <w:szCs w:val="20"/>
        </w:rPr>
      </w:pPr>
    </w:p>
    <w:p w:rsidR="00024219" w:rsidRPr="00024219" w:rsidRDefault="00024219" w:rsidP="00024219">
      <w:pPr>
        <w:pStyle w:val="a8"/>
        <w:jc w:val="right"/>
        <w:rPr>
          <w:sz w:val="20"/>
          <w:szCs w:val="20"/>
        </w:rPr>
      </w:pPr>
    </w:p>
    <w:p w:rsidR="00024219" w:rsidRPr="00024219" w:rsidRDefault="00024219" w:rsidP="00024219">
      <w:pPr>
        <w:pStyle w:val="a8"/>
        <w:jc w:val="right"/>
        <w:rPr>
          <w:sz w:val="20"/>
          <w:szCs w:val="20"/>
        </w:rPr>
      </w:pPr>
      <w:r w:rsidRPr="00024219">
        <w:rPr>
          <w:sz w:val="20"/>
          <w:szCs w:val="20"/>
        </w:rPr>
        <w:lastRenderedPageBreak/>
        <w:t>Приложение</w:t>
      </w:r>
    </w:p>
    <w:p w:rsidR="00024219" w:rsidRPr="00024219" w:rsidRDefault="00024219" w:rsidP="00024219">
      <w:pPr>
        <w:pStyle w:val="a8"/>
        <w:jc w:val="right"/>
        <w:rPr>
          <w:sz w:val="20"/>
          <w:szCs w:val="20"/>
        </w:rPr>
      </w:pPr>
      <w:r w:rsidRPr="00024219">
        <w:rPr>
          <w:sz w:val="20"/>
          <w:szCs w:val="20"/>
        </w:rPr>
        <w:t>к постановлению администрации</w:t>
      </w:r>
    </w:p>
    <w:p w:rsidR="00024219" w:rsidRPr="00024219" w:rsidRDefault="00024219" w:rsidP="00024219">
      <w:pPr>
        <w:pStyle w:val="a8"/>
        <w:jc w:val="right"/>
        <w:rPr>
          <w:sz w:val="20"/>
          <w:szCs w:val="20"/>
        </w:rPr>
      </w:pPr>
      <w:r w:rsidRPr="00024219">
        <w:rPr>
          <w:sz w:val="20"/>
          <w:szCs w:val="20"/>
        </w:rPr>
        <w:t>городского округа Тейково Ивановской области</w:t>
      </w:r>
    </w:p>
    <w:p w:rsidR="00024219" w:rsidRPr="00024219" w:rsidRDefault="00024219" w:rsidP="00024219">
      <w:pPr>
        <w:pStyle w:val="a8"/>
        <w:jc w:val="right"/>
        <w:rPr>
          <w:sz w:val="20"/>
          <w:szCs w:val="20"/>
        </w:rPr>
      </w:pPr>
      <w:r w:rsidRPr="00024219">
        <w:rPr>
          <w:sz w:val="20"/>
          <w:szCs w:val="20"/>
        </w:rPr>
        <w:t>от  28.12.2022№678</w:t>
      </w:r>
    </w:p>
    <w:p w:rsidR="00024219" w:rsidRPr="00024219" w:rsidRDefault="00024219" w:rsidP="00024219">
      <w:pPr>
        <w:pStyle w:val="a8"/>
        <w:jc w:val="right"/>
        <w:rPr>
          <w:sz w:val="20"/>
          <w:szCs w:val="20"/>
        </w:rPr>
      </w:pPr>
    </w:p>
    <w:p w:rsidR="00024219" w:rsidRPr="00024219" w:rsidRDefault="00024219" w:rsidP="00024219">
      <w:pPr>
        <w:pStyle w:val="a8"/>
        <w:rPr>
          <w:b/>
          <w:sz w:val="20"/>
          <w:szCs w:val="20"/>
        </w:rPr>
      </w:pPr>
    </w:p>
    <w:p w:rsidR="00024219" w:rsidRPr="00024219" w:rsidRDefault="00024219" w:rsidP="00024219">
      <w:pPr>
        <w:pStyle w:val="214"/>
        <w:ind w:left="188" w:right="185" w:hanging="1"/>
        <w:rPr>
          <w:rFonts w:ascii="Times New Roman" w:hAnsi="Times New Roman" w:cs="Times New Roman"/>
          <w:sz w:val="20"/>
          <w:szCs w:val="20"/>
        </w:rPr>
      </w:pPr>
      <w:r w:rsidRPr="00024219">
        <w:rPr>
          <w:rFonts w:ascii="Times New Roman" w:hAnsi="Times New Roman" w:cs="Times New Roman"/>
          <w:sz w:val="20"/>
          <w:szCs w:val="20"/>
        </w:rPr>
        <w:t>Административный регламент</w:t>
      </w:r>
    </w:p>
    <w:p w:rsidR="00024219" w:rsidRPr="00024219" w:rsidRDefault="00024219" w:rsidP="00024219">
      <w:pPr>
        <w:pStyle w:val="214"/>
        <w:ind w:left="188" w:right="185" w:hanging="1"/>
        <w:rPr>
          <w:rFonts w:ascii="Times New Roman" w:hAnsi="Times New Roman" w:cs="Times New Roman"/>
          <w:sz w:val="20"/>
          <w:szCs w:val="20"/>
        </w:rPr>
      </w:pPr>
      <w:r w:rsidRPr="00024219">
        <w:rPr>
          <w:rFonts w:ascii="Times New Roman" w:hAnsi="Times New Roman" w:cs="Times New Roman"/>
          <w:sz w:val="20"/>
          <w:szCs w:val="20"/>
        </w:rPr>
        <w:t>предоставления муниципальной услуги «Установка информационной вывески, согласование дизайн-проекта размещения вывески» на территории городского округа Тейково Ивановской области</w:t>
      </w:r>
    </w:p>
    <w:p w:rsidR="00024219" w:rsidRPr="00024219" w:rsidRDefault="00024219" w:rsidP="00024219">
      <w:pPr>
        <w:pStyle w:val="214"/>
        <w:ind w:left="188" w:right="185" w:hanging="1"/>
        <w:rPr>
          <w:rFonts w:ascii="Times New Roman" w:hAnsi="Times New Roman" w:cs="Times New Roman"/>
          <w:sz w:val="20"/>
          <w:szCs w:val="20"/>
        </w:rPr>
      </w:pPr>
    </w:p>
    <w:p w:rsidR="00024219" w:rsidRPr="00024219" w:rsidRDefault="00024219" w:rsidP="00024219">
      <w:pPr>
        <w:pStyle w:val="a8"/>
        <w:jc w:val="center"/>
        <w:rPr>
          <w:b/>
          <w:sz w:val="20"/>
          <w:szCs w:val="20"/>
        </w:rPr>
      </w:pPr>
      <w:r w:rsidRPr="00024219">
        <w:rPr>
          <w:b/>
          <w:sz w:val="20"/>
          <w:szCs w:val="20"/>
        </w:rPr>
        <w:t>I. Общие положения.</w:t>
      </w:r>
    </w:p>
    <w:p w:rsidR="00024219" w:rsidRPr="00024219" w:rsidRDefault="00024219" w:rsidP="00024219">
      <w:pPr>
        <w:pStyle w:val="a8"/>
        <w:rPr>
          <w:b/>
          <w:color w:val="000000"/>
          <w:sz w:val="20"/>
          <w:szCs w:val="20"/>
        </w:rPr>
      </w:pPr>
    </w:p>
    <w:p w:rsidR="00024219" w:rsidRPr="00024219" w:rsidRDefault="00024219" w:rsidP="00024219">
      <w:pPr>
        <w:pStyle w:val="a8"/>
        <w:ind w:left="720"/>
        <w:jc w:val="center"/>
        <w:rPr>
          <w:b/>
          <w:sz w:val="20"/>
          <w:szCs w:val="20"/>
        </w:rPr>
      </w:pPr>
      <w:r w:rsidRPr="00024219">
        <w:rPr>
          <w:b/>
          <w:sz w:val="20"/>
          <w:szCs w:val="20"/>
        </w:rPr>
        <w:t>1.Предмет регулирования регламента</w:t>
      </w:r>
    </w:p>
    <w:p w:rsidR="00024219" w:rsidRPr="00024219" w:rsidRDefault="00024219" w:rsidP="00024219">
      <w:pPr>
        <w:pStyle w:val="a8"/>
        <w:ind w:left="720"/>
        <w:rPr>
          <w:b/>
          <w:sz w:val="20"/>
          <w:szCs w:val="20"/>
        </w:rPr>
      </w:pPr>
    </w:p>
    <w:p w:rsidR="00024219" w:rsidRPr="00024219" w:rsidRDefault="00024219" w:rsidP="00024219">
      <w:pPr>
        <w:widowControl w:val="0"/>
        <w:autoSpaceDE w:val="0"/>
        <w:autoSpaceDN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1.1. Административный регламент регулирует отношения, возникающие в связи с предоставлением муниц</w:t>
      </w:r>
      <w:r w:rsidRPr="00024219">
        <w:rPr>
          <w:rFonts w:ascii="Times New Roman" w:hAnsi="Times New Roman" w:cs="Times New Roman"/>
          <w:sz w:val="20"/>
          <w:szCs w:val="20"/>
        </w:rPr>
        <w:t>и</w:t>
      </w:r>
      <w:r w:rsidRPr="00024219">
        <w:rPr>
          <w:rFonts w:ascii="Times New Roman" w:hAnsi="Times New Roman" w:cs="Times New Roman"/>
          <w:sz w:val="20"/>
          <w:szCs w:val="20"/>
        </w:rPr>
        <w:t>пальной услуги «Установка информационной вывески, согласование дизайн-проекта размещения вывески» на те</w:t>
      </w:r>
      <w:r w:rsidRPr="00024219">
        <w:rPr>
          <w:rFonts w:ascii="Times New Roman" w:hAnsi="Times New Roman" w:cs="Times New Roman"/>
          <w:sz w:val="20"/>
          <w:szCs w:val="20"/>
        </w:rPr>
        <w:t>р</w:t>
      </w:r>
      <w:r w:rsidRPr="00024219">
        <w:rPr>
          <w:rFonts w:ascii="Times New Roman" w:hAnsi="Times New Roman" w:cs="Times New Roman"/>
          <w:sz w:val="20"/>
          <w:szCs w:val="20"/>
        </w:rPr>
        <w:t>ритории городского округа Тейково Ивановской области (далее - муниципальная услуга)  администрацией горо</w:t>
      </w:r>
      <w:r w:rsidRPr="00024219">
        <w:rPr>
          <w:rFonts w:ascii="Times New Roman" w:hAnsi="Times New Roman" w:cs="Times New Roman"/>
          <w:sz w:val="20"/>
          <w:szCs w:val="20"/>
        </w:rPr>
        <w:t>д</w:t>
      </w:r>
      <w:r w:rsidRPr="00024219">
        <w:rPr>
          <w:rFonts w:ascii="Times New Roman" w:hAnsi="Times New Roman" w:cs="Times New Roman"/>
          <w:sz w:val="20"/>
          <w:szCs w:val="20"/>
        </w:rPr>
        <w:t>ского округа Тейково Ивановской области (далее – администрация).</w:t>
      </w:r>
    </w:p>
    <w:p w:rsidR="00024219" w:rsidRPr="00024219" w:rsidRDefault="00024219" w:rsidP="00024219">
      <w:pPr>
        <w:widowControl w:val="0"/>
        <w:autoSpaceDE w:val="0"/>
        <w:autoSpaceDN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1.2. Административный регламент устанавливает состав, последовательность и сроки выполнения админ</w:t>
      </w:r>
      <w:r w:rsidRPr="00024219">
        <w:rPr>
          <w:rFonts w:ascii="Times New Roman" w:hAnsi="Times New Roman" w:cs="Times New Roman"/>
          <w:sz w:val="20"/>
          <w:szCs w:val="20"/>
        </w:rPr>
        <w:t>и</w:t>
      </w:r>
      <w:r w:rsidRPr="00024219">
        <w:rPr>
          <w:rFonts w:ascii="Times New Roman" w:hAnsi="Times New Roman" w:cs="Times New Roman"/>
          <w:sz w:val="20"/>
          <w:szCs w:val="20"/>
        </w:rPr>
        <w:t>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024219" w:rsidRPr="00024219" w:rsidRDefault="00024219" w:rsidP="00024219">
      <w:pPr>
        <w:pStyle w:val="aff4"/>
        <w:autoSpaceDE w:val="0"/>
        <w:autoSpaceDN w:val="0"/>
        <w:adjustRightInd w:val="0"/>
        <w:ind w:left="0" w:firstLine="708"/>
        <w:jc w:val="center"/>
        <w:rPr>
          <w:b/>
          <w:bCs/>
          <w:sz w:val="20"/>
          <w:szCs w:val="20"/>
        </w:rPr>
      </w:pPr>
    </w:p>
    <w:p w:rsidR="00024219" w:rsidRPr="00024219" w:rsidRDefault="00024219" w:rsidP="00024219">
      <w:pPr>
        <w:pStyle w:val="aff4"/>
        <w:autoSpaceDE w:val="0"/>
        <w:autoSpaceDN w:val="0"/>
        <w:adjustRightInd w:val="0"/>
        <w:ind w:left="0" w:firstLine="708"/>
        <w:jc w:val="center"/>
        <w:rPr>
          <w:b/>
          <w:bCs/>
          <w:sz w:val="20"/>
          <w:szCs w:val="20"/>
        </w:rPr>
      </w:pPr>
      <w:r w:rsidRPr="00024219">
        <w:rPr>
          <w:b/>
          <w:bCs/>
          <w:sz w:val="20"/>
          <w:szCs w:val="20"/>
        </w:rPr>
        <w:t>2.Круг заявителей</w:t>
      </w:r>
    </w:p>
    <w:p w:rsidR="00024219" w:rsidRPr="00024219" w:rsidRDefault="00024219" w:rsidP="00024219">
      <w:pPr>
        <w:pStyle w:val="aff4"/>
        <w:autoSpaceDE w:val="0"/>
        <w:autoSpaceDN w:val="0"/>
        <w:adjustRightInd w:val="0"/>
        <w:ind w:left="0" w:firstLine="708"/>
        <w:jc w:val="center"/>
        <w:rPr>
          <w:b/>
          <w:bCs/>
          <w:sz w:val="20"/>
          <w:szCs w:val="20"/>
        </w:rPr>
      </w:pPr>
    </w:p>
    <w:p w:rsidR="00024219" w:rsidRPr="00024219" w:rsidRDefault="00024219" w:rsidP="00024219">
      <w:pPr>
        <w:widowControl w:val="0"/>
        <w:tabs>
          <w:tab w:val="left" w:pos="1473"/>
          <w:tab w:val="left" w:pos="3332"/>
          <w:tab w:val="left" w:pos="3950"/>
          <w:tab w:val="left" w:pos="5554"/>
          <w:tab w:val="left" w:pos="7798"/>
          <w:tab w:val="left" w:pos="8947"/>
        </w:tabs>
        <w:spacing w:after="0" w:line="240" w:lineRule="auto"/>
        <w:ind w:right="-65" w:firstLine="707"/>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w:t>
      </w:r>
      <w:r w:rsidRPr="00024219">
        <w:rPr>
          <w:rFonts w:ascii="Times New Roman" w:hAnsi="Times New Roman" w:cs="Times New Roman"/>
          <w:color w:val="000000"/>
          <w:sz w:val="20"/>
          <w:szCs w:val="20"/>
        </w:rPr>
        <w:tab/>
        <w:t>Заявителями</w:t>
      </w:r>
      <w:r w:rsidRPr="00024219">
        <w:rPr>
          <w:rFonts w:ascii="Times New Roman" w:hAnsi="Times New Roman" w:cs="Times New Roman"/>
          <w:color w:val="000000"/>
          <w:sz w:val="20"/>
          <w:szCs w:val="20"/>
        </w:rPr>
        <w:tab/>
        <w:t>на</w:t>
      </w:r>
      <w:r w:rsidRPr="00024219">
        <w:rPr>
          <w:rFonts w:ascii="Times New Roman" w:hAnsi="Times New Roman" w:cs="Times New Roman"/>
          <w:color w:val="000000"/>
          <w:sz w:val="20"/>
          <w:szCs w:val="20"/>
        </w:rPr>
        <w:tab/>
        <w:t>получение</w:t>
      </w:r>
      <w:r w:rsidRPr="00024219">
        <w:rPr>
          <w:rFonts w:ascii="Times New Roman" w:hAnsi="Times New Roman" w:cs="Times New Roman"/>
          <w:color w:val="000000"/>
          <w:sz w:val="20"/>
          <w:szCs w:val="20"/>
        </w:rPr>
        <w:tab/>
        <w:t>муниципальной</w:t>
      </w:r>
      <w:r w:rsidRPr="00024219">
        <w:rPr>
          <w:rFonts w:ascii="Times New Roman" w:hAnsi="Times New Roman" w:cs="Times New Roman"/>
          <w:color w:val="000000"/>
          <w:sz w:val="20"/>
          <w:szCs w:val="20"/>
        </w:rPr>
        <w:tab/>
        <w:t>услуги являются индив</w:t>
      </w:r>
      <w:r w:rsidRPr="00024219">
        <w:rPr>
          <w:rFonts w:ascii="Times New Roman" w:hAnsi="Times New Roman" w:cs="Times New Roman"/>
          <w:color w:val="000000"/>
          <w:sz w:val="20"/>
          <w:szCs w:val="20"/>
        </w:rPr>
        <w:t>и</w:t>
      </w:r>
      <w:r w:rsidRPr="00024219">
        <w:rPr>
          <w:rFonts w:ascii="Times New Roman" w:hAnsi="Times New Roman" w:cs="Times New Roman"/>
          <w:color w:val="000000"/>
          <w:sz w:val="20"/>
          <w:szCs w:val="20"/>
        </w:rPr>
        <w:t>дуальные предприниматели и юридические лица (далее – Заявитель).</w:t>
      </w:r>
    </w:p>
    <w:p w:rsidR="00024219" w:rsidRPr="00024219" w:rsidRDefault="00024219" w:rsidP="00024219">
      <w:pPr>
        <w:widowControl w:val="0"/>
        <w:tabs>
          <w:tab w:val="left" w:pos="1478"/>
          <w:tab w:val="left" w:pos="2998"/>
          <w:tab w:val="left" w:pos="4720"/>
          <w:tab w:val="left" w:pos="5611"/>
          <w:tab w:val="left" w:pos="6329"/>
          <w:tab w:val="left" w:pos="6807"/>
          <w:tab w:val="left" w:pos="7557"/>
          <w:tab w:val="left" w:pos="7974"/>
          <w:tab w:val="left" w:pos="8672"/>
        </w:tabs>
        <w:spacing w:after="0" w:line="240" w:lineRule="auto"/>
        <w:ind w:right="-15" w:firstLine="707"/>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2.2.</w:t>
      </w:r>
      <w:r w:rsidRPr="00024219">
        <w:rPr>
          <w:rFonts w:ascii="Times New Roman" w:hAnsi="Times New Roman" w:cs="Times New Roman"/>
          <w:color w:val="000000"/>
          <w:sz w:val="20"/>
          <w:szCs w:val="20"/>
        </w:rPr>
        <w:tab/>
        <w:t>Интересы</w:t>
      </w:r>
      <w:r w:rsidRPr="00024219">
        <w:rPr>
          <w:rFonts w:ascii="Times New Roman" w:hAnsi="Times New Roman" w:cs="Times New Roman"/>
          <w:color w:val="000000"/>
          <w:sz w:val="20"/>
          <w:szCs w:val="20"/>
        </w:rPr>
        <w:tab/>
        <w:t>заявителей,</w:t>
      </w:r>
      <w:r w:rsidRPr="00024219">
        <w:rPr>
          <w:rFonts w:ascii="Times New Roman" w:hAnsi="Times New Roman" w:cs="Times New Roman"/>
          <w:color w:val="000000"/>
          <w:sz w:val="20"/>
          <w:szCs w:val="20"/>
        </w:rPr>
        <w:tab/>
        <w:t>указанных</w:t>
      </w:r>
      <w:r w:rsidRPr="00024219">
        <w:rPr>
          <w:rFonts w:ascii="Times New Roman" w:hAnsi="Times New Roman" w:cs="Times New Roman"/>
          <w:color w:val="000000"/>
          <w:sz w:val="20"/>
          <w:szCs w:val="20"/>
        </w:rPr>
        <w:tab/>
        <w:t>в</w:t>
      </w:r>
      <w:r w:rsidRPr="00024219">
        <w:rPr>
          <w:rFonts w:ascii="Times New Roman" w:hAnsi="Times New Roman" w:cs="Times New Roman"/>
          <w:color w:val="000000"/>
          <w:sz w:val="20"/>
          <w:szCs w:val="20"/>
        </w:rPr>
        <w:tab/>
        <w:t>пункте</w:t>
      </w:r>
      <w:r w:rsidRPr="00024219">
        <w:rPr>
          <w:rFonts w:ascii="Times New Roman" w:hAnsi="Times New Roman" w:cs="Times New Roman"/>
          <w:color w:val="000000"/>
          <w:sz w:val="20"/>
          <w:szCs w:val="20"/>
        </w:rPr>
        <w:tab/>
        <w:t>2.1 настоящего Админис</w:t>
      </w:r>
      <w:r w:rsidRPr="00024219">
        <w:rPr>
          <w:rFonts w:ascii="Times New Roman" w:hAnsi="Times New Roman" w:cs="Times New Roman"/>
          <w:color w:val="000000"/>
          <w:sz w:val="20"/>
          <w:szCs w:val="20"/>
        </w:rPr>
        <w:t>т</w:t>
      </w:r>
      <w:r w:rsidRPr="00024219">
        <w:rPr>
          <w:rFonts w:ascii="Times New Roman" w:hAnsi="Times New Roman" w:cs="Times New Roman"/>
          <w:color w:val="000000"/>
          <w:sz w:val="20"/>
          <w:szCs w:val="20"/>
        </w:rPr>
        <w:t>ративного      регламента,      могут</w:t>
      </w:r>
      <w:r w:rsidRPr="00024219">
        <w:rPr>
          <w:rFonts w:ascii="Times New Roman" w:hAnsi="Times New Roman" w:cs="Times New Roman"/>
          <w:color w:val="000000"/>
          <w:sz w:val="20"/>
          <w:szCs w:val="20"/>
        </w:rPr>
        <w:tab/>
        <w:t>представлять</w:t>
      </w:r>
      <w:r w:rsidRPr="00024219">
        <w:rPr>
          <w:rFonts w:ascii="Times New Roman" w:hAnsi="Times New Roman" w:cs="Times New Roman"/>
          <w:color w:val="000000"/>
          <w:sz w:val="20"/>
          <w:szCs w:val="20"/>
        </w:rPr>
        <w:tab/>
        <w:t>лица, обладающие соответствующими полномочиями (далее – представитель).</w:t>
      </w:r>
    </w:p>
    <w:p w:rsidR="00024219" w:rsidRPr="00024219" w:rsidRDefault="00024219" w:rsidP="00024219">
      <w:pPr>
        <w:pStyle w:val="ConsPlusNormal"/>
        <w:ind w:firstLine="0"/>
        <w:jc w:val="center"/>
        <w:rPr>
          <w:rFonts w:ascii="Times New Roman" w:hAnsi="Times New Roman" w:cs="Times New Roman"/>
          <w:b/>
        </w:rPr>
      </w:pPr>
      <w:r w:rsidRPr="00024219">
        <w:rPr>
          <w:rFonts w:ascii="Times New Roman" w:hAnsi="Times New Roman" w:cs="Times New Roman"/>
          <w:b/>
        </w:rPr>
        <w:t>3.Требования к порядку информирования о предоставлении</w:t>
      </w:r>
    </w:p>
    <w:p w:rsidR="00024219" w:rsidRPr="00024219" w:rsidRDefault="00024219" w:rsidP="00024219">
      <w:pPr>
        <w:pStyle w:val="aff4"/>
        <w:autoSpaceDE w:val="0"/>
        <w:autoSpaceDN w:val="0"/>
        <w:adjustRightInd w:val="0"/>
        <w:ind w:left="0" w:firstLine="708"/>
        <w:jc w:val="center"/>
        <w:rPr>
          <w:b/>
          <w:sz w:val="20"/>
          <w:szCs w:val="20"/>
        </w:rPr>
      </w:pPr>
      <w:r w:rsidRPr="00024219">
        <w:rPr>
          <w:b/>
          <w:sz w:val="20"/>
          <w:szCs w:val="20"/>
        </w:rPr>
        <w:t>муниципальной услуги.</w:t>
      </w:r>
    </w:p>
    <w:p w:rsidR="00024219" w:rsidRPr="00024219" w:rsidRDefault="00024219" w:rsidP="00024219">
      <w:pPr>
        <w:pStyle w:val="aff4"/>
        <w:autoSpaceDE w:val="0"/>
        <w:autoSpaceDN w:val="0"/>
        <w:adjustRightInd w:val="0"/>
        <w:ind w:left="0" w:firstLine="708"/>
        <w:jc w:val="center"/>
        <w:rPr>
          <w:b/>
          <w:bCs/>
          <w:sz w:val="20"/>
          <w:szCs w:val="20"/>
        </w:rPr>
      </w:pPr>
    </w:p>
    <w:p w:rsidR="00024219" w:rsidRPr="00024219" w:rsidRDefault="00024219" w:rsidP="00024219">
      <w:pPr>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bCs/>
          <w:sz w:val="20"/>
          <w:szCs w:val="20"/>
        </w:rPr>
        <w:t>3.1.</w:t>
      </w:r>
      <w:r w:rsidRPr="00024219">
        <w:rPr>
          <w:rFonts w:ascii="Times New Roman" w:hAnsi="Times New Roman" w:cs="Times New Roman"/>
          <w:sz w:val="20"/>
          <w:szCs w:val="20"/>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24219" w:rsidRPr="00024219" w:rsidRDefault="00024219" w:rsidP="00024219">
      <w:pPr>
        <w:autoSpaceDE w:val="0"/>
        <w:autoSpaceDN w:val="0"/>
        <w:adjustRightInd w:val="0"/>
        <w:spacing w:after="0" w:line="240" w:lineRule="auto"/>
        <w:ind w:firstLine="708"/>
        <w:contextualSpacing/>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1) непосредственно при личном приеме Заявителя в Администрации,  в муниципальном бюджетном учр</w:t>
      </w:r>
      <w:r w:rsidRPr="00024219">
        <w:rPr>
          <w:rFonts w:ascii="Times New Roman" w:eastAsia="Calibri" w:hAnsi="Times New Roman" w:cs="Times New Roman"/>
          <w:sz w:val="20"/>
          <w:szCs w:val="20"/>
          <w:lang w:eastAsia="en-US"/>
        </w:rPr>
        <w:t>е</w:t>
      </w:r>
      <w:r w:rsidRPr="00024219">
        <w:rPr>
          <w:rFonts w:ascii="Times New Roman" w:eastAsia="Calibri" w:hAnsi="Times New Roman" w:cs="Times New Roman"/>
          <w:sz w:val="20"/>
          <w:szCs w:val="20"/>
          <w:lang w:eastAsia="en-US"/>
        </w:rPr>
        <w:t>ждении городского округа Тейково «Многофункциональный центр предоставления государственных и муниц</w:t>
      </w:r>
      <w:r w:rsidRPr="00024219">
        <w:rPr>
          <w:rFonts w:ascii="Times New Roman" w:eastAsia="Calibri" w:hAnsi="Times New Roman" w:cs="Times New Roman"/>
          <w:sz w:val="20"/>
          <w:szCs w:val="20"/>
          <w:lang w:eastAsia="en-US"/>
        </w:rPr>
        <w:t>и</w:t>
      </w:r>
      <w:r w:rsidRPr="00024219">
        <w:rPr>
          <w:rFonts w:ascii="Times New Roman" w:eastAsia="Calibri" w:hAnsi="Times New Roman" w:cs="Times New Roman"/>
          <w:sz w:val="20"/>
          <w:szCs w:val="20"/>
          <w:lang w:eastAsia="en-US"/>
        </w:rPr>
        <w:t>пальных услуг» (далее – МБУ «МФЦ»):</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Место нахождения Администрации:</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Ивановская область, г.Тейково, пл.Ленина, д.4.</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График работы Администрации:</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Понедельник-пятница с 8.00 до 17.00, перерыв на обед с 12.00 до 13.00.</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Суббота, воскресенье – выходные дни.</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Место нахождения МБУ «МФЦ»:</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Ивановская область, г. Тейково, ул. Станционная, д. 11.</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График работы МБУ «МФЦ»:</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Понедельник 8.00 - 17.00</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Вторник 9.00 – 20.00</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Среда-пятница 8.00 – 17.00</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Суббота 9.00 – 14.00</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2) по телефону в Администрации и МБУ «МФЦ»:</w:t>
      </w:r>
    </w:p>
    <w:p w:rsidR="00024219" w:rsidRPr="00024219" w:rsidRDefault="00024219" w:rsidP="00024219">
      <w:pPr>
        <w:autoSpaceDE w:val="0"/>
        <w:autoSpaceDN w:val="0"/>
        <w:adjustRightInd w:val="0"/>
        <w:spacing w:after="0" w:line="240" w:lineRule="auto"/>
        <w:ind w:firstLine="708"/>
        <w:contextualSpacing/>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Справочные телефоны: Администрация – 8 (49343) 4-02-02, МБУ «МФЦ» - 8 (49343) 4-15-20;</w:t>
      </w:r>
      <w:r w:rsidRPr="00024219">
        <w:rPr>
          <w:rFonts w:ascii="Times New Roman" w:eastAsia="Calibri" w:hAnsi="Times New Roman" w:cs="Times New Roman"/>
          <w:sz w:val="20"/>
          <w:szCs w:val="20"/>
          <w:lang w:eastAsia="en-US"/>
        </w:rPr>
        <w:tab/>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3) письменно, в том числе посредством электронной почты, факсимильной связи: Почтовый адрес Адм</w:t>
      </w:r>
      <w:r w:rsidRPr="00024219">
        <w:rPr>
          <w:rFonts w:ascii="Times New Roman" w:eastAsia="Calibri" w:hAnsi="Times New Roman" w:cs="Times New Roman"/>
          <w:sz w:val="20"/>
          <w:szCs w:val="20"/>
          <w:lang w:eastAsia="en-US"/>
        </w:rPr>
        <w:t>и</w:t>
      </w:r>
      <w:r w:rsidRPr="00024219">
        <w:rPr>
          <w:rFonts w:ascii="Times New Roman" w:eastAsia="Calibri" w:hAnsi="Times New Roman" w:cs="Times New Roman"/>
          <w:sz w:val="20"/>
          <w:szCs w:val="20"/>
          <w:lang w:eastAsia="en-US"/>
        </w:rPr>
        <w:t>нистрации:</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155040, Ивановская область, г.Тейково, пл.Ленина, д.4.</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xml:space="preserve">E-mail Администрации: </w:t>
      </w:r>
      <w:hyperlink r:id="rId40" w:history="1">
        <w:r w:rsidRPr="00024219">
          <w:rPr>
            <w:rFonts w:ascii="Times New Roman" w:eastAsia="Calibri" w:hAnsi="Times New Roman" w:cs="Times New Roman"/>
            <w:color w:val="0000FF"/>
            <w:sz w:val="20"/>
            <w:szCs w:val="20"/>
            <w:u w:val="single"/>
            <w:lang w:eastAsia="en-US"/>
          </w:rPr>
          <w:t>admin_tei@ivreg.ru</w:t>
        </w:r>
      </w:hyperlink>
      <w:r w:rsidRPr="00024219">
        <w:rPr>
          <w:rFonts w:ascii="Times New Roman" w:eastAsia="Calibri" w:hAnsi="Times New Roman" w:cs="Times New Roman"/>
          <w:sz w:val="20"/>
          <w:szCs w:val="20"/>
          <w:lang w:eastAsia="en-US"/>
        </w:rPr>
        <w:t xml:space="preserve"> .</w:t>
      </w:r>
    </w:p>
    <w:p w:rsidR="00024219" w:rsidRPr="00024219" w:rsidRDefault="00024219" w:rsidP="00024219">
      <w:pPr>
        <w:tabs>
          <w:tab w:val="left" w:pos="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ab/>
        <w:t>Почтовый адрес МБУ «МФЦ»:</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155048, Ивановская область, Тейковский район, г.Тейково, ул.Станционная, д.11.</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4) посредством размещения в открытой и доступной форме информации:</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в федеральной государственной информационной системе «Единый портал государственных и муниц</w:t>
      </w:r>
      <w:r w:rsidRPr="00024219">
        <w:rPr>
          <w:rFonts w:ascii="Times New Roman" w:eastAsia="Calibri" w:hAnsi="Times New Roman" w:cs="Times New Roman"/>
          <w:sz w:val="20"/>
          <w:szCs w:val="20"/>
          <w:lang w:eastAsia="en-US"/>
        </w:rPr>
        <w:t>и</w:t>
      </w:r>
      <w:r w:rsidRPr="00024219">
        <w:rPr>
          <w:rFonts w:ascii="Times New Roman" w:eastAsia="Calibri" w:hAnsi="Times New Roman" w:cs="Times New Roman"/>
          <w:sz w:val="20"/>
          <w:szCs w:val="20"/>
          <w:lang w:eastAsia="en-US"/>
        </w:rPr>
        <w:t>пальных услуг (функций)»                                   (https://www.gosuslugi.ru/) (далее - Единый портал);</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на Региональном портале государственных и муниципальных услуг (http://pgu.ivanovoobl.ru/) (далее - Р</w:t>
      </w:r>
      <w:r w:rsidRPr="00024219">
        <w:rPr>
          <w:rFonts w:ascii="Times New Roman" w:eastAsia="Calibri" w:hAnsi="Times New Roman" w:cs="Times New Roman"/>
          <w:sz w:val="20"/>
          <w:szCs w:val="20"/>
          <w:lang w:eastAsia="en-US"/>
        </w:rPr>
        <w:t>е</w:t>
      </w:r>
      <w:r w:rsidRPr="00024219">
        <w:rPr>
          <w:rFonts w:ascii="Times New Roman" w:eastAsia="Calibri" w:hAnsi="Times New Roman" w:cs="Times New Roman"/>
          <w:sz w:val="20"/>
          <w:szCs w:val="20"/>
          <w:lang w:eastAsia="en-US"/>
        </w:rPr>
        <w:t>гиональный портал);</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на официальном сайте Администрации ( http://городтейково.рф ) и МБУ «МФЦ» ( http://mfc_teykovo.ru ).</w:t>
      </w:r>
    </w:p>
    <w:p w:rsidR="00024219" w:rsidRPr="00024219" w:rsidRDefault="00024219" w:rsidP="00024219">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5) посредством размещения информации на информационных стендах  МБУ «МФЦ».</w:t>
      </w:r>
    </w:p>
    <w:p w:rsidR="00024219" w:rsidRPr="00024219" w:rsidRDefault="00024219" w:rsidP="00024219">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lastRenderedPageBreak/>
        <w:t xml:space="preserve">3.2 На Едином портале, Региональном портале и официальных сайтах Администрации и МБУ «МФЦ» в целях информирования Заявителей по вопросам предоставления Муниципальной услуги размещается следующая информация:  </w:t>
      </w:r>
    </w:p>
    <w:p w:rsidR="00024219" w:rsidRPr="00024219" w:rsidRDefault="00024219" w:rsidP="00024219">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3.2.1.</w:t>
      </w:r>
      <w:r w:rsidRPr="00024219">
        <w:rPr>
          <w:rFonts w:ascii="Times New Roman" w:eastAsia="Calibri" w:hAnsi="Times New Roman" w:cs="Times New Roman"/>
          <w:sz w:val="20"/>
          <w:szCs w:val="20"/>
          <w:lang w:eastAsia="en-US"/>
        </w:rPr>
        <w:tab/>
        <w:t xml:space="preserve">исчерпывающий </w:t>
      </w:r>
      <w:r w:rsidRPr="00024219">
        <w:rPr>
          <w:rFonts w:ascii="Times New Roman" w:eastAsia="Calibri" w:hAnsi="Times New Roman" w:cs="Times New Roman"/>
          <w:sz w:val="20"/>
          <w:szCs w:val="20"/>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024219" w:rsidRPr="00024219" w:rsidRDefault="00024219" w:rsidP="00024219">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xml:space="preserve">3.2.2. категории лиц, имеющих право на получение Муниципальной услуги; </w:t>
      </w:r>
    </w:p>
    <w:p w:rsidR="00024219" w:rsidRPr="00024219" w:rsidRDefault="00024219" w:rsidP="00024219">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xml:space="preserve">3.2.3. срок предоставления Муниципальной услуги; </w:t>
      </w:r>
    </w:p>
    <w:p w:rsidR="00024219" w:rsidRPr="00024219" w:rsidRDefault="00024219" w:rsidP="00024219">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xml:space="preserve">3.2.4.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24219" w:rsidRPr="00024219" w:rsidRDefault="00024219" w:rsidP="00024219">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3.2.5. исчерпывающий перечень оснований для отказа в приеме документов, необходимых для предоста</w:t>
      </w:r>
      <w:r w:rsidRPr="00024219">
        <w:rPr>
          <w:rFonts w:ascii="Times New Roman" w:eastAsia="Calibri" w:hAnsi="Times New Roman" w:cs="Times New Roman"/>
          <w:sz w:val="20"/>
          <w:szCs w:val="20"/>
          <w:lang w:eastAsia="en-US"/>
        </w:rPr>
        <w:t>в</w:t>
      </w:r>
      <w:r w:rsidRPr="00024219">
        <w:rPr>
          <w:rFonts w:ascii="Times New Roman" w:eastAsia="Calibri" w:hAnsi="Times New Roman" w:cs="Times New Roman"/>
          <w:sz w:val="20"/>
          <w:szCs w:val="20"/>
          <w:lang w:eastAsia="en-US"/>
        </w:rPr>
        <w:t>ления Муниципальной услуги, а также основания для приостановления или отказа в предоставлении Муниципал</w:t>
      </w:r>
      <w:r w:rsidRPr="00024219">
        <w:rPr>
          <w:rFonts w:ascii="Times New Roman" w:eastAsia="Calibri" w:hAnsi="Times New Roman" w:cs="Times New Roman"/>
          <w:sz w:val="20"/>
          <w:szCs w:val="20"/>
          <w:lang w:eastAsia="en-US"/>
        </w:rPr>
        <w:t>ь</w:t>
      </w:r>
      <w:r w:rsidRPr="00024219">
        <w:rPr>
          <w:rFonts w:ascii="Times New Roman" w:eastAsia="Calibri" w:hAnsi="Times New Roman" w:cs="Times New Roman"/>
          <w:sz w:val="20"/>
          <w:szCs w:val="20"/>
          <w:lang w:eastAsia="en-US"/>
        </w:rPr>
        <w:t xml:space="preserve">ной услуги;  </w:t>
      </w:r>
    </w:p>
    <w:p w:rsidR="00024219" w:rsidRPr="00024219" w:rsidRDefault="00024219" w:rsidP="00024219">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xml:space="preserve">3.2.6.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24219" w:rsidRPr="00024219" w:rsidRDefault="00024219" w:rsidP="00024219">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xml:space="preserve">3.2.7. формы заявлений, используемые при предоставлении Муниципальной услуги.  </w:t>
      </w:r>
    </w:p>
    <w:p w:rsidR="00024219" w:rsidRPr="00024219" w:rsidRDefault="00024219" w:rsidP="00024219">
      <w:pPr>
        <w:tabs>
          <w:tab w:val="left" w:pos="567"/>
        </w:tabs>
        <w:autoSpaceDE w:val="0"/>
        <w:autoSpaceDN w:val="0"/>
        <w:spacing w:after="0" w:line="240" w:lineRule="auto"/>
        <w:ind w:right="20"/>
        <w:jc w:val="both"/>
        <w:rPr>
          <w:rFonts w:ascii="Times New Roman" w:hAnsi="Times New Roman" w:cs="Times New Roman"/>
          <w:color w:val="000000"/>
          <w:sz w:val="20"/>
          <w:szCs w:val="20"/>
        </w:rPr>
      </w:pPr>
      <w:r w:rsidRPr="00024219">
        <w:rPr>
          <w:rFonts w:ascii="Times New Roman" w:eastAsia="Calibri" w:hAnsi="Times New Roman" w:cs="Times New Roman"/>
          <w:sz w:val="20"/>
          <w:szCs w:val="20"/>
          <w:lang w:eastAsia="en-US"/>
        </w:rPr>
        <w:tab/>
        <w:t>3.2.8</w:t>
      </w:r>
      <w:r w:rsidRPr="00024219">
        <w:rPr>
          <w:rFonts w:ascii="Times New Roman" w:hAnsi="Times New Roman" w:cs="Times New Roman"/>
          <w:color w:val="000000"/>
          <w:sz w:val="20"/>
          <w:szCs w:val="20"/>
          <w:shd w:val="clear" w:color="auto" w:fill="FFFFFF"/>
        </w:rPr>
        <w:t>При устном обращении Заявителя (лично или по телефону) специалист Администрации или МБУ «МФЦ», осуществляющий консультирование, подробно и в вежливой (корректной) форме информирует обрати</w:t>
      </w:r>
      <w:r w:rsidRPr="00024219">
        <w:rPr>
          <w:rFonts w:ascii="Times New Roman" w:hAnsi="Times New Roman" w:cs="Times New Roman"/>
          <w:color w:val="000000"/>
          <w:sz w:val="20"/>
          <w:szCs w:val="20"/>
          <w:shd w:val="clear" w:color="auto" w:fill="FFFFFF"/>
        </w:rPr>
        <w:t>в</w:t>
      </w:r>
      <w:r w:rsidRPr="00024219">
        <w:rPr>
          <w:rFonts w:ascii="Times New Roman" w:hAnsi="Times New Roman" w:cs="Times New Roman"/>
          <w:color w:val="000000"/>
          <w:sz w:val="20"/>
          <w:szCs w:val="20"/>
          <w:shd w:val="clear" w:color="auto" w:fill="FFFFFF"/>
        </w:rPr>
        <w:t>шихся по интересующим вопросам.</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Ответ на телефонный звонок должен начинаться с информации о наименовании органа, в который позв</w:t>
      </w:r>
      <w:r w:rsidRPr="00024219">
        <w:rPr>
          <w:rFonts w:ascii="Times New Roman" w:hAnsi="Times New Roman" w:cs="Times New Roman"/>
          <w:color w:val="000000"/>
          <w:sz w:val="20"/>
          <w:szCs w:val="20"/>
          <w:shd w:val="clear" w:color="auto" w:fill="FFFFFF"/>
        </w:rPr>
        <w:t>о</w:t>
      </w:r>
      <w:r w:rsidRPr="00024219">
        <w:rPr>
          <w:rFonts w:ascii="Times New Roman" w:hAnsi="Times New Roman" w:cs="Times New Roman"/>
          <w:color w:val="000000"/>
          <w:sz w:val="20"/>
          <w:szCs w:val="20"/>
          <w:shd w:val="clear" w:color="auto" w:fill="FFFFFF"/>
        </w:rPr>
        <w:t>нил Заявитель, фамилии, имени, отчества (последнее - при наличии) и должности специалиста, принявшего тел</w:t>
      </w:r>
      <w:r w:rsidRPr="00024219">
        <w:rPr>
          <w:rFonts w:ascii="Times New Roman" w:hAnsi="Times New Roman" w:cs="Times New Roman"/>
          <w:color w:val="000000"/>
          <w:sz w:val="20"/>
          <w:szCs w:val="20"/>
          <w:shd w:val="clear" w:color="auto" w:fill="FFFFFF"/>
        </w:rPr>
        <w:t>е</w:t>
      </w:r>
      <w:r w:rsidRPr="00024219">
        <w:rPr>
          <w:rFonts w:ascii="Times New Roman" w:hAnsi="Times New Roman" w:cs="Times New Roman"/>
          <w:color w:val="000000"/>
          <w:sz w:val="20"/>
          <w:szCs w:val="20"/>
          <w:shd w:val="clear" w:color="auto" w:fill="FFFFFF"/>
        </w:rPr>
        <w:t>фонный звонок.</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Если специалист Администрации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024219" w:rsidRPr="00024219" w:rsidRDefault="00024219" w:rsidP="00024219">
      <w:pPr>
        <w:spacing w:after="0" w:line="240" w:lineRule="auto"/>
        <w:ind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изложить обращение в письменной форме;</w:t>
      </w:r>
    </w:p>
    <w:p w:rsidR="00024219" w:rsidRPr="00024219" w:rsidRDefault="00024219" w:rsidP="00024219">
      <w:pPr>
        <w:spacing w:after="0" w:line="240" w:lineRule="auto"/>
        <w:ind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назначить другое время для консультаций.</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Специалист Администрации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Продолжительность информирования по телефону не должна превышать 10 минут.</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Информирование осуществляется в соответствии с графиком работы.</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3.3.При ответах на устные обращения, в том числе на телефонные звонки,  по вопросам о порядке предо</w:t>
      </w:r>
      <w:r w:rsidRPr="00024219">
        <w:rPr>
          <w:rFonts w:ascii="Times New Roman" w:hAnsi="Times New Roman" w:cs="Times New Roman"/>
          <w:color w:val="000000"/>
          <w:sz w:val="20"/>
          <w:szCs w:val="20"/>
          <w:shd w:val="clear" w:color="auto" w:fill="FFFFFF"/>
        </w:rPr>
        <w:t>с</w:t>
      </w:r>
      <w:r w:rsidRPr="00024219">
        <w:rPr>
          <w:rFonts w:ascii="Times New Roman" w:hAnsi="Times New Roman" w:cs="Times New Roman"/>
          <w:color w:val="000000"/>
          <w:sz w:val="20"/>
          <w:szCs w:val="20"/>
          <w:shd w:val="clear" w:color="auto" w:fill="FFFFFF"/>
        </w:rPr>
        <w:t xml:space="preserve">тавления Муниципальной услуги, обратившемуся сообщается следующая информация:  </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3.3.1. о категории лиц, имеющих право на получение Муниципальной услуги;  </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3.3.2.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3.3.3. о перечне документов, необходимых для получения Муниципальной услуги; </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3.3.4. о сроках предоставления Муниципальной услуги; </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3.3.5. об основаниях для отказа в приеме документов, необходимых для предоставления Муниципальной услуги; </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3.3.6. об основаниях для приостановления предоставления Муниципальной услуги, для отказа  в предо</w:t>
      </w:r>
      <w:r w:rsidRPr="00024219">
        <w:rPr>
          <w:rFonts w:ascii="Times New Roman" w:hAnsi="Times New Roman" w:cs="Times New Roman"/>
          <w:color w:val="000000"/>
          <w:sz w:val="20"/>
          <w:szCs w:val="20"/>
          <w:shd w:val="clear" w:color="auto" w:fill="FFFFFF"/>
        </w:rPr>
        <w:t>с</w:t>
      </w:r>
      <w:r w:rsidRPr="00024219">
        <w:rPr>
          <w:rFonts w:ascii="Times New Roman" w:hAnsi="Times New Roman" w:cs="Times New Roman"/>
          <w:color w:val="000000"/>
          <w:sz w:val="20"/>
          <w:szCs w:val="20"/>
          <w:shd w:val="clear" w:color="auto" w:fill="FFFFFF"/>
        </w:rPr>
        <w:t xml:space="preserve">тавлении Муниципальной услуги; </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3.3.7. о месте размещения информации по вопросам предоставления Муниципальной услуги на Едином портале, Региональном портале, официальных сайтах Администрации и МБУ «МФЦ».</w:t>
      </w:r>
    </w:p>
    <w:p w:rsidR="00024219" w:rsidRPr="00024219" w:rsidRDefault="00024219" w:rsidP="00024219">
      <w:pPr>
        <w:tabs>
          <w:tab w:val="left" w:pos="567"/>
        </w:tabs>
        <w:autoSpaceDE w:val="0"/>
        <w:autoSpaceDN w:val="0"/>
        <w:spacing w:after="0" w:line="240" w:lineRule="auto"/>
        <w:ind w:right="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ab/>
        <w:t>3.4.По письменному обращению специалист Администрации, Организации или МБУ «МФЦ» подробно в письменной форме разъясняет гражданину сведения по вопросам, указанным в пункте 3.3. настоящего Админис</w:t>
      </w:r>
      <w:r w:rsidRPr="00024219">
        <w:rPr>
          <w:rFonts w:ascii="Times New Roman" w:hAnsi="Times New Roman" w:cs="Times New Roman"/>
          <w:color w:val="000000"/>
          <w:sz w:val="20"/>
          <w:szCs w:val="20"/>
          <w:shd w:val="clear" w:color="auto" w:fill="FFFFFF"/>
        </w:rPr>
        <w:t>т</w:t>
      </w:r>
      <w:r w:rsidRPr="00024219">
        <w:rPr>
          <w:rFonts w:ascii="Times New Roman" w:hAnsi="Times New Roman" w:cs="Times New Roman"/>
          <w:color w:val="000000"/>
          <w:sz w:val="20"/>
          <w:szCs w:val="20"/>
          <w:shd w:val="clear" w:color="auto" w:fill="FFFFFF"/>
        </w:rPr>
        <w:t>ративного регламента в порядке, установленном Федеральным законом от 2 мая 2006 г. № 59-ФЗ «О порядке ра</w:t>
      </w:r>
      <w:r w:rsidRPr="00024219">
        <w:rPr>
          <w:rFonts w:ascii="Times New Roman" w:hAnsi="Times New Roman" w:cs="Times New Roman"/>
          <w:color w:val="000000"/>
          <w:sz w:val="20"/>
          <w:szCs w:val="20"/>
          <w:shd w:val="clear" w:color="auto" w:fill="FFFFFF"/>
        </w:rPr>
        <w:t>с</w:t>
      </w:r>
      <w:r w:rsidRPr="00024219">
        <w:rPr>
          <w:rFonts w:ascii="Times New Roman" w:hAnsi="Times New Roman" w:cs="Times New Roman"/>
          <w:color w:val="000000"/>
          <w:sz w:val="20"/>
          <w:szCs w:val="20"/>
          <w:shd w:val="clear" w:color="auto" w:fill="FFFFFF"/>
        </w:rPr>
        <w:t>смотрения обращений граждан Российской Федерации» (далее - Федеральный закон № 59- ФЗ).</w:t>
      </w:r>
    </w:p>
    <w:p w:rsidR="00024219" w:rsidRPr="00024219" w:rsidRDefault="00024219" w:rsidP="00024219">
      <w:pPr>
        <w:tabs>
          <w:tab w:val="left" w:pos="1522"/>
        </w:tabs>
        <w:spacing w:after="0" w:line="240" w:lineRule="auto"/>
        <w:ind w:right="20" w:firstLine="567"/>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3.5. Размещение информации о порядке предоставления Муниципальной услуги на информационных сте</w:t>
      </w:r>
      <w:r w:rsidRPr="00024219">
        <w:rPr>
          <w:rFonts w:ascii="Times New Roman" w:hAnsi="Times New Roman" w:cs="Times New Roman"/>
          <w:color w:val="000000"/>
          <w:sz w:val="20"/>
          <w:szCs w:val="20"/>
          <w:shd w:val="clear" w:color="auto" w:fill="FFFFFF"/>
        </w:rPr>
        <w:t>н</w:t>
      </w:r>
      <w:r w:rsidRPr="00024219">
        <w:rPr>
          <w:rFonts w:ascii="Times New Roman" w:hAnsi="Times New Roman" w:cs="Times New Roman"/>
          <w:color w:val="000000"/>
          <w:sz w:val="20"/>
          <w:szCs w:val="20"/>
          <w:shd w:val="clear" w:color="auto" w:fill="FFFFFF"/>
        </w:rPr>
        <w:t>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024219" w:rsidRPr="00024219" w:rsidRDefault="00024219" w:rsidP="00024219">
      <w:pPr>
        <w:tabs>
          <w:tab w:val="left" w:pos="1522"/>
        </w:tabs>
        <w:spacing w:after="0" w:line="240" w:lineRule="auto"/>
        <w:ind w:right="20" w:firstLine="567"/>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3.6.Доступ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w:t>
      </w:r>
      <w:r w:rsidRPr="00024219">
        <w:rPr>
          <w:rFonts w:ascii="Times New Roman" w:hAnsi="Times New Roman" w:cs="Times New Roman"/>
          <w:color w:val="000000"/>
          <w:sz w:val="20"/>
          <w:szCs w:val="20"/>
          <w:shd w:val="clear" w:color="auto" w:fill="FFFFFF"/>
        </w:rPr>
        <w:t>а</w:t>
      </w:r>
      <w:r w:rsidRPr="00024219">
        <w:rPr>
          <w:rFonts w:ascii="Times New Roman" w:hAnsi="Times New Roman" w:cs="Times New Roman"/>
          <w:color w:val="000000"/>
          <w:sz w:val="20"/>
          <w:szCs w:val="20"/>
          <w:shd w:val="clear" w:color="auto" w:fill="FFFFFF"/>
        </w:rPr>
        <w:t>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w:t>
      </w:r>
      <w:r w:rsidRPr="00024219">
        <w:rPr>
          <w:rFonts w:ascii="Times New Roman" w:hAnsi="Times New Roman" w:cs="Times New Roman"/>
          <w:color w:val="000000"/>
          <w:sz w:val="20"/>
          <w:szCs w:val="20"/>
          <w:shd w:val="clear" w:color="auto" w:fill="FFFFFF"/>
        </w:rPr>
        <w:t>а</w:t>
      </w:r>
      <w:r w:rsidRPr="00024219">
        <w:rPr>
          <w:rFonts w:ascii="Times New Roman" w:hAnsi="Times New Roman" w:cs="Times New Roman"/>
          <w:color w:val="000000"/>
          <w:sz w:val="20"/>
          <w:szCs w:val="20"/>
          <w:shd w:val="clear" w:color="auto" w:fill="FFFFFF"/>
        </w:rPr>
        <w:t xml:space="preserve">цию заявителя,  или предоставление им персональных данных.  </w:t>
      </w:r>
    </w:p>
    <w:p w:rsidR="00024219" w:rsidRPr="00024219" w:rsidRDefault="00024219" w:rsidP="00024219">
      <w:pPr>
        <w:tabs>
          <w:tab w:val="left" w:pos="1522"/>
        </w:tabs>
        <w:spacing w:after="0" w:line="240" w:lineRule="auto"/>
        <w:ind w:right="20" w:firstLine="567"/>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3.7. Консультирование по вопросам предоставления Муниципальной услуги, услуг, которые являются нео</w:t>
      </w:r>
      <w:r w:rsidRPr="00024219">
        <w:rPr>
          <w:rFonts w:ascii="Times New Roman" w:hAnsi="Times New Roman" w:cs="Times New Roman"/>
          <w:color w:val="000000"/>
          <w:sz w:val="20"/>
          <w:szCs w:val="20"/>
          <w:shd w:val="clear" w:color="auto" w:fill="FFFFFF"/>
        </w:rPr>
        <w:t>б</w:t>
      </w:r>
      <w:r w:rsidRPr="00024219">
        <w:rPr>
          <w:rFonts w:ascii="Times New Roman" w:hAnsi="Times New Roman" w:cs="Times New Roman"/>
          <w:color w:val="000000"/>
          <w:sz w:val="20"/>
          <w:szCs w:val="20"/>
          <w:shd w:val="clear" w:color="auto" w:fill="FFFFFF"/>
        </w:rPr>
        <w:t xml:space="preserve">ходимыми и обязательными для предоставления Муниципальной услуги, информирование о ходе предоставления указанных услуг специалистами осуществляется бесплатно.  </w:t>
      </w:r>
    </w:p>
    <w:p w:rsidR="00024219" w:rsidRPr="00024219" w:rsidRDefault="00024219" w:rsidP="00024219">
      <w:pPr>
        <w:tabs>
          <w:tab w:val="left" w:pos="1522"/>
        </w:tabs>
        <w:spacing w:after="0" w:line="240" w:lineRule="auto"/>
        <w:ind w:right="20" w:firstLine="567"/>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3.8.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w:t>
      </w:r>
      <w:r w:rsidRPr="00024219">
        <w:rPr>
          <w:rFonts w:ascii="Times New Roman" w:hAnsi="Times New Roman" w:cs="Times New Roman"/>
          <w:color w:val="000000"/>
          <w:sz w:val="20"/>
          <w:szCs w:val="20"/>
        </w:rPr>
        <w:t>р</w:t>
      </w:r>
      <w:r w:rsidRPr="00024219">
        <w:rPr>
          <w:rFonts w:ascii="Times New Roman" w:hAnsi="Times New Roman" w:cs="Times New Roman"/>
          <w:color w:val="000000"/>
          <w:sz w:val="20"/>
          <w:szCs w:val="20"/>
        </w:rPr>
        <w:t>тале, а также в Администрации при обращении Заявителя лично, по телефону, посредством электронной почты.</w:t>
      </w:r>
    </w:p>
    <w:p w:rsidR="00024219" w:rsidRPr="00024219" w:rsidRDefault="00024219" w:rsidP="00024219">
      <w:pPr>
        <w:tabs>
          <w:tab w:val="left" w:pos="1522"/>
        </w:tabs>
        <w:spacing w:after="0" w:line="240" w:lineRule="auto"/>
        <w:ind w:right="20" w:firstLine="567"/>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lastRenderedPageBreak/>
        <w:t>3.9.При предоставлении Муниципальной услуги, специалисту Администрации и (или) работникам МБУ «МФЦ»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w:t>
      </w:r>
      <w:r w:rsidRPr="00024219">
        <w:rPr>
          <w:rFonts w:ascii="Times New Roman" w:hAnsi="Times New Roman" w:cs="Times New Roman"/>
          <w:color w:val="000000"/>
          <w:sz w:val="20"/>
          <w:szCs w:val="20"/>
        </w:rPr>
        <w:t>ь</w:t>
      </w:r>
      <w:r w:rsidRPr="00024219">
        <w:rPr>
          <w:rFonts w:ascii="Times New Roman" w:hAnsi="Times New Roman" w:cs="Times New Roman"/>
          <w:color w:val="000000"/>
          <w:sz w:val="20"/>
          <w:szCs w:val="20"/>
        </w:rPr>
        <w:t>ными для предоставления Муниципальной услуги.</w:t>
      </w:r>
    </w:p>
    <w:p w:rsidR="00024219" w:rsidRPr="00024219" w:rsidRDefault="00024219" w:rsidP="00024219">
      <w:pPr>
        <w:pStyle w:val="aff4"/>
        <w:autoSpaceDE w:val="0"/>
        <w:autoSpaceDN w:val="0"/>
        <w:adjustRightInd w:val="0"/>
        <w:ind w:left="0" w:firstLine="708"/>
        <w:jc w:val="both"/>
        <w:rPr>
          <w:bCs/>
          <w:sz w:val="20"/>
          <w:szCs w:val="20"/>
        </w:rPr>
      </w:pPr>
    </w:p>
    <w:p w:rsidR="00024219" w:rsidRPr="00024219" w:rsidRDefault="00024219" w:rsidP="00024219">
      <w:pPr>
        <w:pStyle w:val="ConsPlusTitle"/>
        <w:jc w:val="center"/>
        <w:rPr>
          <w:sz w:val="20"/>
          <w:szCs w:val="20"/>
        </w:rPr>
      </w:pPr>
      <w:r w:rsidRPr="00024219">
        <w:rPr>
          <w:sz w:val="20"/>
          <w:szCs w:val="20"/>
          <w:lang w:val="en-US"/>
        </w:rPr>
        <w:t>II</w:t>
      </w:r>
      <w:r w:rsidRPr="00024219">
        <w:rPr>
          <w:sz w:val="20"/>
          <w:szCs w:val="20"/>
        </w:rPr>
        <w:t>.Стандарт предоставления муниципальной услуги.</w:t>
      </w:r>
    </w:p>
    <w:p w:rsidR="00024219" w:rsidRPr="00024219" w:rsidRDefault="00024219" w:rsidP="00024219">
      <w:pPr>
        <w:pStyle w:val="ConsPlusNormal"/>
        <w:ind w:firstLine="0"/>
        <w:jc w:val="center"/>
        <w:rPr>
          <w:rFonts w:ascii="Times New Roman" w:hAnsi="Times New Roman" w:cs="Times New Roman"/>
          <w:b/>
        </w:rPr>
      </w:pPr>
    </w:p>
    <w:p w:rsidR="00024219" w:rsidRPr="00024219" w:rsidRDefault="00024219" w:rsidP="00024219">
      <w:pPr>
        <w:pStyle w:val="ConsPlusTitle"/>
        <w:ind w:firstLine="709"/>
        <w:jc w:val="center"/>
        <w:rPr>
          <w:sz w:val="20"/>
          <w:szCs w:val="20"/>
        </w:rPr>
      </w:pPr>
      <w:r w:rsidRPr="00024219">
        <w:rPr>
          <w:sz w:val="20"/>
          <w:szCs w:val="20"/>
        </w:rPr>
        <w:t>4.Наименование муниципальной услуги.</w:t>
      </w:r>
    </w:p>
    <w:p w:rsidR="00024219" w:rsidRPr="00024219" w:rsidRDefault="00024219" w:rsidP="00024219">
      <w:pPr>
        <w:pStyle w:val="ConsPlusTitle"/>
        <w:ind w:firstLine="709"/>
        <w:jc w:val="center"/>
        <w:rPr>
          <w:sz w:val="20"/>
          <w:szCs w:val="20"/>
        </w:rPr>
      </w:pPr>
    </w:p>
    <w:p w:rsidR="00024219" w:rsidRPr="00024219" w:rsidRDefault="00024219" w:rsidP="00024219">
      <w:pPr>
        <w:pStyle w:val="ConsPlusTitle"/>
        <w:ind w:firstLine="709"/>
        <w:jc w:val="both"/>
        <w:rPr>
          <w:b w:val="0"/>
          <w:sz w:val="20"/>
          <w:szCs w:val="20"/>
        </w:rPr>
      </w:pPr>
      <w:r w:rsidRPr="00024219">
        <w:rPr>
          <w:b w:val="0"/>
          <w:bCs w:val="0"/>
          <w:sz w:val="20"/>
          <w:szCs w:val="20"/>
        </w:rPr>
        <w:t>4.1.Наименование муниципальной услуги -</w:t>
      </w:r>
      <w:r w:rsidRPr="00024219">
        <w:rPr>
          <w:b w:val="0"/>
          <w:sz w:val="20"/>
          <w:szCs w:val="20"/>
        </w:rPr>
        <w:t>«Установка информационной вывески, согласование дизайн-проекта размещения вывески»на территории городского округа Тейково Ивановской области.</w:t>
      </w:r>
    </w:p>
    <w:p w:rsidR="00024219" w:rsidRPr="00024219" w:rsidRDefault="00024219" w:rsidP="00024219">
      <w:pPr>
        <w:pStyle w:val="ConsPlusTitle"/>
        <w:ind w:firstLine="709"/>
        <w:jc w:val="both"/>
        <w:rPr>
          <w:b w:val="0"/>
          <w:sz w:val="20"/>
          <w:szCs w:val="20"/>
        </w:rPr>
      </w:pPr>
    </w:p>
    <w:p w:rsidR="00024219" w:rsidRPr="00024219" w:rsidRDefault="00024219" w:rsidP="00024219">
      <w:pPr>
        <w:pStyle w:val="ConsPlusTitle"/>
        <w:ind w:firstLine="709"/>
        <w:jc w:val="center"/>
        <w:rPr>
          <w:sz w:val="20"/>
          <w:szCs w:val="20"/>
        </w:rPr>
      </w:pPr>
      <w:r w:rsidRPr="00024219">
        <w:rPr>
          <w:sz w:val="20"/>
          <w:szCs w:val="20"/>
        </w:rPr>
        <w:t>5.Наименование органа, предоставляющего муниципальную услугу.</w:t>
      </w:r>
    </w:p>
    <w:p w:rsidR="00024219" w:rsidRPr="00024219" w:rsidRDefault="00024219" w:rsidP="00024219">
      <w:pPr>
        <w:pStyle w:val="ConsPlusTitle"/>
        <w:ind w:firstLine="709"/>
        <w:jc w:val="center"/>
        <w:rPr>
          <w:sz w:val="20"/>
          <w:szCs w:val="20"/>
        </w:rPr>
      </w:pP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5.1.  Муниципальную услугу предоставляет администрация городского округа Тейково Ивановской обла</w:t>
      </w:r>
      <w:r w:rsidRPr="00024219">
        <w:rPr>
          <w:rFonts w:ascii="Times New Roman" w:hAnsi="Times New Roman" w:cs="Times New Roman"/>
        </w:rPr>
        <w:t>с</w:t>
      </w:r>
      <w:r w:rsidRPr="00024219">
        <w:rPr>
          <w:rFonts w:ascii="Times New Roman" w:hAnsi="Times New Roman" w:cs="Times New Roman"/>
        </w:rPr>
        <w:t>ти.</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Непосредственное предоставление Муниципальной услуги, оформление документов осуществляет:</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-Комитет по управлению муниципальным имуществом и земельным отношениям администрации горо</w:t>
      </w:r>
      <w:r w:rsidRPr="00024219">
        <w:rPr>
          <w:rFonts w:ascii="Times New Roman" w:hAnsi="Times New Roman" w:cs="Times New Roman"/>
        </w:rPr>
        <w:t>д</w:t>
      </w:r>
      <w:r w:rsidRPr="00024219">
        <w:rPr>
          <w:rFonts w:ascii="Times New Roman" w:hAnsi="Times New Roman" w:cs="Times New Roman"/>
        </w:rPr>
        <w:t>ского округа Тейково Ивановской области;</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 xml:space="preserve">- отдел градостроительства и архитектуры администрации городского округа Тейково Ивановской области. </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5.2. Муниципальная услуга может предоставляться в МБУ «МФЦ» в части приема, регистрации и перед</w:t>
      </w:r>
      <w:r w:rsidRPr="00024219">
        <w:rPr>
          <w:rFonts w:ascii="Times New Roman" w:hAnsi="Times New Roman" w:cs="Times New Roman"/>
        </w:rPr>
        <w:t>а</w:t>
      </w:r>
      <w:r w:rsidRPr="00024219">
        <w:rPr>
          <w:rFonts w:ascii="Times New Roman" w:hAnsi="Times New Roman" w:cs="Times New Roman"/>
        </w:rPr>
        <w:t>чи в Администрацию заявления и документов, необходимых для предоставления муниципальной услуги,а также информирования о порядке предоставления Муниципальной услуги и выдаче результата Муниципальной услуги.</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5.3.Предоставление Муниципальной услуги в МБУ «МФЦ» осуществляется в соответствии с соглашением о взаимодействии между Администрацией и МБУ «МФЦ», заключенным в порядке, установленном законодател</w:t>
      </w:r>
      <w:r w:rsidRPr="00024219">
        <w:rPr>
          <w:rFonts w:ascii="Times New Roman" w:hAnsi="Times New Roman" w:cs="Times New Roman"/>
        </w:rPr>
        <w:t>ь</w:t>
      </w:r>
      <w:r w:rsidRPr="00024219">
        <w:rPr>
          <w:rFonts w:ascii="Times New Roman" w:hAnsi="Times New Roman" w:cs="Times New Roman"/>
        </w:rPr>
        <w:t>ством Российской Федерации (далее – соглашение о взаимодействии).</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5.4. При предоставлении Муниципальной услуги МБУ «МФЦ» имеет возможность принять решение об отказе в приеме запроса и документов и (или) информации, необходимых для предоставления Муниципальной у</w:t>
      </w:r>
      <w:r w:rsidRPr="00024219">
        <w:rPr>
          <w:rFonts w:ascii="Times New Roman" w:hAnsi="Times New Roman" w:cs="Times New Roman"/>
        </w:rPr>
        <w:t>с</w:t>
      </w:r>
      <w:r w:rsidRPr="00024219">
        <w:rPr>
          <w:rFonts w:ascii="Times New Roman" w:hAnsi="Times New Roman" w:cs="Times New Roman"/>
        </w:rPr>
        <w:t>луги.</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5.5.В целях предоставления Муниципальной услуги Администрация взаимодействует с:</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 Управлением Федеральной налоговой службы России;</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 xml:space="preserve">- Управлением Федеральной службы государственной регистрации, кадастра и картографии. </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5.6.Запрещено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w:t>
      </w:r>
      <w:r w:rsidRPr="00024219">
        <w:rPr>
          <w:rFonts w:ascii="Times New Roman" w:hAnsi="Times New Roman" w:cs="Times New Roman"/>
        </w:rPr>
        <w:t>с</w:t>
      </w:r>
      <w:r w:rsidRPr="00024219">
        <w:rPr>
          <w:rFonts w:ascii="Times New Roman" w:hAnsi="Times New Roman" w:cs="Times New Roman"/>
        </w:rPr>
        <w:t>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(далее - Фед</w:t>
      </w:r>
      <w:r w:rsidRPr="00024219">
        <w:rPr>
          <w:rFonts w:ascii="Times New Roman" w:hAnsi="Times New Roman" w:cs="Times New Roman"/>
        </w:rPr>
        <w:t>е</w:t>
      </w:r>
      <w:r w:rsidRPr="00024219">
        <w:rPr>
          <w:rFonts w:ascii="Times New Roman" w:hAnsi="Times New Roman" w:cs="Times New Roman"/>
        </w:rPr>
        <w:t>ральный закон № 210-ФЗ).</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5.7. Администрация обеспечивает предоставление муниципальной услуги в электронной форме посредс</w:t>
      </w:r>
      <w:r w:rsidRPr="00024219">
        <w:rPr>
          <w:rFonts w:ascii="Times New Roman" w:hAnsi="Times New Roman" w:cs="Times New Roman"/>
        </w:rPr>
        <w:t>т</w:t>
      </w:r>
      <w:r w:rsidRPr="00024219">
        <w:rPr>
          <w:rFonts w:ascii="Times New Roman" w:hAnsi="Times New Roman" w:cs="Times New Roman"/>
        </w:rPr>
        <w:t>вом РПГУ, а также в иных формах, предусмотренных законодательством Российской Федерации, по выбору Заяв</w:t>
      </w:r>
      <w:r w:rsidRPr="00024219">
        <w:rPr>
          <w:rFonts w:ascii="Times New Roman" w:hAnsi="Times New Roman" w:cs="Times New Roman"/>
        </w:rPr>
        <w:t>и</w:t>
      </w:r>
      <w:r w:rsidRPr="00024219">
        <w:rPr>
          <w:rFonts w:ascii="Times New Roman" w:hAnsi="Times New Roman" w:cs="Times New Roman"/>
        </w:rPr>
        <w:t>теля в соответствии с Федеральным законом от 27.07.2010 N 210-ФЗ "Об организации предоставления государс</w:t>
      </w:r>
      <w:r w:rsidRPr="00024219">
        <w:rPr>
          <w:rFonts w:ascii="Times New Roman" w:hAnsi="Times New Roman" w:cs="Times New Roman"/>
        </w:rPr>
        <w:t>т</w:t>
      </w:r>
      <w:r w:rsidRPr="00024219">
        <w:rPr>
          <w:rFonts w:ascii="Times New Roman" w:hAnsi="Times New Roman" w:cs="Times New Roman"/>
        </w:rPr>
        <w:t>венных и муниципальных услуг".</w:t>
      </w:r>
    </w:p>
    <w:p w:rsidR="00024219" w:rsidRPr="00024219" w:rsidRDefault="00024219" w:rsidP="00024219">
      <w:pPr>
        <w:pStyle w:val="ConsPlusNormal"/>
        <w:ind w:firstLine="709"/>
        <w:jc w:val="both"/>
        <w:rPr>
          <w:rFonts w:ascii="Times New Roman" w:hAnsi="Times New Roman" w:cs="Times New Roman"/>
        </w:rPr>
      </w:pPr>
      <w:r w:rsidRPr="00024219">
        <w:rPr>
          <w:rFonts w:ascii="Times New Roman" w:hAnsi="Times New Roman" w:cs="Times New Roman"/>
        </w:rPr>
        <w:t>5.8. Предоставление бесплатного доступа к РПГУ для подачи запросов, документов, информации, необх</w:t>
      </w:r>
      <w:r w:rsidRPr="00024219">
        <w:rPr>
          <w:rFonts w:ascii="Times New Roman" w:hAnsi="Times New Roman" w:cs="Times New Roman"/>
        </w:rPr>
        <w:t>о</w:t>
      </w:r>
      <w:r w:rsidRPr="00024219">
        <w:rPr>
          <w:rFonts w:ascii="Times New Roman" w:hAnsi="Times New Roman" w:cs="Times New Roman"/>
        </w:rPr>
        <w:t>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подписью (далее - ЭП) и распечатанного на бумажном носителе, осуществляются в любом многофункциональном центре предоставления государственных и муниципальных услуг (МФЦ) в пределах территории городского округа Тейк</w:t>
      </w:r>
      <w:r w:rsidRPr="00024219">
        <w:rPr>
          <w:rFonts w:ascii="Times New Roman" w:hAnsi="Times New Roman" w:cs="Times New Roman"/>
        </w:rPr>
        <w:t>о</w:t>
      </w:r>
      <w:r w:rsidRPr="00024219">
        <w:rPr>
          <w:rFonts w:ascii="Times New Roman" w:hAnsi="Times New Roman" w:cs="Times New Roman"/>
        </w:rPr>
        <w:t>во Ивановской области по выбору Заявителя независимо от его места жительства или места пребывания (для физ</w:t>
      </w:r>
      <w:r w:rsidRPr="00024219">
        <w:rPr>
          <w:rFonts w:ascii="Times New Roman" w:hAnsi="Times New Roman" w:cs="Times New Roman"/>
        </w:rPr>
        <w:t>и</w:t>
      </w:r>
      <w:r w:rsidRPr="00024219">
        <w:rPr>
          <w:rFonts w:ascii="Times New Roman" w:hAnsi="Times New Roman" w:cs="Times New Roman"/>
        </w:rPr>
        <w:t>ческих лиц, включая индивидуальных предпринимателей) либо места нахождения (для юридических лиц).</w:t>
      </w:r>
    </w:p>
    <w:p w:rsidR="00024219" w:rsidRPr="00024219" w:rsidRDefault="00024219" w:rsidP="00024219">
      <w:pPr>
        <w:pStyle w:val="ConsPlusNormal"/>
        <w:ind w:firstLine="539"/>
        <w:jc w:val="both"/>
        <w:rPr>
          <w:rFonts w:ascii="Times New Roman" w:hAnsi="Times New Roman" w:cs="Times New Roman"/>
        </w:rPr>
      </w:pPr>
    </w:p>
    <w:p w:rsidR="00024219" w:rsidRPr="00024219" w:rsidRDefault="00024219" w:rsidP="00024219">
      <w:pPr>
        <w:autoSpaceDE w:val="0"/>
        <w:autoSpaceDN w:val="0"/>
        <w:adjustRightInd w:val="0"/>
        <w:spacing w:after="0" w:line="240" w:lineRule="auto"/>
        <w:ind w:firstLine="540"/>
        <w:jc w:val="center"/>
        <w:rPr>
          <w:rFonts w:ascii="Times New Roman" w:hAnsi="Times New Roman" w:cs="Times New Roman"/>
          <w:b/>
          <w:sz w:val="20"/>
          <w:szCs w:val="20"/>
        </w:rPr>
      </w:pPr>
      <w:r w:rsidRPr="00024219">
        <w:rPr>
          <w:rFonts w:ascii="Times New Roman" w:hAnsi="Times New Roman" w:cs="Times New Roman"/>
          <w:b/>
          <w:sz w:val="20"/>
          <w:szCs w:val="20"/>
        </w:rPr>
        <w:t>6.Результат предоставления муниципальной услуги</w:t>
      </w:r>
    </w:p>
    <w:p w:rsidR="00024219" w:rsidRPr="00024219" w:rsidRDefault="00024219" w:rsidP="00024219">
      <w:pPr>
        <w:pStyle w:val="af3"/>
        <w:spacing w:after="0" w:line="240" w:lineRule="auto"/>
        <w:rPr>
          <w:rFonts w:ascii="Times New Roman" w:hAnsi="Times New Roman"/>
          <w:sz w:val="20"/>
          <w:szCs w:val="20"/>
        </w:rPr>
      </w:pPr>
    </w:p>
    <w:p w:rsidR="00024219" w:rsidRPr="00024219" w:rsidRDefault="00024219" w:rsidP="00024219">
      <w:pPr>
        <w:spacing w:after="0" w:line="240" w:lineRule="auto"/>
        <w:ind w:right="21" w:firstLine="540"/>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6.1. Результатом предоставления муниципальной услуги является:</w:t>
      </w:r>
    </w:p>
    <w:p w:rsidR="00024219" w:rsidRPr="00024219" w:rsidRDefault="00024219" w:rsidP="00024219">
      <w:pPr>
        <w:spacing w:after="0" w:line="240" w:lineRule="auto"/>
        <w:ind w:right="21" w:firstLine="540"/>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уведомление о согласовании установки информационной вывески, дизайн-проекта размещения вывески;</w:t>
      </w:r>
    </w:p>
    <w:p w:rsidR="00024219" w:rsidRPr="00024219" w:rsidRDefault="00024219" w:rsidP="00024219">
      <w:pPr>
        <w:spacing w:after="0" w:line="240" w:lineRule="auto"/>
        <w:ind w:right="21" w:firstLine="540"/>
        <w:jc w:val="both"/>
        <w:rPr>
          <w:rFonts w:ascii="Times New Roman" w:eastAsia="Calibri" w:hAnsi="Times New Roman" w:cs="Times New Roman"/>
          <w:sz w:val="20"/>
          <w:szCs w:val="20"/>
          <w:lang w:eastAsia="en-US"/>
        </w:rPr>
      </w:pPr>
      <w:r w:rsidRPr="00024219">
        <w:rPr>
          <w:rFonts w:ascii="Times New Roman" w:eastAsia="Calibri" w:hAnsi="Times New Roman" w:cs="Times New Roman"/>
          <w:sz w:val="20"/>
          <w:szCs w:val="20"/>
          <w:lang w:eastAsia="en-US"/>
        </w:rPr>
        <w:t xml:space="preserve">- отказ в предоставлении услуги. </w:t>
      </w:r>
    </w:p>
    <w:p w:rsidR="00024219" w:rsidRPr="00024219" w:rsidRDefault="00024219" w:rsidP="00024219">
      <w:pPr>
        <w:spacing w:after="0" w:line="240" w:lineRule="auto"/>
        <w:ind w:right="21" w:firstLine="540"/>
        <w:jc w:val="both"/>
        <w:rPr>
          <w:rFonts w:ascii="Times New Roman" w:hAnsi="Times New Roman" w:cs="Times New Roman"/>
          <w:sz w:val="20"/>
          <w:szCs w:val="20"/>
        </w:rPr>
      </w:pPr>
      <w:r w:rsidRPr="00024219">
        <w:rPr>
          <w:rFonts w:ascii="Times New Roman" w:hAnsi="Times New Roman" w:cs="Times New Roman"/>
          <w:sz w:val="20"/>
          <w:szCs w:val="20"/>
        </w:rPr>
        <w:t>6.2.Результат Муниципальной услуги по выбору Заявителя направляется (выдается) Заявителю следующим способом:</w:t>
      </w:r>
    </w:p>
    <w:p w:rsidR="00024219" w:rsidRPr="00024219" w:rsidRDefault="00024219" w:rsidP="00024219">
      <w:pPr>
        <w:spacing w:after="0" w:line="240" w:lineRule="auto"/>
        <w:ind w:right="21" w:firstLine="540"/>
        <w:jc w:val="both"/>
        <w:rPr>
          <w:rFonts w:ascii="Times New Roman" w:hAnsi="Times New Roman" w:cs="Times New Roman"/>
          <w:sz w:val="20"/>
          <w:szCs w:val="20"/>
        </w:rPr>
      </w:pPr>
      <w:r w:rsidRPr="00024219">
        <w:rPr>
          <w:rFonts w:ascii="Times New Roman" w:hAnsi="Times New Roman" w:cs="Times New Roman"/>
          <w:sz w:val="20"/>
          <w:szCs w:val="20"/>
        </w:rPr>
        <w:t>6.2.1. при личном обращении в Администрацию;</w:t>
      </w:r>
    </w:p>
    <w:p w:rsidR="00024219" w:rsidRPr="00024219" w:rsidRDefault="00024219" w:rsidP="00024219">
      <w:pPr>
        <w:spacing w:after="0" w:line="240" w:lineRule="auto"/>
        <w:ind w:right="21" w:firstLine="540"/>
        <w:jc w:val="both"/>
        <w:rPr>
          <w:rFonts w:ascii="Times New Roman" w:hAnsi="Times New Roman" w:cs="Times New Roman"/>
          <w:sz w:val="20"/>
          <w:szCs w:val="20"/>
        </w:rPr>
      </w:pPr>
      <w:r w:rsidRPr="00024219">
        <w:rPr>
          <w:rFonts w:ascii="Times New Roman" w:hAnsi="Times New Roman" w:cs="Times New Roman"/>
          <w:sz w:val="20"/>
          <w:szCs w:val="20"/>
        </w:rPr>
        <w:t>6.2.2. при личном обращении в МБУ «МФЦ»;</w:t>
      </w:r>
    </w:p>
    <w:p w:rsidR="00024219" w:rsidRPr="00024219" w:rsidRDefault="00024219" w:rsidP="00024219">
      <w:pPr>
        <w:spacing w:after="0" w:line="240" w:lineRule="auto"/>
        <w:ind w:right="21" w:firstLine="540"/>
        <w:jc w:val="both"/>
        <w:rPr>
          <w:rFonts w:ascii="Times New Roman" w:hAnsi="Times New Roman" w:cs="Times New Roman"/>
          <w:sz w:val="20"/>
          <w:szCs w:val="20"/>
        </w:rPr>
      </w:pPr>
      <w:r w:rsidRPr="00024219">
        <w:rPr>
          <w:rFonts w:ascii="Times New Roman" w:hAnsi="Times New Roman" w:cs="Times New Roman"/>
          <w:sz w:val="20"/>
          <w:szCs w:val="20"/>
        </w:rPr>
        <w:t>6.2.3. в форме электронного документа на адрес электронной почты Заявителя;</w:t>
      </w:r>
    </w:p>
    <w:p w:rsidR="00024219" w:rsidRPr="00024219" w:rsidRDefault="00024219" w:rsidP="00024219">
      <w:pPr>
        <w:spacing w:after="0" w:line="240" w:lineRule="auto"/>
        <w:ind w:right="21" w:firstLine="540"/>
        <w:jc w:val="both"/>
        <w:rPr>
          <w:rFonts w:ascii="Times New Roman" w:hAnsi="Times New Roman" w:cs="Times New Roman"/>
          <w:sz w:val="20"/>
          <w:szCs w:val="20"/>
        </w:rPr>
      </w:pPr>
      <w:r w:rsidRPr="00024219">
        <w:rPr>
          <w:rFonts w:ascii="Times New Roman" w:hAnsi="Times New Roman" w:cs="Times New Roman"/>
          <w:sz w:val="20"/>
          <w:szCs w:val="20"/>
        </w:rPr>
        <w:t>6.2.4. в форме электронного документа в личный кабинет Заявителя на Едином портале и Региональном по</w:t>
      </w:r>
      <w:r w:rsidRPr="00024219">
        <w:rPr>
          <w:rFonts w:ascii="Times New Roman" w:hAnsi="Times New Roman" w:cs="Times New Roman"/>
          <w:sz w:val="20"/>
          <w:szCs w:val="20"/>
        </w:rPr>
        <w:t>р</w:t>
      </w:r>
      <w:r w:rsidRPr="00024219">
        <w:rPr>
          <w:rFonts w:ascii="Times New Roman" w:hAnsi="Times New Roman" w:cs="Times New Roman"/>
          <w:sz w:val="20"/>
          <w:szCs w:val="20"/>
        </w:rPr>
        <w:t>тале;</w:t>
      </w:r>
    </w:p>
    <w:p w:rsidR="00024219" w:rsidRPr="00024219" w:rsidRDefault="00024219" w:rsidP="00024219">
      <w:pPr>
        <w:spacing w:after="0" w:line="240" w:lineRule="auto"/>
        <w:ind w:right="21" w:firstLine="540"/>
        <w:jc w:val="both"/>
        <w:rPr>
          <w:rFonts w:ascii="Times New Roman" w:hAnsi="Times New Roman" w:cs="Times New Roman"/>
          <w:sz w:val="20"/>
          <w:szCs w:val="20"/>
        </w:rPr>
      </w:pPr>
      <w:r w:rsidRPr="00024219">
        <w:rPr>
          <w:rFonts w:ascii="Times New Roman" w:hAnsi="Times New Roman" w:cs="Times New Roman"/>
          <w:sz w:val="20"/>
          <w:szCs w:val="20"/>
        </w:rPr>
        <w:t>6.2.5. почтовым отправлением на почтовый адрес, указанный Заявителем.</w:t>
      </w:r>
    </w:p>
    <w:p w:rsidR="00024219" w:rsidRPr="00024219" w:rsidRDefault="00024219" w:rsidP="00024219">
      <w:pPr>
        <w:spacing w:after="0" w:line="240" w:lineRule="auto"/>
        <w:ind w:right="21" w:firstLine="540"/>
        <w:jc w:val="both"/>
        <w:rPr>
          <w:rFonts w:ascii="Times New Roman" w:hAnsi="Times New Roman" w:cs="Times New Roman"/>
          <w:sz w:val="20"/>
          <w:szCs w:val="20"/>
        </w:rPr>
      </w:pPr>
      <w:r w:rsidRPr="00024219">
        <w:rPr>
          <w:rFonts w:ascii="Times New Roman" w:hAnsi="Times New Roman" w:cs="Times New Roman"/>
          <w:sz w:val="20"/>
          <w:szCs w:val="20"/>
        </w:rPr>
        <w:t>6.5.Способ получения результата Муниципальной услуги указывается Заявителем в заявлении о предоста</w:t>
      </w:r>
      <w:r w:rsidRPr="00024219">
        <w:rPr>
          <w:rFonts w:ascii="Times New Roman" w:hAnsi="Times New Roman" w:cs="Times New Roman"/>
          <w:sz w:val="20"/>
          <w:szCs w:val="20"/>
        </w:rPr>
        <w:t>в</w:t>
      </w:r>
      <w:r w:rsidRPr="00024219">
        <w:rPr>
          <w:rFonts w:ascii="Times New Roman" w:hAnsi="Times New Roman" w:cs="Times New Roman"/>
          <w:sz w:val="20"/>
          <w:szCs w:val="20"/>
        </w:rPr>
        <w:t>лении Муниципальной услуги.</w:t>
      </w:r>
    </w:p>
    <w:p w:rsidR="00024219" w:rsidRPr="00024219" w:rsidRDefault="00024219" w:rsidP="00024219">
      <w:pPr>
        <w:spacing w:after="0" w:line="240" w:lineRule="auto"/>
        <w:ind w:right="21" w:firstLine="540"/>
        <w:jc w:val="both"/>
        <w:rPr>
          <w:rFonts w:ascii="Times New Roman" w:hAnsi="Times New Roman" w:cs="Times New Roman"/>
          <w:sz w:val="20"/>
          <w:szCs w:val="20"/>
        </w:rPr>
      </w:pPr>
    </w:p>
    <w:p w:rsidR="00024219" w:rsidRPr="00024219" w:rsidRDefault="00024219" w:rsidP="00024219">
      <w:pPr>
        <w:spacing w:after="0" w:line="240" w:lineRule="auto"/>
        <w:ind w:right="21" w:firstLine="540"/>
        <w:jc w:val="center"/>
        <w:rPr>
          <w:rFonts w:ascii="Times New Roman" w:hAnsi="Times New Roman" w:cs="Times New Roman"/>
          <w:b/>
          <w:sz w:val="20"/>
          <w:szCs w:val="20"/>
        </w:rPr>
      </w:pPr>
      <w:r w:rsidRPr="00024219">
        <w:rPr>
          <w:rFonts w:ascii="Times New Roman" w:hAnsi="Times New Roman" w:cs="Times New Roman"/>
          <w:b/>
          <w:sz w:val="20"/>
          <w:szCs w:val="20"/>
        </w:rPr>
        <w:t>7. Срок и порядок регистрации заявления Заявителя о предоставлении муниципальной услуги</w:t>
      </w:r>
    </w:p>
    <w:p w:rsidR="00024219" w:rsidRPr="00024219" w:rsidRDefault="00024219" w:rsidP="00024219">
      <w:pPr>
        <w:spacing w:after="0" w:line="240" w:lineRule="auto"/>
        <w:ind w:right="21" w:firstLine="540"/>
        <w:jc w:val="center"/>
        <w:rPr>
          <w:rFonts w:ascii="Times New Roman" w:hAnsi="Times New Roman" w:cs="Times New Roman"/>
          <w:sz w:val="20"/>
          <w:szCs w:val="20"/>
        </w:rPr>
      </w:pPr>
    </w:p>
    <w:p w:rsidR="00024219" w:rsidRPr="00024219" w:rsidRDefault="00024219" w:rsidP="00024219">
      <w:pPr>
        <w:spacing w:after="0" w:line="240" w:lineRule="auto"/>
        <w:ind w:right="21" w:firstLine="540"/>
        <w:jc w:val="both"/>
        <w:rPr>
          <w:rFonts w:ascii="Times New Roman" w:hAnsi="Times New Roman" w:cs="Times New Roman"/>
          <w:sz w:val="20"/>
          <w:szCs w:val="20"/>
        </w:rPr>
      </w:pPr>
      <w:r w:rsidRPr="00024219">
        <w:rPr>
          <w:rFonts w:ascii="Times New Roman" w:hAnsi="Times New Roman" w:cs="Times New Roman"/>
          <w:sz w:val="20"/>
          <w:szCs w:val="20"/>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024219" w:rsidRPr="00024219" w:rsidRDefault="00024219" w:rsidP="00024219">
      <w:pPr>
        <w:spacing w:after="0" w:line="240" w:lineRule="auto"/>
        <w:ind w:right="21" w:firstLine="540"/>
        <w:jc w:val="both"/>
        <w:rPr>
          <w:rFonts w:ascii="Times New Roman" w:hAnsi="Times New Roman" w:cs="Times New Roman"/>
          <w:sz w:val="20"/>
          <w:szCs w:val="20"/>
        </w:rPr>
      </w:pPr>
      <w:r w:rsidRPr="00024219">
        <w:rPr>
          <w:rFonts w:ascii="Times New Roman" w:hAnsi="Times New Roman" w:cs="Times New Roman"/>
          <w:sz w:val="20"/>
          <w:szCs w:val="20"/>
        </w:rPr>
        <w:t>7.2. Заявление, поданное в иных формах в соответствии с Федеральным законом от 27.07.2010 N 210-ФЗ "Об организации предоставления государственных и муниципальных услуг", регистрируется не позднее одного раб</w:t>
      </w:r>
      <w:r w:rsidRPr="00024219">
        <w:rPr>
          <w:rFonts w:ascii="Times New Roman" w:hAnsi="Times New Roman" w:cs="Times New Roman"/>
          <w:sz w:val="20"/>
          <w:szCs w:val="20"/>
        </w:rPr>
        <w:t>о</w:t>
      </w:r>
      <w:r w:rsidRPr="00024219">
        <w:rPr>
          <w:rFonts w:ascii="Times New Roman" w:hAnsi="Times New Roman" w:cs="Times New Roman"/>
          <w:sz w:val="20"/>
          <w:szCs w:val="20"/>
        </w:rPr>
        <w:t>чего дня с даты их поступления в Администрацию с присвоением регистрационного номера и даты получения.</w:t>
      </w:r>
    </w:p>
    <w:p w:rsidR="00024219" w:rsidRPr="00024219" w:rsidRDefault="00024219" w:rsidP="00024219">
      <w:pPr>
        <w:spacing w:after="0" w:line="240" w:lineRule="auto"/>
        <w:ind w:right="21" w:firstLine="540"/>
        <w:jc w:val="both"/>
        <w:rPr>
          <w:rFonts w:ascii="Times New Roman" w:hAnsi="Times New Roman" w:cs="Times New Roman"/>
          <w:color w:val="FF0000"/>
          <w:sz w:val="20"/>
          <w:szCs w:val="20"/>
        </w:rPr>
      </w:pPr>
    </w:p>
    <w:p w:rsidR="00024219" w:rsidRPr="00024219" w:rsidRDefault="00024219" w:rsidP="00024219">
      <w:pPr>
        <w:autoSpaceDE w:val="0"/>
        <w:autoSpaceDN w:val="0"/>
        <w:adjustRightInd w:val="0"/>
        <w:spacing w:after="0" w:line="240" w:lineRule="auto"/>
        <w:ind w:firstLine="540"/>
        <w:jc w:val="center"/>
        <w:rPr>
          <w:rFonts w:ascii="Times New Roman" w:hAnsi="Times New Roman" w:cs="Times New Roman"/>
          <w:b/>
          <w:sz w:val="20"/>
          <w:szCs w:val="20"/>
        </w:rPr>
      </w:pPr>
      <w:r w:rsidRPr="00024219">
        <w:rPr>
          <w:rFonts w:ascii="Times New Roman" w:hAnsi="Times New Roman" w:cs="Times New Roman"/>
          <w:b/>
          <w:sz w:val="20"/>
          <w:szCs w:val="20"/>
        </w:rPr>
        <w:t>8.Срок предоставления муниципальной услуги</w:t>
      </w:r>
    </w:p>
    <w:p w:rsidR="00024219" w:rsidRPr="00024219" w:rsidRDefault="00024219" w:rsidP="00024219">
      <w:pPr>
        <w:pStyle w:val="af3"/>
        <w:spacing w:after="0" w:line="240" w:lineRule="auto"/>
        <w:ind w:right="117"/>
        <w:jc w:val="both"/>
        <w:rPr>
          <w:rFonts w:ascii="Times New Roman" w:hAnsi="Times New Roman"/>
          <w:sz w:val="20"/>
          <w:szCs w:val="20"/>
        </w:rPr>
      </w:pP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8.1. Срок предоставления муниципальной услуги, в том числе с учетом необходимости обращения в орган</w:t>
      </w:r>
      <w:r w:rsidRPr="00024219">
        <w:rPr>
          <w:rFonts w:ascii="Times New Roman" w:hAnsi="Times New Roman" w:cs="Times New Roman"/>
          <w:sz w:val="20"/>
          <w:szCs w:val="20"/>
        </w:rPr>
        <w:t>и</w:t>
      </w:r>
      <w:r w:rsidRPr="00024219">
        <w:rPr>
          <w:rFonts w:ascii="Times New Roman" w:hAnsi="Times New Roman" w:cs="Times New Roman"/>
          <w:sz w:val="20"/>
          <w:szCs w:val="20"/>
        </w:rPr>
        <w:t>зации, участвующие в предоставлении муниципальной услуги, срок приостановления предоставления муниц</w:t>
      </w:r>
      <w:r w:rsidRPr="00024219">
        <w:rPr>
          <w:rFonts w:ascii="Times New Roman" w:hAnsi="Times New Roman" w:cs="Times New Roman"/>
          <w:sz w:val="20"/>
          <w:szCs w:val="20"/>
        </w:rPr>
        <w:t>и</w:t>
      </w:r>
      <w:r w:rsidRPr="00024219">
        <w:rPr>
          <w:rFonts w:ascii="Times New Roman" w:hAnsi="Times New Roman" w:cs="Times New Roman"/>
          <w:sz w:val="20"/>
          <w:szCs w:val="20"/>
        </w:rPr>
        <w:t>пальной услуги, срок выдачи (направления) документов, являющихся результатом предоставления муниципальной услуги. Администрация в течение 10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указанным в заявл</w:t>
      </w:r>
      <w:r w:rsidRPr="00024219">
        <w:rPr>
          <w:rFonts w:ascii="Times New Roman" w:hAnsi="Times New Roman" w:cs="Times New Roman"/>
          <w:sz w:val="20"/>
          <w:szCs w:val="20"/>
        </w:rPr>
        <w:t>е</w:t>
      </w:r>
      <w:r w:rsidRPr="00024219">
        <w:rPr>
          <w:rFonts w:ascii="Times New Roman" w:hAnsi="Times New Roman" w:cs="Times New Roman"/>
          <w:sz w:val="20"/>
          <w:szCs w:val="20"/>
        </w:rPr>
        <w:t xml:space="preserve">нии, один из результатов, указанных в </w:t>
      </w:r>
      <w:hyperlink w:anchor="P120">
        <w:r w:rsidRPr="00024219">
          <w:rPr>
            <w:rFonts w:ascii="Times New Roman" w:hAnsi="Times New Roman" w:cs="Times New Roman"/>
            <w:color w:val="0000FF"/>
            <w:sz w:val="20"/>
            <w:szCs w:val="20"/>
          </w:rPr>
          <w:t>пункте 6.1</w:t>
        </w:r>
      </w:hyperlink>
      <w:r w:rsidRPr="00024219">
        <w:rPr>
          <w:rFonts w:ascii="Times New Roman" w:hAnsi="Times New Roman" w:cs="Times New Roman"/>
          <w:sz w:val="20"/>
          <w:szCs w:val="20"/>
        </w:rPr>
        <w:t xml:space="preserve"> Административного регламента.</w:t>
      </w:r>
    </w:p>
    <w:p w:rsidR="00024219" w:rsidRPr="00024219" w:rsidRDefault="00024219" w:rsidP="00024219">
      <w:pPr>
        <w:widowControl w:val="0"/>
        <w:autoSpaceDE w:val="0"/>
        <w:autoSpaceDN w:val="0"/>
        <w:spacing w:after="0" w:line="240" w:lineRule="auto"/>
        <w:ind w:firstLine="540"/>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bCs/>
          <w:sz w:val="20"/>
          <w:szCs w:val="20"/>
          <w:lang w:eastAsia="en-US"/>
        </w:rPr>
      </w:pPr>
      <w:r w:rsidRPr="00024219">
        <w:rPr>
          <w:rFonts w:ascii="Times New Roman" w:hAnsi="Times New Roman" w:cs="Times New Roman"/>
          <w:b/>
          <w:bCs/>
          <w:sz w:val="20"/>
          <w:szCs w:val="20"/>
          <w:lang w:eastAsia="en-US"/>
        </w:rPr>
        <w:t>9.Правовые основания для предоставления муниципальной услуги.</w:t>
      </w:r>
    </w:p>
    <w:p w:rsidR="00024219" w:rsidRPr="00024219" w:rsidRDefault="00024219" w:rsidP="00024219">
      <w:pPr>
        <w:autoSpaceDE w:val="0"/>
        <w:autoSpaceDN w:val="0"/>
        <w:adjustRightInd w:val="0"/>
        <w:spacing w:after="0" w:line="240" w:lineRule="auto"/>
        <w:jc w:val="center"/>
        <w:rPr>
          <w:rFonts w:ascii="Times New Roman" w:hAnsi="Times New Roman" w:cs="Times New Roman"/>
          <w:b/>
          <w:bCs/>
          <w:sz w:val="20"/>
          <w:szCs w:val="20"/>
          <w:lang w:eastAsia="en-US"/>
        </w:rPr>
      </w:pPr>
    </w:p>
    <w:p w:rsidR="00024219" w:rsidRPr="00024219" w:rsidRDefault="00024219" w:rsidP="00024219">
      <w:pPr>
        <w:autoSpaceDE w:val="0"/>
        <w:autoSpaceDN w:val="0"/>
        <w:adjustRightInd w:val="0"/>
        <w:spacing w:after="0" w:line="240" w:lineRule="auto"/>
        <w:ind w:firstLine="708"/>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9.1.Предоставление Муниципальной услуги осуществляется в соответствии с:</w:t>
      </w:r>
    </w:p>
    <w:p w:rsidR="00024219" w:rsidRPr="00024219" w:rsidRDefault="00024219" w:rsidP="00024219">
      <w:pPr>
        <w:pStyle w:val="a8"/>
        <w:ind w:firstLine="709"/>
        <w:jc w:val="both"/>
        <w:rPr>
          <w:iCs/>
          <w:sz w:val="20"/>
          <w:szCs w:val="20"/>
        </w:rPr>
      </w:pPr>
      <w:r w:rsidRPr="00024219">
        <w:rPr>
          <w:iCs/>
          <w:sz w:val="20"/>
          <w:szCs w:val="20"/>
        </w:rPr>
        <w:t>1).</w:t>
      </w:r>
      <w:r w:rsidRPr="00024219">
        <w:rPr>
          <w:iCs/>
          <w:sz w:val="20"/>
          <w:szCs w:val="20"/>
        </w:rPr>
        <w:tab/>
        <w:t xml:space="preserve">Конституцией Российской Федерации (Официальный текст Конституции Российской Федерации с внесенными поправками от 14.03.2020 опубликовано на Официальном интернет-портале правовой информации http://www.pravo.gov.ru, 04.07.2020); </w:t>
      </w:r>
    </w:p>
    <w:p w:rsidR="00024219" w:rsidRPr="00024219" w:rsidRDefault="00024219" w:rsidP="00024219">
      <w:pPr>
        <w:pStyle w:val="a8"/>
        <w:ind w:firstLine="709"/>
        <w:jc w:val="both"/>
        <w:rPr>
          <w:iCs/>
          <w:sz w:val="20"/>
          <w:szCs w:val="20"/>
        </w:rPr>
      </w:pPr>
      <w:r w:rsidRPr="00024219">
        <w:rPr>
          <w:iCs/>
          <w:sz w:val="20"/>
          <w:szCs w:val="20"/>
        </w:rPr>
        <w:t>2).</w:t>
      </w:r>
      <w:r w:rsidRPr="00024219">
        <w:rPr>
          <w:iCs/>
          <w:sz w:val="20"/>
          <w:szCs w:val="20"/>
        </w:rPr>
        <w:tab/>
        <w:t>Гражданским кодексом Российской Федерации («Собрание законодательства Российской Федер</w:t>
      </w:r>
      <w:r w:rsidRPr="00024219">
        <w:rPr>
          <w:iCs/>
          <w:sz w:val="20"/>
          <w:szCs w:val="20"/>
        </w:rPr>
        <w:t>а</w:t>
      </w:r>
      <w:r w:rsidRPr="00024219">
        <w:rPr>
          <w:iCs/>
          <w:sz w:val="20"/>
          <w:szCs w:val="20"/>
        </w:rPr>
        <w:t>ции», 05.12.1994, № 32, ст. 3301, «Российская газета», № 238-239, 08.12.1994; «Собрание законодательства Росси</w:t>
      </w:r>
      <w:r w:rsidRPr="00024219">
        <w:rPr>
          <w:iCs/>
          <w:sz w:val="20"/>
          <w:szCs w:val="20"/>
        </w:rPr>
        <w:t>й</w:t>
      </w:r>
      <w:r w:rsidRPr="00024219">
        <w:rPr>
          <w:iCs/>
          <w:sz w:val="20"/>
          <w:szCs w:val="20"/>
        </w:rPr>
        <w:t>ской Федерации», 29.01.1996, № 5, ст. 410, «Российская газета», № 23, 06.02.1996, № 24, 07.02.1996, № 25, 08.02.1996, № 27, 10.02.1996);</w:t>
      </w:r>
    </w:p>
    <w:p w:rsidR="00024219" w:rsidRPr="00024219" w:rsidRDefault="00024219" w:rsidP="00024219">
      <w:pPr>
        <w:pStyle w:val="a8"/>
        <w:ind w:firstLine="709"/>
        <w:jc w:val="both"/>
        <w:rPr>
          <w:iCs/>
          <w:sz w:val="20"/>
          <w:szCs w:val="20"/>
        </w:rPr>
      </w:pPr>
      <w:r w:rsidRPr="00024219">
        <w:rPr>
          <w:iCs/>
          <w:sz w:val="20"/>
          <w:szCs w:val="20"/>
        </w:rPr>
        <w:t>3).</w:t>
      </w:r>
      <w:r w:rsidRPr="00024219">
        <w:rPr>
          <w:iCs/>
          <w:sz w:val="20"/>
          <w:szCs w:val="20"/>
        </w:rPr>
        <w:tab/>
        <w:t>Федеральным законом от 13.03.2006 №38-ФЗ « О рекламе»;</w:t>
      </w:r>
    </w:p>
    <w:p w:rsidR="00024219" w:rsidRPr="00024219" w:rsidRDefault="00024219" w:rsidP="00024219">
      <w:pPr>
        <w:pStyle w:val="a8"/>
        <w:ind w:firstLine="709"/>
        <w:jc w:val="both"/>
        <w:rPr>
          <w:iCs/>
          <w:sz w:val="20"/>
          <w:szCs w:val="20"/>
        </w:rPr>
      </w:pPr>
      <w:r w:rsidRPr="00024219">
        <w:rPr>
          <w:iCs/>
          <w:sz w:val="20"/>
          <w:szCs w:val="20"/>
        </w:rPr>
        <w:t>4).</w:t>
      </w:r>
      <w:r w:rsidRPr="00024219">
        <w:rPr>
          <w:iCs/>
          <w:sz w:val="20"/>
          <w:szCs w:val="20"/>
        </w:rPr>
        <w:tab/>
        <w:t>Градостроительным кодексом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024219" w:rsidRPr="00024219" w:rsidRDefault="00024219" w:rsidP="00024219">
      <w:pPr>
        <w:pStyle w:val="a8"/>
        <w:ind w:firstLine="709"/>
        <w:jc w:val="both"/>
        <w:rPr>
          <w:iCs/>
          <w:sz w:val="20"/>
          <w:szCs w:val="20"/>
        </w:rPr>
      </w:pPr>
      <w:r w:rsidRPr="00024219">
        <w:rPr>
          <w:iCs/>
          <w:sz w:val="20"/>
          <w:szCs w:val="20"/>
        </w:rPr>
        <w:t>5).</w:t>
      </w:r>
      <w:r w:rsidRPr="00024219">
        <w:rPr>
          <w:iCs/>
          <w:sz w:val="20"/>
          <w:szCs w:val="20"/>
        </w:rPr>
        <w:tab/>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024219" w:rsidRPr="00024219" w:rsidRDefault="00024219" w:rsidP="00024219">
      <w:pPr>
        <w:pStyle w:val="a8"/>
        <w:ind w:firstLine="709"/>
        <w:jc w:val="both"/>
        <w:rPr>
          <w:iCs/>
          <w:sz w:val="20"/>
          <w:szCs w:val="20"/>
        </w:rPr>
      </w:pPr>
      <w:r w:rsidRPr="00024219">
        <w:rPr>
          <w:iCs/>
          <w:sz w:val="20"/>
          <w:szCs w:val="20"/>
        </w:rPr>
        <w:t>6).</w:t>
      </w:r>
      <w:r w:rsidRPr="00024219">
        <w:rPr>
          <w:iCs/>
          <w:sz w:val="20"/>
          <w:szCs w:val="20"/>
        </w:rPr>
        <w:tab/>
        <w:t>Федеральным законом от 29.12.2004 № 191-ФЗ «О введении в действие Градостроительного к</w:t>
      </w:r>
      <w:r w:rsidRPr="00024219">
        <w:rPr>
          <w:iCs/>
          <w:sz w:val="20"/>
          <w:szCs w:val="20"/>
        </w:rPr>
        <w:t>о</w:t>
      </w:r>
      <w:r w:rsidRPr="00024219">
        <w:rPr>
          <w:iCs/>
          <w:sz w:val="20"/>
          <w:szCs w:val="20"/>
        </w:rPr>
        <w:t>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024219" w:rsidRPr="00024219" w:rsidRDefault="00024219" w:rsidP="00024219">
      <w:pPr>
        <w:pStyle w:val="a8"/>
        <w:ind w:firstLine="709"/>
        <w:jc w:val="both"/>
        <w:rPr>
          <w:iCs/>
          <w:sz w:val="20"/>
          <w:szCs w:val="20"/>
        </w:rPr>
      </w:pPr>
      <w:r w:rsidRPr="00024219">
        <w:rPr>
          <w:iCs/>
          <w:sz w:val="20"/>
          <w:szCs w:val="20"/>
        </w:rPr>
        <w:t>7).</w:t>
      </w:r>
      <w:r w:rsidRPr="00024219">
        <w:rPr>
          <w:iCs/>
          <w:sz w:val="20"/>
          <w:szCs w:val="20"/>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w:t>
      </w:r>
      <w:r w:rsidRPr="00024219">
        <w:rPr>
          <w:iCs/>
          <w:sz w:val="20"/>
          <w:szCs w:val="20"/>
        </w:rPr>
        <w:t>е</w:t>
      </w:r>
      <w:r w:rsidRPr="00024219">
        <w:rPr>
          <w:iCs/>
          <w:sz w:val="20"/>
          <w:szCs w:val="20"/>
        </w:rPr>
        <w:t>рации», 02.08.2010, № 31, ст. 4179);</w:t>
      </w:r>
    </w:p>
    <w:p w:rsidR="00024219" w:rsidRPr="00024219" w:rsidRDefault="00024219" w:rsidP="00024219">
      <w:pPr>
        <w:pStyle w:val="a8"/>
        <w:ind w:firstLine="709"/>
        <w:jc w:val="both"/>
        <w:rPr>
          <w:iCs/>
          <w:sz w:val="20"/>
          <w:szCs w:val="20"/>
        </w:rPr>
      </w:pPr>
      <w:r w:rsidRPr="00024219">
        <w:rPr>
          <w:iCs/>
          <w:sz w:val="20"/>
          <w:szCs w:val="20"/>
        </w:rPr>
        <w:t>8).</w:t>
      </w:r>
      <w:r w:rsidRPr="00024219">
        <w:rPr>
          <w:iCs/>
          <w:sz w:val="20"/>
          <w:szCs w:val="20"/>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w:t>
      </w:r>
      <w:r w:rsidRPr="00024219">
        <w:rPr>
          <w:iCs/>
          <w:sz w:val="20"/>
          <w:szCs w:val="20"/>
        </w:rPr>
        <w:t>а</w:t>
      </w:r>
      <w:r w:rsidRPr="00024219">
        <w:rPr>
          <w:iCs/>
          <w:sz w:val="20"/>
          <w:szCs w:val="20"/>
        </w:rPr>
        <w:t>ментская газета», № 126-127, 03.08.2006);</w:t>
      </w:r>
    </w:p>
    <w:p w:rsidR="00024219" w:rsidRPr="00024219" w:rsidRDefault="00024219" w:rsidP="00024219">
      <w:pPr>
        <w:pStyle w:val="a8"/>
        <w:ind w:firstLine="709"/>
        <w:jc w:val="both"/>
        <w:rPr>
          <w:iCs/>
          <w:sz w:val="20"/>
          <w:szCs w:val="20"/>
        </w:rPr>
      </w:pPr>
      <w:r w:rsidRPr="00024219">
        <w:rPr>
          <w:iCs/>
          <w:sz w:val="20"/>
          <w:szCs w:val="20"/>
        </w:rPr>
        <w:t>9).</w:t>
      </w:r>
      <w:r w:rsidRPr="00024219">
        <w:rPr>
          <w:iCs/>
          <w:sz w:val="20"/>
          <w:szCs w:val="20"/>
        </w:rPr>
        <w:tab/>
        <w:t>Федеральным законом от 06.04.2011 № 63-ФЗ «Об электронной подписи» («Парламентская газ</w:t>
      </w:r>
      <w:r w:rsidRPr="00024219">
        <w:rPr>
          <w:iCs/>
          <w:sz w:val="20"/>
          <w:szCs w:val="20"/>
        </w:rPr>
        <w:t>е</w:t>
      </w:r>
      <w:r w:rsidRPr="00024219">
        <w:rPr>
          <w:iCs/>
          <w:sz w:val="20"/>
          <w:szCs w:val="20"/>
        </w:rPr>
        <w:t>та», № 17, 08-14.04.2011, «Российская газета», № 75, 08.04.2011, «Собрание законодательства Российской Федер</w:t>
      </w:r>
      <w:r w:rsidRPr="00024219">
        <w:rPr>
          <w:iCs/>
          <w:sz w:val="20"/>
          <w:szCs w:val="20"/>
        </w:rPr>
        <w:t>а</w:t>
      </w:r>
      <w:r w:rsidRPr="00024219">
        <w:rPr>
          <w:iCs/>
          <w:sz w:val="20"/>
          <w:szCs w:val="20"/>
        </w:rPr>
        <w:t xml:space="preserve">ции», 11.04.2011, № 15, ст. 2036); </w:t>
      </w:r>
    </w:p>
    <w:p w:rsidR="00024219" w:rsidRPr="00024219" w:rsidRDefault="00024219" w:rsidP="00024219">
      <w:pPr>
        <w:pStyle w:val="a8"/>
        <w:ind w:firstLine="709"/>
        <w:jc w:val="both"/>
        <w:rPr>
          <w:iCs/>
          <w:sz w:val="20"/>
          <w:szCs w:val="20"/>
        </w:rPr>
      </w:pPr>
      <w:r w:rsidRPr="00024219">
        <w:rPr>
          <w:iCs/>
          <w:sz w:val="20"/>
          <w:szCs w:val="20"/>
        </w:rPr>
        <w:t>10) Федеральным законом от 24.11.1995 №181-ФЗ «О социальной защите инвалидов в Российской Федер</w:t>
      </w:r>
      <w:r w:rsidRPr="00024219">
        <w:rPr>
          <w:iCs/>
          <w:sz w:val="20"/>
          <w:szCs w:val="20"/>
        </w:rPr>
        <w:t>а</w:t>
      </w:r>
      <w:r w:rsidRPr="00024219">
        <w:rPr>
          <w:iCs/>
          <w:sz w:val="20"/>
          <w:szCs w:val="20"/>
        </w:rPr>
        <w:t>ции» («Российская газета», №234, 02.12.1995.);</w:t>
      </w:r>
    </w:p>
    <w:p w:rsidR="00024219" w:rsidRPr="00024219" w:rsidRDefault="00024219" w:rsidP="00024219">
      <w:pPr>
        <w:pStyle w:val="a8"/>
        <w:ind w:firstLine="709"/>
        <w:jc w:val="both"/>
        <w:rPr>
          <w:iCs/>
          <w:sz w:val="20"/>
          <w:szCs w:val="20"/>
        </w:rPr>
      </w:pPr>
      <w:r w:rsidRPr="00024219">
        <w:rPr>
          <w:iCs/>
          <w:sz w:val="20"/>
          <w:szCs w:val="20"/>
        </w:rPr>
        <w:t>11) Федеральным законом от 02.05.2006 №59-ФЗ «О порядке рассмотрения обращений граждан Росси</w:t>
      </w:r>
      <w:r w:rsidRPr="00024219">
        <w:rPr>
          <w:iCs/>
          <w:sz w:val="20"/>
          <w:szCs w:val="20"/>
        </w:rPr>
        <w:t>й</w:t>
      </w:r>
      <w:r w:rsidRPr="00024219">
        <w:rPr>
          <w:iCs/>
          <w:sz w:val="20"/>
          <w:szCs w:val="20"/>
        </w:rPr>
        <w:t>ской Федерации» («Российская газета», №95, 05.05.2006);</w:t>
      </w:r>
    </w:p>
    <w:p w:rsidR="00024219" w:rsidRPr="00024219" w:rsidRDefault="00024219" w:rsidP="00024219">
      <w:pPr>
        <w:pStyle w:val="a8"/>
        <w:ind w:firstLine="709"/>
        <w:jc w:val="both"/>
        <w:rPr>
          <w:iCs/>
          <w:sz w:val="20"/>
          <w:szCs w:val="20"/>
        </w:rPr>
      </w:pPr>
      <w:r w:rsidRPr="00024219">
        <w:rPr>
          <w:iCs/>
          <w:sz w:val="20"/>
          <w:szCs w:val="20"/>
        </w:rPr>
        <w:t>12).</w:t>
      </w:r>
      <w:r w:rsidRPr="00024219">
        <w:rPr>
          <w:iCs/>
          <w:sz w:val="20"/>
          <w:szCs w:val="20"/>
        </w:rPr>
        <w:tab/>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w:t>
      </w:r>
      <w:r w:rsidRPr="00024219">
        <w:rPr>
          <w:iCs/>
          <w:sz w:val="20"/>
          <w:szCs w:val="20"/>
        </w:rPr>
        <w:t>и</w:t>
      </w:r>
      <w:r w:rsidRPr="00024219">
        <w:rPr>
          <w:iCs/>
          <w:sz w:val="20"/>
          <w:szCs w:val="20"/>
        </w:rPr>
        <w:t xml:space="preserve">пальных услуг» («Российская газета», № 303, 31.12.2012, «Собрание законодательства Российской Федерации», 31.12.2012, № 53 (ч. 2), ст. 7932); </w:t>
      </w:r>
    </w:p>
    <w:p w:rsidR="00024219" w:rsidRPr="00024219" w:rsidRDefault="00024219" w:rsidP="00024219">
      <w:pPr>
        <w:pStyle w:val="a8"/>
        <w:ind w:firstLine="709"/>
        <w:jc w:val="both"/>
        <w:rPr>
          <w:iCs/>
          <w:sz w:val="20"/>
          <w:szCs w:val="20"/>
        </w:rPr>
      </w:pPr>
      <w:r w:rsidRPr="00024219">
        <w:rPr>
          <w:iCs/>
          <w:sz w:val="20"/>
          <w:szCs w:val="20"/>
        </w:rPr>
        <w:t>13).</w:t>
      </w:r>
      <w:r w:rsidRPr="00024219">
        <w:rPr>
          <w:iCs/>
          <w:sz w:val="20"/>
          <w:szCs w:val="20"/>
        </w:rPr>
        <w:tab/>
        <w:t>Постановлением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w:t>
      </w:r>
      <w:r w:rsidRPr="00024219">
        <w:rPr>
          <w:iCs/>
          <w:sz w:val="20"/>
          <w:szCs w:val="20"/>
        </w:rPr>
        <w:t>ь</w:t>
      </w:r>
      <w:r w:rsidRPr="00024219">
        <w:rPr>
          <w:iCs/>
          <w:sz w:val="20"/>
          <w:szCs w:val="20"/>
        </w:rPr>
        <w:t>ными органами исполнительной власти, органами государственных внебюджетных фондов, органами государс</w:t>
      </w:r>
      <w:r w:rsidRPr="00024219">
        <w:rPr>
          <w:iCs/>
          <w:sz w:val="20"/>
          <w:szCs w:val="20"/>
        </w:rPr>
        <w:t>т</w:t>
      </w:r>
      <w:r w:rsidRPr="00024219">
        <w:rPr>
          <w:iCs/>
          <w:sz w:val="20"/>
          <w:szCs w:val="20"/>
        </w:rPr>
        <w:t>венной власти субъектов Российской Федерации, органами местного самоуправления» («Собрание законодател</w:t>
      </w:r>
      <w:r w:rsidRPr="00024219">
        <w:rPr>
          <w:iCs/>
          <w:sz w:val="20"/>
          <w:szCs w:val="20"/>
        </w:rPr>
        <w:t>ь</w:t>
      </w:r>
      <w:r w:rsidRPr="00024219">
        <w:rPr>
          <w:iCs/>
          <w:sz w:val="20"/>
          <w:szCs w:val="20"/>
        </w:rPr>
        <w:t>ства Российской Федерации», 03.10.2011, № 40, ст. 5559, «Российская газета», № 222, 05.10.2011);</w:t>
      </w:r>
    </w:p>
    <w:p w:rsidR="00024219" w:rsidRPr="00024219" w:rsidRDefault="00024219" w:rsidP="00024219">
      <w:pPr>
        <w:pStyle w:val="a8"/>
        <w:ind w:firstLine="709"/>
        <w:jc w:val="both"/>
        <w:rPr>
          <w:iCs/>
          <w:sz w:val="20"/>
          <w:szCs w:val="20"/>
        </w:rPr>
      </w:pPr>
      <w:r w:rsidRPr="00024219">
        <w:rPr>
          <w:iCs/>
          <w:sz w:val="20"/>
          <w:szCs w:val="20"/>
        </w:rPr>
        <w:t>14).</w:t>
      </w:r>
      <w:r w:rsidRPr="00024219">
        <w:rPr>
          <w:iCs/>
          <w:sz w:val="20"/>
          <w:szCs w:val="20"/>
        </w:rPr>
        <w:tab/>
        <w:t>Постановлением Правительства Российской Федерации от 25.01.2013</w:t>
      </w:r>
    </w:p>
    <w:p w:rsidR="00024219" w:rsidRPr="00024219" w:rsidRDefault="00024219" w:rsidP="00024219">
      <w:pPr>
        <w:pStyle w:val="a8"/>
        <w:jc w:val="both"/>
        <w:rPr>
          <w:iCs/>
          <w:sz w:val="20"/>
          <w:szCs w:val="20"/>
        </w:rPr>
      </w:pPr>
      <w:r w:rsidRPr="00024219">
        <w:rPr>
          <w:iCs/>
          <w:sz w:val="20"/>
          <w:szCs w:val="20"/>
        </w:rPr>
        <w:t>№ 33 «Об использовании простой электронной подписи при оказании государственныхи муниципальных услуг» («Собрание законодательства Российской Федерации», 04.02.2013, № 5, ст. 377);</w:t>
      </w:r>
    </w:p>
    <w:p w:rsidR="00024219" w:rsidRPr="00024219" w:rsidRDefault="00024219" w:rsidP="00024219">
      <w:pPr>
        <w:pStyle w:val="a8"/>
        <w:ind w:firstLine="709"/>
        <w:jc w:val="both"/>
        <w:rPr>
          <w:iCs/>
          <w:sz w:val="20"/>
          <w:szCs w:val="20"/>
        </w:rPr>
      </w:pPr>
      <w:r w:rsidRPr="00024219">
        <w:rPr>
          <w:iCs/>
          <w:sz w:val="20"/>
          <w:szCs w:val="20"/>
        </w:rPr>
        <w:lastRenderedPageBreak/>
        <w:t>15).</w:t>
      </w:r>
      <w:r w:rsidRPr="00024219">
        <w:rPr>
          <w:iCs/>
          <w:sz w:val="20"/>
          <w:szCs w:val="20"/>
        </w:rPr>
        <w:tab/>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w:t>
      </w:r>
      <w:r w:rsidRPr="00024219">
        <w:rPr>
          <w:iCs/>
          <w:sz w:val="20"/>
          <w:szCs w:val="20"/>
        </w:rPr>
        <w:t>о</w:t>
      </w:r>
      <w:r w:rsidRPr="00024219">
        <w:rPr>
          <w:iCs/>
          <w:sz w:val="20"/>
          <w:szCs w:val="20"/>
        </w:rPr>
        <w:t>нами полномочиями по предоставлению государственных услуг в установленной сфере деятельности, и их дол</w:t>
      </w:r>
      <w:r w:rsidRPr="00024219">
        <w:rPr>
          <w:iCs/>
          <w:sz w:val="20"/>
          <w:szCs w:val="20"/>
        </w:rPr>
        <w:t>ж</w:t>
      </w:r>
      <w:r w:rsidRPr="00024219">
        <w:rPr>
          <w:iCs/>
          <w:sz w:val="20"/>
          <w:szCs w:val="20"/>
        </w:rPr>
        <w:t>ностных лиц, организаций, предусмотренных частью 1.1 статьи 16 Федерального закона «Об организации предо</w:t>
      </w:r>
      <w:r w:rsidRPr="00024219">
        <w:rPr>
          <w:iCs/>
          <w:sz w:val="20"/>
          <w:szCs w:val="20"/>
        </w:rPr>
        <w:t>с</w:t>
      </w:r>
      <w:r w:rsidRPr="00024219">
        <w:rPr>
          <w:iCs/>
          <w:sz w:val="20"/>
          <w:szCs w:val="20"/>
        </w:rPr>
        <w:t>тавления государственных и муниципальных услуг, и их работников, а также многофункциональных центров пр</w:t>
      </w:r>
      <w:r w:rsidRPr="00024219">
        <w:rPr>
          <w:iCs/>
          <w:sz w:val="20"/>
          <w:szCs w:val="20"/>
        </w:rPr>
        <w:t>е</w:t>
      </w:r>
      <w:r w:rsidRPr="00024219">
        <w:rPr>
          <w:iCs/>
          <w:sz w:val="20"/>
          <w:szCs w:val="20"/>
        </w:rPr>
        <w:t xml:space="preserve">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024219" w:rsidRPr="00024219" w:rsidRDefault="00024219" w:rsidP="00024219">
      <w:pPr>
        <w:pStyle w:val="a8"/>
        <w:ind w:firstLine="709"/>
        <w:jc w:val="both"/>
        <w:rPr>
          <w:iCs/>
          <w:sz w:val="20"/>
          <w:szCs w:val="20"/>
        </w:rPr>
      </w:pPr>
      <w:r w:rsidRPr="00024219">
        <w:rPr>
          <w:iCs/>
          <w:sz w:val="20"/>
          <w:szCs w:val="20"/>
        </w:rPr>
        <w:t>16).</w:t>
      </w:r>
      <w:r w:rsidRPr="00024219">
        <w:rPr>
          <w:iCs/>
          <w:sz w:val="20"/>
          <w:szCs w:val="20"/>
        </w:rPr>
        <w:tab/>
        <w:t>Постановлением Правительства Российской Федерации от 18.03.2015 № 250«Об утверждении тр</w:t>
      </w:r>
      <w:r w:rsidRPr="00024219">
        <w:rPr>
          <w:iCs/>
          <w:sz w:val="20"/>
          <w:szCs w:val="20"/>
        </w:rPr>
        <w:t>е</w:t>
      </w:r>
      <w:r w:rsidRPr="00024219">
        <w:rPr>
          <w:iCs/>
          <w:sz w:val="20"/>
          <w:szCs w:val="20"/>
        </w:rPr>
        <w:t>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w:t>
      </w:r>
      <w:r w:rsidRPr="00024219">
        <w:rPr>
          <w:iCs/>
          <w:sz w:val="20"/>
          <w:szCs w:val="20"/>
        </w:rPr>
        <w:t>и</w:t>
      </w:r>
      <w:r w:rsidRPr="00024219">
        <w:rPr>
          <w:iCs/>
          <w:sz w:val="20"/>
          <w:szCs w:val="20"/>
        </w:rPr>
        <w:t>ципальных услуг по результатам предоставления государственных и муниципальных услуг органами, предоста</w:t>
      </w:r>
      <w:r w:rsidRPr="00024219">
        <w:rPr>
          <w:iCs/>
          <w:sz w:val="20"/>
          <w:szCs w:val="20"/>
        </w:rPr>
        <w:t>в</w:t>
      </w:r>
      <w:r w:rsidRPr="00024219">
        <w:rPr>
          <w:iCs/>
          <w:sz w:val="20"/>
          <w:szCs w:val="20"/>
        </w:rPr>
        <w:t>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w:t>
      </w:r>
      <w:r w:rsidRPr="00024219">
        <w:rPr>
          <w:iCs/>
          <w:sz w:val="20"/>
          <w:szCs w:val="20"/>
        </w:rPr>
        <w:t>р</w:t>
      </w:r>
      <w:r w:rsidRPr="00024219">
        <w:rPr>
          <w:iCs/>
          <w:sz w:val="20"/>
          <w:szCs w:val="20"/>
        </w:rPr>
        <w:t>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w:t>
      </w:r>
      <w:r w:rsidRPr="00024219">
        <w:rPr>
          <w:iCs/>
          <w:sz w:val="20"/>
          <w:szCs w:val="20"/>
        </w:rPr>
        <w:t>ы</w:t>
      </w:r>
      <w:r w:rsidRPr="00024219">
        <w:rPr>
          <w:iCs/>
          <w:sz w:val="20"/>
          <w:szCs w:val="20"/>
        </w:rPr>
        <w:t>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024219" w:rsidRPr="00024219" w:rsidRDefault="00024219" w:rsidP="00024219">
      <w:pPr>
        <w:pStyle w:val="a8"/>
        <w:ind w:firstLine="709"/>
        <w:jc w:val="both"/>
        <w:rPr>
          <w:iCs/>
          <w:sz w:val="20"/>
          <w:szCs w:val="20"/>
        </w:rPr>
      </w:pPr>
      <w:r w:rsidRPr="00024219">
        <w:rPr>
          <w:iCs/>
          <w:sz w:val="20"/>
          <w:szCs w:val="20"/>
        </w:rPr>
        <w:t>17).</w:t>
      </w:r>
      <w:r w:rsidRPr="00024219">
        <w:rPr>
          <w:iCs/>
          <w:sz w:val="20"/>
          <w:szCs w:val="20"/>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w:t>
      </w:r>
      <w:r w:rsidRPr="00024219">
        <w:rPr>
          <w:iCs/>
          <w:sz w:val="20"/>
          <w:szCs w:val="20"/>
        </w:rPr>
        <w:t>о</w:t>
      </w:r>
      <w:r w:rsidRPr="00024219">
        <w:rPr>
          <w:iCs/>
          <w:sz w:val="20"/>
          <w:szCs w:val="20"/>
        </w:rPr>
        <w:t>нодательства Российской Федерации», 11.04.2016, № 15, ст. 2084);</w:t>
      </w:r>
    </w:p>
    <w:p w:rsidR="00024219" w:rsidRPr="00024219" w:rsidRDefault="00024219" w:rsidP="00024219">
      <w:pPr>
        <w:pStyle w:val="a8"/>
        <w:ind w:firstLine="709"/>
        <w:jc w:val="both"/>
        <w:rPr>
          <w:iCs/>
          <w:sz w:val="20"/>
          <w:szCs w:val="20"/>
        </w:rPr>
      </w:pPr>
      <w:r w:rsidRPr="00024219">
        <w:rPr>
          <w:iCs/>
          <w:sz w:val="20"/>
          <w:szCs w:val="20"/>
        </w:rPr>
        <w:t>18). Государственным стандартом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w:t>
      </w:r>
    </w:p>
    <w:p w:rsidR="00024219" w:rsidRPr="00024219" w:rsidRDefault="00024219" w:rsidP="00024219">
      <w:pPr>
        <w:pStyle w:val="a8"/>
        <w:ind w:firstLine="709"/>
        <w:jc w:val="both"/>
        <w:rPr>
          <w:iCs/>
          <w:sz w:val="20"/>
          <w:szCs w:val="20"/>
        </w:rPr>
      </w:pPr>
      <w:r w:rsidRPr="00024219">
        <w:rPr>
          <w:iCs/>
          <w:sz w:val="20"/>
          <w:szCs w:val="20"/>
        </w:rPr>
        <w:t>19). Уставом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024219" w:rsidRPr="00024219" w:rsidRDefault="00024219" w:rsidP="00024219">
      <w:pPr>
        <w:pStyle w:val="a8"/>
        <w:ind w:firstLine="709"/>
        <w:jc w:val="both"/>
        <w:rPr>
          <w:iCs/>
          <w:sz w:val="20"/>
          <w:szCs w:val="20"/>
        </w:rPr>
      </w:pPr>
      <w:r w:rsidRPr="00024219">
        <w:rPr>
          <w:iCs/>
          <w:sz w:val="20"/>
          <w:szCs w:val="20"/>
        </w:rPr>
        <w:t>20) Решением городской Думы городского округа Тейково от 27.10.2017 N 88 «Об утверждении Правил благоустройства городского округа Тейково Ивановской области» («Вестник органов местного самоуправления городского округа Тейково», 31.10.2017, N 57, том 2.);</w:t>
      </w:r>
    </w:p>
    <w:p w:rsidR="00024219" w:rsidRPr="00024219" w:rsidRDefault="00024219" w:rsidP="00024219">
      <w:pPr>
        <w:pStyle w:val="a8"/>
        <w:ind w:firstLine="709"/>
        <w:jc w:val="both"/>
        <w:rPr>
          <w:sz w:val="20"/>
          <w:szCs w:val="20"/>
        </w:rPr>
      </w:pPr>
      <w:r w:rsidRPr="00024219">
        <w:rPr>
          <w:sz w:val="20"/>
          <w:szCs w:val="20"/>
        </w:rPr>
        <w:t>21).настоящим Административным регламентом.</w:t>
      </w:r>
    </w:p>
    <w:p w:rsidR="00024219" w:rsidRPr="00024219" w:rsidRDefault="00024219" w:rsidP="00024219">
      <w:pPr>
        <w:pStyle w:val="a8"/>
        <w:ind w:firstLine="709"/>
        <w:jc w:val="both"/>
        <w:rPr>
          <w:sz w:val="20"/>
          <w:szCs w:val="20"/>
        </w:rPr>
      </w:pPr>
      <w:r w:rsidRPr="00024219">
        <w:rPr>
          <w:sz w:val="20"/>
          <w:szCs w:val="20"/>
        </w:rPr>
        <w:t>9.2.Перечень нормативных правовых актов с указанием их реквизитов и источников официального опу</w:t>
      </w:r>
      <w:r w:rsidRPr="00024219">
        <w:rPr>
          <w:sz w:val="20"/>
          <w:szCs w:val="20"/>
        </w:rPr>
        <w:t>б</w:t>
      </w:r>
      <w:r w:rsidRPr="00024219">
        <w:rPr>
          <w:sz w:val="20"/>
          <w:szCs w:val="20"/>
        </w:rPr>
        <w:t>ликования, регулирующих предоставление муниципальной услуги, и информация о порядке досудебного (внес</w:t>
      </w:r>
      <w:r w:rsidRPr="00024219">
        <w:rPr>
          <w:sz w:val="20"/>
          <w:szCs w:val="20"/>
        </w:rPr>
        <w:t>у</w:t>
      </w:r>
      <w:r w:rsidRPr="00024219">
        <w:rPr>
          <w:sz w:val="20"/>
          <w:szCs w:val="20"/>
        </w:rPr>
        <w:t>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w:t>
      </w:r>
      <w:r w:rsidRPr="00024219">
        <w:rPr>
          <w:sz w:val="20"/>
          <w:szCs w:val="20"/>
        </w:rPr>
        <w:t>и</w:t>
      </w:r>
      <w:r w:rsidRPr="00024219">
        <w:rPr>
          <w:sz w:val="20"/>
          <w:szCs w:val="20"/>
        </w:rPr>
        <w:t>страции (</w:t>
      </w:r>
      <w:hyperlink r:id="rId41" w:history="1">
        <w:r w:rsidRPr="00024219">
          <w:rPr>
            <w:rStyle w:val="aa"/>
            <w:rFonts w:eastAsia="Calibri"/>
            <w:sz w:val="20"/>
            <w:szCs w:val="20"/>
          </w:rPr>
          <w:t>http://городтейково.рф/</w:t>
        </w:r>
      </w:hyperlink>
      <w:r w:rsidRPr="00024219">
        <w:rPr>
          <w:sz w:val="20"/>
          <w:szCs w:val="20"/>
        </w:rPr>
        <w:t>)и в соответствующих разделах Единого портала(</w:t>
      </w:r>
      <w:hyperlink r:id="rId42" w:history="1">
        <w:r w:rsidRPr="00024219">
          <w:rPr>
            <w:rStyle w:val="aa"/>
            <w:rFonts w:eastAsia="Calibri"/>
            <w:sz w:val="20"/>
            <w:szCs w:val="20"/>
          </w:rPr>
          <w:t>https://www.gosuslugi.ru/</w:t>
        </w:r>
      </w:hyperlink>
      <w:r w:rsidRPr="00024219">
        <w:rPr>
          <w:sz w:val="20"/>
          <w:szCs w:val="20"/>
        </w:rPr>
        <w:t>)  и Р</w:t>
      </w:r>
      <w:r w:rsidRPr="00024219">
        <w:rPr>
          <w:sz w:val="20"/>
          <w:szCs w:val="20"/>
        </w:rPr>
        <w:t>е</w:t>
      </w:r>
      <w:r w:rsidRPr="00024219">
        <w:rPr>
          <w:sz w:val="20"/>
          <w:szCs w:val="20"/>
        </w:rPr>
        <w:t>гионального портала(</w:t>
      </w:r>
      <w:hyperlink r:id="rId43" w:history="1">
        <w:r w:rsidRPr="00024219">
          <w:rPr>
            <w:rStyle w:val="aa"/>
            <w:rFonts w:eastAsia="Calibri"/>
            <w:sz w:val="20"/>
            <w:szCs w:val="20"/>
          </w:rPr>
          <w:t>http://pgu.ivanovoobl.ru/</w:t>
        </w:r>
      </w:hyperlink>
      <w:r w:rsidRPr="00024219">
        <w:rPr>
          <w:sz w:val="20"/>
          <w:szCs w:val="20"/>
        </w:rPr>
        <w:t>).</w:t>
      </w:r>
    </w:p>
    <w:p w:rsidR="00024219" w:rsidRPr="00024219" w:rsidRDefault="00024219" w:rsidP="00024219">
      <w:pPr>
        <w:spacing w:after="0" w:line="240" w:lineRule="auto"/>
        <w:ind w:firstLine="567"/>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bCs/>
          <w:sz w:val="20"/>
          <w:szCs w:val="20"/>
          <w:lang w:eastAsia="en-US"/>
        </w:rPr>
      </w:pPr>
      <w:r w:rsidRPr="00024219">
        <w:rPr>
          <w:rFonts w:ascii="Times New Roman" w:hAnsi="Times New Roman" w:cs="Times New Roman"/>
          <w:b/>
          <w:bCs/>
          <w:sz w:val="20"/>
          <w:szCs w:val="20"/>
          <w:lang w:eastAsia="en-US"/>
        </w:rPr>
        <w:t>Исчерпывающий перечень документов, необходимых в соответствии с законодательными или иными но</w:t>
      </w:r>
      <w:r w:rsidRPr="00024219">
        <w:rPr>
          <w:rFonts w:ascii="Times New Roman" w:hAnsi="Times New Roman" w:cs="Times New Roman"/>
          <w:b/>
          <w:bCs/>
          <w:sz w:val="20"/>
          <w:szCs w:val="20"/>
          <w:lang w:eastAsia="en-US"/>
        </w:rPr>
        <w:t>р</w:t>
      </w:r>
      <w:r w:rsidRPr="00024219">
        <w:rPr>
          <w:rFonts w:ascii="Times New Roman" w:hAnsi="Times New Roman" w:cs="Times New Roman"/>
          <w:b/>
          <w:bCs/>
          <w:sz w:val="20"/>
          <w:szCs w:val="20"/>
          <w:lang w:eastAsia="en-US"/>
        </w:rPr>
        <w:t>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w:t>
      </w:r>
      <w:r w:rsidRPr="00024219">
        <w:rPr>
          <w:rFonts w:ascii="Times New Roman" w:hAnsi="Times New Roman" w:cs="Times New Roman"/>
          <w:b/>
          <w:bCs/>
          <w:sz w:val="20"/>
          <w:szCs w:val="20"/>
          <w:lang w:eastAsia="en-US"/>
        </w:rPr>
        <w:t>м</w:t>
      </w:r>
      <w:r w:rsidRPr="00024219">
        <w:rPr>
          <w:rFonts w:ascii="Times New Roman" w:hAnsi="Times New Roman" w:cs="Times New Roman"/>
          <w:b/>
          <w:bCs/>
          <w:sz w:val="20"/>
          <w:szCs w:val="20"/>
          <w:lang w:eastAsia="en-US"/>
        </w:rPr>
        <w:t>ственного информационного взаимодействия.</w:t>
      </w:r>
    </w:p>
    <w:p w:rsidR="00024219" w:rsidRPr="00024219" w:rsidRDefault="00024219" w:rsidP="00024219">
      <w:pPr>
        <w:autoSpaceDE w:val="0"/>
        <w:autoSpaceDN w:val="0"/>
        <w:adjustRightInd w:val="0"/>
        <w:spacing w:after="0" w:line="240" w:lineRule="auto"/>
        <w:jc w:val="center"/>
        <w:rPr>
          <w:rFonts w:ascii="Times New Roman" w:hAnsi="Times New Roman" w:cs="Times New Roman"/>
          <w:b/>
          <w:bCs/>
          <w:sz w:val="20"/>
          <w:szCs w:val="20"/>
          <w:lang w:eastAsia="en-US"/>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bCs/>
          <w:sz w:val="20"/>
          <w:szCs w:val="20"/>
          <w:lang w:eastAsia="en-US"/>
        </w:rPr>
      </w:pPr>
    </w:p>
    <w:p w:rsidR="00024219" w:rsidRPr="00024219" w:rsidRDefault="00024219" w:rsidP="00024219">
      <w:pPr>
        <w:widowControl w:val="0"/>
        <w:autoSpaceDE w:val="0"/>
        <w:autoSpaceDN w:val="0"/>
        <w:spacing w:after="0" w:line="240" w:lineRule="auto"/>
        <w:ind w:firstLine="540"/>
        <w:jc w:val="both"/>
        <w:outlineLvl w:val="2"/>
        <w:rPr>
          <w:rFonts w:ascii="Times New Roman" w:hAnsi="Times New Roman" w:cs="Times New Roman"/>
          <w:b/>
          <w:sz w:val="20"/>
          <w:szCs w:val="20"/>
        </w:rPr>
      </w:pPr>
      <w:r w:rsidRPr="00024219">
        <w:rPr>
          <w:rFonts w:ascii="Times New Roman" w:hAnsi="Times New Roman" w:cs="Times New Roman"/>
          <w:b/>
          <w:sz w:val="20"/>
          <w:szCs w:val="20"/>
        </w:rPr>
        <w:t>10. Исчерпывающий перечень документов, необходимых в соответствии с нормативными правовыми актами для предоставления муниципальнойуслуги и услуг, которые являются необходимыми и обязател</w:t>
      </w:r>
      <w:r w:rsidRPr="00024219">
        <w:rPr>
          <w:rFonts w:ascii="Times New Roman" w:hAnsi="Times New Roman" w:cs="Times New Roman"/>
          <w:b/>
          <w:sz w:val="20"/>
          <w:szCs w:val="20"/>
        </w:rPr>
        <w:t>ь</w:t>
      </w:r>
      <w:r w:rsidRPr="00024219">
        <w:rPr>
          <w:rFonts w:ascii="Times New Roman" w:hAnsi="Times New Roman" w:cs="Times New Roman"/>
          <w:b/>
          <w:sz w:val="20"/>
          <w:szCs w:val="20"/>
        </w:rPr>
        <w:t>ными для предоставления муниципальной услуги, подлежащих представлению заявителем, способы их п</w:t>
      </w:r>
      <w:r w:rsidRPr="00024219">
        <w:rPr>
          <w:rFonts w:ascii="Times New Roman" w:hAnsi="Times New Roman" w:cs="Times New Roman"/>
          <w:b/>
          <w:sz w:val="20"/>
          <w:szCs w:val="20"/>
        </w:rPr>
        <w:t>о</w:t>
      </w:r>
      <w:r w:rsidRPr="00024219">
        <w:rPr>
          <w:rFonts w:ascii="Times New Roman" w:hAnsi="Times New Roman" w:cs="Times New Roman"/>
          <w:b/>
          <w:sz w:val="20"/>
          <w:szCs w:val="20"/>
        </w:rPr>
        <w:t>лучения заявителем, в том числе в электронной форме, порядок их представления</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10.1. Для получения муниципальной услуги заявитель представляет:</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10.1.1. Заявление, составленное по форме согласно приложению №1 к настоящему Административному ре</w:t>
      </w:r>
      <w:r w:rsidRPr="00024219">
        <w:rPr>
          <w:rFonts w:ascii="Times New Roman" w:hAnsi="Times New Roman" w:cs="Times New Roman"/>
          <w:sz w:val="20"/>
          <w:szCs w:val="20"/>
        </w:rPr>
        <w:t>г</w:t>
      </w:r>
      <w:r w:rsidRPr="00024219">
        <w:rPr>
          <w:rFonts w:ascii="Times New Roman" w:hAnsi="Times New Roman" w:cs="Times New Roman"/>
          <w:sz w:val="20"/>
          <w:szCs w:val="20"/>
        </w:rPr>
        <w:t>ламенту;</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10.1.2. Правоустанавливающий документ на объект, в котором размещается заявитель (в случае, если нео</w:t>
      </w:r>
      <w:r w:rsidRPr="00024219">
        <w:rPr>
          <w:rFonts w:ascii="Times New Roman" w:hAnsi="Times New Roman" w:cs="Times New Roman"/>
          <w:sz w:val="20"/>
          <w:szCs w:val="20"/>
        </w:rPr>
        <w:t>б</w:t>
      </w:r>
      <w:r w:rsidRPr="00024219">
        <w:rPr>
          <w:rFonts w:ascii="Times New Roman" w:hAnsi="Times New Roman" w:cs="Times New Roman"/>
          <w:sz w:val="20"/>
          <w:szCs w:val="20"/>
        </w:rPr>
        <w:t>ходимые документы и сведения о правах на объект отсутствуют в ЕГРН);</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10.1.3. Согласие</w:t>
      </w:r>
      <w:r w:rsidRPr="00024219">
        <w:rPr>
          <w:rFonts w:ascii="Times New Roman" w:hAnsi="Times New Roman" w:cs="Times New Roman"/>
          <w:sz w:val="20"/>
          <w:szCs w:val="20"/>
        </w:rPr>
        <w:tab/>
        <w:t>собственника</w:t>
      </w:r>
      <w:r w:rsidRPr="00024219">
        <w:rPr>
          <w:rFonts w:ascii="Times New Roman" w:hAnsi="Times New Roman" w:cs="Times New Roman"/>
          <w:sz w:val="20"/>
          <w:szCs w:val="20"/>
        </w:rPr>
        <w:tab/>
        <w:t>(законного</w:t>
      </w:r>
      <w:r w:rsidRPr="00024219">
        <w:rPr>
          <w:rFonts w:ascii="Times New Roman" w:hAnsi="Times New Roman" w:cs="Times New Roman"/>
          <w:sz w:val="20"/>
          <w:szCs w:val="20"/>
        </w:rPr>
        <w:tab/>
        <w:t>владельца)</w:t>
      </w:r>
      <w:r w:rsidRPr="00024219">
        <w:rPr>
          <w:rFonts w:ascii="Times New Roman" w:hAnsi="Times New Roman" w:cs="Times New Roman"/>
          <w:sz w:val="20"/>
          <w:szCs w:val="20"/>
        </w:rPr>
        <w:tab/>
        <w:t>на размещение информационной выве</w:t>
      </w:r>
      <w:r w:rsidRPr="00024219">
        <w:rPr>
          <w:rFonts w:ascii="Times New Roman" w:hAnsi="Times New Roman" w:cs="Times New Roman"/>
          <w:sz w:val="20"/>
          <w:szCs w:val="20"/>
        </w:rPr>
        <w:t>с</w:t>
      </w:r>
      <w:r w:rsidRPr="00024219">
        <w:rPr>
          <w:rFonts w:ascii="Times New Roman" w:hAnsi="Times New Roman" w:cs="Times New Roman"/>
          <w:sz w:val="20"/>
          <w:szCs w:val="20"/>
        </w:rPr>
        <w:t>ки (в случае, если для установки вывески используется имущество иных лиц);</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10.1.4 Дизайн-проект.</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При направлении заявления посредством ЕПГУ формирование заявления осуществляется посредством з</w:t>
      </w:r>
      <w:r w:rsidRPr="00024219">
        <w:rPr>
          <w:rFonts w:ascii="Times New Roman" w:hAnsi="Times New Roman" w:cs="Times New Roman"/>
          <w:sz w:val="20"/>
          <w:szCs w:val="20"/>
        </w:rPr>
        <w:t>а</w:t>
      </w:r>
      <w:r w:rsidRPr="00024219">
        <w:rPr>
          <w:rFonts w:ascii="Times New Roman" w:hAnsi="Times New Roman" w:cs="Times New Roman"/>
          <w:sz w:val="20"/>
          <w:szCs w:val="20"/>
        </w:rPr>
        <w:t>полнения интерактивной формы на ЕПГУ без необходимости дополнительной подачи заявления в какой-либо иной форме.</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 заявлении также указывается один из следующих способов направления результата предоставления мун</w:t>
      </w:r>
      <w:r w:rsidRPr="00024219">
        <w:rPr>
          <w:rFonts w:ascii="Times New Roman" w:hAnsi="Times New Roman" w:cs="Times New Roman"/>
          <w:sz w:val="20"/>
          <w:szCs w:val="20"/>
        </w:rPr>
        <w:t>и</w:t>
      </w:r>
      <w:r w:rsidRPr="00024219">
        <w:rPr>
          <w:rFonts w:ascii="Times New Roman" w:hAnsi="Times New Roman" w:cs="Times New Roman"/>
          <w:sz w:val="20"/>
          <w:szCs w:val="20"/>
        </w:rPr>
        <w:t>ципальной услуги:</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 форме электронного документа в личном кабинете на ЕПГУ;</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lastRenderedPageBreak/>
        <w:t>на бумажном носителе в виде распечатанного экземпляра электронного документа в Администрации, мн</w:t>
      </w:r>
      <w:r w:rsidRPr="00024219">
        <w:rPr>
          <w:rFonts w:ascii="Times New Roman" w:hAnsi="Times New Roman" w:cs="Times New Roman"/>
          <w:sz w:val="20"/>
          <w:szCs w:val="20"/>
        </w:rPr>
        <w:t>о</w:t>
      </w:r>
      <w:r w:rsidRPr="00024219">
        <w:rPr>
          <w:rFonts w:ascii="Times New Roman" w:hAnsi="Times New Roman" w:cs="Times New Roman"/>
          <w:sz w:val="20"/>
          <w:szCs w:val="20"/>
        </w:rPr>
        <w:t>гофункциональном центре.</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xml:space="preserve">10.1.5. Документ, удостоверяющий личность заявителя, представителя. </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 случае направления заявления посредством ЕПГУ сведения из документа, удостоверяющего</w:t>
      </w:r>
      <w:r w:rsidRPr="00024219">
        <w:rPr>
          <w:rFonts w:ascii="Times New Roman" w:hAnsi="Times New Roman" w:cs="Times New Roman"/>
          <w:sz w:val="20"/>
          <w:szCs w:val="20"/>
        </w:rPr>
        <w:tab/>
        <w:t>ли</w:t>
      </w:r>
      <w:r w:rsidRPr="00024219">
        <w:rPr>
          <w:rFonts w:ascii="Times New Roman" w:hAnsi="Times New Roman" w:cs="Times New Roman"/>
          <w:sz w:val="20"/>
          <w:szCs w:val="20"/>
        </w:rPr>
        <w:t>ч</w:t>
      </w:r>
      <w:r w:rsidRPr="00024219">
        <w:rPr>
          <w:rFonts w:ascii="Times New Roman" w:hAnsi="Times New Roman" w:cs="Times New Roman"/>
          <w:sz w:val="20"/>
          <w:szCs w:val="20"/>
        </w:rPr>
        <w:t>ность</w:t>
      </w:r>
      <w:r w:rsidRPr="00024219">
        <w:rPr>
          <w:rFonts w:ascii="Times New Roman" w:hAnsi="Times New Roman" w:cs="Times New Roman"/>
          <w:sz w:val="20"/>
          <w:szCs w:val="20"/>
        </w:rPr>
        <w:tab/>
        <w:t>заявителя,</w:t>
      </w:r>
      <w:r w:rsidRPr="00024219">
        <w:rPr>
          <w:rFonts w:ascii="Times New Roman" w:hAnsi="Times New Roman" w:cs="Times New Roman"/>
          <w:sz w:val="20"/>
          <w:szCs w:val="20"/>
        </w:rPr>
        <w:tab/>
        <w:t>представителя,</w:t>
      </w:r>
      <w:r w:rsidRPr="00024219">
        <w:rPr>
          <w:rFonts w:ascii="Times New Roman" w:hAnsi="Times New Roman" w:cs="Times New Roman"/>
          <w:sz w:val="20"/>
          <w:szCs w:val="20"/>
        </w:rPr>
        <w:tab/>
        <w:t>проверяются при подтверждении     учетной</w:t>
      </w:r>
      <w:r w:rsidRPr="00024219">
        <w:rPr>
          <w:rFonts w:ascii="Times New Roman" w:hAnsi="Times New Roman" w:cs="Times New Roman"/>
          <w:sz w:val="20"/>
          <w:szCs w:val="20"/>
        </w:rPr>
        <w:tab/>
        <w:t>записи</w:t>
      </w:r>
      <w:r w:rsidRPr="00024219">
        <w:rPr>
          <w:rFonts w:ascii="Times New Roman" w:hAnsi="Times New Roman" w:cs="Times New Roman"/>
          <w:sz w:val="20"/>
          <w:szCs w:val="20"/>
        </w:rPr>
        <w:tab/>
        <w:t>в</w:t>
      </w:r>
      <w:r w:rsidRPr="00024219">
        <w:rPr>
          <w:rFonts w:ascii="Times New Roman" w:hAnsi="Times New Roman" w:cs="Times New Roman"/>
          <w:sz w:val="20"/>
          <w:szCs w:val="20"/>
        </w:rPr>
        <w:tab/>
        <w:t>Единой</w:t>
      </w:r>
      <w:r w:rsidRPr="00024219">
        <w:rPr>
          <w:rFonts w:ascii="Times New Roman" w:hAnsi="Times New Roman" w:cs="Times New Roman"/>
          <w:sz w:val="20"/>
          <w:szCs w:val="20"/>
        </w:rPr>
        <w:tab/>
        <w:t>системе     идентификации     и аутентификации (далее – ЕСИА).</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w:t>
      </w:r>
      <w:r w:rsidRPr="00024219">
        <w:rPr>
          <w:rFonts w:ascii="Times New Roman" w:hAnsi="Times New Roman" w:cs="Times New Roman"/>
          <w:sz w:val="20"/>
          <w:szCs w:val="20"/>
        </w:rPr>
        <w:tab/>
        <w:t>случае,</w:t>
      </w:r>
      <w:r w:rsidRPr="00024219">
        <w:rPr>
          <w:rFonts w:ascii="Times New Roman" w:hAnsi="Times New Roman" w:cs="Times New Roman"/>
          <w:sz w:val="20"/>
          <w:szCs w:val="20"/>
        </w:rPr>
        <w:tab/>
        <w:t>если</w:t>
      </w:r>
      <w:r w:rsidRPr="00024219">
        <w:rPr>
          <w:rFonts w:ascii="Times New Roman" w:hAnsi="Times New Roman" w:cs="Times New Roman"/>
          <w:sz w:val="20"/>
          <w:szCs w:val="20"/>
        </w:rPr>
        <w:tab/>
        <w:t>заявление</w:t>
      </w:r>
      <w:r w:rsidRPr="00024219">
        <w:rPr>
          <w:rFonts w:ascii="Times New Roman" w:hAnsi="Times New Roman" w:cs="Times New Roman"/>
          <w:sz w:val="20"/>
          <w:szCs w:val="20"/>
        </w:rPr>
        <w:tab/>
        <w:t>подается</w:t>
      </w:r>
      <w:r w:rsidRPr="00024219">
        <w:rPr>
          <w:rFonts w:ascii="Times New Roman" w:hAnsi="Times New Roman" w:cs="Times New Roman"/>
          <w:sz w:val="20"/>
          <w:szCs w:val="20"/>
        </w:rPr>
        <w:tab/>
        <w:t>представителем,</w:t>
      </w:r>
      <w:r w:rsidRPr="00024219">
        <w:rPr>
          <w:rFonts w:ascii="Times New Roman" w:hAnsi="Times New Roman" w:cs="Times New Roman"/>
          <w:sz w:val="20"/>
          <w:szCs w:val="20"/>
        </w:rPr>
        <w:tab/>
        <w:t>дополнительно предоставляется      д</w:t>
      </w:r>
      <w:r w:rsidRPr="00024219">
        <w:rPr>
          <w:rFonts w:ascii="Times New Roman" w:hAnsi="Times New Roman" w:cs="Times New Roman"/>
          <w:sz w:val="20"/>
          <w:szCs w:val="20"/>
        </w:rPr>
        <w:t>о</w:t>
      </w:r>
      <w:r w:rsidRPr="00024219">
        <w:rPr>
          <w:rFonts w:ascii="Times New Roman" w:hAnsi="Times New Roman" w:cs="Times New Roman"/>
          <w:sz w:val="20"/>
          <w:szCs w:val="20"/>
        </w:rPr>
        <w:t>кумент,</w:t>
      </w:r>
      <w:r w:rsidRPr="00024219">
        <w:rPr>
          <w:rFonts w:ascii="Times New Roman" w:hAnsi="Times New Roman" w:cs="Times New Roman"/>
          <w:sz w:val="20"/>
          <w:szCs w:val="20"/>
        </w:rPr>
        <w:tab/>
        <w:t>подтверждающий</w:t>
      </w:r>
      <w:r w:rsidRPr="00024219">
        <w:rPr>
          <w:rFonts w:ascii="Times New Roman" w:hAnsi="Times New Roman" w:cs="Times New Roman"/>
          <w:sz w:val="20"/>
          <w:szCs w:val="20"/>
        </w:rPr>
        <w:tab/>
        <w:t>полномочия      представителя действовать от имени заявителя.</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 случае если документ, подтверждающий полномочия заявителя выдан индивидуальным</w:t>
      </w:r>
      <w:r w:rsidRPr="00024219">
        <w:rPr>
          <w:rFonts w:ascii="Times New Roman" w:hAnsi="Times New Roman" w:cs="Times New Roman"/>
          <w:sz w:val="20"/>
          <w:szCs w:val="20"/>
        </w:rPr>
        <w:tab/>
        <w:t>предпринимат</w:t>
      </w:r>
      <w:r w:rsidRPr="00024219">
        <w:rPr>
          <w:rFonts w:ascii="Times New Roman" w:hAnsi="Times New Roman" w:cs="Times New Roman"/>
          <w:sz w:val="20"/>
          <w:szCs w:val="20"/>
        </w:rPr>
        <w:t>е</w:t>
      </w:r>
      <w:r w:rsidRPr="00024219">
        <w:rPr>
          <w:rFonts w:ascii="Times New Roman" w:hAnsi="Times New Roman" w:cs="Times New Roman"/>
          <w:sz w:val="20"/>
          <w:szCs w:val="20"/>
        </w:rPr>
        <w:t>лем</w:t>
      </w:r>
      <w:r w:rsidRPr="00024219">
        <w:rPr>
          <w:rFonts w:ascii="Times New Roman" w:hAnsi="Times New Roman" w:cs="Times New Roman"/>
          <w:sz w:val="20"/>
          <w:szCs w:val="20"/>
        </w:rPr>
        <w:tab/>
        <w:t>–</w:t>
      </w:r>
      <w:r w:rsidRPr="00024219">
        <w:rPr>
          <w:rFonts w:ascii="Times New Roman" w:hAnsi="Times New Roman" w:cs="Times New Roman"/>
          <w:sz w:val="20"/>
          <w:szCs w:val="20"/>
        </w:rPr>
        <w:tab/>
        <w:t>должен</w:t>
      </w:r>
      <w:r w:rsidRPr="00024219">
        <w:rPr>
          <w:rFonts w:ascii="Times New Roman" w:hAnsi="Times New Roman" w:cs="Times New Roman"/>
          <w:sz w:val="20"/>
          <w:szCs w:val="20"/>
        </w:rPr>
        <w:tab/>
        <w:t>быть</w:t>
      </w:r>
      <w:r w:rsidRPr="00024219">
        <w:rPr>
          <w:rFonts w:ascii="Times New Roman" w:hAnsi="Times New Roman" w:cs="Times New Roman"/>
          <w:sz w:val="20"/>
          <w:szCs w:val="20"/>
        </w:rPr>
        <w:tab/>
        <w:t>подписан</w:t>
      </w:r>
      <w:r w:rsidRPr="00024219">
        <w:rPr>
          <w:rFonts w:ascii="Times New Roman" w:hAnsi="Times New Roman" w:cs="Times New Roman"/>
          <w:sz w:val="20"/>
          <w:szCs w:val="20"/>
        </w:rPr>
        <w:tab/>
        <w:t>усиленной квалификационной электронной подписью индивид</w:t>
      </w:r>
      <w:r w:rsidRPr="00024219">
        <w:rPr>
          <w:rFonts w:ascii="Times New Roman" w:hAnsi="Times New Roman" w:cs="Times New Roman"/>
          <w:sz w:val="20"/>
          <w:szCs w:val="20"/>
        </w:rPr>
        <w:t>у</w:t>
      </w:r>
      <w:r w:rsidRPr="00024219">
        <w:rPr>
          <w:rFonts w:ascii="Times New Roman" w:hAnsi="Times New Roman" w:cs="Times New Roman"/>
          <w:sz w:val="20"/>
          <w:szCs w:val="20"/>
        </w:rPr>
        <w:t>ального предпринимателя.</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 случае если документ, подтверждающий полномочия заявителя выдан нотариусом – должен быть подп</w:t>
      </w:r>
      <w:r w:rsidRPr="00024219">
        <w:rPr>
          <w:rFonts w:ascii="Times New Roman" w:hAnsi="Times New Roman" w:cs="Times New Roman"/>
          <w:sz w:val="20"/>
          <w:szCs w:val="20"/>
        </w:rPr>
        <w:t>и</w:t>
      </w:r>
      <w:r w:rsidRPr="00024219">
        <w:rPr>
          <w:rFonts w:ascii="Times New Roman" w:hAnsi="Times New Roman" w:cs="Times New Roman"/>
          <w:sz w:val="20"/>
          <w:szCs w:val="20"/>
        </w:rPr>
        <w:t>сан усиленной квалификационной электронной подписью нотариуса, в иных случаях – подписанный простой эле</w:t>
      </w:r>
      <w:r w:rsidRPr="00024219">
        <w:rPr>
          <w:rFonts w:ascii="Times New Roman" w:hAnsi="Times New Roman" w:cs="Times New Roman"/>
          <w:sz w:val="20"/>
          <w:szCs w:val="20"/>
        </w:rPr>
        <w:t>к</w:t>
      </w:r>
      <w:r w:rsidRPr="00024219">
        <w:rPr>
          <w:rFonts w:ascii="Times New Roman" w:hAnsi="Times New Roman" w:cs="Times New Roman"/>
          <w:sz w:val="20"/>
          <w:szCs w:val="20"/>
        </w:rPr>
        <w:t>тронной подписью.</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xml:space="preserve">10.2. Заявления и прилагаемые документы, указанные в пунктах 10.1 Административного регламента могут направляться (подаваться) в Администрацию в электронной форме путем заполнения формы запроса через личный кабинет на ЕПГУ. </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b/>
          <w:sz w:val="20"/>
          <w:szCs w:val="20"/>
        </w:rPr>
      </w:pPr>
      <w:r w:rsidRPr="00024219">
        <w:rPr>
          <w:rFonts w:ascii="Times New Roman" w:hAnsi="Times New Roman" w:cs="Times New Roman"/>
          <w:b/>
          <w:sz w:val="20"/>
          <w:szCs w:val="20"/>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w:t>
      </w:r>
    </w:p>
    <w:p w:rsidR="00024219" w:rsidRPr="00024219" w:rsidRDefault="00024219" w:rsidP="00024219">
      <w:pPr>
        <w:widowControl w:val="0"/>
        <w:autoSpaceDE w:val="0"/>
        <w:autoSpaceDN w:val="0"/>
        <w:spacing w:after="0" w:line="240" w:lineRule="auto"/>
        <w:ind w:firstLine="539"/>
        <w:jc w:val="both"/>
        <w:rPr>
          <w:rFonts w:ascii="Times New Roman" w:hAnsi="Times New Roman" w:cs="Times New Roman"/>
          <w:sz w:val="20"/>
          <w:szCs w:val="20"/>
        </w:rPr>
      </w:pP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11.1. Выписка из ЕГРП запрашивается Администрацией в порядке межведомственного взаимодействия в Управлении Росреестра по Ивановской области в случае, если право зарегистрировано в ЕГРП;</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11.2. Кадастровый паспорт земельного участка, кадастровый паспорт объекта запрашиваются Администр</w:t>
      </w:r>
      <w:r w:rsidRPr="00024219">
        <w:rPr>
          <w:rFonts w:ascii="Times New Roman" w:hAnsi="Times New Roman" w:cs="Times New Roman"/>
        </w:rPr>
        <w:t>а</w:t>
      </w:r>
      <w:r w:rsidRPr="00024219">
        <w:rPr>
          <w:rFonts w:ascii="Times New Roman" w:hAnsi="Times New Roman" w:cs="Times New Roman"/>
        </w:rPr>
        <w:t>цией в порядке межведомственного взаимодействия в филиале ФГБУ "ФКП Росреестр" по Ивановской области;</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11.3. Свидетельство о государственной регистрации физического лица в качестве индивидуального предпр</w:t>
      </w:r>
      <w:r w:rsidRPr="00024219">
        <w:rPr>
          <w:rFonts w:ascii="Times New Roman" w:hAnsi="Times New Roman" w:cs="Times New Roman"/>
        </w:rPr>
        <w:t>и</w:t>
      </w:r>
      <w:r w:rsidRPr="00024219">
        <w:rPr>
          <w:rFonts w:ascii="Times New Roman" w:hAnsi="Times New Roman" w:cs="Times New Roman"/>
        </w:rPr>
        <w:t>нимателя, свидетельство о государственной регистрации юридического лица запрашиваются Администрцией в ИФНС России по Ивановской области.</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12. Запрещается требовать от заявителя:</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представления документов и информации, в том числе подтверждающих внесение заявителем платы за пр</w:t>
      </w:r>
      <w:r w:rsidRPr="00024219">
        <w:rPr>
          <w:rFonts w:ascii="Times New Roman" w:hAnsi="Times New Roman" w:cs="Times New Roman"/>
        </w:rPr>
        <w:t>е</w:t>
      </w:r>
      <w:r w:rsidRPr="00024219">
        <w:rPr>
          <w:rFonts w:ascii="Times New Roman" w:hAnsi="Times New Roman" w:cs="Times New Roman"/>
        </w:rPr>
        <w:t>доставление муниципальных услуг, которые находятся в распоряжении органов, предоставляющих муниципал</w:t>
      </w:r>
      <w:r w:rsidRPr="00024219">
        <w:rPr>
          <w:rFonts w:ascii="Times New Roman" w:hAnsi="Times New Roman" w:cs="Times New Roman"/>
        </w:rPr>
        <w:t>ь</w:t>
      </w:r>
      <w:r w:rsidRPr="00024219">
        <w:rPr>
          <w:rFonts w:ascii="Times New Roman" w:hAnsi="Times New Roman" w:cs="Times New Roman"/>
        </w:rPr>
        <w:t>ные услуги, органов местного самоуправления, либо подведомственных органам местного самоуправления орган</w:t>
      </w:r>
      <w:r w:rsidRPr="00024219">
        <w:rPr>
          <w:rFonts w:ascii="Times New Roman" w:hAnsi="Times New Roman" w:cs="Times New Roman"/>
        </w:rPr>
        <w:t>и</w:t>
      </w:r>
      <w:r w:rsidRPr="00024219">
        <w:rPr>
          <w:rFonts w:ascii="Times New Roman" w:hAnsi="Times New Roman" w:cs="Times New Roman"/>
        </w:rPr>
        <w:t>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w:t>
      </w:r>
      <w:r w:rsidRPr="00024219">
        <w:rPr>
          <w:rFonts w:ascii="Times New Roman" w:hAnsi="Times New Roman" w:cs="Times New Roman"/>
        </w:rPr>
        <w:t>т</w:t>
      </w:r>
      <w:r w:rsidRPr="00024219">
        <w:rPr>
          <w:rFonts w:ascii="Times New Roman" w:hAnsi="Times New Roman" w:cs="Times New Roman"/>
        </w:rPr>
        <w:t>ветствии с нормативными правовымиактами Российской Федерации, Ивановской области, муниципальными пр</w:t>
      </w:r>
      <w:r w:rsidRPr="00024219">
        <w:rPr>
          <w:rFonts w:ascii="Times New Roman" w:hAnsi="Times New Roman" w:cs="Times New Roman"/>
        </w:rPr>
        <w:t>а</w:t>
      </w:r>
      <w:r w:rsidRPr="00024219">
        <w:rPr>
          <w:rFonts w:ascii="Times New Roman" w:hAnsi="Times New Roman" w:cs="Times New Roman"/>
        </w:rPr>
        <w:t>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w:t>
      </w:r>
      <w:r w:rsidRPr="00024219">
        <w:rPr>
          <w:rFonts w:ascii="Times New Roman" w:hAnsi="Times New Roman" w:cs="Times New Roman"/>
        </w:rPr>
        <w:t>о</w:t>
      </w:r>
      <w:r w:rsidRPr="00024219">
        <w:rPr>
          <w:rFonts w:ascii="Times New Roman" w:hAnsi="Times New Roman" w:cs="Times New Roman"/>
        </w:rPr>
        <w:t>кументов;</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w:t>
      </w:r>
      <w:r w:rsidRPr="00024219">
        <w:rPr>
          <w:rFonts w:ascii="Times New Roman" w:hAnsi="Times New Roman" w:cs="Times New Roman"/>
        </w:rPr>
        <w:t>с</w:t>
      </w:r>
      <w:r w:rsidRPr="00024219">
        <w:rPr>
          <w:rFonts w:ascii="Times New Roman" w:hAnsi="Times New Roman" w:cs="Times New Roman"/>
        </w:rPr>
        <w:t>ключением получения услуг и получения документов и информации, предоставляемых в результате предоставл</w:t>
      </w:r>
      <w:r w:rsidRPr="00024219">
        <w:rPr>
          <w:rFonts w:ascii="Times New Roman" w:hAnsi="Times New Roman" w:cs="Times New Roman"/>
        </w:rPr>
        <w:t>е</w:t>
      </w:r>
      <w:r w:rsidRPr="00024219">
        <w:rPr>
          <w:rFonts w:ascii="Times New Roman" w:hAnsi="Times New Roman" w:cs="Times New Roman"/>
        </w:rPr>
        <w:t>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N 210-ФЗ "Об организации предоставления государственных и м</w:t>
      </w:r>
      <w:r w:rsidRPr="00024219">
        <w:rPr>
          <w:rFonts w:ascii="Times New Roman" w:hAnsi="Times New Roman" w:cs="Times New Roman"/>
        </w:rPr>
        <w:t>у</w:t>
      </w:r>
      <w:r w:rsidRPr="00024219">
        <w:rPr>
          <w:rFonts w:ascii="Times New Roman" w:hAnsi="Times New Roman" w:cs="Times New Roman"/>
        </w:rPr>
        <w:t>ниципальных услуг";</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w:t>
      </w:r>
      <w:r w:rsidRPr="00024219">
        <w:rPr>
          <w:rFonts w:ascii="Times New Roman" w:hAnsi="Times New Roman" w:cs="Times New Roman"/>
        </w:rPr>
        <w:t>и</w:t>
      </w:r>
      <w:r w:rsidRPr="00024219">
        <w:rPr>
          <w:rFonts w:ascii="Times New Roman" w:hAnsi="Times New Roman" w:cs="Times New Roman"/>
        </w:rPr>
        <w:t>зации предоставления государственных и муниципальных услуг", за исключением случаев, если нанесение отм</w:t>
      </w:r>
      <w:r w:rsidRPr="00024219">
        <w:rPr>
          <w:rFonts w:ascii="Times New Roman" w:hAnsi="Times New Roman" w:cs="Times New Roman"/>
        </w:rPr>
        <w:t>е</w:t>
      </w:r>
      <w:r w:rsidRPr="00024219">
        <w:rPr>
          <w:rFonts w:ascii="Times New Roman" w:hAnsi="Times New Roman" w:cs="Times New Roman"/>
        </w:rPr>
        <w:t>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24219" w:rsidRPr="00024219" w:rsidRDefault="00024219" w:rsidP="00024219">
      <w:pPr>
        <w:pStyle w:val="ConsPlusNormal"/>
        <w:ind w:firstLine="539"/>
        <w:jc w:val="both"/>
        <w:rPr>
          <w:rFonts w:ascii="Times New Roman" w:hAnsi="Times New Roman" w:cs="Times New Roman"/>
        </w:rPr>
      </w:pPr>
    </w:p>
    <w:p w:rsidR="00024219" w:rsidRPr="00024219" w:rsidRDefault="00024219" w:rsidP="00024219">
      <w:pPr>
        <w:tabs>
          <w:tab w:val="left" w:pos="567"/>
        </w:tabs>
        <w:autoSpaceDE w:val="0"/>
        <w:autoSpaceDN w:val="0"/>
        <w:adjustRightInd w:val="0"/>
        <w:spacing w:after="0" w:line="240" w:lineRule="auto"/>
        <w:jc w:val="center"/>
        <w:rPr>
          <w:rFonts w:ascii="Times New Roman" w:hAnsi="Times New Roman" w:cs="Times New Roman"/>
          <w:sz w:val="20"/>
          <w:szCs w:val="20"/>
        </w:rPr>
      </w:pPr>
      <w:r w:rsidRPr="00024219">
        <w:rPr>
          <w:rFonts w:ascii="Times New Roman" w:hAnsi="Times New Roman" w:cs="Times New Roman"/>
          <w:b/>
          <w:sz w:val="20"/>
          <w:szCs w:val="20"/>
          <w:lang w:eastAsia="en-US"/>
        </w:rPr>
        <w:t>13.Исчерпывающий перечень оснований для отказа в приеме документов, необходимых для предоставления муниципальной услуги.</w:t>
      </w:r>
    </w:p>
    <w:p w:rsidR="00024219" w:rsidRPr="00024219" w:rsidRDefault="00024219" w:rsidP="00024219">
      <w:pPr>
        <w:autoSpaceDE w:val="0"/>
        <w:autoSpaceDN w:val="0"/>
        <w:adjustRightInd w:val="0"/>
        <w:spacing w:after="0" w:line="240" w:lineRule="auto"/>
        <w:ind w:firstLine="540"/>
        <w:jc w:val="center"/>
        <w:rPr>
          <w:rFonts w:ascii="Times New Roman" w:hAnsi="Times New Roman" w:cs="Times New Roman"/>
          <w:b/>
          <w:sz w:val="20"/>
          <w:szCs w:val="20"/>
        </w:rPr>
      </w:pP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13.1. Основания для отказа в приеме документов необходимых для предоставления Муниципальной услуги:</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а) уведомление подано в орган муниципальной власти, орган местного самоуправления</w:t>
      </w:r>
      <w:r w:rsidRPr="00024219">
        <w:rPr>
          <w:rFonts w:ascii="Times New Roman" w:hAnsi="Times New Roman" w:cs="Times New Roman"/>
        </w:rPr>
        <w:tab/>
        <w:t>или</w:t>
      </w:r>
      <w:r w:rsidRPr="00024219">
        <w:rPr>
          <w:rFonts w:ascii="Times New Roman" w:hAnsi="Times New Roman" w:cs="Times New Roman"/>
        </w:rPr>
        <w:tab/>
        <w:t>орган</w:t>
      </w:r>
      <w:r w:rsidRPr="00024219">
        <w:rPr>
          <w:rFonts w:ascii="Times New Roman" w:hAnsi="Times New Roman" w:cs="Times New Roman"/>
        </w:rPr>
        <w:t>и</w:t>
      </w:r>
      <w:r w:rsidRPr="00024219">
        <w:rPr>
          <w:rFonts w:ascii="Times New Roman" w:hAnsi="Times New Roman" w:cs="Times New Roman"/>
        </w:rPr>
        <w:t>зацию,</w:t>
      </w:r>
      <w:r w:rsidRPr="00024219">
        <w:rPr>
          <w:rFonts w:ascii="Times New Roman" w:hAnsi="Times New Roman" w:cs="Times New Roman"/>
        </w:rPr>
        <w:tab/>
        <w:t>в</w:t>
      </w:r>
      <w:r w:rsidRPr="00024219">
        <w:rPr>
          <w:rFonts w:ascii="Times New Roman" w:hAnsi="Times New Roman" w:cs="Times New Roman"/>
        </w:rPr>
        <w:tab/>
        <w:t>полномочия</w:t>
      </w:r>
      <w:r w:rsidRPr="00024219">
        <w:rPr>
          <w:rFonts w:ascii="Times New Roman" w:hAnsi="Times New Roman" w:cs="Times New Roman"/>
        </w:rPr>
        <w:tab/>
        <w:t>которых</w:t>
      </w:r>
      <w:r w:rsidRPr="00024219">
        <w:rPr>
          <w:rFonts w:ascii="Times New Roman" w:hAnsi="Times New Roman" w:cs="Times New Roman"/>
        </w:rPr>
        <w:tab/>
        <w:t>не</w:t>
      </w:r>
      <w:r w:rsidRPr="00024219">
        <w:rPr>
          <w:rFonts w:ascii="Times New Roman" w:hAnsi="Times New Roman" w:cs="Times New Roman"/>
        </w:rPr>
        <w:tab/>
        <w:t>входит предоставление услуги;</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lastRenderedPageBreak/>
        <w:t>б) неполное заполнение полей в форме уведомления, в том числе в интерактивной форме уведомления на ЕПГУ;</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в) представление неполного комплекта документов, необходимых для предоставления услуги;</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г) представленные документы утратили силу на момент обращения за услугой;</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д) представленные заявителем документы содержат подчистки и исправления текста, не заверенные в поря</w:t>
      </w:r>
      <w:r w:rsidRPr="00024219">
        <w:rPr>
          <w:rFonts w:ascii="Times New Roman" w:hAnsi="Times New Roman" w:cs="Times New Roman"/>
        </w:rPr>
        <w:t>д</w:t>
      </w:r>
      <w:r w:rsidRPr="00024219">
        <w:rPr>
          <w:rFonts w:ascii="Times New Roman" w:hAnsi="Times New Roman" w:cs="Times New Roman"/>
        </w:rPr>
        <w:t xml:space="preserve">ке, установленном законодательством Российской Федерации; </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е) документы содержат повреждения, наличие которых не позволяет в полном объеме использовать инфо</w:t>
      </w:r>
      <w:r w:rsidRPr="00024219">
        <w:rPr>
          <w:rFonts w:ascii="Times New Roman" w:hAnsi="Times New Roman" w:cs="Times New Roman"/>
        </w:rPr>
        <w:t>р</w:t>
      </w:r>
      <w:r w:rsidRPr="00024219">
        <w:rPr>
          <w:rFonts w:ascii="Times New Roman" w:hAnsi="Times New Roman" w:cs="Times New Roman"/>
        </w:rPr>
        <w:t>мацию и сведения, содержащиеся в документах для предоставления услуги;</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ж) документы, необходимые для предоставления услуги, поданы в электронной форме с нарушением уст</w:t>
      </w:r>
      <w:r w:rsidRPr="00024219">
        <w:rPr>
          <w:rFonts w:ascii="Times New Roman" w:hAnsi="Times New Roman" w:cs="Times New Roman"/>
        </w:rPr>
        <w:t>а</w:t>
      </w:r>
      <w:r w:rsidRPr="00024219">
        <w:rPr>
          <w:rFonts w:ascii="Times New Roman" w:hAnsi="Times New Roman" w:cs="Times New Roman"/>
        </w:rPr>
        <w:t>новленных требований;</w:t>
      </w: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24219" w:rsidRPr="00024219" w:rsidRDefault="00024219" w:rsidP="00024219">
      <w:pPr>
        <w:pStyle w:val="ConsPlusNormal"/>
        <w:ind w:firstLine="539"/>
        <w:jc w:val="both"/>
        <w:rPr>
          <w:rFonts w:ascii="Times New Roman" w:hAnsi="Times New Roman" w:cs="Times New Roman"/>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sz w:val="20"/>
          <w:szCs w:val="20"/>
          <w:lang w:eastAsia="en-US"/>
        </w:rPr>
      </w:pPr>
      <w:r w:rsidRPr="00024219">
        <w:rPr>
          <w:rFonts w:ascii="Times New Roman" w:hAnsi="Times New Roman" w:cs="Times New Roman"/>
          <w:b/>
          <w:sz w:val="20"/>
          <w:szCs w:val="20"/>
          <w:lang w:eastAsia="en-US"/>
        </w:rPr>
        <w:t>14.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4219" w:rsidRPr="00024219" w:rsidRDefault="00024219" w:rsidP="00024219">
      <w:pPr>
        <w:pStyle w:val="ConsPlusNormal"/>
        <w:ind w:firstLine="539"/>
        <w:jc w:val="both"/>
        <w:rPr>
          <w:rFonts w:ascii="Times New Roman" w:hAnsi="Times New Roman" w:cs="Times New Roman"/>
        </w:rPr>
      </w:pPr>
    </w:p>
    <w:p w:rsidR="00024219" w:rsidRPr="00024219" w:rsidRDefault="00024219" w:rsidP="00024219">
      <w:pPr>
        <w:pStyle w:val="ConsPlusNormal"/>
        <w:ind w:firstLine="539"/>
        <w:jc w:val="both"/>
        <w:rPr>
          <w:rFonts w:ascii="Times New Roman" w:hAnsi="Times New Roman" w:cs="Times New Roman"/>
        </w:rPr>
      </w:pPr>
      <w:r w:rsidRPr="00024219">
        <w:rPr>
          <w:rFonts w:ascii="Times New Roman" w:hAnsi="Times New Roman" w:cs="Times New Roman"/>
        </w:rPr>
        <w:t>14.1. Основания для приостановления предоставления Муниципальной услуги отсутствуют.</w:t>
      </w:r>
    </w:p>
    <w:p w:rsidR="00024219" w:rsidRPr="00024219" w:rsidRDefault="00024219" w:rsidP="00024219">
      <w:pPr>
        <w:pStyle w:val="ConsPlusNormal"/>
        <w:ind w:firstLine="708"/>
        <w:jc w:val="both"/>
        <w:rPr>
          <w:rFonts w:ascii="Times New Roman" w:hAnsi="Times New Roman" w:cs="Times New Roman"/>
        </w:rPr>
      </w:pPr>
      <w:r w:rsidRPr="00024219">
        <w:rPr>
          <w:rFonts w:ascii="Times New Roman" w:hAnsi="Times New Roman" w:cs="Times New Roman"/>
        </w:rPr>
        <w:t>14.2. Основания для отказа в предоставлении муниципальной услуги:</w:t>
      </w:r>
    </w:p>
    <w:p w:rsidR="00024219" w:rsidRPr="00024219" w:rsidRDefault="00024219" w:rsidP="00024219">
      <w:pPr>
        <w:pStyle w:val="ConsPlusNormal"/>
        <w:ind w:firstLine="708"/>
        <w:jc w:val="both"/>
        <w:rPr>
          <w:rFonts w:ascii="Times New Roman" w:hAnsi="Times New Roman" w:cs="Times New Roman"/>
        </w:rPr>
      </w:pPr>
      <w:r w:rsidRPr="00024219">
        <w:rPr>
          <w:rFonts w:ascii="Times New Roman" w:hAnsi="Times New Roman" w:cs="Times New Roman"/>
        </w:rPr>
        <w:t>а)</w:t>
      </w:r>
      <w:r w:rsidRPr="00024219">
        <w:rPr>
          <w:rFonts w:ascii="Times New Roman" w:hAnsi="Times New Roman" w:cs="Times New Roman"/>
        </w:rPr>
        <w:tab/>
        <w:t>документы</w:t>
      </w:r>
      <w:r w:rsidRPr="00024219">
        <w:rPr>
          <w:rFonts w:ascii="Times New Roman" w:hAnsi="Times New Roman" w:cs="Times New Roman"/>
        </w:rPr>
        <w:tab/>
        <w:t>(сведения),</w:t>
      </w:r>
      <w:r w:rsidRPr="00024219">
        <w:rPr>
          <w:rFonts w:ascii="Times New Roman" w:hAnsi="Times New Roman" w:cs="Times New Roman"/>
        </w:rPr>
        <w:tab/>
        <w:t>представленные</w:t>
      </w:r>
      <w:r w:rsidRPr="00024219">
        <w:rPr>
          <w:rFonts w:ascii="Times New Roman" w:hAnsi="Times New Roman" w:cs="Times New Roman"/>
        </w:rPr>
        <w:tab/>
        <w:t>заявителем,</w:t>
      </w:r>
      <w:r w:rsidRPr="00024219">
        <w:rPr>
          <w:rFonts w:ascii="Times New Roman" w:hAnsi="Times New Roman" w:cs="Times New Roman"/>
        </w:rPr>
        <w:tab/>
        <w:t>противоречат документам</w:t>
      </w:r>
      <w:r w:rsidRPr="00024219">
        <w:rPr>
          <w:rFonts w:ascii="Times New Roman" w:hAnsi="Times New Roman" w:cs="Times New Roman"/>
        </w:rPr>
        <w:tab/>
        <w:t>(сведениям),</w:t>
      </w:r>
      <w:r w:rsidRPr="00024219">
        <w:rPr>
          <w:rFonts w:ascii="Times New Roman" w:hAnsi="Times New Roman" w:cs="Times New Roman"/>
        </w:rPr>
        <w:tab/>
        <w:t>полученным</w:t>
      </w:r>
      <w:r w:rsidRPr="00024219">
        <w:rPr>
          <w:rFonts w:ascii="Times New Roman" w:hAnsi="Times New Roman" w:cs="Times New Roman"/>
        </w:rPr>
        <w:tab/>
        <w:t>в</w:t>
      </w:r>
      <w:r w:rsidRPr="00024219">
        <w:rPr>
          <w:rFonts w:ascii="Times New Roman" w:hAnsi="Times New Roman" w:cs="Times New Roman"/>
        </w:rPr>
        <w:tab/>
        <w:t>рамках</w:t>
      </w:r>
      <w:r w:rsidRPr="00024219">
        <w:rPr>
          <w:rFonts w:ascii="Times New Roman" w:hAnsi="Times New Roman" w:cs="Times New Roman"/>
        </w:rPr>
        <w:tab/>
        <w:t>межведомственного взаимодействия;</w:t>
      </w:r>
    </w:p>
    <w:p w:rsidR="00024219" w:rsidRPr="00024219" w:rsidRDefault="00024219" w:rsidP="00024219">
      <w:pPr>
        <w:pStyle w:val="ConsPlusNormal"/>
        <w:ind w:firstLine="708"/>
        <w:jc w:val="both"/>
        <w:rPr>
          <w:rFonts w:ascii="Times New Roman" w:hAnsi="Times New Roman" w:cs="Times New Roman"/>
        </w:rPr>
      </w:pPr>
      <w:r w:rsidRPr="00024219">
        <w:rPr>
          <w:rFonts w:ascii="Times New Roman" w:hAnsi="Times New Roman" w:cs="Times New Roman"/>
        </w:rPr>
        <w:t>б) отсутствие согласия собственника (законного владельца) на размещение информационной вывески;</w:t>
      </w:r>
    </w:p>
    <w:p w:rsidR="00024219" w:rsidRPr="00024219" w:rsidRDefault="00024219" w:rsidP="00024219">
      <w:pPr>
        <w:pStyle w:val="ConsPlusNormal"/>
        <w:ind w:firstLine="708"/>
        <w:jc w:val="both"/>
        <w:rPr>
          <w:rFonts w:ascii="Times New Roman" w:hAnsi="Times New Roman" w:cs="Times New Roman"/>
        </w:rPr>
      </w:pPr>
      <w:r w:rsidRPr="00024219">
        <w:rPr>
          <w:rFonts w:ascii="Times New Roman" w:hAnsi="Times New Roman" w:cs="Times New Roman"/>
        </w:rPr>
        <w:t>в) отсутствие у заявителя прав на товарный знак, указанный в дизайн-проекте размещения вывески;</w:t>
      </w:r>
    </w:p>
    <w:p w:rsidR="00024219" w:rsidRPr="00024219" w:rsidRDefault="00024219" w:rsidP="00024219">
      <w:pPr>
        <w:pStyle w:val="ConsPlusNormal"/>
        <w:ind w:firstLine="708"/>
        <w:jc w:val="both"/>
        <w:rPr>
          <w:rFonts w:ascii="Times New Roman" w:hAnsi="Times New Roman" w:cs="Times New Roman"/>
        </w:rPr>
      </w:pPr>
      <w:r w:rsidRPr="00024219">
        <w:rPr>
          <w:rFonts w:ascii="Times New Roman" w:hAnsi="Times New Roman" w:cs="Times New Roman"/>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024219" w:rsidRPr="00024219" w:rsidRDefault="00024219" w:rsidP="00024219">
      <w:pPr>
        <w:pStyle w:val="ConsPlusNormal"/>
        <w:ind w:firstLine="708"/>
        <w:jc w:val="both"/>
        <w:rPr>
          <w:rFonts w:ascii="Times New Roman" w:hAnsi="Times New Roman" w:cs="Times New Roman"/>
        </w:rPr>
      </w:pPr>
    </w:p>
    <w:p w:rsidR="00024219" w:rsidRPr="00024219" w:rsidRDefault="00024219" w:rsidP="00024219">
      <w:pPr>
        <w:pStyle w:val="ConsPlusNormal"/>
        <w:ind w:firstLine="708"/>
        <w:jc w:val="center"/>
        <w:rPr>
          <w:rFonts w:ascii="Times New Roman" w:hAnsi="Times New Roman" w:cs="Times New Roman"/>
          <w:b/>
        </w:rPr>
      </w:pPr>
      <w:r w:rsidRPr="00024219">
        <w:rPr>
          <w:rFonts w:ascii="Times New Roman" w:hAnsi="Times New Roman" w:cs="Times New Roman"/>
          <w:b/>
        </w:rPr>
        <w:t>15.Перечень услуг, которые являются необходимыми и обязательными для предоставления мун</w:t>
      </w:r>
      <w:r w:rsidRPr="00024219">
        <w:rPr>
          <w:rFonts w:ascii="Times New Roman" w:hAnsi="Times New Roman" w:cs="Times New Roman"/>
          <w:b/>
        </w:rPr>
        <w:t>и</w:t>
      </w:r>
      <w:r w:rsidRPr="00024219">
        <w:rPr>
          <w:rFonts w:ascii="Times New Roman" w:hAnsi="Times New Roman" w:cs="Times New Roman"/>
          <w:b/>
        </w:rPr>
        <w:t>ципальной услуги, в том числе сведения о документе(документах), выдаваемом (выдаваемых) организаци</w:t>
      </w:r>
      <w:r w:rsidRPr="00024219">
        <w:rPr>
          <w:rFonts w:ascii="Times New Roman" w:hAnsi="Times New Roman" w:cs="Times New Roman"/>
          <w:b/>
        </w:rPr>
        <w:t>я</w:t>
      </w:r>
      <w:r w:rsidRPr="00024219">
        <w:rPr>
          <w:rFonts w:ascii="Times New Roman" w:hAnsi="Times New Roman" w:cs="Times New Roman"/>
          <w:b/>
        </w:rPr>
        <w:t>ми, участвующими в предоставлении муниципальной услуги</w:t>
      </w:r>
    </w:p>
    <w:p w:rsidR="00024219" w:rsidRPr="00024219" w:rsidRDefault="00024219" w:rsidP="00024219">
      <w:pPr>
        <w:pStyle w:val="ConsPlusNormal"/>
        <w:ind w:firstLine="708"/>
        <w:jc w:val="both"/>
        <w:rPr>
          <w:rFonts w:ascii="Times New Roman" w:hAnsi="Times New Roman" w:cs="Times New Roman"/>
        </w:rPr>
      </w:pPr>
    </w:p>
    <w:p w:rsidR="00024219" w:rsidRPr="00024219" w:rsidRDefault="00024219" w:rsidP="00024219">
      <w:pPr>
        <w:pStyle w:val="ConsPlusNormal"/>
        <w:ind w:firstLine="708"/>
        <w:jc w:val="both"/>
        <w:rPr>
          <w:rFonts w:ascii="Times New Roman" w:hAnsi="Times New Roman" w:cs="Times New Roman"/>
        </w:rPr>
      </w:pPr>
      <w:r w:rsidRPr="00024219">
        <w:rPr>
          <w:rFonts w:ascii="Times New Roman" w:hAnsi="Times New Roman" w:cs="Times New Roman"/>
        </w:rPr>
        <w:t>15.1.</w:t>
      </w:r>
      <w:r w:rsidRPr="00024219">
        <w:rPr>
          <w:rFonts w:ascii="Times New Roman" w:hAnsi="Times New Roman" w:cs="Times New Roman"/>
        </w:rPr>
        <w:tab/>
        <w:t>Услуги,</w:t>
      </w:r>
      <w:r w:rsidRPr="00024219">
        <w:rPr>
          <w:rFonts w:ascii="Times New Roman" w:hAnsi="Times New Roman" w:cs="Times New Roman"/>
        </w:rPr>
        <w:tab/>
        <w:t>необходимые</w:t>
      </w:r>
      <w:r w:rsidRPr="00024219">
        <w:rPr>
          <w:rFonts w:ascii="Times New Roman" w:hAnsi="Times New Roman" w:cs="Times New Roman"/>
        </w:rPr>
        <w:tab/>
        <w:t>и</w:t>
      </w:r>
      <w:r w:rsidRPr="00024219">
        <w:rPr>
          <w:rFonts w:ascii="Times New Roman" w:hAnsi="Times New Roman" w:cs="Times New Roman"/>
        </w:rPr>
        <w:tab/>
        <w:t>обязательные</w:t>
      </w:r>
      <w:r w:rsidRPr="00024219">
        <w:rPr>
          <w:rFonts w:ascii="Times New Roman" w:hAnsi="Times New Roman" w:cs="Times New Roman"/>
        </w:rPr>
        <w:tab/>
        <w:t>для предоставления муниципальной услуги, о</w:t>
      </w:r>
      <w:r w:rsidRPr="00024219">
        <w:rPr>
          <w:rFonts w:ascii="Times New Roman" w:hAnsi="Times New Roman" w:cs="Times New Roman"/>
        </w:rPr>
        <w:t>т</w:t>
      </w:r>
      <w:r w:rsidRPr="00024219">
        <w:rPr>
          <w:rFonts w:ascii="Times New Roman" w:hAnsi="Times New Roman" w:cs="Times New Roman"/>
        </w:rPr>
        <w:t>сутствуют.</w:t>
      </w:r>
    </w:p>
    <w:p w:rsidR="00024219" w:rsidRPr="00024219" w:rsidRDefault="00024219" w:rsidP="00024219">
      <w:pPr>
        <w:pStyle w:val="ConsPlusNormal"/>
        <w:ind w:firstLine="708"/>
        <w:jc w:val="both"/>
        <w:rPr>
          <w:rFonts w:ascii="Times New Roman" w:hAnsi="Times New Roman" w:cs="Times New Roman"/>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sz w:val="20"/>
          <w:szCs w:val="20"/>
          <w:lang w:eastAsia="en-US"/>
        </w:rPr>
      </w:pPr>
      <w:r w:rsidRPr="00024219">
        <w:rPr>
          <w:rFonts w:ascii="Times New Roman" w:hAnsi="Times New Roman" w:cs="Times New Roman"/>
          <w:b/>
          <w:sz w:val="20"/>
          <w:szCs w:val="20"/>
          <w:lang w:eastAsia="en-US"/>
        </w:rPr>
        <w:t>16. Размер платы, взимаемой с заявителя при предоставлении муниципальной услуги, и способы ее взим</w:t>
      </w:r>
      <w:r w:rsidRPr="00024219">
        <w:rPr>
          <w:rFonts w:ascii="Times New Roman" w:hAnsi="Times New Roman" w:cs="Times New Roman"/>
          <w:b/>
          <w:sz w:val="20"/>
          <w:szCs w:val="20"/>
          <w:lang w:eastAsia="en-US"/>
        </w:rPr>
        <w:t>а</w:t>
      </w:r>
      <w:r w:rsidRPr="00024219">
        <w:rPr>
          <w:rFonts w:ascii="Times New Roman" w:hAnsi="Times New Roman" w:cs="Times New Roman"/>
          <w:b/>
          <w:sz w:val="20"/>
          <w:szCs w:val="20"/>
          <w:lang w:eastAsia="en-US"/>
        </w:rPr>
        <w:t>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4219" w:rsidRPr="00024219" w:rsidRDefault="00024219" w:rsidP="00024219">
      <w:pPr>
        <w:autoSpaceDE w:val="0"/>
        <w:autoSpaceDN w:val="0"/>
        <w:adjustRightInd w:val="0"/>
        <w:spacing w:after="0" w:line="240" w:lineRule="auto"/>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ind w:firstLine="426"/>
        <w:jc w:val="both"/>
        <w:rPr>
          <w:rFonts w:ascii="Times New Roman" w:hAnsi="Times New Roman" w:cs="Times New Roman"/>
          <w:sz w:val="20"/>
          <w:szCs w:val="20"/>
        </w:rPr>
      </w:pPr>
      <w:r w:rsidRPr="00024219">
        <w:rPr>
          <w:rFonts w:ascii="Times New Roman" w:hAnsi="Times New Roman" w:cs="Times New Roman"/>
          <w:sz w:val="20"/>
          <w:szCs w:val="20"/>
        </w:rPr>
        <w:t xml:space="preserve">16.1. Предоставление муниципальной услуги осуществляется бесплатно. </w:t>
      </w:r>
    </w:p>
    <w:p w:rsidR="00024219" w:rsidRPr="00024219" w:rsidRDefault="00024219" w:rsidP="00024219">
      <w:pPr>
        <w:autoSpaceDE w:val="0"/>
        <w:autoSpaceDN w:val="0"/>
        <w:adjustRightInd w:val="0"/>
        <w:spacing w:after="0" w:line="240" w:lineRule="auto"/>
        <w:ind w:firstLine="426"/>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ind w:firstLine="426"/>
        <w:jc w:val="center"/>
        <w:rPr>
          <w:rFonts w:ascii="Times New Roman" w:hAnsi="Times New Roman" w:cs="Times New Roman"/>
          <w:b/>
          <w:sz w:val="20"/>
          <w:szCs w:val="20"/>
        </w:rPr>
      </w:pPr>
      <w:r w:rsidRPr="00024219">
        <w:rPr>
          <w:rFonts w:ascii="Times New Roman" w:hAnsi="Times New Roman" w:cs="Times New Roman"/>
          <w:b/>
          <w:sz w:val="20"/>
          <w:szCs w:val="20"/>
        </w:rPr>
        <w:t>17. Порядок, размер и основания взимания платы за предоставление услуг, которые являются необх</w:t>
      </w:r>
      <w:r w:rsidRPr="00024219">
        <w:rPr>
          <w:rFonts w:ascii="Times New Roman" w:hAnsi="Times New Roman" w:cs="Times New Roman"/>
          <w:b/>
          <w:sz w:val="20"/>
          <w:szCs w:val="20"/>
        </w:rPr>
        <w:t>о</w:t>
      </w:r>
      <w:r w:rsidRPr="00024219">
        <w:rPr>
          <w:rFonts w:ascii="Times New Roman" w:hAnsi="Times New Roman" w:cs="Times New Roman"/>
          <w:b/>
          <w:sz w:val="20"/>
          <w:szCs w:val="20"/>
        </w:rPr>
        <w:t>димыми и обязательными для</w:t>
      </w:r>
    </w:p>
    <w:p w:rsidR="00024219" w:rsidRPr="00024219" w:rsidRDefault="00024219" w:rsidP="00024219">
      <w:pPr>
        <w:autoSpaceDE w:val="0"/>
        <w:autoSpaceDN w:val="0"/>
        <w:adjustRightInd w:val="0"/>
        <w:spacing w:after="0" w:line="240" w:lineRule="auto"/>
        <w:ind w:firstLine="426"/>
        <w:jc w:val="center"/>
        <w:rPr>
          <w:rFonts w:ascii="Times New Roman" w:hAnsi="Times New Roman" w:cs="Times New Roman"/>
          <w:b/>
          <w:sz w:val="20"/>
          <w:szCs w:val="20"/>
        </w:rPr>
      </w:pPr>
      <w:r w:rsidRPr="00024219">
        <w:rPr>
          <w:rFonts w:ascii="Times New Roman" w:hAnsi="Times New Roman" w:cs="Times New Roman"/>
          <w:b/>
          <w:sz w:val="20"/>
          <w:szCs w:val="20"/>
        </w:rPr>
        <w:t>предоставления муниципальной услуги, включая информацию о методике расчета размера такой пл</w:t>
      </w:r>
      <w:r w:rsidRPr="00024219">
        <w:rPr>
          <w:rFonts w:ascii="Times New Roman" w:hAnsi="Times New Roman" w:cs="Times New Roman"/>
          <w:b/>
          <w:sz w:val="20"/>
          <w:szCs w:val="20"/>
        </w:rPr>
        <w:t>а</w:t>
      </w:r>
      <w:r w:rsidRPr="00024219">
        <w:rPr>
          <w:rFonts w:ascii="Times New Roman" w:hAnsi="Times New Roman" w:cs="Times New Roman"/>
          <w:b/>
          <w:sz w:val="20"/>
          <w:szCs w:val="20"/>
        </w:rPr>
        <w:t>ты</w:t>
      </w:r>
    </w:p>
    <w:p w:rsidR="00024219" w:rsidRPr="00024219" w:rsidRDefault="00024219" w:rsidP="00024219">
      <w:pPr>
        <w:autoSpaceDE w:val="0"/>
        <w:autoSpaceDN w:val="0"/>
        <w:adjustRightInd w:val="0"/>
        <w:spacing w:after="0" w:line="240" w:lineRule="auto"/>
        <w:ind w:firstLine="426"/>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ind w:firstLine="426"/>
        <w:jc w:val="both"/>
        <w:rPr>
          <w:rFonts w:ascii="Times New Roman" w:hAnsi="Times New Roman" w:cs="Times New Roman"/>
          <w:sz w:val="20"/>
          <w:szCs w:val="20"/>
        </w:rPr>
      </w:pPr>
      <w:r w:rsidRPr="00024219">
        <w:rPr>
          <w:rFonts w:ascii="Times New Roman" w:hAnsi="Times New Roman" w:cs="Times New Roman"/>
          <w:sz w:val="20"/>
          <w:szCs w:val="20"/>
        </w:rPr>
        <w:t>17.1.</w:t>
      </w:r>
      <w:r w:rsidRPr="00024219">
        <w:rPr>
          <w:rFonts w:ascii="Times New Roman" w:hAnsi="Times New Roman" w:cs="Times New Roman"/>
          <w:sz w:val="20"/>
          <w:szCs w:val="20"/>
        </w:rPr>
        <w:tab/>
        <w:t>Услуги,</w:t>
      </w:r>
      <w:r w:rsidRPr="00024219">
        <w:rPr>
          <w:rFonts w:ascii="Times New Roman" w:hAnsi="Times New Roman" w:cs="Times New Roman"/>
          <w:sz w:val="20"/>
          <w:szCs w:val="20"/>
        </w:rPr>
        <w:tab/>
        <w:t>необходимые</w:t>
      </w:r>
      <w:r w:rsidRPr="00024219">
        <w:rPr>
          <w:rFonts w:ascii="Times New Roman" w:hAnsi="Times New Roman" w:cs="Times New Roman"/>
          <w:sz w:val="20"/>
          <w:szCs w:val="20"/>
        </w:rPr>
        <w:tab/>
        <w:t>и</w:t>
      </w:r>
      <w:r w:rsidRPr="00024219">
        <w:rPr>
          <w:rFonts w:ascii="Times New Roman" w:hAnsi="Times New Roman" w:cs="Times New Roman"/>
          <w:sz w:val="20"/>
          <w:szCs w:val="20"/>
        </w:rPr>
        <w:tab/>
        <w:t>обязательные</w:t>
      </w:r>
      <w:r w:rsidRPr="00024219">
        <w:rPr>
          <w:rFonts w:ascii="Times New Roman" w:hAnsi="Times New Roman" w:cs="Times New Roman"/>
          <w:sz w:val="20"/>
          <w:szCs w:val="20"/>
        </w:rPr>
        <w:tab/>
        <w:t>для предоставления муниципальной услуги, о</w:t>
      </w:r>
      <w:r w:rsidRPr="00024219">
        <w:rPr>
          <w:rFonts w:ascii="Times New Roman" w:hAnsi="Times New Roman" w:cs="Times New Roman"/>
          <w:sz w:val="20"/>
          <w:szCs w:val="20"/>
        </w:rPr>
        <w:t>т</w:t>
      </w:r>
      <w:r w:rsidRPr="00024219">
        <w:rPr>
          <w:rFonts w:ascii="Times New Roman" w:hAnsi="Times New Roman" w:cs="Times New Roman"/>
          <w:sz w:val="20"/>
          <w:szCs w:val="20"/>
        </w:rPr>
        <w:t>сутствуют.</w:t>
      </w:r>
    </w:p>
    <w:p w:rsidR="00024219" w:rsidRPr="00024219" w:rsidRDefault="00024219" w:rsidP="00024219">
      <w:pPr>
        <w:autoSpaceDE w:val="0"/>
        <w:autoSpaceDN w:val="0"/>
        <w:adjustRightInd w:val="0"/>
        <w:spacing w:after="0" w:line="240" w:lineRule="auto"/>
        <w:ind w:firstLine="426"/>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ind w:firstLine="426"/>
        <w:jc w:val="center"/>
        <w:rPr>
          <w:rFonts w:ascii="Times New Roman" w:hAnsi="Times New Roman" w:cs="Times New Roman"/>
          <w:b/>
          <w:sz w:val="20"/>
          <w:szCs w:val="20"/>
        </w:rPr>
      </w:pPr>
      <w:r w:rsidRPr="00024219">
        <w:rPr>
          <w:rFonts w:ascii="Times New Roman" w:hAnsi="Times New Roman" w:cs="Times New Roman"/>
          <w:b/>
          <w:sz w:val="20"/>
          <w:szCs w:val="20"/>
        </w:rPr>
        <w:t>18.Максимальный срок ожидания в очереди при подаче запроса о предоставлении муниципальной у</w:t>
      </w:r>
      <w:r w:rsidRPr="00024219">
        <w:rPr>
          <w:rFonts w:ascii="Times New Roman" w:hAnsi="Times New Roman" w:cs="Times New Roman"/>
          <w:b/>
          <w:sz w:val="20"/>
          <w:szCs w:val="20"/>
        </w:rPr>
        <w:t>с</w:t>
      </w:r>
      <w:r w:rsidRPr="00024219">
        <w:rPr>
          <w:rFonts w:ascii="Times New Roman" w:hAnsi="Times New Roman" w:cs="Times New Roman"/>
          <w:b/>
          <w:sz w:val="20"/>
          <w:szCs w:val="20"/>
        </w:rPr>
        <w:t>луги и при получении результата муниципальной услуги.</w:t>
      </w:r>
    </w:p>
    <w:p w:rsidR="00024219" w:rsidRPr="00024219" w:rsidRDefault="00024219" w:rsidP="00024219">
      <w:pPr>
        <w:autoSpaceDE w:val="0"/>
        <w:autoSpaceDN w:val="0"/>
        <w:adjustRightInd w:val="0"/>
        <w:spacing w:after="0" w:line="240" w:lineRule="auto"/>
        <w:ind w:firstLine="426"/>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ind w:firstLine="426"/>
        <w:jc w:val="both"/>
        <w:rPr>
          <w:rFonts w:ascii="Times New Roman" w:hAnsi="Times New Roman" w:cs="Times New Roman"/>
          <w:sz w:val="20"/>
          <w:szCs w:val="20"/>
        </w:rPr>
      </w:pPr>
      <w:r w:rsidRPr="00024219">
        <w:rPr>
          <w:rFonts w:ascii="Times New Roman" w:hAnsi="Times New Roman" w:cs="Times New Roman"/>
          <w:sz w:val="20"/>
          <w:szCs w:val="20"/>
        </w:rPr>
        <w:t>18.1.Время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24219" w:rsidRPr="00024219" w:rsidRDefault="00024219" w:rsidP="00024219">
      <w:pPr>
        <w:autoSpaceDE w:val="0"/>
        <w:autoSpaceDN w:val="0"/>
        <w:adjustRightInd w:val="0"/>
        <w:spacing w:after="0" w:line="240" w:lineRule="auto"/>
        <w:ind w:firstLine="426"/>
        <w:jc w:val="both"/>
        <w:rPr>
          <w:rFonts w:ascii="Times New Roman" w:hAnsi="Times New Roman" w:cs="Times New Roman"/>
          <w:sz w:val="20"/>
          <w:szCs w:val="20"/>
        </w:rPr>
      </w:pPr>
    </w:p>
    <w:p w:rsidR="00024219" w:rsidRPr="00024219" w:rsidRDefault="00024219" w:rsidP="00024219">
      <w:pPr>
        <w:widowControl w:val="0"/>
        <w:spacing w:after="0" w:line="240" w:lineRule="auto"/>
        <w:ind w:right="194"/>
        <w:jc w:val="center"/>
        <w:rPr>
          <w:rFonts w:ascii="Times New Roman" w:hAnsi="Times New Roman" w:cs="Times New Roman"/>
          <w:b/>
          <w:bCs/>
          <w:color w:val="000000"/>
          <w:sz w:val="20"/>
          <w:szCs w:val="20"/>
        </w:rPr>
      </w:pPr>
      <w:r w:rsidRPr="00024219">
        <w:rPr>
          <w:rFonts w:ascii="Times New Roman" w:hAnsi="Times New Roman" w:cs="Times New Roman"/>
          <w:b/>
          <w:bCs/>
          <w:color w:val="000000"/>
          <w:sz w:val="20"/>
          <w:szCs w:val="20"/>
        </w:rPr>
        <w:t>19. Срок и порядок регистрации запроса заявителя о предоставлении муниципальной услуги, в том числе в электронной форме</w:t>
      </w:r>
    </w:p>
    <w:p w:rsidR="00024219" w:rsidRPr="00024219" w:rsidRDefault="00024219" w:rsidP="00024219">
      <w:pPr>
        <w:spacing w:after="0" w:line="240" w:lineRule="auto"/>
        <w:rPr>
          <w:rFonts w:ascii="Times New Roman" w:hAnsi="Times New Roman" w:cs="Times New Roman"/>
          <w:sz w:val="20"/>
          <w:szCs w:val="20"/>
        </w:rPr>
      </w:pPr>
    </w:p>
    <w:p w:rsidR="00024219" w:rsidRPr="00024219" w:rsidRDefault="00024219" w:rsidP="00024219">
      <w:pPr>
        <w:widowControl w:val="0"/>
        <w:spacing w:after="0" w:line="240" w:lineRule="auto"/>
        <w:ind w:right="-18" w:firstLine="707"/>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19.1. Срок регистрации заявления о предоставлении муниципальной услуги в Администрации в течение 1 рабочего дня со дня получения заявления и документов, необходимых для предоставления муниципальной услуги.</w:t>
      </w:r>
    </w:p>
    <w:p w:rsidR="00024219" w:rsidRPr="00024219" w:rsidRDefault="00024219" w:rsidP="00024219">
      <w:pPr>
        <w:widowControl w:val="0"/>
        <w:tabs>
          <w:tab w:val="left" w:pos="2210"/>
          <w:tab w:val="left" w:pos="3392"/>
          <w:tab w:val="left" w:pos="4773"/>
          <w:tab w:val="left" w:pos="5574"/>
          <w:tab w:val="left" w:pos="7219"/>
          <w:tab w:val="left" w:pos="8800"/>
          <w:tab w:val="left" w:pos="9680"/>
        </w:tabs>
        <w:spacing w:after="0" w:line="240" w:lineRule="auto"/>
        <w:ind w:right="-69" w:firstLine="707"/>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В случае наличия оснований для отказа в приеме документов, необходимых для предоставления муниц</w:t>
      </w:r>
      <w:r w:rsidRPr="00024219">
        <w:rPr>
          <w:rFonts w:ascii="Times New Roman" w:hAnsi="Times New Roman" w:cs="Times New Roman"/>
          <w:color w:val="000000"/>
          <w:sz w:val="20"/>
          <w:szCs w:val="20"/>
        </w:rPr>
        <w:t>и</w:t>
      </w:r>
      <w:r w:rsidRPr="00024219">
        <w:rPr>
          <w:rFonts w:ascii="Times New Roman" w:hAnsi="Times New Roman" w:cs="Times New Roman"/>
          <w:color w:val="000000"/>
          <w:sz w:val="20"/>
          <w:szCs w:val="20"/>
        </w:rPr>
        <w:t>пальной услуги, указанных в пункте 13.1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w:t>
      </w:r>
      <w:r w:rsidRPr="00024219">
        <w:rPr>
          <w:rFonts w:ascii="Times New Roman" w:hAnsi="Times New Roman" w:cs="Times New Roman"/>
          <w:color w:val="000000"/>
          <w:sz w:val="20"/>
          <w:szCs w:val="20"/>
        </w:rPr>
        <w:tab/>
        <w:t>у</w:t>
      </w:r>
      <w:r w:rsidRPr="00024219">
        <w:rPr>
          <w:rFonts w:ascii="Times New Roman" w:hAnsi="Times New Roman" w:cs="Times New Roman"/>
          <w:color w:val="000000"/>
          <w:sz w:val="20"/>
          <w:szCs w:val="20"/>
        </w:rPr>
        <w:t>с</w:t>
      </w:r>
      <w:r w:rsidRPr="00024219">
        <w:rPr>
          <w:rFonts w:ascii="Times New Roman" w:hAnsi="Times New Roman" w:cs="Times New Roman"/>
          <w:color w:val="000000"/>
          <w:sz w:val="20"/>
          <w:szCs w:val="20"/>
        </w:rPr>
        <w:t>луги,</w:t>
      </w:r>
      <w:r w:rsidRPr="00024219">
        <w:rPr>
          <w:rFonts w:ascii="Times New Roman" w:hAnsi="Times New Roman" w:cs="Times New Roman"/>
          <w:color w:val="000000"/>
          <w:sz w:val="20"/>
          <w:szCs w:val="20"/>
        </w:rPr>
        <w:tab/>
        <w:t>рабочего</w:t>
      </w:r>
      <w:r w:rsidRPr="00024219">
        <w:rPr>
          <w:rFonts w:ascii="Times New Roman" w:hAnsi="Times New Roman" w:cs="Times New Roman"/>
          <w:color w:val="000000"/>
          <w:sz w:val="20"/>
          <w:szCs w:val="20"/>
        </w:rPr>
        <w:tab/>
        <w:t>дня,</w:t>
      </w:r>
      <w:r w:rsidRPr="00024219">
        <w:rPr>
          <w:rFonts w:ascii="Times New Roman" w:hAnsi="Times New Roman" w:cs="Times New Roman"/>
          <w:color w:val="000000"/>
          <w:sz w:val="20"/>
          <w:szCs w:val="20"/>
        </w:rPr>
        <w:tab/>
        <w:t>направляет</w:t>
      </w:r>
      <w:r w:rsidRPr="00024219">
        <w:rPr>
          <w:rFonts w:ascii="Times New Roman" w:hAnsi="Times New Roman" w:cs="Times New Roman"/>
          <w:color w:val="000000"/>
          <w:sz w:val="20"/>
          <w:szCs w:val="20"/>
        </w:rPr>
        <w:tab/>
        <w:t>Заявителю</w:t>
      </w:r>
      <w:r w:rsidRPr="00024219">
        <w:rPr>
          <w:rFonts w:ascii="Times New Roman" w:hAnsi="Times New Roman" w:cs="Times New Roman"/>
          <w:color w:val="000000"/>
          <w:sz w:val="20"/>
          <w:szCs w:val="20"/>
        </w:rPr>
        <w:tab/>
        <w:t xml:space="preserve">либо его представителю решение об отказе в приеме документов, необходимых для предоставления муниципальной услуги по форме, приведенной в </w:t>
      </w:r>
      <w:r w:rsidRPr="00024219">
        <w:rPr>
          <w:rFonts w:ascii="Times New Roman" w:hAnsi="Times New Roman" w:cs="Times New Roman"/>
          <w:sz w:val="20"/>
          <w:szCs w:val="20"/>
        </w:rPr>
        <w:t>Приложении № 3</w:t>
      </w:r>
      <w:r w:rsidRPr="00024219">
        <w:rPr>
          <w:rFonts w:ascii="Times New Roman" w:hAnsi="Times New Roman" w:cs="Times New Roman"/>
          <w:color w:val="000000"/>
          <w:sz w:val="20"/>
          <w:szCs w:val="20"/>
        </w:rPr>
        <w:t xml:space="preserve"> к настоящему Административному регламенту.</w:t>
      </w:r>
    </w:p>
    <w:p w:rsidR="00024219" w:rsidRPr="00024219" w:rsidRDefault="00024219" w:rsidP="00024219">
      <w:pPr>
        <w:pStyle w:val="ConsPlusNormal"/>
        <w:ind w:firstLine="0"/>
        <w:jc w:val="both"/>
        <w:rPr>
          <w:rFonts w:ascii="Times New Roman" w:hAnsi="Times New Roman" w:cs="Times New Roman"/>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bCs/>
          <w:sz w:val="20"/>
          <w:szCs w:val="20"/>
          <w:lang w:eastAsia="en-US"/>
        </w:rPr>
      </w:pPr>
      <w:r w:rsidRPr="00024219">
        <w:rPr>
          <w:rFonts w:ascii="Times New Roman" w:hAnsi="Times New Roman" w:cs="Times New Roman"/>
          <w:b/>
          <w:bCs/>
          <w:sz w:val="20"/>
          <w:szCs w:val="20"/>
          <w:lang w:eastAsia="en-US"/>
        </w:rPr>
        <w:lastRenderedPageBreak/>
        <w:t>20.Требования к помещениям, в которых предоставляются муниципальные услуги, к залу ожидания, ме</w:t>
      </w:r>
      <w:r w:rsidRPr="00024219">
        <w:rPr>
          <w:rFonts w:ascii="Times New Roman" w:hAnsi="Times New Roman" w:cs="Times New Roman"/>
          <w:b/>
          <w:bCs/>
          <w:sz w:val="20"/>
          <w:szCs w:val="20"/>
          <w:lang w:eastAsia="en-US"/>
        </w:rPr>
        <w:t>с</w:t>
      </w:r>
      <w:r w:rsidRPr="00024219">
        <w:rPr>
          <w:rFonts w:ascii="Times New Roman" w:hAnsi="Times New Roman" w:cs="Times New Roman"/>
          <w:b/>
          <w:bCs/>
          <w:sz w:val="20"/>
          <w:szCs w:val="20"/>
          <w:lang w:eastAsia="en-US"/>
        </w:rPr>
        <w:t>там для заполнения запросов о предоставлении муниципальной услуги, информационным стендам с обра</w:t>
      </w:r>
      <w:r w:rsidRPr="00024219">
        <w:rPr>
          <w:rFonts w:ascii="Times New Roman" w:hAnsi="Times New Roman" w:cs="Times New Roman"/>
          <w:b/>
          <w:bCs/>
          <w:sz w:val="20"/>
          <w:szCs w:val="20"/>
          <w:lang w:eastAsia="en-US"/>
        </w:rPr>
        <w:t>з</w:t>
      </w:r>
      <w:r w:rsidRPr="00024219">
        <w:rPr>
          <w:rFonts w:ascii="Times New Roman" w:hAnsi="Times New Roman" w:cs="Times New Roman"/>
          <w:b/>
          <w:bCs/>
          <w:sz w:val="20"/>
          <w:szCs w:val="20"/>
          <w:lang w:eastAsia="en-US"/>
        </w:rPr>
        <w:t>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w:t>
      </w:r>
      <w:r w:rsidRPr="00024219">
        <w:rPr>
          <w:rFonts w:ascii="Times New Roman" w:hAnsi="Times New Roman" w:cs="Times New Roman"/>
          <w:b/>
          <w:bCs/>
          <w:sz w:val="20"/>
          <w:szCs w:val="20"/>
          <w:lang w:eastAsia="en-US"/>
        </w:rPr>
        <w:t>т</w:t>
      </w:r>
      <w:r w:rsidRPr="00024219">
        <w:rPr>
          <w:rFonts w:ascii="Times New Roman" w:hAnsi="Times New Roman" w:cs="Times New Roman"/>
          <w:b/>
          <w:bCs/>
          <w:sz w:val="20"/>
          <w:szCs w:val="20"/>
          <w:lang w:eastAsia="en-US"/>
        </w:rPr>
        <w:t>вом Российской Федерации о социальной защите инвалидов.</w:t>
      </w:r>
    </w:p>
    <w:p w:rsidR="00024219" w:rsidRPr="00024219" w:rsidRDefault="00024219" w:rsidP="00024219">
      <w:pPr>
        <w:autoSpaceDE w:val="0"/>
        <w:autoSpaceDN w:val="0"/>
        <w:adjustRightInd w:val="0"/>
        <w:spacing w:after="0" w:line="240" w:lineRule="auto"/>
        <w:jc w:val="center"/>
        <w:rPr>
          <w:rFonts w:ascii="Times New Roman" w:hAnsi="Times New Roman" w:cs="Times New Roman"/>
          <w:b/>
          <w:bCs/>
          <w:sz w:val="20"/>
          <w:szCs w:val="20"/>
          <w:lang w:eastAsia="en-US"/>
        </w:rPr>
      </w:pPr>
    </w:p>
    <w:p w:rsidR="00024219" w:rsidRPr="00024219" w:rsidRDefault="00024219" w:rsidP="00024219">
      <w:pPr>
        <w:pStyle w:val="ConsPlusNormal"/>
        <w:ind w:firstLine="0"/>
        <w:jc w:val="both"/>
        <w:rPr>
          <w:rFonts w:ascii="Times New Roman" w:hAnsi="Times New Roman" w:cs="Times New Roman"/>
        </w:rPr>
      </w:pPr>
    </w:p>
    <w:p w:rsidR="00024219" w:rsidRPr="00024219" w:rsidRDefault="00024219" w:rsidP="00024219">
      <w:pPr>
        <w:tabs>
          <w:tab w:val="left" w:pos="851"/>
        </w:tabs>
        <w:spacing w:after="0" w:line="240" w:lineRule="auto"/>
        <w:ind w:right="20" w:firstLine="567"/>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20.1.</w:t>
      </w:r>
      <w:r w:rsidRPr="00024219">
        <w:rPr>
          <w:rFonts w:ascii="Times New Roman" w:hAnsi="Times New Roman" w:cs="Times New Roman"/>
          <w:color w:val="000000"/>
          <w:sz w:val="20"/>
          <w:szCs w:val="20"/>
          <w:shd w:val="clear" w:color="auto" w:fill="FFFFFF"/>
        </w:rPr>
        <w:t>Местоположение административных зданий, в которых осуществляется прием Заявлений о предоста</w:t>
      </w:r>
      <w:r w:rsidRPr="00024219">
        <w:rPr>
          <w:rFonts w:ascii="Times New Roman" w:hAnsi="Times New Roman" w:cs="Times New Roman"/>
          <w:color w:val="000000"/>
          <w:sz w:val="20"/>
          <w:szCs w:val="20"/>
          <w:shd w:val="clear" w:color="auto" w:fill="FFFFFF"/>
        </w:rPr>
        <w:t>в</w:t>
      </w:r>
      <w:r w:rsidRPr="00024219">
        <w:rPr>
          <w:rFonts w:ascii="Times New Roman" w:hAnsi="Times New Roman" w:cs="Times New Roman"/>
          <w:color w:val="000000"/>
          <w:sz w:val="20"/>
          <w:szCs w:val="20"/>
          <w:shd w:val="clear" w:color="auto" w:fill="FFFFFF"/>
        </w:rPr>
        <w:t>лении Муниципальной услуги, а также выдача результатов предоставления Муниципальной услуги, должно обе</w:t>
      </w:r>
      <w:r w:rsidRPr="00024219">
        <w:rPr>
          <w:rFonts w:ascii="Times New Roman" w:hAnsi="Times New Roman" w:cs="Times New Roman"/>
          <w:color w:val="000000"/>
          <w:sz w:val="20"/>
          <w:szCs w:val="20"/>
          <w:shd w:val="clear" w:color="auto" w:fill="FFFFFF"/>
        </w:rPr>
        <w:t>с</w:t>
      </w:r>
      <w:r w:rsidRPr="00024219">
        <w:rPr>
          <w:rFonts w:ascii="Times New Roman" w:hAnsi="Times New Roman" w:cs="Times New Roman"/>
          <w:color w:val="000000"/>
          <w:sz w:val="20"/>
          <w:szCs w:val="20"/>
          <w:shd w:val="clear" w:color="auto" w:fill="FFFFFF"/>
        </w:rPr>
        <w:t>печивать удобство для граждан с точки зрения пешеходной доступности от остановок общественного транспорта.</w:t>
      </w:r>
    </w:p>
    <w:p w:rsidR="00024219" w:rsidRPr="00024219" w:rsidRDefault="00024219" w:rsidP="00024219">
      <w:pPr>
        <w:spacing w:after="0" w:line="240" w:lineRule="auto"/>
        <w:ind w:left="20" w:right="20" w:firstLine="70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w:t>
      </w:r>
      <w:r w:rsidRPr="00024219">
        <w:rPr>
          <w:rFonts w:ascii="Times New Roman" w:hAnsi="Times New Roman" w:cs="Times New Roman"/>
          <w:color w:val="000000"/>
          <w:sz w:val="20"/>
          <w:szCs w:val="20"/>
          <w:shd w:val="clear" w:color="auto" w:fill="FFFFFF"/>
        </w:rPr>
        <w:t>о</w:t>
      </w:r>
      <w:r w:rsidRPr="00024219">
        <w:rPr>
          <w:rFonts w:ascii="Times New Roman" w:hAnsi="Times New Roman" w:cs="Times New Roman"/>
          <w:color w:val="000000"/>
          <w:sz w:val="20"/>
          <w:szCs w:val="20"/>
          <w:shd w:val="clear" w:color="auto" w:fill="FFFFFF"/>
        </w:rPr>
        <w:t>бильного транспорта Заявителей. За пользование стоянкой (парковкой) с Заявителей плата не взимается.</w:t>
      </w:r>
    </w:p>
    <w:p w:rsidR="00024219" w:rsidRPr="00024219" w:rsidRDefault="00024219" w:rsidP="00024219">
      <w:pPr>
        <w:spacing w:after="0" w:line="240" w:lineRule="auto"/>
        <w:ind w:left="20" w:right="20" w:firstLine="70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Для парковки специальных автотранспортных средств инвалидов на стоянке (парковке) выделяется не м</w:t>
      </w:r>
      <w:r w:rsidRPr="00024219">
        <w:rPr>
          <w:rFonts w:ascii="Times New Roman" w:hAnsi="Times New Roman" w:cs="Times New Roman"/>
          <w:color w:val="000000"/>
          <w:sz w:val="20"/>
          <w:szCs w:val="20"/>
          <w:shd w:val="clear" w:color="auto" w:fill="FFFFFF"/>
        </w:rPr>
        <w:t>е</w:t>
      </w:r>
      <w:r w:rsidRPr="00024219">
        <w:rPr>
          <w:rFonts w:ascii="Times New Roman" w:hAnsi="Times New Roman" w:cs="Times New Roman"/>
          <w:color w:val="000000"/>
          <w:sz w:val="20"/>
          <w:szCs w:val="20"/>
          <w:shd w:val="clear" w:color="auto" w:fill="FFFFFF"/>
        </w:rPr>
        <w:t>нее 10% мест (но не менее одного места) для бесплатной парковки транспортных средств, управляемых инвалид</w:t>
      </w:r>
      <w:r w:rsidRPr="00024219">
        <w:rPr>
          <w:rFonts w:ascii="Times New Roman" w:hAnsi="Times New Roman" w:cs="Times New Roman"/>
          <w:color w:val="000000"/>
          <w:sz w:val="20"/>
          <w:szCs w:val="20"/>
          <w:shd w:val="clear" w:color="auto" w:fill="FFFFFF"/>
        </w:rPr>
        <w:t>а</w:t>
      </w:r>
      <w:r w:rsidRPr="00024219">
        <w:rPr>
          <w:rFonts w:ascii="Times New Roman" w:hAnsi="Times New Roman" w:cs="Times New Roman"/>
          <w:color w:val="000000"/>
          <w:sz w:val="20"/>
          <w:szCs w:val="20"/>
          <w:shd w:val="clear" w:color="auto" w:fill="FFFFFF"/>
        </w:rPr>
        <w:t xml:space="preserve">ми </w:t>
      </w:r>
      <w:r w:rsidRPr="00024219">
        <w:rPr>
          <w:rFonts w:ascii="Times New Roman" w:hAnsi="Times New Roman" w:cs="Times New Roman"/>
          <w:color w:val="000000"/>
          <w:sz w:val="20"/>
          <w:szCs w:val="20"/>
          <w:shd w:val="clear" w:color="auto" w:fill="FFFFFF"/>
          <w:lang w:val="en-US"/>
        </w:rPr>
        <w:t>I</w:t>
      </w:r>
      <w:r w:rsidRPr="00024219">
        <w:rPr>
          <w:rFonts w:ascii="Times New Roman" w:hAnsi="Times New Roman" w:cs="Times New Roman"/>
          <w:color w:val="000000"/>
          <w:sz w:val="20"/>
          <w:szCs w:val="20"/>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4219" w:rsidRPr="00024219" w:rsidRDefault="00024219" w:rsidP="00024219">
      <w:pPr>
        <w:spacing w:after="0" w:line="240" w:lineRule="auto"/>
        <w:ind w:left="20" w:right="20" w:firstLine="70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В целях обеспечения беспрепятственного доступа Заявителей, в том числе передвигающихся на инвали</w:t>
      </w:r>
      <w:r w:rsidRPr="00024219">
        <w:rPr>
          <w:rFonts w:ascii="Times New Roman" w:hAnsi="Times New Roman" w:cs="Times New Roman"/>
          <w:color w:val="000000"/>
          <w:sz w:val="20"/>
          <w:szCs w:val="20"/>
          <w:shd w:val="clear" w:color="auto" w:fill="FFFFFF"/>
        </w:rPr>
        <w:t>д</w:t>
      </w:r>
      <w:r w:rsidRPr="00024219">
        <w:rPr>
          <w:rFonts w:ascii="Times New Roman" w:hAnsi="Times New Roman" w:cs="Times New Roman"/>
          <w:color w:val="000000"/>
          <w:sz w:val="20"/>
          <w:szCs w:val="20"/>
          <w:shd w:val="clear" w:color="auto" w:fill="FFFFFF"/>
        </w:rPr>
        <w:t>ных колясках, вход в здание и помещения, в которых предоставляется Муниципальная услуга, оборудуются па</w:t>
      </w:r>
      <w:r w:rsidRPr="00024219">
        <w:rPr>
          <w:rFonts w:ascii="Times New Roman" w:hAnsi="Times New Roman" w:cs="Times New Roman"/>
          <w:color w:val="000000"/>
          <w:sz w:val="20"/>
          <w:szCs w:val="20"/>
          <w:shd w:val="clear" w:color="auto" w:fill="FFFFFF"/>
        </w:rPr>
        <w:t>н</w:t>
      </w:r>
      <w:r w:rsidRPr="00024219">
        <w:rPr>
          <w:rFonts w:ascii="Times New Roman" w:hAnsi="Times New Roman" w:cs="Times New Roman"/>
          <w:color w:val="000000"/>
          <w:sz w:val="20"/>
          <w:szCs w:val="20"/>
          <w:shd w:val="clear" w:color="auto" w:fill="FFFFFF"/>
        </w:rPr>
        <w:t>дусами, поручнями, тактильными (контрастными) предупреждающими элементами, иными специальными пр</w:t>
      </w:r>
      <w:r w:rsidRPr="00024219">
        <w:rPr>
          <w:rFonts w:ascii="Times New Roman" w:hAnsi="Times New Roman" w:cs="Times New Roman"/>
          <w:color w:val="000000"/>
          <w:sz w:val="20"/>
          <w:szCs w:val="20"/>
          <w:shd w:val="clear" w:color="auto" w:fill="FFFFFF"/>
        </w:rPr>
        <w:t>и</w:t>
      </w:r>
      <w:r w:rsidRPr="00024219">
        <w:rPr>
          <w:rFonts w:ascii="Times New Roman" w:hAnsi="Times New Roman" w:cs="Times New Roman"/>
          <w:color w:val="000000"/>
          <w:sz w:val="20"/>
          <w:szCs w:val="20"/>
          <w:shd w:val="clear" w:color="auto" w:fill="FFFFFF"/>
        </w:rPr>
        <w:t>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4219" w:rsidRPr="00024219" w:rsidRDefault="00024219" w:rsidP="00024219">
      <w:pPr>
        <w:spacing w:after="0" w:line="240" w:lineRule="auto"/>
        <w:ind w:left="20" w:right="20" w:firstLine="70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Центральный вход в здание Администрации, Комитета и МБУ «МФЦ» должен быть оборудован инфо</w:t>
      </w:r>
      <w:r w:rsidRPr="00024219">
        <w:rPr>
          <w:rFonts w:ascii="Times New Roman" w:hAnsi="Times New Roman" w:cs="Times New Roman"/>
          <w:color w:val="000000"/>
          <w:sz w:val="20"/>
          <w:szCs w:val="20"/>
          <w:shd w:val="clear" w:color="auto" w:fill="FFFFFF"/>
        </w:rPr>
        <w:t>р</w:t>
      </w:r>
      <w:r w:rsidRPr="00024219">
        <w:rPr>
          <w:rFonts w:ascii="Times New Roman" w:hAnsi="Times New Roman" w:cs="Times New Roman"/>
          <w:color w:val="000000"/>
          <w:sz w:val="20"/>
          <w:szCs w:val="20"/>
          <w:shd w:val="clear" w:color="auto" w:fill="FFFFFF"/>
        </w:rPr>
        <w:t>мационной табличкой (вывеской), содержащей информацию:</w:t>
      </w:r>
    </w:p>
    <w:p w:rsidR="00024219" w:rsidRPr="00024219" w:rsidRDefault="00024219" w:rsidP="00024219">
      <w:pPr>
        <w:spacing w:after="0" w:line="240" w:lineRule="auto"/>
        <w:ind w:left="20" w:firstLine="70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наименование;</w:t>
      </w:r>
    </w:p>
    <w:p w:rsidR="00024219" w:rsidRPr="00024219" w:rsidRDefault="00024219" w:rsidP="00024219">
      <w:pPr>
        <w:spacing w:after="0" w:line="240" w:lineRule="auto"/>
        <w:ind w:left="20" w:firstLine="70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местонахождение и юридический адрес;</w:t>
      </w:r>
    </w:p>
    <w:p w:rsidR="00024219" w:rsidRPr="00024219" w:rsidRDefault="00024219" w:rsidP="00024219">
      <w:pPr>
        <w:spacing w:after="0" w:line="240" w:lineRule="auto"/>
        <w:ind w:left="20" w:firstLine="70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режим работы;</w:t>
      </w:r>
    </w:p>
    <w:p w:rsidR="00024219" w:rsidRPr="00024219" w:rsidRDefault="00024219" w:rsidP="00024219">
      <w:pPr>
        <w:spacing w:after="0" w:line="240" w:lineRule="auto"/>
        <w:ind w:left="20" w:firstLine="70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график приема;</w:t>
      </w:r>
    </w:p>
    <w:p w:rsidR="00024219" w:rsidRPr="00024219" w:rsidRDefault="00024219" w:rsidP="00024219">
      <w:pPr>
        <w:spacing w:after="0" w:line="240" w:lineRule="auto"/>
        <w:ind w:left="20" w:firstLine="70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номера телефонов для справок.</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024219" w:rsidRPr="00024219" w:rsidRDefault="00024219" w:rsidP="00024219">
      <w:pPr>
        <w:tabs>
          <w:tab w:val="left" w:pos="10181"/>
        </w:tabs>
        <w:spacing w:after="0" w:line="240" w:lineRule="auto"/>
        <w:ind w:left="720" w:right="-25"/>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Помещения, в которых предоставляется Муниципальная услуга, оснащаются: </w:t>
      </w:r>
    </w:p>
    <w:p w:rsidR="00024219" w:rsidRPr="00024219" w:rsidRDefault="00024219" w:rsidP="00024219">
      <w:pPr>
        <w:spacing w:after="0" w:line="240" w:lineRule="auto"/>
        <w:ind w:left="720" w:right="140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 противопожарной системой и средствами пожаротушения; </w:t>
      </w:r>
    </w:p>
    <w:p w:rsidR="00024219" w:rsidRPr="00024219" w:rsidRDefault="00024219" w:rsidP="00024219">
      <w:pPr>
        <w:spacing w:after="0" w:line="240" w:lineRule="auto"/>
        <w:ind w:left="720" w:right="140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 системой оповещения о возникновении чрезвычайной ситуации; </w:t>
      </w:r>
    </w:p>
    <w:p w:rsidR="00024219" w:rsidRPr="00024219" w:rsidRDefault="00024219" w:rsidP="00024219">
      <w:pPr>
        <w:spacing w:after="0" w:line="240" w:lineRule="auto"/>
        <w:ind w:left="720" w:right="140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 средствами оказания первой медицинской помощи; </w:t>
      </w:r>
    </w:p>
    <w:p w:rsidR="00024219" w:rsidRPr="00024219" w:rsidRDefault="00024219" w:rsidP="00024219">
      <w:pPr>
        <w:spacing w:after="0" w:line="240" w:lineRule="auto"/>
        <w:ind w:left="720" w:right="140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туалетными комнатами для посетителей.</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Места для заполнения Заявлений оборудуются стульями, столами (стойками), снабжаются бланками зая</w:t>
      </w:r>
      <w:r w:rsidRPr="00024219">
        <w:rPr>
          <w:rFonts w:ascii="Times New Roman" w:hAnsi="Times New Roman" w:cs="Times New Roman"/>
          <w:color w:val="000000"/>
          <w:sz w:val="20"/>
          <w:szCs w:val="20"/>
          <w:shd w:val="clear" w:color="auto" w:fill="FFFFFF"/>
        </w:rPr>
        <w:t>в</w:t>
      </w:r>
      <w:r w:rsidRPr="00024219">
        <w:rPr>
          <w:rFonts w:ascii="Times New Roman" w:hAnsi="Times New Roman" w:cs="Times New Roman"/>
          <w:color w:val="000000"/>
          <w:sz w:val="20"/>
          <w:szCs w:val="20"/>
          <w:shd w:val="clear" w:color="auto" w:fill="FFFFFF"/>
        </w:rPr>
        <w:t>лений, письменными принадлежностями.</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Места приема Заявителей оборудуются информационными табличками (вывесками) с указанием:</w:t>
      </w:r>
    </w:p>
    <w:p w:rsidR="00024219" w:rsidRPr="00024219" w:rsidRDefault="00024219" w:rsidP="00024219">
      <w:pPr>
        <w:spacing w:after="0" w:line="240" w:lineRule="auto"/>
        <w:ind w:lef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номера кабинета;</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графика приема Заявителей.</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Рабочее место каждого специалиста, ответственного за прием документов, должно быть оборудовано пе</w:t>
      </w:r>
      <w:r w:rsidRPr="00024219">
        <w:rPr>
          <w:rFonts w:ascii="Times New Roman" w:hAnsi="Times New Roman" w:cs="Times New Roman"/>
          <w:color w:val="000000"/>
          <w:sz w:val="20"/>
          <w:szCs w:val="20"/>
          <w:shd w:val="clear" w:color="auto" w:fill="FFFFFF"/>
        </w:rPr>
        <w:t>р</w:t>
      </w:r>
      <w:r w:rsidRPr="00024219">
        <w:rPr>
          <w:rFonts w:ascii="Times New Roman" w:hAnsi="Times New Roman" w:cs="Times New Roman"/>
          <w:color w:val="000000"/>
          <w:sz w:val="20"/>
          <w:szCs w:val="20"/>
          <w:shd w:val="clear" w:color="auto" w:fill="FFFFFF"/>
        </w:rPr>
        <w:t>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Специалист, ответственный за прием документов, должен иметь настольную табличку с указанием фам</w:t>
      </w:r>
      <w:r w:rsidRPr="00024219">
        <w:rPr>
          <w:rFonts w:ascii="Times New Roman" w:hAnsi="Times New Roman" w:cs="Times New Roman"/>
          <w:color w:val="000000"/>
          <w:sz w:val="20"/>
          <w:szCs w:val="20"/>
          <w:shd w:val="clear" w:color="auto" w:fill="FFFFFF"/>
        </w:rPr>
        <w:t>и</w:t>
      </w:r>
      <w:r w:rsidRPr="00024219">
        <w:rPr>
          <w:rFonts w:ascii="Times New Roman" w:hAnsi="Times New Roman" w:cs="Times New Roman"/>
          <w:color w:val="000000"/>
          <w:sz w:val="20"/>
          <w:szCs w:val="20"/>
          <w:shd w:val="clear" w:color="auto" w:fill="FFFFFF"/>
        </w:rPr>
        <w:t>лии, имени, отчества (последнее – при наличии) и должности.</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При предоставлении Муниципальной услуги инвалидам обеспечиваются: </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возможность самостоятельного передвижения по территории, на которой расположены здания и пом</w:t>
      </w:r>
      <w:r w:rsidRPr="00024219">
        <w:rPr>
          <w:rFonts w:ascii="Times New Roman" w:hAnsi="Times New Roman" w:cs="Times New Roman"/>
          <w:color w:val="000000"/>
          <w:sz w:val="20"/>
          <w:szCs w:val="20"/>
          <w:shd w:val="clear" w:color="auto" w:fill="FFFFFF"/>
        </w:rPr>
        <w:t>е</w:t>
      </w:r>
      <w:r w:rsidRPr="00024219">
        <w:rPr>
          <w:rFonts w:ascii="Times New Roman" w:hAnsi="Times New Roman" w:cs="Times New Roman"/>
          <w:color w:val="000000"/>
          <w:sz w:val="20"/>
          <w:szCs w:val="20"/>
          <w:shd w:val="clear" w:color="auto" w:fill="FFFFFF"/>
        </w:rPr>
        <w:t>щения, в которых предоставляется Муниципальная услуга, а также входа в такие объекты и выхода из них, поса</w:t>
      </w:r>
      <w:r w:rsidRPr="00024219">
        <w:rPr>
          <w:rFonts w:ascii="Times New Roman" w:hAnsi="Times New Roman" w:cs="Times New Roman"/>
          <w:color w:val="000000"/>
          <w:sz w:val="20"/>
          <w:szCs w:val="20"/>
          <w:shd w:val="clear" w:color="auto" w:fill="FFFFFF"/>
        </w:rPr>
        <w:t>д</w:t>
      </w:r>
      <w:r w:rsidRPr="00024219">
        <w:rPr>
          <w:rFonts w:ascii="Times New Roman" w:hAnsi="Times New Roman" w:cs="Times New Roman"/>
          <w:color w:val="000000"/>
          <w:sz w:val="20"/>
          <w:szCs w:val="20"/>
          <w:shd w:val="clear" w:color="auto" w:fill="FFFFFF"/>
        </w:rPr>
        <w:t>ки в транспортное средство и высадки из него, в том числе с использование кресла-коляски;</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сопровождение инвалидов, имеющих стойкие расстройства функции зрения и самостоятельного пер</w:t>
      </w:r>
      <w:r w:rsidRPr="00024219">
        <w:rPr>
          <w:rFonts w:ascii="Times New Roman" w:hAnsi="Times New Roman" w:cs="Times New Roman"/>
          <w:color w:val="000000"/>
          <w:sz w:val="20"/>
          <w:szCs w:val="20"/>
          <w:shd w:val="clear" w:color="auto" w:fill="FFFFFF"/>
        </w:rPr>
        <w:t>е</w:t>
      </w:r>
      <w:r w:rsidRPr="00024219">
        <w:rPr>
          <w:rFonts w:ascii="Times New Roman" w:hAnsi="Times New Roman" w:cs="Times New Roman"/>
          <w:color w:val="000000"/>
          <w:sz w:val="20"/>
          <w:szCs w:val="20"/>
          <w:shd w:val="clear" w:color="auto" w:fill="FFFFFF"/>
        </w:rPr>
        <w:t>движения;</w:t>
      </w:r>
    </w:p>
    <w:p w:rsidR="00024219" w:rsidRPr="00024219" w:rsidRDefault="00024219" w:rsidP="00024219">
      <w:pPr>
        <w:spacing w:after="0" w:line="240" w:lineRule="auto"/>
        <w:ind w:left="20"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надлежащее размещение оборудования и носителей информации, необходимых для обеспечения беспр</w:t>
      </w:r>
      <w:r w:rsidRPr="00024219">
        <w:rPr>
          <w:rFonts w:ascii="Times New Roman" w:hAnsi="Times New Roman" w:cs="Times New Roman"/>
          <w:color w:val="000000"/>
          <w:sz w:val="20"/>
          <w:szCs w:val="20"/>
          <w:shd w:val="clear" w:color="auto" w:fill="FFFFFF"/>
        </w:rPr>
        <w:t>е</w:t>
      </w:r>
      <w:r w:rsidRPr="00024219">
        <w:rPr>
          <w:rFonts w:ascii="Times New Roman" w:hAnsi="Times New Roman" w:cs="Times New Roman"/>
          <w:color w:val="000000"/>
          <w:sz w:val="20"/>
          <w:szCs w:val="20"/>
          <w:shd w:val="clear" w:color="auto" w:fill="FFFFFF"/>
        </w:rPr>
        <w:t>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024219" w:rsidRPr="00024219" w:rsidRDefault="00024219" w:rsidP="00024219">
      <w:pPr>
        <w:spacing w:after="0" w:line="240" w:lineRule="auto"/>
        <w:ind w:lef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024219" w:rsidRPr="00024219" w:rsidRDefault="00024219" w:rsidP="00024219">
      <w:pPr>
        <w:spacing w:after="0" w:line="240" w:lineRule="auto"/>
        <w:ind w:right="20" w:firstLine="708"/>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допуск сурдопереводчика и тифлосурдопереводчика;</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lastRenderedPageBreak/>
        <w:t>- допуск собаки-проводника при наличии документа, подтверждающего ее специальное обучение, на об</w:t>
      </w:r>
      <w:r w:rsidRPr="00024219">
        <w:rPr>
          <w:rFonts w:ascii="Times New Roman" w:hAnsi="Times New Roman" w:cs="Times New Roman"/>
          <w:color w:val="000000"/>
          <w:sz w:val="20"/>
          <w:szCs w:val="20"/>
          <w:shd w:val="clear" w:color="auto" w:fill="FFFFFF"/>
        </w:rPr>
        <w:t>ъ</w:t>
      </w:r>
      <w:r w:rsidRPr="00024219">
        <w:rPr>
          <w:rFonts w:ascii="Times New Roman" w:hAnsi="Times New Roman" w:cs="Times New Roman"/>
          <w:color w:val="000000"/>
          <w:sz w:val="20"/>
          <w:szCs w:val="20"/>
          <w:shd w:val="clear" w:color="auto" w:fill="FFFFFF"/>
        </w:rPr>
        <w:t>екты (здания, помещения), в которых предоставляются Муниципальная услуга;</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024219" w:rsidRPr="00024219" w:rsidRDefault="00024219" w:rsidP="00024219">
      <w:pPr>
        <w:spacing w:after="0" w:line="240" w:lineRule="auto"/>
        <w:ind w:right="20" w:firstLine="720"/>
        <w:jc w:val="both"/>
        <w:rPr>
          <w:rFonts w:ascii="Times New Roman" w:hAnsi="Times New Roman" w:cs="Times New Roman"/>
          <w:sz w:val="20"/>
          <w:szCs w:val="20"/>
        </w:rPr>
      </w:pPr>
      <w:r w:rsidRPr="00024219">
        <w:rPr>
          <w:rFonts w:ascii="Times New Roman" w:hAnsi="Times New Roman" w:cs="Times New Roman"/>
          <w:sz w:val="20"/>
          <w:szCs w:val="20"/>
        </w:rPr>
        <w:t>20.2 Требования к комфортности и доступности предоставления Муниципальной услуги в МБУ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w:t>
      </w:r>
      <w:r w:rsidRPr="00024219">
        <w:rPr>
          <w:rFonts w:ascii="Times New Roman" w:hAnsi="Times New Roman" w:cs="Times New Roman"/>
          <w:sz w:val="20"/>
          <w:szCs w:val="20"/>
        </w:rPr>
        <w:t>и</w:t>
      </w:r>
      <w:r w:rsidRPr="00024219">
        <w:rPr>
          <w:rFonts w:ascii="Times New Roman" w:hAnsi="Times New Roman" w:cs="Times New Roman"/>
          <w:sz w:val="20"/>
          <w:szCs w:val="20"/>
        </w:rPr>
        <w:t>пальных услуг».</w:t>
      </w:r>
    </w:p>
    <w:p w:rsidR="00024219" w:rsidRPr="00024219" w:rsidRDefault="00024219" w:rsidP="00024219">
      <w:pPr>
        <w:spacing w:after="0" w:line="240" w:lineRule="auto"/>
        <w:ind w:right="20" w:firstLine="720"/>
        <w:jc w:val="both"/>
        <w:rPr>
          <w:rFonts w:ascii="Times New Roman" w:hAnsi="Times New Roman" w:cs="Times New Roman"/>
          <w:sz w:val="20"/>
          <w:szCs w:val="20"/>
        </w:rPr>
      </w:pPr>
    </w:p>
    <w:p w:rsidR="00024219" w:rsidRPr="00024219" w:rsidRDefault="00024219" w:rsidP="00024219">
      <w:pPr>
        <w:spacing w:after="0" w:line="240" w:lineRule="auto"/>
        <w:ind w:right="20" w:firstLine="720"/>
        <w:jc w:val="both"/>
        <w:rPr>
          <w:rFonts w:ascii="Times New Roman" w:hAnsi="Times New Roman" w:cs="Times New Roman"/>
          <w:b/>
          <w:color w:val="000000"/>
          <w:sz w:val="20"/>
          <w:szCs w:val="20"/>
        </w:rPr>
      </w:pPr>
      <w:r w:rsidRPr="00024219">
        <w:rPr>
          <w:rFonts w:ascii="Times New Roman" w:hAnsi="Times New Roman" w:cs="Times New Roman"/>
          <w:b/>
          <w:color w:val="000000"/>
          <w:sz w:val="20"/>
          <w:szCs w:val="20"/>
        </w:rPr>
        <w:t>21.Показатели доступности и качества муниципальной услуги</w:t>
      </w:r>
    </w:p>
    <w:p w:rsidR="00024219" w:rsidRPr="00024219" w:rsidRDefault="00024219" w:rsidP="00024219">
      <w:pPr>
        <w:spacing w:after="0" w:line="240" w:lineRule="auto"/>
        <w:ind w:right="20" w:firstLine="720"/>
        <w:jc w:val="both"/>
        <w:rPr>
          <w:rFonts w:ascii="Times New Roman" w:hAnsi="Times New Roman" w:cs="Times New Roman"/>
          <w:b/>
          <w:color w:val="000000"/>
          <w:sz w:val="20"/>
          <w:szCs w:val="20"/>
        </w:rPr>
      </w:pP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21.1. Основными показателями доступности предоставления муниципальной услуги являются:</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21.1.2. Возможность получения заявителем уведомлений о предоставлении муниципальной услуги с п</w:t>
      </w:r>
      <w:r w:rsidRPr="00024219">
        <w:rPr>
          <w:rFonts w:ascii="Times New Roman" w:hAnsi="Times New Roman" w:cs="Times New Roman"/>
          <w:color w:val="000000"/>
          <w:sz w:val="20"/>
          <w:szCs w:val="20"/>
        </w:rPr>
        <w:t>о</w:t>
      </w:r>
      <w:r w:rsidRPr="00024219">
        <w:rPr>
          <w:rFonts w:ascii="Times New Roman" w:hAnsi="Times New Roman" w:cs="Times New Roman"/>
          <w:color w:val="000000"/>
          <w:sz w:val="20"/>
          <w:szCs w:val="20"/>
        </w:rPr>
        <w:t>мощью ЕПГУ.</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21.2. Основными показателями качества предоставления муниципальной услуги являются:</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21.2.1.</w:t>
      </w:r>
      <w:r w:rsidRPr="00024219">
        <w:rPr>
          <w:rFonts w:ascii="Times New Roman" w:hAnsi="Times New Roman" w:cs="Times New Roman"/>
          <w:color w:val="000000"/>
          <w:sz w:val="20"/>
          <w:szCs w:val="20"/>
        </w:rPr>
        <w:tab/>
        <w:t>Своевременность</w:t>
      </w:r>
      <w:r w:rsidRPr="00024219">
        <w:rPr>
          <w:rFonts w:ascii="Times New Roman" w:hAnsi="Times New Roman" w:cs="Times New Roman"/>
          <w:color w:val="000000"/>
          <w:sz w:val="20"/>
          <w:szCs w:val="20"/>
        </w:rPr>
        <w:tab/>
        <w:t>предоставления</w:t>
      </w:r>
      <w:r w:rsidRPr="00024219">
        <w:rPr>
          <w:rFonts w:ascii="Times New Roman" w:hAnsi="Times New Roman" w:cs="Times New Roman"/>
          <w:color w:val="000000"/>
          <w:sz w:val="20"/>
          <w:szCs w:val="20"/>
        </w:rPr>
        <w:tab/>
        <w:t>муниципальной</w:t>
      </w:r>
      <w:r w:rsidRPr="00024219">
        <w:rPr>
          <w:rFonts w:ascii="Times New Roman" w:hAnsi="Times New Roman" w:cs="Times New Roman"/>
          <w:color w:val="000000"/>
          <w:sz w:val="20"/>
          <w:szCs w:val="20"/>
        </w:rPr>
        <w:tab/>
        <w:t>услуги</w:t>
      </w:r>
      <w:r w:rsidRPr="00024219">
        <w:rPr>
          <w:rFonts w:ascii="Times New Roman" w:hAnsi="Times New Roman" w:cs="Times New Roman"/>
          <w:color w:val="000000"/>
          <w:sz w:val="20"/>
          <w:szCs w:val="20"/>
        </w:rPr>
        <w:tab/>
        <w:t xml:space="preserve">в соответствии со стандартом ее предоставления, установленным настоящим Административным регламентом. </w:t>
      </w:r>
    </w:p>
    <w:p w:rsidR="00024219" w:rsidRPr="00024219" w:rsidRDefault="00024219" w:rsidP="00024219">
      <w:pPr>
        <w:spacing w:after="0" w:line="240" w:lineRule="auto"/>
        <w:ind w:right="20" w:firstLine="708"/>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21.2.2. Минимально возможное количество взаимодействий гражданина с должностными лицами, учас</w:t>
      </w:r>
      <w:r w:rsidRPr="00024219">
        <w:rPr>
          <w:rFonts w:ascii="Times New Roman" w:hAnsi="Times New Roman" w:cs="Times New Roman"/>
          <w:color w:val="000000"/>
          <w:sz w:val="20"/>
          <w:szCs w:val="20"/>
        </w:rPr>
        <w:t>т</w:t>
      </w:r>
      <w:r w:rsidRPr="00024219">
        <w:rPr>
          <w:rFonts w:ascii="Times New Roman" w:hAnsi="Times New Roman" w:cs="Times New Roman"/>
          <w:color w:val="000000"/>
          <w:sz w:val="20"/>
          <w:szCs w:val="20"/>
        </w:rPr>
        <w:t>вующими в предоставлении муниципальной услуги.</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21.2.3.</w:t>
      </w:r>
      <w:r w:rsidRPr="00024219">
        <w:rPr>
          <w:rFonts w:ascii="Times New Roman" w:hAnsi="Times New Roman" w:cs="Times New Roman"/>
          <w:color w:val="000000"/>
          <w:sz w:val="20"/>
          <w:szCs w:val="20"/>
        </w:rPr>
        <w:tab/>
        <w:t>Отсутствие</w:t>
      </w:r>
      <w:r w:rsidRPr="00024219">
        <w:rPr>
          <w:rFonts w:ascii="Times New Roman" w:hAnsi="Times New Roman" w:cs="Times New Roman"/>
          <w:color w:val="000000"/>
          <w:sz w:val="20"/>
          <w:szCs w:val="20"/>
        </w:rPr>
        <w:tab/>
        <w:t>обоснованных</w:t>
      </w:r>
      <w:r w:rsidRPr="00024219">
        <w:rPr>
          <w:rFonts w:ascii="Times New Roman" w:hAnsi="Times New Roman" w:cs="Times New Roman"/>
          <w:color w:val="000000"/>
          <w:sz w:val="20"/>
          <w:szCs w:val="20"/>
        </w:rPr>
        <w:tab/>
        <w:t>жалоб</w:t>
      </w:r>
      <w:r w:rsidRPr="00024219">
        <w:rPr>
          <w:rFonts w:ascii="Times New Roman" w:hAnsi="Times New Roman" w:cs="Times New Roman"/>
          <w:color w:val="000000"/>
          <w:sz w:val="20"/>
          <w:szCs w:val="20"/>
        </w:rPr>
        <w:tab/>
        <w:t>на</w:t>
      </w:r>
      <w:r w:rsidRPr="00024219">
        <w:rPr>
          <w:rFonts w:ascii="Times New Roman" w:hAnsi="Times New Roman" w:cs="Times New Roman"/>
          <w:color w:val="000000"/>
          <w:sz w:val="20"/>
          <w:szCs w:val="20"/>
        </w:rPr>
        <w:tab/>
        <w:t>действия (бездействие) сотрудников и их неко</w:t>
      </w:r>
      <w:r w:rsidRPr="00024219">
        <w:rPr>
          <w:rFonts w:ascii="Times New Roman" w:hAnsi="Times New Roman" w:cs="Times New Roman"/>
          <w:color w:val="000000"/>
          <w:sz w:val="20"/>
          <w:szCs w:val="20"/>
        </w:rPr>
        <w:t>р</w:t>
      </w:r>
      <w:r w:rsidRPr="00024219">
        <w:rPr>
          <w:rFonts w:ascii="Times New Roman" w:hAnsi="Times New Roman" w:cs="Times New Roman"/>
          <w:color w:val="000000"/>
          <w:sz w:val="20"/>
          <w:szCs w:val="20"/>
        </w:rPr>
        <w:t>ректное (невнимательное) отношение к заявителям.</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21.2.4.</w:t>
      </w:r>
      <w:r w:rsidRPr="00024219">
        <w:rPr>
          <w:rFonts w:ascii="Times New Roman" w:hAnsi="Times New Roman" w:cs="Times New Roman"/>
          <w:color w:val="000000"/>
          <w:sz w:val="20"/>
          <w:szCs w:val="20"/>
        </w:rPr>
        <w:tab/>
        <w:t>Отсутствие</w:t>
      </w:r>
      <w:r w:rsidRPr="00024219">
        <w:rPr>
          <w:rFonts w:ascii="Times New Roman" w:hAnsi="Times New Roman" w:cs="Times New Roman"/>
          <w:color w:val="000000"/>
          <w:sz w:val="20"/>
          <w:szCs w:val="20"/>
        </w:rPr>
        <w:tab/>
        <w:t>нарушений</w:t>
      </w:r>
      <w:r w:rsidRPr="00024219">
        <w:rPr>
          <w:rFonts w:ascii="Times New Roman" w:hAnsi="Times New Roman" w:cs="Times New Roman"/>
          <w:color w:val="000000"/>
          <w:sz w:val="20"/>
          <w:szCs w:val="20"/>
        </w:rPr>
        <w:tab/>
        <w:t>установленных</w:t>
      </w:r>
      <w:r w:rsidRPr="00024219">
        <w:rPr>
          <w:rFonts w:ascii="Times New Roman" w:hAnsi="Times New Roman" w:cs="Times New Roman"/>
          <w:color w:val="000000"/>
          <w:sz w:val="20"/>
          <w:szCs w:val="20"/>
        </w:rPr>
        <w:tab/>
        <w:t>сроков</w:t>
      </w:r>
      <w:r w:rsidRPr="00024219">
        <w:rPr>
          <w:rFonts w:ascii="Times New Roman" w:hAnsi="Times New Roman" w:cs="Times New Roman"/>
          <w:color w:val="000000"/>
          <w:sz w:val="20"/>
          <w:szCs w:val="20"/>
        </w:rPr>
        <w:tab/>
        <w:t>в</w:t>
      </w:r>
      <w:r w:rsidRPr="00024219">
        <w:rPr>
          <w:rFonts w:ascii="Times New Roman" w:hAnsi="Times New Roman" w:cs="Times New Roman"/>
          <w:color w:val="000000"/>
          <w:sz w:val="20"/>
          <w:szCs w:val="20"/>
        </w:rPr>
        <w:tab/>
        <w:t>процессе предоставления мун</w:t>
      </w:r>
      <w:r w:rsidRPr="00024219">
        <w:rPr>
          <w:rFonts w:ascii="Times New Roman" w:hAnsi="Times New Roman" w:cs="Times New Roman"/>
          <w:color w:val="000000"/>
          <w:sz w:val="20"/>
          <w:szCs w:val="20"/>
        </w:rPr>
        <w:t>и</w:t>
      </w:r>
      <w:r w:rsidRPr="00024219">
        <w:rPr>
          <w:rFonts w:ascii="Times New Roman" w:hAnsi="Times New Roman" w:cs="Times New Roman"/>
          <w:color w:val="000000"/>
          <w:sz w:val="20"/>
          <w:szCs w:val="20"/>
        </w:rPr>
        <w:t>ципальной услуги.</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21.2.5.</w:t>
      </w:r>
      <w:r w:rsidRPr="00024219">
        <w:rPr>
          <w:rFonts w:ascii="Times New Roman" w:hAnsi="Times New Roman" w:cs="Times New Roman"/>
          <w:color w:val="000000"/>
          <w:sz w:val="20"/>
          <w:szCs w:val="20"/>
        </w:rPr>
        <w:tab/>
        <w:t>Отсутствие</w:t>
      </w:r>
      <w:r w:rsidRPr="00024219">
        <w:rPr>
          <w:rFonts w:ascii="Times New Roman" w:hAnsi="Times New Roman" w:cs="Times New Roman"/>
          <w:color w:val="000000"/>
          <w:sz w:val="20"/>
          <w:szCs w:val="20"/>
        </w:rPr>
        <w:tab/>
        <w:t>заявлений</w:t>
      </w:r>
      <w:r w:rsidRPr="00024219">
        <w:rPr>
          <w:rFonts w:ascii="Times New Roman" w:hAnsi="Times New Roman" w:cs="Times New Roman"/>
          <w:color w:val="000000"/>
          <w:sz w:val="20"/>
          <w:szCs w:val="20"/>
        </w:rPr>
        <w:tab/>
        <w:t>об</w:t>
      </w:r>
      <w:r w:rsidRPr="00024219">
        <w:rPr>
          <w:rFonts w:ascii="Times New Roman" w:hAnsi="Times New Roman" w:cs="Times New Roman"/>
          <w:color w:val="000000"/>
          <w:sz w:val="20"/>
          <w:szCs w:val="20"/>
        </w:rPr>
        <w:tab/>
        <w:t>оспаривании</w:t>
      </w:r>
      <w:r w:rsidRPr="00024219">
        <w:rPr>
          <w:rFonts w:ascii="Times New Roman" w:hAnsi="Times New Roman" w:cs="Times New Roman"/>
          <w:color w:val="000000"/>
          <w:sz w:val="20"/>
          <w:szCs w:val="20"/>
        </w:rPr>
        <w:tab/>
        <w:t>решений, действий (бездействия) Адм</w:t>
      </w:r>
      <w:r w:rsidRPr="00024219">
        <w:rPr>
          <w:rFonts w:ascii="Times New Roman" w:hAnsi="Times New Roman" w:cs="Times New Roman"/>
          <w:color w:val="000000"/>
          <w:sz w:val="20"/>
          <w:szCs w:val="20"/>
        </w:rPr>
        <w:t>и</w:t>
      </w:r>
      <w:r w:rsidRPr="00024219">
        <w:rPr>
          <w:rFonts w:ascii="Times New Roman" w:hAnsi="Times New Roman" w:cs="Times New Roman"/>
          <w:color w:val="000000"/>
          <w:sz w:val="20"/>
          <w:szCs w:val="20"/>
        </w:rPr>
        <w:t>нистрация, его должностных лиц, принимаемых (совершенных)</w:t>
      </w:r>
      <w:r w:rsidRPr="00024219">
        <w:rPr>
          <w:rFonts w:ascii="Times New Roman" w:hAnsi="Times New Roman" w:cs="Times New Roman"/>
          <w:color w:val="000000"/>
          <w:sz w:val="20"/>
          <w:szCs w:val="20"/>
        </w:rPr>
        <w:tab/>
        <w:t>при</w:t>
      </w:r>
      <w:r w:rsidRPr="00024219">
        <w:rPr>
          <w:rFonts w:ascii="Times New Roman" w:hAnsi="Times New Roman" w:cs="Times New Roman"/>
          <w:color w:val="000000"/>
          <w:sz w:val="20"/>
          <w:szCs w:val="20"/>
        </w:rPr>
        <w:tab/>
        <w:t>предоставлении     муниципальной     услуги,</w:t>
      </w:r>
      <w:r w:rsidRPr="00024219">
        <w:rPr>
          <w:rFonts w:ascii="Times New Roman" w:hAnsi="Times New Roman" w:cs="Times New Roman"/>
          <w:color w:val="000000"/>
          <w:sz w:val="20"/>
          <w:szCs w:val="20"/>
        </w:rPr>
        <w:tab/>
        <w:t>по итогам рассмотрения которых вынесены решения об удовлетворении (частичном удовлетворении) тр</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бований заявителей.</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p>
    <w:p w:rsidR="00024219" w:rsidRPr="00024219" w:rsidRDefault="00024219" w:rsidP="00024219">
      <w:pPr>
        <w:spacing w:after="0" w:line="240" w:lineRule="auto"/>
        <w:ind w:right="20" w:firstLine="720"/>
        <w:jc w:val="center"/>
        <w:rPr>
          <w:rFonts w:ascii="Times New Roman" w:hAnsi="Times New Roman" w:cs="Times New Roman"/>
          <w:b/>
          <w:color w:val="000000"/>
          <w:sz w:val="20"/>
          <w:szCs w:val="20"/>
        </w:rPr>
      </w:pPr>
      <w:r w:rsidRPr="00024219">
        <w:rPr>
          <w:rFonts w:ascii="Times New Roman" w:hAnsi="Times New Roman" w:cs="Times New Roman"/>
          <w:b/>
          <w:color w:val="000000"/>
          <w:sz w:val="20"/>
          <w:szCs w:val="20"/>
        </w:rPr>
        <w:t>22. Иные требования, в том числе учитывающие особенности предоставления муниципальной усл</w:t>
      </w:r>
      <w:r w:rsidRPr="00024219">
        <w:rPr>
          <w:rFonts w:ascii="Times New Roman" w:hAnsi="Times New Roman" w:cs="Times New Roman"/>
          <w:b/>
          <w:color w:val="000000"/>
          <w:sz w:val="20"/>
          <w:szCs w:val="20"/>
        </w:rPr>
        <w:t>у</w:t>
      </w:r>
      <w:r w:rsidRPr="00024219">
        <w:rPr>
          <w:rFonts w:ascii="Times New Roman" w:hAnsi="Times New Roman" w:cs="Times New Roman"/>
          <w:b/>
          <w:color w:val="000000"/>
          <w:sz w:val="20"/>
          <w:szCs w:val="20"/>
        </w:rPr>
        <w:t>ги в многофункциональных центрах, особенности предоставления муниципальной услуги по экстерритор</w:t>
      </w:r>
      <w:r w:rsidRPr="00024219">
        <w:rPr>
          <w:rFonts w:ascii="Times New Roman" w:hAnsi="Times New Roman" w:cs="Times New Roman"/>
          <w:b/>
          <w:color w:val="000000"/>
          <w:sz w:val="20"/>
          <w:szCs w:val="20"/>
        </w:rPr>
        <w:t>и</w:t>
      </w:r>
      <w:r w:rsidRPr="00024219">
        <w:rPr>
          <w:rFonts w:ascii="Times New Roman" w:hAnsi="Times New Roman" w:cs="Times New Roman"/>
          <w:b/>
          <w:color w:val="000000"/>
          <w:sz w:val="20"/>
          <w:szCs w:val="20"/>
        </w:rPr>
        <w:t>альному принципу и особенности предоставления муниципальной услуги в электронной форме</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22.1. Предоставление муниципальной услуги по экстерриториальному принципу осуществляется в части обеспечения возможности подачи заявлений посредством</w:t>
      </w:r>
      <w:r w:rsidRPr="00024219">
        <w:rPr>
          <w:rFonts w:ascii="Times New Roman" w:hAnsi="Times New Roman" w:cs="Times New Roman"/>
          <w:color w:val="000000"/>
          <w:sz w:val="20"/>
          <w:szCs w:val="20"/>
        </w:rPr>
        <w:tab/>
        <w:t>ЕПГУ</w:t>
      </w:r>
      <w:r w:rsidRPr="00024219">
        <w:rPr>
          <w:rFonts w:ascii="Times New Roman" w:hAnsi="Times New Roman" w:cs="Times New Roman"/>
          <w:color w:val="000000"/>
          <w:sz w:val="20"/>
          <w:szCs w:val="20"/>
        </w:rPr>
        <w:tab/>
        <w:t>и</w:t>
      </w:r>
      <w:r w:rsidRPr="00024219">
        <w:rPr>
          <w:rFonts w:ascii="Times New Roman" w:hAnsi="Times New Roman" w:cs="Times New Roman"/>
          <w:color w:val="000000"/>
          <w:sz w:val="20"/>
          <w:szCs w:val="20"/>
        </w:rPr>
        <w:tab/>
        <w:t>получения</w:t>
      </w:r>
      <w:r w:rsidRPr="00024219">
        <w:rPr>
          <w:rFonts w:ascii="Times New Roman" w:hAnsi="Times New Roman" w:cs="Times New Roman"/>
          <w:color w:val="000000"/>
          <w:sz w:val="20"/>
          <w:szCs w:val="20"/>
        </w:rPr>
        <w:tab/>
        <w:t>результата</w:t>
      </w:r>
      <w:r w:rsidRPr="00024219">
        <w:rPr>
          <w:rFonts w:ascii="Times New Roman" w:hAnsi="Times New Roman" w:cs="Times New Roman"/>
          <w:color w:val="000000"/>
          <w:sz w:val="20"/>
          <w:szCs w:val="20"/>
        </w:rPr>
        <w:tab/>
        <w:t>мун</w:t>
      </w:r>
      <w:r w:rsidRPr="00024219">
        <w:rPr>
          <w:rFonts w:ascii="Times New Roman" w:hAnsi="Times New Roman" w:cs="Times New Roman"/>
          <w:color w:val="000000"/>
          <w:sz w:val="20"/>
          <w:szCs w:val="20"/>
        </w:rPr>
        <w:t>и</w:t>
      </w:r>
      <w:r w:rsidRPr="00024219">
        <w:rPr>
          <w:rFonts w:ascii="Times New Roman" w:hAnsi="Times New Roman" w:cs="Times New Roman"/>
          <w:color w:val="000000"/>
          <w:sz w:val="20"/>
          <w:szCs w:val="20"/>
        </w:rPr>
        <w:t>ципальной услуги</w:t>
      </w:r>
      <w:r w:rsidRPr="00024219">
        <w:rPr>
          <w:rFonts w:ascii="Times New Roman" w:hAnsi="Times New Roman" w:cs="Times New Roman"/>
          <w:color w:val="000000"/>
          <w:sz w:val="20"/>
          <w:szCs w:val="20"/>
        </w:rPr>
        <w:tab/>
        <w:t>в многофункциональном центре.</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22.2. Заявителям обеспечивается возможность представления заявления и прилагаемых документов в форме электронных документов посредством ЕПГУ.</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В этом случае заявитель или его представитель авторизуется на ЕПГУ посредством подтвержденной уче</w:t>
      </w:r>
      <w:r w:rsidRPr="00024219">
        <w:rPr>
          <w:rFonts w:ascii="Times New Roman" w:hAnsi="Times New Roman" w:cs="Times New Roman"/>
          <w:color w:val="000000"/>
          <w:sz w:val="20"/>
          <w:szCs w:val="20"/>
        </w:rPr>
        <w:t>т</w:t>
      </w:r>
      <w:r w:rsidRPr="00024219">
        <w:rPr>
          <w:rFonts w:ascii="Times New Roman" w:hAnsi="Times New Roman" w:cs="Times New Roman"/>
          <w:color w:val="000000"/>
          <w:sz w:val="20"/>
          <w:szCs w:val="20"/>
        </w:rPr>
        <w:t>ной записи в ЕСИА, заполняет заявление о предоставлении муниципальной услуги с использованием интеракти</w:t>
      </w:r>
      <w:r w:rsidRPr="00024219">
        <w:rPr>
          <w:rFonts w:ascii="Times New Roman" w:hAnsi="Times New Roman" w:cs="Times New Roman"/>
          <w:color w:val="000000"/>
          <w:sz w:val="20"/>
          <w:szCs w:val="20"/>
        </w:rPr>
        <w:t>в</w:t>
      </w:r>
      <w:r w:rsidRPr="00024219">
        <w:rPr>
          <w:rFonts w:ascii="Times New Roman" w:hAnsi="Times New Roman" w:cs="Times New Roman"/>
          <w:color w:val="000000"/>
          <w:sz w:val="20"/>
          <w:szCs w:val="20"/>
        </w:rPr>
        <w:t>ной формы в электронном виде.</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Заполненное</w:t>
      </w:r>
      <w:r w:rsidRPr="00024219">
        <w:rPr>
          <w:rFonts w:ascii="Times New Roman" w:hAnsi="Times New Roman" w:cs="Times New Roman"/>
          <w:color w:val="000000"/>
          <w:sz w:val="20"/>
          <w:szCs w:val="20"/>
        </w:rPr>
        <w:tab/>
        <w:t>заявление</w:t>
      </w:r>
      <w:r w:rsidRPr="00024219">
        <w:rPr>
          <w:rFonts w:ascii="Times New Roman" w:hAnsi="Times New Roman" w:cs="Times New Roman"/>
          <w:color w:val="000000"/>
          <w:sz w:val="20"/>
          <w:szCs w:val="20"/>
        </w:rPr>
        <w:tab/>
        <w:t>о</w:t>
      </w:r>
      <w:r w:rsidRPr="00024219">
        <w:rPr>
          <w:rFonts w:ascii="Times New Roman" w:hAnsi="Times New Roman" w:cs="Times New Roman"/>
          <w:color w:val="000000"/>
          <w:sz w:val="20"/>
          <w:szCs w:val="20"/>
        </w:rPr>
        <w:tab/>
        <w:t>предоставлении</w:t>
      </w:r>
      <w:r w:rsidRPr="00024219">
        <w:rPr>
          <w:rFonts w:ascii="Times New Roman" w:hAnsi="Times New Roman" w:cs="Times New Roman"/>
          <w:color w:val="000000"/>
          <w:sz w:val="20"/>
          <w:szCs w:val="20"/>
        </w:rPr>
        <w:tab/>
        <w:t>муниципальной услуги отправляется заявителем вместе с прикрепленными электронными образами документов, необходимыми для предоставления муниципал</w:t>
      </w:r>
      <w:r w:rsidRPr="00024219">
        <w:rPr>
          <w:rFonts w:ascii="Times New Roman" w:hAnsi="Times New Roman" w:cs="Times New Roman"/>
          <w:color w:val="000000"/>
          <w:sz w:val="20"/>
          <w:szCs w:val="20"/>
        </w:rPr>
        <w:t>ь</w:t>
      </w:r>
      <w:r w:rsidRPr="00024219">
        <w:rPr>
          <w:rFonts w:ascii="Times New Roman" w:hAnsi="Times New Roman" w:cs="Times New Roman"/>
          <w:color w:val="000000"/>
          <w:sz w:val="20"/>
          <w:szCs w:val="20"/>
        </w:rPr>
        <w:t>ной услуги, в Администрацию. При авторизации в ЕСИА заявление о предоставлении муниципальной услуги сч</w:t>
      </w:r>
      <w:r w:rsidRPr="00024219">
        <w:rPr>
          <w:rFonts w:ascii="Times New Roman" w:hAnsi="Times New Roman" w:cs="Times New Roman"/>
          <w:color w:val="000000"/>
          <w:sz w:val="20"/>
          <w:szCs w:val="20"/>
        </w:rPr>
        <w:t>и</w:t>
      </w:r>
      <w:r w:rsidRPr="00024219">
        <w:rPr>
          <w:rFonts w:ascii="Times New Roman" w:hAnsi="Times New Roman" w:cs="Times New Roman"/>
          <w:color w:val="000000"/>
          <w:sz w:val="20"/>
          <w:szCs w:val="20"/>
        </w:rPr>
        <w:t>тается подписанным простой электронной подписью заявителя, представителя, уполномоченного на подписание заявления.</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Результаты предоставления муниципальной услуги, указанные в пункте 6.1. настоящего</w:t>
      </w:r>
      <w:r w:rsidRPr="00024219">
        <w:rPr>
          <w:rFonts w:ascii="Times New Roman" w:hAnsi="Times New Roman" w:cs="Times New Roman"/>
          <w:color w:val="000000"/>
          <w:sz w:val="20"/>
          <w:szCs w:val="20"/>
        </w:rPr>
        <w:tab/>
        <w:t>Администр</w:t>
      </w:r>
      <w:r w:rsidRPr="00024219">
        <w:rPr>
          <w:rFonts w:ascii="Times New Roman" w:hAnsi="Times New Roman" w:cs="Times New Roman"/>
          <w:color w:val="000000"/>
          <w:sz w:val="20"/>
          <w:szCs w:val="20"/>
        </w:rPr>
        <w:t>а</w:t>
      </w:r>
      <w:r w:rsidRPr="00024219">
        <w:rPr>
          <w:rFonts w:ascii="Times New Roman" w:hAnsi="Times New Roman" w:cs="Times New Roman"/>
          <w:color w:val="000000"/>
          <w:sz w:val="20"/>
          <w:szCs w:val="20"/>
        </w:rPr>
        <w:t>тивного</w:t>
      </w:r>
      <w:r w:rsidRPr="00024219">
        <w:rPr>
          <w:rFonts w:ascii="Times New Roman" w:hAnsi="Times New Roman" w:cs="Times New Roman"/>
          <w:color w:val="000000"/>
          <w:sz w:val="20"/>
          <w:szCs w:val="20"/>
        </w:rPr>
        <w:tab/>
        <w:t>регламента,</w:t>
      </w:r>
      <w:r w:rsidRPr="00024219">
        <w:rPr>
          <w:rFonts w:ascii="Times New Roman" w:hAnsi="Times New Roman" w:cs="Times New Roman"/>
          <w:color w:val="000000"/>
          <w:sz w:val="20"/>
          <w:szCs w:val="20"/>
        </w:rPr>
        <w:tab/>
        <w:t>направляются заявителю, представителю в личный кабинет на ЕПГУ в форме электронн</w:t>
      </w:r>
      <w:r w:rsidRPr="00024219">
        <w:rPr>
          <w:rFonts w:ascii="Times New Roman" w:hAnsi="Times New Roman" w:cs="Times New Roman"/>
          <w:color w:val="000000"/>
          <w:sz w:val="20"/>
          <w:szCs w:val="20"/>
        </w:rPr>
        <w:t>о</w:t>
      </w:r>
      <w:r w:rsidRPr="00024219">
        <w:rPr>
          <w:rFonts w:ascii="Times New Roman" w:hAnsi="Times New Roman" w:cs="Times New Roman"/>
          <w:color w:val="000000"/>
          <w:sz w:val="20"/>
          <w:szCs w:val="20"/>
        </w:rPr>
        <w:t>го документа, подписанного усиленной квалифицированной электронной подписью уполномоченного должнос</w:t>
      </w:r>
      <w:r w:rsidRPr="00024219">
        <w:rPr>
          <w:rFonts w:ascii="Times New Roman" w:hAnsi="Times New Roman" w:cs="Times New Roman"/>
          <w:color w:val="000000"/>
          <w:sz w:val="20"/>
          <w:szCs w:val="20"/>
        </w:rPr>
        <w:t>т</w:t>
      </w:r>
      <w:r w:rsidRPr="00024219">
        <w:rPr>
          <w:rFonts w:ascii="Times New Roman" w:hAnsi="Times New Roman" w:cs="Times New Roman"/>
          <w:color w:val="000000"/>
          <w:sz w:val="20"/>
          <w:szCs w:val="20"/>
        </w:rPr>
        <w:t>ного     лица</w:t>
      </w:r>
      <w:r w:rsidRPr="00024219">
        <w:rPr>
          <w:rFonts w:ascii="Times New Roman" w:hAnsi="Times New Roman" w:cs="Times New Roman"/>
          <w:color w:val="000000"/>
          <w:sz w:val="20"/>
          <w:szCs w:val="20"/>
        </w:rPr>
        <w:tab/>
        <w:t>Администрации     в</w:t>
      </w:r>
      <w:r w:rsidRPr="00024219">
        <w:rPr>
          <w:rFonts w:ascii="Times New Roman" w:hAnsi="Times New Roman" w:cs="Times New Roman"/>
          <w:color w:val="000000"/>
          <w:sz w:val="20"/>
          <w:szCs w:val="20"/>
        </w:rPr>
        <w:tab/>
        <w:t>случае направления заявления посредством ЕПГУ.</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В случае направления заявления</w:t>
      </w:r>
      <w:r w:rsidRPr="00024219">
        <w:rPr>
          <w:rFonts w:ascii="Times New Roman" w:hAnsi="Times New Roman" w:cs="Times New Roman"/>
          <w:color w:val="000000"/>
          <w:sz w:val="20"/>
          <w:szCs w:val="20"/>
        </w:rPr>
        <w:tab/>
        <w:t>посредством</w:t>
      </w:r>
      <w:r w:rsidRPr="00024219">
        <w:rPr>
          <w:rFonts w:ascii="Times New Roman" w:hAnsi="Times New Roman" w:cs="Times New Roman"/>
          <w:color w:val="000000"/>
          <w:sz w:val="20"/>
          <w:szCs w:val="20"/>
        </w:rPr>
        <w:tab/>
        <w:t>ЕПГУ</w:t>
      </w:r>
      <w:r w:rsidRPr="00024219">
        <w:rPr>
          <w:rFonts w:ascii="Times New Roman" w:hAnsi="Times New Roman" w:cs="Times New Roman"/>
          <w:color w:val="000000"/>
          <w:sz w:val="20"/>
          <w:szCs w:val="20"/>
        </w:rPr>
        <w:tab/>
        <w:t>результат предоставления муниципальной усл</w:t>
      </w:r>
      <w:r w:rsidRPr="00024219">
        <w:rPr>
          <w:rFonts w:ascii="Times New Roman" w:hAnsi="Times New Roman" w:cs="Times New Roman"/>
          <w:color w:val="000000"/>
          <w:sz w:val="20"/>
          <w:szCs w:val="20"/>
        </w:rPr>
        <w:t>у</w:t>
      </w:r>
      <w:r w:rsidRPr="00024219">
        <w:rPr>
          <w:rFonts w:ascii="Times New Roman" w:hAnsi="Times New Roman" w:cs="Times New Roman"/>
          <w:color w:val="000000"/>
          <w:sz w:val="20"/>
          <w:szCs w:val="20"/>
        </w:rPr>
        <w:t>ги также может быть выдан заявителю на бумажном носителе в многофункциональном центре в порядке, пред</w:t>
      </w:r>
      <w:r w:rsidRPr="00024219">
        <w:rPr>
          <w:rFonts w:ascii="Times New Roman" w:hAnsi="Times New Roman" w:cs="Times New Roman"/>
          <w:color w:val="000000"/>
          <w:sz w:val="20"/>
          <w:szCs w:val="20"/>
        </w:rPr>
        <w:t>у</w:t>
      </w:r>
      <w:r w:rsidRPr="00024219">
        <w:rPr>
          <w:rFonts w:ascii="Times New Roman" w:hAnsi="Times New Roman" w:cs="Times New Roman"/>
          <w:color w:val="000000"/>
          <w:sz w:val="20"/>
          <w:szCs w:val="20"/>
        </w:rPr>
        <w:t>смотренном пунктами</w:t>
      </w:r>
      <w:r w:rsidRPr="00024219">
        <w:rPr>
          <w:rFonts w:ascii="Times New Roman" w:hAnsi="Times New Roman" w:cs="Times New Roman"/>
          <w:sz w:val="20"/>
          <w:szCs w:val="20"/>
        </w:rPr>
        <w:t>28.8-28.9</w:t>
      </w:r>
      <w:r w:rsidRPr="00024219">
        <w:rPr>
          <w:rFonts w:ascii="Times New Roman" w:hAnsi="Times New Roman" w:cs="Times New Roman"/>
          <w:color w:val="000000"/>
          <w:sz w:val="20"/>
          <w:szCs w:val="20"/>
        </w:rPr>
        <w:t>настоящего Административного регламента.</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22.3. Электронные документы представляются в следующих форматах:</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xml:space="preserve"> а) xml - для формализованных документов; </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в) xls, xlsx, ods - для документов, содержащих расчеты;</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«черно-белый» (при отсутствии в документе графических изображений и (или) цветного текста);</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«оттенки серого» (при наличии в документе графических изображений, отличных от цветного графич</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ского изображения);</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«цветной» или «режим полной цветопередачи» (при наличии в документе цветных графических изобр</w:t>
      </w:r>
      <w:r w:rsidRPr="00024219">
        <w:rPr>
          <w:rFonts w:ascii="Times New Roman" w:hAnsi="Times New Roman" w:cs="Times New Roman"/>
          <w:color w:val="000000"/>
          <w:sz w:val="20"/>
          <w:szCs w:val="20"/>
        </w:rPr>
        <w:t>а</w:t>
      </w:r>
      <w:r w:rsidRPr="00024219">
        <w:rPr>
          <w:rFonts w:ascii="Times New Roman" w:hAnsi="Times New Roman" w:cs="Times New Roman"/>
          <w:color w:val="000000"/>
          <w:sz w:val="20"/>
          <w:szCs w:val="20"/>
        </w:rPr>
        <w:t>жений либо цветного текста);</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сохранением всех аутентичных признаков подлинности, а именно: графической подписи лица, печати, углового штампа бланка;</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количество файлов должно соответствовать количеству документов, каждый из которых содержит те</w:t>
      </w:r>
      <w:r w:rsidRPr="00024219">
        <w:rPr>
          <w:rFonts w:ascii="Times New Roman" w:hAnsi="Times New Roman" w:cs="Times New Roman"/>
          <w:color w:val="000000"/>
          <w:sz w:val="20"/>
          <w:szCs w:val="20"/>
        </w:rPr>
        <w:t>к</w:t>
      </w:r>
      <w:r w:rsidRPr="00024219">
        <w:rPr>
          <w:rFonts w:ascii="Times New Roman" w:hAnsi="Times New Roman" w:cs="Times New Roman"/>
          <w:color w:val="000000"/>
          <w:sz w:val="20"/>
          <w:szCs w:val="20"/>
        </w:rPr>
        <w:t>стовую и (или) графическую информацию.</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Электронные документы должны обеспечивать:</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возможность идентифицировать документ и количество листов в документе;</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4219" w:rsidRPr="00024219" w:rsidRDefault="00024219" w:rsidP="00024219">
      <w:pPr>
        <w:spacing w:after="0" w:line="240" w:lineRule="auto"/>
        <w:ind w:righ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Документы, подлежащие представлению в форматах xls, xlsx или ods, формируются в виде отдельного электронного документа.</w:t>
      </w:r>
    </w:p>
    <w:p w:rsidR="00024219" w:rsidRPr="00024219" w:rsidRDefault="00024219" w:rsidP="00024219">
      <w:pPr>
        <w:spacing w:after="0" w:line="240" w:lineRule="auto"/>
        <w:ind w:left="-15" w:right="6" w:firstLine="710"/>
        <w:jc w:val="both"/>
        <w:rPr>
          <w:rFonts w:ascii="Times New Roman" w:hAnsi="Times New Roman" w:cs="Times New Roman"/>
          <w:color w:val="000000"/>
          <w:sz w:val="20"/>
          <w:szCs w:val="20"/>
          <w:lang w:eastAsia="en-US"/>
        </w:rPr>
      </w:pP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p>
    <w:p w:rsidR="00024219" w:rsidRPr="00024219" w:rsidRDefault="00024219" w:rsidP="00024219">
      <w:pPr>
        <w:autoSpaceDE w:val="0"/>
        <w:autoSpaceDN w:val="0"/>
        <w:adjustRightInd w:val="0"/>
        <w:spacing w:after="0" w:line="240" w:lineRule="auto"/>
        <w:ind w:firstLine="539"/>
        <w:jc w:val="center"/>
        <w:rPr>
          <w:rFonts w:ascii="Times New Roman" w:hAnsi="Times New Roman" w:cs="Times New Roman"/>
          <w:b/>
          <w:sz w:val="20"/>
          <w:szCs w:val="20"/>
        </w:rPr>
      </w:pPr>
      <w:r w:rsidRPr="00024219">
        <w:rPr>
          <w:rFonts w:ascii="Times New Roman" w:hAnsi="Times New Roman" w:cs="Times New Roman"/>
          <w:b/>
          <w:sz w:val="20"/>
          <w:szCs w:val="20"/>
        </w:rPr>
        <w:t>III. Состав, последовательность и сроки выполнения административных процедур, требования к п</w:t>
      </w:r>
      <w:r w:rsidRPr="00024219">
        <w:rPr>
          <w:rFonts w:ascii="Times New Roman" w:hAnsi="Times New Roman" w:cs="Times New Roman"/>
          <w:b/>
          <w:sz w:val="20"/>
          <w:szCs w:val="20"/>
        </w:rPr>
        <w:t>о</w:t>
      </w:r>
      <w:r w:rsidRPr="00024219">
        <w:rPr>
          <w:rFonts w:ascii="Times New Roman" w:hAnsi="Times New Roman" w:cs="Times New Roman"/>
          <w:b/>
          <w:sz w:val="20"/>
          <w:szCs w:val="20"/>
        </w:rPr>
        <w:t>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4219" w:rsidRPr="00024219" w:rsidRDefault="00024219" w:rsidP="00024219">
      <w:pPr>
        <w:autoSpaceDE w:val="0"/>
        <w:autoSpaceDN w:val="0"/>
        <w:adjustRightInd w:val="0"/>
        <w:spacing w:after="0" w:line="240" w:lineRule="auto"/>
        <w:ind w:firstLine="539"/>
        <w:jc w:val="center"/>
        <w:rPr>
          <w:rFonts w:ascii="Times New Roman" w:hAnsi="Times New Roman" w:cs="Times New Roman"/>
          <w:b/>
          <w:sz w:val="20"/>
          <w:szCs w:val="20"/>
        </w:rPr>
      </w:pP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23.1. Исчерпывающий перечень административных процедур</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проверка документов и регистрация заявления;</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получение</w:t>
      </w:r>
      <w:r w:rsidRPr="00024219">
        <w:rPr>
          <w:rFonts w:ascii="Times New Roman" w:hAnsi="Times New Roman" w:cs="Times New Roman"/>
          <w:sz w:val="20"/>
          <w:szCs w:val="20"/>
        </w:rPr>
        <w:tab/>
        <w:t>сведений</w:t>
      </w:r>
      <w:r w:rsidRPr="00024219">
        <w:rPr>
          <w:rFonts w:ascii="Times New Roman" w:hAnsi="Times New Roman" w:cs="Times New Roman"/>
          <w:sz w:val="20"/>
          <w:szCs w:val="20"/>
        </w:rPr>
        <w:tab/>
        <w:t>посредством</w:t>
      </w:r>
      <w:r w:rsidRPr="00024219">
        <w:rPr>
          <w:rFonts w:ascii="Times New Roman" w:hAnsi="Times New Roman" w:cs="Times New Roman"/>
          <w:sz w:val="20"/>
          <w:szCs w:val="20"/>
        </w:rPr>
        <w:tab/>
        <w:t>Федеральной государственной информационной системы «Единая система межведомственного электронного взаимодействия» (далее – СМЭВ);</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xml:space="preserve">рассмотрение документов и сведений; </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xml:space="preserve">принятие решения; </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выдача результата.</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23.2. Описание административных процедур представлено в приложении N 5 к типовому Административн</w:t>
      </w:r>
      <w:r w:rsidRPr="00024219">
        <w:rPr>
          <w:rFonts w:ascii="Times New Roman" w:hAnsi="Times New Roman" w:cs="Times New Roman"/>
          <w:sz w:val="20"/>
          <w:szCs w:val="20"/>
        </w:rPr>
        <w:t>о</w:t>
      </w:r>
      <w:r w:rsidRPr="00024219">
        <w:rPr>
          <w:rFonts w:ascii="Times New Roman" w:hAnsi="Times New Roman" w:cs="Times New Roman"/>
          <w:sz w:val="20"/>
          <w:szCs w:val="20"/>
        </w:rPr>
        <w:t>му регламенту.</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ind w:firstLine="539"/>
        <w:jc w:val="center"/>
        <w:rPr>
          <w:rFonts w:ascii="Times New Roman" w:hAnsi="Times New Roman" w:cs="Times New Roman"/>
          <w:b/>
          <w:sz w:val="20"/>
          <w:szCs w:val="20"/>
        </w:rPr>
      </w:pPr>
      <w:r w:rsidRPr="00024219">
        <w:rPr>
          <w:rFonts w:ascii="Times New Roman" w:hAnsi="Times New Roman" w:cs="Times New Roman"/>
          <w:b/>
          <w:sz w:val="20"/>
          <w:szCs w:val="20"/>
        </w:rPr>
        <w:t>24.Перечень административных процедур (действий) при предоставлении муниципальной услуги в электронной форме</w:t>
      </w:r>
    </w:p>
    <w:p w:rsidR="00024219" w:rsidRPr="00024219" w:rsidRDefault="00024219" w:rsidP="00024219">
      <w:pPr>
        <w:autoSpaceDE w:val="0"/>
        <w:autoSpaceDN w:val="0"/>
        <w:adjustRightInd w:val="0"/>
        <w:spacing w:after="0" w:line="240" w:lineRule="auto"/>
        <w:ind w:firstLine="539"/>
        <w:jc w:val="center"/>
        <w:rPr>
          <w:rFonts w:ascii="Times New Roman" w:hAnsi="Times New Roman" w:cs="Times New Roman"/>
          <w:b/>
          <w:sz w:val="20"/>
          <w:szCs w:val="20"/>
        </w:rPr>
      </w:pP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24.1. При предоставлении муниципальной услуги в электронной форме Заявителю обеспечиваются:</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получение информации о порядке и сроках предоставления муниципальной услуги;</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формирование заявления;</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прием и регистрация Администрацией заявления и иных документов, необходимых для предоставления м</w:t>
      </w:r>
      <w:r w:rsidRPr="00024219">
        <w:rPr>
          <w:rFonts w:ascii="Times New Roman" w:hAnsi="Times New Roman" w:cs="Times New Roman"/>
          <w:sz w:val="20"/>
          <w:szCs w:val="20"/>
        </w:rPr>
        <w:t>у</w:t>
      </w:r>
      <w:r w:rsidRPr="00024219">
        <w:rPr>
          <w:rFonts w:ascii="Times New Roman" w:hAnsi="Times New Roman" w:cs="Times New Roman"/>
          <w:sz w:val="20"/>
          <w:szCs w:val="20"/>
        </w:rPr>
        <w:t>ниципальной услуги;</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получение результата предоставления муниципальной услуги;</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xml:space="preserve"> получение сведений о ходе рассмотрения заявления;</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осуществление оценки качества предоставления муниципальной услуги; досудебное (внесудебное) обжал</w:t>
      </w:r>
      <w:r w:rsidRPr="00024219">
        <w:rPr>
          <w:rFonts w:ascii="Times New Roman" w:hAnsi="Times New Roman" w:cs="Times New Roman"/>
          <w:sz w:val="20"/>
          <w:szCs w:val="20"/>
        </w:rPr>
        <w:t>о</w:t>
      </w:r>
      <w:r w:rsidRPr="00024219">
        <w:rPr>
          <w:rFonts w:ascii="Times New Roman" w:hAnsi="Times New Roman" w:cs="Times New Roman"/>
          <w:sz w:val="20"/>
          <w:szCs w:val="20"/>
        </w:rPr>
        <w:t>вание решений и действий (бездействия) Администрации</w:t>
      </w:r>
      <w:r w:rsidRPr="00024219">
        <w:rPr>
          <w:rFonts w:ascii="Times New Roman" w:hAnsi="Times New Roman" w:cs="Times New Roman"/>
          <w:sz w:val="20"/>
          <w:szCs w:val="20"/>
        </w:rPr>
        <w:tab/>
        <w:t>либо</w:t>
      </w:r>
      <w:r w:rsidRPr="00024219">
        <w:rPr>
          <w:rFonts w:ascii="Times New Roman" w:hAnsi="Times New Roman" w:cs="Times New Roman"/>
          <w:sz w:val="20"/>
          <w:szCs w:val="20"/>
        </w:rPr>
        <w:tab/>
        <w:t>действия</w:t>
      </w:r>
      <w:r w:rsidRPr="00024219">
        <w:rPr>
          <w:rFonts w:ascii="Times New Roman" w:hAnsi="Times New Roman" w:cs="Times New Roman"/>
          <w:sz w:val="20"/>
          <w:szCs w:val="20"/>
        </w:rPr>
        <w:tab/>
        <w:t>(бездействие)</w:t>
      </w:r>
      <w:r w:rsidRPr="00024219">
        <w:rPr>
          <w:rFonts w:ascii="Times New Roman" w:hAnsi="Times New Roman" w:cs="Times New Roman"/>
          <w:sz w:val="20"/>
          <w:szCs w:val="20"/>
        </w:rPr>
        <w:tab/>
        <w:t>должностных</w:t>
      </w:r>
      <w:r w:rsidRPr="00024219">
        <w:rPr>
          <w:rFonts w:ascii="Times New Roman" w:hAnsi="Times New Roman" w:cs="Times New Roman"/>
          <w:sz w:val="20"/>
          <w:szCs w:val="20"/>
        </w:rPr>
        <w:tab/>
        <w:t>лиц Администрации, предоставляющей муниципальную услугу, либо муниципального служащего.</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25. Порядок осуществления административных процедур (действий) в электронной форме</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xml:space="preserve">25.1. Формирование заявления. </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xml:space="preserve">Формирование заявления осуществляется посредством заполнения электронной формы заявления на Едином портале/Региональном портале без необходимости дополнительной подачи заявления в какой-либо иной форме. </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xml:space="preserve">При формировании заявления заявителю обеспечивается: </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а) возможность копирования и сохранения заявления и иных документов, указанных в пункте 10.1. насто</w:t>
      </w:r>
      <w:r w:rsidRPr="00024219">
        <w:rPr>
          <w:rFonts w:ascii="Times New Roman" w:hAnsi="Times New Roman" w:cs="Times New Roman"/>
          <w:sz w:val="20"/>
          <w:szCs w:val="20"/>
        </w:rPr>
        <w:t>я</w:t>
      </w:r>
      <w:r w:rsidRPr="00024219">
        <w:rPr>
          <w:rFonts w:ascii="Times New Roman" w:hAnsi="Times New Roman" w:cs="Times New Roman"/>
          <w:sz w:val="20"/>
          <w:szCs w:val="20"/>
        </w:rPr>
        <w:t xml:space="preserve">щего Административного регламента, необходимых для предоставления Муниципальной услуги; </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xml:space="preserve">б) возможность печати на бумажном носителе копии электронной формы </w:t>
      </w:r>
    </w:p>
    <w:p w:rsidR="00024219" w:rsidRPr="00024219" w:rsidRDefault="00024219" w:rsidP="00024219">
      <w:pPr>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заявления;</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w:t>
      </w:r>
      <w:r w:rsidRPr="00024219">
        <w:rPr>
          <w:rFonts w:ascii="Times New Roman" w:hAnsi="Times New Roman" w:cs="Times New Roman"/>
          <w:color w:val="000000"/>
          <w:sz w:val="20"/>
          <w:szCs w:val="20"/>
          <w:lang w:eastAsia="en-US"/>
        </w:rPr>
        <w:t>н</w:t>
      </w:r>
      <w:r w:rsidRPr="00024219">
        <w:rPr>
          <w:rFonts w:ascii="Times New Roman" w:hAnsi="Times New Roman" w:cs="Times New Roman"/>
          <w:color w:val="000000"/>
          <w:sz w:val="20"/>
          <w:szCs w:val="20"/>
          <w:lang w:eastAsia="en-US"/>
        </w:rPr>
        <w:t xml:space="preserve">ную форму заявления;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портале/Региональном портале, в части, касающейся сведений, отсутствующих в ЕСИА;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 xml:space="preserve">д) возможность вернуться на любой из этапов заполнения электронной формы заявления без потери ранее введенной информации;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е) возможность доступа Заявителя на Едином портале/Региональном портале к ранее поданным им заявл</w:t>
      </w:r>
      <w:r w:rsidRPr="00024219">
        <w:rPr>
          <w:rFonts w:ascii="Times New Roman" w:hAnsi="Times New Roman" w:cs="Times New Roman"/>
          <w:color w:val="000000"/>
          <w:sz w:val="20"/>
          <w:szCs w:val="20"/>
          <w:lang w:eastAsia="en-US"/>
        </w:rPr>
        <w:t>е</w:t>
      </w:r>
      <w:r w:rsidRPr="00024219">
        <w:rPr>
          <w:rFonts w:ascii="Times New Roman" w:hAnsi="Times New Roman" w:cs="Times New Roman"/>
          <w:color w:val="000000"/>
          <w:sz w:val="20"/>
          <w:szCs w:val="20"/>
          <w:lang w:eastAsia="en-US"/>
        </w:rPr>
        <w:t xml:space="preserve">ниям в течение не менее одного года, а также частично сформированных заявлений - в течение не менее 3 месяцев.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Сформированное и подписанное Заявление и иные документы, необходимые для предоставления Муниц</w:t>
      </w:r>
      <w:r w:rsidRPr="00024219">
        <w:rPr>
          <w:rFonts w:ascii="Times New Roman" w:hAnsi="Times New Roman" w:cs="Times New Roman"/>
          <w:color w:val="000000"/>
          <w:sz w:val="20"/>
          <w:szCs w:val="20"/>
          <w:lang w:eastAsia="en-US"/>
        </w:rPr>
        <w:t>и</w:t>
      </w:r>
      <w:r w:rsidRPr="00024219">
        <w:rPr>
          <w:rFonts w:ascii="Times New Roman" w:hAnsi="Times New Roman" w:cs="Times New Roman"/>
          <w:color w:val="000000"/>
          <w:sz w:val="20"/>
          <w:szCs w:val="20"/>
          <w:lang w:eastAsia="en-US"/>
        </w:rPr>
        <w:t xml:space="preserve">пальной услуги, направляются в Комитет посредством Единого портала/Регионального портала.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25.2.Администрация обеспечивает в срок не позднее 1 рабочего дня с момента подачи заявления на Ед</w:t>
      </w:r>
      <w:r w:rsidRPr="00024219">
        <w:rPr>
          <w:rFonts w:ascii="Times New Roman" w:hAnsi="Times New Roman" w:cs="Times New Roman"/>
          <w:color w:val="000000"/>
          <w:sz w:val="20"/>
          <w:szCs w:val="20"/>
          <w:lang w:eastAsia="en-US"/>
        </w:rPr>
        <w:t>и</w:t>
      </w:r>
      <w:r w:rsidRPr="00024219">
        <w:rPr>
          <w:rFonts w:ascii="Times New Roman" w:hAnsi="Times New Roman" w:cs="Times New Roman"/>
          <w:color w:val="000000"/>
          <w:sz w:val="20"/>
          <w:szCs w:val="20"/>
          <w:lang w:eastAsia="en-US"/>
        </w:rPr>
        <w:t xml:space="preserve">ный портал/Региональный портал, а в случае его поступления в нерабочий или праздничный день, - в следующий за ним первый рабочий день: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25.3. Электронное заявление становится доступным для специалиста Администрации, ответственного за прием и регистрацию заявления (далее – ответственногоспециалиста), в государственной информационной сист</w:t>
      </w:r>
      <w:r w:rsidRPr="00024219">
        <w:rPr>
          <w:rFonts w:ascii="Times New Roman" w:hAnsi="Times New Roman" w:cs="Times New Roman"/>
          <w:color w:val="000000"/>
          <w:sz w:val="20"/>
          <w:szCs w:val="20"/>
          <w:lang w:eastAsia="en-US"/>
        </w:rPr>
        <w:t>е</w:t>
      </w:r>
      <w:r w:rsidRPr="00024219">
        <w:rPr>
          <w:rFonts w:ascii="Times New Roman" w:hAnsi="Times New Roman" w:cs="Times New Roman"/>
          <w:color w:val="000000"/>
          <w:sz w:val="20"/>
          <w:szCs w:val="20"/>
          <w:lang w:eastAsia="en-US"/>
        </w:rPr>
        <w:t xml:space="preserve">ме, используемой Администрацией для предоставления Муниципальной услуги (далее - ГИС).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 xml:space="preserve">Ответственный специалист: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проверяет наличие электронных заявлений, поступивших с Единого портала/Регионального портала, с п</w:t>
      </w:r>
      <w:r w:rsidRPr="00024219">
        <w:rPr>
          <w:rFonts w:ascii="Times New Roman" w:hAnsi="Times New Roman" w:cs="Times New Roman"/>
          <w:color w:val="000000"/>
          <w:sz w:val="20"/>
          <w:szCs w:val="20"/>
          <w:lang w:eastAsia="en-US"/>
        </w:rPr>
        <w:t>е</w:t>
      </w:r>
      <w:r w:rsidRPr="00024219">
        <w:rPr>
          <w:rFonts w:ascii="Times New Roman" w:hAnsi="Times New Roman" w:cs="Times New Roman"/>
          <w:color w:val="000000"/>
          <w:sz w:val="20"/>
          <w:szCs w:val="20"/>
          <w:lang w:eastAsia="en-US"/>
        </w:rPr>
        <w:t xml:space="preserve">риодом не реже 2 раз в день;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 xml:space="preserve">рассматривает поступившие заявления и приложенные образы документов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 xml:space="preserve">(документы);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 xml:space="preserve">производит действия в соответствии с пунктом 25.2 настоящего Административного регламента.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25.4. Заявителю в качестве результата предоставления Муниципальной услуги обеспечивается возмо</w:t>
      </w:r>
      <w:r w:rsidRPr="00024219">
        <w:rPr>
          <w:rFonts w:ascii="Times New Roman" w:hAnsi="Times New Roman" w:cs="Times New Roman"/>
          <w:color w:val="000000"/>
          <w:sz w:val="20"/>
          <w:szCs w:val="20"/>
          <w:lang w:eastAsia="en-US"/>
        </w:rPr>
        <w:t>ж</w:t>
      </w:r>
      <w:r w:rsidRPr="00024219">
        <w:rPr>
          <w:rFonts w:ascii="Times New Roman" w:hAnsi="Times New Roman" w:cs="Times New Roman"/>
          <w:color w:val="000000"/>
          <w:sz w:val="20"/>
          <w:szCs w:val="20"/>
          <w:lang w:eastAsia="en-US"/>
        </w:rPr>
        <w:t xml:space="preserve">ность получения документа: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в формеэлектронного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Едином порт</w:t>
      </w:r>
      <w:r w:rsidRPr="00024219">
        <w:rPr>
          <w:rFonts w:ascii="Times New Roman" w:hAnsi="Times New Roman" w:cs="Times New Roman"/>
          <w:color w:val="000000"/>
          <w:sz w:val="20"/>
          <w:szCs w:val="20"/>
          <w:lang w:eastAsia="en-US"/>
        </w:rPr>
        <w:t>а</w:t>
      </w:r>
      <w:r w:rsidRPr="00024219">
        <w:rPr>
          <w:rFonts w:ascii="Times New Roman" w:hAnsi="Times New Roman" w:cs="Times New Roman"/>
          <w:color w:val="000000"/>
          <w:sz w:val="20"/>
          <w:szCs w:val="20"/>
          <w:lang w:eastAsia="en-US"/>
        </w:rPr>
        <w:t xml:space="preserve">ле/Региональном портале либо на адрес электронной почты, указанный Заявителем;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в виде бумажного документа, подтверждающего содержание электронного документа, который Заявитель получает при личном обращении в Комитет либо МБУ «МФЦ» или почтовым отправлением на адрес, указанный Заявителем.</w:t>
      </w:r>
    </w:p>
    <w:p w:rsidR="00024219" w:rsidRPr="00024219" w:rsidRDefault="00024219" w:rsidP="00024219">
      <w:pPr>
        <w:spacing w:after="0" w:line="240" w:lineRule="auto"/>
        <w:ind w:left="-15" w:right="6" w:firstLine="710"/>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25.5.Получение информации о ходе рассмотрения заявления и о результате предоставления Муниципал</w:t>
      </w:r>
      <w:r w:rsidRPr="00024219">
        <w:rPr>
          <w:rFonts w:ascii="Times New Roman" w:hAnsi="Times New Roman" w:cs="Times New Roman"/>
          <w:color w:val="000000"/>
          <w:sz w:val="20"/>
          <w:szCs w:val="20"/>
          <w:lang w:eastAsia="en-US"/>
        </w:rPr>
        <w:t>ь</w:t>
      </w:r>
      <w:r w:rsidRPr="00024219">
        <w:rPr>
          <w:rFonts w:ascii="Times New Roman" w:hAnsi="Times New Roman" w:cs="Times New Roman"/>
          <w:color w:val="000000"/>
          <w:sz w:val="20"/>
          <w:szCs w:val="20"/>
          <w:lang w:eastAsia="en-US"/>
        </w:rPr>
        <w:t xml:space="preserve">ной услуги производится в личном кабинете на Едином портале/Региональном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24219" w:rsidRPr="00024219" w:rsidRDefault="00024219" w:rsidP="00024219">
      <w:pPr>
        <w:spacing w:after="0" w:line="240" w:lineRule="auto"/>
        <w:ind w:left="-15" w:right="6" w:firstLine="710"/>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 xml:space="preserve">При предоставлении Муниципальной услуги в электронной форме заявителю направляется: </w:t>
      </w:r>
    </w:p>
    <w:p w:rsidR="00024219" w:rsidRPr="00024219" w:rsidRDefault="00024219" w:rsidP="00024219">
      <w:pPr>
        <w:spacing w:after="0" w:line="240" w:lineRule="auto"/>
        <w:ind w:left="-15" w:right="6" w:firstLine="710"/>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w:t>
      </w:r>
      <w:r w:rsidRPr="00024219">
        <w:rPr>
          <w:rFonts w:ascii="Times New Roman" w:hAnsi="Times New Roman" w:cs="Times New Roman"/>
          <w:color w:val="000000"/>
          <w:sz w:val="20"/>
          <w:szCs w:val="20"/>
          <w:lang w:eastAsia="en-US"/>
        </w:rPr>
        <w:t>с</w:t>
      </w:r>
      <w:r w:rsidRPr="00024219">
        <w:rPr>
          <w:rFonts w:ascii="Times New Roman" w:hAnsi="Times New Roman" w:cs="Times New Roman"/>
          <w:color w:val="000000"/>
          <w:sz w:val="20"/>
          <w:szCs w:val="20"/>
          <w:lang w:eastAsia="en-US"/>
        </w:rPr>
        <w:t>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w:t>
      </w:r>
      <w:r w:rsidRPr="00024219">
        <w:rPr>
          <w:rFonts w:ascii="Times New Roman" w:hAnsi="Times New Roman" w:cs="Times New Roman"/>
          <w:color w:val="000000"/>
          <w:sz w:val="20"/>
          <w:szCs w:val="20"/>
          <w:lang w:eastAsia="en-US"/>
        </w:rPr>
        <w:t>н</w:t>
      </w:r>
      <w:r w:rsidRPr="00024219">
        <w:rPr>
          <w:rFonts w:ascii="Times New Roman" w:hAnsi="Times New Roman" w:cs="Times New Roman"/>
          <w:color w:val="000000"/>
          <w:sz w:val="20"/>
          <w:szCs w:val="20"/>
          <w:lang w:eastAsia="en-US"/>
        </w:rPr>
        <w:t xml:space="preserve">тов, необходимых для предоставления Муниципальной услуги; </w:t>
      </w:r>
    </w:p>
    <w:p w:rsidR="00024219" w:rsidRPr="00024219" w:rsidRDefault="00024219" w:rsidP="00024219">
      <w:pPr>
        <w:spacing w:after="0" w:line="240" w:lineRule="auto"/>
        <w:ind w:left="-15" w:right="6" w:firstLine="710"/>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б) уведомление о результатах рассмотрения документов, необходимых для предоставления Муниципал</w:t>
      </w:r>
      <w:r w:rsidRPr="00024219">
        <w:rPr>
          <w:rFonts w:ascii="Times New Roman" w:hAnsi="Times New Roman" w:cs="Times New Roman"/>
          <w:color w:val="000000"/>
          <w:sz w:val="20"/>
          <w:szCs w:val="20"/>
          <w:lang w:eastAsia="en-US"/>
        </w:rPr>
        <w:t>ь</w:t>
      </w:r>
      <w:r w:rsidRPr="00024219">
        <w:rPr>
          <w:rFonts w:ascii="Times New Roman" w:hAnsi="Times New Roman" w:cs="Times New Roman"/>
          <w:color w:val="000000"/>
          <w:sz w:val="20"/>
          <w:szCs w:val="20"/>
          <w:lang w:eastAsia="en-US"/>
        </w:rPr>
        <w:t>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w:t>
      </w:r>
      <w:r w:rsidRPr="00024219">
        <w:rPr>
          <w:rFonts w:ascii="Times New Roman" w:hAnsi="Times New Roman" w:cs="Times New Roman"/>
          <w:color w:val="000000"/>
          <w:sz w:val="20"/>
          <w:szCs w:val="20"/>
          <w:lang w:eastAsia="en-US"/>
        </w:rPr>
        <w:t>с</w:t>
      </w:r>
      <w:r w:rsidRPr="00024219">
        <w:rPr>
          <w:rFonts w:ascii="Times New Roman" w:hAnsi="Times New Roman" w:cs="Times New Roman"/>
          <w:color w:val="000000"/>
          <w:sz w:val="20"/>
          <w:szCs w:val="20"/>
          <w:lang w:eastAsia="en-US"/>
        </w:rPr>
        <w:t xml:space="preserve">тавлении Муниципальной услуги. </w:t>
      </w:r>
    </w:p>
    <w:p w:rsidR="00024219" w:rsidRPr="00024219" w:rsidRDefault="00024219" w:rsidP="00024219">
      <w:pPr>
        <w:spacing w:after="0" w:line="240" w:lineRule="auto"/>
        <w:ind w:left="720" w:right="6"/>
        <w:jc w:val="both"/>
        <w:rPr>
          <w:rFonts w:ascii="Times New Roman" w:hAnsi="Times New Roman" w:cs="Times New Roman"/>
          <w:b/>
          <w:color w:val="000000"/>
          <w:sz w:val="20"/>
          <w:szCs w:val="20"/>
          <w:lang w:eastAsia="en-US"/>
        </w:rPr>
      </w:pPr>
      <w:r w:rsidRPr="00024219">
        <w:rPr>
          <w:rFonts w:ascii="Times New Roman" w:hAnsi="Times New Roman" w:cs="Times New Roman"/>
          <w:b/>
          <w:color w:val="000000"/>
          <w:sz w:val="20"/>
          <w:szCs w:val="20"/>
          <w:lang w:eastAsia="en-US"/>
        </w:rPr>
        <w:t xml:space="preserve">26.Оценка качества предоставления Муниципальной услуги. </w:t>
      </w:r>
    </w:p>
    <w:p w:rsidR="00024219" w:rsidRPr="00024219" w:rsidRDefault="00024219" w:rsidP="00024219">
      <w:pPr>
        <w:spacing w:after="0" w:line="240" w:lineRule="auto"/>
        <w:ind w:left="-15" w:right="6" w:firstLine="710"/>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26.1.Оценка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w:t>
      </w:r>
      <w:r w:rsidRPr="00024219">
        <w:rPr>
          <w:rFonts w:ascii="Times New Roman" w:hAnsi="Times New Roman" w:cs="Times New Roman"/>
          <w:color w:val="000000"/>
          <w:sz w:val="20"/>
          <w:szCs w:val="20"/>
          <w:lang w:eastAsia="en-US"/>
        </w:rPr>
        <w:t>е</w:t>
      </w:r>
      <w:r w:rsidRPr="00024219">
        <w:rPr>
          <w:rFonts w:ascii="Times New Roman" w:hAnsi="Times New Roman" w:cs="Times New Roman"/>
          <w:color w:val="000000"/>
          <w:sz w:val="20"/>
          <w:szCs w:val="20"/>
          <w:lang w:eastAsia="en-US"/>
        </w:rPr>
        <w:t>кращении исполнения соответствующими руководителями своих должностных обязанностей, утвержденными п</w:t>
      </w:r>
      <w:r w:rsidRPr="00024219">
        <w:rPr>
          <w:rFonts w:ascii="Times New Roman" w:hAnsi="Times New Roman" w:cs="Times New Roman"/>
          <w:color w:val="000000"/>
          <w:sz w:val="20"/>
          <w:szCs w:val="20"/>
          <w:lang w:eastAsia="en-US"/>
        </w:rPr>
        <w:t>о</w:t>
      </w:r>
      <w:r w:rsidRPr="00024219">
        <w:rPr>
          <w:rFonts w:ascii="Times New Roman" w:hAnsi="Times New Roman" w:cs="Times New Roman"/>
          <w:color w:val="000000"/>
          <w:sz w:val="20"/>
          <w:szCs w:val="20"/>
          <w:lang w:eastAsia="en-US"/>
        </w:rPr>
        <w:t>становлением Правительства Российской Федерации от 12 декабря2012года № 1284 «Об оценке гражданами э</w:t>
      </w:r>
      <w:r w:rsidRPr="00024219">
        <w:rPr>
          <w:rFonts w:ascii="Times New Roman" w:hAnsi="Times New Roman" w:cs="Times New Roman"/>
          <w:color w:val="000000"/>
          <w:sz w:val="20"/>
          <w:szCs w:val="20"/>
          <w:lang w:eastAsia="en-US"/>
        </w:rPr>
        <w:t>ф</w:t>
      </w:r>
      <w:r w:rsidRPr="00024219">
        <w:rPr>
          <w:rFonts w:ascii="Times New Roman" w:hAnsi="Times New Roman" w:cs="Times New Roman"/>
          <w:color w:val="000000"/>
          <w:sz w:val="20"/>
          <w:szCs w:val="20"/>
          <w:lang w:eastAsia="en-US"/>
        </w:rPr>
        <w:t>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w:t>
      </w:r>
      <w:r w:rsidRPr="00024219">
        <w:rPr>
          <w:rFonts w:ascii="Times New Roman" w:hAnsi="Times New Roman" w:cs="Times New Roman"/>
          <w:color w:val="000000"/>
          <w:sz w:val="20"/>
          <w:szCs w:val="20"/>
          <w:lang w:eastAsia="en-US"/>
        </w:rPr>
        <w:t>о</w:t>
      </w:r>
      <w:r w:rsidRPr="00024219">
        <w:rPr>
          <w:rFonts w:ascii="Times New Roman" w:hAnsi="Times New Roman" w:cs="Times New Roman"/>
          <w:color w:val="000000"/>
          <w:sz w:val="20"/>
          <w:szCs w:val="20"/>
          <w:lang w:eastAsia="en-US"/>
        </w:rPr>
        <w:t>нальных отделений) с учетом качества предоставления государственных услуг, руководителей многофункционал</w:t>
      </w:r>
      <w:r w:rsidRPr="00024219">
        <w:rPr>
          <w:rFonts w:ascii="Times New Roman" w:hAnsi="Times New Roman" w:cs="Times New Roman"/>
          <w:color w:val="000000"/>
          <w:sz w:val="20"/>
          <w:szCs w:val="20"/>
          <w:lang w:eastAsia="en-US"/>
        </w:rPr>
        <w:t>ь</w:t>
      </w:r>
      <w:r w:rsidRPr="00024219">
        <w:rPr>
          <w:rFonts w:ascii="Times New Roman" w:hAnsi="Times New Roman" w:cs="Times New Roman"/>
          <w:color w:val="000000"/>
          <w:sz w:val="20"/>
          <w:szCs w:val="20"/>
          <w:lang w:eastAsia="en-US"/>
        </w:rPr>
        <w:t>ных центров предоставления государственных и муниципальных услуг с учетом качества организации предоста</w:t>
      </w:r>
      <w:r w:rsidRPr="00024219">
        <w:rPr>
          <w:rFonts w:ascii="Times New Roman" w:hAnsi="Times New Roman" w:cs="Times New Roman"/>
          <w:color w:val="000000"/>
          <w:sz w:val="20"/>
          <w:szCs w:val="20"/>
          <w:lang w:eastAsia="en-US"/>
        </w:rPr>
        <w:t>в</w:t>
      </w:r>
      <w:r w:rsidRPr="00024219">
        <w:rPr>
          <w:rFonts w:ascii="Times New Roman" w:hAnsi="Times New Roman" w:cs="Times New Roman"/>
          <w:color w:val="000000"/>
          <w:sz w:val="20"/>
          <w:szCs w:val="20"/>
          <w:lang w:eastAsia="en-US"/>
        </w:rPr>
        <w:t>ления государственных и муниципальных услуг, а также о применении результатов указанной оценки как основ</w:t>
      </w:r>
      <w:r w:rsidRPr="00024219">
        <w:rPr>
          <w:rFonts w:ascii="Times New Roman" w:hAnsi="Times New Roman" w:cs="Times New Roman"/>
          <w:color w:val="000000"/>
          <w:sz w:val="20"/>
          <w:szCs w:val="20"/>
          <w:lang w:eastAsia="en-US"/>
        </w:rPr>
        <w:t>а</w:t>
      </w:r>
      <w:r w:rsidRPr="00024219">
        <w:rPr>
          <w:rFonts w:ascii="Times New Roman" w:hAnsi="Times New Roman" w:cs="Times New Roman"/>
          <w:color w:val="000000"/>
          <w:sz w:val="20"/>
          <w:szCs w:val="20"/>
          <w:lang w:eastAsia="en-US"/>
        </w:rPr>
        <w:t xml:space="preserve">ния для принятия решений о досрочном прекращении исполнения соответствующими руководителями своих должностныхобязанностей». </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r w:rsidRPr="00024219">
        <w:rPr>
          <w:rFonts w:ascii="Times New Roman" w:hAnsi="Times New Roman" w:cs="Times New Roman"/>
          <w:color w:val="000000"/>
          <w:sz w:val="20"/>
          <w:szCs w:val="20"/>
          <w:lang w:eastAsia="en-US"/>
        </w:rPr>
        <w:t>26.2.Заявителю обеспечивается возможность направления жалобы на решения, действия или бездействие Комитета либо Администрации, должностного лица Комитета или Администрации либо муниципального служ</w:t>
      </w:r>
      <w:r w:rsidRPr="00024219">
        <w:rPr>
          <w:rFonts w:ascii="Times New Roman" w:hAnsi="Times New Roman" w:cs="Times New Roman"/>
          <w:color w:val="000000"/>
          <w:sz w:val="20"/>
          <w:szCs w:val="20"/>
          <w:lang w:eastAsia="en-US"/>
        </w:rPr>
        <w:t>а</w:t>
      </w:r>
      <w:r w:rsidRPr="00024219">
        <w:rPr>
          <w:rFonts w:ascii="Times New Roman" w:hAnsi="Times New Roman" w:cs="Times New Roman"/>
          <w:color w:val="000000"/>
          <w:sz w:val="20"/>
          <w:szCs w:val="20"/>
          <w:lang w:eastAsia="en-US"/>
        </w:rPr>
        <w:t>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w:t>
      </w:r>
      <w:r w:rsidRPr="00024219">
        <w:rPr>
          <w:rFonts w:ascii="Times New Roman" w:hAnsi="Times New Roman" w:cs="Times New Roman"/>
          <w:color w:val="000000"/>
          <w:sz w:val="20"/>
          <w:szCs w:val="20"/>
          <w:lang w:eastAsia="en-US"/>
        </w:rPr>
        <w:t>а</w:t>
      </w:r>
      <w:r w:rsidRPr="00024219">
        <w:rPr>
          <w:rFonts w:ascii="Times New Roman" w:hAnsi="Times New Roman" w:cs="Times New Roman"/>
          <w:color w:val="000000"/>
          <w:sz w:val="20"/>
          <w:szCs w:val="20"/>
          <w:lang w:eastAsia="en-US"/>
        </w:rPr>
        <w:t>ционной системе, обеспечивающей процесс досудебного, (внесудебного) обжалования решений и действий (бе</w:t>
      </w:r>
      <w:r w:rsidRPr="00024219">
        <w:rPr>
          <w:rFonts w:ascii="Times New Roman" w:hAnsi="Times New Roman" w:cs="Times New Roman"/>
          <w:color w:val="000000"/>
          <w:sz w:val="20"/>
          <w:szCs w:val="20"/>
          <w:lang w:eastAsia="en-US"/>
        </w:rPr>
        <w:t>з</w:t>
      </w:r>
      <w:r w:rsidRPr="00024219">
        <w:rPr>
          <w:rFonts w:ascii="Times New Roman" w:hAnsi="Times New Roman" w:cs="Times New Roman"/>
          <w:color w:val="000000"/>
          <w:sz w:val="20"/>
          <w:szCs w:val="20"/>
          <w:lang w:eastAsia="en-US"/>
        </w:rPr>
        <w:lastRenderedPageBreak/>
        <w:t>действия), совершенных припредоставлении государственных и муниципальных услуг» (при наличии технической возможности).</w:t>
      </w:r>
    </w:p>
    <w:p w:rsidR="00024219" w:rsidRPr="00024219" w:rsidRDefault="00024219" w:rsidP="00024219">
      <w:pPr>
        <w:spacing w:after="0" w:line="240" w:lineRule="auto"/>
        <w:ind w:left="-17" w:right="6" w:firstLine="709"/>
        <w:jc w:val="both"/>
        <w:rPr>
          <w:rFonts w:ascii="Times New Roman" w:hAnsi="Times New Roman" w:cs="Times New Roman"/>
          <w:color w:val="000000"/>
          <w:sz w:val="20"/>
          <w:szCs w:val="20"/>
          <w:lang w:eastAsia="en-US"/>
        </w:rPr>
      </w:pPr>
    </w:p>
    <w:p w:rsidR="00024219" w:rsidRPr="00024219" w:rsidRDefault="00024219" w:rsidP="00024219">
      <w:pPr>
        <w:spacing w:after="0" w:line="240" w:lineRule="auto"/>
        <w:ind w:left="-17" w:right="6" w:firstLine="17"/>
        <w:jc w:val="center"/>
        <w:rPr>
          <w:rFonts w:ascii="Times New Roman" w:hAnsi="Times New Roman" w:cs="Times New Roman"/>
          <w:b/>
          <w:color w:val="000000"/>
          <w:sz w:val="20"/>
          <w:szCs w:val="20"/>
          <w:lang w:eastAsia="en-US"/>
        </w:rPr>
      </w:pPr>
      <w:r w:rsidRPr="00024219">
        <w:rPr>
          <w:rFonts w:ascii="Times New Roman" w:hAnsi="Times New Roman" w:cs="Times New Roman"/>
          <w:b/>
          <w:color w:val="000000"/>
          <w:sz w:val="20"/>
          <w:szCs w:val="20"/>
          <w:lang w:eastAsia="en-US"/>
        </w:rPr>
        <w:t>27.Порядок исправления допущенных опечаток и ошибок в выданных  в результате предоставления мун</w:t>
      </w:r>
      <w:r w:rsidRPr="00024219">
        <w:rPr>
          <w:rFonts w:ascii="Times New Roman" w:hAnsi="Times New Roman" w:cs="Times New Roman"/>
          <w:b/>
          <w:color w:val="000000"/>
          <w:sz w:val="20"/>
          <w:szCs w:val="20"/>
          <w:lang w:eastAsia="en-US"/>
        </w:rPr>
        <w:t>и</w:t>
      </w:r>
      <w:r w:rsidRPr="00024219">
        <w:rPr>
          <w:rFonts w:ascii="Times New Roman" w:hAnsi="Times New Roman" w:cs="Times New Roman"/>
          <w:b/>
          <w:color w:val="000000"/>
          <w:sz w:val="20"/>
          <w:szCs w:val="20"/>
          <w:lang w:eastAsia="en-US"/>
        </w:rPr>
        <w:t>ципальной услуги документах</w:t>
      </w:r>
    </w:p>
    <w:p w:rsidR="00024219" w:rsidRPr="00024219" w:rsidRDefault="00024219" w:rsidP="00024219">
      <w:pPr>
        <w:autoSpaceDE w:val="0"/>
        <w:autoSpaceDN w:val="0"/>
        <w:adjustRightInd w:val="0"/>
        <w:spacing w:after="0" w:line="240" w:lineRule="auto"/>
        <w:jc w:val="center"/>
        <w:rPr>
          <w:rFonts w:ascii="Times New Roman" w:hAnsi="Times New Roman" w:cs="Times New Roman"/>
          <w:b/>
          <w:sz w:val="20"/>
          <w:szCs w:val="20"/>
          <w:lang w:eastAsia="en-US"/>
        </w:rPr>
      </w:pP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27.1.В случае выявления Заявителем в выданном результате предоставления муниципальной услуги опеч</w:t>
      </w:r>
      <w:r w:rsidRPr="00024219">
        <w:rPr>
          <w:rFonts w:ascii="Times New Roman" w:hAnsi="Times New Roman" w:cs="Times New Roman"/>
          <w:sz w:val="20"/>
          <w:szCs w:val="20"/>
        </w:rPr>
        <w:t>а</w:t>
      </w:r>
      <w:r w:rsidRPr="00024219">
        <w:rPr>
          <w:rFonts w:ascii="Times New Roman" w:hAnsi="Times New Roman" w:cs="Times New Roman"/>
          <w:sz w:val="20"/>
          <w:szCs w:val="20"/>
        </w:rPr>
        <w:t>ток и (или) ошибок он обращается в Администрацию, с заявлением об исправлении опечатки и (или) ошибки.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27.2 В случае выявления опечаток и (или) ошибок в выданном в результате предоставления муниципальной услуги документе должностное лицо Администрации, в компетенцию которого входит рассмотрение данных в</w:t>
      </w:r>
      <w:r w:rsidRPr="00024219">
        <w:rPr>
          <w:rFonts w:ascii="Times New Roman" w:hAnsi="Times New Roman" w:cs="Times New Roman"/>
          <w:sz w:val="20"/>
          <w:szCs w:val="20"/>
        </w:rPr>
        <w:t>о</w:t>
      </w:r>
      <w:r w:rsidRPr="00024219">
        <w:rPr>
          <w:rFonts w:ascii="Times New Roman" w:hAnsi="Times New Roman" w:cs="Times New Roman"/>
          <w:sz w:val="20"/>
          <w:szCs w:val="20"/>
        </w:rPr>
        <w:t>просов, осуществляет исправление и замену указанных документов в срок, не превышающий 3 рабочих дней с м</w:t>
      </w:r>
      <w:r w:rsidRPr="00024219">
        <w:rPr>
          <w:rFonts w:ascii="Times New Roman" w:hAnsi="Times New Roman" w:cs="Times New Roman"/>
          <w:sz w:val="20"/>
          <w:szCs w:val="20"/>
        </w:rPr>
        <w:t>о</w:t>
      </w:r>
      <w:r w:rsidRPr="00024219">
        <w:rPr>
          <w:rFonts w:ascii="Times New Roman" w:hAnsi="Times New Roman" w:cs="Times New Roman"/>
          <w:sz w:val="20"/>
          <w:szCs w:val="20"/>
        </w:rPr>
        <w:t>мента регистрации соответствующего заявления.</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27.3. В случае отсутствия опечаток и (или) ошибок в выданном в результате предоставления муниципальной услуги документе должностное лицо Администрации подготавливает проект уведомления об отсутствии опечаток и (или) ошибок и передаст его на подпись с приложением заявления об исправлении опечаток и (или) ошибок.</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27.4. Результатом административной процедуры является выдача заявителю исправленного взамен ранее в</w:t>
      </w:r>
      <w:r w:rsidRPr="00024219">
        <w:rPr>
          <w:rFonts w:ascii="Times New Roman" w:hAnsi="Times New Roman" w:cs="Times New Roman"/>
          <w:sz w:val="20"/>
          <w:szCs w:val="20"/>
        </w:rPr>
        <w:t>ы</w:t>
      </w:r>
      <w:r w:rsidRPr="00024219">
        <w:rPr>
          <w:rFonts w:ascii="Times New Roman" w:hAnsi="Times New Roman" w:cs="Times New Roman"/>
          <w:sz w:val="20"/>
          <w:szCs w:val="20"/>
        </w:rPr>
        <w:t>данного документа, являющегося результатом предоставления муниципальной услуги.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 случае отсутствия опечаток и (или) ошибок в выданном в результате предоставления муниципальной у</w:t>
      </w:r>
      <w:r w:rsidRPr="00024219">
        <w:rPr>
          <w:rFonts w:ascii="Times New Roman" w:hAnsi="Times New Roman" w:cs="Times New Roman"/>
          <w:sz w:val="20"/>
          <w:szCs w:val="20"/>
        </w:rPr>
        <w:t>с</w:t>
      </w:r>
      <w:r w:rsidRPr="00024219">
        <w:rPr>
          <w:rFonts w:ascii="Times New Roman" w:hAnsi="Times New Roman" w:cs="Times New Roman"/>
          <w:sz w:val="20"/>
          <w:szCs w:val="20"/>
        </w:rPr>
        <w:t>луги документе - уведомление об отсутствии опечаток и (или) ошибок.</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27.5. Исправления допущенных опечаток и (или) ошибок в выданных в результате предоставления муниц</w:t>
      </w:r>
      <w:r w:rsidRPr="00024219">
        <w:rPr>
          <w:rFonts w:ascii="Times New Roman" w:hAnsi="Times New Roman" w:cs="Times New Roman"/>
          <w:sz w:val="20"/>
          <w:szCs w:val="20"/>
        </w:rPr>
        <w:t>и</w:t>
      </w:r>
      <w:r w:rsidRPr="00024219">
        <w:rPr>
          <w:rFonts w:ascii="Times New Roman" w:hAnsi="Times New Roman" w:cs="Times New Roman"/>
          <w:sz w:val="20"/>
          <w:szCs w:val="20"/>
        </w:rPr>
        <w:t>пальной услуги документах осуществляется без взимания платы.</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27.6. Оснований для отказа в приеме заявления об исправлении таких опечаток и (или) ошибок указаны в пункте 12 настоящего Административного регламента.</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27.7. Основанием для отказа в исправлении опечаток является принятие решения об отсутствии опечаток.</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39"/>
        <w:jc w:val="center"/>
        <w:rPr>
          <w:rFonts w:ascii="Times New Roman" w:hAnsi="Times New Roman" w:cs="Times New Roman"/>
          <w:b/>
          <w:sz w:val="20"/>
          <w:szCs w:val="20"/>
        </w:rPr>
      </w:pPr>
      <w:r w:rsidRPr="00024219">
        <w:rPr>
          <w:rFonts w:ascii="Times New Roman" w:hAnsi="Times New Roman" w:cs="Times New Roman"/>
          <w:b/>
          <w:sz w:val="20"/>
          <w:szCs w:val="20"/>
        </w:rPr>
        <w:t>28.Исчерпывающий перечень административных процедур (действий) при предоставлении муниц</w:t>
      </w:r>
      <w:r w:rsidRPr="00024219">
        <w:rPr>
          <w:rFonts w:ascii="Times New Roman" w:hAnsi="Times New Roman" w:cs="Times New Roman"/>
          <w:b/>
          <w:sz w:val="20"/>
          <w:szCs w:val="20"/>
        </w:rPr>
        <w:t>и</w:t>
      </w:r>
      <w:r w:rsidRPr="00024219">
        <w:rPr>
          <w:rFonts w:ascii="Times New Roman" w:hAnsi="Times New Roman" w:cs="Times New Roman"/>
          <w:b/>
          <w:sz w:val="20"/>
          <w:szCs w:val="20"/>
        </w:rPr>
        <w:t>пальной услуги, выполняемых</w:t>
      </w:r>
    </w:p>
    <w:p w:rsidR="00024219" w:rsidRPr="00024219" w:rsidRDefault="00024219" w:rsidP="00024219">
      <w:pPr>
        <w:widowControl w:val="0"/>
        <w:autoSpaceDE w:val="0"/>
        <w:autoSpaceDN w:val="0"/>
        <w:adjustRightInd w:val="0"/>
        <w:spacing w:after="0" w:line="240" w:lineRule="auto"/>
        <w:ind w:firstLine="539"/>
        <w:jc w:val="center"/>
        <w:rPr>
          <w:rFonts w:ascii="Times New Roman" w:hAnsi="Times New Roman" w:cs="Times New Roman"/>
          <w:b/>
          <w:sz w:val="20"/>
          <w:szCs w:val="20"/>
        </w:rPr>
      </w:pPr>
      <w:r w:rsidRPr="00024219">
        <w:rPr>
          <w:rFonts w:ascii="Times New Roman" w:hAnsi="Times New Roman" w:cs="Times New Roman"/>
          <w:b/>
          <w:sz w:val="20"/>
          <w:szCs w:val="20"/>
        </w:rPr>
        <w:t>МБУ «МФЦ»</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28.1. МБУ «МФЦ» осуществляет:</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информирование Заявителей о порядке предоставления Муниципальной услуги, по иным вопросам, св</w:t>
      </w:r>
      <w:r w:rsidRPr="00024219">
        <w:rPr>
          <w:rFonts w:ascii="Times New Roman" w:hAnsi="Times New Roman" w:cs="Times New Roman"/>
          <w:sz w:val="20"/>
          <w:szCs w:val="20"/>
        </w:rPr>
        <w:t>я</w:t>
      </w:r>
      <w:r w:rsidRPr="00024219">
        <w:rPr>
          <w:rFonts w:ascii="Times New Roman" w:hAnsi="Times New Roman" w:cs="Times New Roman"/>
          <w:sz w:val="20"/>
          <w:szCs w:val="20"/>
        </w:rPr>
        <w:t>занным с предоставлением Муниципальной услуги, а также консультирование Заявителей о порядке предоставл</w:t>
      </w:r>
      <w:r w:rsidRPr="00024219">
        <w:rPr>
          <w:rFonts w:ascii="Times New Roman" w:hAnsi="Times New Roman" w:cs="Times New Roman"/>
          <w:sz w:val="20"/>
          <w:szCs w:val="20"/>
        </w:rPr>
        <w:t>е</w:t>
      </w:r>
      <w:r w:rsidRPr="00024219">
        <w:rPr>
          <w:rFonts w:ascii="Times New Roman" w:hAnsi="Times New Roman" w:cs="Times New Roman"/>
          <w:sz w:val="20"/>
          <w:szCs w:val="20"/>
        </w:rPr>
        <w:t>ния Муниципальной услуги в МБУ «МФЦ»;</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выдачу Заявителю результата предоставления Муниципальной услуги, на бумажном носителе, подтве</w:t>
      </w:r>
      <w:r w:rsidRPr="00024219">
        <w:rPr>
          <w:rFonts w:ascii="Times New Roman" w:hAnsi="Times New Roman" w:cs="Times New Roman"/>
          <w:sz w:val="20"/>
          <w:szCs w:val="20"/>
        </w:rPr>
        <w:t>р</w:t>
      </w:r>
      <w:r w:rsidRPr="00024219">
        <w:rPr>
          <w:rFonts w:ascii="Times New Roman" w:hAnsi="Times New Roman" w:cs="Times New Roman"/>
          <w:sz w:val="20"/>
          <w:szCs w:val="20"/>
        </w:rPr>
        <w:t>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w:t>
      </w:r>
      <w:r w:rsidRPr="00024219">
        <w:rPr>
          <w:rFonts w:ascii="Times New Roman" w:hAnsi="Times New Roman" w:cs="Times New Roman"/>
          <w:sz w:val="20"/>
          <w:szCs w:val="20"/>
        </w:rPr>
        <w:t>ы</w:t>
      </w:r>
      <w:r w:rsidRPr="00024219">
        <w:rPr>
          <w:rFonts w:ascii="Times New Roman" w:hAnsi="Times New Roman" w:cs="Times New Roman"/>
          <w:sz w:val="20"/>
          <w:szCs w:val="20"/>
        </w:rPr>
        <w:t>писок из информационных систем уполномоченных органов государственной власти, органов местного сам</w:t>
      </w:r>
      <w:r w:rsidRPr="00024219">
        <w:rPr>
          <w:rFonts w:ascii="Times New Roman" w:hAnsi="Times New Roman" w:cs="Times New Roman"/>
          <w:sz w:val="20"/>
          <w:szCs w:val="20"/>
        </w:rPr>
        <w:t>о</w:t>
      </w:r>
      <w:r w:rsidRPr="00024219">
        <w:rPr>
          <w:rFonts w:ascii="Times New Roman" w:hAnsi="Times New Roman" w:cs="Times New Roman"/>
          <w:sz w:val="20"/>
          <w:szCs w:val="20"/>
        </w:rPr>
        <w:t>управления;</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иные процедуры и действия, предусмотренные Федеральным законом № 210-ФЗ.</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 соответствии с частью 1.1 статьи 16 Федерального закона № 210-ФЗ для реализации своих функций мн</w:t>
      </w:r>
      <w:r w:rsidRPr="00024219">
        <w:rPr>
          <w:rFonts w:ascii="Times New Roman" w:hAnsi="Times New Roman" w:cs="Times New Roman"/>
          <w:sz w:val="20"/>
          <w:szCs w:val="20"/>
        </w:rPr>
        <w:t>о</w:t>
      </w:r>
      <w:r w:rsidRPr="00024219">
        <w:rPr>
          <w:rFonts w:ascii="Times New Roman" w:hAnsi="Times New Roman" w:cs="Times New Roman"/>
          <w:sz w:val="20"/>
          <w:szCs w:val="20"/>
        </w:rPr>
        <w:t>гофункциональные центры вправе привлекать иные организации.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b/>
          <w:sz w:val="20"/>
          <w:szCs w:val="20"/>
        </w:rPr>
      </w:pPr>
      <w:r w:rsidRPr="00024219">
        <w:rPr>
          <w:rFonts w:ascii="Times New Roman" w:hAnsi="Times New Roman" w:cs="Times New Roman"/>
          <w:b/>
          <w:sz w:val="20"/>
          <w:szCs w:val="20"/>
        </w:rPr>
        <w:t>Информирование Заявителей</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28.2. Информирование Заявителя МБУ «МФЦ» осуществляет следующими способами: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а)</w:t>
      </w:r>
      <w:r w:rsidRPr="00024219">
        <w:rPr>
          <w:rFonts w:ascii="Times New Roman" w:hAnsi="Times New Roman" w:cs="Times New Roman"/>
          <w:sz w:val="20"/>
          <w:szCs w:val="20"/>
        </w:rPr>
        <w:tab/>
        <w:t>посредством привлечения средств массовой информации, а также путем размещения информации на оф</w:t>
      </w:r>
      <w:r w:rsidRPr="00024219">
        <w:rPr>
          <w:rFonts w:ascii="Times New Roman" w:hAnsi="Times New Roman" w:cs="Times New Roman"/>
          <w:sz w:val="20"/>
          <w:szCs w:val="20"/>
        </w:rPr>
        <w:t>и</w:t>
      </w:r>
      <w:r w:rsidRPr="00024219">
        <w:rPr>
          <w:rFonts w:ascii="Times New Roman" w:hAnsi="Times New Roman" w:cs="Times New Roman"/>
          <w:sz w:val="20"/>
          <w:szCs w:val="20"/>
        </w:rPr>
        <w:t>циальных сайтах и информационных стендах МБУ «МФЦ»;</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б)</w:t>
      </w:r>
      <w:r w:rsidRPr="00024219">
        <w:rPr>
          <w:rFonts w:ascii="Times New Roman" w:hAnsi="Times New Roman" w:cs="Times New Roman"/>
          <w:sz w:val="20"/>
          <w:szCs w:val="20"/>
        </w:rPr>
        <w:tab/>
        <w:t>при обращении Заявителя в МБУ «МФЦ» лично, по телефону, посредством почтовых отправлений, либо по электронной почте.</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w:t>
      </w:r>
      <w:r w:rsidRPr="00024219">
        <w:rPr>
          <w:rFonts w:ascii="Times New Roman" w:hAnsi="Times New Roman" w:cs="Times New Roman"/>
          <w:sz w:val="20"/>
          <w:szCs w:val="20"/>
        </w:rPr>
        <w:t>о</w:t>
      </w:r>
      <w:r w:rsidRPr="00024219">
        <w:rPr>
          <w:rFonts w:ascii="Times New Roman" w:hAnsi="Times New Roman" w:cs="Times New Roman"/>
          <w:sz w:val="20"/>
          <w:szCs w:val="20"/>
        </w:rPr>
        <w:t>лучения информации о Муниципальных услугах не может превышать 15 минут.</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Ответ на телефонный звонок должен начинаться с информации о наименовании организации, фамилии, им</w:t>
      </w:r>
      <w:r w:rsidRPr="00024219">
        <w:rPr>
          <w:rFonts w:ascii="Times New Roman" w:hAnsi="Times New Roman" w:cs="Times New Roman"/>
          <w:sz w:val="20"/>
          <w:szCs w:val="20"/>
        </w:rPr>
        <w:t>е</w:t>
      </w:r>
      <w:r w:rsidRPr="00024219">
        <w:rPr>
          <w:rFonts w:ascii="Times New Roman" w:hAnsi="Times New Roman" w:cs="Times New Roman"/>
          <w:sz w:val="20"/>
          <w:szCs w:val="20"/>
        </w:rPr>
        <w:t>ни, отчестве и должности работника МБУ «МФЦ», принявшего телефонный звонок. Индивидуальное устное ко</w:t>
      </w:r>
      <w:r w:rsidRPr="00024219">
        <w:rPr>
          <w:rFonts w:ascii="Times New Roman" w:hAnsi="Times New Roman" w:cs="Times New Roman"/>
          <w:sz w:val="20"/>
          <w:szCs w:val="20"/>
        </w:rPr>
        <w:t>н</w:t>
      </w:r>
      <w:r w:rsidRPr="00024219">
        <w:rPr>
          <w:rFonts w:ascii="Times New Roman" w:hAnsi="Times New Roman" w:cs="Times New Roman"/>
          <w:sz w:val="20"/>
          <w:szCs w:val="20"/>
        </w:rPr>
        <w:t>сультирование при обращении Заявителя по телефону работник МБУ «МФЦ» осуществляет не более 10 минут;</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В случае если для подготовки ответа требуется более продолжительное время, работник МБУ «МФЦ», ос</w:t>
      </w:r>
      <w:r w:rsidRPr="00024219">
        <w:rPr>
          <w:rFonts w:ascii="Times New Roman" w:hAnsi="Times New Roman" w:cs="Times New Roman"/>
          <w:sz w:val="20"/>
          <w:szCs w:val="20"/>
        </w:rPr>
        <w:t>у</w:t>
      </w:r>
      <w:r w:rsidRPr="00024219">
        <w:rPr>
          <w:rFonts w:ascii="Times New Roman" w:hAnsi="Times New Roman" w:cs="Times New Roman"/>
          <w:sz w:val="20"/>
          <w:szCs w:val="20"/>
        </w:rPr>
        <w:t>ществляющий индивидуальное устное консультирование по телефону, может предложить Заявителю:</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изложить обращение в письменной форме (ответ направляется Заявителю в соответствии со способом, ук</w:t>
      </w:r>
      <w:r w:rsidRPr="00024219">
        <w:rPr>
          <w:rFonts w:ascii="Times New Roman" w:hAnsi="Times New Roman" w:cs="Times New Roman"/>
          <w:sz w:val="20"/>
          <w:szCs w:val="20"/>
        </w:rPr>
        <w:t>а</w:t>
      </w:r>
      <w:r w:rsidRPr="00024219">
        <w:rPr>
          <w:rFonts w:ascii="Times New Roman" w:hAnsi="Times New Roman" w:cs="Times New Roman"/>
          <w:sz w:val="20"/>
          <w:szCs w:val="20"/>
        </w:rPr>
        <w:t>занным в обращении);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назначить другое время для консультаций.</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w:t>
      </w:r>
      <w:r w:rsidRPr="00024219">
        <w:rPr>
          <w:rFonts w:ascii="Times New Roman" w:hAnsi="Times New Roman" w:cs="Times New Roman"/>
          <w:sz w:val="20"/>
          <w:szCs w:val="20"/>
        </w:rPr>
        <w:t>к</w:t>
      </w:r>
      <w:r w:rsidRPr="00024219">
        <w:rPr>
          <w:rFonts w:ascii="Times New Roman" w:hAnsi="Times New Roman" w:cs="Times New Roman"/>
          <w:sz w:val="20"/>
          <w:szCs w:val="20"/>
        </w:rPr>
        <w:t>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b/>
          <w:sz w:val="20"/>
          <w:szCs w:val="20"/>
        </w:rPr>
      </w:pPr>
      <w:r w:rsidRPr="00024219">
        <w:rPr>
          <w:rFonts w:ascii="Times New Roman" w:hAnsi="Times New Roman" w:cs="Times New Roman"/>
          <w:b/>
          <w:sz w:val="20"/>
          <w:szCs w:val="20"/>
        </w:rPr>
        <w:lastRenderedPageBreak/>
        <w:t>Прием Заявления Заявителей о предоставлении Муниципальной услуги и иных документов, необх</w:t>
      </w:r>
      <w:r w:rsidRPr="00024219">
        <w:rPr>
          <w:rFonts w:ascii="Times New Roman" w:hAnsi="Times New Roman" w:cs="Times New Roman"/>
          <w:b/>
          <w:sz w:val="20"/>
          <w:szCs w:val="20"/>
        </w:rPr>
        <w:t>о</w:t>
      </w:r>
      <w:r w:rsidRPr="00024219">
        <w:rPr>
          <w:rFonts w:ascii="Times New Roman" w:hAnsi="Times New Roman" w:cs="Times New Roman"/>
          <w:b/>
          <w:sz w:val="20"/>
          <w:szCs w:val="20"/>
        </w:rPr>
        <w:t>димых для предоставления Муниципальной услуги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28.3. Для подачи Заявления о предоставлении Муниципальной услуги для Заявителей на сайте МБУ «МФЦ» доступна предварительная запись.</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Заявителю предоставляется выбор любых свободных для посещения МБУ «МФЦ» даты и времени в пред</w:t>
      </w:r>
      <w:r w:rsidRPr="00024219">
        <w:rPr>
          <w:rFonts w:ascii="Times New Roman" w:hAnsi="Times New Roman" w:cs="Times New Roman"/>
          <w:sz w:val="20"/>
          <w:szCs w:val="20"/>
        </w:rPr>
        <w:t>е</w:t>
      </w:r>
      <w:r w:rsidRPr="00024219">
        <w:rPr>
          <w:rFonts w:ascii="Times New Roman" w:hAnsi="Times New Roman" w:cs="Times New Roman"/>
          <w:sz w:val="20"/>
          <w:szCs w:val="20"/>
        </w:rPr>
        <w:t>лах установленного графика приема заявителей, при этом МБУ «МФЦ» не вправе требовать от заявителя соверш</w:t>
      </w:r>
      <w:r w:rsidRPr="00024219">
        <w:rPr>
          <w:rFonts w:ascii="Times New Roman" w:hAnsi="Times New Roman" w:cs="Times New Roman"/>
          <w:sz w:val="20"/>
          <w:szCs w:val="20"/>
        </w:rPr>
        <w:t>е</w:t>
      </w:r>
      <w:r w:rsidRPr="00024219">
        <w:rPr>
          <w:rFonts w:ascii="Times New Roman" w:hAnsi="Times New Roman" w:cs="Times New Roman"/>
          <w:sz w:val="20"/>
          <w:szCs w:val="20"/>
        </w:rPr>
        <w:t>ния иных действий, кроме прохождения идентификации и аутентификации в соответствии с нормативными прав</w:t>
      </w:r>
      <w:r w:rsidRPr="00024219">
        <w:rPr>
          <w:rFonts w:ascii="Times New Roman" w:hAnsi="Times New Roman" w:cs="Times New Roman"/>
          <w:sz w:val="20"/>
          <w:szCs w:val="20"/>
        </w:rPr>
        <w:t>о</w:t>
      </w:r>
      <w:r w:rsidRPr="00024219">
        <w:rPr>
          <w:rFonts w:ascii="Times New Roman" w:hAnsi="Times New Roman" w:cs="Times New Roman"/>
          <w:sz w:val="20"/>
          <w:szCs w:val="20"/>
        </w:rPr>
        <w:t>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28.4 Работник МБУ «МФЦ, осуществляющий прием заявителей и необходимых документов, указанных в пункте 10.1 настоящего Административного регламента, удостоверяет личность заявителя, формирует дело в си</w:t>
      </w:r>
      <w:r w:rsidRPr="00024219">
        <w:rPr>
          <w:rFonts w:ascii="Times New Roman" w:hAnsi="Times New Roman" w:cs="Times New Roman"/>
          <w:sz w:val="20"/>
          <w:szCs w:val="20"/>
        </w:rPr>
        <w:t>с</w:t>
      </w:r>
      <w:r w:rsidRPr="00024219">
        <w:rPr>
          <w:rFonts w:ascii="Times New Roman" w:hAnsi="Times New Roman" w:cs="Times New Roman"/>
          <w:sz w:val="20"/>
          <w:szCs w:val="20"/>
        </w:rPr>
        <w:t>теме АИС МФЦ, включающее заполненное Заявление с приложением копии документа, удостоверяющего ли</w:t>
      </w:r>
      <w:r w:rsidRPr="00024219">
        <w:rPr>
          <w:rFonts w:ascii="Times New Roman" w:hAnsi="Times New Roman" w:cs="Times New Roman"/>
          <w:sz w:val="20"/>
          <w:szCs w:val="20"/>
        </w:rPr>
        <w:t>ч</w:t>
      </w:r>
      <w:r w:rsidRPr="00024219">
        <w:rPr>
          <w:rFonts w:ascii="Times New Roman" w:hAnsi="Times New Roman" w:cs="Times New Roman"/>
          <w:sz w:val="20"/>
          <w:szCs w:val="20"/>
        </w:rPr>
        <w:t>ность заявителя, электронных копий документов необходимых для получения Муниципальной услуги.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28.5.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Проверка содержания прилагаемых к заявлению документов на предмет их соответствия действующему з</w:t>
      </w:r>
      <w:r w:rsidRPr="00024219">
        <w:rPr>
          <w:rFonts w:ascii="Times New Roman" w:hAnsi="Times New Roman" w:cs="Times New Roman"/>
          <w:sz w:val="20"/>
          <w:szCs w:val="20"/>
        </w:rPr>
        <w:t>а</w:t>
      </w:r>
      <w:r w:rsidRPr="00024219">
        <w:rPr>
          <w:rFonts w:ascii="Times New Roman" w:hAnsi="Times New Roman" w:cs="Times New Roman"/>
          <w:sz w:val="20"/>
          <w:szCs w:val="20"/>
        </w:rPr>
        <w:t>конодательству или наличия орфографических, или фактических ошибок, в обязанности работников МБУ «МФЦ» не входит.</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28.6. Сформированное в АИС МФЦ Заявление распечатывается на бумажном носителе и подписывается За</w:t>
      </w:r>
      <w:r w:rsidRPr="00024219">
        <w:rPr>
          <w:rFonts w:ascii="Times New Roman" w:hAnsi="Times New Roman" w:cs="Times New Roman"/>
          <w:sz w:val="20"/>
          <w:szCs w:val="20"/>
        </w:rPr>
        <w:t>я</w:t>
      </w:r>
      <w:r w:rsidRPr="00024219">
        <w:rPr>
          <w:rFonts w:ascii="Times New Roman" w:hAnsi="Times New Roman" w:cs="Times New Roman"/>
          <w:sz w:val="20"/>
          <w:szCs w:val="20"/>
        </w:rPr>
        <w:t>вителем.</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Заявление, заполненное Заявителем собственноручно, сканируется и прикрепляется к комплекту принятых документов в АИС МФЦ.</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28.7.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Администрацию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Администрацию на бумажных носителях.</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b/>
          <w:sz w:val="20"/>
          <w:szCs w:val="20"/>
        </w:rPr>
      </w:pPr>
      <w:r w:rsidRPr="00024219">
        <w:rPr>
          <w:rFonts w:ascii="Times New Roman" w:hAnsi="Times New Roman" w:cs="Times New Roman"/>
          <w:b/>
          <w:sz w:val="20"/>
          <w:szCs w:val="20"/>
        </w:rPr>
        <w:t>Выдача Заявителю результата предоставления муниципальной услуги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b/>
          <w:sz w:val="20"/>
          <w:szCs w:val="20"/>
        </w:rPr>
      </w:pP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28.8.При наличии в Заявлении указания о предоставлении Муниципальной услуги через МБУ «МФЦ», А</w:t>
      </w:r>
      <w:r w:rsidRPr="00024219">
        <w:rPr>
          <w:rFonts w:ascii="Times New Roman" w:hAnsi="Times New Roman" w:cs="Times New Roman"/>
          <w:sz w:val="20"/>
          <w:szCs w:val="20"/>
        </w:rPr>
        <w:t>д</w:t>
      </w:r>
      <w:r w:rsidRPr="00024219">
        <w:rPr>
          <w:rFonts w:ascii="Times New Roman" w:hAnsi="Times New Roman" w:cs="Times New Roman"/>
          <w:sz w:val="20"/>
          <w:szCs w:val="20"/>
        </w:rPr>
        <w:t>министрация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w:t>
      </w:r>
      <w:r w:rsidRPr="00024219">
        <w:rPr>
          <w:rFonts w:ascii="Times New Roman" w:hAnsi="Times New Roman" w:cs="Times New Roman"/>
          <w:sz w:val="20"/>
          <w:szCs w:val="20"/>
        </w:rPr>
        <w:t>й</w:t>
      </w:r>
      <w:r w:rsidRPr="00024219">
        <w:rPr>
          <w:rFonts w:ascii="Times New Roman" w:hAnsi="Times New Roman" w:cs="Times New Roman"/>
          <w:sz w:val="20"/>
          <w:szCs w:val="20"/>
        </w:rPr>
        <w:t>ствии между многофункциональными центрами предоставления государственных и муниципальных услуг и фед</w:t>
      </w:r>
      <w:r w:rsidRPr="00024219">
        <w:rPr>
          <w:rFonts w:ascii="Times New Roman" w:hAnsi="Times New Roman" w:cs="Times New Roman"/>
          <w:sz w:val="20"/>
          <w:szCs w:val="20"/>
        </w:rPr>
        <w:t>е</w:t>
      </w:r>
      <w:r w:rsidRPr="00024219">
        <w:rPr>
          <w:rFonts w:ascii="Times New Roman" w:hAnsi="Times New Roman" w:cs="Times New Roman"/>
          <w:sz w:val="20"/>
          <w:szCs w:val="20"/>
        </w:rPr>
        <w:t>ральными органами исполнительной власти, органами государственных внебюджетных фондов, органами госуда</w:t>
      </w:r>
      <w:r w:rsidRPr="00024219">
        <w:rPr>
          <w:rFonts w:ascii="Times New Roman" w:hAnsi="Times New Roman" w:cs="Times New Roman"/>
          <w:sz w:val="20"/>
          <w:szCs w:val="20"/>
        </w:rPr>
        <w:t>р</w:t>
      </w:r>
      <w:r w:rsidRPr="00024219">
        <w:rPr>
          <w:rFonts w:ascii="Times New Roman" w:hAnsi="Times New Roman" w:cs="Times New Roman"/>
          <w:sz w:val="20"/>
          <w:szCs w:val="20"/>
        </w:rPr>
        <w:t>ственной власти субъектов Российской Федерации, органами местного самоуправления».</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Порядок и сроки передачи Администрацией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w:t>
      </w:r>
      <w:r w:rsidRPr="00024219">
        <w:rPr>
          <w:rFonts w:ascii="Times New Roman" w:hAnsi="Times New Roman" w:cs="Times New Roman"/>
          <w:sz w:val="20"/>
          <w:szCs w:val="20"/>
        </w:rPr>
        <w:t>у</w:t>
      </w:r>
      <w:r w:rsidRPr="00024219">
        <w:rPr>
          <w:rFonts w:ascii="Times New Roman" w:hAnsi="Times New Roman" w:cs="Times New Roman"/>
          <w:sz w:val="20"/>
          <w:szCs w:val="20"/>
        </w:rPr>
        <w:t>дарственных и муниципальных услуг и федеральными органами исполнительной власти, органами государстве</w:t>
      </w:r>
      <w:r w:rsidRPr="00024219">
        <w:rPr>
          <w:rFonts w:ascii="Times New Roman" w:hAnsi="Times New Roman" w:cs="Times New Roman"/>
          <w:sz w:val="20"/>
          <w:szCs w:val="20"/>
        </w:rPr>
        <w:t>н</w:t>
      </w:r>
      <w:r w:rsidRPr="00024219">
        <w:rPr>
          <w:rFonts w:ascii="Times New Roman" w:hAnsi="Times New Roman" w:cs="Times New Roman"/>
          <w:sz w:val="20"/>
          <w:szCs w:val="20"/>
        </w:rPr>
        <w:t>ных внебюджетных фондов, органами государственной власти субъектов Российской Федерации, органами мес</w:t>
      </w:r>
      <w:r w:rsidRPr="00024219">
        <w:rPr>
          <w:rFonts w:ascii="Times New Roman" w:hAnsi="Times New Roman" w:cs="Times New Roman"/>
          <w:sz w:val="20"/>
          <w:szCs w:val="20"/>
        </w:rPr>
        <w:t>т</w:t>
      </w:r>
      <w:r w:rsidRPr="00024219">
        <w:rPr>
          <w:rFonts w:ascii="Times New Roman" w:hAnsi="Times New Roman" w:cs="Times New Roman"/>
          <w:sz w:val="20"/>
          <w:szCs w:val="20"/>
        </w:rPr>
        <w:t>ного самоуправления».</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28.9.Прием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w:t>
      </w:r>
      <w:r w:rsidRPr="00024219">
        <w:rPr>
          <w:rFonts w:ascii="Times New Roman" w:hAnsi="Times New Roman" w:cs="Times New Roman"/>
          <w:sz w:val="20"/>
          <w:szCs w:val="20"/>
        </w:rPr>
        <w:t>а</w:t>
      </w:r>
      <w:r w:rsidRPr="00024219">
        <w:rPr>
          <w:rFonts w:ascii="Times New Roman" w:hAnsi="Times New Roman" w:cs="Times New Roman"/>
          <w:sz w:val="20"/>
          <w:szCs w:val="20"/>
        </w:rPr>
        <w:t>щения, либо по предварительной записи.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Работник МБУ «МФЦ» осуществляет следующие действия:</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проверяет полномочия представителя Заявителя (в случае обращения представителя Заявителя);</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выдает документы Заявителю, при необходимости запрашивает у Заявителя подписи за каждый выданный документ;</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024219">
        <w:rPr>
          <w:rFonts w:ascii="Times New Roman" w:hAnsi="Times New Roman" w:cs="Times New Roman"/>
          <w:sz w:val="20"/>
          <w:szCs w:val="20"/>
        </w:rPr>
        <w:t>- запрашивает согласие Заявителя на участие в смс-опросе для оценки качества предоставленной Муниц</w:t>
      </w:r>
      <w:r w:rsidRPr="00024219">
        <w:rPr>
          <w:rFonts w:ascii="Times New Roman" w:hAnsi="Times New Roman" w:cs="Times New Roman"/>
          <w:sz w:val="20"/>
          <w:szCs w:val="20"/>
        </w:rPr>
        <w:t>и</w:t>
      </w:r>
      <w:r w:rsidRPr="00024219">
        <w:rPr>
          <w:rFonts w:ascii="Times New Roman" w:hAnsi="Times New Roman" w:cs="Times New Roman"/>
          <w:sz w:val="20"/>
          <w:szCs w:val="20"/>
        </w:rPr>
        <w:t>пальной услуги МБУ «МФЦ».</w:t>
      </w:r>
    </w:p>
    <w:p w:rsidR="00024219" w:rsidRPr="00024219" w:rsidRDefault="00024219" w:rsidP="00024219">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sz w:val="20"/>
          <w:szCs w:val="20"/>
          <w:lang w:eastAsia="en-US"/>
        </w:rPr>
      </w:pPr>
      <w:r w:rsidRPr="00024219">
        <w:rPr>
          <w:rFonts w:ascii="Times New Roman" w:hAnsi="Times New Roman" w:cs="Times New Roman"/>
          <w:b/>
          <w:sz w:val="20"/>
          <w:szCs w:val="20"/>
          <w:lang w:eastAsia="en-US"/>
        </w:rPr>
        <w:t>29.Порядок выдачи дубликата документа, выданного по результатам предоставления муниципальной усл</w:t>
      </w:r>
      <w:r w:rsidRPr="00024219">
        <w:rPr>
          <w:rFonts w:ascii="Times New Roman" w:hAnsi="Times New Roman" w:cs="Times New Roman"/>
          <w:b/>
          <w:sz w:val="20"/>
          <w:szCs w:val="20"/>
          <w:lang w:eastAsia="en-US"/>
        </w:rPr>
        <w:t>у</w:t>
      </w:r>
      <w:r w:rsidRPr="00024219">
        <w:rPr>
          <w:rFonts w:ascii="Times New Roman" w:hAnsi="Times New Roman" w:cs="Times New Roman"/>
          <w:b/>
          <w:sz w:val="20"/>
          <w:szCs w:val="20"/>
          <w:lang w:eastAsia="en-US"/>
        </w:rPr>
        <w:t>ги, в том числе исчерпывающий перечень оснований для отказа в выдаче этого дубликата.</w:t>
      </w:r>
    </w:p>
    <w:p w:rsidR="00024219" w:rsidRPr="00024219" w:rsidRDefault="00024219" w:rsidP="00024219">
      <w:pPr>
        <w:autoSpaceDE w:val="0"/>
        <w:autoSpaceDN w:val="0"/>
        <w:adjustRightInd w:val="0"/>
        <w:spacing w:after="0" w:line="240" w:lineRule="auto"/>
        <w:jc w:val="center"/>
        <w:rPr>
          <w:rFonts w:ascii="Times New Roman" w:hAnsi="Times New Roman" w:cs="Times New Roman"/>
          <w:b/>
          <w:sz w:val="20"/>
          <w:szCs w:val="20"/>
          <w:lang w:eastAsia="en-US"/>
        </w:rPr>
      </w:pP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29.1. В случае утери результата предоставления муниципальной услуги, заявитель имеет право обратиться в Администрацию с заявлением о выдаче дубликата.</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29.2. Результатом является: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lastRenderedPageBreak/>
        <w:t>а) выдача копий (дубликатов) виданных ранее документов;</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б) отказ в выдаче запрашиваемых копий (дубликатов) документов, с указанием причины отказа.</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29.3. Срок рассмотрения заявления, включая выдачу (направление) документов, не может превышать тр</w:t>
      </w:r>
      <w:r w:rsidRPr="00024219">
        <w:rPr>
          <w:rFonts w:ascii="Times New Roman" w:hAnsi="Times New Roman" w:cs="Times New Roman"/>
          <w:sz w:val="20"/>
          <w:szCs w:val="20"/>
        </w:rPr>
        <w:t>и</w:t>
      </w:r>
      <w:r w:rsidRPr="00024219">
        <w:rPr>
          <w:rFonts w:ascii="Times New Roman" w:hAnsi="Times New Roman" w:cs="Times New Roman"/>
          <w:sz w:val="20"/>
          <w:szCs w:val="20"/>
        </w:rPr>
        <w:t>дцати календарных дней с момента регистрации заявления в Администрации.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29.4. Перечень документов, предоставляемых Заявителем, для получения копий (дубликатов) документов.</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Для получения копий (дубликатов) документов Заявитель представляет в Администрацию заявление о выд</w:t>
      </w:r>
      <w:r w:rsidRPr="00024219">
        <w:rPr>
          <w:rFonts w:ascii="Times New Roman" w:hAnsi="Times New Roman" w:cs="Times New Roman"/>
          <w:sz w:val="20"/>
          <w:szCs w:val="20"/>
        </w:rPr>
        <w:t>а</w:t>
      </w:r>
      <w:r w:rsidRPr="00024219">
        <w:rPr>
          <w:rFonts w:ascii="Times New Roman" w:hAnsi="Times New Roman" w:cs="Times New Roman"/>
          <w:sz w:val="20"/>
          <w:szCs w:val="20"/>
        </w:rPr>
        <w:t>че копий (дубликатов) документов в письменной форме, содержащее:</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фамилия, имя, отчество (последнее - при наличии), серия, номер, дата и орган выдачи документа, удостов</w:t>
      </w:r>
      <w:r w:rsidRPr="00024219">
        <w:rPr>
          <w:rFonts w:ascii="Times New Roman" w:hAnsi="Times New Roman" w:cs="Times New Roman"/>
          <w:sz w:val="20"/>
          <w:szCs w:val="20"/>
        </w:rPr>
        <w:t>е</w:t>
      </w:r>
      <w:r w:rsidRPr="00024219">
        <w:rPr>
          <w:rFonts w:ascii="Times New Roman" w:hAnsi="Times New Roman" w:cs="Times New Roman"/>
          <w:sz w:val="20"/>
          <w:szCs w:val="20"/>
        </w:rPr>
        <w:t>ряющего личность заявителя, адрес места жительства заявителя, контактный телефон заявителя;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причина выдачи дубликата;</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перечень документов, прилагаемых к заявлению;</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подпись заявителя, расшифровка подписи заявителя;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дата предоставления заявления.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Заявитель к заявлению прикладывает документы, указанные в пунктах 10.1 Административного регламента. Копии (дубликаты) документов выдается под тем же регистрационным номером. Заявитель может направить зая</w:t>
      </w:r>
      <w:r w:rsidRPr="00024219">
        <w:rPr>
          <w:rFonts w:ascii="Times New Roman" w:hAnsi="Times New Roman" w:cs="Times New Roman"/>
          <w:sz w:val="20"/>
          <w:szCs w:val="20"/>
        </w:rPr>
        <w:t>в</w:t>
      </w:r>
      <w:r w:rsidRPr="00024219">
        <w:rPr>
          <w:rFonts w:ascii="Times New Roman" w:hAnsi="Times New Roman" w:cs="Times New Roman"/>
          <w:sz w:val="20"/>
          <w:szCs w:val="20"/>
        </w:rPr>
        <w:t>ление и прилагаемые к нему документы при личном обращении.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29.5. Перечень оснований для отказа в предоставлении копий (дубликатов) документов. Администрация принимает решение об отказе в выдаче дубликатов документов, по следующим основаниям:</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обращение ненадлежащего Заявителя (отсутствие права у Заявителя на требуемый им запрашиваемый д</w:t>
      </w:r>
      <w:r w:rsidRPr="00024219">
        <w:rPr>
          <w:rFonts w:ascii="Times New Roman" w:hAnsi="Times New Roman" w:cs="Times New Roman"/>
          <w:sz w:val="20"/>
          <w:szCs w:val="20"/>
        </w:rPr>
        <w:t>о</w:t>
      </w:r>
      <w:r w:rsidRPr="00024219">
        <w:rPr>
          <w:rFonts w:ascii="Times New Roman" w:hAnsi="Times New Roman" w:cs="Times New Roman"/>
          <w:sz w:val="20"/>
          <w:szCs w:val="20"/>
        </w:rPr>
        <w:t>кумент);</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непредставление Заявителем документов, указанных в пунктах 29.4 Административного регламента;</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заявление не поддается прочтению.</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29.6.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024219" w:rsidRPr="00024219" w:rsidRDefault="00024219" w:rsidP="00024219">
      <w:pPr>
        <w:autoSpaceDE w:val="0"/>
        <w:autoSpaceDN w:val="0"/>
        <w:adjustRightInd w:val="0"/>
        <w:spacing w:after="0" w:line="240" w:lineRule="auto"/>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sz w:val="20"/>
          <w:szCs w:val="20"/>
          <w:lang w:eastAsia="en-US"/>
        </w:rPr>
      </w:pPr>
      <w:r w:rsidRPr="00024219">
        <w:rPr>
          <w:rFonts w:ascii="Times New Roman" w:hAnsi="Times New Roman" w:cs="Times New Roman"/>
          <w:b/>
          <w:sz w:val="20"/>
          <w:szCs w:val="20"/>
          <w:lang w:eastAsia="en-US"/>
        </w:rPr>
        <w:t>30.Порядок оставления запроса заявителя о предоставлении муниципальной услуги без рассмотрения.</w:t>
      </w:r>
    </w:p>
    <w:p w:rsidR="00024219" w:rsidRPr="00024219" w:rsidRDefault="00024219" w:rsidP="00024219">
      <w:pPr>
        <w:autoSpaceDE w:val="0"/>
        <w:autoSpaceDN w:val="0"/>
        <w:adjustRightInd w:val="0"/>
        <w:spacing w:after="0" w:line="240" w:lineRule="auto"/>
        <w:jc w:val="center"/>
        <w:rPr>
          <w:rFonts w:ascii="Times New Roman" w:hAnsi="Times New Roman" w:cs="Times New Roman"/>
          <w:b/>
          <w:sz w:val="20"/>
          <w:szCs w:val="20"/>
          <w:lang w:eastAsia="en-US"/>
        </w:rPr>
      </w:pP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30.1. Основания оставления обращений без рассмотрения.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30.1.1. Не подлежат рассмотрению обращения: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В случае, если в письменном обращении не указаны фамилия гражданина, направившего обращение, по</w:t>
      </w:r>
      <w:r w:rsidRPr="00024219">
        <w:rPr>
          <w:rFonts w:ascii="Times New Roman" w:hAnsi="Times New Roman" w:cs="Times New Roman"/>
          <w:sz w:val="20"/>
          <w:szCs w:val="20"/>
        </w:rPr>
        <w:t>ч</w:t>
      </w:r>
      <w:r w:rsidRPr="00024219">
        <w:rPr>
          <w:rFonts w:ascii="Times New Roman" w:hAnsi="Times New Roman" w:cs="Times New Roman"/>
          <w:sz w:val="20"/>
          <w:szCs w:val="20"/>
        </w:rPr>
        <w:t>товый адрес, по которому должен быть направлен ответ. Данное обращение регистрируется и принимается реш</w:t>
      </w:r>
      <w:r w:rsidRPr="00024219">
        <w:rPr>
          <w:rFonts w:ascii="Times New Roman" w:hAnsi="Times New Roman" w:cs="Times New Roman"/>
          <w:sz w:val="20"/>
          <w:szCs w:val="20"/>
        </w:rPr>
        <w:t>е</w:t>
      </w:r>
      <w:r w:rsidRPr="00024219">
        <w:rPr>
          <w:rFonts w:ascii="Times New Roman" w:hAnsi="Times New Roman" w:cs="Times New Roman"/>
          <w:sz w:val="20"/>
          <w:szCs w:val="20"/>
        </w:rPr>
        <w:t>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w:t>
      </w:r>
      <w:r w:rsidRPr="00024219">
        <w:rPr>
          <w:rFonts w:ascii="Times New Roman" w:hAnsi="Times New Roman" w:cs="Times New Roman"/>
          <w:sz w:val="20"/>
          <w:szCs w:val="20"/>
        </w:rPr>
        <w:t>ю</w:t>
      </w:r>
      <w:r w:rsidRPr="00024219">
        <w:rPr>
          <w:rFonts w:ascii="Times New Roman" w:hAnsi="Times New Roman" w:cs="Times New Roman"/>
          <w:sz w:val="20"/>
          <w:szCs w:val="20"/>
        </w:rPr>
        <w:t>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В случае, если в обращении содержатся нецензурные либо оскорбительные выражения, угрозы жизни, зд</w:t>
      </w:r>
      <w:r w:rsidRPr="00024219">
        <w:rPr>
          <w:rFonts w:ascii="Times New Roman" w:hAnsi="Times New Roman" w:cs="Times New Roman"/>
          <w:sz w:val="20"/>
          <w:szCs w:val="20"/>
        </w:rPr>
        <w:t>о</w:t>
      </w:r>
      <w:r w:rsidRPr="00024219">
        <w:rPr>
          <w:rFonts w:ascii="Times New Roman" w:hAnsi="Times New Roman" w:cs="Times New Roman"/>
          <w:sz w:val="20"/>
          <w:szCs w:val="20"/>
        </w:rPr>
        <w:t>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В случае, если текст письменного обращения не поддается прочтению, о чем сообщается заявителю, напр</w:t>
      </w:r>
      <w:r w:rsidRPr="00024219">
        <w:rPr>
          <w:rFonts w:ascii="Times New Roman" w:hAnsi="Times New Roman" w:cs="Times New Roman"/>
          <w:sz w:val="20"/>
          <w:szCs w:val="20"/>
        </w:rPr>
        <w:t>а</w:t>
      </w:r>
      <w:r w:rsidRPr="00024219">
        <w:rPr>
          <w:rFonts w:ascii="Times New Roman" w:hAnsi="Times New Roman" w:cs="Times New Roman"/>
          <w:sz w:val="20"/>
          <w:szCs w:val="20"/>
        </w:rPr>
        <w:t>вившему обращение, если его фамилия и почтовый адрес поддаются прочтению.</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w:t>
      </w:r>
      <w:r w:rsidRPr="00024219">
        <w:rPr>
          <w:rFonts w:ascii="Times New Roman" w:hAnsi="Times New Roman" w:cs="Times New Roman"/>
          <w:sz w:val="20"/>
          <w:szCs w:val="20"/>
        </w:rPr>
        <w:t>з</w:t>
      </w:r>
      <w:r w:rsidRPr="00024219">
        <w:rPr>
          <w:rFonts w:ascii="Times New Roman" w:hAnsi="Times New Roman" w:cs="Times New Roman"/>
          <w:sz w:val="20"/>
          <w:szCs w:val="20"/>
        </w:rPr>
        <w:t>можности дать ответ по существу поставленного в нем вопроса, в связи с недопустимостью разглашения указа</w:t>
      </w:r>
      <w:r w:rsidRPr="00024219">
        <w:rPr>
          <w:rFonts w:ascii="Times New Roman" w:hAnsi="Times New Roman" w:cs="Times New Roman"/>
          <w:sz w:val="20"/>
          <w:szCs w:val="20"/>
        </w:rPr>
        <w:t>н</w:t>
      </w:r>
      <w:r w:rsidRPr="00024219">
        <w:rPr>
          <w:rFonts w:ascii="Times New Roman" w:hAnsi="Times New Roman" w:cs="Times New Roman"/>
          <w:sz w:val="20"/>
          <w:szCs w:val="20"/>
        </w:rPr>
        <w:t>ных сведений.</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30.1.2. На основании Заявления Заявителя.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Заявитель не позднее рабочего дня, предшествующего дню окончания срока предоставления Муниципал</w:t>
      </w:r>
      <w:r w:rsidRPr="00024219">
        <w:rPr>
          <w:rFonts w:ascii="Times New Roman" w:hAnsi="Times New Roman" w:cs="Times New Roman"/>
          <w:sz w:val="20"/>
          <w:szCs w:val="20"/>
        </w:rPr>
        <w:t>ь</w:t>
      </w:r>
      <w:r w:rsidRPr="00024219">
        <w:rPr>
          <w:rFonts w:ascii="Times New Roman" w:hAnsi="Times New Roman" w:cs="Times New Roman"/>
          <w:sz w:val="20"/>
          <w:szCs w:val="20"/>
        </w:rPr>
        <w:t>ной услуги, вправе обратиться в Администрацию или МБУ «МФЦ» с Заявлением об оставлении заявления без ра</w:t>
      </w:r>
      <w:r w:rsidRPr="00024219">
        <w:rPr>
          <w:rFonts w:ascii="Times New Roman" w:hAnsi="Times New Roman" w:cs="Times New Roman"/>
          <w:sz w:val="20"/>
          <w:szCs w:val="20"/>
        </w:rPr>
        <w:t>с</w:t>
      </w:r>
      <w:r w:rsidRPr="00024219">
        <w:rPr>
          <w:rFonts w:ascii="Times New Roman" w:hAnsi="Times New Roman" w:cs="Times New Roman"/>
          <w:sz w:val="20"/>
          <w:szCs w:val="20"/>
        </w:rPr>
        <w:t xml:space="preserve">смотрения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На основании поступившего Заявления об оставлении без рассмотрения Администрация принимает решение об оставлении Заявления без рассмотрения.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Решение об оставлении Заявления без рассмотрения направляется Заявителю способом, указанным Заявит</w:t>
      </w:r>
      <w:r w:rsidRPr="00024219">
        <w:rPr>
          <w:rFonts w:ascii="Times New Roman" w:hAnsi="Times New Roman" w:cs="Times New Roman"/>
          <w:sz w:val="20"/>
          <w:szCs w:val="20"/>
        </w:rPr>
        <w:t>е</w:t>
      </w:r>
      <w:r w:rsidRPr="00024219">
        <w:rPr>
          <w:rFonts w:ascii="Times New Roman" w:hAnsi="Times New Roman" w:cs="Times New Roman"/>
          <w:sz w:val="20"/>
          <w:szCs w:val="20"/>
        </w:rPr>
        <w:t>лем в Заявлении об оставлении Заявления без рассмотрения, не позднее рабочего дня, следующего за днем посту</w:t>
      </w:r>
      <w:r w:rsidRPr="00024219">
        <w:rPr>
          <w:rFonts w:ascii="Times New Roman" w:hAnsi="Times New Roman" w:cs="Times New Roman"/>
          <w:sz w:val="20"/>
          <w:szCs w:val="20"/>
        </w:rPr>
        <w:t>п</w:t>
      </w:r>
      <w:r w:rsidRPr="00024219">
        <w:rPr>
          <w:rFonts w:ascii="Times New Roman" w:hAnsi="Times New Roman" w:cs="Times New Roman"/>
          <w:sz w:val="20"/>
          <w:szCs w:val="20"/>
        </w:rPr>
        <w:t>ления Заявления об оставлении Заявления без рассмотрения.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Оставление Заявления без рассмотрения не препятствует повторному обращению Заявителя в Администр</w:t>
      </w:r>
      <w:r w:rsidRPr="00024219">
        <w:rPr>
          <w:rFonts w:ascii="Times New Roman" w:hAnsi="Times New Roman" w:cs="Times New Roman"/>
          <w:sz w:val="20"/>
          <w:szCs w:val="20"/>
        </w:rPr>
        <w:t>а</w:t>
      </w:r>
      <w:r w:rsidRPr="00024219">
        <w:rPr>
          <w:rFonts w:ascii="Times New Roman" w:hAnsi="Times New Roman" w:cs="Times New Roman"/>
          <w:sz w:val="20"/>
          <w:szCs w:val="20"/>
        </w:rPr>
        <w:t>цию или МБУ «МФЦ» за получением Муниципальной услуги.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30.2.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30.3. Решение об оставлении обращения без рассмотрения может быть обжаловано в порядке, установле</w:t>
      </w:r>
      <w:r w:rsidRPr="00024219">
        <w:rPr>
          <w:rFonts w:ascii="Times New Roman" w:hAnsi="Times New Roman" w:cs="Times New Roman"/>
          <w:sz w:val="20"/>
          <w:szCs w:val="20"/>
        </w:rPr>
        <w:t>н</w:t>
      </w:r>
      <w:r w:rsidRPr="00024219">
        <w:rPr>
          <w:rFonts w:ascii="Times New Roman" w:hAnsi="Times New Roman" w:cs="Times New Roman"/>
          <w:sz w:val="20"/>
          <w:szCs w:val="20"/>
        </w:rPr>
        <w:t>ном действующим законодательством.</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Cs/>
          <w:sz w:val="20"/>
          <w:szCs w:val="20"/>
          <w:lang w:eastAsia="en-US"/>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sz w:val="20"/>
          <w:szCs w:val="20"/>
          <w:lang w:eastAsia="en-US"/>
        </w:rPr>
      </w:pPr>
      <w:r w:rsidRPr="00024219">
        <w:rPr>
          <w:rFonts w:ascii="Times New Roman" w:hAnsi="Times New Roman" w:cs="Times New Roman"/>
          <w:b/>
          <w:sz w:val="20"/>
          <w:szCs w:val="20"/>
          <w:lang w:val="en-US"/>
        </w:rPr>
        <w:t>IV</w:t>
      </w:r>
      <w:r w:rsidRPr="00024219">
        <w:rPr>
          <w:rFonts w:ascii="Times New Roman" w:hAnsi="Times New Roman" w:cs="Times New Roman"/>
          <w:b/>
          <w:sz w:val="20"/>
          <w:szCs w:val="20"/>
        </w:rPr>
        <w:t>.</w:t>
      </w:r>
      <w:r w:rsidRPr="00024219">
        <w:rPr>
          <w:rFonts w:ascii="Times New Roman" w:hAnsi="Times New Roman" w:cs="Times New Roman"/>
          <w:b/>
          <w:sz w:val="20"/>
          <w:szCs w:val="20"/>
          <w:lang w:eastAsia="en-US"/>
        </w:rPr>
        <w:t xml:space="preserve"> Формы контроля за исполнением административного регламента.</w:t>
      </w:r>
    </w:p>
    <w:p w:rsidR="00024219" w:rsidRPr="00024219" w:rsidRDefault="00024219" w:rsidP="00024219">
      <w:pPr>
        <w:pStyle w:val="ConsPlusNormal"/>
        <w:ind w:firstLine="540"/>
        <w:jc w:val="both"/>
        <w:rPr>
          <w:rFonts w:ascii="Times New Roman" w:hAnsi="Times New Roman" w:cs="Times New Roman"/>
          <w:b/>
        </w:rPr>
      </w:pPr>
    </w:p>
    <w:p w:rsidR="00024219" w:rsidRPr="00024219" w:rsidRDefault="00024219" w:rsidP="00024219">
      <w:pPr>
        <w:widowControl w:val="0"/>
        <w:autoSpaceDE w:val="0"/>
        <w:autoSpaceDN w:val="0"/>
        <w:adjustRightInd w:val="0"/>
        <w:spacing w:after="0" w:line="240" w:lineRule="auto"/>
        <w:ind w:firstLine="540"/>
        <w:jc w:val="center"/>
        <w:rPr>
          <w:rFonts w:ascii="Times New Roman" w:hAnsi="Times New Roman" w:cs="Times New Roman"/>
          <w:sz w:val="20"/>
          <w:szCs w:val="20"/>
        </w:rPr>
      </w:pPr>
      <w:r w:rsidRPr="00024219">
        <w:rPr>
          <w:rFonts w:ascii="Times New Roman" w:hAnsi="Times New Roman" w:cs="Times New Roman"/>
          <w:b/>
          <w:sz w:val="20"/>
          <w:szCs w:val="20"/>
        </w:rPr>
        <w:t>31.Порядок осуществления текущего контроля за соблюдением и исполнением специалистами пол</w:t>
      </w:r>
      <w:r w:rsidRPr="00024219">
        <w:rPr>
          <w:rFonts w:ascii="Times New Roman" w:hAnsi="Times New Roman" w:cs="Times New Roman"/>
          <w:b/>
          <w:sz w:val="20"/>
          <w:szCs w:val="20"/>
        </w:rPr>
        <w:t>о</w:t>
      </w:r>
      <w:r w:rsidRPr="00024219">
        <w:rPr>
          <w:rFonts w:ascii="Times New Roman" w:hAnsi="Times New Roman" w:cs="Times New Roman"/>
          <w:b/>
          <w:sz w:val="20"/>
          <w:szCs w:val="20"/>
        </w:rPr>
        <w:t>жений Административного регламента и иных нормативных правовых актов, устанавливающих требов</w:t>
      </w:r>
      <w:r w:rsidRPr="00024219">
        <w:rPr>
          <w:rFonts w:ascii="Times New Roman" w:hAnsi="Times New Roman" w:cs="Times New Roman"/>
          <w:b/>
          <w:sz w:val="20"/>
          <w:szCs w:val="20"/>
        </w:rPr>
        <w:t>а</w:t>
      </w:r>
      <w:r w:rsidRPr="00024219">
        <w:rPr>
          <w:rFonts w:ascii="Times New Roman" w:hAnsi="Times New Roman" w:cs="Times New Roman"/>
          <w:b/>
          <w:sz w:val="20"/>
          <w:szCs w:val="20"/>
        </w:rPr>
        <w:t>ния к предоставлению Муниципальной услуги, а также принятием ими решений</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31.1.Текущий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w:t>
      </w:r>
      <w:r w:rsidRPr="00024219">
        <w:rPr>
          <w:rFonts w:ascii="Times New Roman" w:hAnsi="Times New Roman" w:cs="Times New Roman"/>
          <w:sz w:val="20"/>
          <w:szCs w:val="20"/>
        </w:rPr>
        <w:t>в</w:t>
      </w:r>
      <w:r w:rsidRPr="00024219">
        <w:rPr>
          <w:rFonts w:ascii="Times New Roman" w:hAnsi="Times New Roman" w:cs="Times New Roman"/>
          <w:sz w:val="20"/>
          <w:szCs w:val="20"/>
        </w:rPr>
        <w:t>ляется на постоянной основе соответственно председателем Комитета и руководителем МБУ «МФЦ».</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w:t>
      </w:r>
      <w:r w:rsidRPr="00024219">
        <w:rPr>
          <w:rFonts w:ascii="Times New Roman" w:hAnsi="Times New Roman" w:cs="Times New Roman"/>
          <w:sz w:val="20"/>
          <w:szCs w:val="20"/>
        </w:rPr>
        <w:t>р</w:t>
      </w:r>
      <w:r w:rsidRPr="00024219">
        <w:rPr>
          <w:rFonts w:ascii="Times New Roman" w:hAnsi="Times New Roman" w:cs="Times New Roman"/>
          <w:sz w:val="20"/>
          <w:szCs w:val="20"/>
        </w:rPr>
        <w:t>мация специалистов Администрации и работников МБУ «МФЦ».</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Текущий контроль осуществляется путем проведения проверок:</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решений о предоставлении (об отказе в предоставлении) Муниципальной услуги;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выявления и устранения нарушений прав граждан;</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рассмотрения, принятия решений и подготовки ответов на обращения граждан, содержащие жалобы на р</w:t>
      </w:r>
      <w:r w:rsidRPr="00024219">
        <w:rPr>
          <w:rFonts w:ascii="Times New Roman" w:hAnsi="Times New Roman" w:cs="Times New Roman"/>
          <w:sz w:val="20"/>
          <w:szCs w:val="20"/>
        </w:rPr>
        <w:t>е</w:t>
      </w:r>
      <w:r w:rsidRPr="00024219">
        <w:rPr>
          <w:rFonts w:ascii="Times New Roman" w:hAnsi="Times New Roman" w:cs="Times New Roman"/>
          <w:sz w:val="20"/>
          <w:szCs w:val="20"/>
        </w:rPr>
        <w:t>шения, действия (бездействие) специалистов.</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31.2 Требованиями к порядку и формам текущего контроля за предоставлением Муниципальной услуги я</w:t>
      </w:r>
      <w:r w:rsidRPr="00024219">
        <w:rPr>
          <w:rFonts w:ascii="Times New Roman" w:hAnsi="Times New Roman" w:cs="Times New Roman"/>
          <w:sz w:val="20"/>
          <w:szCs w:val="20"/>
        </w:rPr>
        <w:t>в</w:t>
      </w:r>
      <w:r w:rsidRPr="00024219">
        <w:rPr>
          <w:rFonts w:ascii="Times New Roman" w:hAnsi="Times New Roman" w:cs="Times New Roman"/>
          <w:sz w:val="20"/>
          <w:szCs w:val="20"/>
        </w:rPr>
        <w:t xml:space="preserve">ляются: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xml:space="preserve">31.2.1. независимость;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xml:space="preserve">31.2.2. тщательность.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31.3. Независимость текущего контроля заключается в том, что специалист Комитета и работник МБУ «МФЦ», уполномоченный на его осуществление, не находится в служебной зависимости от специалиста Админ</w:t>
      </w:r>
      <w:r w:rsidRPr="00024219">
        <w:rPr>
          <w:rFonts w:ascii="Times New Roman" w:hAnsi="Times New Roman" w:cs="Times New Roman"/>
          <w:sz w:val="20"/>
          <w:szCs w:val="20"/>
        </w:rPr>
        <w:t>и</w:t>
      </w:r>
      <w:r w:rsidRPr="00024219">
        <w:rPr>
          <w:rFonts w:ascii="Times New Roman" w:hAnsi="Times New Roman" w:cs="Times New Roman"/>
          <w:sz w:val="20"/>
          <w:szCs w:val="20"/>
        </w:rPr>
        <w:t xml:space="preserve">страции или работника МБУ «МФЦ»,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31.4. Специалисты Администрации и работники МБУ «МФЦ», осуществляющие текущий контроль за пр</w:t>
      </w:r>
      <w:r w:rsidRPr="00024219">
        <w:rPr>
          <w:rFonts w:ascii="Times New Roman" w:hAnsi="Times New Roman" w:cs="Times New Roman"/>
          <w:sz w:val="20"/>
          <w:szCs w:val="20"/>
        </w:rPr>
        <w:t>е</w:t>
      </w:r>
      <w:r w:rsidRPr="00024219">
        <w:rPr>
          <w:rFonts w:ascii="Times New Roman" w:hAnsi="Times New Roman" w:cs="Times New Roman"/>
          <w:sz w:val="20"/>
          <w:szCs w:val="20"/>
        </w:rPr>
        <w:t xml:space="preserve">доставлением Муниципальной услуги, обязаны принимать меры по предотвращению конфликта интересов при предоставлении Муниципальной услуги.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31.5. Тщательность осуществления текущего контроля за предоставлением Муниципальной услуги состоит в исполнении уполномоченными специалистами Администрации и работниками МБУ «МФЦ» обязанностей, пред</w:t>
      </w:r>
      <w:r w:rsidRPr="00024219">
        <w:rPr>
          <w:rFonts w:ascii="Times New Roman" w:hAnsi="Times New Roman" w:cs="Times New Roman"/>
          <w:sz w:val="20"/>
          <w:szCs w:val="20"/>
        </w:rPr>
        <w:t>у</w:t>
      </w:r>
      <w:r w:rsidRPr="00024219">
        <w:rPr>
          <w:rFonts w:ascii="Times New Roman" w:hAnsi="Times New Roman" w:cs="Times New Roman"/>
          <w:sz w:val="20"/>
          <w:szCs w:val="20"/>
        </w:rPr>
        <w:t xml:space="preserve">смотренных настоящим подразделом.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Специалисты Администрации и 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w:t>
      </w:r>
      <w:r w:rsidRPr="00024219">
        <w:rPr>
          <w:rFonts w:ascii="Times New Roman" w:hAnsi="Times New Roman" w:cs="Times New Roman"/>
          <w:sz w:val="20"/>
          <w:szCs w:val="20"/>
        </w:rPr>
        <w:t>е</w:t>
      </w:r>
      <w:r w:rsidRPr="00024219">
        <w:rPr>
          <w:rFonts w:ascii="Times New Roman" w:hAnsi="Times New Roman" w:cs="Times New Roman"/>
          <w:sz w:val="20"/>
          <w:szCs w:val="20"/>
        </w:rPr>
        <w:t xml:space="preserve">го Административного регламента.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31.6. Текущий контроль соблюдения последовательности действий по предоставлению Муниципальной у</w:t>
      </w:r>
      <w:r w:rsidRPr="00024219">
        <w:rPr>
          <w:rFonts w:ascii="Times New Roman" w:hAnsi="Times New Roman" w:cs="Times New Roman"/>
          <w:sz w:val="20"/>
          <w:szCs w:val="20"/>
        </w:rPr>
        <w:t>с</w:t>
      </w:r>
      <w:r w:rsidRPr="00024219">
        <w:rPr>
          <w:rFonts w:ascii="Times New Roman" w:hAnsi="Times New Roman" w:cs="Times New Roman"/>
          <w:sz w:val="20"/>
          <w:szCs w:val="20"/>
        </w:rPr>
        <w:t>луги осуществляет председатель Комитета.</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xml:space="preserve">31.7. Председатель Комитета и Руководитель МБУ «МФЦ» устанавливают периодичность осуществления текущего контроля и определяет сотрудника, осуществляющего текущий контроль.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40"/>
        <w:jc w:val="center"/>
        <w:rPr>
          <w:rFonts w:ascii="Times New Roman" w:hAnsi="Times New Roman" w:cs="Times New Roman"/>
          <w:b/>
          <w:sz w:val="20"/>
          <w:szCs w:val="20"/>
        </w:rPr>
      </w:pPr>
      <w:r w:rsidRPr="00024219">
        <w:rPr>
          <w:rFonts w:ascii="Times New Roman" w:hAnsi="Times New Roman" w:cs="Times New Roman"/>
          <w:b/>
          <w:sz w:val="20"/>
          <w:szCs w:val="20"/>
        </w:rPr>
        <w:t>32.Порядок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ab/>
        <w:t>32.1Контроль за полнотой и качеством предоставления Муниципальной услуги включает в себя провед</w:t>
      </w:r>
      <w:r w:rsidRPr="00024219">
        <w:rPr>
          <w:rFonts w:ascii="Times New Roman" w:hAnsi="Times New Roman" w:cs="Times New Roman"/>
          <w:sz w:val="20"/>
          <w:szCs w:val="20"/>
        </w:rPr>
        <w:t>е</w:t>
      </w:r>
      <w:r w:rsidRPr="00024219">
        <w:rPr>
          <w:rFonts w:ascii="Times New Roman" w:hAnsi="Times New Roman" w:cs="Times New Roman"/>
          <w:sz w:val="20"/>
          <w:szCs w:val="20"/>
        </w:rPr>
        <w:t>ние плановых и внеплановых проверок.</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ab/>
        <w:t>32.2.</w:t>
      </w:r>
      <w:r w:rsidRPr="00024219">
        <w:rPr>
          <w:rFonts w:ascii="Times New Roman" w:hAnsi="Times New Roman" w:cs="Times New Roman"/>
          <w:sz w:val="20"/>
          <w:szCs w:val="20"/>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w:t>
      </w:r>
      <w:r w:rsidRPr="00024219">
        <w:rPr>
          <w:rFonts w:ascii="Times New Roman" w:hAnsi="Times New Roman" w:cs="Times New Roman"/>
          <w:sz w:val="20"/>
          <w:szCs w:val="20"/>
        </w:rPr>
        <w:t>т</w:t>
      </w:r>
      <w:r w:rsidRPr="00024219">
        <w:rPr>
          <w:rFonts w:ascii="Times New Roman" w:hAnsi="Times New Roman" w:cs="Times New Roman"/>
          <w:sz w:val="20"/>
          <w:szCs w:val="20"/>
        </w:rPr>
        <w:t>рации.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32.3. Плановые проверки осуществляются на основании планов работы Администрации и планов работы МБУ «МФЦ».</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При плановой проверке полноты и качества предоставления Муниципальной услуги контролю подлежат:</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xml:space="preserve">- соблюдение сроков предоставления Муниципальной услуги;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xml:space="preserve">- соблюдение положений настоящего Административного регламента;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правильность и обоснованность принятого решения об отказе в предоставлении Муниципальной услуги.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xml:space="preserve">Основанием для проведения внеплановых проверок являются: </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w:t>
      </w:r>
      <w:r w:rsidRPr="00024219">
        <w:rPr>
          <w:rFonts w:ascii="Times New Roman" w:hAnsi="Times New Roman" w:cs="Times New Roman"/>
          <w:sz w:val="20"/>
          <w:szCs w:val="20"/>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w:t>
      </w:r>
      <w:r w:rsidRPr="00024219">
        <w:rPr>
          <w:rFonts w:ascii="Times New Roman" w:hAnsi="Times New Roman" w:cs="Times New Roman"/>
          <w:sz w:val="20"/>
          <w:szCs w:val="20"/>
        </w:rPr>
        <w:t>д</w:t>
      </w:r>
      <w:r w:rsidRPr="00024219">
        <w:rPr>
          <w:rFonts w:ascii="Times New Roman" w:hAnsi="Times New Roman" w:cs="Times New Roman"/>
          <w:sz w:val="20"/>
          <w:szCs w:val="20"/>
        </w:rPr>
        <w:t>ского округа Тейково Ивановской области;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w:t>
      </w:r>
      <w:r w:rsidRPr="00024219">
        <w:rPr>
          <w:rFonts w:ascii="Times New Roman" w:hAnsi="Times New Roman" w:cs="Times New Roman"/>
          <w:sz w:val="20"/>
          <w:szCs w:val="20"/>
        </w:rPr>
        <w:tab/>
        <w:t>обращения граждан и юридических лиц на нарушения законодательства, в том числе на качество предо</w:t>
      </w:r>
      <w:r w:rsidRPr="00024219">
        <w:rPr>
          <w:rFonts w:ascii="Times New Roman" w:hAnsi="Times New Roman" w:cs="Times New Roman"/>
          <w:sz w:val="20"/>
          <w:szCs w:val="20"/>
        </w:rPr>
        <w:t>с</w:t>
      </w:r>
      <w:r w:rsidRPr="00024219">
        <w:rPr>
          <w:rFonts w:ascii="Times New Roman" w:hAnsi="Times New Roman" w:cs="Times New Roman"/>
          <w:sz w:val="20"/>
          <w:szCs w:val="20"/>
        </w:rPr>
        <w:t>тавления Муниципальной услуги.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32.4. При выявлении в ходе проверок нарушений исполнения положений законодательства Российской Ф</w:t>
      </w:r>
      <w:r w:rsidRPr="00024219">
        <w:rPr>
          <w:rFonts w:ascii="Times New Roman" w:hAnsi="Times New Roman" w:cs="Times New Roman"/>
          <w:sz w:val="20"/>
          <w:szCs w:val="20"/>
        </w:rPr>
        <w:t>е</w:t>
      </w:r>
      <w:r w:rsidRPr="00024219">
        <w:rPr>
          <w:rFonts w:ascii="Times New Roman" w:hAnsi="Times New Roman" w:cs="Times New Roman"/>
          <w:sz w:val="20"/>
          <w:szCs w:val="20"/>
        </w:rPr>
        <w:t>дерации, включая положения настоящего Административного регламента, устанавливающих требования к предо</w:t>
      </w:r>
      <w:r w:rsidRPr="00024219">
        <w:rPr>
          <w:rFonts w:ascii="Times New Roman" w:hAnsi="Times New Roman" w:cs="Times New Roman"/>
          <w:sz w:val="20"/>
          <w:szCs w:val="20"/>
        </w:rPr>
        <w:t>с</w:t>
      </w:r>
      <w:r w:rsidRPr="00024219">
        <w:rPr>
          <w:rFonts w:ascii="Times New Roman" w:hAnsi="Times New Roman" w:cs="Times New Roman"/>
          <w:sz w:val="20"/>
          <w:szCs w:val="20"/>
        </w:rPr>
        <w:t>тавлению Муниципальной услуги, в том числе по жалобам на решения и (или) действия (бездействие) специал</w:t>
      </w:r>
      <w:r w:rsidRPr="00024219">
        <w:rPr>
          <w:rFonts w:ascii="Times New Roman" w:hAnsi="Times New Roman" w:cs="Times New Roman"/>
          <w:sz w:val="20"/>
          <w:szCs w:val="20"/>
        </w:rPr>
        <w:t>и</w:t>
      </w:r>
      <w:r w:rsidRPr="00024219">
        <w:rPr>
          <w:rFonts w:ascii="Times New Roman" w:hAnsi="Times New Roman" w:cs="Times New Roman"/>
          <w:sz w:val="20"/>
          <w:szCs w:val="20"/>
        </w:rPr>
        <w:t>стов Администрации, принимаются меры по устранению таких нарушений.</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40"/>
        <w:jc w:val="center"/>
        <w:rPr>
          <w:rFonts w:ascii="Times New Roman" w:hAnsi="Times New Roman" w:cs="Times New Roman"/>
          <w:b/>
          <w:sz w:val="20"/>
          <w:szCs w:val="20"/>
        </w:rPr>
      </w:pPr>
      <w:r w:rsidRPr="00024219">
        <w:rPr>
          <w:rFonts w:ascii="Times New Roman" w:hAnsi="Times New Roman" w:cs="Times New Roman"/>
          <w:b/>
          <w:sz w:val="20"/>
          <w:szCs w:val="20"/>
        </w:rPr>
        <w:lastRenderedPageBreak/>
        <w:t>33.Ответственность должностных лиц за решения и действия (бездействие), принимаемые (осущест</w:t>
      </w:r>
      <w:r w:rsidRPr="00024219">
        <w:rPr>
          <w:rFonts w:ascii="Times New Roman" w:hAnsi="Times New Roman" w:cs="Times New Roman"/>
          <w:b/>
          <w:sz w:val="20"/>
          <w:szCs w:val="20"/>
        </w:rPr>
        <w:t>в</w:t>
      </w:r>
      <w:r w:rsidRPr="00024219">
        <w:rPr>
          <w:rFonts w:ascii="Times New Roman" w:hAnsi="Times New Roman" w:cs="Times New Roman"/>
          <w:b/>
          <w:sz w:val="20"/>
          <w:szCs w:val="20"/>
        </w:rPr>
        <w:t>ляемые) ими в ходе предоставления муниципальной услуги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33.1 Ответственным за предоставление Муниципальной услуги, а также за соблюдением порядка предоста</w:t>
      </w:r>
      <w:r w:rsidRPr="00024219">
        <w:rPr>
          <w:rFonts w:ascii="Times New Roman" w:hAnsi="Times New Roman" w:cs="Times New Roman"/>
          <w:sz w:val="20"/>
          <w:szCs w:val="20"/>
        </w:rPr>
        <w:t>в</w:t>
      </w:r>
      <w:r w:rsidRPr="00024219">
        <w:rPr>
          <w:rFonts w:ascii="Times New Roman" w:hAnsi="Times New Roman" w:cs="Times New Roman"/>
          <w:sz w:val="20"/>
          <w:szCs w:val="20"/>
        </w:rPr>
        <w:t>ления Муниципальной услуги, является председатель Комитета, непосредственно предоставляющего Муниц</w:t>
      </w:r>
      <w:r w:rsidRPr="00024219">
        <w:rPr>
          <w:rFonts w:ascii="Times New Roman" w:hAnsi="Times New Roman" w:cs="Times New Roman"/>
          <w:sz w:val="20"/>
          <w:szCs w:val="20"/>
        </w:rPr>
        <w:t>и</w:t>
      </w:r>
      <w:r w:rsidRPr="00024219">
        <w:rPr>
          <w:rFonts w:ascii="Times New Roman" w:hAnsi="Times New Roman" w:cs="Times New Roman"/>
          <w:sz w:val="20"/>
          <w:szCs w:val="20"/>
        </w:rPr>
        <w:t>пальную услугу.</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33.2. По результатам проведенных проверок в случае выявления нарушений положений настоящего Адм</w:t>
      </w:r>
      <w:r w:rsidRPr="00024219">
        <w:rPr>
          <w:rFonts w:ascii="Times New Roman" w:hAnsi="Times New Roman" w:cs="Times New Roman"/>
          <w:sz w:val="20"/>
          <w:szCs w:val="20"/>
        </w:rPr>
        <w:t>и</w:t>
      </w:r>
      <w:r w:rsidRPr="00024219">
        <w:rPr>
          <w:rFonts w:ascii="Times New Roman" w:hAnsi="Times New Roman" w:cs="Times New Roman"/>
          <w:sz w:val="20"/>
          <w:szCs w:val="20"/>
        </w:rPr>
        <w:t>нистративного регламента, нормативных правовых актов Ивановской области и нормативных правовых актов г</w:t>
      </w:r>
      <w:r w:rsidRPr="00024219">
        <w:rPr>
          <w:rFonts w:ascii="Times New Roman" w:hAnsi="Times New Roman" w:cs="Times New Roman"/>
          <w:sz w:val="20"/>
          <w:szCs w:val="20"/>
        </w:rPr>
        <w:t>о</w:t>
      </w:r>
      <w:r w:rsidRPr="00024219">
        <w:rPr>
          <w:rFonts w:ascii="Times New Roman" w:hAnsi="Times New Roman" w:cs="Times New Roman"/>
          <w:sz w:val="20"/>
          <w:szCs w:val="20"/>
        </w:rPr>
        <w:t>родского округа Тейково Ивановской области осуществляется привлечение виновных лиц к ответственности в с</w:t>
      </w:r>
      <w:r w:rsidRPr="00024219">
        <w:rPr>
          <w:rFonts w:ascii="Times New Roman" w:hAnsi="Times New Roman" w:cs="Times New Roman"/>
          <w:sz w:val="20"/>
          <w:szCs w:val="20"/>
        </w:rPr>
        <w:t>о</w:t>
      </w:r>
      <w:r w:rsidRPr="00024219">
        <w:rPr>
          <w:rFonts w:ascii="Times New Roman" w:hAnsi="Times New Roman" w:cs="Times New Roman"/>
          <w:sz w:val="20"/>
          <w:szCs w:val="20"/>
        </w:rPr>
        <w:t>ответствии с законодательством Российской Федерации.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Персональная ответственностьпредседателя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w:t>
      </w:r>
      <w:r w:rsidRPr="00024219">
        <w:rPr>
          <w:rFonts w:ascii="Times New Roman" w:hAnsi="Times New Roman" w:cs="Times New Roman"/>
          <w:sz w:val="20"/>
          <w:szCs w:val="20"/>
        </w:rPr>
        <w:t>а</w:t>
      </w:r>
      <w:r w:rsidRPr="00024219">
        <w:rPr>
          <w:rFonts w:ascii="Times New Roman" w:hAnsi="Times New Roman" w:cs="Times New Roman"/>
          <w:sz w:val="20"/>
          <w:szCs w:val="20"/>
        </w:rPr>
        <w:t>тельства.</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40"/>
        <w:jc w:val="center"/>
        <w:rPr>
          <w:rFonts w:ascii="Times New Roman" w:hAnsi="Times New Roman" w:cs="Times New Roman"/>
          <w:b/>
          <w:sz w:val="20"/>
          <w:szCs w:val="20"/>
        </w:rPr>
      </w:pPr>
      <w:r w:rsidRPr="00024219">
        <w:rPr>
          <w:rFonts w:ascii="Times New Roman" w:hAnsi="Times New Roman" w:cs="Times New Roman"/>
          <w:b/>
          <w:sz w:val="20"/>
          <w:szCs w:val="20"/>
        </w:rPr>
        <w:t>34.Требования к порядку и формам контроля за предоставлением муниципальной услуги, в том числе со стороны граждан, их объединений и организаций</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34.1</w:t>
      </w:r>
      <w:r w:rsidRPr="00024219">
        <w:rPr>
          <w:rFonts w:ascii="Times New Roman" w:hAnsi="Times New Roman" w:cs="Times New Roman"/>
          <w:sz w:val="20"/>
          <w:szCs w:val="20"/>
        </w:rPr>
        <w:tab/>
        <w:t>Контроль  за  предоставлением  Муниципальной услуги  осуществляется  в  порядке и формах, предусмотренными пунктами 32.1 и 32.2 настоящего Административного регламента.</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34.2.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Граждане, их объединения и организации также имеют право:</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направлять замечания и предложения по улучшению доступности и качества предоставления Муниципал</w:t>
      </w:r>
      <w:r w:rsidRPr="00024219">
        <w:rPr>
          <w:rFonts w:ascii="Times New Roman" w:hAnsi="Times New Roman" w:cs="Times New Roman"/>
          <w:sz w:val="20"/>
          <w:szCs w:val="20"/>
        </w:rPr>
        <w:t>ь</w:t>
      </w:r>
      <w:r w:rsidRPr="00024219">
        <w:rPr>
          <w:rFonts w:ascii="Times New Roman" w:hAnsi="Times New Roman" w:cs="Times New Roman"/>
          <w:sz w:val="20"/>
          <w:szCs w:val="20"/>
        </w:rPr>
        <w:t>ной услуги;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 вносить предложения о мерах по устранению нарушений настоящего Административного регламента.</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34.3.Администрация либо МБУ «МФЦ» принимают меры к прекращению допущенных нарушений, устр</w:t>
      </w:r>
      <w:r w:rsidRPr="00024219">
        <w:rPr>
          <w:rFonts w:ascii="Times New Roman" w:hAnsi="Times New Roman" w:cs="Times New Roman"/>
          <w:sz w:val="20"/>
          <w:szCs w:val="20"/>
        </w:rPr>
        <w:t>а</w:t>
      </w:r>
      <w:r w:rsidRPr="00024219">
        <w:rPr>
          <w:rFonts w:ascii="Times New Roman" w:hAnsi="Times New Roman" w:cs="Times New Roman"/>
          <w:sz w:val="20"/>
          <w:szCs w:val="20"/>
        </w:rPr>
        <w:t>няют причины и условия, способствующие совершению нарушений.</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4219">
        <w:rPr>
          <w:rFonts w:ascii="Times New Roman" w:hAnsi="Times New Roman" w:cs="Times New Roman"/>
          <w:sz w:val="20"/>
          <w:szCs w:val="20"/>
        </w:rPr>
        <w:t>34.4.Контроль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w:t>
      </w:r>
      <w:r w:rsidRPr="00024219">
        <w:rPr>
          <w:rFonts w:ascii="Times New Roman" w:hAnsi="Times New Roman" w:cs="Times New Roman"/>
          <w:sz w:val="20"/>
          <w:szCs w:val="20"/>
        </w:rPr>
        <w:t>и</w:t>
      </w:r>
      <w:r w:rsidRPr="00024219">
        <w:rPr>
          <w:rFonts w:ascii="Times New Roman" w:hAnsi="Times New Roman" w:cs="Times New Roman"/>
          <w:sz w:val="20"/>
          <w:szCs w:val="20"/>
        </w:rPr>
        <w:t>ципальной услуги, получения</w:t>
      </w:r>
      <w:r w:rsidRPr="00024219">
        <w:rPr>
          <w:rFonts w:ascii="Times New Roman" w:hAnsi="Times New Roman" w:cs="Times New Roman"/>
          <w:sz w:val="20"/>
          <w:szCs w:val="20"/>
        </w:rPr>
        <w:tab/>
        <w:t>полной,</w:t>
      </w:r>
      <w:r w:rsidRPr="00024219">
        <w:rPr>
          <w:rFonts w:ascii="Times New Roman" w:hAnsi="Times New Roman" w:cs="Times New Roman"/>
          <w:sz w:val="20"/>
          <w:szCs w:val="20"/>
        </w:rPr>
        <w:tab/>
        <w:t>актуальной и достоверной информации о порядке предоставления Мун</w:t>
      </w:r>
      <w:r w:rsidRPr="00024219">
        <w:rPr>
          <w:rFonts w:ascii="Times New Roman" w:hAnsi="Times New Roman" w:cs="Times New Roman"/>
          <w:sz w:val="20"/>
          <w:szCs w:val="20"/>
        </w:rPr>
        <w:t>и</w:t>
      </w:r>
      <w:r w:rsidRPr="00024219">
        <w:rPr>
          <w:rFonts w:ascii="Times New Roman" w:hAnsi="Times New Roman" w:cs="Times New Roman"/>
          <w:sz w:val="20"/>
          <w:szCs w:val="20"/>
        </w:rPr>
        <w:t>ципальной услуги и возможности досудебного рассмотрения обращений (жалоб) в процессе получения Муниц</w:t>
      </w:r>
      <w:r w:rsidRPr="00024219">
        <w:rPr>
          <w:rFonts w:ascii="Times New Roman" w:hAnsi="Times New Roman" w:cs="Times New Roman"/>
          <w:sz w:val="20"/>
          <w:szCs w:val="20"/>
        </w:rPr>
        <w:t>и</w:t>
      </w:r>
      <w:r w:rsidRPr="00024219">
        <w:rPr>
          <w:rFonts w:ascii="Times New Roman" w:hAnsi="Times New Roman" w:cs="Times New Roman"/>
          <w:sz w:val="20"/>
          <w:szCs w:val="20"/>
        </w:rPr>
        <w:t>пальной услуги.</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24219" w:rsidRPr="00024219" w:rsidRDefault="00024219" w:rsidP="00024219">
      <w:pPr>
        <w:autoSpaceDE w:val="0"/>
        <w:autoSpaceDN w:val="0"/>
        <w:adjustRightInd w:val="0"/>
        <w:spacing w:after="0" w:line="240" w:lineRule="auto"/>
        <w:jc w:val="center"/>
        <w:rPr>
          <w:rFonts w:ascii="Times New Roman" w:hAnsi="Times New Roman" w:cs="Times New Roman"/>
          <w:b/>
          <w:bCs/>
          <w:sz w:val="20"/>
          <w:szCs w:val="20"/>
          <w:lang w:eastAsia="en-US"/>
        </w:rPr>
      </w:pPr>
      <w:r w:rsidRPr="00024219">
        <w:rPr>
          <w:rFonts w:ascii="Times New Roman" w:hAnsi="Times New Roman" w:cs="Times New Roman"/>
          <w:b/>
          <w:sz w:val="20"/>
          <w:szCs w:val="20"/>
          <w:lang w:val="en-US"/>
        </w:rPr>
        <w:t>V</w:t>
      </w:r>
      <w:r w:rsidRPr="00024219">
        <w:rPr>
          <w:rFonts w:ascii="Times New Roman" w:hAnsi="Times New Roman" w:cs="Times New Roman"/>
          <w:b/>
          <w:sz w:val="20"/>
          <w:szCs w:val="20"/>
        </w:rPr>
        <w:t>.</w:t>
      </w:r>
      <w:r w:rsidRPr="00024219">
        <w:rPr>
          <w:rFonts w:ascii="Times New Roman" w:hAnsi="Times New Roman" w:cs="Times New Roman"/>
          <w:b/>
          <w:bCs/>
          <w:sz w:val="20"/>
          <w:szCs w:val="20"/>
          <w:lang w:eastAsia="en-US"/>
        </w:rPr>
        <w:t xml:space="preserve"> Досудебный (внесудебный) порядок обжалования решений и действий (бездействия) органа, предоста</w:t>
      </w:r>
      <w:r w:rsidRPr="00024219">
        <w:rPr>
          <w:rFonts w:ascii="Times New Roman" w:hAnsi="Times New Roman" w:cs="Times New Roman"/>
          <w:b/>
          <w:bCs/>
          <w:sz w:val="20"/>
          <w:szCs w:val="20"/>
          <w:lang w:eastAsia="en-US"/>
        </w:rPr>
        <w:t>в</w:t>
      </w:r>
      <w:r w:rsidRPr="00024219">
        <w:rPr>
          <w:rFonts w:ascii="Times New Roman" w:hAnsi="Times New Roman" w:cs="Times New Roman"/>
          <w:b/>
          <w:bCs/>
          <w:sz w:val="20"/>
          <w:szCs w:val="20"/>
          <w:lang w:eastAsia="en-US"/>
        </w:rPr>
        <w:t xml:space="preserve">ляющего муниципальную услугу, многофункционального центра, организаций, указанных в </w:t>
      </w:r>
      <w:hyperlink r:id="rId44" w:history="1">
        <w:r w:rsidRPr="00024219">
          <w:rPr>
            <w:rFonts w:ascii="Times New Roman" w:hAnsi="Times New Roman" w:cs="Times New Roman"/>
            <w:b/>
            <w:bCs/>
            <w:sz w:val="20"/>
            <w:szCs w:val="20"/>
            <w:lang w:eastAsia="en-US"/>
          </w:rPr>
          <w:t>части 1.1 ст</w:t>
        </w:r>
        <w:r w:rsidRPr="00024219">
          <w:rPr>
            <w:rFonts w:ascii="Times New Roman" w:hAnsi="Times New Roman" w:cs="Times New Roman"/>
            <w:b/>
            <w:bCs/>
            <w:sz w:val="20"/>
            <w:szCs w:val="20"/>
            <w:lang w:eastAsia="en-US"/>
          </w:rPr>
          <w:t>а</w:t>
        </w:r>
        <w:r w:rsidRPr="00024219">
          <w:rPr>
            <w:rFonts w:ascii="Times New Roman" w:hAnsi="Times New Roman" w:cs="Times New Roman"/>
            <w:b/>
            <w:bCs/>
            <w:sz w:val="20"/>
            <w:szCs w:val="20"/>
            <w:lang w:eastAsia="en-US"/>
          </w:rPr>
          <w:t>тьи 16</w:t>
        </w:r>
      </w:hyperlink>
      <w:r w:rsidRPr="00024219">
        <w:rPr>
          <w:rFonts w:ascii="Times New Roman" w:hAnsi="Times New Roman" w:cs="Times New Roman"/>
          <w:b/>
          <w:bCs/>
          <w:sz w:val="20"/>
          <w:szCs w:val="20"/>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24219" w:rsidRPr="00024219" w:rsidRDefault="00024219" w:rsidP="00024219">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024219" w:rsidRPr="00024219" w:rsidRDefault="00024219" w:rsidP="00024219">
      <w:pPr>
        <w:autoSpaceDE w:val="0"/>
        <w:autoSpaceDN w:val="0"/>
        <w:spacing w:after="0" w:line="240" w:lineRule="auto"/>
        <w:ind w:right="20"/>
        <w:jc w:val="center"/>
        <w:rPr>
          <w:rFonts w:ascii="Times New Roman" w:hAnsi="Times New Roman" w:cs="Times New Roman"/>
          <w:b/>
          <w:color w:val="000000"/>
          <w:sz w:val="20"/>
          <w:szCs w:val="20"/>
          <w:shd w:val="clear" w:color="auto" w:fill="FFFFFF"/>
        </w:rPr>
      </w:pPr>
      <w:r w:rsidRPr="00024219">
        <w:rPr>
          <w:rFonts w:ascii="Times New Roman" w:hAnsi="Times New Roman" w:cs="Times New Roman"/>
          <w:b/>
          <w:color w:val="000000"/>
          <w:sz w:val="20"/>
          <w:szCs w:val="20"/>
          <w:shd w:val="clear" w:color="auto" w:fill="FFFFFF"/>
        </w:rPr>
        <w:t xml:space="preserve">35.Информация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024219" w:rsidRPr="00024219" w:rsidRDefault="00024219" w:rsidP="00024219">
      <w:pPr>
        <w:autoSpaceDE w:val="0"/>
        <w:autoSpaceDN w:val="0"/>
        <w:spacing w:after="0" w:line="240" w:lineRule="auto"/>
        <w:ind w:right="20"/>
        <w:jc w:val="center"/>
        <w:rPr>
          <w:rFonts w:ascii="Times New Roman" w:hAnsi="Times New Roman" w:cs="Times New Roman"/>
          <w:b/>
          <w:color w:val="000000"/>
          <w:sz w:val="20"/>
          <w:szCs w:val="20"/>
          <w:shd w:val="clear" w:color="auto" w:fill="FFFFFF"/>
        </w:rPr>
      </w:pPr>
    </w:p>
    <w:p w:rsidR="00024219" w:rsidRPr="00024219" w:rsidRDefault="00024219" w:rsidP="00024219">
      <w:pPr>
        <w:autoSpaceDE w:val="0"/>
        <w:autoSpaceDN w:val="0"/>
        <w:spacing w:after="0" w:line="240" w:lineRule="auto"/>
        <w:ind w:right="20" w:firstLine="708"/>
        <w:jc w:val="both"/>
        <w:rPr>
          <w:rFonts w:ascii="Times New Roman" w:hAnsi="Times New Roman" w:cs="Times New Roman"/>
          <w:b/>
          <w:color w:val="000000"/>
          <w:sz w:val="20"/>
          <w:szCs w:val="20"/>
          <w:shd w:val="clear" w:color="auto" w:fill="FFFFFF"/>
        </w:rPr>
      </w:pPr>
      <w:r w:rsidRPr="00024219">
        <w:rPr>
          <w:rFonts w:ascii="Times New Roman" w:hAnsi="Times New Roman" w:cs="Times New Roman"/>
          <w:color w:val="000000"/>
          <w:sz w:val="20"/>
          <w:szCs w:val="20"/>
          <w:shd w:val="clear" w:color="auto" w:fill="FFFFFF"/>
        </w:rPr>
        <w:t>35.1.Заявитель имеет право на обжалование решения и (или) действий (бездействия) Администрации, м</w:t>
      </w:r>
      <w:r w:rsidRPr="00024219">
        <w:rPr>
          <w:rFonts w:ascii="Times New Roman" w:hAnsi="Times New Roman" w:cs="Times New Roman"/>
          <w:color w:val="000000"/>
          <w:sz w:val="20"/>
          <w:szCs w:val="20"/>
          <w:shd w:val="clear" w:color="auto" w:fill="FFFFFF"/>
        </w:rPr>
        <w:t>у</w:t>
      </w:r>
      <w:r w:rsidRPr="00024219">
        <w:rPr>
          <w:rFonts w:ascii="Times New Roman" w:hAnsi="Times New Roman" w:cs="Times New Roman"/>
          <w:color w:val="000000"/>
          <w:sz w:val="20"/>
          <w:szCs w:val="20"/>
          <w:shd w:val="clear" w:color="auto" w:fill="FFFFFF"/>
        </w:rPr>
        <w:t>ниципальных служащих, МБУ «МФЦ», а также работника МБУ «МФЦ» при предоставлении Муниципальной у</w:t>
      </w:r>
      <w:r w:rsidRPr="00024219">
        <w:rPr>
          <w:rFonts w:ascii="Times New Roman" w:hAnsi="Times New Roman" w:cs="Times New Roman"/>
          <w:color w:val="000000"/>
          <w:sz w:val="20"/>
          <w:szCs w:val="20"/>
          <w:shd w:val="clear" w:color="auto" w:fill="FFFFFF"/>
        </w:rPr>
        <w:t>с</w:t>
      </w:r>
      <w:r w:rsidRPr="00024219">
        <w:rPr>
          <w:rFonts w:ascii="Times New Roman" w:hAnsi="Times New Roman" w:cs="Times New Roman"/>
          <w:color w:val="000000"/>
          <w:sz w:val="20"/>
          <w:szCs w:val="20"/>
          <w:shd w:val="clear" w:color="auto" w:fill="FFFFFF"/>
        </w:rPr>
        <w:t>луги в досудебном (внесудебном) порядке (далее – жалоба).</w:t>
      </w:r>
    </w:p>
    <w:p w:rsidR="00024219" w:rsidRPr="00024219" w:rsidRDefault="00024219" w:rsidP="00024219">
      <w:pPr>
        <w:shd w:val="clear" w:color="auto" w:fill="FFFFFF"/>
        <w:tabs>
          <w:tab w:val="left" w:pos="1326"/>
        </w:tabs>
        <w:spacing w:after="0" w:line="240" w:lineRule="auto"/>
        <w:ind w:right="23"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Заявитель может обратиться с жалобой на действия или бездействия специалистов и должностных лиц Администрации,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024219" w:rsidRPr="00024219" w:rsidRDefault="00024219" w:rsidP="00024219">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024219" w:rsidRPr="00024219" w:rsidRDefault="00024219" w:rsidP="00024219">
      <w:pPr>
        <w:shd w:val="clear" w:color="auto" w:fill="FFFFFF"/>
        <w:tabs>
          <w:tab w:val="left" w:pos="1326"/>
        </w:tabs>
        <w:spacing w:after="0" w:line="240" w:lineRule="auto"/>
        <w:ind w:left="740" w:right="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xml:space="preserve">2) нарушение срока предоставления муниципальной услуги. </w:t>
      </w:r>
    </w:p>
    <w:p w:rsidR="00024219" w:rsidRPr="00024219" w:rsidRDefault="00024219" w:rsidP="00024219">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w:t>
      </w:r>
      <w:r w:rsidRPr="00024219">
        <w:rPr>
          <w:rFonts w:ascii="Times New Roman" w:hAnsi="Times New Roman" w:cs="Times New Roman"/>
          <w:color w:val="000000"/>
          <w:sz w:val="20"/>
          <w:szCs w:val="20"/>
        </w:rPr>
        <w:t>к</w:t>
      </w:r>
      <w:r w:rsidRPr="00024219">
        <w:rPr>
          <w:rFonts w:ascii="Times New Roman" w:hAnsi="Times New Roman" w:cs="Times New Roman"/>
          <w:color w:val="000000"/>
          <w:sz w:val="20"/>
          <w:szCs w:val="20"/>
        </w:rPr>
        <w:t>циональный центр, решения и действия (бездействие) которого обжалуются, возложена функция по предоставл</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нию соответствующих муниципальных услуг в полном объеме в порядке, определенном частью 1.3 статьи 16 Ф</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дерального закона № 210-ФЗ;</w:t>
      </w:r>
    </w:p>
    <w:p w:rsidR="00024219" w:rsidRPr="00024219" w:rsidRDefault="00024219" w:rsidP="00024219">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Pr="00024219">
        <w:rPr>
          <w:rFonts w:ascii="Times New Roman" w:hAnsi="Times New Roman" w:cs="Times New Roman"/>
          <w:color w:val="000000"/>
          <w:sz w:val="20"/>
          <w:szCs w:val="20"/>
        </w:rPr>
        <w:t>в</w:t>
      </w:r>
      <w:r w:rsidRPr="00024219">
        <w:rPr>
          <w:rFonts w:ascii="Times New Roman" w:hAnsi="Times New Roman" w:cs="Times New Roman"/>
          <w:color w:val="000000"/>
          <w:sz w:val="20"/>
          <w:szCs w:val="20"/>
        </w:rPr>
        <w:t>ными правовыми актами Ивановской области, настоящим Административным регламентом;</w:t>
      </w:r>
    </w:p>
    <w:p w:rsidR="00024219" w:rsidRPr="00024219" w:rsidRDefault="00024219" w:rsidP="00024219">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024219" w:rsidRPr="00024219" w:rsidRDefault="00024219" w:rsidP="00024219">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lastRenderedPageBreak/>
        <w:t>5) отказ в предоставлении Муниципальной услуги, если основания отказа не предусмотрены федеральн</w:t>
      </w:r>
      <w:r w:rsidRPr="00024219">
        <w:rPr>
          <w:rFonts w:ascii="Times New Roman" w:hAnsi="Times New Roman" w:cs="Times New Roman"/>
          <w:color w:val="000000"/>
          <w:sz w:val="20"/>
          <w:szCs w:val="20"/>
        </w:rPr>
        <w:t>ы</w:t>
      </w:r>
      <w:r w:rsidRPr="00024219">
        <w:rPr>
          <w:rFonts w:ascii="Times New Roman" w:hAnsi="Times New Roman" w:cs="Times New Roman"/>
          <w:color w:val="000000"/>
          <w:sz w:val="20"/>
          <w:szCs w:val="20"/>
        </w:rPr>
        <w:t>ми законами и принятыми в соответствии с ними иными нормативными правовыми актами Российской Федер</w:t>
      </w:r>
      <w:r w:rsidRPr="00024219">
        <w:rPr>
          <w:rFonts w:ascii="Times New Roman" w:hAnsi="Times New Roman" w:cs="Times New Roman"/>
          <w:color w:val="000000"/>
          <w:sz w:val="20"/>
          <w:szCs w:val="20"/>
        </w:rPr>
        <w:t>а</w:t>
      </w:r>
      <w:r w:rsidRPr="00024219">
        <w:rPr>
          <w:rFonts w:ascii="Times New Roman" w:hAnsi="Times New Roman" w:cs="Times New Roman"/>
          <w:color w:val="000000"/>
          <w:sz w:val="20"/>
          <w:szCs w:val="20"/>
        </w:rPr>
        <w:t>ции, законами и иными нормативными правовыми актами Ивановской области, настоящим Административным регламентом.</w:t>
      </w:r>
    </w:p>
    <w:p w:rsidR="00024219" w:rsidRPr="00024219" w:rsidRDefault="00024219" w:rsidP="00024219">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xml:space="preserve"> В указанном случае досудебное (внесудебное) обжалование Заявителем решений и действий (бездейс</w:t>
      </w:r>
      <w:r w:rsidRPr="00024219">
        <w:rPr>
          <w:rFonts w:ascii="Times New Roman" w:hAnsi="Times New Roman" w:cs="Times New Roman"/>
          <w:color w:val="000000"/>
          <w:sz w:val="20"/>
          <w:szCs w:val="20"/>
        </w:rPr>
        <w:t>т</w:t>
      </w:r>
      <w:r w:rsidRPr="00024219">
        <w:rPr>
          <w:rFonts w:ascii="Times New Roman" w:hAnsi="Times New Roman" w:cs="Times New Roman"/>
          <w:color w:val="000000"/>
          <w:sz w:val="20"/>
          <w:szCs w:val="20"/>
        </w:rPr>
        <w:t>вия) многофункционального центра, работника многофункционального центра возможно в случае, если на мног</w:t>
      </w:r>
      <w:r w:rsidRPr="00024219">
        <w:rPr>
          <w:rFonts w:ascii="Times New Roman" w:hAnsi="Times New Roman" w:cs="Times New Roman"/>
          <w:color w:val="000000"/>
          <w:sz w:val="20"/>
          <w:szCs w:val="20"/>
        </w:rPr>
        <w:t>о</w:t>
      </w:r>
      <w:r w:rsidRPr="00024219">
        <w:rPr>
          <w:rFonts w:ascii="Times New Roman" w:hAnsi="Times New Roman" w:cs="Times New Roman"/>
          <w:color w:val="000000"/>
          <w:sz w:val="20"/>
          <w:szCs w:val="20"/>
        </w:rPr>
        <w:t>функциональный центр, решения и действия (бездействие) которого обжалуются, возложена функция по предо</w:t>
      </w:r>
      <w:r w:rsidRPr="00024219">
        <w:rPr>
          <w:rFonts w:ascii="Times New Roman" w:hAnsi="Times New Roman" w:cs="Times New Roman"/>
          <w:color w:val="000000"/>
          <w:sz w:val="20"/>
          <w:szCs w:val="20"/>
        </w:rPr>
        <w:t>с</w:t>
      </w:r>
      <w:r w:rsidRPr="00024219">
        <w:rPr>
          <w:rFonts w:ascii="Times New Roman" w:hAnsi="Times New Roman" w:cs="Times New Roman"/>
          <w:color w:val="000000"/>
          <w:sz w:val="20"/>
          <w:szCs w:val="20"/>
        </w:rPr>
        <w:t>тавлению соответствующих муниципальных услуг в полном объеме в порядке, определенном частью 1.3 статьи 16 Федерального закона № 210-ФЗ;</w:t>
      </w:r>
    </w:p>
    <w:p w:rsidR="00024219" w:rsidRPr="00024219" w:rsidRDefault="00024219" w:rsidP="00024219">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6) затребование с Заявителя при предоставлении Муниципальной услуги платы, не предусмотренной но</w:t>
      </w:r>
      <w:r w:rsidRPr="00024219">
        <w:rPr>
          <w:rFonts w:ascii="Times New Roman" w:hAnsi="Times New Roman" w:cs="Times New Roman"/>
          <w:color w:val="000000"/>
          <w:sz w:val="20"/>
          <w:szCs w:val="20"/>
        </w:rPr>
        <w:t>р</w:t>
      </w:r>
      <w:r w:rsidRPr="00024219">
        <w:rPr>
          <w:rFonts w:ascii="Times New Roman" w:hAnsi="Times New Roman" w:cs="Times New Roman"/>
          <w:color w:val="000000"/>
          <w:sz w:val="20"/>
          <w:szCs w:val="20"/>
        </w:rPr>
        <w:t>мативными правовыми актами Российской Федерации, нормативными правовыми актами Ивановской области, настоящим Административным регламентом;</w:t>
      </w:r>
    </w:p>
    <w:p w:rsidR="00024219" w:rsidRPr="00024219" w:rsidRDefault="00024219" w:rsidP="00024219">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7) отказ Администрации, предоставляющей Муниципальную услугу, специалиста Администрации, пр</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w:t>
      </w:r>
      <w:r w:rsidRPr="00024219">
        <w:rPr>
          <w:rFonts w:ascii="Times New Roman" w:hAnsi="Times New Roman" w:cs="Times New Roman"/>
          <w:color w:val="000000"/>
          <w:sz w:val="20"/>
          <w:szCs w:val="20"/>
        </w:rPr>
        <w:t>в</w:t>
      </w:r>
      <w:r w:rsidRPr="00024219">
        <w:rPr>
          <w:rFonts w:ascii="Times New Roman" w:hAnsi="Times New Roman" w:cs="Times New Roman"/>
          <w:color w:val="000000"/>
          <w:sz w:val="20"/>
          <w:szCs w:val="20"/>
        </w:rPr>
        <w:t>лении допущенных ими опечаток и ошибок в выданных в результате предоставления Муниципальной услуги д</w:t>
      </w:r>
      <w:r w:rsidRPr="00024219">
        <w:rPr>
          <w:rFonts w:ascii="Times New Roman" w:hAnsi="Times New Roman" w:cs="Times New Roman"/>
          <w:color w:val="000000"/>
          <w:sz w:val="20"/>
          <w:szCs w:val="20"/>
        </w:rPr>
        <w:t>о</w:t>
      </w:r>
      <w:r w:rsidRPr="00024219">
        <w:rPr>
          <w:rFonts w:ascii="Times New Roman" w:hAnsi="Times New Roman" w:cs="Times New Roman"/>
          <w:color w:val="000000"/>
          <w:sz w:val="20"/>
          <w:szCs w:val="20"/>
        </w:rPr>
        <w:t xml:space="preserve">кументах либо нарушение установленного срока таких исправлений. </w:t>
      </w:r>
    </w:p>
    <w:p w:rsidR="00024219" w:rsidRPr="00024219" w:rsidRDefault="00024219" w:rsidP="00024219">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w:t>
      </w:r>
      <w:r w:rsidRPr="00024219">
        <w:rPr>
          <w:rFonts w:ascii="Times New Roman" w:hAnsi="Times New Roman" w:cs="Times New Roman"/>
          <w:color w:val="000000"/>
          <w:sz w:val="20"/>
          <w:szCs w:val="20"/>
        </w:rPr>
        <w:t>к</w:t>
      </w:r>
      <w:r w:rsidRPr="00024219">
        <w:rPr>
          <w:rFonts w:ascii="Times New Roman" w:hAnsi="Times New Roman" w:cs="Times New Roman"/>
          <w:color w:val="000000"/>
          <w:sz w:val="20"/>
          <w:szCs w:val="20"/>
        </w:rPr>
        <w:t>циональный центр, решения и действия (бездействие) которого обжалуются, возложена функция по предоставл</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нию соответствующих муниципальных услуг в полном объеме в порядке, определенном частью 1.3 статьи 16 Ф</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дерального закона № 210-ФЗ;</w:t>
      </w:r>
    </w:p>
    <w:p w:rsidR="00024219" w:rsidRPr="00024219" w:rsidRDefault="00024219" w:rsidP="00024219">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8) нарушение срока или порядка выдачи документов по результатам предоставления Муниципальной у</w:t>
      </w:r>
      <w:r w:rsidRPr="00024219">
        <w:rPr>
          <w:rFonts w:ascii="Times New Roman" w:hAnsi="Times New Roman" w:cs="Times New Roman"/>
          <w:color w:val="000000"/>
          <w:sz w:val="20"/>
          <w:szCs w:val="20"/>
        </w:rPr>
        <w:t>с</w:t>
      </w:r>
      <w:r w:rsidRPr="00024219">
        <w:rPr>
          <w:rFonts w:ascii="Times New Roman" w:hAnsi="Times New Roman" w:cs="Times New Roman"/>
          <w:color w:val="000000"/>
          <w:sz w:val="20"/>
          <w:szCs w:val="20"/>
        </w:rPr>
        <w:t>луги;</w:t>
      </w:r>
    </w:p>
    <w:p w:rsidR="00024219" w:rsidRPr="00024219" w:rsidRDefault="00024219" w:rsidP="00024219">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9) приостановление предоставления Муниципальной услуги, если основания приостановления не пред</w:t>
      </w:r>
      <w:r w:rsidRPr="00024219">
        <w:rPr>
          <w:rFonts w:ascii="Times New Roman" w:hAnsi="Times New Roman" w:cs="Times New Roman"/>
          <w:color w:val="000000"/>
          <w:sz w:val="20"/>
          <w:szCs w:val="20"/>
        </w:rPr>
        <w:t>у</w:t>
      </w:r>
      <w:r w:rsidRPr="00024219">
        <w:rPr>
          <w:rFonts w:ascii="Times New Roman" w:hAnsi="Times New Roman" w:cs="Times New Roman"/>
          <w:color w:val="000000"/>
          <w:sz w:val="20"/>
          <w:szCs w:val="20"/>
        </w:rPr>
        <w:t xml:space="preserve">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024219" w:rsidRPr="00024219" w:rsidRDefault="00024219" w:rsidP="00024219">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w:t>
      </w:r>
      <w:r w:rsidRPr="00024219">
        <w:rPr>
          <w:rFonts w:ascii="Times New Roman" w:hAnsi="Times New Roman" w:cs="Times New Roman"/>
          <w:color w:val="000000"/>
          <w:sz w:val="20"/>
          <w:szCs w:val="20"/>
        </w:rPr>
        <w:t>к</w:t>
      </w:r>
      <w:r w:rsidRPr="00024219">
        <w:rPr>
          <w:rFonts w:ascii="Times New Roman" w:hAnsi="Times New Roman" w:cs="Times New Roman"/>
          <w:color w:val="000000"/>
          <w:sz w:val="20"/>
          <w:szCs w:val="20"/>
        </w:rPr>
        <w:t>циональный центр, решения и действия (бездействие) которого обжалуются, возложена функция по предоставл</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нию соответствующих муниципальных услуг в полном объеме в порядке, определенном частью 1.3 статьи 16 Ф</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дерального закона № 210-ФЗ;</w:t>
      </w:r>
    </w:p>
    <w:p w:rsidR="00024219" w:rsidRPr="00024219" w:rsidRDefault="00024219" w:rsidP="00024219">
      <w:pPr>
        <w:shd w:val="clear" w:color="auto" w:fill="FFFFFF"/>
        <w:tabs>
          <w:tab w:val="left" w:pos="1326"/>
        </w:tabs>
        <w:spacing w:after="0" w:line="240" w:lineRule="auto"/>
        <w:ind w:right="20" w:firstLine="567"/>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10) требование у Заявителя при предоставлении Муниципальной услуги документов или информации, о</w:t>
      </w:r>
      <w:r w:rsidRPr="00024219">
        <w:rPr>
          <w:rFonts w:ascii="Times New Roman" w:hAnsi="Times New Roman" w:cs="Times New Roman"/>
          <w:color w:val="000000"/>
          <w:sz w:val="20"/>
          <w:szCs w:val="20"/>
        </w:rPr>
        <w:t>т</w:t>
      </w:r>
      <w:r w:rsidRPr="00024219">
        <w:rPr>
          <w:rFonts w:ascii="Times New Roman" w:hAnsi="Times New Roman" w:cs="Times New Roman"/>
          <w:color w:val="000000"/>
          <w:sz w:val="20"/>
          <w:szCs w:val="20"/>
        </w:rPr>
        <w:t>сутствие и (или) недостоверность которых не указывались при первоначальном отказе в приеме документов, нео</w:t>
      </w:r>
      <w:r w:rsidRPr="00024219">
        <w:rPr>
          <w:rFonts w:ascii="Times New Roman" w:hAnsi="Times New Roman" w:cs="Times New Roman"/>
          <w:color w:val="000000"/>
          <w:sz w:val="20"/>
          <w:szCs w:val="20"/>
        </w:rPr>
        <w:t>б</w:t>
      </w:r>
      <w:r w:rsidRPr="00024219">
        <w:rPr>
          <w:rFonts w:ascii="Times New Roman" w:hAnsi="Times New Roman" w:cs="Times New Roman"/>
          <w:color w:val="000000"/>
          <w:sz w:val="20"/>
          <w:szCs w:val="20"/>
        </w:rPr>
        <w:t>ходимых для предоставления муниципальной услуги, либо в предоставлении муниципальной услуги, за исключ</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нием случаев, предусмотренных пунктом 4 части 1 статьи 7 Федерального закона № 210-ФЗ.</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xml:space="preserve"> В указанном случае досудебное (внесудебное) обжалование Заявителем решений и действий (бездейс</w:t>
      </w:r>
      <w:r w:rsidRPr="00024219">
        <w:rPr>
          <w:rFonts w:ascii="Times New Roman" w:hAnsi="Times New Roman" w:cs="Times New Roman"/>
          <w:color w:val="000000"/>
          <w:sz w:val="20"/>
          <w:szCs w:val="20"/>
        </w:rPr>
        <w:t>т</w:t>
      </w:r>
      <w:r w:rsidRPr="00024219">
        <w:rPr>
          <w:rFonts w:ascii="Times New Roman" w:hAnsi="Times New Roman" w:cs="Times New Roman"/>
          <w:color w:val="000000"/>
          <w:sz w:val="20"/>
          <w:szCs w:val="20"/>
        </w:rPr>
        <w:t>вия) многофункционального центра, работника многофункционального центра возможно в случае, если на мног</w:t>
      </w:r>
      <w:r w:rsidRPr="00024219">
        <w:rPr>
          <w:rFonts w:ascii="Times New Roman" w:hAnsi="Times New Roman" w:cs="Times New Roman"/>
          <w:color w:val="000000"/>
          <w:sz w:val="20"/>
          <w:szCs w:val="20"/>
        </w:rPr>
        <w:t>о</w:t>
      </w:r>
      <w:r w:rsidRPr="00024219">
        <w:rPr>
          <w:rFonts w:ascii="Times New Roman" w:hAnsi="Times New Roman" w:cs="Times New Roman"/>
          <w:color w:val="000000"/>
          <w:sz w:val="20"/>
          <w:szCs w:val="20"/>
        </w:rPr>
        <w:t>функциональный центр, решения и действия (бездействие) которого обжалуются, возложена функция по предо</w:t>
      </w:r>
      <w:r w:rsidRPr="00024219">
        <w:rPr>
          <w:rFonts w:ascii="Times New Roman" w:hAnsi="Times New Roman" w:cs="Times New Roman"/>
          <w:color w:val="000000"/>
          <w:sz w:val="20"/>
          <w:szCs w:val="20"/>
        </w:rPr>
        <w:t>с</w:t>
      </w:r>
      <w:r w:rsidRPr="00024219">
        <w:rPr>
          <w:rFonts w:ascii="Times New Roman" w:hAnsi="Times New Roman" w:cs="Times New Roman"/>
          <w:color w:val="000000"/>
          <w:sz w:val="20"/>
          <w:szCs w:val="20"/>
        </w:rPr>
        <w:t>тавлению соответствующих муниципальных услуг в полном объеме в порядке, определенном частью 1.3 статьи 16 Федерального закона №210-ФЗ.</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35.2.Жалоба должна содержать:</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w:t>
      </w:r>
      <w:r w:rsidRPr="00024219">
        <w:rPr>
          <w:rFonts w:ascii="Times New Roman" w:hAnsi="Times New Roman" w:cs="Times New Roman"/>
          <w:color w:val="000000"/>
          <w:sz w:val="20"/>
          <w:szCs w:val="20"/>
        </w:rPr>
        <w:t>у</w:t>
      </w:r>
      <w:r w:rsidRPr="00024219">
        <w:rPr>
          <w:rFonts w:ascii="Times New Roman" w:hAnsi="Times New Roman" w:cs="Times New Roman"/>
          <w:color w:val="000000"/>
          <w:sz w:val="20"/>
          <w:szCs w:val="20"/>
        </w:rPr>
        <w:t>ются;</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35.2.3.сведения об обжалуемых решениях и действиях (бездействии) органа, предоставляющего муниц</w:t>
      </w:r>
      <w:r w:rsidRPr="00024219">
        <w:rPr>
          <w:rFonts w:ascii="Times New Roman" w:hAnsi="Times New Roman" w:cs="Times New Roman"/>
          <w:color w:val="000000"/>
          <w:sz w:val="20"/>
          <w:szCs w:val="20"/>
        </w:rPr>
        <w:t>и</w:t>
      </w:r>
      <w:r w:rsidRPr="00024219">
        <w:rPr>
          <w:rFonts w:ascii="Times New Roman" w:hAnsi="Times New Roman" w:cs="Times New Roman"/>
          <w:color w:val="000000"/>
          <w:sz w:val="20"/>
          <w:szCs w:val="20"/>
        </w:rPr>
        <w:t>пальную услугу либо специалиста или должностного лица;</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35.2.4.доводы, на основании которых Заявитель не согласен с решением и действием (бездействием) орг</w:t>
      </w:r>
      <w:r w:rsidRPr="00024219">
        <w:rPr>
          <w:rFonts w:ascii="Times New Roman" w:hAnsi="Times New Roman" w:cs="Times New Roman"/>
          <w:color w:val="000000"/>
          <w:sz w:val="20"/>
          <w:szCs w:val="20"/>
        </w:rPr>
        <w:t>а</w:t>
      </w:r>
      <w:r w:rsidRPr="00024219">
        <w:rPr>
          <w:rFonts w:ascii="Times New Roman" w:hAnsi="Times New Roman" w:cs="Times New Roman"/>
          <w:color w:val="000000"/>
          <w:sz w:val="20"/>
          <w:szCs w:val="20"/>
        </w:rPr>
        <w:t>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35.3. В случае если жалоба подается через представителя Заявителя, представляется документ, подтве</w:t>
      </w:r>
      <w:r w:rsidRPr="00024219">
        <w:rPr>
          <w:rFonts w:ascii="Times New Roman" w:hAnsi="Times New Roman" w:cs="Times New Roman"/>
          <w:color w:val="000000"/>
          <w:sz w:val="20"/>
          <w:szCs w:val="20"/>
        </w:rPr>
        <w:t>р</w:t>
      </w:r>
      <w:r w:rsidRPr="00024219">
        <w:rPr>
          <w:rFonts w:ascii="Times New Roman" w:hAnsi="Times New Roman" w:cs="Times New Roman"/>
          <w:color w:val="000000"/>
          <w:sz w:val="20"/>
          <w:szCs w:val="20"/>
        </w:rPr>
        <w:t>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1) оформленная в соответствии с законодательством Российской Федерации доверенность (для физич</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ских лиц);</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2) оформленная в соответствии с законодательством Российской Федерации доверенность, заверенная п</w:t>
      </w:r>
      <w:r w:rsidRPr="00024219">
        <w:rPr>
          <w:rFonts w:ascii="Times New Roman" w:hAnsi="Times New Roman" w:cs="Times New Roman"/>
          <w:color w:val="000000"/>
          <w:sz w:val="20"/>
          <w:szCs w:val="20"/>
        </w:rPr>
        <w:t>е</w:t>
      </w:r>
      <w:r w:rsidRPr="00024219">
        <w:rPr>
          <w:rFonts w:ascii="Times New Roman" w:hAnsi="Times New Roman" w:cs="Times New Roman"/>
          <w:color w:val="000000"/>
          <w:sz w:val="20"/>
          <w:szCs w:val="20"/>
        </w:rPr>
        <w:t>чатью Заявителя (при наличии печати) и подписанная руководителем Заявителя или уполномоченным этим рук</w:t>
      </w:r>
      <w:r w:rsidRPr="00024219">
        <w:rPr>
          <w:rFonts w:ascii="Times New Roman" w:hAnsi="Times New Roman" w:cs="Times New Roman"/>
          <w:color w:val="000000"/>
          <w:sz w:val="20"/>
          <w:szCs w:val="20"/>
        </w:rPr>
        <w:t>о</w:t>
      </w:r>
      <w:r w:rsidRPr="00024219">
        <w:rPr>
          <w:rFonts w:ascii="Times New Roman" w:hAnsi="Times New Roman" w:cs="Times New Roman"/>
          <w:color w:val="000000"/>
          <w:sz w:val="20"/>
          <w:szCs w:val="20"/>
        </w:rPr>
        <w:t>водителем лицом (для юридических лиц);</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 копия решения о назначении или об избрании либо приказа о назначении физического лица на дол</w:t>
      </w:r>
      <w:r w:rsidRPr="00024219">
        <w:rPr>
          <w:rFonts w:ascii="Times New Roman" w:hAnsi="Times New Roman" w:cs="Times New Roman"/>
          <w:color w:val="000000"/>
          <w:sz w:val="20"/>
          <w:szCs w:val="20"/>
        </w:rPr>
        <w:t>ж</w:t>
      </w:r>
      <w:r w:rsidRPr="00024219">
        <w:rPr>
          <w:rFonts w:ascii="Times New Roman" w:hAnsi="Times New Roman" w:cs="Times New Roman"/>
          <w:color w:val="000000"/>
          <w:sz w:val="20"/>
          <w:szCs w:val="20"/>
        </w:rPr>
        <w:t>ность, в соответствии с которым такое физическое лицо обладает правом действовать от имени Заявителя без д</w:t>
      </w:r>
      <w:r w:rsidRPr="00024219">
        <w:rPr>
          <w:rFonts w:ascii="Times New Roman" w:hAnsi="Times New Roman" w:cs="Times New Roman"/>
          <w:color w:val="000000"/>
          <w:sz w:val="20"/>
          <w:szCs w:val="20"/>
        </w:rPr>
        <w:t>о</w:t>
      </w:r>
      <w:r w:rsidRPr="00024219">
        <w:rPr>
          <w:rFonts w:ascii="Times New Roman" w:hAnsi="Times New Roman" w:cs="Times New Roman"/>
          <w:color w:val="000000"/>
          <w:sz w:val="20"/>
          <w:szCs w:val="20"/>
        </w:rPr>
        <w:t>веренности.</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lastRenderedPageBreak/>
        <w:t>35.4.</w:t>
      </w:r>
      <w:r w:rsidRPr="00024219">
        <w:rPr>
          <w:rFonts w:ascii="Times New Roman" w:hAnsi="Times New Roman" w:cs="Times New Roman"/>
          <w:color w:val="000000"/>
          <w:sz w:val="20"/>
          <w:szCs w:val="20"/>
        </w:rPr>
        <w:tab/>
        <w:t>Жалоба подается в письменной форме на бумажном носителе, в том числе на личном приеме За</w:t>
      </w:r>
      <w:r w:rsidRPr="00024219">
        <w:rPr>
          <w:rFonts w:ascii="Times New Roman" w:hAnsi="Times New Roman" w:cs="Times New Roman"/>
          <w:color w:val="000000"/>
          <w:sz w:val="20"/>
          <w:szCs w:val="20"/>
        </w:rPr>
        <w:t>я</w:t>
      </w:r>
      <w:r w:rsidRPr="00024219">
        <w:rPr>
          <w:rFonts w:ascii="Times New Roman" w:hAnsi="Times New Roman" w:cs="Times New Roman"/>
          <w:color w:val="000000"/>
          <w:sz w:val="20"/>
          <w:szCs w:val="20"/>
        </w:rPr>
        <w:t>вителя, по почте либо в электронной форме.</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35.5.</w:t>
      </w:r>
      <w:r w:rsidRPr="00024219">
        <w:rPr>
          <w:rFonts w:ascii="Times New Roman" w:hAnsi="Times New Roman" w:cs="Times New Roman"/>
          <w:color w:val="000000"/>
          <w:sz w:val="20"/>
          <w:szCs w:val="2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35.6.</w:t>
      </w:r>
      <w:r w:rsidRPr="00024219">
        <w:rPr>
          <w:rFonts w:ascii="Times New Roman" w:hAnsi="Times New Roman" w:cs="Times New Roman"/>
          <w:color w:val="000000"/>
          <w:sz w:val="20"/>
          <w:szCs w:val="20"/>
        </w:rPr>
        <w:tab/>
        <w:t>При подаче жалобы в электронном виде документы, указанные в пункте 35.3 настоящего Админ</w:t>
      </w:r>
      <w:r w:rsidRPr="00024219">
        <w:rPr>
          <w:rFonts w:ascii="Times New Roman" w:hAnsi="Times New Roman" w:cs="Times New Roman"/>
          <w:color w:val="000000"/>
          <w:sz w:val="20"/>
          <w:szCs w:val="20"/>
        </w:rPr>
        <w:t>и</w:t>
      </w:r>
      <w:r w:rsidRPr="00024219">
        <w:rPr>
          <w:rFonts w:ascii="Times New Roman" w:hAnsi="Times New Roman" w:cs="Times New Roman"/>
          <w:color w:val="000000"/>
          <w:sz w:val="20"/>
          <w:szCs w:val="20"/>
        </w:rPr>
        <w:t>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35.7.</w:t>
      </w:r>
      <w:r w:rsidRPr="00024219">
        <w:rPr>
          <w:rFonts w:ascii="Times New Roman" w:hAnsi="Times New Roman" w:cs="Times New Roman"/>
          <w:color w:val="000000"/>
          <w:sz w:val="20"/>
          <w:szCs w:val="20"/>
        </w:rPr>
        <w:tab/>
        <w:t>В электронной форме жалоба может быть подана Заявителем посредством:</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35.7.1.официального сайта Правительства Ивановской области в сети Интернет;</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35.7.2.официального сайта Администрации, МБУ «МФЦ» в сети Интернет;</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w:t>
      </w:r>
      <w:r w:rsidRPr="00024219">
        <w:rPr>
          <w:rFonts w:ascii="Times New Roman" w:hAnsi="Times New Roman" w:cs="Times New Roman"/>
          <w:color w:val="000000"/>
          <w:sz w:val="20"/>
          <w:szCs w:val="20"/>
        </w:rPr>
        <w:t>н</w:t>
      </w:r>
      <w:r w:rsidRPr="00024219">
        <w:rPr>
          <w:rFonts w:ascii="Times New Roman" w:hAnsi="Times New Roman" w:cs="Times New Roman"/>
          <w:color w:val="000000"/>
          <w:sz w:val="20"/>
          <w:szCs w:val="20"/>
        </w:rPr>
        <w:t>ных и муниципальных услуг.</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35.8.</w:t>
      </w:r>
      <w:r w:rsidRPr="00024219">
        <w:rPr>
          <w:rFonts w:ascii="Times New Roman" w:hAnsi="Times New Roman" w:cs="Times New Roman"/>
          <w:color w:val="000000"/>
          <w:sz w:val="20"/>
          <w:szCs w:val="20"/>
        </w:rPr>
        <w:tab/>
        <w:t>В МБУ «МФЦ» и Администрации определяются работники, которые обеспечивают:</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35.8.1.прием и регистрацию жалоб;</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 xml:space="preserve">35.8.2.направление жалоб в уполномоченные на их рассмотрение органы в соответствии с пунктом </w:t>
      </w:r>
      <w:r w:rsidRPr="00024219">
        <w:rPr>
          <w:rFonts w:ascii="Times New Roman" w:hAnsi="Times New Roman" w:cs="Times New Roman"/>
          <w:sz w:val="20"/>
          <w:szCs w:val="20"/>
        </w:rPr>
        <w:t>36.1</w:t>
      </w:r>
      <w:r w:rsidRPr="00024219">
        <w:rPr>
          <w:rFonts w:ascii="Times New Roman" w:hAnsi="Times New Roman" w:cs="Times New Roman"/>
          <w:color w:val="000000"/>
          <w:sz w:val="20"/>
          <w:szCs w:val="20"/>
        </w:rPr>
        <w:t>настоящего Административного регламента;</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35.8.3.рассмотрение жалоб в соответствии с требованиями законодательства Российской Федерации.</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35.9.По результатам рассмотрения жалобы МБУ «МФЦ», Администрация принимает одно из следующих решений:</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35.9.1.жалоба удовлетворяется, в том числе в форме отмены принятого решения, исправления допуще</w:t>
      </w:r>
      <w:r w:rsidRPr="00024219">
        <w:rPr>
          <w:rFonts w:ascii="Times New Roman" w:hAnsi="Times New Roman" w:cs="Times New Roman"/>
          <w:color w:val="000000"/>
          <w:sz w:val="20"/>
          <w:szCs w:val="20"/>
        </w:rPr>
        <w:t>н</w:t>
      </w:r>
      <w:r w:rsidRPr="00024219">
        <w:rPr>
          <w:rFonts w:ascii="Times New Roman" w:hAnsi="Times New Roman" w:cs="Times New Roman"/>
          <w:color w:val="000000"/>
          <w:sz w:val="20"/>
          <w:szCs w:val="20"/>
        </w:rPr>
        <w:t>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w:t>
      </w:r>
      <w:r w:rsidRPr="00024219">
        <w:rPr>
          <w:rFonts w:ascii="Times New Roman" w:hAnsi="Times New Roman" w:cs="Times New Roman"/>
          <w:color w:val="000000"/>
          <w:sz w:val="20"/>
          <w:szCs w:val="20"/>
        </w:rPr>
        <w:t>а</w:t>
      </w:r>
      <w:r w:rsidRPr="00024219">
        <w:rPr>
          <w:rFonts w:ascii="Times New Roman" w:hAnsi="Times New Roman" w:cs="Times New Roman"/>
          <w:color w:val="000000"/>
          <w:sz w:val="20"/>
          <w:szCs w:val="20"/>
        </w:rPr>
        <w:t>ции;</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35.9.2.в удовлетворении жалобы отказывается по основаниям, предусмотренным пунктом 35</w:t>
      </w:r>
      <w:r w:rsidRPr="00024219">
        <w:rPr>
          <w:rFonts w:ascii="Times New Roman" w:hAnsi="Times New Roman" w:cs="Times New Roman"/>
          <w:sz w:val="20"/>
          <w:szCs w:val="20"/>
        </w:rPr>
        <w:t xml:space="preserve">.16. </w:t>
      </w:r>
      <w:r w:rsidRPr="00024219">
        <w:rPr>
          <w:rFonts w:ascii="Times New Roman" w:hAnsi="Times New Roman" w:cs="Times New Roman"/>
          <w:color w:val="000000"/>
          <w:sz w:val="20"/>
          <w:szCs w:val="20"/>
        </w:rPr>
        <w:t>насто</w:t>
      </w:r>
      <w:r w:rsidRPr="00024219">
        <w:rPr>
          <w:rFonts w:ascii="Times New Roman" w:hAnsi="Times New Roman" w:cs="Times New Roman"/>
          <w:color w:val="000000"/>
          <w:sz w:val="20"/>
          <w:szCs w:val="20"/>
        </w:rPr>
        <w:t>я</w:t>
      </w:r>
      <w:r w:rsidRPr="00024219">
        <w:rPr>
          <w:rFonts w:ascii="Times New Roman" w:hAnsi="Times New Roman" w:cs="Times New Roman"/>
          <w:color w:val="000000"/>
          <w:sz w:val="20"/>
          <w:szCs w:val="20"/>
        </w:rPr>
        <w:t>щего Административного регламента.</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Муниципальной усл</w:t>
      </w:r>
      <w:r w:rsidRPr="00024219">
        <w:rPr>
          <w:rFonts w:ascii="Times New Roman" w:hAnsi="Times New Roman" w:cs="Times New Roman"/>
          <w:color w:val="000000"/>
          <w:sz w:val="20"/>
          <w:szCs w:val="20"/>
        </w:rPr>
        <w:t>у</w:t>
      </w:r>
      <w:r w:rsidRPr="00024219">
        <w:rPr>
          <w:rFonts w:ascii="Times New Roman" w:hAnsi="Times New Roman" w:cs="Times New Roman"/>
          <w:color w:val="000000"/>
          <w:sz w:val="20"/>
          <w:szCs w:val="20"/>
        </w:rPr>
        <w:t>ги, не позднее 5 (Пяти) рабочих дней со дня принятия решения, если иное не установлено законодательством Ро</w:t>
      </w:r>
      <w:r w:rsidRPr="00024219">
        <w:rPr>
          <w:rFonts w:ascii="Times New Roman" w:hAnsi="Times New Roman" w:cs="Times New Roman"/>
          <w:color w:val="000000"/>
          <w:sz w:val="20"/>
          <w:szCs w:val="20"/>
        </w:rPr>
        <w:t>с</w:t>
      </w:r>
      <w:r w:rsidRPr="00024219">
        <w:rPr>
          <w:rFonts w:ascii="Times New Roman" w:hAnsi="Times New Roman" w:cs="Times New Roman"/>
          <w:color w:val="000000"/>
          <w:sz w:val="20"/>
          <w:szCs w:val="20"/>
        </w:rPr>
        <w:t>сийской Федерации.</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35.11.Не  позднее  дня,  следующего  за  днем  принятия  решения,  указанного в пункте 35.9.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35.12.Ответ по результатам рассмотрения жалобы подписывается уполномоченным на рассмотрение ж</w:t>
      </w:r>
      <w:r w:rsidRPr="00024219">
        <w:rPr>
          <w:rFonts w:ascii="Times New Roman" w:hAnsi="Times New Roman" w:cs="Times New Roman"/>
          <w:color w:val="000000"/>
          <w:sz w:val="20"/>
          <w:szCs w:val="20"/>
        </w:rPr>
        <w:t>а</w:t>
      </w:r>
      <w:r w:rsidRPr="00024219">
        <w:rPr>
          <w:rFonts w:ascii="Times New Roman" w:hAnsi="Times New Roman" w:cs="Times New Roman"/>
          <w:color w:val="000000"/>
          <w:sz w:val="20"/>
          <w:szCs w:val="20"/>
        </w:rPr>
        <w:t>лобы работником МБУ «МФЦ», уполномоченным должностным лицом Администрации соответственно.</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w:t>
      </w:r>
      <w:r w:rsidRPr="00024219">
        <w:rPr>
          <w:rFonts w:ascii="Times New Roman" w:hAnsi="Times New Roman" w:cs="Times New Roman"/>
          <w:color w:val="000000"/>
          <w:sz w:val="20"/>
          <w:szCs w:val="20"/>
        </w:rPr>
        <w:t>и</w:t>
      </w:r>
      <w:r w:rsidRPr="00024219">
        <w:rPr>
          <w:rFonts w:ascii="Times New Roman" w:hAnsi="Times New Roman" w:cs="Times New Roman"/>
          <w:color w:val="000000"/>
          <w:sz w:val="20"/>
          <w:szCs w:val="20"/>
        </w:rPr>
        <w:t>ципальной услуги, а также приносятся извинения за доставленные неудобства и указывается информация о дал</w:t>
      </w:r>
      <w:r w:rsidRPr="00024219">
        <w:rPr>
          <w:rFonts w:ascii="Times New Roman" w:hAnsi="Times New Roman" w:cs="Times New Roman"/>
          <w:color w:val="000000"/>
          <w:sz w:val="20"/>
          <w:szCs w:val="20"/>
        </w:rPr>
        <w:t>ь</w:t>
      </w:r>
      <w:r w:rsidRPr="00024219">
        <w:rPr>
          <w:rFonts w:ascii="Times New Roman" w:hAnsi="Times New Roman" w:cs="Times New Roman"/>
          <w:color w:val="000000"/>
          <w:sz w:val="20"/>
          <w:szCs w:val="20"/>
        </w:rPr>
        <w:t>нейших действиях, которые необходимо совершить Заявителю в целях получения Муниципальной услуги.</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35.14. В случае признания жалобы, не подлежащей удовлетворению, в ответе Заявителю даются аргуме</w:t>
      </w:r>
      <w:r w:rsidRPr="00024219">
        <w:rPr>
          <w:rFonts w:ascii="Times New Roman" w:hAnsi="Times New Roman" w:cs="Times New Roman"/>
          <w:color w:val="000000"/>
          <w:sz w:val="20"/>
          <w:szCs w:val="20"/>
        </w:rPr>
        <w:t>н</w:t>
      </w:r>
      <w:r w:rsidRPr="00024219">
        <w:rPr>
          <w:rFonts w:ascii="Times New Roman" w:hAnsi="Times New Roman" w:cs="Times New Roman"/>
          <w:color w:val="000000"/>
          <w:sz w:val="20"/>
          <w:szCs w:val="20"/>
        </w:rPr>
        <w:t>тированные разъяснения о причинах принятого решения, а также информация о порядке обжалования принятого решения.</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35.15.В ответе по результатам рассмотрения жалобы указываются:</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35.15.1.</w:t>
      </w:r>
      <w:r w:rsidRPr="00024219">
        <w:rPr>
          <w:rFonts w:ascii="Times New Roman" w:hAnsi="Times New Roman" w:cs="Times New Roman"/>
          <w:color w:val="000000"/>
          <w:sz w:val="20"/>
          <w:szCs w:val="20"/>
        </w:rPr>
        <w:tab/>
        <w:t>наименование МБУ «МФЦ» или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35.15.2.</w:t>
      </w:r>
      <w:r w:rsidRPr="00024219">
        <w:rPr>
          <w:rFonts w:ascii="Times New Roman" w:hAnsi="Times New Roman" w:cs="Times New Roman"/>
          <w:color w:val="000000"/>
          <w:sz w:val="20"/>
          <w:szCs w:val="20"/>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35.15.3.</w:t>
      </w:r>
      <w:r w:rsidRPr="00024219">
        <w:rPr>
          <w:rFonts w:ascii="Times New Roman" w:hAnsi="Times New Roman" w:cs="Times New Roman"/>
          <w:color w:val="000000"/>
          <w:sz w:val="20"/>
          <w:szCs w:val="20"/>
        </w:rPr>
        <w:tab/>
        <w:t>фамилия, имя, отчество (при наличии) или наименование Заявителя;</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35.15.4.</w:t>
      </w:r>
      <w:r w:rsidRPr="00024219">
        <w:rPr>
          <w:rFonts w:ascii="Times New Roman" w:hAnsi="Times New Roman" w:cs="Times New Roman"/>
          <w:color w:val="000000"/>
          <w:sz w:val="20"/>
          <w:szCs w:val="20"/>
        </w:rPr>
        <w:tab/>
        <w:t>основания для принятия решения по жалобе;</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35.15.5.</w:t>
      </w:r>
      <w:r w:rsidRPr="00024219">
        <w:rPr>
          <w:rFonts w:ascii="Times New Roman" w:hAnsi="Times New Roman" w:cs="Times New Roman"/>
          <w:color w:val="000000"/>
          <w:sz w:val="20"/>
          <w:szCs w:val="20"/>
        </w:rPr>
        <w:tab/>
        <w:t>принятое по жалобе решение;</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35.15.6.</w:t>
      </w:r>
      <w:r w:rsidRPr="00024219">
        <w:rPr>
          <w:rFonts w:ascii="Times New Roman" w:hAnsi="Times New Roman" w:cs="Times New Roman"/>
          <w:color w:val="000000"/>
          <w:sz w:val="20"/>
          <w:szCs w:val="20"/>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35.13. н</w:t>
      </w:r>
      <w:r w:rsidRPr="00024219">
        <w:rPr>
          <w:rFonts w:ascii="Times New Roman" w:hAnsi="Times New Roman" w:cs="Times New Roman"/>
          <w:color w:val="000000"/>
          <w:sz w:val="20"/>
          <w:szCs w:val="20"/>
        </w:rPr>
        <w:t>а</w:t>
      </w:r>
      <w:r w:rsidRPr="00024219">
        <w:rPr>
          <w:rFonts w:ascii="Times New Roman" w:hAnsi="Times New Roman" w:cs="Times New Roman"/>
          <w:color w:val="000000"/>
          <w:sz w:val="20"/>
          <w:szCs w:val="20"/>
        </w:rPr>
        <w:t>стоящего Административного регламента;</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35.15.7.информация о порядке обжалования принятого по жалобе решения.</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35.16. МБУ «МФЦ», Администрация отказывает в удовлетворении жалобы в следующих случаях:</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35.16.1.наличия вступившего в законную силу решения суда, арбитражного суда по жалобе о том же предмете и по тем же основаниям;</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35.16.2.подачи  жалобы  лицом,  полномочия  которого  не  подтверждены в порядке, установленном зак</w:t>
      </w:r>
      <w:r w:rsidRPr="00024219">
        <w:rPr>
          <w:rFonts w:ascii="Times New Roman" w:hAnsi="Times New Roman" w:cs="Times New Roman"/>
          <w:color w:val="000000"/>
          <w:sz w:val="20"/>
          <w:szCs w:val="20"/>
        </w:rPr>
        <w:t>о</w:t>
      </w:r>
      <w:r w:rsidRPr="00024219">
        <w:rPr>
          <w:rFonts w:ascii="Times New Roman" w:hAnsi="Times New Roman" w:cs="Times New Roman"/>
          <w:color w:val="000000"/>
          <w:sz w:val="20"/>
          <w:szCs w:val="20"/>
        </w:rPr>
        <w:t>нодательством Российской Федерации;</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35.16.4. необоснованность изложенных в жалобе доводов.</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35.17.МБУ «МФЦ», Администрация вправе оставить жалобу без ответа в следующих случаях:</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35.17.1.наличия в жалобе нецензурных либо оскорбительных выражений, угроз жизни, здоровью и им</w:t>
      </w:r>
      <w:r w:rsidRPr="00024219">
        <w:rPr>
          <w:rFonts w:ascii="Times New Roman" w:hAnsi="Times New Roman" w:cs="Times New Roman"/>
          <w:color w:val="000000"/>
          <w:sz w:val="20"/>
          <w:szCs w:val="20"/>
        </w:rPr>
        <w:t>у</w:t>
      </w:r>
      <w:r w:rsidRPr="00024219">
        <w:rPr>
          <w:rFonts w:ascii="Times New Roman" w:hAnsi="Times New Roman" w:cs="Times New Roman"/>
          <w:color w:val="000000"/>
          <w:sz w:val="20"/>
          <w:szCs w:val="20"/>
        </w:rPr>
        <w:t>ществу должностного лица, работника, а также членов его семьи;</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lastRenderedPageBreak/>
        <w:t>35.17.2.отсутствия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35.18.МБУ «МФЦ», Администрация сообщает Заявителю об оставлении жалобы без ответа в течение 3 (Tpex) рабочих дней со дня регистрации жалобы.</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35.19.</w:t>
      </w:r>
      <w:r w:rsidRPr="00024219">
        <w:rPr>
          <w:rFonts w:ascii="Times New Roman" w:hAnsi="Times New Roman" w:cs="Times New Roman"/>
          <w:color w:val="000000"/>
          <w:sz w:val="20"/>
          <w:szCs w:val="20"/>
        </w:rPr>
        <w:tab/>
        <w:t>Заявитель вправе обжаловать принятое по жалобе решение в судебном порядке в соответствии с з</w:t>
      </w:r>
      <w:r w:rsidRPr="00024219">
        <w:rPr>
          <w:rFonts w:ascii="Times New Roman" w:hAnsi="Times New Roman" w:cs="Times New Roman"/>
          <w:color w:val="000000"/>
          <w:sz w:val="20"/>
          <w:szCs w:val="20"/>
        </w:rPr>
        <w:t>а</w:t>
      </w:r>
      <w:r w:rsidRPr="00024219">
        <w:rPr>
          <w:rFonts w:ascii="Times New Roman" w:hAnsi="Times New Roman" w:cs="Times New Roman"/>
          <w:color w:val="000000"/>
          <w:sz w:val="20"/>
          <w:szCs w:val="20"/>
        </w:rPr>
        <w:t>конодательством Российской Федерации.</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35.20.</w:t>
      </w:r>
      <w:r w:rsidRPr="00024219">
        <w:rPr>
          <w:rFonts w:ascii="Times New Roman" w:hAnsi="Times New Roman" w:cs="Times New Roman"/>
          <w:color w:val="000000"/>
          <w:sz w:val="20"/>
          <w:szCs w:val="20"/>
        </w:rPr>
        <w:tab/>
        <w:t>В случае установления в ходе или по результатам рассмотрения жалобы признаков состава админ</w:t>
      </w:r>
      <w:r w:rsidRPr="00024219">
        <w:rPr>
          <w:rFonts w:ascii="Times New Roman" w:hAnsi="Times New Roman" w:cs="Times New Roman"/>
          <w:color w:val="000000"/>
          <w:sz w:val="20"/>
          <w:szCs w:val="20"/>
        </w:rPr>
        <w:t>и</w:t>
      </w:r>
      <w:r w:rsidRPr="00024219">
        <w:rPr>
          <w:rFonts w:ascii="Times New Roman" w:hAnsi="Times New Roman" w:cs="Times New Roman"/>
          <w:color w:val="000000"/>
          <w:sz w:val="20"/>
          <w:szCs w:val="20"/>
        </w:rPr>
        <w:t>стративного правонарушения, предусмотренного статьей 5.63 Кодекса Российской Федерации об администрати</w:t>
      </w:r>
      <w:r w:rsidRPr="00024219">
        <w:rPr>
          <w:rFonts w:ascii="Times New Roman" w:hAnsi="Times New Roman" w:cs="Times New Roman"/>
          <w:color w:val="000000"/>
          <w:sz w:val="20"/>
          <w:szCs w:val="20"/>
        </w:rPr>
        <w:t>в</w:t>
      </w:r>
      <w:r w:rsidRPr="00024219">
        <w:rPr>
          <w:rFonts w:ascii="Times New Roman" w:hAnsi="Times New Roman" w:cs="Times New Roman"/>
          <w:color w:val="000000"/>
          <w:sz w:val="20"/>
          <w:szCs w:val="20"/>
        </w:rPr>
        <w:t>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35.21.МБУ «МФЦ», Администрация соответственно в своих организациях обеспечивает:</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35.21.1.</w:t>
      </w:r>
      <w:r w:rsidRPr="00024219">
        <w:rPr>
          <w:rFonts w:ascii="Times New Roman" w:hAnsi="Times New Roman" w:cs="Times New Roman"/>
          <w:color w:val="000000"/>
          <w:sz w:val="20"/>
          <w:szCs w:val="20"/>
        </w:rPr>
        <w:tab/>
        <w:t>оснащение мест приема жалоб;</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35.21.2.</w:t>
      </w:r>
      <w:r w:rsidRPr="00024219">
        <w:rPr>
          <w:rFonts w:ascii="Times New Roman" w:hAnsi="Times New Roman" w:cs="Times New Roman"/>
          <w:color w:val="000000"/>
          <w:sz w:val="20"/>
          <w:szCs w:val="20"/>
        </w:rPr>
        <w:tab/>
        <w:t>информирование   Заявителей   о   порядке   обжалования   решений и действий (бездействия) п</w:t>
      </w:r>
      <w:r w:rsidRPr="00024219">
        <w:rPr>
          <w:rFonts w:ascii="Times New Roman" w:hAnsi="Times New Roman" w:cs="Times New Roman"/>
          <w:color w:val="000000"/>
          <w:sz w:val="20"/>
          <w:szCs w:val="20"/>
        </w:rPr>
        <w:t>о</w:t>
      </w:r>
      <w:r w:rsidRPr="00024219">
        <w:rPr>
          <w:rFonts w:ascii="Times New Roman" w:hAnsi="Times New Roman" w:cs="Times New Roman"/>
          <w:color w:val="000000"/>
          <w:sz w:val="20"/>
          <w:szCs w:val="20"/>
        </w:rPr>
        <w:t>средством размещения информации на стендах в местах предоставления Муниципальной услуги, на официальных сайтах, Едином портале;</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rPr>
        <w:t>35.21.3.</w:t>
      </w:r>
      <w:r w:rsidRPr="00024219">
        <w:rPr>
          <w:rFonts w:ascii="Times New Roman" w:hAnsi="Times New Roman" w:cs="Times New Roman"/>
          <w:color w:val="000000"/>
          <w:sz w:val="20"/>
          <w:szCs w:val="20"/>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p>
    <w:p w:rsidR="00024219" w:rsidRPr="00024219" w:rsidRDefault="00024219" w:rsidP="00024219">
      <w:pPr>
        <w:autoSpaceDE w:val="0"/>
        <w:autoSpaceDN w:val="0"/>
        <w:spacing w:after="0" w:line="240" w:lineRule="auto"/>
        <w:jc w:val="center"/>
        <w:rPr>
          <w:rFonts w:ascii="Times New Roman" w:hAnsi="Times New Roman" w:cs="Times New Roman"/>
          <w:b/>
          <w:sz w:val="20"/>
          <w:szCs w:val="20"/>
        </w:rPr>
      </w:pPr>
      <w:r w:rsidRPr="00024219">
        <w:rPr>
          <w:rFonts w:ascii="Times New Roman" w:hAnsi="Times New Roman" w:cs="Times New Roman"/>
          <w:b/>
          <w:sz w:val="20"/>
          <w:szCs w:val="20"/>
        </w:rPr>
        <w:t>36. Органы местного самоуправления, организации и уполномоченные на рассмотрение жалобы лица, кот</w:t>
      </w:r>
      <w:r w:rsidRPr="00024219">
        <w:rPr>
          <w:rFonts w:ascii="Times New Roman" w:hAnsi="Times New Roman" w:cs="Times New Roman"/>
          <w:b/>
          <w:sz w:val="20"/>
          <w:szCs w:val="20"/>
        </w:rPr>
        <w:t>о</w:t>
      </w:r>
      <w:r w:rsidRPr="00024219">
        <w:rPr>
          <w:rFonts w:ascii="Times New Roman" w:hAnsi="Times New Roman" w:cs="Times New Roman"/>
          <w:b/>
          <w:sz w:val="20"/>
          <w:szCs w:val="20"/>
        </w:rPr>
        <w:t>рым может быть направлена жалоба Заявителя в досудебном (внесудебном) порядке</w:t>
      </w:r>
    </w:p>
    <w:p w:rsidR="00024219" w:rsidRPr="00024219" w:rsidRDefault="00024219" w:rsidP="00024219">
      <w:pPr>
        <w:autoSpaceDE w:val="0"/>
        <w:autoSpaceDN w:val="0"/>
        <w:spacing w:after="0" w:line="240" w:lineRule="auto"/>
        <w:ind w:firstLine="420"/>
        <w:jc w:val="both"/>
        <w:rPr>
          <w:rFonts w:ascii="Times New Roman" w:hAnsi="Times New Roman" w:cs="Times New Roman"/>
          <w:b/>
          <w:sz w:val="20"/>
          <w:szCs w:val="20"/>
        </w:rPr>
      </w:pPr>
      <w:r w:rsidRPr="00024219">
        <w:rPr>
          <w:rFonts w:ascii="Times New Roman" w:hAnsi="Times New Roman" w:cs="Times New Roman"/>
          <w:sz w:val="20"/>
          <w:szCs w:val="20"/>
        </w:rPr>
        <w:t>36.1.</w:t>
      </w:r>
      <w:r w:rsidRPr="00024219">
        <w:rPr>
          <w:rFonts w:ascii="Times New Roman" w:hAnsi="Times New Roman" w:cs="Times New Roman"/>
          <w:color w:val="000000"/>
          <w:sz w:val="20"/>
          <w:szCs w:val="20"/>
          <w:shd w:val="clear" w:color="auto" w:fill="FFFFFF"/>
        </w:rPr>
        <w:t xml:space="preserve"> В досудебном (внесудебном) порядке Заявитель (представитель) вправе обратиться с жалобой в пис</w:t>
      </w:r>
      <w:r w:rsidRPr="00024219">
        <w:rPr>
          <w:rFonts w:ascii="Times New Roman" w:hAnsi="Times New Roman" w:cs="Times New Roman"/>
          <w:color w:val="000000"/>
          <w:sz w:val="20"/>
          <w:szCs w:val="20"/>
          <w:shd w:val="clear" w:color="auto" w:fill="FFFFFF"/>
        </w:rPr>
        <w:t>ь</w:t>
      </w:r>
      <w:r w:rsidRPr="00024219">
        <w:rPr>
          <w:rFonts w:ascii="Times New Roman" w:hAnsi="Times New Roman" w:cs="Times New Roman"/>
          <w:color w:val="000000"/>
          <w:sz w:val="20"/>
          <w:szCs w:val="20"/>
          <w:shd w:val="clear" w:color="auto" w:fill="FFFFFF"/>
        </w:rPr>
        <w:t>менной форме на бумажном носителе или в электронной форме:</w:t>
      </w:r>
    </w:p>
    <w:p w:rsidR="00024219" w:rsidRPr="00024219" w:rsidRDefault="00024219" w:rsidP="00024219">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xml:space="preserve">- в Администрацию – на решение и (или) действия (бездействие) </w:t>
      </w:r>
      <w:r w:rsidRPr="00024219">
        <w:rPr>
          <w:rFonts w:ascii="Times New Roman" w:hAnsi="Times New Roman" w:cs="Times New Roman"/>
          <w:sz w:val="20"/>
          <w:szCs w:val="20"/>
          <w:shd w:val="clear" w:color="auto" w:fill="FFFFFF"/>
        </w:rPr>
        <w:t>председателя Комитета,</w:t>
      </w:r>
      <w:r w:rsidRPr="00024219">
        <w:rPr>
          <w:rFonts w:ascii="Times New Roman" w:hAnsi="Times New Roman" w:cs="Times New Roman"/>
          <w:color w:val="000000"/>
          <w:sz w:val="20"/>
          <w:szCs w:val="20"/>
          <w:shd w:val="clear" w:color="auto" w:fill="FFFFFF"/>
        </w:rPr>
        <w:t>специалистов Администрации и Комитета;</w:t>
      </w:r>
    </w:p>
    <w:p w:rsidR="00024219" w:rsidRPr="00024219" w:rsidRDefault="00024219" w:rsidP="00024219">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председателю Комитета на решение и (или) действия (бездействие) специалистов Комитета;</w:t>
      </w:r>
    </w:p>
    <w:p w:rsidR="00024219" w:rsidRPr="00024219" w:rsidRDefault="00024219" w:rsidP="00024219">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к руководителю МБУ «МФЦ» - на решения и действия (бездействие) работников МБУ «МФЦ»;</w:t>
      </w:r>
    </w:p>
    <w:p w:rsidR="00024219" w:rsidRPr="00024219" w:rsidRDefault="00024219" w:rsidP="00024219">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 в Администрацию как учредителю МБУ «МФЦ» - на решение и действия (бездействие) МБУ «МФЦ».</w:t>
      </w:r>
    </w:p>
    <w:p w:rsidR="00024219" w:rsidRPr="00024219" w:rsidRDefault="00024219" w:rsidP="00024219">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24219">
        <w:rPr>
          <w:rFonts w:ascii="Times New Roman" w:hAnsi="Times New Roman" w:cs="Times New Roman"/>
          <w:sz w:val="20"/>
          <w:szCs w:val="20"/>
        </w:rPr>
        <w:t>Жалоба на действие или бездействие специалистов и должностных лиц Администрации может быть напра</w:t>
      </w:r>
      <w:r w:rsidRPr="00024219">
        <w:rPr>
          <w:rFonts w:ascii="Times New Roman" w:hAnsi="Times New Roman" w:cs="Times New Roman"/>
          <w:sz w:val="20"/>
          <w:szCs w:val="20"/>
        </w:rPr>
        <w:t>в</w:t>
      </w:r>
      <w:r w:rsidRPr="00024219">
        <w:rPr>
          <w:rFonts w:ascii="Times New Roman" w:hAnsi="Times New Roman" w:cs="Times New Roman"/>
          <w:sz w:val="20"/>
          <w:szCs w:val="20"/>
        </w:rPr>
        <w:t>лена главе городского округа Тейково Ивановской области, на почтовый адрес Администрации; на адрес электро</w:t>
      </w:r>
      <w:r w:rsidRPr="00024219">
        <w:rPr>
          <w:rFonts w:ascii="Times New Roman" w:hAnsi="Times New Roman" w:cs="Times New Roman"/>
          <w:sz w:val="20"/>
          <w:szCs w:val="20"/>
        </w:rPr>
        <w:t>н</w:t>
      </w:r>
      <w:r w:rsidRPr="00024219">
        <w:rPr>
          <w:rFonts w:ascii="Times New Roman" w:hAnsi="Times New Roman" w:cs="Times New Roman"/>
          <w:sz w:val="20"/>
          <w:szCs w:val="20"/>
        </w:rPr>
        <w:t>ной почты Администрации; через Единый портал www.gosuslugi.ru, а также может быть принята при личном при</w:t>
      </w:r>
      <w:r w:rsidRPr="00024219">
        <w:rPr>
          <w:rFonts w:ascii="Times New Roman" w:hAnsi="Times New Roman" w:cs="Times New Roman"/>
          <w:sz w:val="20"/>
          <w:szCs w:val="20"/>
        </w:rPr>
        <w:t>е</w:t>
      </w:r>
      <w:r w:rsidRPr="00024219">
        <w:rPr>
          <w:rFonts w:ascii="Times New Roman" w:hAnsi="Times New Roman" w:cs="Times New Roman"/>
          <w:sz w:val="20"/>
          <w:szCs w:val="20"/>
        </w:rPr>
        <w:t>ме Заявителя.</w:t>
      </w:r>
    </w:p>
    <w:p w:rsidR="00024219" w:rsidRPr="00024219" w:rsidRDefault="00024219" w:rsidP="00024219">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24219">
        <w:rPr>
          <w:rFonts w:ascii="Times New Roman" w:hAnsi="Times New Roman" w:cs="Times New Roman"/>
          <w:sz w:val="20"/>
          <w:szCs w:val="20"/>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24219" w:rsidRPr="00024219" w:rsidRDefault="00024219" w:rsidP="00024219">
      <w:pPr>
        <w:autoSpaceDE w:val="0"/>
        <w:autoSpaceDN w:val="0"/>
        <w:spacing w:after="0" w:line="240" w:lineRule="auto"/>
        <w:ind w:left="23" w:right="23" w:firstLine="720"/>
        <w:jc w:val="both"/>
        <w:rPr>
          <w:rFonts w:ascii="Times New Roman" w:hAnsi="Times New Roman" w:cs="Times New Roman"/>
          <w:sz w:val="20"/>
          <w:szCs w:val="20"/>
        </w:rPr>
      </w:pPr>
      <w:r w:rsidRPr="00024219">
        <w:rPr>
          <w:rFonts w:ascii="Times New Roman" w:hAnsi="Times New Roman" w:cs="Times New Roman"/>
          <w:sz w:val="20"/>
          <w:szCs w:val="20"/>
        </w:rPr>
        <w:t>Жалоба может быть подана Заявителем через МБУ «МФЦ». При поступлении жалобы МБУ «МФЦ» обе</w:t>
      </w:r>
      <w:r w:rsidRPr="00024219">
        <w:rPr>
          <w:rFonts w:ascii="Times New Roman" w:hAnsi="Times New Roman" w:cs="Times New Roman"/>
          <w:sz w:val="20"/>
          <w:szCs w:val="20"/>
        </w:rPr>
        <w:t>с</w:t>
      </w:r>
      <w:r w:rsidRPr="00024219">
        <w:rPr>
          <w:rFonts w:ascii="Times New Roman" w:hAnsi="Times New Roman" w:cs="Times New Roman"/>
          <w:sz w:val="20"/>
          <w:szCs w:val="20"/>
        </w:rPr>
        <w:t>печивает ее передачу в Администрацию в течение одного рабочего дня, следующего за днем регистрации жалобы.</w:t>
      </w:r>
    </w:p>
    <w:p w:rsidR="00024219" w:rsidRPr="00024219" w:rsidRDefault="00024219" w:rsidP="00024219">
      <w:pPr>
        <w:autoSpaceDE w:val="0"/>
        <w:autoSpaceDN w:val="0"/>
        <w:spacing w:after="0" w:line="240" w:lineRule="auto"/>
        <w:ind w:left="23" w:right="23" w:firstLine="720"/>
        <w:jc w:val="both"/>
        <w:rPr>
          <w:rFonts w:ascii="Times New Roman" w:hAnsi="Times New Roman" w:cs="Times New Roman"/>
          <w:sz w:val="20"/>
          <w:szCs w:val="20"/>
        </w:rPr>
      </w:pPr>
      <w:r w:rsidRPr="00024219">
        <w:rPr>
          <w:rFonts w:ascii="Times New Roman" w:hAnsi="Times New Roman" w:cs="Times New Roman"/>
          <w:sz w:val="20"/>
          <w:szCs w:val="20"/>
        </w:rPr>
        <w:t>36.2.Жалоба, поступившая в Комитет, МБУ «МФЦ» или Администрацию, подлежит регистрации не поз</w:t>
      </w:r>
      <w:r w:rsidRPr="00024219">
        <w:rPr>
          <w:rFonts w:ascii="Times New Roman" w:hAnsi="Times New Roman" w:cs="Times New Roman"/>
          <w:sz w:val="20"/>
          <w:szCs w:val="20"/>
        </w:rPr>
        <w:t>д</w:t>
      </w:r>
      <w:r w:rsidRPr="00024219">
        <w:rPr>
          <w:rFonts w:ascii="Times New Roman" w:hAnsi="Times New Roman" w:cs="Times New Roman"/>
          <w:sz w:val="20"/>
          <w:szCs w:val="20"/>
        </w:rPr>
        <w:t>нее следующего рабочего дня со дня ее поступления.</w:t>
      </w:r>
    </w:p>
    <w:p w:rsidR="00024219" w:rsidRPr="00024219" w:rsidRDefault="00024219" w:rsidP="00024219">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24219">
        <w:rPr>
          <w:rFonts w:ascii="Times New Roman" w:hAnsi="Times New Roman" w:cs="Times New Roman"/>
          <w:sz w:val="20"/>
          <w:szCs w:val="20"/>
        </w:rPr>
        <w:t>36.3.Жалоба, поступившая в Администрацию, Комитет либо МБУ «МФЦ» подлежит рассмотрению должн</w:t>
      </w:r>
      <w:r w:rsidRPr="00024219">
        <w:rPr>
          <w:rFonts w:ascii="Times New Roman" w:hAnsi="Times New Roman" w:cs="Times New Roman"/>
          <w:sz w:val="20"/>
          <w:szCs w:val="20"/>
        </w:rPr>
        <w:t>о</w:t>
      </w:r>
      <w:r w:rsidRPr="00024219">
        <w:rPr>
          <w:rFonts w:ascii="Times New Roman" w:hAnsi="Times New Roman" w:cs="Times New Roman"/>
          <w:sz w:val="20"/>
          <w:szCs w:val="20"/>
        </w:rPr>
        <w:t>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4219" w:rsidRPr="00024219" w:rsidRDefault="00024219" w:rsidP="00024219">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24219">
        <w:rPr>
          <w:rFonts w:ascii="Times New Roman" w:hAnsi="Times New Roman" w:cs="Times New Roman"/>
          <w:sz w:val="20"/>
          <w:szCs w:val="20"/>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024219" w:rsidRPr="00024219" w:rsidRDefault="00024219" w:rsidP="00024219">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24219">
        <w:rPr>
          <w:rFonts w:ascii="Times New Roman" w:hAnsi="Times New Roman" w:cs="Times New Roman"/>
          <w:sz w:val="20"/>
          <w:szCs w:val="20"/>
        </w:rPr>
        <w:t>При этом срок рассмотрения жалобы исчисляется со дня регистрации жалобы в уполномоченном на ее ра</w:t>
      </w:r>
      <w:r w:rsidRPr="00024219">
        <w:rPr>
          <w:rFonts w:ascii="Times New Roman" w:hAnsi="Times New Roman" w:cs="Times New Roman"/>
          <w:sz w:val="20"/>
          <w:szCs w:val="20"/>
        </w:rPr>
        <w:t>с</w:t>
      </w:r>
      <w:r w:rsidRPr="00024219">
        <w:rPr>
          <w:rFonts w:ascii="Times New Roman" w:hAnsi="Times New Roman" w:cs="Times New Roman"/>
          <w:sz w:val="20"/>
          <w:szCs w:val="20"/>
        </w:rPr>
        <w:t>смотрение органе.</w:t>
      </w:r>
    </w:p>
    <w:p w:rsidR="00024219" w:rsidRPr="00024219" w:rsidRDefault="00024219" w:rsidP="00024219">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024219" w:rsidRPr="00024219" w:rsidRDefault="00024219" w:rsidP="00024219">
      <w:pPr>
        <w:autoSpaceDE w:val="0"/>
        <w:autoSpaceDN w:val="0"/>
        <w:spacing w:after="0" w:line="240" w:lineRule="auto"/>
        <w:ind w:left="420" w:right="420" w:firstLine="6"/>
        <w:jc w:val="center"/>
        <w:rPr>
          <w:rFonts w:ascii="Times New Roman" w:hAnsi="Times New Roman" w:cs="Times New Roman"/>
          <w:b/>
          <w:sz w:val="20"/>
          <w:szCs w:val="20"/>
        </w:rPr>
      </w:pPr>
      <w:r w:rsidRPr="00024219">
        <w:rPr>
          <w:rFonts w:ascii="Times New Roman" w:hAnsi="Times New Roman" w:cs="Times New Roman"/>
          <w:b/>
          <w:sz w:val="20"/>
          <w:szCs w:val="20"/>
        </w:rPr>
        <w:t>37.Способы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24219" w:rsidRPr="00024219" w:rsidRDefault="00024219" w:rsidP="00024219">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37.1.Заявители  информируются  о  порядке  подачи  и  рассмотрении  жалобы, в том числе с использован</w:t>
      </w:r>
      <w:r w:rsidRPr="00024219">
        <w:rPr>
          <w:rFonts w:ascii="Times New Roman" w:hAnsi="Times New Roman" w:cs="Times New Roman"/>
          <w:color w:val="000000"/>
          <w:sz w:val="20"/>
          <w:szCs w:val="20"/>
          <w:shd w:val="clear" w:color="auto" w:fill="FFFFFF"/>
        </w:rPr>
        <w:t>и</w:t>
      </w:r>
      <w:r w:rsidRPr="00024219">
        <w:rPr>
          <w:rFonts w:ascii="Times New Roman" w:hAnsi="Times New Roman" w:cs="Times New Roman"/>
          <w:color w:val="000000"/>
          <w:sz w:val="20"/>
          <w:szCs w:val="20"/>
          <w:shd w:val="clear" w:color="auto" w:fill="FFFFFF"/>
        </w:rPr>
        <w:t>ем Единого портала способами, предусмотренными разделом 3 настоящего Административного регламента.</w:t>
      </w:r>
    </w:p>
    <w:p w:rsidR="00024219" w:rsidRPr="00024219" w:rsidRDefault="00024219" w:rsidP="00024219">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37.2.Информация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Администрациии МБУ «МФЦ», на Едином портале, Р</w:t>
      </w:r>
      <w:r w:rsidRPr="00024219">
        <w:rPr>
          <w:rFonts w:ascii="Times New Roman" w:hAnsi="Times New Roman" w:cs="Times New Roman"/>
          <w:color w:val="000000"/>
          <w:sz w:val="20"/>
          <w:szCs w:val="20"/>
          <w:shd w:val="clear" w:color="auto" w:fill="FFFFFF"/>
        </w:rPr>
        <w:t>е</w:t>
      </w:r>
      <w:r w:rsidRPr="00024219">
        <w:rPr>
          <w:rFonts w:ascii="Times New Roman" w:hAnsi="Times New Roman" w:cs="Times New Roman"/>
          <w:color w:val="000000"/>
          <w:sz w:val="20"/>
          <w:szCs w:val="20"/>
          <w:shd w:val="clear" w:color="auto" w:fill="FFFFFF"/>
        </w:rPr>
        <w:t>гиональном портале, а также предоставляется в устной форме по телефону и (или) на личном приеме в Админис</w:t>
      </w:r>
      <w:r w:rsidRPr="00024219">
        <w:rPr>
          <w:rFonts w:ascii="Times New Roman" w:hAnsi="Times New Roman" w:cs="Times New Roman"/>
          <w:color w:val="000000"/>
          <w:sz w:val="20"/>
          <w:szCs w:val="20"/>
          <w:shd w:val="clear" w:color="auto" w:fill="FFFFFF"/>
        </w:rPr>
        <w:t>т</w:t>
      </w:r>
      <w:r w:rsidRPr="00024219">
        <w:rPr>
          <w:rFonts w:ascii="Times New Roman" w:hAnsi="Times New Roman" w:cs="Times New Roman"/>
          <w:color w:val="000000"/>
          <w:sz w:val="20"/>
          <w:szCs w:val="20"/>
          <w:shd w:val="clear" w:color="auto" w:fill="FFFFFF"/>
        </w:rPr>
        <w:t>рации, Комитете и МБУ «МФЦ» либо в письменной форме почтовым отправлением по адресу, указанному Заяв</w:t>
      </w:r>
      <w:r w:rsidRPr="00024219">
        <w:rPr>
          <w:rFonts w:ascii="Times New Roman" w:hAnsi="Times New Roman" w:cs="Times New Roman"/>
          <w:color w:val="000000"/>
          <w:sz w:val="20"/>
          <w:szCs w:val="20"/>
          <w:shd w:val="clear" w:color="auto" w:fill="FFFFFF"/>
        </w:rPr>
        <w:t>и</w:t>
      </w:r>
      <w:r w:rsidRPr="00024219">
        <w:rPr>
          <w:rFonts w:ascii="Times New Roman" w:hAnsi="Times New Roman" w:cs="Times New Roman"/>
          <w:color w:val="000000"/>
          <w:sz w:val="20"/>
          <w:szCs w:val="20"/>
          <w:shd w:val="clear" w:color="auto" w:fill="FFFFFF"/>
        </w:rPr>
        <w:t>телем (представителем).</w:t>
      </w:r>
    </w:p>
    <w:p w:rsidR="00024219" w:rsidRPr="00024219" w:rsidRDefault="00024219" w:rsidP="00024219">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r w:rsidRPr="00024219">
        <w:rPr>
          <w:rFonts w:ascii="Times New Roman" w:hAnsi="Times New Roman" w:cs="Times New Roman"/>
          <w:color w:val="000000"/>
          <w:sz w:val="20"/>
          <w:szCs w:val="20"/>
          <w:shd w:val="clear" w:color="auto" w:fill="FFFFFF"/>
        </w:rPr>
        <w:t>37.3.</w:t>
      </w:r>
      <w:r w:rsidRPr="00024219">
        <w:rPr>
          <w:rFonts w:ascii="Times New Roman" w:hAnsi="Times New Roman" w:cs="Times New Roman"/>
          <w:color w:val="000000"/>
          <w:sz w:val="20"/>
          <w:szCs w:val="20"/>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предоставляющимМун</w:t>
      </w:r>
      <w:r w:rsidRPr="00024219">
        <w:rPr>
          <w:rFonts w:ascii="Times New Roman" w:hAnsi="Times New Roman" w:cs="Times New Roman"/>
          <w:color w:val="000000"/>
          <w:sz w:val="20"/>
          <w:szCs w:val="20"/>
          <w:shd w:val="clear" w:color="auto" w:fill="FFFFFF"/>
        </w:rPr>
        <w:t>и</w:t>
      </w:r>
      <w:r w:rsidRPr="00024219">
        <w:rPr>
          <w:rFonts w:ascii="Times New Roman" w:hAnsi="Times New Roman" w:cs="Times New Roman"/>
          <w:color w:val="000000"/>
          <w:sz w:val="20"/>
          <w:szCs w:val="20"/>
          <w:shd w:val="clear" w:color="auto" w:fill="FFFFFF"/>
        </w:rPr>
        <w:t>ципальную услугу.</w:t>
      </w:r>
    </w:p>
    <w:p w:rsidR="00024219" w:rsidRPr="00024219" w:rsidRDefault="00024219" w:rsidP="00024219">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p>
    <w:p w:rsidR="00024219" w:rsidRPr="00024219" w:rsidRDefault="00024219" w:rsidP="00024219">
      <w:pPr>
        <w:tabs>
          <w:tab w:val="left" w:pos="10206"/>
        </w:tabs>
        <w:autoSpaceDE w:val="0"/>
        <w:autoSpaceDN w:val="0"/>
        <w:spacing w:after="0" w:line="240" w:lineRule="auto"/>
        <w:ind w:left="420" w:right="420" w:firstLine="6"/>
        <w:jc w:val="center"/>
        <w:rPr>
          <w:rFonts w:ascii="Times New Roman" w:hAnsi="Times New Roman" w:cs="Times New Roman"/>
          <w:b/>
          <w:sz w:val="20"/>
          <w:szCs w:val="20"/>
        </w:rPr>
      </w:pPr>
      <w:r w:rsidRPr="00024219">
        <w:rPr>
          <w:rFonts w:ascii="Times New Roman" w:hAnsi="Times New Roman" w:cs="Times New Roman"/>
          <w:b/>
          <w:sz w:val="20"/>
          <w:szCs w:val="20"/>
        </w:rPr>
        <w:t>38.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w:t>
      </w:r>
      <w:r w:rsidRPr="00024219">
        <w:rPr>
          <w:rFonts w:ascii="Times New Roman" w:hAnsi="Times New Roman" w:cs="Times New Roman"/>
          <w:b/>
          <w:sz w:val="20"/>
          <w:szCs w:val="20"/>
        </w:rPr>
        <w:t>с</w:t>
      </w:r>
      <w:r w:rsidRPr="00024219">
        <w:rPr>
          <w:rFonts w:ascii="Times New Roman" w:hAnsi="Times New Roman" w:cs="Times New Roman"/>
          <w:b/>
          <w:sz w:val="20"/>
          <w:szCs w:val="20"/>
        </w:rPr>
        <w:t>тавления муниципальной услуги</w:t>
      </w:r>
    </w:p>
    <w:p w:rsidR="00024219" w:rsidRPr="00024219" w:rsidRDefault="00024219" w:rsidP="00024219">
      <w:pPr>
        <w:tabs>
          <w:tab w:val="left" w:pos="1234"/>
        </w:tabs>
        <w:spacing w:after="0" w:line="240" w:lineRule="auto"/>
        <w:ind w:firstLine="567"/>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lastRenderedPageBreak/>
        <w:t>38.1.Порядок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w:t>
      </w:r>
      <w:r w:rsidRPr="00024219">
        <w:rPr>
          <w:rFonts w:ascii="Times New Roman" w:hAnsi="Times New Roman" w:cs="Times New Roman"/>
          <w:color w:val="000000"/>
          <w:sz w:val="20"/>
          <w:szCs w:val="20"/>
          <w:shd w:val="clear" w:color="auto" w:fill="FFFFFF"/>
        </w:rPr>
        <w:t>е</w:t>
      </w:r>
      <w:r w:rsidRPr="00024219">
        <w:rPr>
          <w:rFonts w:ascii="Times New Roman" w:hAnsi="Times New Roman" w:cs="Times New Roman"/>
          <w:color w:val="000000"/>
          <w:sz w:val="20"/>
          <w:szCs w:val="20"/>
          <w:shd w:val="clear" w:color="auto" w:fill="FFFFFF"/>
        </w:rPr>
        <w:t>гулируется:</w:t>
      </w:r>
    </w:p>
    <w:p w:rsidR="00024219" w:rsidRPr="00024219" w:rsidRDefault="00024219" w:rsidP="00024219">
      <w:pPr>
        <w:spacing w:after="0" w:line="240" w:lineRule="auto"/>
        <w:ind w:lef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Федеральным законом № 210-ФЗ;</w:t>
      </w:r>
    </w:p>
    <w:p w:rsidR="00024219" w:rsidRPr="00024219" w:rsidRDefault="00024219" w:rsidP="00024219">
      <w:pPr>
        <w:spacing w:after="0" w:line="240" w:lineRule="auto"/>
        <w:ind w:left="20" w:firstLine="720"/>
        <w:jc w:val="both"/>
        <w:rPr>
          <w:rFonts w:ascii="Times New Roman" w:hAnsi="Times New Roman" w:cs="Times New Roman"/>
          <w:color w:val="000000"/>
          <w:sz w:val="20"/>
          <w:szCs w:val="20"/>
        </w:rPr>
      </w:pPr>
      <w:r w:rsidRPr="00024219">
        <w:rPr>
          <w:rFonts w:ascii="Times New Roman" w:hAnsi="Times New Roman" w:cs="Times New Roman"/>
          <w:color w:val="000000"/>
          <w:sz w:val="20"/>
          <w:szCs w:val="20"/>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4219" w:rsidRPr="00024219" w:rsidRDefault="00024219" w:rsidP="00024219">
      <w:pPr>
        <w:tabs>
          <w:tab w:val="left" w:pos="1326"/>
        </w:tabs>
        <w:spacing w:after="0" w:line="240" w:lineRule="auto"/>
        <w:ind w:right="20" w:firstLine="740"/>
        <w:jc w:val="both"/>
        <w:rPr>
          <w:rFonts w:ascii="Times New Roman" w:hAnsi="Times New Roman" w:cs="Times New Roman"/>
          <w:color w:val="000000"/>
          <w:sz w:val="20"/>
          <w:szCs w:val="20"/>
        </w:rPr>
      </w:pPr>
    </w:p>
    <w:p w:rsidR="00024219" w:rsidRPr="00024219" w:rsidRDefault="00024219" w:rsidP="00024219">
      <w:pPr>
        <w:pStyle w:val="ConsPlusNormal"/>
        <w:ind w:firstLine="540"/>
        <w:jc w:val="both"/>
        <w:rPr>
          <w:rFonts w:ascii="Times New Roman" w:hAnsi="Times New Roman" w:cs="Times New Roman"/>
          <w:b/>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Default="00024219" w:rsidP="00024219">
      <w:pPr>
        <w:spacing w:after="0" w:line="240" w:lineRule="auto"/>
        <w:jc w:val="both"/>
        <w:rPr>
          <w:rFonts w:ascii="Times New Roman" w:hAnsi="Times New Roman" w:cs="Times New Roman"/>
          <w:b/>
          <w:sz w:val="20"/>
          <w:szCs w:val="20"/>
        </w:rPr>
      </w:pPr>
    </w:p>
    <w:p w:rsidR="00024219" w:rsidRPr="00024219" w:rsidRDefault="00024219" w:rsidP="00024219">
      <w:pPr>
        <w:spacing w:after="0" w:line="240" w:lineRule="auto"/>
        <w:jc w:val="both"/>
        <w:rPr>
          <w:rFonts w:ascii="Times New Roman" w:hAnsi="Times New Roman" w:cs="Times New Roman"/>
          <w:b/>
          <w:sz w:val="18"/>
          <w:szCs w:val="18"/>
        </w:rPr>
      </w:pPr>
    </w:p>
    <w:p w:rsidR="00024219" w:rsidRPr="00024219" w:rsidRDefault="00024219" w:rsidP="00024219">
      <w:pPr>
        <w:tabs>
          <w:tab w:val="left" w:pos="7789"/>
          <w:tab w:val="right" w:pos="9935"/>
        </w:tabs>
        <w:spacing w:after="0" w:line="240" w:lineRule="auto"/>
        <w:jc w:val="right"/>
        <w:rPr>
          <w:rFonts w:ascii="Times New Roman" w:hAnsi="Times New Roman" w:cs="Times New Roman"/>
          <w:sz w:val="18"/>
          <w:szCs w:val="18"/>
        </w:rPr>
      </w:pPr>
      <w:r w:rsidRPr="00024219">
        <w:rPr>
          <w:rFonts w:ascii="Times New Roman" w:hAnsi="Times New Roman" w:cs="Times New Roman"/>
          <w:sz w:val="18"/>
          <w:szCs w:val="18"/>
        </w:rPr>
        <w:t>Приложение № 1</w:t>
      </w:r>
      <w:r w:rsidRPr="00024219">
        <w:rPr>
          <w:rFonts w:ascii="Times New Roman" w:hAnsi="Times New Roman" w:cs="Times New Roman"/>
          <w:sz w:val="18"/>
          <w:szCs w:val="18"/>
        </w:rPr>
        <w:br/>
        <w:t xml:space="preserve">к Административному регламенту </w:t>
      </w:r>
    </w:p>
    <w:p w:rsidR="00024219" w:rsidRPr="00024219" w:rsidRDefault="00024219" w:rsidP="00024219">
      <w:pPr>
        <w:spacing w:after="0" w:line="240" w:lineRule="auto"/>
        <w:jc w:val="right"/>
        <w:rPr>
          <w:rFonts w:ascii="Times New Roman" w:hAnsi="Times New Roman" w:cs="Times New Roman"/>
          <w:sz w:val="18"/>
          <w:szCs w:val="18"/>
        </w:rPr>
      </w:pP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color w:val="000000"/>
          <w:spacing w:val="2"/>
          <w:sz w:val="4"/>
          <w:szCs w:val="4"/>
        </w:rPr>
      </w:pP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24219">
        <w:rPr>
          <w:rFonts w:ascii="Times New Roman" w:hAnsi="Times New Roman" w:cs="Times New Roman"/>
          <w:sz w:val="18"/>
          <w:szCs w:val="18"/>
        </w:rPr>
        <w:t>Главе городского округа Тейково Ивановской области</w:t>
      </w: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24219">
        <w:rPr>
          <w:rFonts w:ascii="Times New Roman" w:hAnsi="Times New Roman" w:cs="Times New Roman"/>
          <w:sz w:val="18"/>
          <w:szCs w:val="18"/>
        </w:rPr>
        <w:t>_______________________________________________</w:t>
      </w: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24219">
        <w:rPr>
          <w:rFonts w:ascii="Times New Roman" w:hAnsi="Times New Roman" w:cs="Times New Roman"/>
          <w:sz w:val="18"/>
          <w:szCs w:val="18"/>
        </w:rPr>
        <w:t>(Ф.И.О. гражданина)</w:t>
      </w: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24219">
        <w:rPr>
          <w:rFonts w:ascii="Times New Roman" w:hAnsi="Times New Roman" w:cs="Times New Roman"/>
          <w:sz w:val="18"/>
          <w:szCs w:val="18"/>
        </w:rPr>
        <w:t>_________________________________________________________</w:t>
      </w: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24219">
        <w:rPr>
          <w:rFonts w:ascii="Times New Roman" w:hAnsi="Times New Roman" w:cs="Times New Roman"/>
          <w:sz w:val="18"/>
          <w:szCs w:val="18"/>
        </w:rPr>
        <w:t>(паспортные данные гражданина)</w:t>
      </w: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24219">
        <w:rPr>
          <w:rFonts w:ascii="Times New Roman" w:hAnsi="Times New Roman" w:cs="Times New Roman"/>
          <w:sz w:val="18"/>
          <w:szCs w:val="18"/>
        </w:rPr>
        <w:t>_________________________________________________________</w:t>
      </w: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24219">
        <w:rPr>
          <w:rFonts w:ascii="Times New Roman" w:hAnsi="Times New Roman" w:cs="Times New Roman"/>
          <w:sz w:val="18"/>
          <w:szCs w:val="18"/>
        </w:rPr>
        <w:t>(адрес заявителя и (или) адрес электронной почты)</w:t>
      </w: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24219">
        <w:rPr>
          <w:rFonts w:ascii="Times New Roman" w:hAnsi="Times New Roman" w:cs="Times New Roman"/>
          <w:sz w:val="18"/>
          <w:szCs w:val="18"/>
        </w:rPr>
        <w:t>_________________________________________________________</w:t>
      </w: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24219">
        <w:rPr>
          <w:rFonts w:ascii="Times New Roman" w:hAnsi="Times New Roman" w:cs="Times New Roman"/>
          <w:sz w:val="18"/>
          <w:szCs w:val="18"/>
        </w:rPr>
        <w:t>_________________________________________________________</w:t>
      </w: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24219">
        <w:rPr>
          <w:rFonts w:ascii="Times New Roman" w:hAnsi="Times New Roman" w:cs="Times New Roman"/>
          <w:sz w:val="18"/>
          <w:szCs w:val="18"/>
        </w:rPr>
        <w:t>(контактный телефон)</w:t>
      </w: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18"/>
          <w:szCs w:val="18"/>
        </w:rPr>
      </w:pPr>
    </w:p>
    <w:p w:rsidR="00024219" w:rsidRPr="00024219" w:rsidRDefault="00024219" w:rsidP="00024219">
      <w:pPr>
        <w:widowControl w:val="0"/>
        <w:autoSpaceDE w:val="0"/>
        <w:autoSpaceDN w:val="0"/>
        <w:adjustRightInd w:val="0"/>
        <w:spacing w:after="0" w:line="240" w:lineRule="auto"/>
        <w:ind w:firstLine="540"/>
        <w:jc w:val="right"/>
        <w:rPr>
          <w:rFonts w:ascii="Times New Roman" w:hAnsi="Times New Roman" w:cs="Times New Roman"/>
          <w:sz w:val="4"/>
          <w:szCs w:val="4"/>
        </w:rPr>
      </w:pPr>
    </w:p>
    <w:p w:rsidR="00024219" w:rsidRPr="00024219" w:rsidRDefault="00024219" w:rsidP="00024219">
      <w:pPr>
        <w:widowControl w:val="0"/>
        <w:autoSpaceDE w:val="0"/>
        <w:autoSpaceDN w:val="0"/>
        <w:spacing w:after="0" w:line="240" w:lineRule="auto"/>
        <w:rPr>
          <w:rFonts w:ascii="Times New Roman" w:eastAsia="Calibri" w:hAnsi="Times New Roman" w:cs="Times New Roman"/>
          <w:sz w:val="18"/>
          <w:szCs w:val="18"/>
          <w:lang w:eastAsia="en-US"/>
        </w:rPr>
      </w:pPr>
    </w:p>
    <w:p w:rsidR="00024219" w:rsidRPr="00024219" w:rsidRDefault="00024219" w:rsidP="00024219">
      <w:pPr>
        <w:widowControl w:val="0"/>
        <w:autoSpaceDE w:val="0"/>
        <w:autoSpaceDN w:val="0"/>
        <w:spacing w:after="0" w:line="240" w:lineRule="auto"/>
        <w:jc w:val="center"/>
        <w:rPr>
          <w:rFonts w:ascii="Times New Roman" w:eastAsia="Calibri" w:hAnsi="Times New Roman" w:cs="Times New Roman"/>
          <w:b/>
          <w:sz w:val="18"/>
          <w:szCs w:val="18"/>
          <w:lang w:eastAsia="en-US"/>
        </w:rPr>
      </w:pPr>
      <w:r w:rsidRPr="00024219">
        <w:rPr>
          <w:rFonts w:ascii="Times New Roman" w:eastAsia="Calibri" w:hAnsi="Times New Roman" w:cs="Times New Roman"/>
          <w:b/>
          <w:w w:val="105"/>
          <w:sz w:val="18"/>
          <w:szCs w:val="18"/>
          <w:lang w:eastAsia="en-US"/>
        </w:rPr>
        <w:t>ЗАЯВЛЕНИЕ</w:t>
      </w:r>
    </w:p>
    <w:p w:rsidR="00024219" w:rsidRPr="00024219" w:rsidRDefault="00024219" w:rsidP="00024219">
      <w:pPr>
        <w:spacing w:after="0" w:line="240" w:lineRule="auto"/>
        <w:jc w:val="center"/>
        <w:rPr>
          <w:rFonts w:ascii="Times New Roman" w:hAnsi="Times New Roman" w:cs="Times New Roman"/>
          <w:color w:val="000000"/>
          <w:sz w:val="18"/>
          <w:szCs w:val="18"/>
          <w:lang w:eastAsia="en-US"/>
        </w:rPr>
      </w:pPr>
      <w:r w:rsidRPr="00024219">
        <w:rPr>
          <w:rFonts w:ascii="Times New Roman" w:hAnsi="Times New Roman" w:cs="Times New Roman"/>
          <w:b/>
          <w:color w:val="000000"/>
          <w:sz w:val="18"/>
          <w:szCs w:val="18"/>
          <w:lang w:eastAsia="en-US"/>
        </w:rPr>
        <w:t>о предоставлении Муниципальной услуги</w:t>
      </w:r>
    </w:p>
    <w:p w:rsidR="00024219" w:rsidRPr="00024219" w:rsidRDefault="00024219" w:rsidP="00024219">
      <w:pPr>
        <w:spacing w:after="0" w:line="240" w:lineRule="auto"/>
        <w:ind w:left="322" w:hanging="10"/>
        <w:jc w:val="center"/>
        <w:rPr>
          <w:rFonts w:ascii="Times New Roman" w:hAnsi="Times New Roman" w:cs="Times New Roman"/>
          <w:b/>
          <w:color w:val="000000"/>
          <w:sz w:val="18"/>
          <w:szCs w:val="18"/>
          <w:lang w:eastAsia="en-US"/>
        </w:rPr>
      </w:pPr>
      <w:r w:rsidRPr="00024219">
        <w:rPr>
          <w:rFonts w:ascii="Times New Roman" w:hAnsi="Times New Roman" w:cs="Times New Roman"/>
          <w:b/>
          <w:color w:val="000000"/>
          <w:sz w:val="18"/>
          <w:szCs w:val="18"/>
          <w:lang w:eastAsia="en-US"/>
        </w:rPr>
        <w:t>«Установка информационной вывески, согласование дизайн-проекта размещения вывески»</w:t>
      </w:r>
    </w:p>
    <w:p w:rsidR="00024219" w:rsidRPr="00024219" w:rsidRDefault="00024219" w:rsidP="00024219">
      <w:pPr>
        <w:spacing w:after="0" w:line="240" w:lineRule="auto"/>
        <w:ind w:left="322" w:hanging="10"/>
        <w:jc w:val="center"/>
        <w:rPr>
          <w:rFonts w:ascii="Times New Roman" w:hAnsi="Times New Roman" w:cs="Times New Roman"/>
          <w:b/>
          <w:color w:val="000000"/>
          <w:sz w:val="18"/>
          <w:szCs w:val="18"/>
          <w:lang w:eastAsia="en-US"/>
        </w:rPr>
      </w:pPr>
    </w:p>
    <w:p w:rsidR="00024219" w:rsidRPr="00024219" w:rsidRDefault="00890E1A" w:rsidP="00024219">
      <w:pPr>
        <w:widowControl w:val="0"/>
        <w:spacing w:after="0" w:line="240" w:lineRule="auto"/>
        <w:ind w:left="797" w:right="4103" w:firstLine="2287"/>
        <w:rPr>
          <w:rFonts w:ascii="Times New Roman" w:hAnsi="Times New Roman" w:cs="Times New Roman"/>
          <w:color w:val="000000"/>
          <w:sz w:val="18"/>
          <w:szCs w:val="18"/>
        </w:rPr>
      </w:pPr>
      <w:r w:rsidRPr="00890E1A">
        <w:rPr>
          <w:rFonts w:ascii="Times New Roman" w:eastAsia="Calibri" w:hAnsi="Times New Roman" w:cs="Times New Roman"/>
          <w:noProof/>
          <w:sz w:val="18"/>
          <w:szCs w:val="18"/>
        </w:rPr>
        <w:pict>
          <v:group id="drawingObject42" o:spid="_x0000_s1263" style="position:absolute;left:0;text-align:left;margin-left:58.2pt;margin-top:-.15pt;width:467.55pt;height:414.15pt;z-index:-251659776;mso-position-horizontal-relative:page" coordsize="59381,5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" o:allowincell="f">
            <v:shape id="Shape 43" o:spid="_x0000_s1264" style="position:absolute;top:30;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U8QA&#10;AADcAAAADwAAAGRycy9kb3ducmV2LnhtbESPzYrCMBSF9wO+Q7iCuzGtyuhUo4ggdKMwKjPM7tJc&#10;22JzU5pY69sbQXB5OD8fZ7HqTCVaalxpWUE8jEAQZ1aXnCs4HbefMxDOI2usLJOCOzlYLXsfC0y0&#10;vfEPtQefizDCLkEFhfd1IqXLCjLohrYmDt7ZNgZ9kE0udYO3MG4qOYqiL2mw5EAosKZNQdnlcDWB&#10;O/07/R5jvKaTdj/bfY/j/3taKTXod+s5CE+df4df7VQrmIx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VwlPEAAAA3AAAAA8AAAAAAAAAAAAAAAAAmAIAAGRycy9k&#10;b3ducmV2LnhtbFBLBQYAAAAABAAEAPUAAACJAwAAAAA=&#10;" adj="-11796480,,5400" path="m,l6089,e" filled="f" strokeweight=".16914mm">
              <v:stroke joinstyle="miter"/>
              <v:formulas/>
              <v:path arrowok="t" o:connecttype="segments" textboxrect="0,0,6089,0"/>
              <v:textbox style="mso-next-textbox:#Shape 43">
                <w:txbxContent>
                  <w:p w:rsidR="008A5649" w:rsidRDefault="008A5649" w:rsidP="00024219"/>
                </w:txbxContent>
              </v:textbox>
            </v:shape>
            <v:shape id="Shape 44" o:spid="_x0000_s1265" style="position:absolute;left:60;top:30;width:59291;height:0;visibility:visible" coordsize="59290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TDsUA&#10;AADcAAAADwAAAGRycy9kb3ducmV2LnhtbESPQWvCQBSE7wX/w/IEL0U3aishZiNSENpDDrUePD52&#10;n0kw+zZmtyb++26h0OMwM98w+W60rbhT7xvHCpaLBASxdqbhSsHp6zBPQfiAbLB1TAoe5GFXTJ5y&#10;zIwb+JPux1CJCGGfoYI6hC6T0uuaLPqF64ijd3G9xRBlX0nT4xDhtpWrJNlIiw3HhRo7eqtJX4/f&#10;VkF7Xr2mSaqH2/PtoywvDyy1Q6Vm03G/BRFoDP/hv/a7UfCyX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RMOxQAAANwAAAAPAAAAAAAAAAAAAAAAAJgCAABkcnMv&#10;ZG93bnJldi54bWxQSwUGAAAAAAQABAD1AAAAigMAAAAA&#10;" adj="-11796480,,5400" path="m,l5929062,e" filled="f" strokeweight=".16914mm">
              <v:stroke joinstyle="miter"/>
              <v:formulas/>
              <v:path arrowok="t" o:connecttype="segments" textboxrect="0,0,5929062,0"/>
              <v:textbox style="mso-next-textbox:#Shape 44">
                <w:txbxContent>
                  <w:p w:rsidR="008A5649" w:rsidRDefault="008A5649" w:rsidP="00024219"/>
                </w:txbxContent>
              </v:textbox>
            </v:shape>
            <v:shape id="Shape 45" o:spid="_x0000_s1266" style="position:absolute;left:59381;width:0;height:60;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kOsIA&#10;AADcAAAADwAAAGRycy9kb3ducmV2LnhtbESPQYvCMBSE74L/ITzBm6Zui0g1iruusNdVDx4fzTMt&#10;bV5qE7X++40g7HGYmW+Y1aa3jbhT5yvHCmbTBARx4XTFRsHpuJ8sQPiArLFxTAqe5GGzHg5WmGv3&#10;4F+6H4IREcI+RwVlCG0upS9KsuinriWO3sV1FkOUnZG6w0eE20Z+JMlcWqw4LpTY0ldJRX24WQWc&#10;Js/bpTbNvL5mn7v021Tn3Vap8ajfLkEE6sN/+N3+0QqyNIPX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KQ6wgAAANwAAAAPAAAAAAAAAAAAAAAAAJgCAABkcnMvZG93&#10;bnJldi54bWxQSwUGAAAAAAQABAD1AAAAhwMAAAAA&#10;" adj="-11796480,,5400" path="m,6089l,e" filled="f" strokeweight=".16914mm">
              <v:stroke joinstyle="miter"/>
              <v:formulas/>
              <v:path arrowok="t" o:connecttype="segments" textboxrect="0,0,0,6089"/>
              <v:textbox style="mso-next-textbox:#Shape 45">
                <w:txbxContent>
                  <w:p w:rsidR="008A5649" w:rsidRDefault="008A5649" w:rsidP="00024219"/>
                </w:txbxContent>
              </v:textbox>
            </v:shape>
            <v:shape id="Shape 46" o:spid="_x0000_s1267" style="position:absolute;left:30;top:61;width:0;height:1752;visibility:visible" coordsize="0,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YxsYA&#10;AADcAAAADwAAAGRycy9kb3ducmV2LnhtbESP0WrCQBRE3wX/YbkFX0rdaDVI6iq2tFBFH5r0Ay7Z&#10;azY0ezdmt5r+vSsUfBxm5gyzXPe2EWfqfO1YwWScgCAuna65UvBdfDwtQPiArLFxTAr+yMN6NRws&#10;MdPuwl90zkMlIoR9hgpMCG0mpS8NWfRj1xJH7+g6iyHKrpK6w0uE20ZOkySVFmuOCwZbejNU/uS/&#10;VsFhv7Wn4pGLd7ObUP66OJ7SXCo1eug3LyAC9eEe/m9/agWz5znczs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EYxsYAAADcAAAADwAAAAAAAAAAAAAAAACYAgAAZHJz&#10;L2Rvd25yZXYueG1sUEsFBgAAAAAEAAQA9QAAAIsDAAAAAA==&#10;" adj="-11796480,,5400" path="m,175273l,e" filled="f" strokeweight=".16914mm">
              <v:stroke joinstyle="miter"/>
              <v:formulas/>
              <v:path arrowok="t" o:connecttype="segments" textboxrect="0,0,0,175273"/>
              <v:textbox style="mso-next-textbox:#Shape 46">
                <w:txbxContent>
                  <w:p w:rsidR="008A5649" w:rsidRDefault="008A5649" w:rsidP="00024219"/>
                </w:txbxContent>
              </v:textbox>
            </v:shape>
            <v:shape id="Shape 47" o:spid="_x0000_s1268" style="position:absolute;left:59381;top:61;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T98IA&#10;AADcAAAADwAAAGRycy9kb3ducmV2LnhtbESP0WoCMRRE3wX/IVzBN82qRe3WKFIpFHzq6gfcbm43&#10;wc3NkqTr9u+bgtDHYWbOMLvD4FrRU4jWs4LFvABBXHttuVFwvbzNtiBiQtbYeiYFPxThsB+Pdlhq&#10;f+cP6qvUiAzhWKICk1JXShlrQw7j3HfE2fvywWHKMjRSB7xnuGvlsijW0qHlvGCwo1dD9a36dgo8&#10;28XFnNKnsXyq4vE5dP3mrNR0MhxfQCQa0n/40X7XCp5Wa/g7k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FP3wgAAANwAAAAPAAAAAAAAAAAAAAAAAJgCAABkcnMvZG93&#10;bnJldi54bWxQSwUGAAAAAAQABAD1AAAAhwMAAAAA&#10;" adj="-11796480,,5400" path="m,175262l,e" filled="f" strokeweight=".16914mm">
              <v:stroke joinstyle="miter"/>
              <v:formulas/>
              <v:path arrowok="t" o:connecttype="segments" textboxrect="0,0,0,175262"/>
              <v:textbox style="mso-next-textbox:#Shape 47">
                <w:txbxContent>
                  <w:p w:rsidR="008A5649" w:rsidRDefault="008A5649" w:rsidP="00024219"/>
                </w:txbxContent>
              </v:textbox>
            </v:shape>
            <v:shape id="Shape 48" o:spid="_x0000_s1269" style="position:absolute;top:1844;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hy8QA&#10;AADcAAAADwAAAGRycy9kb3ducmV2LnhtbESPS4vCMBSF98L8h3AHZqdpVXxUo4ggdDMDPlDcXZo7&#10;bZnmpjSx1n8/EQSXh/P4OMt1ZyrRUuNKywriQQSCOLO65FzB6bjrz0A4j6yxskwKHuRgvfroLTHR&#10;9s57ag8+F2GEXYIKCu/rREqXFWTQDWxNHLxf2xj0QTa51A3ew7ip5DCKJtJgyYFQYE3bgrK/w80E&#10;7vRyOh9jvKXj9mf2PR/F10daKfX12W0WIDx1/h1+tVOtYDyawv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iYcvEAAAA3AAAAA8AAAAAAAAAAAAAAAAAmAIAAGRycy9k&#10;b3ducmV2LnhtbFBLBQYAAAAABAAEAPUAAACJAwAAAAA=&#10;" adj="-11796480,,5400" path="m,l6089,e" filled="f" strokeweight=".16914mm">
              <v:stroke joinstyle="miter"/>
              <v:formulas/>
              <v:path arrowok="t" o:connecttype="segments" textboxrect="0,0,6089,0"/>
              <v:textbox style="mso-next-textbox:#Shape 48">
                <w:txbxContent>
                  <w:p w:rsidR="008A5649" w:rsidRDefault="008A5649" w:rsidP="00024219"/>
                </w:txbxContent>
              </v:textbox>
            </v:shape>
            <v:shape id="Shape 49" o:spid="_x0000_s1270" style="position:absolute;left:60;top:184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xscMA&#10;AADcAAAADwAAAGRycy9kb3ducmV2LnhtbERPy2rCQBTdF/oPwxW604lWqkQnoQpqbVc+QNxdM9ck&#10;beZOyIwm/fvOQujycN7ztDOVuFPjSssKhoMIBHFmdcm5guNh1Z+CcB5ZY2WZFPySgzR5fppjrG3L&#10;O7rvfS5CCLsYFRTe17GULivIoBvYmjhwV9sY9AE2udQNtiHcVHIURW/SYMmhocCalgVlP/ubUbBY&#10;y67dyO339tOco9Oovizyr4lSL73ufQbCU+f/xQ/3h1Ywfg1r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3xscMAAADcAAAADwAAAAAAAAAAAAAAAACYAgAAZHJzL2Rv&#10;d25yZXYueG1sUEsFBgAAAAAEAAQA9QAAAIgDAAAAAA==&#10;" adj="-11796480,,5400" path="m,l2961468,e" filled="f" strokeweight=".16914mm">
              <v:stroke joinstyle="miter"/>
              <v:formulas/>
              <v:path arrowok="t" o:connecttype="segments" textboxrect="0,0,2961468,0"/>
              <v:textbox style="mso-next-textbox:#Shape 49">
                <w:txbxContent>
                  <w:p w:rsidR="008A5649" w:rsidRDefault="008A5649" w:rsidP="00024219"/>
                </w:txbxContent>
              </v:textbox>
            </v:shape>
            <v:shape id="Shape 50" o:spid="_x0000_s1271" style="position:absolute;left:29675;top:184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78QA&#10;AADcAAAADwAAAGRycy9kb3ducmV2LnhtbESP0YrCMBRE3wX/IVzBl7KmrrKr1SjLiuKDCKt+wKW5&#10;tqXNTWmyWv16Iwg+DjNnhpkvW1OJCzWusKxgOIhBEKdWF5wpOB3XHxMQziNrrCyTghs5WC66nTkm&#10;2l75jy4Hn4lQwi5BBbn3dSKlS3My6Aa2Jg7e2TYGfZBNJnWD11BuKvkZx1/SYMFhIceafnNKy8O/&#10;UTDeDCmK7/r43a6yKErL026/L5Xq99qfGQhPrX+HX/RWB240h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fh+/EAAAA3AAAAA8AAAAAAAAAAAAAAAAAmAIAAGRycy9k&#10;b3ducmV2LnhtbFBLBQYAAAAABAAEAPUAAACJAwAAAAA=&#10;" adj="-11796480,,5400" path="m,l6107,e" filled="f" strokeweight=".16914mm">
              <v:stroke joinstyle="miter"/>
              <v:formulas/>
              <v:path arrowok="t" o:connecttype="segments" textboxrect="0,0,6107,0"/>
              <v:textbox style="mso-next-textbox:#Shape 50">
                <w:txbxContent>
                  <w:p w:rsidR="008A5649" w:rsidRDefault="008A5649" w:rsidP="00024219"/>
                </w:txbxContent>
              </v:textbox>
            </v:shape>
            <v:shape id="Shape 51" o:spid="_x0000_s1272" style="position:absolute;left:29736;top:184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OysMA&#10;AADcAAAADwAAAGRycy9kb3ducmV2LnhtbERPTWvCQBC9C/0PyxS8mY0itaSuooLa2FPTQultmp0m&#10;abOzIbsm8d+7B8Hj430v14OpRUetqywrmEYxCOLc6ooLBZ8f+8kzCOeRNdaWScGFHKxXD6MlJtr2&#10;/E5d5gsRQtglqKD0vkmkdHlJBl1kG+LA/drWoA+wLaRusQ/hppazOH6SBisODSU2tCsp/8/ORsH2&#10;IIf+KNO/9GS+469Z87Mt3hZKjR+HzQsIT4O/i2/uV61gPg/zw5lw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2OysMAAADcAAAADwAAAAAAAAAAAAAAAACYAgAAZHJzL2Rv&#10;d25yZXYueG1sUEsFBgAAAAAEAAQA9QAAAIgDAAAAAA==&#10;" adj="-11796480,,5400" path="m,l2961468,e" filled="f" strokeweight=".16914mm">
              <v:stroke joinstyle="miter"/>
              <v:formulas/>
              <v:path arrowok="t" o:connecttype="segments" textboxrect="0,0,2961468,0"/>
              <v:textbox style="mso-next-textbox:#Shape 51">
                <w:txbxContent>
                  <w:p w:rsidR="008A5649" w:rsidRDefault="008A5649" w:rsidP="00024219"/>
                </w:txbxContent>
              </v:textbox>
            </v:shape>
            <v:shape id="Shape 52" o:spid="_x0000_s1273" style="position:absolute;left:59381;top:1813;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2WsUA&#10;AADcAAAADwAAAGRycy9kb3ducmV2LnhtbESPQYvCMBSE74L/ITzBi2iqFlm6RhFhYRFZUFfQ27N5&#10;tmWbl9JEbf+9WRA8DjPzDTNfNqYUd6pdYVnBeBSBIE6tLjhT8Hv4Gn6AcB5ZY2mZFLTkYLnoduaY&#10;aPvgHd33PhMBwi5BBbn3VSKlS3My6Ea2Ig7e1dYGfZB1JnWNjwA3pZxE0UwaLDgs5FjROqf0b38z&#10;Cn7wvN0Mjuu4nbrVZXY6FuY6bZXq95rVJwhPjX+HX+1vrSCOx/B/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ZaxQAAANwAAAAPAAAAAAAAAAAAAAAAAJgCAABkcnMv&#10;ZG93bnJldi54bWxQSwUGAAAAAAQABAD1AAAAigMAAAAA&#10;" adj="-11796480,,5400" path="m,6081l,e" filled="f" strokeweight=".16914mm">
              <v:stroke joinstyle="miter"/>
              <v:formulas/>
              <v:path arrowok="t" o:connecttype="segments" textboxrect="0,0,0,6081"/>
              <v:textbox style="mso-next-textbox:#Shape 52">
                <w:txbxContent>
                  <w:p w:rsidR="008A5649" w:rsidRDefault="008A5649" w:rsidP="00024219"/>
                </w:txbxContent>
              </v:textbox>
            </v:shape>
            <v:shape id="Shape 53" o:spid="_x0000_s1274" style="position:absolute;left:30;top:1874;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sOsUA&#10;AADcAAAADwAAAGRycy9kb3ducmV2LnhtbESP0WrCQBRE34X+w3ILvohujKlIdBUR1CL4YOoHXLO3&#10;SWj2bsyuGv++Wyj4OMzMGWax6kwt7tS6yrKC8SgCQZxbXXGh4Py1Hc5AOI+ssbZMCp7kYLV86y0w&#10;1fbBJ7pnvhABwi5FBaX3TSqly0sy6Ea2IQ7et20N+iDbQuoWHwFuahlH0VQarDgslNjQpqT8J7sZ&#10;BdEkPhz3u8M6/mgySvZXPbjcjkr137v1HISnzr/C/+1PrSBJYvg7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mw6xQAAANwAAAAPAAAAAAAAAAAAAAAAAJgCAABkcnMv&#10;ZG93bnJldi54bWxQSwUGAAAAAAQABAD1AAAAigMAAAAA&#10;" adj="-11796480,,5400" path="m,175254l,e" filled="f" strokeweight=".16914mm">
              <v:stroke joinstyle="miter"/>
              <v:formulas/>
              <v:path arrowok="t" o:connecttype="segments" textboxrect="0,0,0,175254"/>
              <v:textbox style="mso-next-textbox:#Shape 53">
                <w:txbxContent>
                  <w:p w:rsidR="008A5649" w:rsidRDefault="008A5649" w:rsidP="00024219"/>
                </w:txbxContent>
              </v:textbox>
            </v:shape>
            <v:shape id="Shape 54" o:spid="_x0000_s1275" style="position:absolute;left:29706;top:1874;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jk8UA&#10;AADcAAAADwAAAGRycy9kb3ducmV2LnhtbESPX2vCQBDE3wv9DscW+lYvtioxekpbEAq+tP57XnNr&#10;EsztheypqZ/eKwh9HGbmN8x03rlanamVyrOBfi8BRZx7W3FhYLNevKSgJCBbrD2TgV8SmM8eH6aY&#10;WX/hHzqvQqEihCVDA2UITaa15CU5lJ5viKN38K3DEGVbaNviJcJdrV+TZKQdVhwXSmzos6T8uDo5&#10;A/vhNe3vGxmLjD+u9nuby3KXGvP81L1PQAXqwn/43v6yBgaDN/g7E4+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aOTxQAAANwAAAAPAAAAAAAAAAAAAAAAAJgCAABkcnMv&#10;ZG93bnJldi54bWxQSwUGAAAAAAQABAD1AAAAigMAAAAA&#10;" adj="-11796480,,5400" path="m,175254l,e" filled="f" strokeweight=".16964mm">
              <v:stroke joinstyle="miter"/>
              <v:formulas/>
              <v:path arrowok="t" o:connecttype="segments" textboxrect="0,0,0,175254"/>
              <v:textbox style="mso-next-textbox:#Shape 54">
                <w:txbxContent>
                  <w:p w:rsidR="008A5649" w:rsidRDefault="008A5649" w:rsidP="00024219"/>
                </w:txbxContent>
              </v:textbox>
            </v:shape>
            <v:shape id="Shape 55" o:spid="_x0000_s1276" style="position:absolute;left:59381;top:1874;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R1cYA&#10;AADcAAAADwAAAGRycy9kb3ducmV2LnhtbESP0WrCQBRE34X+w3ILvkizaUyLpG6CFKpF8MHUD7jN&#10;3iah2btpdtX4911B8HGYmTPMshhNJ040uNaygucoBkFcWd1yreDw9fG0AOE8ssbOMim4kIMif5gs&#10;MdP2zHs6lb4WAcIuQwWN930mpasaMugi2xMH78cOBn2QQy31gOcAN51M4vhVGmw5LDTY03tD1W95&#10;NAriebLdbdbbVfLSl5Ru/vTs+7hTavo4rt5AeBr9PXxrf2oFaZrC9Uw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9R1cYAAADcAAAADwAAAAAAAAAAAAAAAACYAgAAZHJz&#10;L2Rvd25yZXYueG1sUEsFBgAAAAAEAAQA9QAAAIsDAAAAAA==&#10;" adj="-11796480,,5400" path="m,175254l,e" filled="f" strokeweight=".16914mm">
              <v:stroke joinstyle="miter"/>
              <v:formulas/>
              <v:path arrowok="t" o:connecttype="segments" textboxrect="0,0,0,175254"/>
              <v:textbox style="mso-next-textbox:#Shape 55">
                <w:txbxContent>
                  <w:p w:rsidR="008A5649" w:rsidRDefault="008A5649" w:rsidP="00024219"/>
                </w:txbxContent>
              </v:textbox>
            </v:shape>
            <v:shape id="Shape 56" o:spid="_x0000_s1277" style="position:absolute;left:30;top:362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H1MMA&#10;AADcAAAADwAAAGRycy9kb3ducmV2LnhtbESP3YrCMBSE7wXfIRzBO039Za1GcQVRRJR19wEOzbEt&#10;NifdJmp9eyMIXg4z8w0zW9SmEDeqXG5ZQa8bgSBOrM45VfD3u+58gXAeWWNhmRQ8yMFi3mzMMNb2&#10;zj90O/lUBAi7GBVk3pexlC7JyKDr2pI4eGdbGfRBVqnUFd4D3BSyH0VjaTDnsJBhSauMksvpahQM&#10;tna5d8fD0W5W35Pd5Z8fEz1Qqt2ql1MQnmr/Cb/bW61gOBzB6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H1MMAAADcAAAADwAAAAAAAAAAAAAAAACYAgAAZHJzL2Rv&#10;d25yZXYueG1sUEsFBgAAAAAEAAQA9QAAAIgDAAAAAA==&#10;" adj="-11796480,,5400" path="m,6098l,e" filled="f" strokeweight=".16914mm">
              <v:stroke joinstyle="miter"/>
              <v:formulas/>
              <v:path arrowok="t" o:connecttype="segments" textboxrect="0,0,0,6098"/>
              <v:textbox style="mso-next-textbox:#Shape 56">
                <w:txbxContent>
                  <w:p w:rsidR="008A5649" w:rsidRDefault="008A5649" w:rsidP="00024219"/>
                </w:txbxContent>
              </v:textbox>
            </v:shape>
            <v:shape id="Shape 57" o:spid="_x0000_s1278" style="position:absolute;left:60;top:365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YkcQA&#10;AADcAAAADwAAAGRycy9kb3ducmV2LnhtbESPzWrDMBCE74W8g9hAbrWc4DqpayWEQCD00ubnARZr&#10;/dNaK2MptvP2VaHQ4zAz3zD5bjKtGKh3jWUFyygGQVxY3XCl4HY9Pm9AOI+ssbVMCh7kYLedPeWY&#10;aTvymYaLr0SAsMtQQe19l0npipoMush2xMErbW/QB9lXUvc4Brhp5SqOU2mw4bBQY0eHmorvy90o&#10;0Bt5bX3yOpj7J36N5Uv6Ua7flVrMp/0bCE+T/w//tU9aQZKk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DWJHEAAAA3AAAAA8AAAAAAAAAAAAAAAAAmAIAAGRycy9k&#10;b3ducmV2LnhtbFBLBQYAAAAABAAEAPUAAACJAwAAAAA=&#10;" adj="-11796480,,5400" path="m,l2961468,e" filled="f" strokeweight=".16964mm">
              <v:stroke joinstyle="miter"/>
              <v:formulas/>
              <v:path arrowok="t" o:connecttype="segments" textboxrect="0,0,2961468,0"/>
              <v:textbox style="mso-next-textbox:#Shape 57">
                <w:txbxContent>
                  <w:p w:rsidR="008A5649" w:rsidRDefault="008A5649" w:rsidP="00024219"/>
                </w:txbxContent>
              </v:textbox>
            </v:shape>
            <v:shape id="Shape 58" o:spid="_x0000_s1279" style="position:absolute;left:29706;top:362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oD8QA&#10;AADcAAAADwAAAGRycy9kb3ducmV2LnhtbESP0WrCQBRE3wv9h+UWfKsbJVhJXUWFUgWpmOYDLtlr&#10;EszeDbtrTP++Kwg+DjNzhlmsBtOKnpxvLCuYjBMQxKXVDVcKit+v9zkIH5A1tpZJwR95WC1fXxaY&#10;aXvjE/V5qESEsM9QQR1Cl0npy5oM+rHtiKN3ts5giNJVUju8Rbhp5TRJZtJgw3Ghxo62NZWX/GoU&#10;7PsizX+2g5vk38XpsCmO1XXdKzV6G9afIAIN4Rl+tHdaQZp+wP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86A/EAAAA3AAAAA8AAAAAAAAAAAAAAAAAmAIAAGRycy9k&#10;b3ducmV2LnhtbFBLBQYAAAAABAAEAPUAAACJAwAAAAA=&#10;" adj="-11796480,,5400" path="m,6098l,e" filled="f" strokeweight=".16964mm">
              <v:stroke joinstyle="miter"/>
              <v:formulas/>
              <v:path arrowok="t" o:connecttype="segments" textboxrect="0,0,0,6098"/>
              <v:textbox style="mso-next-textbox:#Shape 58">
                <w:txbxContent>
                  <w:p w:rsidR="008A5649" w:rsidRDefault="008A5649" w:rsidP="00024219"/>
                </w:txbxContent>
              </v:textbox>
            </v:shape>
            <v:shape id="Shape 59" o:spid="_x0000_s1280" style="position:absolute;left:29736;top:365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peMEA&#10;AADcAAAADwAAAGRycy9kb3ducmV2LnhtbERPy2rCQBTdF/yH4Qrd1UklpjE6ihQKxY2t8QMumZuH&#10;zdwJmcmjf99ZCF0eznt/nE0rRupdY1nB6yoCQVxY3XCl4JZ/vKQgnEfW2FomBb/k4HhYPO0x03bi&#10;bxqvvhIhhF2GCmrvu0xKV9Rk0K1sRxy40vYGfYB9JXWPUwg3rVxHUSINNhwaauzovabi5zoYBTqV&#10;eevj7WiGL7xP5Sa5lG9npZ6X82kHwtPs/8UP96dWEMdhbT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QaXjBAAAA3AAAAA8AAAAAAAAAAAAAAAAAmAIAAGRycy9kb3du&#10;cmV2LnhtbFBLBQYAAAAABAAEAPUAAACGAwAAAAA=&#10;" adj="-11796480,,5400" path="m,l2961468,e" filled="f" strokeweight=".16964mm">
              <v:stroke joinstyle="miter"/>
              <v:formulas/>
              <v:path arrowok="t" o:connecttype="segments" textboxrect="0,0,2961468,0"/>
              <v:textbox style="mso-next-textbox:#Shape 59">
                <w:txbxContent>
                  <w:p w:rsidR="008A5649" w:rsidRDefault="008A5649" w:rsidP="00024219"/>
                </w:txbxContent>
              </v:textbox>
            </v:shape>
            <v:shape id="Shape 60" o:spid="_x0000_s1281" style="position:absolute;left:59381;top:362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N0cUA&#10;AADcAAAADwAAAGRycy9kb3ducmV2LnhtbESP3WrCQBSE7wt9h+UUelc3/lBMdA1RkEopij8PcMge&#10;s8Hs2Zjdanz7bqHQy2FmvmHmeW8bcaPO144VDAcJCOLS6ZorBafj+m0KwgdkjY1jUvAgD/ni+WmO&#10;mXZ33tPtECoRIewzVGBCaDMpfWnIoh+4ljh6Z9dZDFF2ldQd3iPcNnKUJO/SYs1xwWBLK0Pl5fBt&#10;FYw3rvjyu+3OfayW6eflyo9Uj5V6femLGYhAffgP/7U3WsFkksL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Q3RxQAAANwAAAAPAAAAAAAAAAAAAAAAAJgCAABkcnMv&#10;ZG93bnJldi54bWxQSwUGAAAAAAQABAD1AAAAigMAAAAA&#10;" adj="-11796480,,5400" path="m,6098l,e" filled="f" strokeweight=".16914mm">
              <v:stroke joinstyle="miter"/>
              <v:formulas/>
              <v:path arrowok="t" o:connecttype="segments" textboxrect="0,0,0,6098"/>
              <v:textbox style="mso-next-textbox:#Shape 60">
                <w:txbxContent>
                  <w:p w:rsidR="008A5649" w:rsidRDefault="008A5649" w:rsidP="00024219"/>
                </w:txbxContent>
              </v:textbox>
            </v:shape>
            <v:shape id="Shape 61" o:spid="_x0000_s1282" style="position:absolute;left:30;top:3688;width:0;height:1752;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v5MMA&#10;AADcAAAADwAAAGRycy9kb3ducmV2LnhtbERPTWvCMBi+D/YfwjvwImuq6BidUUQQevGgjn3cXpp3&#10;abfmTUmirf56cxB2fHi+F6vBtuJMPjSOFUyyHARx5XTDRsH7cfv8CiJEZI2tY1JwoQCr5ePDAgvt&#10;et7T+RCNSCEcClRQx9gVUoaqJoshcx1x4n6ctxgT9EZqj30Kt62c5vmLtNhwaqixo01N1d/hZBXk&#10;ZbnzQ7f3X0dzGX9+6N/efF+VGj0N6zcQkYb4L767S61gNk/z0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0v5MMAAADcAAAADwAAAAAAAAAAAAAAAACYAgAAZHJzL2Rv&#10;d25yZXYueG1sUEsFBgAAAAAEAAQA9QAAAIgDAAAAAA==&#10;" adj="-11796480,,5400" path="m,175244l,e" filled="f" strokeweight=".16914mm">
              <v:stroke joinstyle="miter"/>
              <v:formulas/>
              <v:path arrowok="t" o:connecttype="segments" textboxrect="0,0,0,175244"/>
              <v:textbox style="mso-next-textbox:#Shape 61">
                <w:txbxContent>
                  <w:p w:rsidR="008A5649" w:rsidRDefault="008A5649" w:rsidP="00024219"/>
                </w:txbxContent>
              </v:textbox>
            </v:shape>
            <v:shape id="Shape 62" o:spid="_x0000_s1283" style="position:absolute;left:29706;top:3688;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1VMYA&#10;AADcAAAADwAAAGRycy9kb3ducmV2LnhtbESPT2vCQBTE74V+h+UVvNVNikqJrlIKFUF6aCLF4yP7&#10;TKLZtyG7+dN8+m6h4HGYmd8wm91oatFT6yrLCuJ5BII4t7riQsEp+3h+BeE8ssbaMin4IQe77ePD&#10;BhNtB/6iPvWFCBB2CSoovW8SKV1ekkE3tw1x8C62NeiDbAupWxwC3NTyJYpW0mDFYaHEht5Lym9p&#10;ZxTkZ59+XpffU3Y8dKuhn257XZ+Umj2Nb2sQnkZ/D/+3D1rBYhnD35l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w1VMYAAADcAAAADwAAAAAAAAAAAAAAAACYAgAAZHJz&#10;L2Rvd25yZXYueG1sUEsFBgAAAAAEAAQA9QAAAIsDAAAAAA==&#10;" adj="-11796480,,5400" path="m,175253l,e" filled="f" strokeweight=".16964mm">
              <v:stroke joinstyle="miter"/>
              <v:formulas/>
              <v:path arrowok="t" o:connecttype="segments" textboxrect="0,0,0,175253"/>
              <v:textbox style="mso-next-textbox:#Shape 62">
                <w:txbxContent>
                  <w:p w:rsidR="008A5649" w:rsidRDefault="008A5649" w:rsidP="00024219"/>
                </w:txbxContent>
              </v:textbox>
            </v:shape>
            <v:shape id="Shape 63" o:spid="_x0000_s1284" style="position:absolute;left:59381;top:3688;width:0;height:1752;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UCMYA&#10;AADcAAAADwAAAGRycy9kb3ducmV2LnhtbESPQWsCMRSE7wX/Q3hCL0Wzii2yGkUEYS8e1NLq7bF5&#10;ZrfdvCxJ6q799U2h0OMwM98wy3VvG3EjH2rHCibjDARx6XTNRsHraTeagwgRWWPjmBTcKcB6NXhY&#10;Yq5dxwe6HaMRCcIhRwVVjG0uZSgrshjGriVO3tV5izFJb6T22CW4beQ0y16kxZrTQoUtbSsqP49f&#10;VkFWFHvftwd/Ppn70/ub/ujM5Vupx2G/WYCI1Mf/8F+70Apmz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MUCMYAAADcAAAADwAAAAAAAAAAAAAAAACYAgAAZHJz&#10;L2Rvd25yZXYueG1sUEsFBgAAAAAEAAQA9QAAAIsDAAAAAA==&#10;" adj="-11796480,,5400" path="m,175244l,e" filled="f" strokeweight=".16914mm">
              <v:stroke joinstyle="miter"/>
              <v:formulas/>
              <v:path arrowok="t" o:connecttype="segments" textboxrect="0,0,0,175244"/>
              <v:textbox style="mso-next-textbox:#Shape 63">
                <w:txbxContent>
                  <w:p w:rsidR="008A5649" w:rsidRDefault="008A5649" w:rsidP="00024219"/>
                </w:txbxContent>
              </v:textbox>
            </v:shape>
            <v:shape id="Shape 64" o:spid="_x0000_s1285" style="position:absolute;left:30;top:5440;width:0;height:61;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6xscA&#10;AADcAAAADwAAAGRycy9kb3ducmV2LnhtbESPW2vCQBSE3wX/w3KEvkjdtI1SoqtUoRfwyQtNHw/Z&#10;YxLMno2725j++26h4OMwM98wi1VvGtGR87VlBQ+TBARxYXXNpYLj4fX+GYQPyBoby6TghzyslsPB&#10;AjNtr7yjbh9KESHsM1RQhdBmUvqiIoN+Ylvi6J2sMxiidKXUDq8Rbhr5mCQzabDmuFBhS5uKivP+&#10;2yhYd5uLl595chp/veVunKfvx22q1N2of5mDCNSHW/i//aEVpNMn+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K+sbHAAAA3AAAAA8AAAAAAAAAAAAAAAAAmAIAAGRy&#10;cy9kb3ducmV2LnhtbFBLBQYAAAAABAAEAPUAAACMAwAAAAA=&#10;" adj="-11796480,,5400" path="m,6091l,e" filled="f" strokeweight=".16914mm">
              <v:stroke joinstyle="miter"/>
              <v:formulas/>
              <v:path arrowok="t" o:connecttype="segments" textboxrect="0,0,0,6091"/>
              <v:textbox style="mso-next-textbox:#Shape 64">
                <w:txbxContent>
                  <w:p w:rsidR="008A5649" w:rsidRDefault="008A5649" w:rsidP="00024219"/>
                </w:txbxContent>
              </v:textbox>
            </v:shape>
            <v:shape id="Shape 65" o:spid="_x0000_s1286" style="position:absolute;left:60;top:547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IS8YA&#10;AADcAAAADwAAAGRycy9kb3ducmV2LnhtbESPT2vCQBTE70K/w/IK3nTT4p+SupHWtuBBD0nr/TX7&#10;moRk34bsaqKf3hWEHoeZ+Q2zWg+mESfqXGVZwdM0AkGcW11xoeDn+2vyAsJ5ZI2NZVJwJgfr5GG0&#10;wljbnlM6Zb4QAcIuRgWl920spctLMuimtiUO3p/tDPogu0LqDvsAN418jqKFNFhxWCixpU1JeZ0d&#10;jQJO99ny43Nz+V3qQ11s+/fDsEuVGj8Ob68gPA3+P3xvb7WC2XwGtzPhCM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6IS8YAAADcAAAADwAAAAAAAAAAAAAAAACYAgAAZHJz&#10;L2Rvd25yZXYueG1sUEsFBgAAAAAEAAQA9QAAAIsDAAAAAA==&#10;" adj="-11796480,,5400" path="m,l2961468,e" filled="f" strokeweight=".16919mm">
              <v:stroke joinstyle="miter"/>
              <v:formulas/>
              <v:path arrowok="t" o:connecttype="segments" textboxrect="0,0,2961468,0"/>
              <v:textbox style="mso-next-textbox:#Shape 65">
                <w:txbxContent>
                  <w:p w:rsidR="008A5649" w:rsidRDefault="008A5649" w:rsidP="00024219"/>
                </w:txbxContent>
              </v:textbox>
            </v:shape>
            <v:shape id="Shape 66" o:spid="_x0000_s1287" style="position:absolute;left:29675;top:5471;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QiccA&#10;AADcAAAADwAAAGRycy9kb3ducmV2LnhtbESPS2vCQBSF94X+h+EW3Eid1EfR1FGkILpwYxRtd9fM&#10;bRLM3Ekyo8Z/7xQKXR7O4+NM560pxZUaV1hW8NaLQBCnVhecKdjvlq9jEM4jaywtk4I7OZjPnp+m&#10;GGt74y1dE5+JMMIuRgW591UspUtzMuh6tiIO3o9tDPogm0zqBm9h3JSyH0Xv0mDBgZBjRZ85pefk&#10;YgL3cFx8ZXW9Op3vyXe9Gkw23aNWqvPSLj5AeGr9f/ivvdYKhqMR/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yEInHAAAA3AAAAA8AAAAAAAAAAAAAAAAAmAIAAGRy&#10;cy9kb3ducmV2LnhtbFBLBQYAAAAABAAEAPUAAACMAwAAAAA=&#10;" adj="-11796480,,5400" path="m,l6107,e" filled="f" strokeweight=".16919mm">
              <v:stroke joinstyle="miter"/>
              <v:formulas/>
              <v:path arrowok="t" o:connecttype="segments" textboxrect="0,0,6107,0"/>
              <v:textbox style="mso-next-textbox:#Shape 66">
                <w:txbxContent>
                  <w:p w:rsidR="008A5649" w:rsidRDefault="008A5649" w:rsidP="00024219"/>
                </w:txbxContent>
              </v:textbox>
            </v:shape>
            <v:shape id="Shape 67" o:spid="_x0000_s1288" style="position:absolute;left:29736;top:547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zp8UA&#10;AADcAAAADwAAAGRycy9kb3ducmV2LnhtbESPQWvCQBSE7wX/w/KE3urGUrWkrqK2ggc9JNb7a/aZ&#10;BLNvQ3Zror/eFQSPw8x8w0znnanEmRpXWlYwHEQgiDOrS84V/O7Xb58gnEfWWFkmBRdyMJ/1XqYY&#10;a9tyQufU5yJA2MWooPC+jqV0WUEG3cDWxME72sagD7LJpW6wDXBTyfcoGkuDJYeFAmtaFZSd0n+j&#10;gJNdOvn+WV3/Jvpwyjft8tBtE6Ve+93iC4Snzj/Dj/ZGK/gYjeF+Jhw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LOnxQAAANwAAAAPAAAAAAAAAAAAAAAAAJgCAABkcnMv&#10;ZG93bnJldi54bWxQSwUGAAAAAAQABAD1AAAAigMAAAAA&#10;" adj="-11796480,,5400" path="m,l2961468,e" filled="f" strokeweight=".16919mm">
              <v:stroke joinstyle="miter"/>
              <v:formulas/>
              <v:path arrowok="t" o:connecttype="segments" textboxrect="0,0,2961468,0"/>
              <v:textbox style="mso-next-textbox:#Shape 67">
                <w:txbxContent>
                  <w:p w:rsidR="008A5649" w:rsidRDefault="008A5649" w:rsidP="00024219"/>
                </w:txbxContent>
              </v:textbox>
            </v:shape>
            <v:shape id="Shape 68" o:spid="_x0000_s1289" style="position:absolute;left:59381;top:5440;width:0;height:61;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8xccA&#10;AADcAAAADwAAAGRycy9kb3ducmV2LnhtbESPQUvDQBSE70L/w/IEL8VuKqlK7LbUgm2hJ2MxHh/Z&#10;1yQ0+zburmn8926h4HGYmW+Y+XIwrejJ+caygukkAUFcWt1wpeDw8Xb/DMIHZI2tZVLwSx6Wi9HN&#10;HDNtz/xOfR4qESHsM1RQh9BlUvqyJoN+Yjvi6B2tMxiidJXUDs8Rblr5kCSP0mDDcaHGjtY1laf8&#10;xyh47dffXn4WyXH8tSncuEi3h32q1N3tsHoBEWgI/+Fre6cVpLMnuJy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x/MXHAAAA3AAAAA8AAAAAAAAAAAAAAAAAmAIAAGRy&#10;cy9kb3ducmV2LnhtbFBLBQYAAAAABAAEAPUAAACMAwAAAAA=&#10;" adj="-11796480,,5400" path="m,6091l,e" filled="f" strokeweight=".16914mm">
              <v:stroke joinstyle="miter"/>
              <v:formulas/>
              <v:path arrowok="t" o:connecttype="segments" textboxrect="0,0,0,6091"/>
              <v:textbox style="mso-next-textbox:#Shape 68">
                <w:txbxContent>
                  <w:p w:rsidR="008A5649" w:rsidRDefault="008A5649" w:rsidP="00024219"/>
                </w:txbxContent>
              </v:textbox>
            </v:shape>
            <v:shape id="Shape 69" o:spid="_x0000_s1290" style="position:absolute;left:30;top:550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Hvr8A&#10;AADcAAAADwAAAGRycy9kb3ducmV2LnhtbERPzWoCMRC+F3yHMIK3mlVs1dUoUhEKPXX1AcbNuAlu&#10;JkuSruvbN4dCjx/f/3Y/uFb0FKL1rGA2LUAQ115bbhRczqfXFYiYkDW2nknBkyLsd6OXLZbaP/ib&#10;+io1IodwLFGBSakrpYy1IYdx6jvizN18cJgyDI3UAR853LVyXhTv0qHl3GCwow9D9b36cQo829nZ&#10;HNPVWD5W8bAOXb/8UmoyHg4bEImG9C/+c39qBYu3vDafyUdA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VIe+vwAAANwAAAAPAAAAAAAAAAAAAAAAAJgCAABkcnMvZG93bnJl&#10;di54bWxQSwUGAAAAAAQABAD1AAAAhAMAAAAA&#10;" adj="-11796480,,5400" path="m,175262l,e" filled="f" strokeweight=".16914mm">
              <v:stroke joinstyle="miter"/>
              <v:formulas/>
              <v:path arrowok="t" o:connecttype="segments" textboxrect="0,0,0,175262"/>
              <v:textbox style="mso-next-textbox:#Shape 69">
                <w:txbxContent>
                  <w:p w:rsidR="008A5649" w:rsidRDefault="008A5649" w:rsidP="00024219"/>
                </w:txbxContent>
              </v:textbox>
            </v:shape>
            <v:shape id="Shape 70" o:spid="_x0000_s1291" style="position:absolute;left:29706;top:5501;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9nsMA&#10;AADcAAAADwAAAGRycy9kb3ducmV2LnhtbESP3WoCMRSE7wu+QzgF72pWt5W6NYouCKX0xp8HOGxO&#10;N8tuTpYk6vr2RhB6OczMN8xyPdhOXMiHxrGC6SQDQVw53XCt4HTcvX2CCBFZY+eYFNwowHo1elli&#10;od2V93Q5xFokCIcCFZgY+0LKUBmyGCauJ07en/MWY5K+ltrjNcFtJ2dZNpcWG04LBnsqDVXt4WwV&#10;5Lz9LX1O7eLHzPO29c1Ubkulxq/D5gtEpCH+h5/tb63g/WMBj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9nsMAAADcAAAADwAAAAAAAAAAAAAAAACYAgAAZHJzL2Rv&#10;d25yZXYueG1sUEsFBgAAAAAEAAQA9QAAAIgDAAAAAA==&#10;" adj="-11796480,,5400" path="m,175271l,e" filled="f" strokeweight=".16964mm">
              <v:stroke joinstyle="miter"/>
              <v:formulas/>
              <v:path arrowok="t" o:connecttype="segments" textboxrect="0,0,0,175271"/>
              <v:textbox style="mso-next-textbox:#Shape 70">
                <w:txbxContent>
                  <w:p w:rsidR="008A5649" w:rsidRDefault="008A5649" w:rsidP="00024219"/>
                </w:txbxContent>
              </v:textbox>
            </v:shape>
            <v:shape id="Shape 71" o:spid="_x0000_s1292" style="position:absolute;left:59381;top:550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BBb4A&#10;AADcAAAADwAAAGRycy9kb3ducmV2LnhtbERPzWoCMRC+F3yHMIK3mlXE6moUUQqFnrr6AONm3AQ3&#10;kyVJ1/XtzaHQ48f3v90PrhU9hWg9K5hNCxDEtdeWGwWX8+f7CkRMyBpbz6TgSRH2u9HbFkvtH/xD&#10;fZUakUM4lqjApNSVUsbakMM49R1x5m4+OEwZhkbqgI8c7lo5L4qldGg5Nxjs6Giovle/ToFnOzub&#10;U7oay6cqHtah6z++lZqMh8MGRKIh/Yv/3F9awWKZ5+cz+QjI3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9OQQW+AAAA3AAAAA8AAAAAAAAAAAAAAAAAmAIAAGRycy9kb3ducmV2&#10;LnhtbFBLBQYAAAAABAAEAPUAAACDAwAAAAA=&#10;" adj="-11796480,,5400" path="m,175262l,e" filled="f" strokeweight=".16914mm">
              <v:stroke joinstyle="miter"/>
              <v:formulas/>
              <v:path arrowok="t" o:connecttype="segments" textboxrect="0,0,0,175262"/>
              <v:textbox style="mso-next-textbox:#Shape 71">
                <w:txbxContent>
                  <w:p w:rsidR="008A5649" w:rsidRDefault="008A5649" w:rsidP="00024219"/>
                </w:txbxContent>
              </v:textbox>
            </v:shape>
            <v:shape id="Shape 72" o:spid="_x0000_s1293" style="position:absolute;left:30;top:725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KqOscA&#10;AADcAAAADwAAAGRycy9kb3ducmV2LnhtbESPQWvCQBSE74X+h+UVvBTdqCGU6CoiFIoUoWkFe3vN&#10;PpPF7NuQXTX5912h0OMwM98wy3VvG3GlzhvHCqaTBARx6bThSsHX5+v4BYQPyBobx6RgIA/r1ePD&#10;EnPtbvxB1yJUIkLY56igDqHNpfRlTRb9xLXE0Tu5zmKIsquk7vAW4baRsyTJpEXDcaHGlrY1lefi&#10;YhXs8ft993zYpsPcb36y48HY03xQavTUbxYgAvXhP/zXftMK0mwK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iqjrHAAAA3AAAAA8AAAAAAAAAAAAAAAAAmAIAAGRy&#10;cy9kb3ducmV2LnhtbFBLBQYAAAAABAAEAPUAAACMAwAAAAA=&#10;" adj="-11796480,,5400" path="m,6081l,e" filled="f" strokeweight=".16914mm">
              <v:stroke joinstyle="miter"/>
              <v:formulas/>
              <v:path arrowok="t" o:connecttype="segments" textboxrect="0,0,0,6081"/>
              <v:textbox style="mso-next-textbox:#Shape 72">
                <w:txbxContent>
                  <w:p w:rsidR="008A5649" w:rsidRDefault="008A5649" w:rsidP="00024219"/>
                </w:txbxContent>
              </v:textbox>
            </v:shape>
            <v:shape id="Shape 73" o:spid="_x0000_s1294" style="position:absolute;left:60;top:728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GcUA&#10;AADcAAAADwAAAGRycy9kb3ducmV2LnhtbESPT2vCQBTE7wW/w/IEb81GES2pq/inBQ96SFrvr9nX&#10;JJh9G7Jbk/rpXUHwOMzMb5jFqje1uFDrKssKxlEMgji3uuJCwffX5+sbCOeRNdaWScE/OVgtBy8L&#10;TLTtOKVL5gsRIOwSVFB63yRSurwkgy6yDXHwfm1r0AfZFlK32AW4qeUkjmfSYMVhocSGtiXl5+zP&#10;KOD0mM13H9vrz1yfzsW+25z6Q6rUaNiv30F46v0z/GjvtYLpb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38ZxQAAANwAAAAPAAAAAAAAAAAAAAAAAJgCAABkcnMv&#10;ZG93bnJldi54bWxQSwUGAAAAAAQABAD1AAAAigMAAAAA&#10;" adj="-11796480,,5400" path="m,l2961468,e" filled="f" strokeweight=".16919mm">
              <v:stroke joinstyle="miter"/>
              <v:formulas/>
              <v:path arrowok="t" o:connecttype="segments" textboxrect="0,0,2961468,0"/>
              <v:textbox style="mso-next-textbox:#Shape 73">
                <w:txbxContent>
                  <w:p w:rsidR="008A5649" w:rsidRDefault="008A5649" w:rsidP="00024219"/>
                </w:txbxContent>
              </v:textbox>
            </v:shape>
            <v:shape id="Shape 74" o:spid="_x0000_s1295" style="position:absolute;left:29675;top:728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n28cA&#10;AADcAAAADwAAAGRycy9kb3ducmV2LnhtbESPzWrCQBSF9wXfYbhCN0UnrUVszESkUOyiG2OpdXfN&#10;XJNg5k6SmWp8e0couDycn4+TLHpTixN1rrKs4HkcgSDOra64UPC9+RjNQDiPrLG2TAou5GCRDh4S&#10;jLU985pOmS9EGGEXo4LS+yaW0uUlGXRj2xAH72A7gz7IrpC6w3MYN7V8iaKpNFhxIJTY0HtJ+TH7&#10;M4H7s13+Fm272h8v2a5dTd6+nrZaqcdhv5yD8NT7e/i//akVvE4n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759vHAAAA3AAAAA8AAAAAAAAAAAAAAAAAmAIAAGRy&#10;cy9kb3ducmV2LnhtbFBLBQYAAAAABAAEAPUAAACMAwAAAAA=&#10;" adj="-11796480,,5400" path="m,l6107,e" filled="f" strokeweight=".16919mm">
              <v:stroke joinstyle="miter"/>
              <v:formulas/>
              <v:path arrowok="t" o:connecttype="segments" textboxrect="0,0,6107,0"/>
              <v:textbox style="mso-next-textbox:#Shape 74">
                <w:txbxContent>
                  <w:p w:rsidR="008A5649" w:rsidRDefault="008A5649" w:rsidP="00024219"/>
                </w:txbxContent>
              </v:textbox>
            </v:shape>
            <v:shape id="Shape 75" o:spid="_x0000_s1296" style="position:absolute;left:29736;top:728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JC9sUA&#10;AADcAAAADwAAAGRycy9kb3ducmV2LnhtbESPT2vCQBTE7wW/w/KE3pqNIlpSV/FPCx70kLTeX7Ov&#10;STD7NmRXk/rpXUHwOMzMb5j5sje1uFDrKssKRlEMgji3uuJCwc/319s7COeRNdaWScE/OVguBi9z&#10;TLTtOKVL5gsRIOwSVFB63yRSurwkgy6yDXHw/mxr0AfZFlK32AW4qeU4jqfSYMVhocSGNiXlp+xs&#10;FHB6yGbbz831d6aPp2LXrY/9PlXqddivPkB46v0z/GjvtILJdA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L2xQAAANwAAAAPAAAAAAAAAAAAAAAAAJgCAABkcnMv&#10;ZG93bnJldi54bWxQSwUGAAAAAAQABAD1AAAAigMAAAAA&#10;" adj="-11796480,,5400" path="m,l2961468,e" filled="f" strokeweight=".16919mm">
              <v:stroke joinstyle="miter"/>
              <v:formulas/>
              <v:path arrowok="t" o:connecttype="segments" textboxrect="0,0,2961468,0"/>
              <v:textbox style="mso-next-textbox:#Shape 75">
                <w:txbxContent>
                  <w:p w:rsidR="008A5649" w:rsidRDefault="008A5649" w:rsidP="00024219"/>
                </w:txbxContent>
              </v:textbox>
            </v:shape>
            <v:shape id="Shape 76" o:spid="_x0000_s1297" style="position:absolute;left:59381;top:725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sOccA&#10;AADcAAAADwAAAGRycy9kb3ducmV2LnhtbESP3WrCQBSE7wXfYTlCb6RuWjVIdCMiFIqIUK1g706z&#10;Jz+YPRuyW03evlsQejnMzDfMat2ZWtyodZVlBS+TCARxZnXFhYLP09vzAoTzyBpry6SgJwfrdDhY&#10;YaLtnT/odvSFCBB2CSoovW8SKV1WkkE3sQ1x8HLbGvRBtoXULd4D3NTyNYpiabDisFBiQ9uSsuvx&#10;xyg44Nd+Nz5vZ/3Ubb7jy7ky+bRX6mnUbZYgPHX+P/xov2sFs3gO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ZrDnHAAAA3AAAAA8AAAAAAAAAAAAAAAAAmAIAAGRy&#10;cy9kb3ducmV2LnhtbFBLBQYAAAAABAAEAPUAAACMAwAAAAA=&#10;" adj="-11796480,,5400" path="m,6081l,e" filled="f" strokeweight=".16914mm">
              <v:stroke joinstyle="miter"/>
              <v:formulas/>
              <v:path arrowok="t" o:connecttype="segments" textboxrect="0,0,0,6081"/>
              <v:textbox style="mso-next-textbox:#Shape 76">
                <w:txbxContent>
                  <w:p w:rsidR="008A5649" w:rsidRDefault="008A5649" w:rsidP="00024219"/>
                </w:txbxContent>
              </v:textbox>
            </v:shape>
            <v:shape id="Shape 77" o:spid="_x0000_s1298" style="position:absolute;left:30;top:731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oGMQA&#10;AADcAAAADwAAAGRycy9kb3ducmV2LnhtbESPzWrDMBCE74G+g9hCboncUtziRjbFYFrIKU4uuW2t&#10;re3EWhlL/snbR4VCj8PMfMPsssV0YqLBtZYVPG0jEMSV1S3XCk7HYvMGwnlkjZ1lUnAjB1n6sNph&#10;ou3MB5pKX4sAYZeggsb7PpHSVQ0ZdFvbEwfvxw4GfZBDLfWAc4CbTj5HUSwNthwWGuwpb6i6lqNR&#10;8FpS/M0XOe5lX+yP5888N1Wr1Ppx+XgH4Wnx/+G/9pdW8BLH8HsmHAG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8aBjEAAAA3AAAAA8AAAAAAAAAAAAAAAAAmAIAAGRycy9k&#10;b3ducmV2LnhtbFBLBQYAAAAABAAEAPUAAACJAwAAAAA=&#10;" adj="-11796480,,5400" path="m,175253l,e" filled="f" strokeweight=".16914mm">
              <v:stroke joinstyle="miter"/>
              <v:formulas/>
              <v:path arrowok="t" o:connecttype="segments" textboxrect="0,0,0,175253"/>
              <v:textbox style="mso-next-textbox:#Shape 77">
                <w:txbxContent>
                  <w:p w:rsidR="008A5649" w:rsidRDefault="008A5649" w:rsidP="00024219"/>
                </w:txbxContent>
              </v:textbox>
            </v:shape>
            <v:shape id="Shape 78" o:spid="_x0000_s1299" style="position:absolute;left:29706;top:731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CBsYA&#10;AADcAAAADwAAAGRycy9kb3ducmV2LnhtbESPQWvCQBSE70L/w/IKvemmUmNJXaUIiiAejFJ6fGRf&#10;k9Ts25Bdk+ivdwXB4zAz3zCzRW8q0VLjSssK3kcRCOLM6pJzBcfDavgJwnlkjZVlUnAhB4v5y2CG&#10;ibYd76lNfS4ChF2CCgrv60RKlxVk0I1sTRy8P9sY9EE2udQNdgFuKjmOolgaLDksFFjTsqDslJ6N&#10;guzXp7v/yc/1sN2c4669nta6Oir19tp/f4Hw1Ptn+NHeaAUf8RTuZ8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XCBsYAAADcAAAADwAAAAAAAAAAAAAAAACYAgAAZHJz&#10;L2Rvd25yZXYueG1sUEsFBgAAAAAEAAQA9QAAAIsDAAAAAA==&#10;" adj="-11796480,,5400" path="m,175253l,e" filled="f" strokeweight=".16964mm">
              <v:stroke joinstyle="miter"/>
              <v:formulas/>
              <v:path arrowok="t" o:connecttype="segments" textboxrect="0,0,0,175253"/>
              <v:textbox style="mso-next-textbox:#Shape 78">
                <w:txbxContent>
                  <w:p w:rsidR="008A5649" w:rsidRDefault="008A5649" w:rsidP="00024219"/>
                </w:txbxContent>
              </v:textbox>
            </v:shape>
            <v:shape id="Shape 79" o:spid="_x0000_s1300" style="position:absolute;left:59381;top:731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Z8cEA&#10;AADcAAAADwAAAGRycy9kb3ducmV2LnhtbERPTWuDQBC9F/oflgn0VteUYoN1lSJIC55icslt6k7U&#10;1J0VdxPtv+8eAj0+3ndWrGYUN5rdYFnBNopBELdWD9wpOB6q5x0I55E1jpZJwS85KPLHhwxTbRfe&#10;063xnQgh7FJU0Hs/pVK6tieDLrITceDOdjboA5w7qWdcQrgZ5UscJ9LgwKGhx4nKntqf5moUvDWU&#10;fPNFXms5VfXh9FmWph2UetqsH+8gPK3+X3x3f2kFr0lYG86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vWfHBAAAA3AAAAA8AAAAAAAAAAAAAAAAAmAIAAGRycy9kb3du&#10;cmV2LnhtbFBLBQYAAAAABAAEAPUAAACGAwAAAAA=&#10;" adj="-11796480,,5400" path="m,175253l,e" filled="f" strokeweight=".16914mm">
              <v:stroke joinstyle="miter"/>
              <v:formulas/>
              <v:path arrowok="t" o:connecttype="segments" textboxrect="0,0,0,175253"/>
              <v:textbox style="mso-next-textbox:#Shape 79">
                <w:txbxContent>
                  <w:p w:rsidR="008A5649" w:rsidRDefault="008A5649" w:rsidP="00024219"/>
                </w:txbxContent>
              </v:textbox>
            </v:shape>
            <v:shape id="Shape 80" o:spid="_x0000_s1301" style="position:absolute;left:30;top:906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RscQA&#10;AADcAAAADwAAAGRycy9kb3ducmV2LnhtbESP3YrCMBSE7xd8h3AE7zT1B9l2jaKCKCJb1t0HODTH&#10;ttic1CZqfXsjCHs5zMw3zGzRmkrcqHGlZQXDQQSCOLO65FzB3++m/wnCeWSNlWVS8CAHi3nnY4aJ&#10;tnf+odvR5yJA2CWooPC+TqR0WUEG3cDWxME72cagD7LJpW7wHuCmkqMomkqDJYeFAmtaF5Sdj1ej&#10;YLyzy4NLv1O7Xa/i/fnCj1iPlep12+UXCE+t/w+/2zutYDKN4X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UbHEAAAA3AAAAA8AAAAAAAAAAAAAAAAAmAIAAGRycy9k&#10;b3ducmV2LnhtbFBLBQYAAAAABAAEAPUAAACJAwAAAAA=&#10;" adj="-11796480,,5400" path="m,6098l,e" filled="f" strokeweight=".16914mm">
              <v:stroke joinstyle="miter"/>
              <v:formulas/>
              <v:path arrowok="t" o:connecttype="segments" textboxrect="0,0,0,6098"/>
              <v:textbox style="mso-next-textbox:#Shape 80">
                <w:txbxContent>
                  <w:p w:rsidR="008A5649" w:rsidRDefault="008A5649" w:rsidP="00024219"/>
                </w:txbxContent>
              </v:textbox>
            </v:shape>
            <v:shape id="Shape 81" o:spid="_x0000_s1302" style="position:absolute;left:60;top:909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vw8AA&#10;AADcAAAADwAAAGRycy9kb3ducmV2LnhtbERPy4rCMBTdC/5DuII7myq+ptMoMjAgbnzNB1ya28fY&#10;3JQmtp2/nywEl4fzTveDqUVHrassK5hHMQjizOqKCwU/9+/ZFoTzyBpry6Tgjxzsd+NRiom2PV+p&#10;u/lChBB2CSoovW8SKV1WkkEX2YY4cLltDfoA20LqFvsQbmq5iOO1NFhxaCixoa+SssftaRTorbzX&#10;fvnRmecFf/t8tT7nm5NS08lw+AThafBv8ct91AqWmzA/nA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qvw8AAAADcAAAADwAAAAAAAAAAAAAAAACYAgAAZHJzL2Rvd25y&#10;ZXYueG1sUEsFBgAAAAAEAAQA9QAAAIUDAAAAAA==&#10;" adj="-11796480,,5400" path="m,l2961468,e" filled="f" strokeweight=".16964mm">
              <v:stroke joinstyle="miter"/>
              <v:formulas/>
              <v:path arrowok="t" o:connecttype="segments" textboxrect="0,0,2961468,0"/>
              <v:textbox style="mso-next-textbox:#Shape 81">
                <w:txbxContent>
                  <w:p w:rsidR="008A5649" w:rsidRDefault="008A5649" w:rsidP="00024219"/>
                </w:txbxContent>
              </v:textbox>
            </v:shape>
            <v:shape id="Shape 82" o:spid="_x0000_s1303" style="position:absolute;left:29706;top:906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fXcQA&#10;AADcAAAADwAAAGRycy9kb3ducmV2LnhtbESP0WrCQBRE3wv+w3IF3+omIm2JrqJCqYXSYswHXLLX&#10;JJi9G3bXGP/eLQg+DjNzhlmuB9OKnpxvLCtIpwkI4tLqhisFxfHz9QOED8gaW8uk4EYe1qvRyxIz&#10;ba98oD4PlYgQ9hkqqEPoMil9WZNBP7UdcfRO1hkMUbpKaofXCDetnCXJmzTYcFyosaNdTeU5vxgF&#10;330xz393g0vzr+Lwsy3+qsumV2oyHjYLEIGG8Aw/2nutYP6ewv+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1H13EAAAA3AAAAA8AAAAAAAAAAAAAAAAAmAIAAGRycy9k&#10;b3ducmV2LnhtbFBLBQYAAAAABAAEAPUAAACJAwAAAAA=&#10;" adj="-11796480,,5400" path="m,6098l,e" filled="f" strokeweight=".16964mm">
              <v:stroke joinstyle="miter"/>
              <v:formulas/>
              <v:path arrowok="t" o:connecttype="segments" textboxrect="0,0,0,6098"/>
              <v:textbox style="mso-next-textbox:#Shape 82">
                <w:txbxContent>
                  <w:p w:rsidR="008A5649" w:rsidRDefault="008A5649" w:rsidP="00024219"/>
                </w:txbxContent>
              </v:textbox>
            </v:shape>
            <v:shape id="Shape 83" o:spid="_x0000_s1304" style="position:absolute;left:29736;top:909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UL8MA&#10;AADcAAAADwAAAGRycy9kb3ducmV2LnhtbESP3YrCMBSE7xd8h3AE79ZUca1Wo4ggiDe7/jzAoTn9&#10;0eakNLGtb28WFvZymJlvmPW2N5VoqXGlZQWTcQSCOLW65FzB7Xr4XIBwHlljZZkUvMjBdjP4WGOi&#10;bcdnai8+FwHCLkEFhfd1IqVLCzLoxrYmDl5mG4M+yCaXusEuwE0lp1E0lwZLDgsF1rQvKH1cnkaB&#10;Xshr5WfL1jx/8N5lX/PvLD4pNRr2uxUIT73/D/+1j1rBLJ7C75lwBOTm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UL8MAAADcAAAADwAAAAAAAAAAAAAAAACYAgAAZHJzL2Rv&#10;d25yZXYueG1sUEsFBgAAAAAEAAQA9QAAAIgDAAAAAA==&#10;" adj="-11796480,,5400" path="m,l2961468,e" filled="f" strokeweight=".16964mm">
              <v:stroke joinstyle="miter"/>
              <v:formulas/>
              <v:path arrowok="t" o:connecttype="segments" textboxrect="0,0,2961468,0"/>
              <v:textbox style="mso-next-textbox:#Shape 83">
                <w:txbxContent>
                  <w:p w:rsidR="008A5649" w:rsidRDefault="008A5649" w:rsidP="00024219"/>
                </w:txbxContent>
              </v:textbox>
            </v:shape>
            <v:shape id="Shape 84" o:spid="_x0000_s1305" style="position:absolute;left:59381;top:906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whsQA&#10;AADcAAAADwAAAGRycy9kb3ducmV2LnhtbESP0YrCMBRE3wX/IVzBtzVdK65Wo6iwKCLKqh9wae62&#10;xeamNlmtf2+EBR+HmTnDTOeNKcWNaldYVvDZi0AQp1YXnCk4n74/RiCcR9ZYWiYFD3Iwn7VbU0y0&#10;vfMP3Y4+EwHCLkEFufdVIqVLczLoerYiDt6vrQ36IOtM6hrvAW5K2Y+ioTRYcFjIsaJVTunl+GcU&#10;xBu72LnD/mDXq+V4e7nyY6xjpbqdZjEB4anx7/B/e6MVDL5i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8IbEAAAA3AAAAA8AAAAAAAAAAAAAAAAAmAIAAGRycy9k&#10;b3ducmV2LnhtbFBLBQYAAAAABAAEAPUAAACJAwAAAAA=&#10;" adj="-11796480,,5400" path="m,6098l,e" filled="f" strokeweight=".16914mm">
              <v:stroke joinstyle="miter"/>
              <v:formulas/>
              <v:path arrowok="t" o:connecttype="segments" textboxrect="0,0,0,6098"/>
              <v:textbox style="mso-next-textbox:#Shape 84">
                <w:txbxContent>
                  <w:p w:rsidR="008A5649" w:rsidRDefault="008A5649" w:rsidP="00024219"/>
                </w:txbxContent>
              </v:textbox>
            </v:shape>
            <v:shape id="Shape 85" o:spid="_x0000_s1306" style="position:absolute;left:30;top:9128;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FKcQA&#10;AADcAAAADwAAAGRycy9kb3ducmV2LnhtbESPQWuDQBSE74H+h+UVekvWFjHBZiNFkBY8xfTS24v7&#10;qibuW3E30fz7bKDQ4zAz3zDbbDa9uNLoOssKXlcRCOLa6o4bBd+HYrkB4Tyyxt4yKbiRg2z3tNhi&#10;qu3Ee7pWvhEBwi5FBa33Qyqlq1sy6FZ2IA7erx0N+iDHRuoRpwA3vXyLokQa7DgstDhQ3lJ9ri5G&#10;wbqi5MgneSnlUJSHn888N3Wn1Mvz/PEOwtPs/8N/7S+tIF7H8DgTj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7xSnEAAAA3AAAAA8AAAAAAAAAAAAAAAAAmAIAAGRycy9k&#10;b3ducmV2LnhtbFBLBQYAAAAABAAEAPUAAACJAwAAAAA=&#10;" adj="-11796480,,5400" path="m,175253l,e" filled="f" strokeweight=".16914mm">
              <v:stroke joinstyle="miter"/>
              <v:formulas/>
              <v:path arrowok="t" o:connecttype="segments" textboxrect="0,0,0,175253"/>
              <v:textbox style="mso-next-textbox:#Shape 85">
                <w:txbxContent>
                  <w:p w:rsidR="008A5649" w:rsidRDefault="008A5649" w:rsidP="00024219"/>
                </w:txbxContent>
              </v:textbox>
            </v:shape>
            <v:shape id="Shape 86" o:spid="_x0000_s1307" style="position:absolute;left:29706;top:9128;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vN8cA&#10;AADcAAAADwAAAGRycy9kb3ducmV2LnhtbESPzWrDMBCE74G+g9hCb4nckp/iWg6l0BAoOcQOocfF&#10;2tpurJWxFNvN01eBQI7DzHzDJOvRNKKnztWWFTzPIhDEhdU1lwoO+ef0FYTzyBoby6Tgjxys04dJ&#10;grG2A++pz3wpAoRdjAoq79tYSldUZNDNbEscvB/bGfRBdqXUHQ4Bbhr5EkVLabDmsFBhSx8VFafs&#10;bBQU3z7b/S6Ol/xre14O/eW00c1BqafH8f0NhKfR38O39lYrmK8WcD0Tj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bzfHAAAA3AAAAA8AAAAAAAAAAAAAAAAAmAIAAGRy&#10;cy9kb3ducmV2LnhtbFBLBQYAAAAABAAEAPUAAACMAwAAAAA=&#10;" adj="-11796480,,5400" path="m,175253l,e" filled="f" strokeweight=".16964mm">
              <v:stroke joinstyle="miter"/>
              <v:formulas/>
              <v:path arrowok="t" o:connecttype="segments" textboxrect="0,0,0,175253"/>
              <v:textbox style="mso-next-textbox:#Shape 86">
                <w:txbxContent>
                  <w:p w:rsidR="008A5649" w:rsidRDefault="008A5649" w:rsidP="00024219"/>
                </w:txbxContent>
              </v:textbox>
            </v:shape>
            <v:shape id="Shape 87" o:spid="_x0000_s1308" style="position:absolute;left:59381;top:9128;width:0;height:1753;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Oa8YA&#10;AADcAAAADwAAAGRycy9kb3ducmV2LnhtbESPQWsCMRSE7wX/Q3iCl6LZFrGyGkWEwl48qKXV22Pz&#10;zG67eVmS1F399U2h0OMwM98wy3VvG3ElH2rHCp4mGQji0umajYK34+t4DiJEZI2NY1JwowDr1eBh&#10;ibl2He/peohGJAiHHBVUMba5lKGsyGKYuJY4eRfnLcYkvZHaY5fgtpHPWTaTFmtOCxW2tK2o/Dp8&#10;WwVZUex83+796Whujx/v+rMz57tSo2G/WYCI1Mf/8F+70AqmLz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1Oa8YAAADcAAAADwAAAAAAAAAAAAAAAACYAgAAZHJz&#10;L2Rvd25yZXYueG1sUEsFBgAAAAAEAAQA9QAAAIsDAAAAAA==&#10;" adj="-11796480,,5400" path="m,175244l,e" filled="f" strokeweight=".16914mm">
              <v:stroke joinstyle="miter"/>
              <v:formulas/>
              <v:path arrowok="t" o:connecttype="segments" textboxrect="0,0,0,175244"/>
              <v:textbox style="mso-next-textbox:#Shape 87">
                <w:txbxContent>
                  <w:p w:rsidR="008A5649" w:rsidRDefault="008A5649" w:rsidP="00024219"/>
                </w:txbxContent>
              </v:textbox>
            </v:shape>
            <v:shape id="Shape 88" o:spid="_x0000_s1309" style="position:absolute;top:10911;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YC8UA&#10;AADcAAAADwAAAGRycy9kb3ducmV2LnhtbESPS2vCQBSF94X+h+EK7uokVoymjlKEQjYWfKC4u2Ru&#10;k2DmTsiMMf77jiC4PJzHx1mselOLjlpXWVYQjyIQxLnVFRcKDvufjxkI55E11pZJwZ0crJbvbwtM&#10;tb3xlrqdL0QYYZeigtL7JpXS5SUZdCPbEAfvz7YGfZBtIXWLtzBuajmOoqk0WHEglNjQuqT8srua&#10;wE1Oh+M+xms26X5nm/lnfL5ntVLDQf/9BcJT71/hZzvTCiZJAo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NgLxQAAANwAAAAPAAAAAAAAAAAAAAAAAJgCAABkcnMv&#10;ZG93bnJldi54bWxQSwUGAAAAAAQABAD1AAAAigMAAAAA&#10;" adj="-11796480,,5400" path="m,l6089,e" filled="f" strokeweight=".16914mm">
              <v:stroke joinstyle="miter"/>
              <v:formulas/>
              <v:path arrowok="t" o:connecttype="segments" textboxrect="0,0,6089,0"/>
              <v:textbox style="mso-next-textbox:#Shape 88">
                <w:txbxContent>
                  <w:p w:rsidR="008A5649" w:rsidRDefault="008A5649" w:rsidP="00024219"/>
                </w:txbxContent>
              </v:textbox>
            </v:shape>
            <v:shape id="Shape 89" o:spid="_x0000_s1310" style="position:absolute;left:60;top:1091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ccMA&#10;AADcAAAADwAAAGRycy9kb3ducmV2LnhtbERPTWvCQBC9C/0PyxS8NRtFTImuooLatKemgnibZqdJ&#10;2uxsyG5N/PfdQ8Hj430v14NpxJU6V1tWMIliEMSF1TWXCk4f+6dnEM4ja2wsk4IbOVivHkZLTLXt&#10;+Z2uuS9FCGGXooLK+zaV0hUVGXSRbYkD92U7gz7ArpS6wz6Em0ZO43guDdYcGipsaVdR8ZP/GgXb&#10;gxz6o8y+s1dzic/T9nNbviVKjR+HzQKEp8Hfxf/uF61gloS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ccMAAADcAAAADwAAAAAAAAAAAAAAAACYAgAAZHJzL2Rv&#10;d25yZXYueG1sUEsFBgAAAAAEAAQA9QAAAIgDAAAAAA==&#10;" adj="-11796480,,5400" path="m,l2961468,e" filled="f" strokeweight=".16914mm">
              <v:stroke joinstyle="miter"/>
              <v:formulas/>
              <v:path arrowok="t" o:connecttype="segments" textboxrect="0,0,2961468,0"/>
              <v:textbox style="mso-next-textbox:#Shape 89">
                <w:txbxContent>
                  <w:p w:rsidR="008A5649" w:rsidRDefault="008A5649" w:rsidP="00024219"/>
                </w:txbxContent>
              </v:textbox>
            </v:shape>
            <v:shape id="Shape 90" o:spid="_x0000_s1311" style="position:absolute;left:29675;top:10911;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L8QA&#10;AADcAAAADwAAAGRycy9kb3ducmV2LnhtbESP3YrCMBSE7wXfIRzBm6KpsvhTjSKKy16I4M8DHJpj&#10;W9qclCZq3affLAheDjPfDLNct6YSD2pcYVnBaBiDIE6tLjhTcL3sBzMQziNrrCyTghc5WK+6nSUm&#10;2j75RI+zz0QoYZeggtz7OpHSpTkZdENbEwfvZhuDPsgmk7rBZyg3lRzH8UQaLDgs5FjTNqe0PN+N&#10;gq/vEUXxr75M210WRWl5PRyPpVL9XrtZgPDU+k/4Tf/owE3n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1Pi/EAAAA3AAAAA8AAAAAAAAAAAAAAAAAmAIAAGRycy9k&#10;b3ducmV2LnhtbFBLBQYAAAAABAAEAPUAAACJAwAAAAA=&#10;" adj="-11796480,,5400" path="m,l6107,e" filled="f" strokeweight=".16914mm">
              <v:stroke joinstyle="miter"/>
              <v:formulas/>
              <v:path arrowok="t" o:connecttype="segments" textboxrect="0,0,6107,0"/>
              <v:textbox style="mso-next-textbox:#Shape 90">
                <w:txbxContent>
                  <w:p w:rsidR="008A5649" w:rsidRDefault="008A5649" w:rsidP="00024219"/>
                </w:txbxContent>
              </v:textbox>
            </v:shape>
            <v:shape id="Shape 91" o:spid="_x0000_s1312" style="position:absolute;left:29736;top:1091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0UMMA&#10;AADcAAAADwAAAGRycy9kb3ducmV2LnhtbERPy2rCQBTdF/oPwy24qxNFrKSZBCP4XtUWSne3mdsk&#10;beZOyIwm/r2zKLg8nHeSDaYRF+pcbVnBZByBIC6srrlU8PG+fl6AcB5ZY2OZFFzJQZY+PiQYa9vz&#10;G11OvhQhhF2MCirv21hKV1Rk0I1tSxy4H9sZ9AF2pdQd9iHcNHIaRXNpsObQUGFLq4qKv9PZKMg3&#10;cui3cv+7P5iv6HPafufl8UWp0dOwfAXhafB38b97pxXMFmF+OBOO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Q0UMMAAADcAAAADwAAAAAAAAAAAAAAAACYAgAAZHJzL2Rv&#10;d25yZXYueG1sUEsFBgAAAAAEAAQA9QAAAIgDAAAAAA==&#10;" adj="-11796480,,5400" path="m,l2961468,e" filled="f" strokeweight=".16914mm">
              <v:stroke joinstyle="miter"/>
              <v:formulas/>
              <v:path arrowok="t" o:connecttype="segments" textboxrect="0,0,2961468,0"/>
              <v:textbox style="mso-next-textbox:#Shape 91">
                <w:txbxContent>
                  <w:p w:rsidR="008A5649" w:rsidRDefault="008A5649" w:rsidP="00024219"/>
                </w:txbxContent>
              </v:textbox>
            </v:shape>
            <v:shape id="Shape 92" o:spid="_x0000_s1313" style="position:absolute;left:59381;top:10881;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ORcIA&#10;AADcAAAADwAAAGRycy9kb3ducmV2LnhtbESPS6vCMBSE94L/IRzh7jT1KiLVKD7uBbc+Fi4PzTEt&#10;bU5qE7X+eyMILoeZ+YaZL1tbiTs1vnCsYDhIQBBnThdsFJyO//0pCB+QNVaOScGTPCwX3c4cU+0e&#10;vKf7IRgRIexTVJCHUKdS+iwni37gauLoXVxjMUTZGKkbfES4reRvkkykxYLjQo41bXLKysPNKuBR&#10;8rxdSlNNyut4vR39meK8XSn102tXMxCB2vANf9o7rWA8HcL7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M5FwgAAANwAAAAPAAAAAAAAAAAAAAAAAJgCAABkcnMvZG93&#10;bnJldi54bWxQSwUGAAAAAAQABAD1AAAAhwMAAAAA&#10;" adj="-11796480,,5400" path="m,6089l,e" filled="f" strokeweight=".16914mm">
              <v:stroke joinstyle="miter"/>
              <v:formulas/>
              <v:path arrowok="t" o:connecttype="segments" textboxrect="0,0,0,6089"/>
              <v:textbox style="mso-next-textbox:#Shape 92">
                <w:txbxContent>
                  <w:p w:rsidR="008A5649" w:rsidRDefault="008A5649" w:rsidP="00024219"/>
                </w:txbxContent>
              </v:textbox>
            </v:shape>
            <v:shape id="Shape 93" o:spid="_x0000_s1314" style="position:absolute;left:30;top:10942;width:0;height:1768;visibility:visible" coordsize="0,176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PZ8YA&#10;AADcAAAADwAAAGRycy9kb3ducmV2LnhtbESPQWvCQBSE7wX/w/KE3nSjthKjq2ihpfQgmATx+Mg+&#10;k2D2bchuY/rvuwWhx2FmvmE2u8E0oqfO1ZYVzKYRCOLC6ppLBXn2PolBOI+ssbFMCn7IwW47etpg&#10;ou2dT9SnvhQBwi5BBZX3bSKlKyoy6Ka2JQ7e1XYGfZBdKXWH9wA3jZxH0VIarDksVNjSW0XFLf02&#10;CopV3l/S8vVos0W88Ics//g635R6Hg/7NQhPg/8PP9qfWsFLPIe/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GPZ8YAAADcAAAADwAAAAAAAAAAAAAAAACYAgAAZHJz&#10;L2Rvd25yZXYueG1sUEsFBgAAAAAEAAQA9QAAAIsDAAAAAA==&#10;" adj="-11796480,,5400" path="m,176781l,e" filled="f" strokeweight=".16914mm">
              <v:stroke joinstyle="miter"/>
              <v:formulas/>
              <v:path arrowok="t" o:connecttype="segments" textboxrect="0,0,0,176781"/>
              <v:textbox style="mso-next-textbox:#Shape 93">
                <w:txbxContent>
                  <w:p w:rsidR="008A5649" w:rsidRDefault="008A5649" w:rsidP="00024219"/>
                </w:txbxContent>
              </v:textbox>
            </v:shape>
            <v:shape id="Shape 94" o:spid="_x0000_s1315" style="position:absolute;left:29706;top:10942;width:0;height:1768;visibility:visible" coordsize="0,176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Rw8cA&#10;AADcAAAADwAAAGRycy9kb3ducmV2LnhtbESPQWvCQBSE74X+h+UJvdWNpkiauoZQEAqBglap3p7Z&#10;ZxKafZtmV03/vSsIPQ4z8w0zzwbTijP1rrGsYDKOQBCXVjdcKdh8LZ8TEM4ja2wtk4I/cpAtHh/m&#10;mGp74RWd174SAcIuRQW1910qpStrMujGtiMO3tH2Bn2QfSV1j5cAN62cRtFMGmw4LNTY0XtN5c/6&#10;ZBT8JsX3oTi+xrTaL5vtMN3ln6edUk+jIX8D4Wnw/+F7+0MreEliuJ0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LkcPHAAAA3AAAAA8AAAAAAAAAAAAAAAAAmAIAAGRy&#10;cy9kb3ducmV2LnhtbFBLBQYAAAAABAAEAPUAAACMAwAAAAA=&#10;" adj="-11796480,,5400" path="m,176790l,e" filled="f" strokeweight=".16964mm">
              <v:stroke joinstyle="miter"/>
              <v:formulas/>
              <v:path arrowok="t" o:connecttype="segments" textboxrect="0,0,0,176790"/>
              <v:textbox style="mso-next-textbox:#Shape 94">
                <w:txbxContent>
                  <w:p w:rsidR="008A5649" w:rsidRDefault="008A5649" w:rsidP="00024219"/>
                </w:txbxContent>
              </v:textbox>
            </v:shape>
            <v:shape id="Shape 95" o:spid="_x0000_s1316" style="position:absolute;left:59381;top:10942;width:0;height:1768;visibility:visible" coordsize="0,176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yiMYA&#10;AADcAAAADwAAAGRycy9kb3ducmV2LnhtbESPQWvCQBSE74L/YXlCb2bTaksaXaUKLdKD0CQUj4/s&#10;axLMvg3ZbUz/fVcQPA4z8w2z3o6mFQP1rrGs4DGKQRCXVjdcKSjy93kCwnlkja1lUvBHDrab6WSN&#10;qbYX/qIh85UIEHYpKqi971IpXVmTQRfZjjh4P7Y36IPsK6l7vAS4aeVTHL9Igw2HhRo72tdUnrNf&#10;o6B8LYZTVj0fbb5IFn6XFx+f32elHmbj2wqEp9Hfw7f2QStYJku4ng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SyiMYAAADcAAAADwAAAAAAAAAAAAAAAACYAgAAZHJz&#10;L2Rvd25yZXYueG1sUEsFBgAAAAAEAAQA9QAAAIsDAAAAAA==&#10;" adj="-11796480,,5400" path="m,176781l,e" filled="f" strokeweight=".16914mm">
              <v:stroke joinstyle="miter"/>
              <v:formulas/>
              <v:path arrowok="t" o:connecttype="segments" textboxrect="0,0,0,176781"/>
              <v:textbox style="mso-next-textbox:#Shape 95">
                <w:txbxContent>
                  <w:p w:rsidR="008A5649" w:rsidRDefault="008A5649" w:rsidP="00024219"/>
                </w:txbxContent>
              </v:textbox>
            </v:shape>
            <v:shape id="Shape 96" o:spid="_x0000_s1317" style="position:absolute;left:30;top:12710;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DusMA&#10;AADcAAAADwAAAGRycy9kb3ducmV2LnhtbESPQYvCMBSE7wv7H8Jb8CKaVncX7RplUQSPar14ezTP&#10;tti8lCa29d8bQfA4zMw3zGLVm0q01LjSsoJ4HIEgzqwuOVdwSrejGQjnkTVWlknBnRyslp8fC0y0&#10;7fhA7dHnIkDYJaig8L5OpHRZQQbd2NbEwbvYxqAPssmlbrALcFPJSRT9SoMlh4UCa1oXlF2PN6Ng&#10;OLmWp5zj82Y3jffdMPWpa+dKDb76/z8Qnnr/Dr/aO63ge/YD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4DusMAAADcAAAADwAAAAAAAAAAAAAAAACYAgAAZHJzL2Rv&#10;d25yZXYueG1sUEsFBgAAAAAEAAQA9QAAAIgDAAAAAA==&#10;" adj="-11796480,,5400" path="m,6090l,e" filled="f" strokeweight=".16914mm">
              <v:stroke joinstyle="miter"/>
              <v:formulas/>
              <v:path arrowok="t" o:connecttype="segments" textboxrect="0,0,0,6090"/>
              <v:textbox style="mso-next-textbox:#Shape 96">
                <w:txbxContent>
                  <w:p w:rsidR="008A5649" w:rsidRDefault="008A5649" w:rsidP="00024219"/>
                </w:txbxContent>
              </v:textbox>
            </v:shape>
            <v:shape id="Shape 97" o:spid="_x0000_s1318" style="position:absolute;left:60;top:127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8OecQA&#10;AADcAAAADwAAAGRycy9kb3ducmV2LnhtbESPQYvCMBSE78L+h/CEvWmqLFKqUURY8CDsVuvB26N5&#10;ttXmpTbR1n9vhIU9DjPzDbNY9aYWD2pdZVnBZByBIM6trrhQkB2+RzEI55E11pZJwZMcrJYfgwUm&#10;2nac0mPvCxEg7BJUUHrfJFK6vCSDbmwb4uCdbWvQB9kWUrfYBbip5TSKZtJgxWGhxIY2JeXX/d0o&#10;6NKfmHeH/G5PfKmfv8csvR2vSn0O+/UchKfe/4f/2lut4Cuewf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nnEAAAA3AAAAA8AAAAAAAAAAAAAAAAAmAIAAGRycy9k&#10;b3ducmV2LnhtbFBLBQYAAAAABAAEAPUAAACJAwAAAAA=&#10;" adj="-11796480,,5400" path="m,l2961468,e" filled="f" strokeweight=".16917mm">
              <v:stroke joinstyle="miter"/>
              <v:formulas/>
              <v:path arrowok="t" o:connecttype="segments" textboxrect="0,0,2961468,0"/>
              <v:textbox style="mso-next-textbox:#Shape 97">
                <w:txbxContent>
                  <w:p w:rsidR="008A5649" w:rsidRDefault="008A5649" w:rsidP="00024219"/>
                </w:txbxContent>
              </v:textbox>
            </v:shape>
            <v:shape id="Shape 98" o:spid="_x0000_s1319" style="position:absolute;left:29675;top:12740;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d08cA&#10;AADcAAAADwAAAGRycy9kb3ducmV2LnhtbESPT2vCQBTE74V+h+UVvNVNa7ESXaUECrbBg38Oentm&#10;X5PY7Nuwu8b47buC0OMwM79hZoveNKIj52vLCl6GCQjiwuqaSwW77efzBIQPyBoby6TgSh4W88eH&#10;GabaXnhN3SaUIkLYp6igCqFNpfRFRQb90LbE0fuxzmCI0pVSO7xEuGnka5KMpcGa40KFLWUVFb+b&#10;s1GwOrrkMNrnp2z3nZ9yo+tj83VVavDUf0xBBOrDf/jeXmoFb5N3uJ2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7XdPHAAAA3AAAAA8AAAAAAAAAAAAAAAAAmAIAAGRy&#10;cy9kb3ducmV2LnhtbFBLBQYAAAAABAAEAPUAAACMAwAAAAA=&#10;" adj="-11796480,,5400" path="m,l6107,e" filled="f" strokeweight=".16917mm">
              <v:stroke joinstyle="miter"/>
              <v:formulas/>
              <v:path arrowok="t" o:connecttype="segments" textboxrect="0,0,6107,0"/>
              <v:textbox style="mso-next-textbox:#Shape 98">
                <w:txbxContent>
                  <w:p w:rsidR="008A5649" w:rsidRDefault="008A5649" w:rsidP="00024219"/>
                </w:txbxContent>
              </v:textbox>
            </v:shape>
            <v:shape id="Shape 99" o:spid="_x0000_s1320" style="position:absolute;left:29736;top:127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kMIA&#10;AADcAAAADwAAAGRycy9kb3ducmV2LnhtbERPy2rCQBTdC/7DcIXudKIUCamjlILgQmjzWnR3ydwm&#10;qZk7MTOa+PfOotDl4bx3h8l04k6Day0rWK8iEMSV1S3XCor8uIxBOI+ssbNMCh7k4LCfz3aYaDty&#10;SvfM1yKEsEtQQeN9n0jpqoYMupXtiQP3YweDPsChlnrAMYSbTm6iaCsNthwaGuzpo6Hqkt2MgjH9&#10;jPmcVzf7zb/d46ss0mt5UeplMb2/gfA0+X/xn/ukFbzGYW04E46A3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D+QwgAAANwAAAAPAAAAAAAAAAAAAAAAAJgCAABkcnMvZG93&#10;bnJldi54bWxQSwUGAAAAAAQABAD1AAAAhwMAAAAA&#10;" adj="-11796480,,5400" path="m,l2961468,e" filled="f" strokeweight=".16917mm">
              <v:stroke joinstyle="miter"/>
              <v:formulas/>
              <v:path arrowok="t" o:connecttype="segments" textboxrect="0,0,2961468,0"/>
              <v:textbox style="mso-next-textbox:#Shape 99">
                <w:txbxContent>
                  <w:p w:rsidR="008A5649" w:rsidRDefault="008A5649" w:rsidP="00024219"/>
                </w:txbxContent>
              </v:textbox>
            </v:shape>
            <v:shape id="Shape 100" o:spid="_x0000_s1321" style="position:absolute;left:59381;top:12710;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Jv8MA&#10;AADcAAAADwAAAGRycy9kb3ducmV2LnhtbESPQYvCMBSE78L+h/AW9iJrWhXRahRRFjxq62Vvj+bZ&#10;FpuX0sS2++83guBxmJlvmM1uMLXoqHWVZQXxJAJBnFtdcaHgmv18L0E4j6yxtkwK/sjBbvsx2mCi&#10;bc8X6lJfiABhl6CC0vsmkdLlJRl0E9sQB+9mW4M+yLaQusU+wE0tp1G0kAYrDgslNnQoKb+nD6Ng&#10;PL1X14Lj3+NpFp/7ceYz162U+voc9msQngb/Dr/aJ61gvlzB80w4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MJv8MAAADcAAAADwAAAAAAAAAAAAAAAACYAgAAZHJzL2Rv&#10;d25yZXYueG1sUEsFBgAAAAAEAAQA9QAAAIgDAAAAAA==&#10;" adj="-11796480,,5400" path="m,6090l,e" filled="f" strokeweight=".16914mm">
              <v:stroke joinstyle="miter"/>
              <v:formulas/>
              <v:path arrowok="t" o:connecttype="segments" textboxrect="0,0,0,6090"/>
              <v:textbox style="mso-next-textbox:#Shape 100">
                <w:txbxContent>
                  <w:p w:rsidR="008A5649" w:rsidRDefault="008A5649" w:rsidP="00024219"/>
                </w:txbxContent>
              </v:textbox>
            </v:shape>
            <v:shape id="Shape 101" o:spid="_x0000_s1322" style="position:absolute;left:30;top:12771;width:0;height:1752;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jsEA&#10;AADcAAAADwAAAGRycy9kb3ducmV2LnhtbERPy4rCMBTdC/MP4Q7MTlNHHWw1yjgg6Eqsg+Du0tw+&#10;sLkpTaz1781CcHk47+W6N7XoqHWVZQXjUQSCOLO64kLB/2k7nINwHlljbZkUPMjBevUxWGKi7Z2P&#10;1KW+ECGEXYIKSu+bREqXlWTQjWxDHLjctgZ9gG0hdYv3EG5q+R1FP9JgxaGhxIb+Ssqu6c0o6Oy5&#10;npjN6TwpyM9ysz9c4kun1Ndn/7sA4an3b/HLvdMKpnGYH86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B+47BAAAA3AAAAA8AAAAAAAAAAAAAAAAAmAIAAGRycy9kb3du&#10;cmV2LnhtbFBLBQYAAAAABAAEAPUAAACGAwAAAAA=&#10;" adj="-11796480,,5400" path="m,175271l,e" filled="f" strokeweight=".16914mm">
              <v:stroke joinstyle="miter"/>
              <v:formulas/>
              <v:path arrowok="t" o:connecttype="segments" textboxrect="0,0,0,175271"/>
              <v:textbox style="mso-next-textbox:#Shape 101">
                <w:txbxContent>
                  <w:p w:rsidR="008A5649" w:rsidRDefault="008A5649" w:rsidP="00024219"/>
                </w:txbxContent>
              </v:textbox>
            </v:shape>
            <v:shape id="Shape 102" o:spid="_x0000_s1323" style="position:absolute;left:29706;top:12771;width:0;height:1752;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LAsMA&#10;AADcAAAADwAAAGRycy9kb3ducmV2LnhtbESPUWvCMBSF3wf+h3AF32baVWRWo2hBGOKLzh9waa5N&#10;aXNTkky7f78MBns8nHO+w9nsRtuLB/nQOlaQzzMQxLXTLTcKbp/H13cQISJr7B2Tgm8KsNtOXjZY&#10;avfkCz2usREJwqFEBSbGoZQy1IYshrkbiJN3d95iTNI3Unt8Jrjt5VuWLaXFltOCwYEqQ3V3/bIK&#10;Cj6cK19QtzqZZdF1vs3loVJqNh33axCRxvgf/mt/aAWLVQ6/Z9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TLAsMAAADcAAAADwAAAAAAAAAAAAAAAACYAgAAZHJzL2Rv&#10;d25yZXYueG1sUEsFBgAAAAAEAAQA9QAAAIgDAAAAAA==&#10;" adj="-11796480,,5400" path="m,175271l,e" filled="f" strokeweight=".16964mm">
              <v:stroke joinstyle="miter"/>
              <v:formulas/>
              <v:path arrowok="t" o:connecttype="segments" textboxrect="0,0,0,175271"/>
              <v:textbox style="mso-next-textbox:#Shape 102">
                <w:txbxContent>
                  <w:p w:rsidR="008A5649" w:rsidRDefault="008A5649" w:rsidP="00024219"/>
                </w:txbxContent>
              </v:textbox>
            </v:shape>
            <v:shape id="Shape 103" o:spid="_x0000_s1324" style="position:absolute;left:59381;top:12771;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KzsIA&#10;AADcAAAADwAAAGRycy9kb3ducmV2LnhtbESP0WoCMRRE3wv+Q7gF32pWkapbo4hSKPTJ1Q+4bm43&#10;oZubJUnX9e9NQfBxmJkzzHo7uFb0FKL1rGA6KUAQ115bbhScT59vSxAxIWtsPZOCG0XYbkYvayy1&#10;v/KR+io1IkM4lqjApNSVUsbakMM48R1x9n58cJiyDI3UAa8Z7lo5K4p36dByXjDY0d5Q/Vv9OQWe&#10;7fRkDuliLB+quFuFrl98KzV+HXYfIBIN6Rl+tL+0gvlqBv9n8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QrOwgAAANwAAAAPAAAAAAAAAAAAAAAAAJgCAABkcnMvZG93&#10;bnJldi54bWxQSwUGAAAAAAQABAD1AAAAhwMAAAAA&#10;" adj="-11796480,,5400" path="m,175262l,e" filled="f" strokeweight=".16914mm">
              <v:stroke joinstyle="miter"/>
              <v:formulas/>
              <v:path arrowok="t" o:connecttype="segments" textboxrect="0,0,0,175262"/>
              <v:textbox style="mso-next-textbox:#Shape 103">
                <w:txbxContent>
                  <w:p w:rsidR="008A5649" w:rsidRDefault="008A5649" w:rsidP="00024219"/>
                </w:txbxContent>
              </v:textbox>
            </v:shape>
            <v:shape id="Shape 104" o:spid="_x0000_s1325" style="position:absolute;top:14554;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48sYA&#10;AADcAAAADwAAAGRycy9kb3ducmV2LnhtbESPzWrCQBSF94W+w3AL7uokGlpNHUUKhWwUmoSW7i6Z&#10;2yQ0cydkxhjf3hGELg/n5+NsdpPpxEiDay0riOcRCOLK6pZrBWXx8bwC4Tyyxs4yKbiQg9328WGD&#10;qbZn/qQx97UII+xSVNB436dSuqohg25ue+Lg/drBoA9yqKUe8BzGTScXUfQiDbYcCA329N5Q9Zef&#10;TOC+fpdfRYynLBmPq8N6Gf9csk6p2dO0fwPhafL/4Xs70wqS9RJu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848sYAAADcAAAADwAAAAAAAAAAAAAAAACYAgAAZHJz&#10;L2Rvd25yZXYueG1sUEsFBgAAAAAEAAQA9QAAAIsDAAAAAA==&#10;" adj="-11796480,,5400" path="m,l6089,e" filled="f" strokeweight=".16914mm">
              <v:stroke joinstyle="miter"/>
              <v:formulas/>
              <v:path arrowok="t" o:connecttype="segments" textboxrect="0,0,6089,0"/>
              <v:textbox style="mso-next-textbox:#Shape 104">
                <w:txbxContent>
                  <w:p w:rsidR="008A5649" w:rsidRDefault="008A5649" w:rsidP="00024219"/>
                </w:txbxContent>
              </v:textbox>
            </v:shape>
            <v:shape id="Shape 105" o:spid="_x0000_s1326" style="position:absolute;left:60;top:1455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kjsUA&#10;AADcAAAADwAAAGRycy9kb3ducmV2LnhtbESPQWvCQBSE7wX/w/KE3upGEbXRVVRo1fZUFUpvz+wz&#10;iWbfhuzWxH/vCoLHYWa+YSazxhTiQpXLLSvodiIQxInVOacK9ruPtxEI55E1FpZJwZUczKatlwnG&#10;2tb8Q5etT0WAsItRQeZ9GUvpkowMuo4tiYN3tJVBH2SVSl1hHeCmkL0oGkiDOYeFDEtaZpSct/9G&#10;weJTNvVKbk6bL/MX/fbKwyL9Hir12m7mYxCeGv8MP9prraD/3of7mXA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qSOxQAAANwAAAAPAAAAAAAAAAAAAAAAAJgCAABkcnMv&#10;ZG93bnJldi54bWxQSwUGAAAAAAQABAD1AAAAigMAAAAA&#10;" adj="-11796480,,5400" path="m,l2961468,e" filled="f" strokeweight=".16914mm">
              <v:stroke joinstyle="miter"/>
              <v:formulas/>
              <v:path arrowok="t" o:connecttype="segments" textboxrect="0,0,2961468,0"/>
              <v:textbox style="mso-next-textbox:#Shape 105">
                <w:txbxContent>
                  <w:p w:rsidR="008A5649" w:rsidRDefault="008A5649" w:rsidP="00024219"/>
                </w:txbxContent>
              </v:textbox>
            </v:shape>
            <v:shape id="Shape 106" o:spid="_x0000_s1327" style="position:absolute;left:29675;top:1455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S0MQA&#10;AADcAAAADwAAAGRycy9kb3ducmV2LnhtbESP0YrCMBRE3wX/IVzBl7KmLrqr1SjLiuKDCKt+wKW5&#10;tqXNTWmyWv16Iwg+DjNnhpkvW1OJCzWusKxgOIhBEKdWF5wpOB3XHxMQziNrrCyTghs5WC66nTkm&#10;2l75jy4Hn4lQwi5BBbn3dSKlS3My6Aa2Jg7e2TYGfZBNJnWD11BuKvkZx1/SYMFhIceafnNKy8O/&#10;UTDaDCmK7/r43a6yKErL026/L5Xq99qfGQhPrX+HX/RWB246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00tDEAAAA3AAAAA8AAAAAAAAAAAAAAAAAmAIAAGRycy9k&#10;b3ducmV2LnhtbFBLBQYAAAAABAAEAPUAAACJAwAAAAA=&#10;" adj="-11796480,,5400" path="m,l6107,e" filled="f" strokeweight=".16914mm">
              <v:stroke joinstyle="miter"/>
              <v:formulas/>
              <v:path arrowok="t" o:connecttype="segments" textboxrect="0,0,6107,0"/>
              <v:textbox style="mso-next-textbox:#Shape 106">
                <w:txbxContent>
                  <w:p w:rsidR="008A5649" w:rsidRDefault="008A5649" w:rsidP="00024219"/>
                </w:txbxContent>
              </v:textbox>
            </v:shape>
            <v:shape id="Shape 107" o:spid="_x0000_s1328" style="position:absolute;left:29736;top:1455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fYsYA&#10;AADcAAAADwAAAGRycy9kb3ducmV2LnhtbESPT2vCQBTE74LfYXlCb7oxFGujqzRC/6inqlB6e2af&#10;SWr2bciuJv32bqHgcZiZ3zDzZWcqcaXGlZYVjEcRCOLM6pJzBYf963AKwnlkjZVlUvBLDpaLfm+O&#10;ibYtf9J153MRIOwSVFB4XydSuqwgg25ka+LgnWxj0AfZ5FI32Aa4qWQcRRNpsOSwUGBNq4Ky8+5i&#10;FKRvsmvf5fpnvTHf0VdcH9N8+6TUw6B7mYHw1Pl7+L/9oRU8Pk/g70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ifYsYAAADcAAAADwAAAAAAAAAAAAAAAACYAgAAZHJz&#10;L2Rvd25yZXYueG1sUEsFBgAAAAAEAAQA9QAAAIsDAAAAAA==&#10;" adj="-11796480,,5400" path="m,l2961468,e" filled="f" strokeweight=".16914mm">
              <v:stroke joinstyle="miter"/>
              <v:formulas/>
              <v:path arrowok="t" o:connecttype="segments" textboxrect="0,0,2961468,0"/>
              <v:textbox style="mso-next-textbox:#Shape 107">
                <w:txbxContent>
                  <w:p w:rsidR="008A5649" w:rsidRDefault="008A5649" w:rsidP="00024219"/>
                </w:txbxContent>
              </v:textbox>
            </v:shape>
            <v:shape id="Shape 108" o:spid="_x0000_s1329" style="position:absolute;left:59381;top:14523;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n8scA&#10;AADcAAAADwAAAGRycy9kb3ducmV2LnhtbESP3WrCQBSE74W+w3IKvRHdWMXWmFVEKJQiQlOFenfM&#10;nvxg9mzIbjV5+25B6OUwM98wyboztbhS6yrLCibjCARxZnXFhYLD19voFYTzyBpry6SgJwfr1cMg&#10;wVjbG3/SNfWFCBB2MSoovW9iKV1WkkE3tg1x8HLbGvRBtoXULd4C3NTyOYrm0mDFYaHEhrYlZZf0&#10;xyjY42n3MTxuZ/3Ubc7z72Nl8mmv1NNjt1mC8NT5//C9/a4VzBYv8Hc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S5/LHAAAA3AAAAA8AAAAAAAAAAAAAAAAAmAIAAGRy&#10;cy9kb3ducmV2LnhtbFBLBQYAAAAABAAEAPUAAACMAwAAAAA=&#10;" adj="-11796480,,5400" path="m,6081l,e" filled="f" strokeweight=".16914mm">
              <v:stroke joinstyle="miter"/>
              <v:formulas/>
              <v:path arrowok="t" o:connecttype="segments" textboxrect="0,0,0,6081"/>
              <v:textbox style="mso-next-textbox:#Shape 108">
                <w:txbxContent>
                  <w:p w:rsidR="008A5649" w:rsidRDefault="008A5649" w:rsidP="00024219"/>
                </w:txbxContent>
              </v:textbox>
            </v:shape>
            <v:shape id="Shape 109" o:spid="_x0000_s1330" style="position:absolute;left:30;top:14584;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p1sAA&#10;AADcAAAADwAAAGRycy9kb3ducmV2LnhtbERPTYvCMBC9C/6HMII3TRVxd7umRQqi4Ml2L3ubbca2&#10;2kxKE7X+e3MQ9vh435t0MK24U+8aywoW8wgEcWl1w5WCn2I3+wThPLLG1jIpeJKDNBmPNhhr++AT&#10;3XNfiRDCLkYFtfddLKUrazLo5rYjDtzZ9gZ9gH0ldY+PEG5auYyitTTYcGiosaOspvKa34yCj5zW&#10;f3yRt6Psdsfid59lpmyUmk6G7TcIT4P/F7/dB61g9RXWhjPhCM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op1sAAAADcAAAADwAAAAAAAAAAAAAAAACYAgAAZHJzL2Rvd25y&#10;ZXYueG1sUEsFBgAAAAAEAAQA9QAAAIUDAAAAAA==&#10;" adj="-11796480,,5400" path="m,175253l,e" filled="f" strokeweight=".16914mm">
              <v:stroke joinstyle="miter"/>
              <v:formulas/>
              <v:path arrowok="t" o:connecttype="segments" textboxrect="0,0,0,175253"/>
              <v:textbox style="mso-next-textbox:#Shape 109">
                <w:txbxContent>
                  <w:p w:rsidR="008A5649" w:rsidRDefault="008A5649" w:rsidP="00024219"/>
                </w:txbxContent>
              </v:textbox>
            </v:shape>
            <v:shape id="Shape 110" o:spid="_x0000_s1331" style="position:absolute;left:59381;top:14584;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MTcMA&#10;AADcAAAADwAAAGRycy9kb3ducmV2LnhtbESPQYvCMBSE7wv+h/AEb2uqiLtW0yIFUfBk3Yu3Z/Ns&#10;q81LaaLWf79ZEPY4zMw3zCrtTSMe1LnasoLJOAJBXFhdc6ng57j5/AbhPLLGxjIpeJGDNBl8rDDW&#10;9skHeuS+FAHCLkYFlfdtLKUrKjLoxrYlDt7FdgZ9kF0pdYfPADeNnEbRXBqsOSxU2FJWUXHL70bB&#10;V07zM1/lfS/bzf542maZKWqlRsN+vQThqff/4Xd7pxXMFg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aMTcMAAADcAAAADwAAAAAAAAAAAAAAAACYAgAAZHJzL2Rv&#10;d25yZXYueG1sUEsFBgAAAAAEAAQA9QAAAIgDAAAAAA==&#10;" adj="-11796480,,5400" path="m,175253l,e" filled="f" strokeweight=".16914mm">
              <v:stroke joinstyle="miter"/>
              <v:formulas/>
              <v:path arrowok="t" o:connecttype="segments" textboxrect="0,0,0,175253"/>
              <v:textbox style="mso-next-textbox:#Shape 110">
                <w:txbxContent>
                  <w:p w:rsidR="008A5649" w:rsidRDefault="008A5649" w:rsidP="00024219"/>
                </w:txbxContent>
              </v:textbox>
            </v:shape>
            <v:shape id="Shape 111" o:spid="_x0000_s1332" style="position:absolute;left:30;top:1633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SEcAA&#10;AADcAAAADwAAAGRycy9kb3ducmV2LnhtbERPzYrCMBC+L/gOYQRvmqoo2jUVFUQRUdbdBxiasS1t&#10;JrWJWt/eHIQ9fnz/i2VrKvGgxhWWFQwHEQji1OqCMwV/v9v+DITzyBory6TgRQ6WSedrgbG2T/6h&#10;x8VnIoSwi1FB7n0dS+nSnAy6ga2JA3e1jUEfYJNJ3eAzhJtKjqJoKg0WHBpyrGmTU1pe7kbBeG9X&#10;R3c+ne1us54fyhu/5nqsVK/brr5BeGr9v/jj3msFkyjMD2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QSEcAAAADcAAAADwAAAAAAAAAAAAAAAACYAgAAZHJzL2Rvd25y&#10;ZXYueG1sUEsFBgAAAAAEAAQA9QAAAIUDAAAAAA==&#10;" adj="-11796480,,5400" path="m,6098l,e" filled="f" strokeweight=".16914mm">
              <v:stroke joinstyle="miter"/>
              <v:formulas/>
              <v:path arrowok="t" o:connecttype="segments" textboxrect="0,0,0,6098"/>
              <v:textbox style="mso-next-textbox:#Shape 111">
                <w:txbxContent>
                  <w:p w:rsidR="008A5649" w:rsidRDefault="008A5649" w:rsidP="00024219"/>
                </w:txbxContent>
              </v:textbox>
            </v:shape>
            <v:shape id="Shape 112" o:spid="_x0000_s1333" style="position:absolute;left:60;top:163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2uMMA&#10;AADcAAAADwAAAGRycy9kb3ducmV2LnhtbESP3YrCMBSE7xd8h3AE79bUxb/tGkUWBPFGrfsAh+b0&#10;Z21OShPb+vZGELwcZuYbZrXpTSVaalxpWcFkHIEgTq0uOVfwd9l9LkE4j6yxskwK7uRgsx58rDDW&#10;tuMztYnPRYCwi1FB4X0dS+nSggy6sa2Jg5fZxqAPssmlbrALcFPJryiaS4Mlh4UCa/otKL0mN6NA&#10;L+Wl8tPv1txO+N9ls/kxWxyUGg377Q8IT71/h1/tvVYwiy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2uMMAAADcAAAADwAAAAAAAAAAAAAAAACYAgAAZHJzL2Rv&#10;d25yZXYueG1sUEsFBgAAAAAEAAQA9QAAAIgDAAAAAA==&#10;" adj="-11796480,,5400" path="m,l2961468,e" filled="f" strokeweight=".16964mm">
              <v:stroke joinstyle="miter"/>
              <v:formulas/>
              <v:path arrowok="t" o:connecttype="segments" textboxrect="0,0,2961468,0"/>
              <v:textbox style="mso-next-textbox:#Shape 112">
                <w:txbxContent>
                  <w:p w:rsidR="008A5649" w:rsidRDefault="008A5649" w:rsidP="00024219"/>
                </w:txbxContent>
              </v:textbox>
            </v:shape>
            <v:shape id="Shape 113" o:spid="_x0000_s1334" style="position:absolute;left:29706;top:1633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9ysQA&#10;AADcAAAADwAAAGRycy9kb3ducmV2LnhtbESP0WrCQBRE3wX/YbmCb7pR2iKpq6ggtVAqSfMBl+xt&#10;Epq9G3bXGP/eLQg+DjNzhllvB9OKnpxvLCtYzBMQxKXVDVcKip/jbAXCB2SNrWVScCMP2814tMZU&#10;2ytn1OehEhHCPkUFdQhdKqUvazLo57Yjjt6vdQZDlK6S2uE1wk0rl0nyJg02HBdq7OhQU/mXX4yC&#10;z754yb8Pg1vkH0X2tS/O1WXXKzWdDLt3EIGG8Aw/2iet4DVZwv+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crEAAAA3AAAAA8AAAAAAAAAAAAAAAAAmAIAAGRycy9k&#10;b3ducmV2LnhtbFBLBQYAAAAABAAEAPUAAACJAwAAAAA=&#10;" adj="-11796480,,5400" path="m,6098l,e" filled="f" strokeweight=".16964mm">
              <v:stroke joinstyle="miter"/>
              <v:formulas/>
              <v:path arrowok="t" o:connecttype="segments" textboxrect="0,0,0,6098"/>
              <v:textbox style="mso-next-textbox:#Shape 113">
                <w:txbxContent>
                  <w:p w:rsidR="008A5649" w:rsidRDefault="008A5649" w:rsidP="00024219"/>
                </w:txbxContent>
              </v:textbox>
            </v:shape>
            <v:shape id="Shape 114" o:spid="_x0000_s1335" style="position:absolute;left:29736;top:163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9NVMMA&#10;AADcAAAADwAAAGRycy9kb3ducmV2LnhtbESPW4vCMBSE3wX/QzjCvmmq6227RhFhQXzx+gMOzell&#10;tzkpTWy7/94Igo/DzHzDrDadKUVDtSssKxiPIhDEidUFZwpu15/hEoTzyBpLy6Tgnxxs1v3eCmNt&#10;Wz5Tc/GZCBB2MSrIva9iKV2Sk0E3shVx8FJbG/RB1pnUNbYBbko5iaK5NFhwWMixol1Oyd/lbhTo&#10;pbyWfvrVmPsJf9t0Nj+mi4NSH4Nu+w3CU+ff4Vd7rxXMok94ng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9NVMMAAADcAAAADwAAAAAAAAAAAAAAAACYAgAAZHJzL2Rv&#10;d25yZXYueG1sUEsFBgAAAAAEAAQA9QAAAIgDAAAAAA==&#10;" adj="-11796480,,5400" path="m,l2961468,e" filled="f" strokeweight=".16964mm">
              <v:stroke joinstyle="miter"/>
              <v:formulas/>
              <v:path arrowok="t" o:connecttype="segments" textboxrect="0,0,2961468,0"/>
              <v:textbox style="mso-next-textbox:#Shape 114">
                <w:txbxContent>
                  <w:p w:rsidR="008A5649" w:rsidRDefault="008A5649" w:rsidP="00024219"/>
                </w:txbxContent>
              </v:textbox>
            </v:shape>
            <v:shape id="Shape 115" o:spid="_x0000_s1336" style="position:absolute;left:59381;top:1633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UEsQA&#10;AADcAAAADwAAAGRycy9kb3ducmV2LnhtbESP3YrCMBSE7wXfIRxh79bU9QetRnGFRRGx+PMAh+bY&#10;FpuTbpPV+vZGWPBymJlvmNmiMaW4Ue0Kywp63QgEcWp1wZmC8+nncwzCeWSNpWVS8CAHi3m7NcNY&#10;2zsf6Hb0mQgQdjEqyL2vYildmpNB17UVcfAutjbog6wzqWu8B7gp5VcUjaTBgsNCjhWtckqvxz+j&#10;oL+xy51L9oldr74n2+svPya6r9RHp1lOQXhq/Dv8395oBcNoA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BLEAAAA3AAAAA8AAAAAAAAAAAAAAAAAmAIAAGRycy9k&#10;b3ducmV2LnhtbFBLBQYAAAAABAAEAPUAAACJAwAAAAA=&#10;" adj="-11796480,,5400" path="m,6098l,e" filled="f" strokeweight=".16914mm">
              <v:stroke joinstyle="miter"/>
              <v:formulas/>
              <v:path arrowok="t" o:connecttype="segments" textboxrect="0,0,0,6098"/>
              <v:textbox style="mso-next-textbox:#Shape 115">
                <w:txbxContent>
                  <w:p w:rsidR="008A5649" w:rsidRDefault="008A5649" w:rsidP="00024219"/>
                </w:txbxContent>
              </v:textbox>
            </v:shape>
            <v:shape id="Shape 116" o:spid="_x0000_s1337" style="position:absolute;left:30;top:16398;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cUsQA&#10;AADcAAAADwAAAGRycy9kb3ducmV2LnhtbESPQWuDQBSE74X8h+UVemvWBmKDzUaKIAl4qsklt1f3&#10;RU3dt+Kuxv77biDQ4zAz3zDbdDadmGhwrWUFb8sIBHFldcu1gtMxf92AcB5ZY2eZFPySg3S3eNpi&#10;ou2Nv2gqfS0ChF2CChrv+0RKVzVk0C1tTxy8ix0M+iCHWuoBbwFuOrmKolgabDksNNhT1lD1U45G&#10;wXtJ8Tdf5VjIPi+O532WmapV6uV5/vwA4Wn2/+FH+6AVrKM13M+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QHFLEAAAA3AAAAA8AAAAAAAAAAAAAAAAAmAIAAGRycy9k&#10;b3ducmV2LnhtbFBLBQYAAAAABAAEAPUAAACJAwAAAAA=&#10;" adj="-11796480,,5400" path="m,175253l,e" filled="f" strokeweight=".16914mm">
              <v:stroke joinstyle="miter"/>
              <v:formulas/>
              <v:path arrowok="t" o:connecttype="segments" textboxrect="0,0,0,175253"/>
              <v:textbox style="mso-next-textbox:#Shape 116">
                <w:txbxContent>
                  <w:p w:rsidR="008A5649" w:rsidRDefault="008A5649" w:rsidP="00024219"/>
                </w:txbxContent>
              </v:textbox>
            </v:shape>
            <v:shape id="Shape 117" o:spid="_x0000_s1338" style="position:absolute;left:29706;top:16398;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NoMQA&#10;AADcAAAADwAAAGRycy9kb3ducmV2LnhtbESPQYvCMBSE78L+h/AWvGm6gkW6RhFhRZA9WEX2+Gie&#10;bbV5KU1su/56Iwgeh5n5hpkve1OJlhpXWlbwNY5AEGdWl5wrOB5+RjMQziNrrCyTgn9ysFx8DOaY&#10;aNvxntrU5yJA2CWooPC+TqR0WUEG3djWxME728agD7LJpW6wC3BTyUkUxdJgyWGhwJrWBWXX9GYU&#10;ZH8+/b1MT/fDbnuLu/Z+3ejqqNTws199g/DU+3f41d5qBdMo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jaDEAAAA3AAAAA8AAAAAAAAAAAAAAAAAmAIAAGRycy9k&#10;b3ducmV2LnhtbFBLBQYAAAAABAAEAPUAAACJAwAAAAA=&#10;" adj="-11796480,,5400" path="m,175253l,e" filled="f" strokeweight=".16964mm">
              <v:stroke joinstyle="miter"/>
              <v:formulas/>
              <v:path arrowok="t" o:connecttype="segments" textboxrect="0,0,0,175253"/>
              <v:textbox style="mso-next-textbox:#Shape 117">
                <w:txbxContent>
                  <w:p w:rsidR="008A5649" w:rsidRDefault="008A5649" w:rsidP="00024219"/>
                </w:txbxContent>
              </v:textbox>
            </v:shape>
            <v:shape id="Shape 118" o:spid="_x0000_s1339" style="position:absolute;left:59381;top:16398;width:0;height:1752;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XEMYA&#10;AADcAAAADwAAAGRycy9kb3ducmV2LnhtbESPT0sDMRTE7wW/Q3iCl9ImCmrZNi0iCHvx0D+ovT02&#10;r9mtm5clid2tn94IhR6HmfkNs1gNrhUnCrHxrOF+qkAQV940bDXstm+TGYiYkA22nknDmSKsljej&#10;BRbG97ym0yZZkSEcC9RQp9QVUsaqJodx6jvi7B18cJiyDFaagH2Gu1Y+KPUkHTacF2rs6LWm6nvz&#10;4zSosnwPQ7cOX1t7Hn9+mGNv979a390OL3MQiYZ0DV/apdHwqJ7h/0w+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aXEMYAAADcAAAADwAAAAAAAAAAAAAAAACYAgAAZHJz&#10;L2Rvd25yZXYueG1sUEsFBgAAAAAEAAQA9QAAAIsDAAAAAA==&#10;" adj="-11796480,,5400" path="m,175244l,e" filled="f" strokeweight=".16914mm">
              <v:stroke joinstyle="miter"/>
              <v:formulas/>
              <v:path arrowok="t" o:connecttype="segments" textboxrect="0,0,0,175244"/>
              <v:textbox style="mso-next-textbox:#Shape 118">
                <w:txbxContent>
                  <w:p w:rsidR="008A5649" w:rsidRDefault="008A5649" w:rsidP="00024219"/>
                </w:txbxContent>
              </v:textbox>
            </v:shape>
            <v:shape id="Shape 119" o:spid="_x0000_s1340" style="position:absolute;top:18181;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wmcMA&#10;AADcAAAADwAAAGRycy9kb3ducmV2LnhtbERPyWrDMBC9F/oPYgK9NbK7ZHGihFIo+NJCFhJyG6yJ&#10;bWKNjKU4zt93DoUeH29frgfXqJ66UHs2kI4TUMSFtzWXBva7r+cZqBCRLTaeycCdAqxXjw9LzKy/&#10;8Yb6bSyVhHDI0EAVY5tpHYqKHIaxb4mFO/vOYRTYldp2eJNw1+iXJJlohzVLQ4UtfVZUXLZXJ73T&#10;4/6wS/Gav/U/s+/5a3q6540xT6PhYwEq0hD/xX/u3Bp4T2StnJE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AwmcMAAADcAAAADwAAAAAAAAAAAAAAAACYAgAAZHJzL2Rv&#10;d25yZXYueG1sUEsFBgAAAAAEAAQA9QAAAIgDAAAAAA==&#10;" adj="-11796480,,5400" path="m,l6089,e" filled="f" strokeweight=".16914mm">
              <v:stroke joinstyle="miter"/>
              <v:formulas/>
              <v:path arrowok="t" o:connecttype="segments" textboxrect="0,0,6089,0"/>
              <v:textbox style="mso-next-textbox:#Shape 119">
                <w:txbxContent>
                  <w:p w:rsidR="008A5649" w:rsidRDefault="008A5649" w:rsidP="00024219"/>
                </w:txbxContent>
              </v:textbox>
            </v:shape>
            <v:shape id="Shape 120" o:spid="_x0000_s1341" style="position:absolute;left:60;top:1818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CsYA&#10;AADcAAAADwAAAGRycy9kb3ducmV2LnhtbESPT2sCMRTE70K/Q3gFb5pUsK1bo6igVnvyD0hvr5vX&#10;3a2bl2UT3e23N4WCx2FmfsOMp60txZVqXzjW8NRXIIhTZwrONBwPy94rCB+QDZaOScMveZhOHjpj&#10;TIxreEfXfchEhLBPUEMeQpVI6dOcLPq+q4ij9+1qiyHKOpOmxibCbSkHSj1LiwXHhRwrWuSUnvcX&#10;q2G+km2zlpufzdZ+qtOg+ppnHy9adx/b2RuIQG24h//b70bDUI3g70w8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RCsYAAADcAAAADwAAAAAAAAAAAAAAAACYAgAAZHJz&#10;L2Rvd25yZXYueG1sUEsFBgAAAAAEAAQA9QAAAIsDAAAAAA==&#10;" adj="-11796480,,5400" path="m,l2961468,e" filled="f" strokeweight=".16914mm">
              <v:stroke joinstyle="miter"/>
              <v:formulas/>
              <v:path arrowok="t" o:connecttype="segments" textboxrect="0,0,2961468,0"/>
              <v:textbox style="mso-next-textbox:#Shape 120">
                <w:txbxContent>
                  <w:p w:rsidR="008A5649" w:rsidRDefault="008A5649" w:rsidP="00024219"/>
                </w:txbxContent>
              </v:textbox>
            </v:shape>
            <v:shape id="Shape 121" o:spid="_x0000_s1342" style="position:absolute;left:29675;top:18181;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9j8IA&#10;AADcAAAADwAAAGRycy9kb3ducmV2LnhtbERPy4rCMBTdC/5DuIKbMqaVUYeOUcRBcSEFHx9wae60&#10;pc1NaTJa/frJQnB5OO/lujeNuFHnKssKkkkMgji3uuJCwfWy+/gC4TyyxsYyKXiQg/VqOFhiqu2d&#10;T3Q7+0KEEHYpKii9b1MpXV6SQTexLXHgfm1n0AfYFVJ3eA/hppHTOJ5LgxWHhhJb2paU1+c/o+Bz&#10;n1AUP/Vl0f8UUZTX12OW1UqNR/3mG4Sn3r/FL/dBK5glYX4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X2PwgAAANwAAAAPAAAAAAAAAAAAAAAAAJgCAABkcnMvZG93&#10;bnJldi54bWxQSwUGAAAAAAQABAD1AAAAhwMAAAAA&#10;" adj="-11796480,,5400" path="m,l6107,e" filled="f" strokeweight=".16914mm">
              <v:stroke joinstyle="miter"/>
              <v:formulas/>
              <v:path arrowok="t" o:connecttype="segments" textboxrect="0,0,6107,0"/>
              <v:textbox style="mso-next-textbox:#Shape 121">
                <w:txbxContent>
                  <w:p w:rsidR="008A5649" w:rsidRDefault="008A5649" w:rsidP="00024219"/>
                </w:txbxContent>
              </v:textbox>
            </v:shape>
            <v:shape id="Shape 122" o:spid="_x0000_s1343" style="position:absolute;left:29736;top:1818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L0cYA&#10;AADcAAAADwAAAGRycy9kb3ducmV2LnhtbESPT2vCQBTE7wW/w/IEb3UToSrRVbTQqvXkHxBvz+wz&#10;SZt9G7Krid++KxR6HGbmN8x03ppS3Kl2hWUFcT8CQZxaXXCm4Hj4eB2DcB5ZY2mZFDzIwXzWeZli&#10;om3DO7rvfSYChF2CCnLvq0RKl+Zk0PVtRRy8q60N+iDrTOoamwA3pRxE0VAaLDgs5FjRe07pz/5m&#10;FCw/Zdus5OZ782XO0WlQXZbZdqRUr9suJiA8tf4//NdeawVvcQzP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L0cYAAADcAAAADwAAAAAAAAAAAAAAAACYAgAAZHJz&#10;L2Rvd25yZXYueG1sUEsFBgAAAAAEAAQA9QAAAIsDAAAAAA==&#10;" adj="-11796480,,5400" path="m,l2961468,e" filled="f" strokeweight=".16914mm">
              <v:stroke joinstyle="miter"/>
              <v:formulas/>
              <v:path arrowok="t" o:connecttype="segments" textboxrect="0,0,2961468,0"/>
              <v:textbox style="mso-next-textbox:#Shape 122">
                <w:txbxContent>
                  <w:p w:rsidR="008A5649" w:rsidRDefault="008A5649" w:rsidP="00024219"/>
                </w:txbxContent>
              </v:textbox>
            </v:shape>
            <v:shape id="Shape 123" o:spid="_x0000_s1344" style="position:absolute;left:59381;top:18150;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3KKMQA&#10;AADcAAAADwAAAGRycy9kb3ducmV2LnhtbESPQWvCQBSE74X+h+UVems2ahskuopWC71WPXh8ZJ+b&#10;kOzbmN3E+O/dQqHHYWa+YZbr0TZioM5XjhVMkhQEceF0xUbB6fj1NgfhA7LGxjEpuJOH9er5aYm5&#10;djf+oeEQjIgQ9jkqKENocyl9UZJFn7iWOHoX11kMUXZG6g5vEW4bOU3TTFqsOC6U2NJnSUV96K0C&#10;nqX3/lKbJquv79vdbG+q826j1OvLuFmACDSG//Bf+1sr+JhM4fd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yijEAAAA3AAAAA8AAAAAAAAAAAAAAAAAmAIAAGRycy9k&#10;b3ducmV2LnhtbFBLBQYAAAAABAAEAPUAAACJAwAAAAA=&#10;" adj="-11796480,,5400" path="m,6089l,e" filled="f" strokeweight=".16914mm">
              <v:stroke joinstyle="miter"/>
              <v:formulas/>
              <v:path arrowok="t" o:connecttype="segments" textboxrect="0,0,0,6089"/>
              <v:textbox style="mso-next-textbox:#Shape 123">
                <w:txbxContent>
                  <w:p w:rsidR="008A5649" w:rsidRDefault="008A5649" w:rsidP="00024219"/>
                </w:txbxContent>
              </v:textbox>
            </v:shape>
            <v:shape id="Shape 124" o:spid="_x0000_s1345" style="position:absolute;left:30;top:1821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jksIA&#10;AADcAAAADwAAAGRycy9kb3ducmV2LnhtbESP0WoCMRRE3wv9h3ALvtXsWqzt1ihSEQSfuvoBt5vb&#10;TejmZkniuv69KRR8HGbmDLNcj64TA4VoPSsopwUI4sZry62C03H3/AYiJmSNnWdScKUI69XjwxIr&#10;7S/8RUOdWpEhHCtUYFLqKyljY8hhnPqeOHs/PjhMWYZW6oCXDHednBXFq3RoOS8Y7OnTUPNbn50C&#10;z7Y8mm36Npa3ddy8h35YHJSaPI2bDxCJxnQP/7f3WsG8fIG/M/k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6OSwgAAANwAAAAPAAAAAAAAAAAAAAAAAJgCAABkcnMvZG93&#10;bnJldi54bWxQSwUGAAAAAAQABAD1AAAAhwMAAAAA&#10;" adj="-11796480,,5400" path="m,175262l,e" filled="f" strokeweight=".16914mm">
              <v:stroke joinstyle="miter"/>
              <v:formulas/>
              <v:path arrowok="t" o:connecttype="segments" textboxrect="0,0,0,175262"/>
              <v:textbox style="mso-next-textbox:#Shape 124">
                <w:txbxContent>
                  <w:p w:rsidR="008A5649" w:rsidRDefault="008A5649" w:rsidP="00024219"/>
                </w:txbxContent>
              </v:textbox>
            </v:shape>
            <v:shape id="Shape 125" o:spid="_x0000_s1346" style="position:absolute;left:29706;top:18211;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kXcMA&#10;AADcAAAADwAAAGRycy9kb3ducmV2LnhtbESPUWvCMBSF3wf+h3AF32Zau8lWjaIFYYy9qPsBl+au&#10;KW1uShK1/nszGOzxcM75Dme9HW0vruRD61hBPs9AENdOt9wo+D4fnt9AhIissXdMCu4UYLuZPK2x&#10;1O7GR7qeYiMShEOJCkyMQyllqA1ZDHM3ECfvx3mLMUnfSO3xluC2l4ssW0qLLacFgwNVhurudLEK&#10;Ct5/Vb6g7v3TLIuu820u95VSs+m4W4GINMb/8F/7Qyt4zV/g9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FkXcMAAADcAAAADwAAAAAAAAAAAAAAAACYAgAAZHJzL2Rv&#10;d25yZXYueG1sUEsFBgAAAAAEAAQA9QAAAIgDAAAAAA==&#10;" adj="-11796480,,5400" path="m,175271l,e" filled="f" strokeweight=".16964mm">
              <v:stroke joinstyle="miter"/>
              <v:formulas/>
              <v:path arrowok="t" o:connecttype="segments" textboxrect="0,0,0,175271"/>
              <v:textbox style="mso-next-textbox:#Shape 125">
                <w:txbxContent>
                  <w:p w:rsidR="008A5649" w:rsidRDefault="008A5649" w:rsidP="00024219"/>
                </w:txbxContent>
              </v:textbox>
            </v:shape>
            <v:shape id="Shape 126" o:spid="_x0000_s1347" style="position:absolute;left:59381;top:1821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efcIA&#10;AADcAAAADwAAAGRycy9kb3ducmV2LnhtbESPwWrDMBBE74X+g9hCbo3sQJLWjRJCQyCQU+x+wNba&#10;WqLWykiK4/59FSj0OMzMG2azm1wvRgrRelZQzgsQxK3XljsFH83x+QVETMgae8+k4Ici7LaPDxus&#10;tL/xhcY6dSJDOFaowKQ0VFLG1pDDOPcDcfa+fHCYsgyd1AFvGe56uSiKlXRoOS8YHOjdUPtdX50C&#10;z7ZszCF9GsuHOu5fwzCuz0rNnqb9G4hEU/oP/7VPWsGyXML9TD4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p59wgAAANwAAAAPAAAAAAAAAAAAAAAAAJgCAABkcnMvZG93&#10;bnJldi54bWxQSwUGAAAAAAQABAD1AAAAhwMAAAAA&#10;" adj="-11796480,,5400" path="m,175262l,e" filled="f" strokeweight=".16914mm">
              <v:stroke joinstyle="miter"/>
              <v:formulas/>
              <v:path arrowok="t" o:connecttype="segments" textboxrect="0,0,0,175262"/>
              <v:textbox style="mso-next-textbox:#Shape 126">
                <w:txbxContent>
                  <w:p w:rsidR="008A5649" w:rsidRDefault="008A5649" w:rsidP="00024219"/>
                </w:txbxContent>
              </v:textbox>
            </v:shape>
            <v:shape id="Shape 127" o:spid="_x0000_s1348" style="position:absolute;left:30;top:1996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OrscA&#10;AADcAAAADwAAAGRycy9kb3ducmV2LnhtbESP3WrCQBSE7wt9h+UUvCm6UdsgqRsRQRApQq2C3h2z&#10;Jz80ezZkV03evisUejnMzDfMfNGZWtyodZVlBeNRBII4s7riQsHhez2cgXAeWWNtmRT05GCRPj/N&#10;MdH2zl902/tCBAi7BBWU3jeJlC4ryaAb2YY4eLltDfog20LqFu8Bbmo5iaJYGqw4LJTY0Kqk7Gd/&#10;NQp2eP7cvh5Xb/3ULS/x6ViZfNorNXjplh8gPHX+P/zX3mgF7+MYH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sTq7HAAAA3AAAAA8AAAAAAAAAAAAAAAAAmAIAAGRy&#10;cy9kb3ducmV2LnhtbFBLBQYAAAAABAAEAPUAAACMAwAAAAA=&#10;" adj="-11796480,,5400" path="m,6081l,e" filled="f" strokeweight=".16914mm">
              <v:stroke joinstyle="miter"/>
              <v:formulas/>
              <v:path arrowok="t" o:connecttype="segments" textboxrect="0,0,0,6081"/>
              <v:textbox style="mso-next-textbox:#Shape 127">
                <w:txbxContent>
                  <w:p w:rsidR="008A5649" w:rsidRDefault="008A5649" w:rsidP="00024219"/>
                </w:txbxContent>
              </v:textbox>
            </v:shape>
            <v:shape id="Shape 128" o:spid="_x0000_s1349" style="position:absolute;left:60;top:199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2PsYA&#10;AADcAAAADwAAAGRycy9kb3ducmV2LnhtbESPQWvCQBSE70L/w/IK3upGwSrRTaiCturJWCjeXrOv&#10;SWr2bchuTfrvu0LB4zAz3zDLtDe1uFLrKssKxqMIBHFudcWFgvfT5mkOwnlkjbVlUvBLDtLkYbDE&#10;WNuOj3TNfCEChF2MCkrvm1hKl5dk0I1sQxy8L9sa9EG2hdQtdgFuajmJomdpsOKwUGJD65LyS/Zj&#10;FKy2su9e5e57tzfn6GPSfK6Kw0yp4WP/sgDhqff38H/7TSuYjmd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2PsYAAADcAAAADwAAAAAAAAAAAAAAAACYAgAAZHJz&#10;L2Rvd25yZXYueG1sUEsFBgAAAAAEAAQA9QAAAIsDAAAAAA==&#10;" adj="-11796480,,5400" path="m,l2961468,e" filled="f" strokeweight=".16914mm">
              <v:stroke joinstyle="miter"/>
              <v:formulas/>
              <v:path arrowok="t" o:connecttype="segments" textboxrect="0,0,2961468,0"/>
              <v:textbox style="mso-next-textbox:#Shape 128">
                <w:txbxContent>
                  <w:p w:rsidR="008A5649" w:rsidRDefault="008A5649" w:rsidP="00024219"/>
                </w:txbxContent>
              </v:textbox>
            </v:shape>
            <v:shape id="Shape 129" o:spid="_x0000_s1350" style="position:absolute;left:29675;top:1999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xicIA&#10;AADcAAAADwAAAGRycy9kb3ducmV2LnhtbERPy4rCMBTdC/5DuIKbMqaVUYeOUcRBcSEFHx9wae60&#10;pc1NaTJa/frJQnB5OO/lujeNuFHnKssKkkkMgji3uuJCwfWy+/gC4TyyxsYyKXiQg/VqOFhiqu2d&#10;T3Q7+0KEEHYpKii9b1MpXV6SQTexLXHgfm1n0AfYFVJ3eA/hppHTOJ5LgxWHhhJb2paU1+c/o+Bz&#10;n1AUP/Vl0f8UUZTX12OW1UqNR/3mG4Sn3r/FL/dBK5glYW0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3GJwgAAANwAAAAPAAAAAAAAAAAAAAAAAJgCAABkcnMvZG93&#10;bnJldi54bWxQSwUGAAAAAAQABAD1AAAAhwMAAAAA&#10;" adj="-11796480,,5400" path="m,l6107,e" filled="f" strokeweight=".16914mm">
              <v:stroke joinstyle="miter"/>
              <v:formulas/>
              <v:path arrowok="t" o:connecttype="segments" textboxrect="0,0,6107,0"/>
              <v:textbox style="mso-next-textbox:#Shape 129">
                <w:txbxContent>
                  <w:p w:rsidR="008A5649" w:rsidRDefault="008A5649" w:rsidP="00024219"/>
                </w:txbxContent>
              </v:textbox>
            </v:shape>
            <v:shape id="Shape 130" o:spid="_x0000_s1351" style="position:absolute;left:29736;top:199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H18YA&#10;AADcAAAADwAAAGRycy9kb3ducmV2LnhtbESPT2vCQBTE74LfYXmCN90oWG10DU2hf9RTVSi9PbPP&#10;JDb7NmS3Jv323YLgcZiZ3zCrpDOVuFLjSssKJuMIBHFmdcm5guPhZbQA4TyyxsoyKfglB8m631th&#10;rG3LH3Td+1wECLsYFRTe17GULivIoBvbmjh4Z9sY9EE2udQNtgFuKjmNogdpsOSwUGBNzwVl3/sf&#10;oyB9lV37JjeXzdZ8RZ/T+pTmu7lSw0H3tAThqfP38K39rhXMJo/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UH18YAAADcAAAADwAAAAAAAAAAAAAAAACYAgAAZHJz&#10;L2Rvd25yZXYueG1sUEsFBgAAAAAEAAQA9QAAAIsDAAAAAA==&#10;" adj="-11796480,,5400" path="m,l2961468,e" filled="f" strokeweight=".16914mm">
              <v:stroke joinstyle="miter"/>
              <v:formulas/>
              <v:path arrowok="t" o:connecttype="segments" textboxrect="0,0,2961468,0"/>
              <v:textbox style="mso-next-textbox:#Shape 130">
                <w:txbxContent>
                  <w:p w:rsidR="008A5649" w:rsidRDefault="008A5649" w:rsidP="00024219"/>
                </w:txbxContent>
              </v:textbox>
            </v:shape>
            <v:shape id="Shape 131" o:spid="_x0000_s1352" style="position:absolute;left:59381;top:1996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5/MQA&#10;AADcAAAADwAAAGRycy9kb3ducmV2LnhtbERPy2rCQBTdC/7DcAvdlDpprCKpo0igUEopGCvo7pq5&#10;JsHMnZCZ5vH3nUXB5eG819vB1KKj1lWWFbzMIhDEudUVFwp+Du/PKxDOI2usLZOCkRxsN9PJGhNt&#10;e95Tl/lChBB2CSoovW8SKV1ekkE3sw1x4K62NegDbAupW+xDuKllHEVLabDi0FBiQ2lJ+S37NQq+&#10;8fz1+XRMX8e5212Wp2NlrvNRqceHYfcGwtPg7+J/94dWsIjD/HA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lufzEAAAA3AAAAA8AAAAAAAAAAAAAAAAAmAIAAGRycy9k&#10;b3ducmV2LnhtbFBLBQYAAAAABAAEAPUAAACJAwAAAAA=&#10;" adj="-11796480,,5400" path="m,6081l,e" filled="f" strokeweight=".16914mm">
              <v:stroke joinstyle="miter"/>
              <v:formulas/>
              <v:path arrowok="t" o:connecttype="segments" textboxrect="0,0,0,6081"/>
              <v:textbox style="mso-next-textbox:#Shape 131">
                <w:txbxContent>
                  <w:p w:rsidR="008A5649" w:rsidRDefault="008A5649" w:rsidP="00024219"/>
                </w:txbxContent>
              </v:textbox>
            </v:shape>
            <v:shape id="Shape 132" o:spid="_x0000_s1353" style="position:absolute;left:30;top:2002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GMcEA&#10;AADcAAAADwAAAGRycy9kb3ducmV2LnhtbESPzarCMBSE9xd8h3AEd9dUwR+qUaQgCq6sbtwdm2Nb&#10;bU5KE7W+vREEl8PMfMPMl62pxIMaV1pWMOhHIIgzq0vOFRwP6/8pCOeRNVaWScGLHCwXnb85xto+&#10;eU+P1OciQNjFqKDwvo6ldFlBBl3f1sTBu9jGoA+yyaVu8BngppLDKBpLgyWHhQJrSgrKbundKJik&#10;ND7zVd53sl7vDqdNkpisVKrXbVczEJ5a/wt/21utYDQcwOd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eRjHBAAAA3AAAAA8AAAAAAAAAAAAAAAAAmAIAAGRycy9kb3du&#10;cmV2LnhtbFBLBQYAAAAABAAEAPUAAACGAwAAAAA=&#10;" adj="-11796480,,5400" path="m,175253l,e" filled="f" strokeweight=".16914mm">
              <v:stroke joinstyle="miter"/>
              <v:formulas/>
              <v:path arrowok="t" o:connecttype="segments" textboxrect="0,0,0,175253"/>
              <v:textbox style="mso-next-textbox:#Shape 132">
                <w:txbxContent>
                  <w:p w:rsidR="008A5649" w:rsidRDefault="008A5649" w:rsidP="00024219"/>
                </w:txbxContent>
              </v:textbox>
            </v:shape>
            <v:shape id="Shape 133" o:spid="_x0000_s1354" style="position:absolute;left:29706;top:2002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Xw8QA&#10;AADcAAAADwAAAGRycy9kb3ducmV2LnhtbESPQYvCMBSE7wv+h/CEva2pBUWqURZBERYPW0U8Pppn&#10;27V5KU1sq79+Iwgeh5n5hlmselOJlhpXWlYwHkUgiDOrS84VHA+brxkI55E1VpZJwZ0crJaDjwUm&#10;2nb8S23qcxEg7BJUUHhfJ1K6rCCDbmRr4uBdbGPQB9nkUjfYBbipZBxFU2mw5LBQYE3rgrJrejMK&#10;srNP93+T0+Pws7tNu/Zx3erqqNTnsP+eg/DU+3f41d5pBZM4h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518PEAAAA3AAAAA8AAAAAAAAAAAAAAAAAmAIAAGRycy9k&#10;b3ducmV2LnhtbFBLBQYAAAAABAAEAPUAAACJAwAAAAA=&#10;" adj="-11796480,,5400" path="m,175253l,e" filled="f" strokeweight=".16964mm">
              <v:stroke joinstyle="miter"/>
              <v:formulas/>
              <v:path arrowok="t" o:connecttype="segments" textboxrect="0,0,0,175253"/>
              <v:textbox style="mso-next-textbox:#Shape 133">
                <w:txbxContent>
                  <w:p w:rsidR="008A5649" w:rsidRDefault="008A5649" w:rsidP="00024219"/>
                </w:txbxContent>
              </v:textbox>
            </v:shape>
            <v:shape id="Shape 134" o:spid="_x0000_s1355" style="position:absolute;left:59381;top:2002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3cIA&#10;AADcAAAADwAAAGRycy9kb3ducmV2LnhtbESPQYvCMBSE7wv+h/AEb2uqsirVKFIQBU9WL96ezbOt&#10;Ni+liVr//UYQPA4z8w0zX7amEg9qXGlZwaAfgSDOrC45V3A8rH+nIJxH1lhZJgUvcrBcdH7mGGv7&#10;5D09Up+LAGEXo4LC+zqW0mUFGXR9WxMH72Ibgz7IJpe6wWeAm0oOo2gsDZYcFgqsKSkou6V3o2CS&#10;0vjMV3nfyXq9O5w2SWKyUqlet13NQHhq/Tf8aW+1gr/hC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H3dwgAAANwAAAAPAAAAAAAAAAAAAAAAAJgCAABkcnMvZG93&#10;bnJldi54bWxQSwUGAAAAAAQABAD1AAAAhwMAAAAA&#10;" adj="-11796480,,5400" path="m,175253l,e" filled="f" strokeweight=".16914mm">
              <v:stroke joinstyle="miter"/>
              <v:formulas/>
              <v:path arrowok="t" o:connecttype="segments" textboxrect="0,0,0,175253"/>
              <v:textbox style="mso-next-textbox:#Shape 134">
                <w:txbxContent>
                  <w:p w:rsidR="008A5649" w:rsidRDefault="008A5649" w:rsidP="00024219"/>
                </w:txbxContent>
              </v:textbox>
            </v:shape>
            <v:shape id="Shape 135" o:spid="_x0000_s1356" style="position:absolute;left:30;top:21778;width:0;height:60;visibility:visible"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yHsMA&#10;AADcAAAADwAAAGRycy9kb3ducmV2LnhtbESPQYvCMBSE7wv+h/AEb2tiUZFqFBEW9iK41YPHR/Ns&#10;i81LbWLb/febBcHjMDPfMJvdYGvRUesrxxpmUwWCOHem4kLD5fz1uQLhA7LB2jFp+CUPu+3oY4Op&#10;cT3/UJeFQkQI+xQ1lCE0qZQ+L8min7qGOHo311oMUbaFNC32EW5rmSi1lBYrjgslNnQoKb9nT6vh&#10;mjSzxz48T8v+csrUMGfVHVnryXjYr0EEGsI7/Gp/Gw2LZA7/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JyHsMAAADcAAAADwAAAAAAAAAAAAAAAACYAgAAZHJzL2Rv&#10;d25yZXYueG1sUEsFBgAAAAAEAAQA9QAAAIgDAAAAAA==&#10;" adj="-11796480,,5400" path="m,6060l,e" filled="f" strokeweight=".16914mm">
              <v:stroke joinstyle="miter"/>
              <v:formulas/>
              <v:path arrowok="t" o:connecttype="segments" textboxrect="0,0,0,6060"/>
              <v:textbox style="mso-next-textbox:#Shape 135">
                <w:txbxContent>
                  <w:p w:rsidR="008A5649" w:rsidRDefault="008A5649" w:rsidP="00024219"/>
                </w:txbxContent>
              </v:textbox>
            </v:shape>
            <v:shape id="Shape 136" o:spid="_x0000_s1357" style="position:absolute;left:60;top:2180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s28MA&#10;AADcAAAADwAAAGRycy9kb3ducmV2LnhtbESP3YrCMBSE74V9h3AWvNN0xbpajbIsCOKNrvoAh+b0&#10;x21OShPb+vZGELwcZuYbZrXpTSVaalxpWcHXOAJBnFpdcq7gct6O5iCcR9ZYWSYFd3KwWX8MVpho&#10;2/EftSefiwBhl6CCwvs6kdKlBRl0Y1sTBy+zjUEfZJNL3WAX4KaSkyiaSYMlh4UCa/otKP0/3YwC&#10;PZfnyk8Xrbkd8dpl8eyQfe+VGn72P0sQnnr/Dr/aO60gnsT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8s28MAAADcAAAADwAAAAAAAAAAAAAAAACYAgAAZHJzL2Rv&#10;d25yZXYueG1sUEsFBgAAAAAEAAQA9QAAAIgDAAAAAA==&#10;" adj="-11796480,,5400" path="m,l2961468,e" filled="f" strokeweight=".16964mm">
              <v:stroke joinstyle="miter"/>
              <v:formulas/>
              <v:path arrowok="t" o:connecttype="segments" textboxrect="0,0,2961468,0"/>
              <v:textbox style="mso-next-textbox:#Shape 136">
                <w:txbxContent>
                  <w:p w:rsidR="008A5649" w:rsidRDefault="008A5649" w:rsidP="00024219"/>
                </w:txbxContent>
              </v:textbox>
            </v:shape>
            <v:shape id="Shape 137" o:spid="_x0000_s1358" style="position:absolute;left:29706;top:21778;width:0;height:60;visibility:visible"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FV8QA&#10;AADcAAAADwAAAGRycy9kb3ducmV2LnhtbESPQWsCMRSE7wX/Q3hCbzWrrVJWo4giemmh6sHeHslz&#10;d3HzsiRR479vCoUeh5lvhpktkm3FjXxoHCsYDgoQxNqZhisFx8Pm5R1EiMgGW8ek4EEBFvPe0wxL&#10;4+78Rbd9rEQu4VCigjrGrpQy6JoshoHriLN3dt5izNJX0ni853LbylFRTKTFhvNCjR2tatKX/dUq&#10;GKfLx+vS6+Hndrx+nJJ0+vT9ptRzPy2nICKl+B/+o3cmc6MJ/J7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RVfEAAAA3AAAAA8AAAAAAAAAAAAAAAAAmAIAAGRycy9k&#10;b3ducmV2LnhtbFBLBQYAAAAABAAEAPUAAACJAwAAAAA=&#10;" adj="-11796480,,5400" path="m,6060l,e" filled="f" strokeweight=".16964mm">
              <v:stroke joinstyle="miter"/>
              <v:formulas/>
              <v:path arrowok="t" o:connecttype="segments" textboxrect="0,0,0,6060"/>
              <v:textbox style="mso-next-textbox:#Shape 137">
                <w:txbxContent>
                  <w:p w:rsidR="008A5649" w:rsidRDefault="008A5649" w:rsidP="00024219"/>
                </w:txbxContent>
              </v:textbox>
            </v:shape>
            <v:shape id="Shape 138" o:spid="_x0000_s1359" style="position:absolute;left:29736;top:2180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XN8IA&#10;AADcAAAADwAAAGRycy9kb3ducmV2LnhtbESPW4vCMBSE3wX/QziCb5oq660aRYQF2Zf19gMOzelF&#10;m5PSxLb+e7Ow4OMwM98wm11nStFQ7QrLCibjCARxYnXBmYLb9Xu0BOE8ssbSMil4kYPdtt/bYKxt&#10;y2dqLj4TAcIuRgW591UspUtyMujGtiIOXmprgz7IOpO6xjbATSmnUTSXBgsOCzlWdMgpeVyeRoFe&#10;ymvpv1aNeZ7w3qaz+W+6+FFqOOj2axCeOv8J/7ePWsFsuoC/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c3wgAAANwAAAAPAAAAAAAAAAAAAAAAAJgCAABkcnMvZG93&#10;bnJldi54bWxQSwUGAAAAAAQABAD1AAAAhwMAAAAA&#10;" adj="-11796480,,5400" path="m,l2961468,e" filled="f" strokeweight=".16964mm">
              <v:stroke joinstyle="miter"/>
              <v:formulas/>
              <v:path arrowok="t" o:connecttype="segments" textboxrect="0,0,2961468,0"/>
              <v:textbox style="mso-next-textbox:#Shape 138">
                <w:txbxContent>
                  <w:p w:rsidR="008A5649" w:rsidRDefault="008A5649" w:rsidP="00024219"/>
                </w:txbxContent>
              </v:textbox>
            </v:shape>
            <v:shape id="Shape 139" o:spid="_x0000_s1360" style="position:absolute;left:59381;top:21778;width:0;height:60;visibility:visible"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4G8AA&#10;AADcAAAADwAAAGRycy9kb3ducmV2LnhtbERPTYvCMBC9C/sfwizsTROLilSjiCB4EbT24HFoZtuy&#10;zaQ2se3++81hwePjfW/3o21ET52vHWuYzxQI4sKZmksN+f00XYPwAdlg45g0/JKH/e5jssXUuIFv&#10;1GehFDGEfYoaqhDaVEpfVGTRz1xLHLlv11kMEXalNB0OMdw2MlFqJS3WHBsqbOlYUfGTvayGR9LO&#10;n4fwuq6G/JqpccGqv7DWX5/jYQMi0Bje4n/32WhYJnFtPBOP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94G8AAAADcAAAADwAAAAAAAAAAAAAAAACYAgAAZHJzL2Rvd25y&#10;ZXYueG1sUEsFBgAAAAAEAAQA9QAAAIUDAAAAAA==&#10;" adj="-11796480,,5400" path="m,6060l,e" filled="f" strokeweight=".16914mm">
              <v:stroke joinstyle="miter"/>
              <v:formulas/>
              <v:path arrowok="t" o:connecttype="segments" textboxrect="0,0,0,6060"/>
              <v:textbox style="mso-next-textbox:#Shape 139">
                <w:txbxContent>
                  <w:p w:rsidR="008A5649" w:rsidRDefault="008A5649" w:rsidP="00024219"/>
                </w:txbxContent>
              </v:textbox>
            </v:shape>
            <v:shape id="Shape 140" o:spid="_x0000_s1361" style="position:absolute;left:30;top:21838;width:0;height:1771;visibility:visible"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eAcYA&#10;AADcAAAADwAAAGRycy9kb3ducmV2LnhtbESPQWvCQBSE74X+h+UVvATdqDRodJW2KPSitFE8P7LP&#10;JJh9m2Y3mvbXdwtCj8PMfMMs172pxZVaV1lWMB7FIIhzqysuFBwP2+EMhPPIGmvLpOCbHKxXjw9L&#10;TLW98SddM1+IAGGXooLS+yaV0uUlGXQj2xAH72xbgz7ItpC6xVuAm1pO4jiRBisOCyU29FZSfsk6&#10;oyD52SSn1/1H8rXbUzeObBfNp5FSg6f+ZQHCU+//w/f2u1bwPJn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peAcYAAADcAAAADwAAAAAAAAAAAAAAAACYAgAAZHJz&#10;L2Rvd25yZXYueG1sUEsFBgAAAAAEAAQA9QAAAIsDAAAAAA==&#10;" adj="-11796480,,5400" path="m,177074l,e" filled="f" strokeweight=".16914mm">
              <v:stroke joinstyle="miter"/>
              <v:formulas/>
              <v:path arrowok="t" o:connecttype="segments" textboxrect="0,0,0,177074"/>
              <v:textbox style="mso-next-textbox:#Shape 140">
                <w:txbxContent>
                  <w:p w:rsidR="008A5649" w:rsidRDefault="008A5649" w:rsidP="00024219"/>
                </w:txbxContent>
              </v:textbox>
            </v:shape>
            <v:shape id="Shape 141" o:spid="_x0000_s1362" style="position:absolute;left:29706;top:21838;width:0;height:1771;visibility:visible"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MdcMA&#10;AADcAAAADwAAAGRycy9kb3ducmV2LnhtbERPXWvCMBR9H/gfwhX2ZlMdE+lMZagbAxG2WoaPl+a2&#10;KWtuSpNp9+/Ng7DHw/leb0bbiQsNvnWsYJ6kIIgrp1tuFJSnt9kKhA/IGjvHpOCPPGzyycMaM+2u&#10;/EWXIjQihrDPUIEJoc+k9JUhiz5xPXHkajdYDBEOjdQDXmO47eQiTZfSYsuxwWBPW0PVT/FrFRTd&#10;+f1o9uV5f/w+LOe7XVO6+lOpx+n4+gIi0Bj+xXf3h1bw/BTnxzPx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MdcMAAADcAAAADwAAAAAAAAAAAAAAAACYAgAAZHJzL2Rv&#10;d25yZXYueG1sUEsFBgAAAAAEAAQA9QAAAIgDAAAAAA==&#10;" adj="-11796480,,5400" path="m,177074l,e" filled="f" strokeweight=".16964mm">
              <v:stroke joinstyle="miter"/>
              <v:formulas/>
              <v:path arrowok="t" o:connecttype="segments" textboxrect="0,0,0,177074"/>
              <v:textbox style="mso-next-textbox:#Shape 141">
                <w:txbxContent>
                  <w:p w:rsidR="008A5649" w:rsidRDefault="008A5649" w:rsidP="00024219"/>
                </w:txbxContent>
              </v:textbox>
            </v:shape>
            <v:shape id="Shape 142" o:spid="_x0000_s1363" style="position:absolute;left:59381;top:21838;width:0;height:1771;visibility:visible"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E2sYA&#10;AADcAAAADwAAAGRycy9kb3ducmV2LnhtbESPQWvCQBSE70L/w/IKXoJuohja6Cq2tNBLpdXi+ZF9&#10;JsHs25jdaOqvd4VCj8PMfMMsVr2pxZlaV1lWkIxjEMS51RUXCn5276MnEM4ja6wtk4JfcrBaPgwW&#10;mGl74W86b30hAoRdhgpK75tMSpeXZNCNbUMcvINtDfog20LqFi8Bbmo5ieNUGqw4LJTY0GtJ+XHb&#10;GQXp9S3dv2y+0tPnhroksl30PI2UGj726zkIT73/D/+1P7SC2TS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XE2sYAAADcAAAADwAAAAAAAAAAAAAAAACYAgAAZHJz&#10;L2Rvd25yZXYueG1sUEsFBgAAAAAEAAQA9QAAAIsDAAAAAA==&#10;" adj="-11796480,,5400" path="m,177074l,e" filled="f" strokeweight=".16914mm">
              <v:stroke joinstyle="miter"/>
              <v:formulas/>
              <v:path arrowok="t" o:connecttype="segments" textboxrect="0,0,0,177074"/>
              <v:textbox style="mso-next-textbox:#Shape 142">
                <w:txbxContent>
                  <w:p w:rsidR="008A5649" w:rsidRDefault="008A5649" w:rsidP="00024219"/>
                </w:txbxContent>
              </v:textbox>
            </v:shape>
            <v:shape id="Shape 143" o:spid="_x0000_s1364" style="position:absolute;left:30;top:23609;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jQMUA&#10;AADcAAAADwAAAGRycy9kb3ducmV2LnhtbESP0WrCQBRE3wX/YblC3+qmBqWmrqJCaSjSUNsPuGRv&#10;s8Hs3ZjdavL3bqHg4zAzZ5jVpreNuFDna8cKnqYJCOLS6ZorBd9fr4/PIHxA1tg4JgUDedisx6MV&#10;Ztpd+ZMux1CJCGGfoQITQptJ6UtDFv3UtcTR+3GdxRBlV0nd4TXCbSNnSbKQFmuOCwZb2hsqT8df&#10;qyDN3fbgi4/Cve13y/fTmYelTpV6mPTbFxCB+nAP/7dzrWCezuDv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uNAxQAAANwAAAAPAAAAAAAAAAAAAAAAAJgCAABkcnMv&#10;ZG93bnJldi54bWxQSwUGAAAAAAQABAD1AAAAigMAAAAA&#10;" adj="-11796480,,5400" path="m,6098l,e" filled="f" strokeweight=".16914mm">
              <v:stroke joinstyle="miter"/>
              <v:formulas/>
              <v:path arrowok="t" o:connecttype="segments" textboxrect="0,0,0,6098"/>
              <v:textbox style="mso-next-textbox:#Shape 143">
                <w:txbxContent>
                  <w:p w:rsidR="008A5649" w:rsidRDefault="008A5649" w:rsidP="00024219"/>
                </w:txbxContent>
              </v:textbox>
            </v:shape>
            <v:shape id="Shape 144" o:spid="_x0000_s1365" style="position:absolute;left:60;top:236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H6cMA&#10;AADcAAAADwAAAGRycy9kb3ducmV2LnhtbESP3YrCMBSE74V9h3AWvNN015/VapRFEMQbXfUBDs3p&#10;j9uclCa29e2NIHg5zMw3zHLdmVI0VLvCsoKvYQSCOLG64EzB5bwdzEA4j6yxtEwK7uRgvfroLTHW&#10;tuU/ak4+EwHCLkYFufdVLKVLcjLohrYiDl5qa4M+yDqTusY2wE0pv6NoKg0WHBZyrGiTU/J/uhkF&#10;eibPpR/PG3M74rVNJ9ND+rNXqv/Z/S5AeOr8O/xq77SCyWgE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OH6cMAAADcAAAADwAAAAAAAAAAAAAAAACYAgAAZHJzL2Rv&#10;d25yZXYueG1sUEsFBgAAAAAEAAQA9QAAAIgDAAAAAA==&#10;" adj="-11796480,,5400" path="m,l2961468,e" filled="f" strokeweight=".16964mm">
              <v:stroke joinstyle="miter"/>
              <v:formulas/>
              <v:path arrowok="t" o:connecttype="segments" textboxrect="0,0,2961468,0"/>
              <v:textbox style="mso-next-textbox:#Shape 144">
                <w:txbxContent>
                  <w:p w:rsidR="008A5649" w:rsidRDefault="008A5649" w:rsidP="00024219"/>
                </w:txbxContent>
              </v:textbox>
            </v:shape>
            <v:shape id="Shape 145" o:spid="_x0000_s1366" style="position:absolute;left:29706;top:23609;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KmMUA&#10;AADcAAAADwAAAGRycy9kb3ducmV2LnhtbESP0WrCQBRE3wX/YbmFvtWNrZUSsxEVSlsQxTQfcMle&#10;k9Ds3bC7xvTvuwXBx2FmzjDZejSdGMj51rKC+SwBQVxZ3XKtoPx+f3oD4QOyxs4yKfglD+t8Oskw&#10;1fbKJxqKUIsIYZ+igiaEPpXSVw0Z9DPbE0fvbJ3BEKWrpXZ4jXDTyeckWUqDLceFBnvaNVT9FBej&#10;4GsoF8VhN7p58VGe9tvyWF82g1KPD+NmBSLQGO7hW/tTK3h9WcD/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QqYxQAAANwAAAAPAAAAAAAAAAAAAAAAAJgCAABkcnMv&#10;ZG93bnJldi54bWxQSwUGAAAAAAQABAD1AAAAigMAAAAA&#10;" adj="-11796480,,5400" path="m,6098l,e" filled="f" strokeweight=".16964mm">
              <v:stroke joinstyle="miter"/>
              <v:formulas/>
              <v:path arrowok="t" o:connecttype="segments" textboxrect="0,0,0,6098"/>
              <v:textbox style="mso-next-textbox:#Shape 145">
                <w:txbxContent>
                  <w:p w:rsidR="008A5649" w:rsidRDefault="008A5649" w:rsidP="00024219"/>
                </w:txbxContent>
              </v:textbox>
            </v:shape>
            <v:shape id="Shape 146" o:spid="_x0000_s1367" style="position:absolute;left:29736;top:236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6BsQA&#10;AADcAAAADwAAAGRycy9kb3ducmV2LnhtbESP3WrCQBSE7wXfYTlC78xG22iMrlIKhdIbW/UBDtmT&#10;H82eDdk1Sd++Wyh4OczMN8zuMJpG9NS52rKCRRSDIM6trrlUcDm/z1MQziNrbCyTgh9ycNhPJzvM&#10;tB34m/qTL0WAsMtQQeV9m0np8ooMusi2xMErbGfQB9mVUnc4BLhp5DKOV9JgzWGhwpbeKspvp7tR&#10;oFN5bvzLpjf3L7wORbI6FutPpZ5m4+sWhKfRP8L/7Q+tIHlO4O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2ugbEAAAA3AAAAA8AAAAAAAAAAAAAAAAAmAIAAGRycy9k&#10;b3ducmV2LnhtbFBLBQYAAAAABAAEAPUAAACJAwAAAAA=&#10;" adj="-11796480,,5400" path="m,l2961468,e" filled="f" strokeweight=".16964mm">
              <v:stroke joinstyle="miter"/>
              <v:formulas/>
              <v:path arrowok="t" o:connecttype="segments" textboxrect="0,0,2961468,0"/>
              <v:textbox style="mso-next-textbox:#Shape 146">
                <w:txbxContent>
                  <w:p w:rsidR="008A5649" w:rsidRDefault="008A5649" w:rsidP="00024219"/>
                </w:txbxContent>
              </v:textbox>
            </v:shape>
            <v:shape id="Shape 147" o:spid="_x0000_s1368" style="position:absolute;left:59381;top:23609;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lQ8UA&#10;AADcAAAADwAAAGRycy9kb3ducmV2LnhtbESP0WrCQBRE3wv+w3IF33SjoaGmrqJCaShSqe0HXLLX&#10;JJi9m2ZXk/x9VxD6OMzMGWa16U0tbtS6yrKC+SwCQZxbXXGh4Of7bfoCwnlkjbVlUjCQg8169LTC&#10;VNuOv+h28oUIEHYpKii9b1IpXV6SQTezDXHwzrY16INsC6lb7ALc1HIRRYk0WHFYKLGhfUn55XQ1&#10;CuLMbg/u+Hm07/vd8uPyy8NSx0pNxv32FYSn3v+HH+1MK3iOE7i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eVDxQAAANwAAAAPAAAAAAAAAAAAAAAAAJgCAABkcnMv&#10;ZG93bnJldi54bWxQSwUGAAAAAAQABAD1AAAAigMAAAAA&#10;" adj="-11796480,,5400" path="m,6098l,e" filled="f" strokeweight=".16914mm">
              <v:stroke joinstyle="miter"/>
              <v:formulas/>
              <v:path arrowok="t" o:connecttype="segments" textboxrect="0,0,0,6098"/>
              <v:textbox style="mso-next-textbox:#Shape 147">
                <w:txbxContent>
                  <w:p w:rsidR="008A5649" w:rsidRDefault="008A5649" w:rsidP="00024219"/>
                </w:txbxContent>
              </v:textbox>
            </v:shape>
            <v:shape id="Shape 148" o:spid="_x0000_s1369" style="position:absolute;left:30;top:23670;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A8IA&#10;AADcAAAADwAAAGRycy9kb3ducmV2LnhtbESPQYvCMBSE7wv+h/AEb2uqsirVKFIQBU9WL96ezbOt&#10;Ni+liVr//UYQPA4z8w0zX7amEg9qXGlZwaAfgSDOrC45V3A8rH+nIJxH1lhZJgUvcrBcdH7mGGv7&#10;5D09Up+LAGEXo4LC+zqW0mUFGXR9WxMH72Ibgz7IJpe6wWeAm0oOo2gsDZYcFgqsKSkou6V3o2CS&#10;0vjMV3nfyXq9O5w2SWKyUqlet13NQHhq/Tf8aW+1gr/RB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u0DwgAAANwAAAAPAAAAAAAAAAAAAAAAAJgCAABkcnMvZG93&#10;bnJldi54bWxQSwUGAAAAAAQABAD1AAAAhwMAAAAA&#10;" adj="-11796480,,5400" path="m,175253l,e" filled="f" strokeweight=".16914mm">
              <v:stroke joinstyle="miter"/>
              <v:formulas/>
              <v:path arrowok="t" o:connecttype="segments" textboxrect="0,0,0,175253"/>
              <v:textbox style="mso-next-textbox:#Shape 148">
                <w:txbxContent>
                  <w:p w:rsidR="008A5649" w:rsidRDefault="008A5649" w:rsidP="00024219"/>
                </w:txbxContent>
              </v:textbox>
            </v:shape>
            <v:shape id="Shape 149" o:spid="_x0000_s1370" style="position:absolute;left:29706;top:23670;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29MQA&#10;AADcAAAADwAAAGRycy9kb3ducmV2LnhtbERPy2rCQBTdC/2H4Ra6M5NWFEkdRQqVQHHRJJQuL5nb&#10;JJq5EzKTh359Z1Ho8nDeu8NsWjFS7xrLCp6jGARxaXXDlYIif19uQTiPrLG1TApu5OCwf1jsMNF2&#10;4k8aM1+JEMIuQQW1910ipStrMugi2xEH7sf2Bn2AfSV1j1MIN618ieONNNhwaKixo7eayms2GAXl&#10;t8/Ol/XXPf9Ih8003q8n3RZKPT3Ox1cQnmb/L/5zp1rBehXWhj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dvTEAAAA3AAAAA8AAAAAAAAAAAAAAAAAmAIAAGRycy9k&#10;b3ducmV2LnhtbFBLBQYAAAAABAAEAPUAAACJAwAAAAA=&#10;" adj="-11796480,,5400" path="m,175253l,e" filled="f" strokeweight=".16964mm">
              <v:stroke joinstyle="miter"/>
              <v:formulas/>
              <v:path arrowok="t" o:connecttype="segments" textboxrect="0,0,0,175253"/>
              <v:textbox style="mso-next-textbox:#Shape 149">
                <w:txbxContent>
                  <w:p w:rsidR="008A5649" w:rsidRDefault="008A5649" w:rsidP="00024219"/>
                </w:txbxContent>
              </v:textbox>
            </v:shape>
            <v:shape id="Shape 150" o:spid="_x0000_s1371" style="position:absolute;left:59381;top:23670;width:0;height:1753;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sRMcA&#10;AADcAAAADwAAAGRycy9kb3ducmV2LnhtbESPQWsCMRSE74L/ITyhl6JZW1p0axQpFPbSg1qq3h6b&#10;1+y2m5clSd21v94IBY/DzHzDLFa9bcSJfKgdK5hOMhDEpdM1GwUfu7fxDESIyBobx6TgTAFWy+Fg&#10;gbl2HW/otI1GJAiHHBVUMba5lKGsyGKYuJY4eV/OW4xJeiO1xy7BbSMfsuxZWqw5LVTY0mtF5c/2&#10;1yrIiuLd9+3GH3bmfL//1N+dOf4pdTfq1y8gIvXxFv5vF1rB0+McrmfSEZ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5bETHAAAA3AAAAA8AAAAAAAAAAAAAAAAAmAIAAGRy&#10;cy9kb3ducmV2LnhtbFBLBQYAAAAABAAEAPUAAACMAwAAAAA=&#10;" adj="-11796480,,5400" path="m,175244l,e" filled="f" strokeweight=".16914mm">
              <v:stroke joinstyle="miter"/>
              <v:formulas/>
              <v:path arrowok="t" o:connecttype="segments" textboxrect="0,0,0,175244"/>
              <v:textbox style="mso-next-textbox:#Shape 150">
                <w:txbxContent>
                  <w:p w:rsidR="008A5649" w:rsidRDefault="008A5649" w:rsidP="00024219"/>
                </w:txbxContent>
              </v:textbox>
            </v:shape>
            <v:shape id="Shape 151" o:spid="_x0000_s1372" style="position:absolute;top:25453;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FX8MA&#10;AADcAAAADwAAAGRycy9kb3ducmV2LnhtbERPS2vCQBC+F/oflin0VjdprdXoKqVQyKWCDyrehuyY&#10;BLOzIbvG+O87B6HHj++9WA2uUT11ofZsIB0loIgLb2suDex33y9TUCEiW2w8k4EbBVgtHx8WmFl/&#10;5Q3121gqCeGQoYEqxjbTOhQVOQwj3xILd/KdwyiwK7Xt8CrhrtGvSTLRDmuWhgpb+qqoOG8vTno/&#10;DvvfXYqXfNyvpz+zt/R4yxtjnp+GzzmoSEP8F9/duTXwPpb5ckaO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yFX8MAAADcAAAADwAAAAAAAAAAAAAAAACYAgAAZHJzL2Rv&#10;d25yZXYueG1sUEsFBgAAAAAEAAQA9QAAAIgDAAAAAA==&#10;" adj="-11796480,,5400" path="m,l6089,e" filled="f" strokeweight=".16914mm">
              <v:stroke joinstyle="miter"/>
              <v:formulas/>
              <v:path arrowok="t" o:connecttype="segments" textboxrect="0,0,6089,0"/>
              <v:textbox style="mso-next-textbox:#Shape 151">
                <w:txbxContent>
                  <w:p w:rsidR="008A5649" w:rsidRDefault="008A5649" w:rsidP="00024219"/>
                </w:txbxContent>
              </v:textbox>
            </v:shape>
            <v:shape id="Shape 152" o:spid="_x0000_s1373" style="position:absolute;left:60;top:2545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zMYA&#10;AADcAAAADwAAAGRycy9kb3ducmV2LnhtbESPT2vCQBTE74LfYXmCN90oVkt0DU2hf9RTVSi9PbPP&#10;JDb7NmS3Jv323YLgcZiZ3zCrpDOVuFLjSssKJuMIBHFmdcm5guPhZfQIwnlkjZVlUvBLDpJ1v7fC&#10;WNuWP+i697kIEHYxKii8r2MpXVaQQTe2NXHwzrYx6INscqkbbAPcVHIaRXNpsOSwUGBNzwVl3/sf&#10;oyB9lV37JjeXzdZ8RZ/T+pTmu4VSw0H3tAThqfP38K39rhU8zCb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kzMYAAADcAAAADwAAAAAAAAAAAAAAAACYAgAAZHJz&#10;L2Rvd25yZXYueG1sUEsFBgAAAAAEAAQA9QAAAIsDAAAAAA==&#10;" adj="-11796480,,5400" path="m,l2961468,e" filled="f" strokeweight=".16914mm">
              <v:stroke joinstyle="miter"/>
              <v:formulas/>
              <v:path arrowok="t" o:connecttype="segments" textboxrect="0,0,2961468,0"/>
              <v:textbox style="mso-next-textbox:#Shape 152">
                <w:txbxContent>
                  <w:p w:rsidR="008A5649" w:rsidRDefault="008A5649" w:rsidP="00024219"/>
                </w:txbxContent>
              </v:textbox>
            </v:shape>
            <v:shape id="Shape 153" o:spid="_x0000_s1374" style="position:absolute;left:29675;top:25453;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pfsUA&#10;AADcAAAADwAAAGRycy9kb3ducmV2LnhtbESP3YrCMBSE7wXfIRxhb4qmin90jSIuu3ghgtUHODRn&#10;29LmpDRZrT79RhC8HGbmG2a16UwtrtS60rKC8SgGQZxZXXKu4HL+Hi5BOI+ssbZMCu7kYLPu91aY&#10;aHvjE11Tn4sAYZeggsL7JpHSZQUZdCPbEAfv17YGfZBtLnWLtwA3tZzE8VwaLDksFNjQrqCsSv+M&#10;gunPmKL4oc+L7iuPoqy6HI7HSqmPQbf9BOGp8+/wq73XCmbTCT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Gl+xQAAANwAAAAPAAAAAAAAAAAAAAAAAJgCAABkcnMv&#10;ZG93bnJldi54bWxQSwUGAAAAAAQABAD1AAAAigMAAAAA&#10;" adj="-11796480,,5400" path="m,l6107,e" filled="f" strokeweight=".16914mm">
              <v:stroke joinstyle="miter"/>
              <v:formulas/>
              <v:path arrowok="t" o:connecttype="segments" textboxrect="0,0,6107,0"/>
              <v:textbox style="mso-next-textbox:#Shape 153">
                <w:txbxContent>
                  <w:p w:rsidR="008A5649" w:rsidRDefault="008A5649" w:rsidP="00024219"/>
                </w:txbxContent>
              </v:textbox>
            </v:shape>
            <v:shape id="Shape 154" o:spid="_x0000_s1375" style="position:absolute;left:29736;top:2545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fIMYA&#10;AADcAAAADwAAAGRycy9kb3ducmV2LnhtbESPT2vCQBTE74LfYXlCb81Gq1aiq9RC/6inaqF4e2af&#10;SWz2bciuJv32rlDwOMzMb5jZojWluFDtCssK+lEMgji1uuBMwffu7XECwnlkjaVlUvBHDhbzbmeG&#10;ibYNf9Fl6zMRIOwSVJB7XyVSujQngy6yFXHwjrY26IOsM6lrbALclHIQx2NpsOCwkGNFrzmlv9uz&#10;UbB8l23zIVen1drs459BdVhmm2elHnrtyxSEp9bfw//tT61gNHyC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4fIMYAAADcAAAADwAAAAAAAAAAAAAAAACYAgAAZHJz&#10;L2Rvd25yZXYueG1sUEsFBgAAAAAEAAQA9QAAAIsDAAAAAA==&#10;" adj="-11796480,,5400" path="m,l2961468,e" filled="f" strokeweight=".16914mm">
              <v:stroke joinstyle="miter"/>
              <v:formulas/>
              <v:path arrowok="t" o:connecttype="segments" textboxrect="0,0,2961468,0"/>
              <v:textbox style="mso-next-textbox:#Shape 154">
                <w:txbxContent>
                  <w:p w:rsidR="008A5649" w:rsidRDefault="008A5649" w:rsidP="00024219"/>
                </w:txbxContent>
              </v:textbox>
            </v:shape>
            <v:shape id="Shape 155" o:spid="_x0000_s1376" style="position:absolute;left:59381;top:25423;width:0;height:60;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Y2sMA&#10;AADcAAAADwAAAGRycy9kb3ducmV2LnhtbESPT4vCMBTE78J+h/AWvGnqWkWqUdzVBa/+OXh8NM+0&#10;tHnpNlHrt98IgsdhZn7DLFadrcWNWl86VjAaJiCIc6dLNgpOx9/BDIQPyBprx6TgQR5Wy4/eAjPt&#10;7ryn2yEYESHsM1RQhNBkUvq8IIt+6Bri6F1cazFE2RqpW7xHuK3lV5JMpcWS40KBDf0UlFeHq1XA&#10;4+RxvVSmnlZ/6fdmvDXlebNWqv/ZrecgAnXhHX61d1rBJE3he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vY2sMAAADcAAAADwAAAAAAAAAAAAAAAACYAgAAZHJzL2Rv&#10;d25yZXYueG1sUEsFBgAAAAAEAAQA9QAAAIgDAAAAAA==&#10;" adj="-11796480,,5400" path="m,6089l,e" filled="f" strokeweight=".16914mm">
              <v:stroke joinstyle="miter"/>
              <v:formulas/>
              <v:path arrowok="t" o:connecttype="segments" textboxrect="0,0,0,6089"/>
              <v:textbox style="mso-next-textbox:#Shape 155">
                <w:txbxContent>
                  <w:p w:rsidR="008A5649" w:rsidRDefault="008A5649" w:rsidP="00024219"/>
                </w:txbxContent>
              </v:textbox>
            </v:shape>
            <v:shape id="Shape 156" o:spid="_x0000_s1377" style="position:absolute;left:30;top:25484;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xYMIA&#10;AADcAAAADwAAAGRycy9kb3ducmV2LnhtbESP0WoCMRRE3wv+Q7hC32pWqbWuRpGKUOhT137AdXPd&#10;BDc3S5Ku6983gtDHYWbOMOvt4FrRU4jWs4LppABBXHttuVHwczy8vIOICVlj65kU3CjCdjN6WmOp&#10;/ZW/qa9SIzKEY4kKTEpdKWWsDTmME98RZ+/sg8OUZWikDnjNcNfKWVG8SYeW84LBjj4M1Zfq1ynw&#10;bKdHs08nY3lfxd0ydP3iS6nn8bBbgUg0pP/wo/2pFcxf53A/k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bFgwgAAANwAAAAPAAAAAAAAAAAAAAAAAJgCAABkcnMvZG93&#10;bnJldi54bWxQSwUGAAAAAAQABAD1AAAAhwMAAAAA&#10;" adj="-11796480,,5400" path="m,175262l,e" filled="f" strokeweight=".16914mm">
              <v:stroke joinstyle="miter"/>
              <v:formulas/>
              <v:path arrowok="t" o:connecttype="segments" textboxrect="0,0,0,175262"/>
              <v:textbox style="mso-next-textbox:#Shape 156">
                <w:txbxContent>
                  <w:p w:rsidR="008A5649" w:rsidRDefault="008A5649" w:rsidP="00024219"/>
                </w:txbxContent>
              </v:textbox>
            </v:shape>
            <v:shape id="Shape 157" o:spid="_x0000_s1378" style="position:absolute;left:29706;top:25484;width:0;height:1752;visibility:visible" coordsize="0,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C6cIA&#10;AADcAAAADwAAAGRycy9kb3ducmV2LnhtbESP32rCMBTG7we+QzjC7maqTBnVKFqRDe90PsChOTbF&#10;5qQ0aY1vbwYDLz++Pz++1SbaRgzU+dqxgukkA0FcOl1zpeDye/j4AuEDssbGMSl4kIfNevS2wly7&#10;O59oOIdKpBH2OSowIbS5lL40ZNFPXEucvKvrLIYku0rqDu9p3DZylmULabHmRDDYUmGovJ17myC7&#10;sjrGWTucin3motn138W8V+p9HLdLEIFieIX/2z9awfxzAX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YLpwgAAANwAAAAPAAAAAAAAAAAAAAAAAJgCAABkcnMvZG93&#10;bnJldi54bWxQSwUGAAAAAAQABAD1AAAAhwMAAAAA&#10;" adj="-11796480,,5400" path="m,175273l,e" filled="f" strokeweight=".16964mm">
              <v:stroke joinstyle="miter"/>
              <v:formulas/>
              <v:path arrowok="t" o:connecttype="segments" textboxrect="0,0,0,175273"/>
              <v:textbox style="mso-next-textbox:#Shape 157">
                <w:txbxContent>
                  <w:p w:rsidR="008A5649" w:rsidRDefault="008A5649" w:rsidP="00024219"/>
                </w:txbxContent>
              </v:textbox>
            </v:shape>
            <v:shape id="Shape 158" o:spid="_x0000_s1379" style="position:absolute;left:59381;top:25484;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KjMIA&#10;AADcAAAADwAAAGRycy9kb3ducmV2LnhtbESP0WoCMRRE3wv+Q7iCbzWrtFVXo0ilUOhTVz/gurlu&#10;gpubJYnr+vdNodDHYWbOMJvd4FrRU4jWs4LZtABBXHttuVFwOn48L0HEhKyx9UwKHhRhtx09bbDU&#10;/s7f1FepERnCsUQFJqWulDLWhhzGqe+Is3fxwWHKMjRSB7xnuGvlvCjepEPLecFgR++G6mt1cwo8&#10;29nRHNLZWD5Ucb8KXb/4UmoyHvZrEImG9B/+a39qBa8vC/g9k4+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4qMwgAAANwAAAAPAAAAAAAAAAAAAAAAAJgCAABkcnMvZG93&#10;bnJldi54bWxQSwUGAAAAAAQABAD1AAAAhwMAAAAA&#10;" adj="-11796480,,5400" path="m,175262l,e" filled="f" strokeweight=".16914mm">
              <v:stroke joinstyle="miter"/>
              <v:formulas/>
              <v:path arrowok="t" o:connecttype="segments" textboxrect="0,0,0,175262"/>
              <v:textbox style="mso-next-textbox:#Shape 158">
                <w:txbxContent>
                  <w:p w:rsidR="008A5649" w:rsidRDefault="008A5649" w:rsidP="00024219"/>
                </w:txbxContent>
              </v:textbox>
            </v:shape>
            <v:shape id="Shape 159" o:spid="_x0000_s1380" style="position:absolute;left:30;top:27236;width:0;height:61;visibility:visible" coordsize="0,6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U38IA&#10;AADcAAAADwAAAGRycy9kb3ducmV2LnhtbERPy4rCMBTdC/5DuIIb0XR0FKlGGQRnhMGKD3B7aa5t&#10;sbkpTbT17yeLAZeH816uW1OKJ9WusKzgYxSBIE6tLjhTcDlvh3MQziNrLC2Tghc5WK+6nSXG2jZ8&#10;pOfJZyKEsItRQe59FUvp0pwMupGtiAN3s7VBH2CdSV1jE8JNKcdRNJMGCw4NOVa0ySm9nx5GwWSa&#10;/L6aRnJy2FwH33vLbZH8KNXvtV8LEJ5a/xb/u3dawfQzrA1nw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lTfwgAAANwAAAAPAAAAAAAAAAAAAAAAAJgCAABkcnMvZG93&#10;bnJldi54bWxQSwUGAAAAAAQABAD1AAAAhwMAAAAA&#10;" adj="-11796480,,5400" path="m,6075l,e" filled="f" strokeweight=".16914mm">
              <v:stroke joinstyle="miter"/>
              <v:formulas/>
              <v:path arrowok="t" o:connecttype="segments" textboxrect="0,0,0,6075"/>
              <v:textbox style="mso-next-textbox:#Shape 159">
                <w:txbxContent>
                  <w:p w:rsidR="008A5649" w:rsidRDefault="008A5649" w:rsidP="00024219"/>
                </w:txbxContent>
              </v:textbox>
            </v:shape>
            <v:shape id="Shape 160" o:spid="_x0000_s1381" style="position:absolute;left:60;top:272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oysYA&#10;AADcAAAADwAAAGRycy9kb3ducmV2LnhtbESPT2vCQBTE74LfYXlCb81GqVqjq9RC/6inaqF4e2af&#10;SWz2bciuJv32rlDwOMzMb5jZojWluFDtCssK+lEMgji1uuBMwffu7fEZhPPIGkvLpOCPHCzm3c4M&#10;E20b/qLL1mciQNglqCD3vkqkdGlOBl1kK+LgHW1t0AdZZ1LX2AS4KeUgjkfSYMFhIceKXnNKf7dn&#10;o2D5LtvmQ65Oq7XZxz+D6rDMNmOlHnrtyxSEp9bfw//tT61g+DSB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YoysYAAADcAAAADwAAAAAAAAAAAAAAAACYAgAAZHJz&#10;L2Rvd25yZXYueG1sUEsFBgAAAAAEAAQA9QAAAIsDAAAAAA==&#10;" adj="-11796480,,5400" path="m,l2961468,e" filled="f" strokeweight=".16914mm">
              <v:stroke joinstyle="miter"/>
              <v:formulas/>
              <v:path arrowok="t" o:connecttype="segments" textboxrect="0,0,2961468,0"/>
              <v:textbox style="mso-next-textbox:#Shape 160">
                <w:txbxContent>
                  <w:p w:rsidR="008A5649" w:rsidRDefault="008A5649" w:rsidP="00024219"/>
                </w:txbxContent>
              </v:textbox>
            </v:shape>
            <v:shape id="Shape 161" o:spid="_x0000_s1382" style="position:absolute;left:29675;top:27267;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ET8MA&#10;AADcAAAADwAAAGRycy9kb3ducmV2LnhtbERPzWqDQBC+B/IOyxR6kboaahusmxASWnoIgSZ5gMGd&#10;qOjOirtR26fvHgo9fnz/xXY2nRhpcI1lBWmcgCAurW64UnC9vD+tQTiPrLGzTAq+ycF2s1wUmGs7&#10;8ReNZ1+JEMIuRwW1930upStrMuhi2xMH7mYHgz7AoZJ6wCmEm06ukuRFGmw4NNTY076msj3fjYLn&#10;j5Si5EdfXudDFUVlez2eTq1Sjw/z7g2Ep9n/i//cn1pBloX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vET8MAAADcAAAADwAAAAAAAAAAAAAAAACYAgAAZHJzL2Rv&#10;d25yZXYueG1sUEsFBgAAAAAEAAQA9QAAAIgDAAAAAA==&#10;" adj="-11796480,,5400" path="m,l6107,e" filled="f" strokeweight=".16914mm">
              <v:stroke joinstyle="miter"/>
              <v:formulas/>
              <v:path arrowok="t" o:connecttype="segments" textboxrect="0,0,6107,0"/>
              <v:textbox style="mso-next-textbox:#Shape 161">
                <w:txbxContent>
                  <w:p w:rsidR="008A5649" w:rsidRDefault="008A5649" w:rsidP="00024219"/>
                </w:txbxContent>
              </v:textbox>
            </v:shape>
            <v:shape id="Shape 162" o:spid="_x0000_s1383" style="position:absolute;left:29736;top:272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yEcUA&#10;AADcAAAADwAAAGRycy9kb3ducmV2LnhtbESPT2vCQBTE70K/w/KE3nSj4B+iq6igVXuqFoq31+xr&#10;kpp9G7Krid/eFQSPw8z8hpnOG1OIK1Uut6yg141AECdW55wq+D6uO2MQziNrLCyTghs5mM/eWlOM&#10;ta35i64Hn4oAYRejgsz7MpbSJRkZdF1bEgfvz1YGfZBVKnWFdYCbQvajaCgN5hwWMixplVFyPlyM&#10;guVGNvWH3P3v9uYU/fTL32X6OVLqvd0sJiA8Nf4Vfra3WsFg0IPHmXA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bIRxQAAANwAAAAPAAAAAAAAAAAAAAAAAJgCAABkcnMv&#10;ZG93bnJldi54bWxQSwUGAAAAAAQABAD1AAAAigMAAAAA&#10;" adj="-11796480,,5400" path="m,l2961468,e" filled="f" strokeweight=".16914mm">
              <v:stroke joinstyle="miter"/>
              <v:formulas/>
              <v:path arrowok="t" o:connecttype="segments" textboxrect="0,0,2961468,0"/>
              <v:textbox style="mso-next-textbox:#Shape 162">
                <w:txbxContent>
                  <w:p w:rsidR="008A5649" w:rsidRDefault="008A5649" w:rsidP="00024219"/>
                </w:txbxContent>
              </v:textbox>
            </v:shape>
            <v:shape id="Shape 163" o:spid="_x0000_s1384" style="position:absolute;left:59381;top:27236;width:0;height:61;visibility:visible" coordsize="0,6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16MUA&#10;AADcAAAADwAAAGRycy9kb3ducmV2LnhtbESP3WrCQBSE7wu+w3KE3hTdVIlI6ipF8AekEaPQ20P2&#10;NAnNng3ZrYlv7woFL4eZ+YZZrHpTiyu1rrKs4H0cgSDOra64UHA5b0ZzEM4ja6wtk4IbOVgtBy8L&#10;TLTt+ETXzBciQNglqKD0vkmkdHlJBt3YNsTB+7GtQR9kW0jdYhfgppaTKJpJgxWHhRIbWpeU/2Z/&#10;RsE0Tg+3rpOcHtffb9svy32V7pR6HfafHyA89f4Z/m/vtYI4nsD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4/XoxQAAANwAAAAPAAAAAAAAAAAAAAAAAJgCAABkcnMv&#10;ZG93bnJldi54bWxQSwUGAAAAAAQABAD1AAAAigMAAAAA&#10;" adj="-11796480,,5400" path="m,6075l,e" filled="f" strokeweight=".16914mm">
              <v:stroke joinstyle="miter"/>
              <v:formulas/>
              <v:path arrowok="t" o:connecttype="segments" textboxrect="0,0,0,6075"/>
              <v:textbox style="mso-next-textbox:#Shape 163">
                <w:txbxContent>
                  <w:p w:rsidR="008A5649" w:rsidRDefault="008A5649" w:rsidP="00024219"/>
                </w:txbxContent>
              </v:textbox>
            </v:shape>
            <v:shape id="Shape 164" o:spid="_x0000_s1385" style="position:absolute;left:30;top:27297;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Q4cYA&#10;AADcAAAADwAAAGRycy9kb3ducmV2LnhtbESP0WrCQBRE3wX/YblCX0Q3jY2U1I2IYBXBh6b9gNvs&#10;NQlm76bZNaZ/3xUKPg4zc4ZZrQfTiJ46V1tW8DyPQBAXVtdcKvj63M1eQTiPrLGxTAp+ycE6G49W&#10;mGp74w/qc1+KAGGXooLK+zaV0hUVGXRz2xIH72w7gz7IrpS6w1uAm0bGUbSUBmsOCxW2tK2ouORX&#10;oyBaxMfT/v24iZM2p5f9j55+X09KPU2GzRsIT4N/hP/bB60gSRZwP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5Q4cYAAADcAAAADwAAAAAAAAAAAAAAAACYAgAAZHJz&#10;L2Rvd25yZXYueG1sUEsFBgAAAAAEAAQA9QAAAIsDAAAAAA==&#10;" adj="-11796480,,5400" path="m,175254l,e" filled="f" strokeweight=".16914mm">
              <v:stroke joinstyle="miter"/>
              <v:formulas/>
              <v:path arrowok="t" o:connecttype="segments" textboxrect="0,0,0,175254"/>
              <v:textbox style="mso-next-textbox:#Shape 164">
                <w:txbxContent>
                  <w:p w:rsidR="008A5649" w:rsidRDefault="008A5649" w:rsidP="00024219"/>
                </w:txbxContent>
              </v:textbox>
            </v:shape>
            <v:shape id="Shape 165" o:spid="_x0000_s1386" style="position:absolute;left:29706;top:27297;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p8QA&#10;AADcAAAADwAAAGRycy9kb3ducmV2LnhtbESPQWvCQBSE70L/w/IK3nSjNCWmrlILBcGLVdvzM/ua&#10;hGbfhrytRn+9Wyh4HGbmG2a+7F2jTtRJ7dnAZJyAIi68rbk0cNi/jzJQEpAtNp7JwIUElouHwRxz&#10;68/8QaddKFWEsORooAqhzbWWoiKHMvYtcfS+fecwRNmV2nZ4jnDX6GmSPGuHNceFClt6q6j42f06&#10;A8f0mk2OrcxEZqur3X4WsvnKjBk+9q8voAL14R7+b6+tgTR9gr8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oqfEAAAA3AAAAA8AAAAAAAAAAAAAAAAAmAIAAGRycy9k&#10;b3ducmV2LnhtbFBLBQYAAAAABAAEAPUAAACJAwAAAAA=&#10;" adj="-11796480,,5400" path="m,175254l,e" filled="f" strokeweight=".16964mm">
              <v:stroke joinstyle="miter"/>
              <v:formulas/>
              <v:path arrowok="t" o:connecttype="segments" textboxrect="0,0,0,175254"/>
              <v:textbox style="mso-next-textbox:#Shape 165">
                <w:txbxContent>
                  <w:p w:rsidR="008A5649" w:rsidRDefault="008A5649" w:rsidP="00024219"/>
                </w:txbxContent>
              </v:textbox>
            </v:shape>
            <v:shape id="Shape 166" o:spid="_x0000_s1387" style="position:absolute;left:59381;top:27297;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tDsUA&#10;AADcAAAADwAAAGRycy9kb3ducmV2LnhtbESP0WrCQBRE34X+w3IFX0Q3jY1I6ipSUIvgg9EPuGZv&#10;k2D2bppdNf69Wyj4OMzMGWa+7EwtbtS6yrKC93EEgji3uuJCwem4Hs1AOI+ssbZMCh7kYLl4680x&#10;1fbOB7plvhABwi5FBaX3TSqly0sy6Ma2IQ7ej20N+iDbQuoW7wFuahlH0VQarDgslNjQV0n5Jbsa&#10;BdEk3u23m90qTpqMPra/eni+7pUa9LvVJwhPnX+F/9vfWkGSJPB3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20OxQAAANwAAAAPAAAAAAAAAAAAAAAAAJgCAABkcnMv&#10;ZG93bnJldi54bWxQSwUGAAAAAAQABAD1AAAAigMAAAAA&#10;" adj="-11796480,,5400" path="m,175254l,e" filled="f" strokeweight=".16914mm">
              <v:stroke joinstyle="miter"/>
              <v:formulas/>
              <v:path arrowok="t" o:connecttype="segments" textboxrect="0,0,0,175254"/>
              <v:textbox style="mso-next-textbox:#Shape 166">
                <w:txbxContent>
                  <w:p w:rsidR="008A5649" w:rsidRDefault="008A5649" w:rsidP="00024219"/>
                </w:txbxContent>
              </v:textbox>
            </v:shape>
            <v:shape id="Shape 167" o:spid="_x0000_s1388" style="position:absolute;left:30;top:29050;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HCsIA&#10;AADcAAAADwAAAGRycy9kb3ducmV2LnhtbESPwWrDMBBE74X8g9hCb43sgtPEtWxCIJBr3Oa+sba2&#10;a2tlLFVx/z4qFHocZuYNU1SLGUWg2fWWFaTrBARxY3XPrYKP9+PzFoTzyBpHy6TghxxU5eqhwFzb&#10;G58p1L4VEcIuRwWd91MupWs6MujWdiKO3qedDfoo51bqGW8Rbkb5kiQbabDnuNDhRIeOmqH+NgpY&#10;XsbD1WzbJYQsDOErfd3VqVJPj8v+DYSnxf+H/9onrSDLNvB7Jh4B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0cKwgAAANwAAAAPAAAAAAAAAAAAAAAAAJgCAABkcnMvZG93&#10;bnJldi54bWxQSwUGAAAAAAQABAD1AAAAhwMAAAAA&#10;" adj="-11796480,,5400" path="m,6107l,e" filled="f" strokeweight=".16914mm">
              <v:stroke joinstyle="miter"/>
              <v:formulas/>
              <v:path arrowok="t" o:connecttype="segments" textboxrect="0,0,0,6107"/>
              <v:textbox style="mso-next-textbox:#Shape 167">
                <w:txbxContent>
                  <w:p w:rsidR="008A5649" w:rsidRDefault="008A5649" w:rsidP="00024219"/>
                </w:txbxContent>
              </v:textbox>
            </v:shape>
            <v:shape id="Shape 168" o:spid="_x0000_s1389" style="position:absolute;left:60;top:2908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dkSsMA&#10;AADcAAAADwAAAGRycy9kb3ducmV2LnhtbESP3YrCMBSE74V9h3AWvNN0Zatu1yiLsCDe+PsAh+b0&#10;R5uT0sS2vr0RBC+HmfmGWax6U4mWGldaVvA1jkAQp1aXnCs4n/5HcxDOI2usLJOCOzlYLT8GC0y0&#10;7fhA7dHnIkDYJaig8L5OpHRpQQbd2NbEwctsY9AH2eRSN9gFuKnkJIqm0mDJYaHAmtYFpdfjzSjQ&#10;c3mq/PdPa257vHRZPN1ls61Sw8/+7xeEp96/w6/2RiuI4xk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dkSsMAAADcAAAADwAAAAAAAAAAAAAAAACYAgAAZHJzL2Rv&#10;d25yZXYueG1sUEsFBgAAAAAEAAQA9QAAAIgDAAAAAA==&#10;" adj="-11796480,,5400" path="m,l2961468,e" filled="f" strokeweight=".16964mm">
              <v:stroke joinstyle="miter"/>
              <v:formulas/>
              <v:path arrowok="t" o:connecttype="segments" textboxrect="0,0,2961468,0"/>
              <v:textbox style="mso-next-textbox:#Shape 168">
                <w:txbxContent>
                  <w:p w:rsidR="008A5649" w:rsidRDefault="008A5649" w:rsidP="00024219"/>
                </w:txbxContent>
              </v:textbox>
            </v:shape>
            <v:shape id="Shape 169" o:spid="_x0000_s1390" style="position:absolute;left:29706;top:29050;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wx8MA&#10;AADcAAAADwAAAGRycy9kb3ducmV2LnhtbERPz2vCMBS+C/sfwht401RRGZ2pyFCQ7jLrYDu+NW9t&#10;tuSlNFG7/345CB4/vt/rzeCsuFAfjGcFs2kGgrj22nCj4P20nzyBCBFZo/VMCv4owKZ4GK0x1/7K&#10;R7pUsREphEOOCtoYu1zKULfkMEx9R5y4b987jAn2jdQ9XlO4s3KeZSvp0HBqaLGjl5bq3+rsFJTH&#10;j5+v2atdGLOwb9ty91l1lVdq/Dhsn0FEGuJdfHMftILlMq1NZ9IR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jwx8MAAADcAAAADwAAAAAAAAAAAAAAAACYAgAAZHJzL2Rv&#10;d25yZXYueG1sUEsFBgAAAAAEAAQA9QAAAIgDAAAAAA==&#10;" adj="-11796480,,5400" path="m,6107l,e" filled="f" strokeweight=".16964mm">
              <v:stroke joinstyle="miter"/>
              <v:formulas/>
              <v:path arrowok="t" o:connecttype="segments" textboxrect="0,0,0,6107"/>
              <v:textbox style="mso-next-textbox:#Shape 169">
                <w:txbxContent>
                  <w:p w:rsidR="008A5649" w:rsidRDefault="008A5649" w:rsidP="00024219"/>
                </w:txbxContent>
              </v:textbox>
            </v:shape>
            <v:shape id="Shape 170" o:spid="_x0000_s1391" style="position:absolute;left:29736;top:2908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Vo8QA&#10;AADcAAAADwAAAGRycy9kb3ducmV2LnhtbESPzWrDMBCE74W8g9hAb7WcEruOEyWEQqD00jbJAyzW&#10;+iexVsaSf/r2VaHQ4zAz3zC7w2xaMVLvGssKVlEMgriwuuFKwfVyespAOI+ssbVMCr7JwWG/eNhh&#10;ru3EXzSefSUChF2OCmrvu1xKV9Rk0EW2Iw5eaXuDPsi+krrHKcBNK5/jOJUGGw4LNXb0WlNxPw9G&#10;gc7kpfXrzWiGT7xNZZJ+lC/vSj0u5+MWhKfZ/4f/2m9aQZJs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VaPEAAAA3AAAAA8AAAAAAAAAAAAAAAAAmAIAAGRycy9k&#10;b3ducmV2LnhtbFBLBQYAAAAABAAEAPUAAACJAwAAAAA=&#10;" adj="-11796480,,5400" path="m,l2961468,e" filled="f" strokeweight=".16964mm">
              <v:stroke joinstyle="miter"/>
              <v:formulas/>
              <v:path arrowok="t" o:connecttype="segments" textboxrect="0,0,2961468,0"/>
              <v:textbox style="mso-next-textbox:#Shape 170">
                <w:txbxContent>
                  <w:p w:rsidR="008A5649" w:rsidRDefault="008A5649" w:rsidP="00024219"/>
                </w:txbxContent>
              </v:textbox>
            </v:shape>
            <v:shape id="Shape 171" o:spid="_x0000_s1392" style="position:absolute;left:59381;top:29050;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wWL4A&#10;AADcAAAADwAAAGRycy9kb3ducmV2LnhtbERPTYvCMBC9C/6HMIK3Na2gq7VRRFjwanf3PtuMbW0z&#10;KU021n9vDoLHx/vOD6PpRKDBNZYVpIsEBHFpdcOVgp/vr48NCOeRNXaWScGDHBz200mOmbZ3vlAo&#10;fCViCLsMFdTe95mUrqzJoFvYnjhyVzsY9BEOldQD3mO46eQySdbSYMOxocaeTjWVbfFvFLD87U5/&#10;ZlONIaxCG27p57ZIlZrPxuMOhKfRv8Uv91krWK3j/HgmHgG5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esFi+AAAA3AAAAA8AAAAAAAAAAAAAAAAAmAIAAGRycy9kb3ducmV2&#10;LnhtbFBLBQYAAAAABAAEAPUAAACDAwAAAAA=&#10;" adj="-11796480,,5400" path="m,6107l,e" filled="f" strokeweight=".16914mm">
              <v:stroke joinstyle="miter"/>
              <v:formulas/>
              <v:path arrowok="t" o:connecttype="segments" textboxrect="0,0,0,6107"/>
              <v:textbox style="mso-next-textbox:#Shape 171">
                <w:txbxContent>
                  <w:p w:rsidR="008A5649" w:rsidRDefault="008A5649" w:rsidP="00024219"/>
                </w:txbxContent>
              </v:textbox>
            </v:shape>
            <v:shape id="Shape 172" o:spid="_x0000_s1393" style="position:absolute;left:30;top:29111;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hsMUA&#10;AADcAAAADwAAAGRycy9kb3ducmV2LnhtbESP3YrCMBSE74V9h3AWvJE1tf4g1SiyoC6CF3Z9gGNz&#10;bIvNSbeJWt/eLAheDjPzDTNftqYSN2pcaVnBoB+BIM6sLjlXcPxdf01BOI+ssbJMCh7kYLn46Mwx&#10;0fbOB7qlPhcBwi5BBYX3dSKlywoy6Pq2Jg7e2TYGfZBNLnWD9wA3lYyjaCINlhwWCqzpu6Dskl6N&#10;gmgY7/bbzW4Vj+uURts/3Ttd90p1P9vVDISn1r/Dr/aPVjCeDOD/TD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KGwxQAAANwAAAAPAAAAAAAAAAAAAAAAAJgCAABkcnMv&#10;ZG93bnJldi54bWxQSwUGAAAAAAQABAD1AAAAigMAAAAA&#10;" adj="-11796480,,5400" path="m,175254l,e" filled="f" strokeweight=".16914mm">
              <v:stroke joinstyle="miter"/>
              <v:formulas/>
              <v:path arrowok="t" o:connecttype="segments" textboxrect="0,0,0,175254"/>
              <v:textbox style="mso-next-textbox:#Shape 172">
                <w:txbxContent>
                  <w:p w:rsidR="008A5649" w:rsidRDefault="008A5649" w:rsidP="00024219"/>
                </w:txbxContent>
              </v:textbox>
            </v:shape>
            <v:shape id="Shape 173" o:spid="_x0000_s1394" style="position:absolute;left:59381;top:29111;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x8UA&#10;AADcAAAADwAAAGRycy9kb3ducmV2LnhtbESP0YrCMBRE34X9h3CFfRFNt6si1Sgi7LoIPlj9gGtz&#10;bYvNTW2i1r83C4KPw8ycYWaL1lTiRo0rLSv4GkQgiDOrS84VHPY//QkI55E1VpZJwYMcLOYfnRkm&#10;2t55R7fU5yJA2CWooPC+TqR0WUEG3cDWxME72cagD7LJpW7wHuCmknEUjaXBksNCgTWtCsrO6dUo&#10;iL7jzXb9u1nGozql4fqie8frVqnPbrucgvDU+nf41f7TCkbjGP7P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j/HxQAAANwAAAAPAAAAAAAAAAAAAAAAAJgCAABkcnMv&#10;ZG93bnJldi54bWxQSwUGAAAAAAQABAD1AAAAigMAAAAA&#10;" adj="-11796480,,5400" path="m,175254l,e" filled="f" strokeweight=".16914mm">
              <v:stroke joinstyle="miter"/>
              <v:formulas/>
              <v:path arrowok="t" o:connecttype="segments" textboxrect="0,0,0,175254"/>
              <v:textbox style="mso-next-textbox:#Shape 173">
                <w:txbxContent>
                  <w:p w:rsidR="008A5649" w:rsidRDefault="008A5649" w:rsidP="00024219"/>
                </w:txbxContent>
              </v:textbox>
            </v:shape>
            <v:shape id="Shape 174" o:spid="_x0000_s1395" style="position:absolute;left:30;top:30863;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czsMA&#10;AADcAAAADwAAAGRycy9kb3ducmV2LnhtbESPQWvCQBSE7wX/w/IEb3Vj0waJrmLVgteqB4+P7HMT&#10;kn0bs6vGf+8KhR6HmfmGmS9724gbdb5yrGAyTkAQF05XbBQcDz/vUxA+IGtsHJOCB3lYLgZvc8y1&#10;u/Mv3fbBiAhhn6OCMoQ2l9IXJVn0Y9cSR+/sOoshys5I3eE9wm0jP5IkkxYrjgsltrQuqaj3V6uA&#10;0+RxPdemyerL5/cm3ZrqtFkpNRr2qxmIQH34D/+1d1rBV5bC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cczsMAAADcAAAADwAAAAAAAAAAAAAAAACYAgAAZHJzL2Rv&#10;d25yZXYueG1sUEsFBgAAAAAEAAQA9QAAAIgDAAAAAA==&#10;" adj="-11796480,,5400" path="m,6089l,e" filled="f" strokeweight=".16914mm">
              <v:stroke joinstyle="miter"/>
              <v:formulas/>
              <v:path arrowok="t" o:connecttype="segments" textboxrect="0,0,0,6089"/>
              <v:textbox style="mso-next-textbox:#Shape 174">
                <w:txbxContent>
                  <w:p w:rsidR="008A5649" w:rsidRDefault="008A5649" w:rsidP="00024219"/>
                </w:txbxContent>
              </v:textbox>
            </v:shape>
            <v:shape id="Shape 175" o:spid="_x0000_s1396" style="position:absolute;left:60;top:308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bNMYA&#10;AADcAAAADwAAAGRycy9kb3ducmV2LnhtbESPQWvCQBSE7wX/w/KE3urGULVEV2mE1qqnqlB6e2af&#10;SWr2bchuTfz33YLgcZiZb5jZojOVuFDjSssKhoMIBHFmdcm5gsP+7ekFhPPIGivLpOBKDhbz3sMM&#10;E21b/qTLzuciQNglqKDwvk6kdFlBBt3A1sTBO9nGoA+yyaVusA1wU8k4isbSYMlhocCalgVl592v&#10;UZC+y65dyfXPemO+o6+4Pqb5dqLUY797nYLw1Pl7+Nb+0ApG42f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LbNMYAAADcAAAADwAAAAAAAAAAAAAAAACYAgAAZHJz&#10;L2Rvd25yZXYueG1sUEsFBgAAAAAEAAQA9QAAAIsDAAAAAA==&#10;" adj="-11796480,,5400" path="m,l2961468,e" filled="f" strokeweight=".16914mm">
              <v:stroke joinstyle="miter"/>
              <v:formulas/>
              <v:path arrowok="t" o:connecttype="segments" textboxrect="0,0,2961468,0"/>
              <v:textbox style="mso-next-textbox:#Shape 175">
                <w:txbxContent>
                  <w:p w:rsidR="008A5649" w:rsidRDefault="008A5649" w:rsidP="00024219"/>
                </w:txbxContent>
              </v:textbox>
            </v:shape>
            <v:shape id="Shape 176" o:spid="_x0000_s1397" style="position:absolute;left:29675;top:3089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tasUA&#10;AADcAAAADwAAAGRycy9kb3ducmV2LnhtbESP3YrCMBSE7wXfIZwFb4qmylqXrlFEcdkLEfx5gENz&#10;ti1tTkoTtfr0G0HwcpiZb5j5sjO1uFLrSssKxqMYBHFmdcm5gvNpO/wC4TyyxtoyKbiTg+Wi35tj&#10;qu2ND3Q9+lwECLsUFRTeN6mULivIoBvZhjh4f7Y16INsc6lbvAW4qeUkjhNpsOSwUGBD64Ky6ngx&#10;Cj5/xhTFD32adZs8irLqvNvvK6UGH93qG4Snzr/Dr/avVjBNpv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K1qxQAAANwAAAAPAAAAAAAAAAAAAAAAAJgCAABkcnMv&#10;ZG93bnJldi54bWxQSwUGAAAAAAQABAD1AAAAigMAAAAA&#10;" adj="-11796480,,5400" path="m,l6107,e" filled="f" strokeweight=".16914mm">
              <v:stroke joinstyle="miter"/>
              <v:formulas/>
              <v:path arrowok="t" o:connecttype="segments" textboxrect="0,0,6107,0"/>
              <v:textbox style="mso-next-textbox:#Shape 176">
                <w:txbxContent>
                  <w:p w:rsidR="008A5649" w:rsidRDefault="008A5649" w:rsidP="00024219"/>
                </w:txbxContent>
              </v:textbox>
            </v:shape>
            <v:shape id="Shape 177" o:spid="_x0000_s1398" style="position:absolute;left:29736;top:308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g2MYA&#10;AADcAAAADwAAAGRycy9kb3ducmV2LnhtbESPQWvCQBSE70L/w/IKvdVNhcaSugYjqFVPtYXi7Zl9&#10;JqnZtyG7mvTfu0LB4zAz3zCTtDe1uFDrKssKXoYRCOLc6ooLBd9fi+c3EM4ja6wtk4I/cpBOHwYT&#10;TLTt+JMuO1+IAGGXoILS+yaR0uUlGXRD2xAH72hbgz7ItpC6xS7ATS1HURRLgxWHhRIbmpeUn3Zn&#10;oyBbyr5byfXvemP20c+oOWTFdqzU02M/ewfhqff38H/7Qyt4jWO4nQ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g2MYAAADcAAAADwAAAAAAAAAAAAAAAACYAgAAZHJz&#10;L2Rvd25yZXYueG1sUEsFBgAAAAAEAAQA9QAAAIsDAAAAAA==&#10;" adj="-11796480,,5400" path="m,l2961468,e" filled="f" strokeweight=".16914mm">
              <v:stroke joinstyle="miter"/>
              <v:formulas/>
              <v:path arrowok="t" o:connecttype="segments" textboxrect="0,0,2961468,0"/>
              <v:textbox style="mso-next-textbox:#Shape 177">
                <w:txbxContent>
                  <w:p w:rsidR="008A5649" w:rsidRDefault="008A5649" w:rsidP="00024219"/>
                </w:txbxContent>
              </v:textbox>
            </v:shape>
            <v:shape id="Shape 178" o:spid="_x0000_s1399" style="position:absolute;left:59381;top:30863;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azcQA&#10;AADcAAAADwAAAGRycy9kb3ducmV2LnhtbESPzW7CMBCE75V4B2uRuBUHKCkKGMRPkbiW9tDjKl6c&#10;KPE6xAbC22MkpB5HM/ONZrHqbC2u1PrSsYLRMAFBnDtdslHw+7N/n4HwAVlj7ZgU3MnDatl7W2Cm&#10;3Y2/6XoMRkQI+wwVFCE0mZQ+L8iiH7qGOHon11oMUbZG6hZvEW5rOU6SVFosOS4U2NC2oLw6XqwC&#10;niT3y6kydVqdPza7yZcp/3ZrpQb9bj0HEagL/+FX+6AVTNNP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Gs3EAAAA3AAAAA8AAAAAAAAAAAAAAAAAmAIAAGRycy9k&#10;b3ducmV2LnhtbFBLBQYAAAAABAAEAPUAAACJAwAAAAA=&#10;" adj="-11796480,,5400" path="m,6089l,e" filled="f" strokeweight=".16914mm">
              <v:stroke joinstyle="miter"/>
              <v:formulas/>
              <v:path arrowok="t" o:connecttype="segments" textboxrect="0,0,0,6089"/>
              <v:textbox style="mso-next-textbox:#Shape 178">
                <w:txbxContent>
                  <w:p w:rsidR="008A5649" w:rsidRDefault="008A5649" w:rsidP="00024219"/>
                </w:txbxContent>
              </v:textbox>
            </v:shape>
            <v:shape id="Shape 179" o:spid="_x0000_s1400" style="position:absolute;left:30;top:30924;width:0;height:3505;visibility:visible"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9dcQA&#10;AADcAAAADwAAAGRycy9kb3ducmV2LnhtbERPu27CMBTdkfoP1q3UDRyQCCiNQTxUqR06kJKh21V8&#10;SQLxdRS7ScrX46FSx6PzTrejaURPnastK5jPIhDEhdU1lwrOX2/TNQjnkTU2lknBLznYbp4mKSba&#10;DnyiPvOlCCHsElRQed8mUrqiIoNuZlviwF1sZ9AH2JVSdziEcNPIRRTF0mDNoaHClg4VFbfsxyj4&#10;lHy+u49+n2frpW+z1TH/nl+Venked68gPI3+X/znftcKlnFYG86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vXXEAAAA3AAAAA8AAAAAAAAAAAAAAAAAmAIAAGRycy9k&#10;b3ducmV2LnhtbFBLBQYAAAAABAAEAPUAAACJAwAAAAA=&#10;" adj="-11796480,,5400" path="m,350526l,e" filled="f" strokeweight=".16914mm">
              <v:stroke joinstyle="miter"/>
              <v:formulas/>
              <v:path arrowok="t" o:connecttype="segments" textboxrect="0,0,0,350526"/>
              <v:textbox style="mso-next-textbox:#Shape 179">
                <w:txbxContent>
                  <w:p w:rsidR="008A5649" w:rsidRDefault="008A5649" w:rsidP="00024219"/>
                </w:txbxContent>
              </v:textbox>
            </v:shape>
            <v:shape id="Shape 180" o:spid="_x0000_s1401" style="position:absolute;left:29706;top:30924;width:0;height:3505;visibility:visible"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HbsMA&#10;AADcAAAADwAAAGRycy9kb3ducmV2LnhtbESPzWrDMBCE74W8g9hAbrWcQkzrRAkh0NbtrW4eYGOt&#10;f4i1MpJiO29fFQo9DjPzDbM7zKYXIznfWVawTlIQxJXVHTcKzt+vj88gfEDW2FsmBXfycNgvHnaY&#10;azvxF41laESEsM9RQRvCkEvpq5YM+sQOxNGrrTMYonSN1A6nCDe9fErTTBrsOC60ONCppepa3oyC&#10;29v7B9+H4nJN2XxiqGvH06jUajkftyACzeE//NcutIJN9gK/Z+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HbsMAAADcAAAADwAAAAAAAAAAAAAAAACYAgAAZHJzL2Rv&#10;d25yZXYueG1sUEsFBgAAAAAEAAQA9QAAAIgDAAAAAA==&#10;" adj="-11796480,,5400" path="m,350526l,e" filled="f" strokeweight=".16964mm">
              <v:stroke joinstyle="miter"/>
              <v:formulas/>
              <v:path arrowok="t" o:connecttype="segments" textboxrect="0,0,0,350526"/>
              <v:textbox style="mso-next-textbox:#Shape 180">
                <w:txbxContent>
                  <w:p w:rsidR="008A5649" w:rsidRDefault="008A5649" w:rsidP="00024219"/>
                </w:txbxContent>
              </v:textbox>
            </v:shape>
            <v:shape id="Shape 181" o:spid="_x0000_s1402" style="position:absolute;left:59381;top:30924;width:0;height:3505;visibility:visible"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nrsQA&#10;AADcAAAADwAAAGRycy9kb3ducmV2LnhtbERPPW/CMBDdK/U/WFepW+NQCYLSGARUldqBoYEM3U7x&#10;kQTicxS7Scqvx0Mlxqf3na0n04qBetdYVjCLYhDEpdUNVwqOh4+XJQjnkTW2lknBHzlYrx4fMky1&#10;HfmbhtxXIoSwS1FB7X2XSunKmgy6yHbEgTvZ3qAPsK+k7nEM4aaVr3G8kAYbDg01drSrqbzkv0bB&#10;XvLx6r6GbZEv577Lk/fiZ3ZW6vlp2ryB8DT5u/jf/akVzJMwP5w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2J67EAAAA3AAAAA8AAAAAAAAAAAAAAAAAmAIAAGRycy9k&#10;b3ducmV2LnhtbFBLBQYAAAAABAAEAPUAAACJAwAAAAA=&#10;" adj="-11796480,,5400" path="m,350526l,e" filled="f" strokeweight=".16914mm">
              <v:stroke joinstyle="miter"/>
              <v:formulas/>
              <v:path arrowok="t" o:connecttype="segments" textboxrect="0,0,0,350526"/>
              <v:textbox style="mso-next-textbox:#Shape 181">
                <w:txbxContent>
                  <w:p w:rsidR="008A5649" w:rsidRDefault="008A5649" w:rsidP="00024219"/>
                </w:txbxContent>
              </v:textbox>
            </v:shape>
            <v:shape id="Shape 182" o:spid="_x0000_s1403" style="position:absolute;top:34460;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qecYA&#10;AADcAAAADwAAAGRycy9kb3ducmV2LnhtbESPzWrCQBSF90LfYbiF7nSS1lZNMxERhGxaaBTF3SVz&#10;m4Rm7oTMGOPbdwoFl4fz83HS9WhaMVDvGssK4lkEgri0uuFKwWG/my5BOI+ssbVMCm7kYJ09TFJM&#10;tL3yFw2Fr0QYYZeggtr7LpHSlTUZdDPbEQfv2/YGfZB9JXWP1zBuWvkcRW/SYMOBUGNH25rKn+Ji&#10;AndxOhz3MV7y+fC5/Fi9xOdb3ir19Dhu3kF4Gv09/N/OtYLXR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zqecYAAADcAAAADwAAAAAAAAAAAAAAAACYAgAAZHJz&#10;L2Rvd25yZXYueG1sUEsFBgAAAAAEAAQA9QAAAIsDAAAAAA==&#10;" adj="-11796480,,5400" path="m,l6089,e" filled="f" strokeweight=".16914mm">
              <v:stroke joinstyle="miter"/>
              <v:formulas/>
              <v:path arrowok="t" o:connecttype="segments" textboxrect="0,0,6089,0"/>
              <v:textbox style="mso-next-textbox:#Shape 182">
                <w:txbxContent>
                  <w:p w:rsidR="008A5649" w:rsidRDefault="008A5649" w:rsidP="00024219"/>
                </w:txbxContent>
              </v:textbox>
            </v:shape>
            <v:shape id="Shape 183" o:spid="_x0000_s1404" style="position:absolute;left:60;top:3446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wBsYA&#10;AADcAAAADwAAAGRycy9kb3ducmV2LnhtbESPW2vCQBSE3wX/w3IE3+rGgBdSV9GC1suTtlB8O2aP&#10;SWz2bMhuTfrvu0LBx2FmvmFmi9aU4k61KywrGA4iEMSp1QVnCj4/1i9TEM4jaywtk4JfcrCYdzsz&#10;TLRt+Ej3k89EgLBLUEHufZVI6dKcDLqBrYiDd7W1QR9knUldYxPgppRxFI2lwYLDQo4VveWUfp9+&#10;jILVRrbNu9zddntzjr7i6rLKDhOl+r12+QrCU+uf4f/2VisYTWJ4nA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5wBsYAAADcAAAADwAAAAAAAAAAAAAAAACYAgAAZHJz&#10;L2Rvd25yZXYueG1sUEsFBgAAAAAEAAQA9QAAAIsDAAAAAA==&#10;" adj="-11796480,,5400" path="m,l2961468,e" filled="f" strokeweight=".16914mm">
              <v:stroke joinstyle="miter"/>
              <v:formulas/>
              <v:path arrowok="t" o:connecttype="segments" textboxrect="0,0,2961468,0"/>
              <v:textbox style="mso-next-textbox:#Shape 183">
                <w:txbxContent>
                  <w:p w:rsidR="008A5649" w:rsidRDefault="008A5649" w:rsidP="00024219"/>
                </w:txbxContent>
              </v:textbox>
            </v:shape>
            <v:shape id="Shape 184" o:spid="_x0000_s1405" style="position:absolute;left:29675;top:34460;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GWMYA&#10;AADcAAAADwAAAGRycy9kb3ducmV2LnhtbESP0WrCQBRE3wv+w3IFX0LdRFstqWsQpaUPJWD0Ay7Z&#10;2yQkezdkV039+m6h0MdhZs4wm2w0nbjS4BrLCpJ5DIK4tLrhSsH59Pb4AsJ5ZI2dZVLwTQ6y7eRh&#10;g6m2Nz7StfCVCBB2KSqove9TKV1Zk0E3tz1x8L7sYNAHOVRSD3gLcNPJRRyvpMGGw0KNPe1rKtvi&#10;YhQ8vScUxXd9Wo+HKorK9vyZ561Ss+m4ewXhafT/4b/2h1bwvF7C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wGWMYAAADcAAAADwAAAAAAAAAAAAAAAACYAgAAZHJz&#10;L2Rvd25yZXYueG1sUEsFBgAAAAAEAAQA9QAAAIsDAAAAAA==&#10;" adj="-11796480,,5400" path="m,l6107,e" filled="f" strokeweight=".16914mm">
              <v:stroke joinstyle="miter"/>
              <v:formulas/>
              <v:path arrowok="t" o:connecttype="segments" textboxrect="0,0,6107,0"/>
              <v:textbox style="mso-next-textbox:#Shape 184">
                <w:txbxContent>
                  <w:p w:rsidR="008A5649" w:rsidRDefault="008A5649" w:rsidP="00024219"/>
                </w:txbxContent>
              </v:textbox>
            </v:shape>
            <v:shape id="Shape 185" o:spid="_x0000_s1406" style="position:absolute;left:29736;top:3446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N6cYA&#10;AADcAAAADwAAAGRycy9kb3ducmV2LnhtbESPT2vCQBTE74LfYXlCb7oxtLVEV2mE/lFPVaH09sw+&#10;k9Ts25BdTfrt3YLgcZiZ3zCzRWcqcaHGlZYVjEcRCOLM6pJzBfvd2/AFhPPIGivLpOCPHCzm/d4M&#10;E21b/qLL1uciQNglqKDwvk6kdFlBBt3I1sTBO9rGoA+yyaVusA1wU8k4ip6lwZLDQoE1LQvKTtuz&#10;UZC+y679kKvf1dr8RN9xfUjzzUSph0H3OgXhqfP38K39qRU8TR7h/0w4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tN6cYAAADcAAAADwAAAAAAAAAAAAAAAACYAgAAZHJz&#10;L2Rvd25yZXYueG1sUEsFBgAAAAAEAAQA9QAAAIsDAAAAAA==&#10;" adj="-11796480,,5400" path="m,l2961468,e" filled="f" strokeweight=".16914mm">
              <v:stroke joinstyle="miter"/>
              <v:formulas/>
              <v:path arrowok="t" o:connecttype="segments" textboxrect="0,0,2961468,0"/>
              <v:textbox style="mso-next-textbox:#Shape 185">
                <w:txbxContent>
                  <w:p w:rsidR="008A5649" w:rsidRDefault="008A5649" w:rsidP="00024219"/>
                </w:txbxContent>
              </v:textbox>
            </v:shape>
            <v:shape id="Shape 186" o:spid="_x0000_s1407" style="position:absolute;left:59381;top:34429;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MUA&#10;AADcAAAADwAAAGRycy9kb3ducmV2LnhtbESPzW7CMBCE75V4B2uReit2oUCVYlBaWqlXfg49ruLF&#10;iRKvQ+xAePu6UiWOo5n5RrPaDK4RF+pC5VnD80SBIC68qdhqOB6+nl5BhIhssPFMGm4UYLMePaww&#10;M/7KO7rsoxUJwiFDDWWMbSZlKEpyGCa+JU7eyXcOY5KdlabDa4K7Rk6VWkiHFaeFElv6KKmo973T&#10;wDN160+1bRb1+eV9O/u01c821/pxPORvICIN8R7+b38bDfPl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67f8xQAAANwAAAAPAAAAAAAAAAAAAAAAAJgCAABkcnMv&#10;ZG93bnJldi54bWxQSwUGAAAAAAQABAD1AAAAigMAAAAA&#10;" adj="-11796480,,5400" path="m,6089l,e" filled="f" strokeweight=".16914mm">
              <v:stroke joinstyle="miter"/>
              <v:formulas/>
              <v:path arrowok="t" o:connecttype="segments" textboxrect="0,0,0,6089"/>
              <v:textbox style="mso-next-textbox:#Shape 186">
                <w:txbxContent>
                  <w:p w:rsidR="008A5649" w:rsidRDefault="008A5649" w:rsidP="00024219"/>
                </w:txbxContent>
              </v:textbox>
            </v:shape>
            <v:shape id="Shape 187" o:spid="_x0000_s1408" style="position:absolute;left:30;top:34490;width:0;height:3506;visibility:visible"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h7ccA&#10;AADcAAAADwAAAGRycy9kb3ducmV2LnhtbESPS2vDMBCE74X8B7GBXkost7RO7EYJeVAoJJc8yHmR&#10;traJtXItJXH/fVUo5DjMzDfMdN7bRlyp87VjBc9JCoJYO1NzqeB4+BhNQPiAbLBxTAp+yMN8NniY&#10;YmHcjXd03YdSRAj7AhVUIbSFlF5XZNEnriWO3pfrLIYou1KaDm8Rbhv5kqaZtFhzXKiwpVVF+ry/&#10;WAXr09P2vOvr79WrWWaHXGuTb7ZKPQ77xTuIQH24h//bn0bB2ziD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L4e3HAAAA3AAAAA8AAAAAAAAAAAAAAAAAmAIAAGRy&#10;cy9kb3ducmV2LnhtbFBLBQYAAAAABAAEAPUAAACMAwAAAAA=&#10;" adj="-11796480,,5400" path="m,350525l,e" filled="f" strokeweight=".16914mm">
              <v:stroke joinstyle="miter"/>
              <v:formulas/>
              <v:path arrowok="t" o:connecttype="segments" textboxrect="0,0,0,350525"/>
              <v:textbox style="mso-next-textbox:#Shape 187">
                <w:txbxContent>
                  <w:p w:rsidR="008A5649" w:rsidRDefault="008A5649" w:rsidP="00024219"/>
                </w:txbxContent>
              </v:textbox>
            </v:shape>
            <v:shape id="Shape 188" o:spid="_x0000_s1409" style="position:absolute;left:29706;top:34490;width:0;height:3506;visibility:visible"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AgsUA&#10;AADcAAAADwAAAGRycy9kb3ducmV2LnhtbESPQWvCQBSE74X+h+UVeqsbLTVtmo2IYAlBBNPS8yP7&#10;mgSzb0N21eTfu4LQ4zAz3zDpajSdONPgWssK5rMIBHFldcu1gp/v7cs7COeRNXaWScFEDlbZ40OK&#10;ibYXPtC59LUIEHYJKmi87xMpXdWQQTezPXHw/uxg0Ac51FIPeAlw08lFFC2lwZbDQoM9bRqqjuXJ&#10;KDjs89ffbl98TBPmX+uyKIpdv1Tq+Wlcf4LwNPr/8L2dawVvcQy3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UCCxQAAANwAAAAPAAAAAAAAAAAAAAAAAJgCAABkcnMv&#10;ZG93bnJldi54bWxQSwUGAAAAAAQABAD1AAAAigMAAAAA&#10;" adj="-11796480,,5400" path="m,350525l,e" filled="f" strokeweight=".16964mm">
              <v:stroke joinstyle="miter"/>
              <v:formulas/>
              <v:path arrowok="t" o:connecttype="segments" textboxrect="0,0,0,350525"/>
              <v:textbox style="mso-next-textbox:#Shape 188">
                <w:txbxContent>
                  <w:p w:rsidR="008A5649" w:rsidRDefault="008A5649" w:rsidP="00024219"/>
                </w:txbxContent>
              </v:textbox>
            </v:shape>
            <v:shape id="Shape 189" o:spid="_x0000_s1410" style="position:absolute;left:59381;top:34490;width:0;height:3506;visibility:visible"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jQBMMA&#10;AADcAAAADwAAAGRycy9kb3ducmV2LnhtbERPz2vCMBS+C/4P4Q28yEyV2c3OKNMhDOZFHTs/kre2&#10;2Lx0SbT1v18Owo4f3+/lureNuJIPtWMF00kGglg7U3Op4Ou0e3wBESKywcYxKbhRgPVqOFhiYVzH&#10;B7oeYylSCIcCFVQxtoWUQVdkMUxcS5y4H+ctxgR9KY3HLoXbRs6yLJcWa04NFba0rUifjxer4P17&#10;vD8f+vp3+2Q2+WmhtVl87pUaPfRvryAi9fFffHd/GAXz57Q2nU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jQBMMAAADcAAAADwAAAAAAAAAAAAAAAACYAgAAZHJzL2Rv&#10;d25yZXYueG1sUEsFBgAAAAAEAAQA9QAAAIgDAAAAAA==&#10;" adj="-11796480,,5400" path="m,350525l,e" filled="f" strokeweight=".16914mm">
              <v:stroke joinstyle="miter"/>
              <v:formulas/>
              <v:path arrowok="t" o:connecttype="segments" textboxrect="0,0,0,350525"/>
              <v:textbox style="mso-next-textbox:#Shape 189">
                <w:txbxContent>
                  <w:p w:rsidR="008A5649" w:rsidRDefault="008A5649" w:rsidP="00024219"/>
                </w:txbxContent>
              </v:textbox>
            </v:shape>
            <v:shape id="Shape 190" o:spid="_x0000_s1411" style="position:absolute;left:30;top:37996;width:0;height:60;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0ccA&#10;AADcAAAADwAAAGRycy9kb3ducmV2LnhtbESPQWvCQBSE74X+h+UVehHdKLZq6ipVsBU8VcX0+Mg+&#10;k2D2bbq7jem/dwuFHoeZ+YaZLztTi5acrywrGA4SEMS51RUXCo6HTX8KwgdkjbVlUvBDHpaL+7s5&#10;ptpe+YPafShEhLBPUUEZQpNK6fOSDPqBbYijd7bOYIjSFVI7vEa4qeUoSZ6lwYrjQokNrUvKL/tv&#10;o2DVrr+8PGXJuff5lrleNn4/7sZKPT50ry8gAnXhP/zX3moFT5MZ/J6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2ntHHAAAA3AAAAA8AAAAAAAAAAAAAAAAAmAIAAGRy&#10;cy9kb3ducmV2LnhtbFBLBQYAAAAABAAEAPUAAACMAwAAAAA=&#10;" adj="-11796480,,5400" path="m,6091l,e" filled="f" strokeweight=".16914mm">
              <v:stroke joinstyle="miter"/>
              <v:formulas/>
              <v:path arrowok="t" o:connecttype="segments" textboxrect="0,0,0,6091"/>
              <v:textbox style="mso-next-textbox:#Shape 190">
                <w:txbxContent>
                  <w:p w:rsidR="008A5649" w:rsidRDefault="008A5649" w:rsidP="00024219"/>
                </w:txbxContent>
              </v:textbox>
            </v:shape>
            <v:shape id="Shape 191" o:spid="_x0000_s1412" style="position:absolute;left:60;top:380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tksMA&#10;AADcAAAADwAAAGRycy9kb3ducmV2LnhtbERPTW+CQBC9N/E/bMakt7rYpNWgq1HaJhzsAVrvIzsC&#10;gZ0l7BZof717aOLx5X1v95NpxUC9qy0rWC4iEMSF1TWXCr6/Pp7WIJxH1thaJgW/5GC/mz1sMdZ2&#10;5IyG3JcihLCLUUHlfRdL6YqKDLqF7YgDd7W9QR9gX0rd4xjCTSufo+hVGqw5NFTYUVJR0eQ/RgFn&#10;n/nq7T35u6z0uSnT8XieTplSj/PpsAHhafJ38b871Qpe1mF+OBOO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StksMAAADcAAAADwAAAAAAAAAAAAAAAACYAgAAZHJzL2Rv&#10;d25yZXYueG1sUEsFBgAAAAAEAAQA9QAAAIgDAAAAAA==&#10;" adj="-11796480,,5400" path="m,l2961468,e" filled="f" strokeweight=".16919mm">
              <v:stroke joinstyle="miter"/>
              <v:formulas/>
              <v:path arrowok="t" o:connecttype="segments" textboxrect="0,0,2961468,0"/>
              <v:textbox style="mso-next-textbox:#Shape 191">
                <w:txbxContent>
                  <w:p w:rsidR="008A5649" w:rsidRDefault="008A5649" w:rsidP="00024219"/>
                </w:txbxContent>
              </v:textbox>
            </v:shape>
            <v:shape id="Shape 192" o:spid="_x0000_s1413" style="position:absolute;left:29675;top:38026;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1UMcA&#10;AADcAAAADwAAAGRycy9kb3ducmV2LnhtbESPzWrCQBSF94W+w3AFN0UnViqaOooUii66aSxVd7eZ&#10;axLM3EkyYxLfviMUujycn4+zXPemFC01rrCsYDKOQBCnVhecKfjav4/mIJxH1lhaJgU3crBePT4s&#10;Mda2409qE5+JMMIuRgW591UspUtzMujGtiIO3tk2Bn2QTSZ1g10YN6V8jqKZNFhwIORY0VtO6SW5&#10;msD9PmyOWV1vfy635FRvp4uPp4NWajjoN68gPPX+P/zX3mkFL/MJ3M+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INVDHAAAA3AAAAA8AAAAAAAAAAAAAAAAAmAIAAGRy&#10;cy9kb3ducmV2LnhtbFBLBQYAAAAABAAEAPUAAACMAwAAAAA=&#10;" adj="-11796480,,5400" path="m,l6107,e" filled="f" strokeweight=".16919mm">
              <v:stroke joinstyle="miter"/>
              <v:formulas/>
              <v:path arrowok="t" o:connecttype="segments" textboxrect="0,0,6107,0"/>
              <v:textbox style="mso-next-textbox:#Shape 192">
                <w:txbxContent>
                  <w:p w:rsidR="008A5649" w:rsidRDefault="008A5649" w:rsidP="00024219"/>
                </w:txbxContent>
              </v:textbox>
            </v:shape>
            <v:shape id="Shape 193" o:spid="_x0000_s1414" style="position:absolute;left:29736;top:380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WfsYA&#10;AADcAAAADwAAAGRycy9kb3ducmV2LnhtbESPzWvCQBTE7wX/h+UJ3pqNgh+kruJHCx70kLTeX7Ov&#10;STD7NmS3JvWvdwWhx2FmfsMs172pxZVaV1lWMI5iEMS51RUXCr4+P14XIJxH1lhbJgV/5GC9Grws&#10;MdG245SumS9EgLBLUEHpfZNI6fKSDLrINsTB+7GtQR9kW0jdYhfgppaTOJ5JgxWHhRIb2pWUX7Jf&#10;o4DTUzbfv+9u33N9vhSHbnvuj6lSo2G/eQPhqff/4Wf7oBVMFxN4nA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qWfsYAAADcAAAADwAAAAAAAAAAAAAAAACYAgAAZHJz&#10;L2Rvd25yZXYueG1sUEsFBgAAAAAEAAQA9QAAAIsDAAAAAA==&#10;" adj="-11796480,,5400" path="m,l2961468,e" filled="f" strokeweight=".16919mm">
              <v:stroke joinstyle="miter"/>
              <v:formulas/>
              <v:path arrowok="t" o:connecttype="segments" textboxrect="0,0,2961468,0"/>
              <v:textbox style="mso-next-textbox:#Shape 193">
                <w:txbxContent>
                  <w:p w:rsidR="008A5649" w:rsidRDefault="008A5649" w:rsidP="00024219"/>
                </w:txbxContent>
              </v:textbox>
            </v:shape>
            <v:shape id="Shape 194" o:spid="_x0000_s1415" style="position:absolute;left:59381;top:37996;width:0;height:60;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ZHMYA&#10;AADcAAAADwAAAGRycy9kb3ducmV2LnhtbESPQWvCQBSE7wX/w/IKvUjd2Noiqauo0Cr0VCvG4yP7&#10;TILZt3F3G+O/dwWhx2FmvmEms87UoiXnK8sKhoMEBHFudcWFgu3v5/MYhA/IGmvLpOBCHmbT3sME&#10;U23P/EPtJhQiQtinqKAMoUml9HlJBv3ANsTRO1hnMETpCqkdniPc1PIlSd6lwYrjQokNLUvKj5s/&#10;o2DRLk9e7rLk0N9/Za6fjVbb75FST4/d/ANEoC78h+/ttVbwNn6F2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vZHMYAAADcAAAADwAAAAAAAAAAAAAAAACYAgAAZHJz&#10;L2Rvd25yZXYueG1sUEsFBgAAAAAEAAQA9QAAAIsDAAAAAA==&#10;" adj="-11796480,,5400" path="m,6091l,e" filled="f" strokeweight=".16914mm">
              <v:stroke joinstyle="miter"/>
              <v:formulas/>
              <v:path arrowok="t" o:connecttype="segments" textboxrect="0,0,0,6091"/>
              <v:textbox style="mso-next-textbox:#Shape 194">
                <w:txbxContent>
                  <w:p w:rsidR="008A5649" w:rsidRDefault="008A5649" w:rsidP="00024219"/>
                </w:txbxContent>
              </v:textbox>
            </v:shape>
            <v:shape id="Shape 195" o:spid="_x0000_s1416" style="position:absolute;left:30;top:38056;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908YA&#10;AADcAAAADwAAAGRycy9kb3ducmV2LnhtbESPQWvCQBSE70L/w/IKvZlNpUqIrlJSJBZ6MW3B40v2&#10;NQlm34bsRtN/7xaEHoeZ+YbZ7CbTiQsNrrWs4DmKQRBXVrdcK/j63M8TEM4ja+wsk4JfcrDbPsw2&#10;mGp75SNdCl+LAGGXooLG+z6V0lUNGXSR7YmD92MHgz7IoZZ6wGuAm04u4nglDbYcFhrsKWuoOhej&#10;UfCxOueLbDy8n0xevn3v26IuOVPq6XF6XYPwNPn/8L190AqWyQv8nQ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z908YAAADcAAAADwAAAAAAAAAAAAAAAACYAgAAZHJz&#10;L2Rvd25yZXYueG1sUEsFBgAAAAAEAAQA9QAAAIsDAAAAAA==&#10;" adj="-11796480,,5400" path="m,176789l,e" filled="f" strokeweight=".16914mm">
              <v:stroke joinstyle="miter"/>
              <v:formulas/>
              <v:path arrowok="t" o:connecttype="segments" textboxrect="0,0,0,176789"/>
              <v:textbox style="mso-next-textbox:#Shape 195">
                <w:txbxContent>
                  <w:p w:rsidR="008A5649" w:rsidRDefault="008A5649" w:rsidP="00024219"/>
                </w:txbxContent>
              </v:textbox>
            </v:shape>
            <v:shape id="Shape 196" o:spid="_x0000_s1417" style="position:absolute;left:29706;top:38056;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devscA&#10;AADcAAAADwAAAGRycy9kb3ducmV2LnhtbESPQWvCQBSE7wX/w/KEXkrdWFBCdBWVCq30YtIevD2y&#10;r0lq9m2a3Zj4712h0OMwM98wy/VganGh1lWWFUwnEQji3OqKCwWf2f45BuE8ssbaMim4koP1avSw&#10;xETbno90SX0hAoRdggpK75tESpeXZNBNbEMcvG/bGvRBtoXULfYBbmr5EkVzabDisFBiQ7uS8nPa&#10;GQXpe/bx23dfxRNuM+r2p/nrz/mg1ON42CxAeBr8f/iv/aYVzOIZ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3Xr7HAAAA3AAAAA8AAAAAAAAAAAAAAAAAmAIAAGRy&#10;cy9kb3ducmV2LnhtbFBLBQYAAAAABAAEAPUAAACMAwAAAAA=&#10;" adj="-11796480,,5400" path="m,176789l,e" filled="f" strokeweight=".16964mm">
              <v:stroke joinstyle="miter"/>
              <v:formulas/>
              <v:path arrowok="t" o:connecttype="segments" textboxrect="0,0,0,176789"/>
              <v:textbox style="mso-next-textbox:#Shape 196">
                <w:txbxContent>
                  <w:p w:rsidR="008A5649" w:rsidRDefault="008A5649" w:rsidP="00024219"/>
                </w:txbxContent>
              </v:textbox>
            </v:shape>
            <v:shape id="Shape 197" o:spid="_x0000_s1418" style="position:absolute;left:59381;top:38056;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GP8MA&#10;AADcAAAADwAAAGRycy9kb3ducmV2LnhtbESPQYvCMBSE7wv+h/CEva2pwhapRpGKqLAXq4LHZ/Ns&#10;i81LaaLWf78RBI/DzHzDTOedqcWdWldZVjAcRCCIc6srLhQc9qufMQjnkTXWlknBkxzMZ72vKSba&#10;PnhH98wXIkDYJaig9L5JpHR5SQbdwDbEwbvY1qAPsi2kbvER4KaWoyiKpcGKw0KJDaUl5dfsZhT8&#10;xdf1KL1ttiezPi+Pqyorzpwq9d3vFhMQnjr/Cb/bG63gdxzD60w4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GP8MAAADcAAAADwAAAAAAAAAAAAAAAACYAgAAZHJzL2Rv&#10;d25yZXYueG1sUEsFBgAAAAAEAAQA9QAAAIgDAAAAAA==&#10;" adj="-11796480,,5400" path="m,176789l,e" filled="f" strokeweight=".16914mm">
              <v:stroke joinstyle="miter"/>
              <v:formulas/>
              <v:path arrowok="t" o:connecttype="segments" textboxrect="0,0,0,176789"/>
              <v:textbox style="mso-next-textbox:#Shape 197">
                <w:txbxContent>
                  <w:p w:rsidR="008A5649" w:rsidRDefault="008A5649" w:rsidP="00024219"/>
                </w:txbxContent>
              </v:textbox>
            </v:shape>
            <v:shape id="Shape 198" o:spid="_x0000_s1419" style="position:absolute;left:30;top:39824;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8N8MA&#10;AADcAAAADwAAAGRycy9kb3ducmV2LnhtbESPS2/CMBCE75X4D9ZW4lac8laKQbwqceVx6HEVL06U&#10;eB1iA+Hf10hIHEcz841mtmhtJW7U+MKxgu9eAoI4c7pgo+B0/P2agvABWWPlmBQ8yMNi3vmYYard&#10;nfd0OwQjIoR9igryEOpUSp/lZNH3XE0cvbNrLIYoGyN1g/cIt5XsJ8lYWiw4LuRY0zqnrDxcrQIe&#10;JI/ruTTVuLwMV5vB1hR/m6VS3c92+QMiUBve4Vd7pxWMphN4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8N8MAAADcAAAADwAAAAAAAAAAAAAAAACYAgAAZHJzL2Rv&#10;d25yZXYueG1sUEsFBgAAAAAEAAQA9QAAAIgDAAAAAA==&#10;" adj="-11796480,,5400" path="m,6089l,e" filled="f" strokeweight=".16914mm">
              <v:stroke joinstyle="miter"/>
              <v:formulas/>
              <v:path arrowok="t" o:connecttype="segments" textboxrect="0,0,0,6089"/>
              <v:textbox style="mso-next-textbox:#Shape 198">
                <w:txbxContent>
                  <w:p w:rsidR="008A5649" w:rsidRDefault="008A5649" w:rsidP="00024219"/>
                </w:txbxContent>
              </v:textbox>
            </v:shape>
            <v:shape id="Shape 199" o:spid="_x0000_s1420" style="position:absolute;left:60;top:398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3y8MA&#10;AADcAAAADwAAAGRycy9kb3ducmV2LnhtbERPy2rCQBTdF/oPwy24qxMFraSZBCP4XtUWSne3mdsk&#10;beZOyIwm/r2zKLg8nHeSDaYRF+pcbVnBZByBIC6srrlU8PG+fl6AcB5ZY2OZFFzJQZY+PiQYa9vz&#10;G11OvhQhhF2MCirv21hKV1Rk0I1tSxy4H9sZ9AF2pdQd9iHcNHIaRXNpsObQUGFLq4qKv9PZKMg3&#10;cui3cv+7P5iv6HPafufl8UWp0dOwfAXhafB38b97pxXMFmFtOBOO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3y8MAAADcAAAADwAAAAAAAAAAAAAAAACYAgAAZHJzL2Rv&#10;d25yZXYueG1sUEsFBgAAAAAEAAQA9QAAAIgDAAAAAA==&#10;" adj="-11796480,,5400" path="m,l2961468,e" filled="f" strokeweight=".16914mm">
              <v:stroke joinstyle="miter"/>
              <v:formulas/>
              <v:path arrowok="t" o:connecttype="segments" textboxrect="0,0,2961468,0"/>
              <v:textbox style="mso-next-textbox:#Shape 199">
                <w:txbxContent>
                  <w:p w:rsidR="008A5649" w:rsidRDefault="008A5649" w:rsidP="00024219"/>
                </w:txbxContent>
              </v:textbox>
            </v:shape>
            <v:shape id="Shape 200" o:spid="_x0000_s1421" style="position:absolute;left:29675;top:39855;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BlcYA&#10;AADcAAAADwAAAGRycy9kb3ducmV2LnhtbESP0WrCQBRE3wv+w3IFX0LdRGy1qWsQpaUPJWD0Ay7Z&#10;2yQkezdkV039+m6h0MdhZs4wm2w0nbjS4BrLCpJ5DIK4tLrhSsH59Pa4BuE8ssbOMin4JgfZdvKw&#10;wVTbGx/pWvhKBAi7FBXU3veplK6syaCb2544eF92MOiDHCqpB7wFuOnkIo6fpcGGw0KNPe1rKtvi&#10;YhQs3xOK4rs+rcZDFUVle/7M81ap2XTcvYLwNPr/8F/7Qyt4Wr/A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FBlcYAAADcAAAADwAAAAAAAAAAAAAAAACYAgAAZHJz&#10;L2Rvd25yZXYueG1sUEsFBgAAAAAEAAQA9QAAAIsDAAAAAA==&#10;" adj="-11796480,,5400" path="m,l6107,e" filled="f" strokeweight=".16914mm">
              <v:stroke joinstyle="miter"/>
              <v:formulas/>
              <v:path arrowok="t" o:connecttype="segments" textboxrect="0,0,6107,0"/>
              <v:textbox style="mso-next-textbox:#Shape 200">
                <w:txbxContent>
                  <w:p w:rsidR="008A5649" w:rsidRDefault="008A5649" w:rsidP="00024219"/>
                </w:txbxContent>
              </v:textbox>
            </v:shape>
            <v:shape id="Shape 201" o:spid="_x0000_s1422" style="position:absolute;left:29736;top:398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tEMMA&#10;AADcAAAADwAAAGRycy9kb3ducmV2LnhtbERPy2rCQBTdF/oPwxW604lCrUYnoQpqbVc+QNxdM9ck&#10;beZOyIwm/fvOQujycN7ztDOVuFPjSssKhoMIBHFmdcm5guNh1Z+AcB5ZY2WZFPySgzR5fppjrG3L&#10;O7rvfS5CCLsYFRTe17GULivIoBvYmjhwV9sY9AE2udQNtiHcVHIURWNpsOTQUGBNy4Kyn/3NKFis&#10;Zddu5PZ7+2nO0WlUXxb515tSL73ufQbCU+f/xQ/3h1bwOg3z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ytEMMAAADcAAAADwAAAAAAAAAAAAAAAACYAgAAZHJzL2Rv&#10;d25yZXYueG1sUEsFBgAAAAAEAAQA9QAAAIgDAAAAAA==&#10;" adj="-11796480,,5400" path="m,l2961468,e" filled="f" strokeweight=".16914mm">
              <v:stroke joinstyle="miter"/>
              <v:formulas/>
              <v:path arrowok="t" o:connecttype="segments" textboxrect="0,0,2961468,0"/>
              <v:textbox style="mso-next-textbox:#Shape 201">
                <w:txbxContent>
                  <w:p w:rsidR="008A5649" w:rsidRDefault="008A5649" w:rsidP="00024219"/>
                </w:txbxContent>
              </v:textbox>
            </v:shape>
            <v:shape id="Shape 202" o:spid="_x0000_s1423" style="position:absolute;left:59381;top:39824;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XBcMA&#10;AADcAAAADwAAAGRycy9kb3ducmV2LnhtbESPS2/CMBCE75X4D9ZW4lYcnqIpBvGqxJXHocdVvDhR&#10;4nWIDYR/XyMhcRzNzDea2aK1lbhR4wvHCvq9BARx5nTBRsHp+Ps1BeEDssbKMSl4kIfFvPMxw1S7&#10;O+/pdghGRAj7FBXkIdSplD7LyaLvuZo4emfXWAxRNkbqBu8Rbis5SJKJtFhwXMixpnVOWXm4WgU8&#10;TB7Xc2mqSXkZrTbDrSn+Nkulup/t8gdEoDa8w6/2TisYf/fheSYe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xXBcMAAADcAAAADwAAAAAAAAAAAAAAAACYAgAAZHJzL2Rv&#10;d25yZXYueG1sUEsFBgAAAAAEAAQA9QAAAIgDAAAAAA==&#10;" adj="-11796480,,5400" path="m,6089l,e" filled="f" strokeweight=".16914mm">
              <v:stroke joinstyle="miter"/>
              <v:formulas/>
              <v:path arrowok="t" o:connecttype="segments" textboxrect="0,0,0,6089"/>
              <v:textbox style="mso-next-textbox:#Shape 202">
                <w:txbxContent>
                  <w:p w:rsidR="008A5649" w:rsidRDefault="008A5649" w:rsidP="00024219"/>
                </w:txbxContent>
              </v:textbox>
            </v:shape>
            <v:shape id="Shape 203" o:spid="_x0000_s1424" style="position:absolute;left:30;top:39885;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7P/8IA&#10;AADcAAAADwAAAGRycy9kb3ducmV2LnhtbESPzarCMBSE9xd8h3AEd9dURdFqFBUEXYk/CO4OzbEt&#10;NielibW+vREEl8PMfMPMFo0pRE2Vyy0r6HUjEMSJ1TmnCs6nzf8YhPPIGgvLpOBFDhbz1t8MY22f&#10;fKD66FMRIOxiVJB5X8ZSuiQjg65rS+Lg3Wxl0AdZpVJX+AxwU8h+FI2kwZzDQoYlrTNK7seHUVDb&#10;SzEwq9NlkJIf3sxuf51ca6U67WY5BeGp8b/wt73VCoaTPnzOh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s//wgAAANwAAAAPAAAAAAAAAAAAAAAAAJgCAABkcnMvZG93&#10;bnJldi54bWxQSwUGAAAAAAQABAD1AAAAhwMAAAAA&#10;" adj="-11796480,,5400" path="m,175271l,e" filled="f" strokeweight=".16914mm">
              <v:stroke joinstyle="miter"/>
              <v:formulas/>
              <v:path arrowok="t" o:connecttype="segments" textboxrect="0,0,0,175271"/>
              <v:textbox style="mso-next-textbox:#Shape 203">
                <w:txbxContent>
                  <w:p w:rsidR="008A5649" w:rsidRDefault="008A5649" w:rsidP="00024219"/>
                </w:txbxContent>
              </v:textbox>
            </v:shape>
            <v:shape id="Shape 204" o:spid="_x0000_s1425" style="position:absolute;left:59381;top:39885;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qZMQA&#10;AADcAAAADwAAAGRycy9kb3ducmV2LnhtbESPQWvCQBSE70L/w/IEb7qxIUVTN6EVBHuSqgjeHtln&#10;Epp9G7JrEv99Vyj0OMzMN8wmH00jeupcbVnBchGBIC6srrlUcD7t5isQziNrbCyTggc5yLOXyQZT&#10;bQf+pv7oSxEg7FJUUHnfplK6oiKDbmFb4uDdbGfQB9mVUnc4BLhp5GsUvUmDNYeFClvaVlT8HO9G&#10;QW8vTWw+T5e4JJ/czNfhur72Ss2m48c7CE+j/w//tfdaQbKO4Xk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yamTEAAAA3AAAAA8AAAAAAAAAAAAAAAAAmAIAAGRycy9k&#10;b3ducmV2LnhtbFBLBQYAAAAABAAEAPUAAACJAwAAAAA=&#10;" adj="-11796480,,5400" path="m,175271l,e" filled="f" strokeweight=".16914mm">
              <v:stroke joinstyle="miter"/>
              <v:formulas/>
              <v:path arrowok="t" o:connecttype="segments" textboxrect="0,0,0,175271"/>
              <v:textbox style="mso-next-textbox:#Shape 204">
                <w:txbxContent>
                  <w:p w:rsidR="008A5649" w:rsidRDefault="008A5649" w:rsidP="00024219"/>
                </w:txbxContent>
              </v:textbox>
            </v:shape>
            <v:shape id="Shape 205" o:spid="_x0000_s1426" style="position:absolute;left:30;top:41638;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0ncQA&#10;AADcAAAADwAAAGRycy9kb3ducmV2LnhtbESPS2/CMBCE75X4D9Yi9Vac8hJNMYhHkbjyOPS4ihcn&#10;SrwOsYHw7zESEsfRzHyjmc5bW4krNb5wrOC7l4Agzpwu2Cg4HjZfExA+IGusHJOCO3mYzzofU0y1&#10;u/GOrvtgRISwT1FBHkKdSumznCz6nquJo3dyjcUQZWOkbvAW4baS/SQZS4sFx4Uca1rllJX7i1XA&#10;g+R+OZWmGpfn4XI9+DPF/3qh1Ge3XfyCCNSGd/jV3moFo58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9J3EAAAA3AAAAA8AAAAAAAAAAAAAAAAAmAIAAGRycy9k&#10;b3ducmV2LnhtbFBLBQYAAAAABAAEAPUAAACJAwAAAAA=&#10;" adj="-11796480,,5400" path="m,6089l,e" filled="f" strokeweight=".16914mm">
              <v:stroke joinstyle="miter"/>
              <v:formulas/>
              <v:path arrowok="t" o:connecttype="segments" textboxrect="0,0,0,6089"/>
              <v:textbox style="mso-next-textbox:#Shape 205">
                <w:txbxContent>
                  <w:p w:rsidR="008A5649" w:rsidRDefault="008A5649" w:rsidP="00024219"/>
                </w:txbxContent>
              </v:textbox>
            </v:shape>
            <v:shape id="Shape 206" o:spid="_x0000_s1427" style="position:absolute;left:60;top:4166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OiMYA&#10;AADcAAAADwAAAGRycy9kb3ducmV2LnhtbESPT2vCQBTE7wW/w/KE3upGwT+NrqJCq7anqlB6e2af&#10;STT7NmS3Jn57VxA8DjPzG2Yya0whLlS53LKCbicCQZxYnXOqYL/7eBuBcB5ZY2GZFFzJwWzaeplg&#10;rG3NP3TZ+lQECLsYFWTel7GULsnIoOvYkjh4R1sZ9EFWqdQV1gFuCtmLooE0mHNYyLCkZUbJeftv&#10;FCw+ZVOv5Oa0+TJ/0W+vPCzS76FSr+1mPgbhqfHP8KO91gr6732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sOiMYAAADcAAAADwAAAAAAAAAAAAAAAACYAgAAZHJz&#10;L2Rvd25yZXYueG1sUEsFBgAAAAAEAAQA9QAAAIsDAAAAAA==&#10;" adj="-11796480,,5400" path="m,l2961468,e" filled="f" strokeweight=".16914mm">
              <v:stroke joinstyle="miter"/>
              <v:formulas/>
              <v:path arrowok="t" o:connecttype="segments" textboxrect="0,0,2961468,0"/>
              <v:textbox style="mso-next-textbox:#Shape 206">
                <w:txbxContent>
                  <w:p w:rsidR="008A5649" w:rsidRDefault="008A5649" w:rsidP="00024219"/>
                </w:txbxContent>
              </v:textbox>
            </v:shape>
            <v:shape id="Shape 207" o:spid="_x0000_s1428" style="position:absolute;left:29675;top:41668;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DOsUA&#10;AADcAAAADwAAAGRycy9kb3ducmV2LnhtbESP0YrCMBRE34X9h3AFX4qmirpuNcriovggwqofcGnu&#10;tqXNTWmidv16Iwg+DjNzhlmsWlOJKzWusKxgOIhBEKdWF5wpOJ82/RkI55E1VpZJwT85WC0/OgtM&#10;tL3xL12PPhMBwi5BBbn3dSKlS3My6Aa2Jg7en20M+iCbTOoGbwFuKjmK46k0WHBYyLGmdU5pebwY&#10;BePtkKL4rk+f7U8WRWl53h8OpVK9bvs9B+Gp9e/wq73TCiZfU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0M6xQAAANwAAAAPAAAAAAAAAAAAAAAAAJgCAABkcnMv&#10;ZG93bnJldi54bWxQSwUGAAAAAAQABAD1AAAAigMAAAAA&#10;" adj="-11796480,,5400" path="m,l6107,e" filled="f" strokeweight=".16914mm">
              <v:stroke joinstyle="miter"/>
              <v:formulas/>
              <v:path arrowok="t" o:connecttype="segments" textboxrect="0,0,6107,0"/>
              <v:textbox style="mso-next-textbox:#Shape 207">
                <w:txbxContent>
                  <w:p w:rsidR="008A5649" w:rsidRDefault="008A5649" w:rsidP="00024219"/>
                </w:txbxContent>
              </v:textbox>
            </v:shape>
            <v:shape id="Shape 208" o:spid="_x0000_s1429" style="position:absolute;left:29736;top:4166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1ZMYA&#10;AADcAAAADwAAAGRycy9kb3ducmV2LnhtbESPQWvCQBSE7wX/w/KE3urGQNVGV2mE1qqnqlB6e2af&#10;SWr2bchuTfz33YLgcZiZb5jZojOVuFDjSssKhoMIBHFmdcm5gsP+7WkCwnlkjZVlUnAlB4t572GG&#10;ibYtf9Jl53MRIOwSVFB4XydSuqwgg25ga+LgnWxj0AfZ5FI32Aa4qWQcRSNpsOSwUGBNy4Ky8+7X&#10;KEjfZdeu5PpnvTHf0VdcH9N8O1bqsd+9TkF46vw9fGt/aAXPL2P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U1ZMYAAADcAAAADwAAAAAAAAAAAAAAAACYAgAAZHJz&#10;L2Rvd25yZXYueG1sUEsFBgAAAAAEAAQA9QAAAIsDAAAAAA==&#10;" adj="-11796480,,5400" path="m,l2961468,e" filled="f" strokeweight=".16914mm">
              <v:stroke joinstyle="miter"/>
              <v:formulas/>
              <v:path arrowok="t" o:connecttype="segments" textboxrect="0,0,2961468,0"/>
              <v:textbox style="mso-next-textbox:#Shape 208">
                <w:txbxContent>
                  <w:p w:rsidR="008A5649" w:rsidRDefault="008A5649" w:rsidP="00024219"/>
                </w:txbxContent>
              </v:textbox>
            </v:shape>
            <v:shape id="Shape 209" o:spid="_x0000_s1430" style="position:absolute;left:59381;top:41638;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MAA&#10;AADcAAAADwAAAGRycy9kb3ducmV2LnhtbERPu27CMBTdkfoP1kXqBg6vCAIGQaESK7QD41V8caLE&#10;12lsIPx9PSAxHp33atPZWtyp9aVjBaNhAoI4d7pko+D353swB+EDssbaMSl4kofN+qO3wky7B5/o&#10;fg5GxBD2GSooQmgyKX1ekEU/dA1x5K6utRgibI3ULT5iuK3lOElSabHk2FBgQ18F5dX5ZhXwJHne&#10;rpWp0+pvuttPDqa87LdKffa77RJEoC68xS/3USuYLeLaeCYe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mMAAAADcAAAADwAAAAAAAAAAAAAAAACYAgAAZHJzL2Rvd25y&#10;ZXYueG1sUEsFBgAAAAAEAAQA9QAAAIUDAAAAAA==&#10;" adj="-11796480,,5400" path="m,6089l,e" filled="f" strokeweight=".16914mm">
              <v:stroke joinstyle="miter"/>
              <v:formulas/>
              <v:path arrowok="t" o:connecttype="segments" textboxrect="0,0,0,6089"/>
              <v:textbox style="mso-next-textbox:#Shape 209">
                <w:txbxContent>
                  <w:p w:rsidR="008A5649" w:rsidRDefault="008A5649" w:rsidP="00024219"/>
                </w:txbxContent>
              </v:textbox>
            </v:shape>
            <v:shape id="Shape 210" o:spid="_x0000_s1431" style="position:absolute;left:30;top:41699;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kcYA&#10;AADcAAAADwAAAGRycy9kb3ducmV2LnhtbESP0WrCQBRE34X+w3ILvohuGmupaTYigloEHxr7Adfs&#10;NQnN3k2zq8a/d4VCH4eZOcOki9404kKdqy0reJlEIIgLq2suFXwf1uN3EM4ja2wsk4IbOVhkT4MU&#10;E22v/EWX3JciQNglqKDyvk2kdEVFBt3EtsTBO9nOoA+yK6Xu8BrgppFxFL1JgzWHhQpbWlVU/ORn&#10;oyCaxrv9drNbxrM2p9ftrx4dz3ulhs/98gOEp97/h//an1rBbD6Hx5lwBG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dkcYAAADcAAAADwAAAAAAAAAAAAAAAACYAgAAZHJz&#10;L2Rvd25yZXYueG1sUEsFBgAAAAAEAAQA9QAAAIsDAAAAAA==&#10;" adj="-11796480,,5400" path="m,175254l,e" filled="f" strokeweight=".16914mm">
              <v:stroke joinstyle="miter"/>
              <v:formulas/>
              <v:path arrowok="t" o:connecttype="segments" textboxrect="0,0,0,175254"/>
              <v:textbox style="mso-next-textbox:#Shape 210">
                <w:txbxContent>
                  <w:p w:rsidR="008A5649" w:rsidRDefault="008A5649" w:rsidP="00024219"/>
                </w:txbxContent>
              </v:textbox>
            </v:shape>
            <v:shape id="Shape 211" o:spid="_x0000_s1432" style="position:absolute;left:29706;top:41699;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qxcEA&#10;AADcAAAADwAAAGRycy9kb3ducmV2LnhtbERPS2vCQBC+F/wPywje6saCElNX0YIgeLE+eh6z0yQ0&#10;Oxsyq0Z/ffcgePz43rNF52p1pVYqzwZGwwQUce5txYWB42H9noKSgGyx9kwG7iSwmPfeZphZf+Nv&#10;uu5DoWIIS4YGyhCaTGvJS3IoQ98QR+7Xtw5DhG2hbYu3GO5q/ZEkE+2w4thQYkNfJeV/+4szcB4/&#10;0tG5kanIdPWwu1Mu25/UmEG/W36CCtSFl/jp3lgDkyTOj2fiEd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J6sXBAAAA3AAAAA8AAAAAAAAAAAAAAAAAmAIAAGRycy9kb3du&#10;cmV2LnhtbFBLBQYAAAAABAAEAPUAAACGAwAAAAA=&#10;" adj="-11796480,,5400" path="m,175254l,e" filled="f" strokeweight=".16964mm">
              <v:stroke joinstyle="miter"/>
              <v:formulas/>
              <v:path arrowok="t" o:connecttype="segments" textboxrect="0,0,0,175254"/>
              <v:textbox style="mso-next-textbox:#Shape 211">
                <w:txbxContent>
                  <w:p w:rsidR="008A5649" w:rsidRDefault="008A5649" w:rsidP="00024219"/>
                </w:txbxContent>
              </v:textbox>
            </v:shape>
            <v:shape id="Shape 212" o:spid="_x0000_s1433" style="position:absolute;left:59381;top:41699;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lbMUA&#10;AADcAAAADwAAAGRycy9kb3ducmV2LnhtbESP0WrCQBRE3wv9h+UW+lJ011RFoquI0FoEH4x+wDV7&#10;m4Rm78bsqvHv3YLg4zAzZ5jZorO1uFDrK8caBn0Fgjh3puJCw2H/1ZuA8AHZYO2YNNzIw2L++jLD&#10;1Lgr7+iShUJECPsUNZQhNKmUPi/Jou+7hjh6v661GKJsC2lavEa4rWWi1FharDgulNjQqqT8Lztb&#10;Deoz2WzX35tlMmoyGq5P5uN43mr9/tYtpyACdeEZfrR/jIaxGsD/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iVsxQAAANwAAAAPAAAAAAAAAAAAAAAAAJgCAABkcnMv&#10;ZG93bnJldi54bWxQSwUGAAAAAAQABAD1AAAAigMAAAAA&#10;" adj="-11796480,,5400" path="m,175254l,e" filled="f" strokeweight=".16914mm">
              <v:stroke joinstyle="miter"/>
              <v:formulas/>
              <v:path arrowok="t" o:connecttype="segments" textboxrect="0,0,0,175254"/>
              <v:textbox style="mso-next-textbox:#Shape 212">
                <w:txbxContent>
                  <w:p w:rsidR="008A5649" w:rsidRDefault="008A5649" w:rsidP="00024219"/>
                </w:txbxContent>
              </v:textbox>
            </v:shape>
            <v:shape id="Shape 213" o:spid="_x0000_s1434" style="position:absolute;left:30;top:43451;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PaMIA&#10;AADcAAAADwAAAGRycy9kb3ducmV2LnhtbESPwWrDMBBE74X8g9hAb7XsQNLEsRKCoZBr3ea+sTa2&#10;E2tlLFV2/74qFHocZuYNUxxn04tAo+ssK8iSFARxbXXHjYLPj7eXLQjnkTX2lknBNzk4HhZPBeba&#10;TvxOofKNiBB2OSpovR9yKV3dkkGX2IE4ejc7GvRRjo3UI04Rbnq5StONNNhxXGhxoLKl+lF9GQUs&#10;L315NdtmDmEdHuGeve6qTKnn5Xzag/A0+//wX/usFWzSFfyei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g9owgAAANwAAAAPAAAAAAAAAAAAAAAAAJgCAABkcnMvZG93&#10;bnJldi54bWxQSwUGAAAAAAQABAD1AAAAhwMAAAAA&#10;" adj="-11796480,,5400" path="m,6107l,e" filled="f" strokeweight=".16914mm">
              <v:stroke joinstyle="miter"/>
              <v:formulas/>
              <v:path arrowok="t" o:connecttype="segments" textboxrect="0,0,0,6107"/>
              <v:textbox style="mso-next-textbox:#Shape 213">
                <w:txbxContent>
                  <w:p w:rsidR="008A5649" w:rsidRDefault="008A5649" w:rsidP="00024219"/>
                </w:txbxContent>
              </v:textbox>
            </v:shape>
            <v:shape id="Shape 214" o:spid="_x0000_s1435" style="position:absolute;left:60;top:43482;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sKMUA&#10;AADcAAAADwAAAGRycy9kb3ducmV2LnhtbESP3WrCQBSE74W+w3IKvaub1jZNY1YpQkG80cY+wCF7&#10;8mOzZ0N2TeLbdwXBy2FmvmGy9WRaMVDvGssKXuYRCOLC6oYrBb/H7+cEhPPIGlvLpOBCDtarh1mG&#10;qbYj/9CQ+0oECLsUFdTed6mUrqjJoJvbjjh4pe0N+iD7SuoexwA3rXyNolgabDgs1NjRpqbiLz8b&#10;BTqRx9a/fQ7mfMDTWL7H+/Jjp9TT4/S1BOFp8vfwrb3VCuJoAd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iwoxQAAANwAAAAPAAAAAAAAAAAAAAAAAJgCAABkcnMv&#10;ZG93bnJldi54bWxQSwUGAAAAAAQABAD1AAAAigMAAAAA&#10;" adj="-11796480,,5400" path="m,l2961468,e" filled="f" strokeweight=".16964mm">
              <v:stroke joinstyle="miter"/>
              <v:formulas/>
              <v:path arrowok="t" o:connecttype="segments" textboxrect="0,0,2961468,0"/>
              <v:textbox style="mso-next-textbox:#Shape 214">
                <w:txbxContent>
                  <w:p w:rsidR="008A5649" w:rsidRDefault="008A5649" w:rsidP="00024219"/>
                </w:txbxContent>
              </v:textbox>
            </v:shape>
            <v:shape id="Shape 215" o:spid="_x0000_s1436" style="position:absolute;left:29706;top:43451;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0o8UA&#10;AADcAAAADwAAAGRycy9kb3ducmV2LnhtbESPQWsCMRSE74X+h/AKvXWzyiJlNYpIC2Ivugrt8bl5&#10;3U1NXpZNqtt/bwShx2FmvmFmi8FZcaY+GM8KRlkOgrj22nCj4LB/f3kFESKyRuuZFPxRgMX88WGG&#10;pfYX3tG5io1IEA4lKmhj7EopQ92Sw5D5jjh53753GJPsG6l7vCS4s3Kc5xPp0HBaaLGjVUv1qfp1&#10;Cja7z5/j6MMWxhR2u9y8fVVd5ZV6fhqWUxCRhvgfvrfXWsEkL+B2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7SjxQAAANwAAAAPAAAAAAAAAAAAAAAAAJgCAABkcnMv&#10;ZG93bnJldi54bWxQSwUGAAAAAAQABAD1AAAAigMAAAAA&#10;" adj="-11796480,,5400" path="m,6107l,e" filled="f" strokeweight=".16964mm">
              <v:stroke joinstyle="miter"/>
              <v:formulas/>
              <v:path arrowok="t" o:connecttype="segments" textboxrect="0,0,0,6107"/>
              <v:textbox style="mso-next-textbox:#Shape 215">
                <w:txbxContent>
                  <w:p w:rsidR="008A5649" w:rsidRDefault="008A5649" w:rsidP="00024219"/>
                </w:txbxContent>
              </v:textbox>
            </v:shape>
            <v:shape id="Shape 216" o:spid="_x0000_s1437" style="position:absolute;left:29736;top:43482;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8Rx8MA&#10;AADcAAAADwAAAGRycy9kb3ducmV2LnhtbESP3YrCMBSE74V9h3AE7zRV1q5WoyzCgnjj3z7AoTn9&#10;0eakNLHtvv1GELwcZuYbZr3tTSVaalxpWcF0EoEgTq0uOVfwe/0ZL0A4j6yxskwK/sjBdvMxWGOi&#10;bcdnai8+FwHCLkEFhfd1IqVLCzLoJrYmDl5mG4M+yCaXusEuwE0lZ1EUS4Mlh4UCa9oVlN4vD6NA&#10;L+S18p/L1jxOeOuyeXzMvg5KjYb99wqEp96/w6/2XiuIozk8z4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8Rx8MAAADcAAAADwAAAAAAAAAAAAAAAACYAgAAZHJzL2Rv&#10;d25yZXYueG1sUEsFBgAAAAAEAAQA9QAAAIgDAAAAAA==&#10;" adj="-11796480,,5400" path="m,l2961468,e" filled="f" strokeweight=".16964mm">
              <v:stroke joinstyle="miter"/>
              <v:formulas/>
              <v:path arrowok="t" o:connecttype="segments" textboxrect="0,0,2961468,0"/>
              <v:textbox style="mso-next-textbox:#Shape 216">
                <w:txbxContent>
                  <w:p w:rsidR="008A5649" w:rsidRDefault="008A5649" w:rsidP="00024219"/>
                </w:txbxContent>
              </v:textbox>
            </v:shape>
            <v:shape id="Shape 217" o:spid="_x0000_s1438" style="position:absolute;left:59381;top:43451;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Ja8AA&#10;AADcAAAADwAAAGRycy9kb3ducmV2LnhtbESPQYvCMBSE7wv+h/CEva1pBbtajSKC4HWr3p/Ns602&#10;L6WJsfvvN4Kwx2FmvmFWm8G0IlDvGssK0kkCgri0uuFKwem4/5qDcB5ZY2uZFPySg8169LHCXNsn&#10;/1AofCUihF2OCmrvu1xKV9Zk0E1sRxy9q+0N+ij7SuoenxFuWjlNkkwabDgu1NjRrqbyXjyMApbn&#10;dncx82oIYRbu4ZZ+L4pUqc/xsF2C8DT4//C7fdAKsiSD15l4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EJa8AAAADcAAAADwAAAAAAAAAAAAAAAACYAgAAZHJzL2Rvd25y&#10;ZXYueG1sUEsFBgAAAAAEAAQA9QAAAIUDAAAAAA==&#10;" adj="-11796480,,5400" path="m,6107l,e" filled="f" strokeweight=".16914mm">
              <v:stroke joinstyle="miter"/>
              <v:formulas/>
              <v:path arrowok="t" o:connecttype="segments" textboxrect="0,0,0,6107"/>
              <v:textbox style="mso-next-textbox:#Shape 217">
                <w:txbxContent>
                  <w:p w:rsidR="008A5649" w:rsidRDefault="008A5649" w:rsidP="00024219"/>
                </w:txbxContent>
              </v:textbox>
            </v:shape>
            <v:shape id="Shape 218" o:spid="_x0000_s1439" style="position:absolute;left:30;top:43513;width:0;height:1756;visibility:visible"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5jsMA&#10;AADcAAAADwAAAGRycy9kb3ducmV2LnhtbESPQYvCMBSE74L/IbwFb5q2hypdY5EFwT0IWv0Bj+bZ&#10;dm1eQhO1++83C4LHYWa+YdblaHrxoMF3lhWkiwQEcW11x42Cy3k3X4HwAVljb5kU/JKHcjOdrLHQ&#10;9sknelShERHCvkAFbQiukNLXLRn0C+uIo3e1g8EQ5dBIPeAzwk0vsyTJpcGO40KLjr5aqm/V3Sjo&#10;s+sxd4cqpzudjj/p2bl99q3U7GPcfoIINIZ3+NXeawV5soT/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K5jsMAAADcAAAADwAAAAAAAAAAAAAAAACYAgAAZHJzL2Rv&#10;d25yZXYueG1sUEsFBgAAAAAEAAQA9QAAAIgDAAAAAA==&#10;" adj="-11796480,,5400" path="m,175557l,e" filled="f" strokeweight=".16914mm">
              <v:stroke joinstyle="miter"/>
              <v:formulas/>
              <v:path arrowok="t" o:connecttype="segments" textboxrect="0,0,0,175557"/>
              <v:textbox style="mso-next-textbox:#Shape 218">
                <w:txbxContent>
                  <w:p w:rsidR="008A5649" w:rsidRDefault="008A5649" w:rsidP="00024219"/>
                </w:txbxContent>
              </v:textbox>
            </v:shape>
            <v:shape id="Shape 219" o:spid="_x0000_s1440" style="position:absolute;left:29706;top:43513;width:0;height:1756;visibility:visible"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bIsEA&#10;AADcAAAADwAAAGRycy9kb3ducmV2LnhtbERPz2vCMBS+D/Y/hDfYZczEHUQ6o5Sy4q5TQY+P5q0p&#10;Ni8libXur18OgseP7/dqM7lejBRi51nDfKZAEDfedNxqOOzr9yWImJAN9p5Jw40ibNbPTyssjL/y&#10;D4271IocwrFADTaloZAyNpYcxpkfiDP364PDlGFopQl4zeGulx9KLaTDjnODxYEqS815d3Eavqq/&#10;cludl6F+O5bb09jXxqq51q8vU/kJItGUHuK7+9toWKi8Np/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GyLBAAAA3AAAAA8AAAAAAAAAAAAAAAAAmAIAAGRycy9kb3du&#10;cmV2LnhtbFBLBQYAAAAABAAEAPUAAACGAwAAAAA=&#10;" adj="-11796480,,5400" path="m,175557l,e" filled="f" strokeweight=".16964mm">
              <v:stroke joinstyle="miter"/>
              <v:formulas/>
              <v:path arrowok="t" o:connecttype="segments" textboxrect="0,0,0,175557"/>
              <v:textbox style="mso-next-textbox:#Shape 219">
                <w:txbxContent>
                  <w:p w:rsidR="008A5649" w:rsidRDefault="008A5649" w:rsidP="00024219"/>
                </w:txbxContent>
              </v:textbox>
            </v:shape>
            <v:shape id="Shape 220" o:spid="_x0000_s1441" style="position:absolute;left:59381;top:43513;width:0;height:1756;visibility:visible"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IZ8MA&#10;AADcAAAADwAAAGRycy9kb3ducmV2LnhtbESPQYvCMBSE74L/IbwFb5q2h6JdY5EFwT0IWv0Bj+bZ&#10;dm1eQhO1++83C4LHYWa+YdblaHrxoMF3lhWkiwQEcW11x42Cy3k3X4LwAVljb5kU/JKHcjOdrLHQ&#10;9sknelShERHCvkAFbQiukNLXLRn0C+uIo3e1g8EQ5dBIPeAzwk0vsyTJpcGO40KLjr5aqm/V3Sjo&#10;s+sxd4cqpzudjj/p2bl99q3U7GPcfoIINIZ3+NXeawV5soL/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IZ8MAAADcAAAADwAAAAAAAAAAAAAAAACYAgAAZHJzL2Rv&#10;d25yZXYueG1sUEsFBgAAAAAEAAQA9QAAAIgDAAAAAA==&#10;" adj="-11796480,,5400" path="m,175557l,e" filled="f" strokeweight=".16914mm">
              <v:stroke joinstyle="miter"/>
              <v:formulas/>
              <v:path arrowok="t" o:connecttype="segments" textboxrect="0,0,0,175557"/>
              <v:textbox style="mso-next-textbox:#Shape 220">
                <w:txbxContent>
                  <w:p w:rsidR="008A5649" w:rsidRDefault="008A5649" w:rsidP="00024219"/>
                </w:txbxContent>
              </v:textbox>
            </v:shape>
            <v:shape id="Shape 221" o:spid="_x0000_s1442" style="position:absolute;left:30;top:45269;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2iWb8A&#10;AADcAAAADwAAAGRycy9kb3ducmV2LnhtbERPz2vCMBS+D/wfwhN2s2kH01qNIsJgV7t5fzbPttq8&#10;lCSL3X+/HIQdP77f2/1kBhHJ+d6ygiLLQRA3VvfcKvj++liUIHxA1jhYJgW/5GG/m71ssdL2wSeK&#10;dWhFCmFfoYIuhLGS0jcdGfSZHYkTd7XOYEjQtVI7fKRwM8i3PF9Kgz2nhg5HOnbU3Osfo4DleThe&#10;TNlOMb7He7wVq3VdKPU6nw4bEIGm8C9+uj+1gmWR5qcz6Qj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PaJZvwAAANwAAAAPAAAAAAAAAAAAAAAAAJgCAABkcnMvZG93bnJl&#10;di54bWxQSwUGAAAAAAQABAD1AAAAhAMAAAAA&#10;" adj="-11796480,,5400" path="m,6107l,e" filled="f" strokeweight=".16914mm">
              <v:stroke joinstyle="miter"/>
              <v:formulas/>
              <v:path arrowok="t" o:connecttype="segments" textboxrect="0,0,0,6107"/>
              <v:textbox style="mso-next-textbox:#Shape 221">
                <w:txbxContent>
                  <w:p w:rsidR="008A5649" w:rsidRDefault="008A5649" w:rsidP="00024219"/>
                </w:txbxContent>
              </v:textbox>
            </v:shape>
            <v:shape id="Shape 222" o:spid="_x0000_s1443" style="position:absolute;left:60;top:4529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BGcQA&#10;AADcAAAADwAAAGRycy9kb3ducmV2LnhtbESP3WrCQBSE7wt9h+UUetdsUmqqMasUQZDeWLUPcMie&#10;/Gj2bMiuSXz7riD0cpiZb5h8PZlWDNS7xrKCJIpBEBdWN1wp+D1t3+YgnEfW2FomBTdysF49P+WY&#10;aTvygYajr0SAsMtQQe19l0npipoMush2xMErbW/QB9lXUvc4Brhp5Xscp9Jgw2Ghxo42NRWX49Uo&#10;0HN5av3HYjDXHzyP5Szdl5/fSr2+TF9LEJ4m/x9+tHdaQZokcD8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gRnEAAAA3AAAAA8AAAAAAAAAAAAAAAAAmAIAAGRycy9k&#10;b3ducmV2LnhtbFBLBQYAAAAABAAEAPUAAACJAwAAAAA=&#10;" adj="-11796480,,5400" path="m,l2961468,e" filled="f" strokeweight=".16964mm">
              <v:stroke joinstyle="miter"/>
              <v:formulas/>
              <v:path arrowok="t" o:connecttype="segments" textboxrect="0,0,2961468,0"/>
              <v:textbox style="mso-next-textbox:#Shape 222">
                <w:txbxContent>
                  <w:p w:rsidR="008A5649" w:rsidRDefault="008A5649" w:rsidP="00024219"/>
                </w:txbxContent>
              </v:textbox>
            </v:shape>
            <v:shape id="Shape 223" o:spid="_x0000_s1444" style="position:absolute;left:29706;top:45269;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fkcUA&#10;AADcAAAADwAAAGRycy9kb3ducmV2LnhtbESPQWsCMRSE74L/ITzBm2ZXRGRrFBELRS91LbTH183r&#10;btrkZdlEXf99Uyh4HGbmG2a16Z0VV+qC8awgn2YgiCuvDdcK3s7PkyWIEJE1Ws+k4E4BNuvhYIWF&#10;9jc+0bWMtUgQDgUqaGJsCylD1ZDDMPUtcfK+fOcwJtnVUnd4S3Bn5SzLFtKh4bTQYEu7hqqf8uIU&#10;HE7v35/50c6NmdvX7WH/UbalV2o86rdPICL18RH+b79oBYt8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x+RxQAAANwAAAAPAAAAAAAAAAAAAAAAAJgCAABkcnMv&#10;ZG93bnJldi54bWxQSwUGAAAAAAQABAD1AAAAigMAAAAA&#10;" adj="-11796480,,5400" path="m,6107l,e" filled="f" strokeweight=".16964mm">
              <v:stroke joinstyle="miter"/>
              <v:formulas/>
              <v:path arrowok="t" o:connecttype="segments" textboxrect="0,0,0,6107"/>
              <v:textbox style="mso-next-textbox:#Shape 223">
                <w:txbxContent>
                  <w:p w:rsidR="008A5649" w:rsidRDefault="008A5649" w:rsidP="00024219"/>
                </w:txbxContent>
              </v:textbox>
            </v:shape>
            <v:shape id="Shape 224" o:spid="_x0000_s1445" style="position:absolute;left:29736;top:4529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69cUA&#10;AADcAAAADwAAAGRycy9kb3ducmV2LnhtbESP3WrCQBSE7wt9h+UUvKsbq01jzCpFEMSb+tMHOGRP&#10;ftrs2ZBdk/j2rlDo5TAz3zDZZjSN6KlztWUFs2kEgji3uuZSwfdl95qAcB5ZY2OZFNzIwWb9/JRh&#10;qu3AJ+rPvhQBwi5FBZX3bSqlyysy6Ka2JQ5eYTuDPsiulLrDIcBNI9+iKJYGaw4LFba0rSj/PV+N&#10;Ap3IS+MXy95cj/gzFO/xV/FxUGryMn6uQHga/X/4r73XCuLZHB5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7r1xQAAANwAAAAPAAAAAAAAAAAAAAAAAJgCAABkcnMv&#10;ZG93bnJldi54bWxQSwUGAAAAAAQABAD1AAAAigMAAAAA&#10;" adj="-11796480,,5400" path="m,l2961468,e" filled="f" strokeweight=".16964mm">
              <v:stroke joinstyle="miter"/>
              <v:formulas/>
              <v:path arrowok="t" o:connecttype="segments" textboxrect="0,0,2961468,0"/>
              <v:textbox style="mso-next-textbox:#Shape 224">
                <w:txbxContent>
                  <w:p w:rsidR="008A5649" w:rsidRDefault="008A5649" w:rsidP="00024219"/>
                </w:txbxContent>
              </v:textbox>
            </v:shape>
            <v:shape id="Shape 225" o:spid="_x0000_s1446" style="position:absolute;left:59381;top:45269;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kWsEA&#10;AADcAAAADwAAAGRycy9kb3ducmV2LnhtbESPT4vCMBTE7wt+h/CEva1pF/9Wo4ggeLXq/dk822rz&#10;Upps7H57s7DgcZiZ3zCrTW8aEahztWUF6SgBQVxYXXOp4Hzaf81BOI+ssbFMCn7JwWY9+Fhhpu2T&#10;jxRyX4oIYZehgsr7NpPSFRUZdCPbEkfvZjuDPsqulLrDZ4SbRn4nyVQarDkuVNjSrqLikf8YBSwv&#10;ze5q5mUfwiQ8wj2dLfJUqc9hv12C8NT7d/i/fdAKpukY/s7E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GpFrBAAAA3AAAAA8AAAAAAAAAAAAAAAAAmAIAAGRycy9kb3du&#10;cmV2LnhtbFBLBQYAAAAABAAEAPUAAACGAwAAAAA=&#10;" adj="-11796480,,5400" path="m,6107l,e" filled="f" strokeweight=".16914mm">
              <v:stroke joinstyle="miter"/>
              <v:formulas/>
              <v:path arrowok="t" o:connecttype="segments" textboxrect="0,0,0,6107"/>
              <v:textbox style="mso-next-textbox:#Shape 225">
                <w:txbxContent>
                  <w:p w:rsidR="008A5649" w:rsidRDefault="008A5649" w:rsidP="00024219"/>
                </w:txbxContent>
              </v:textbox>
            </v:shape>
            <v:shape id="Shape 226" o:spid="_x0000_s1447" style="position:absolute;left:30;top:45330;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r88QA&#10;AADcAAAADwAAAGRycy9kb3ducmV2LnhtbESPQWuDQBSE74X+h+UVcqtrArXFuEoRQgo51eTS24v7&#10;oqbuW3FXY/59t1DocZiZb5isWEwvZhpdZ1nBOopBENdWd9woOB13z28gnEfW2FsmBXdyUOSPDxmm&#10;2t74k+bKNyJA2KWooPV+SKV0dUsGXWQH4uBd7GjQBzk2Uo94C3DTy00cJ9Jgx2GhxYHKlurvajIK&#10;XitKznyV00EOu8Pxa1+Wpu6UWj0t71sQnhb/H/5rf2gFyfoF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s6/PEAAAA3AAAAA8AAAAAAAAAAAAAAAAAmAIAAGRycy9k&#10;b3ducmV2LnhtbFBLBQYAAAAABAAEAPUAAACJAwAAAAA=&#10;" adj="-11796480,,5400" path="m,175253l,e" filled="f" strokeweight=".16914mm">
              <v:stroke joinstyle="miter"/>
              <v:formulas/>
              <v:path arrowok="t" o:connecttype="segments" textboxrect="0,0,0,175253"/>
              <v:textbox style="mso-next-textbox:#Shape 226">
                <w:txbxContent>
                  <w:p w:rsidR="008A5649" w:rsidRDefault="008A5649" w:rsidP="00024219"/>
                </w:txbxContent>
              </v:textbox>
            </v:shape>
            <v:shape id="Shape 227" o:spid="_x0000_s1448" style="position:absolute;left:29706;top:45330;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6AcQA&#10;AADcAAAADwAAAGRycy9kb3ducmV2LnhtbESPQYvCMBSE7wv+h/AEb2uqYFmqUURQBPGwVcTjo3m2&#10;1ealNLGt/vrNwsIeh5n5hlmselOJlhpXWlYwGUcgiDOrS84VnE/bzy8QziNrrCyTghc5WC0HHwtM&#10;tO34m9rU5yJA2CWooPC+TqR0WUEG3djWxMG72cagD7LJpW6wC3BTyWkUxdJgyWGhwJo2BWWP9GkU&#10;ZFefHu+zy/t02D/jrn0/dro6KzUa9us5CE+9/w//tfdaQTyJ4fdMO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LegHEAAAA3AAAAA8AAAAAAAAAAAAAAAAAmAIAAGRycy9k&#10;b3ducmV2LnhtbFBLBQYAAAAABAAEAPUAAACJAwAAAAA=&#10;" adj="-11796480,,5400" path="m,175253l,e" filled="f" strokeweight=".16964mm">
              <v:stroke joinstyle="miter"/>
              <v:formulas/>
              <v:path arrowok="t" o:connecttype="segments" textboxrect="0,0,0,175253"/>
              <v:textbox style="mso-next-textbox:#Shape 227">
                <w:txbxContent>
                  <w:p w:rsidR="008A5649" w:rsidRDefault="008A5649" w:rsidP="00024219"/>
                </w:txbxContent>
              </v:textbox>
            </v:shape>
            <v:shape id="Shape 228" o:spid="_x0000_s1449" style="position:absolute;left:59381;top:45330;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QH8MA&#10;AADcAAAADwAAAGRycy9kb3ducmV2LnhtbESPQWuDQBSE74X+h+UVemtWe9BgskoQpAVPNbnk9uK+&#10;qIn7VtxNYv99t1DocZiZb5htsZhR3Gl2g2UF8SoCQdxaPXCn4LCv3tYgnEfWOFomBd/koMifn7aY&#10;afvgL7o3vhMBwi5DBb33Uyala3sy6FZ2Ig7e2c4GfZBzJ/WMjwA3o3yPokQaHDgs9DhR2VN7bW5G&#10;QdpQcuKLvNVyqur98aMsTTso9fqy7DYgPC3+P/zX/tQKkjiF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LQH8MAAADcAAAADwAAAAAAAAAAAAAAAACYAgAAZHJzL2Rv&#10;d25yZXYueG1sUEsFBgAAAAAEAAQA9QAAAIgDAAAAAA==&#10;" adj="-11796480,,5400" path="m,175253l,e" filled="f" strokeweight=".16914mm">
              <v:stroke joinstyle="miter"/>
              <v:formulas/>
              <v:path arrowok="t" o:connecttype="segments" textboxrect="0,0,0,175253"/>
              <v:textbox style="mso-next-textbox:#Shape 228">
                <w:txbxContent>
                  <w:p w:rsidR="008A5649" w:rsidRDefault="008A5649" w:rsidP="00024219"/>
                </w:txbxContent>
              </v:textbox>
            </v:shape>
            <v:shape id="Shape 229" o:spid="_x0000_s1450" style="position:absolute;left:30;top:47082;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FXQsAA&#10;AADcAAAADwAAAGRycy9kb3ducmV2LnhtbERPTYvCMBC9C/6HMIIXWdO6ILvVVMRF8Ki2l70NzdiW&#10;NpPSZNv6781B2OPjfe8Pk2nFQL2rLSuI1xEI4sLqmksFeXb++ALhPLLG1jIpeJKDQzqf7THRduQb&#10;DXdfihDCLkEFlfddIqUrKjLo1rYjDtzD9gZ9gH0pdY9jCDet3ETRVhqsOTRU2NGpoqK5/xkFq01T&#10;5yXHvz+Xz/g6rjKfueFbqeViOu5AeJr8v/jtvmgF2zisDWfCEZ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FXQsAAAADcAAAADwAAAAAAAAAAAAAAAACYAgAAZHJzL2Rvd25y&#10;ZXYueG1sUEsFBgAAAAAEAAQA9QAAAIUDAAAAAA==&#10;" adj="-11796480,,5400" path="m,6090l,e" filled="f" strokeweight=".16914mm">
              <v:stroke joinstyle="miter"/>
              <v:formulas/>
              <v:path arrowok="t" o:connecttype="segments" textboxrect="0,0,0,6090"/>
              <v:textbox style="mso-next-textbox:#Shape 229">
                <w:txbxContent>
                  <w:p w:rsidR="008A5649" w:rsidRDefault="008A5649" w:rsidP="00024219"/>
                </w:txbxContent>
              </v:textbox>
            </v:shape>
            <v:shape id="Shape 230" o:spid="_x0000_s1451" style="position:absolute;left:60;top:4711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5hbcUA&#10;AADcAAAADwAAAGRycy9kb3ducmV2LnhtbESPT4vCMBTE78J+h/AEb5rqQbRrWkRY2IOg9c/B26N5&#10;21abl24Tbf32ZmHB4zAzv2FWaW9q8aDWVZYVTCcRCOLc6ooLBafj13gBwnlkjbVlUvAkB2nyMVhh&#10;rG3HGT0OvhABwi5GBaX3TSyly0sy6Ca2IQ7ej20N+iDbQuoWuwA3tZxF0VwarDgslNjQpqT8drgb&#10;BV22W/D2mN/tha/1c38+Zb/nm1KjYb/+BOGp9+/wf/tbK5hPl/B3JhwBm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mFtxQAAANwAAAAPAAAAAAAAAAAAAAAAAJgCAABkcnMv&#10;ZG93bnJldi54bWxQSwUGAAAAAAQABAD1AAAAigMAAAAA&#10;" adj="-11796480,,5400" path="m,l2961468,e" filled="f" strokeweight=".16917mm">
              <v:stroke joinstyle="miter"/>
              <v:formulas/>
              <v:path arrowok="t" o:connecttype="segments" textboxrect="0,0,2961468,0"/>
              <v:textbox style="mso-next-textbox:#Shape 230">
                <w:txbxContent>
                  <w:p w:rsidR="008A5649" w:rsidRDefault="008A5649" w:rsidP="00024219"/>
                </w:txbxContent>
              </v:textbox>
            </v:shape>
            <v:shape id="Shape 231" o:spid="_x0000_s1452" style="position:absolute;left:29675;top:47113;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0fMIA&#10;AADcAAAADwAAAGRycy9kb3ducmV2LnhtbERPTYvCMBC9C/sfwgjeNFVBpBpFhAXdsge1h93b2Ixt&#10;tZmUJKv1328OgsfH+16uO9OIOzlfW1YwHiUgiAuray4V5KfP4RyED8gaG8uk4Eke1quP3hJTbR98&#10;oPsxlCKGsE9RQRVCm0rpi4oM+pFtiSN3sc5giNCVUjt8xHDTyEmSzKTBmmNDhS1tKypuxz+j4Pvs&#10;kt/pT3bd5l/ZNTO6Pjf7p1KDfrdZgAjUhbf45d5pBbNJnB/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PR8wgAAANwAAAAPAAAAAAAAAAAAAAAAAJgCAABkcnMvZG93&#10;bnJldi54bWxQSwUGAAAAAAQABAD1AAAAhwMAAAAA&#10;" adj="-11796480,,5400" path="m,l6107,e" filled="f" strokeweight=".16917mm">
              <v:stroke joinstyle="miter"/>
              <v:formulas/>
              <v:path arrowok="t" o:connecttype="segments" textboxrect="0,0,6107,0"/>
              <v:textbox style="mso-next-textbox:#Shape 231">
                <w:txbxContent>
                  <w:p w:rsidR="008A5649" w:rsidRDefault="008A5649" w:rsidP="00024219"/>
                </w:txbxContent>
              </v:textbox>
            </v:shape>
            <v:shape id="Shape 232" o:spid="_x0000_s1453" style="position:absolute;left:29736;top:4711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n1sUA&#10;AADcAAAADwAAAGRycy9kb3ducmV2LnhtbESPT2vCQBTE74LfYXlCb7oxhyCpq5RCwUOhjZqDt0f2&#10;NUnNvo3ZzR+/vSsUehxm5jfMdj+ZRgzUudqygvUqAkFcWF1zqeB8+lhuQDiPrLGxTAru5GC/m8+2&#10;mGo7ckbD0ZciQNilqKDyvk2ldEVFBt3KtsTB+7GdQR9kV0rd4RjgppFxFCXSYM1hocKW3isqrsfe&#10;KBizrw1/noreXvi3uX/n5+yWX5V6WUxvryA8Tf4//Nc+aAVJvIbnmXAE5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KfWxQAAANwAAAAPAAAAAAAAAAAAAAAAAJgCAABkcnMv&#10;ZG93bnJldi54bWxQSwUGAAAAAAQABAD1AAAAigMAAAAA&#10;" adj="-11796480,,5400" path="m,l2961468,e" filled="f" strokeweight=".16917mm">
              <v:stroke joinstyle="miter"/>
              <v:formulas/>
              <v:path arrowok="t" o:connecttype="segments" textboxrect="0,0,2961468,0"/>
              <v:textbox style="mso-next-textbox:#Shape 232">
                <w:txbxContent>
                  <w:p w:rsidR="008A5649" w:rsidRDefault="008A5649" w:rsidP="00024219"/>
                </w:txbxContent>
              </v:textbox>
            </v:shape>
            <v:shape id="Shape 233" o:spid="_x0000_s1454" style="position:absolute;left:59381;top:47082;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qFcMA&#10;AADcAAAADwAAAGRycy9kb3ducmV2LnhtbESPQYvCMBSE78L+h/AEL6JpK4hbjbK4LHhU28veHs2z&#10;LTYvpYlt/fdGWNjjMDPfMLvDaBrRU+dqywriZQSCuLC65lJBnv0sNiCcR9bYWCYFT3Jw2H9Mdphq&#10;O/CF+qsvRYCwS1FB5X2bSumKigy6pW2Jg3eznUEfZFdK3eEQ4KaRSRStpcGaw0KFLR0rKu7Xh1Ew&#10;T+51XnL8+31axedhnvnM9Z9Kzabj1xaEp9H/h//aJ61gnSTwPhOO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WqFcMAAADcAAAADwAAAAAAAAAAAAAAAACYAgAAZHJzL2Rv&#10;d25yZXYueG1sUEsFBgAAAAAEAAQA9QAAAIgDAAAAAA==&#10;" adj="-11796480,,5400" path="m,6090l,e" filled="f" strokeweight=".16914mm">
              <v:stroke joinstyle="miter"/>
              <v:formulas/>
              <v:path arrowok="t" o:connecttype="segments" textboxrect="0,0,0,6090"/>
              <v:textbox style="mso-next-textbox:#Shape 233">
                <w:txbxContent>
                  <w:p w:rsidR="008A5649" w:rsidRDefault="008A5649" w:rsidP="00024219"/>
                </w:txbxContent>
              </v:textbox>
            </v:shape>
            <v:shape id="Shape 234" o:spid="_x0000_s1455" style="position:absolute;left:30;top:47143;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C/8IA&#10;AADcAAAADwAAAGRycy9kb3ducmV2LnhtbESPQYvCMBSE7wv+h/AEb2uqRdFqFBUEPcmqCN4ezbMt&#10;Ni+libX+eyMIexxm5htmvmxNKRqqXWFZwaAfgSBOrS44U3A+bX8nIJxH1lhaJgUvcrBcdH7mmGj7&#10;5D9qjj4TAcIuQQW591UipUtzMuj6tiIO3s3WBn2QdSZ1jc8AN6UcRtFYGiw4LORY0San9H58GAWN&#10;vZSxWZ8ucUZ+dDP7w3V6bZTqddvVDISn1v+Hv+2dVjAex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ML/wgAAANwAAAAPAAAAAAAAAAAAAAAAAJgCAABkcnMvZG93&#10;bnJldi54bWxQSwUGAAAAAAQABAD1AAAAhwMAAAAA&#10;" adj="-11796480,,5400" path="m,175271l,e" filled="f" strokeweight=".16914mm">
              <v:stroke joinstyle="miter"/>
              <v:formulas/>
              <v:path arrowok="t" o:connecttype="segments" textboxrect="0,0,0,175271"/>
              <v:textbox style="mso-next-textbox:#Shape 234">
                <w:txbxContent>
                  <w:p w:rsidR="008A5649" w:rsidRDefault="008A5649" w:rsidP="00024219"/>
                </w:txbxContent>
              </v:textbox>
            </v:shape>
            <v:shape id="Shape 235" o:spid="_x0000_s1456" style="position:absolute;left:29706;top:47143;width:0;height:1753;visibility:visible" coordsize="0,175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IMQA&#10;AADcAAAADwAAAGRycy9kb3ducmV2LnhtbESPwWrDMBBE74H+g9hCL6GR7YZQ3CimDZTm2jiQ62Jt&#10;LFNrZSQlsfv1UaGQ4zAzb5h1NdpeXMiHzrGCfJGBIG6c7rhVcKg/n19BhIissXdMCiYKUG0eZmss&#10;tbvyN132sRUJwqFEBSbGoZQyNIYshoUbiJN3ct5iTNK3Unu8JrjtZZFlK2mx47RgcKCtoeZnf7YK&#10;5PbwMj+Pv6fjR/C5aaavustYqafH8f0NRKQx3sP/7Z1WsCqW8HcmHQ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nyDEAAAA3AAAAA8AAAAAAAAAAAAAAAAAmAIAAGRycy9k&#10;b3ducmV2LnhtbFBLBQYAAAAABAAEAPUAAACJAwAAAAA=&#10;" adj="-11796480,,5400" path="m,175272l,e" filled="f" strokeweight=".16964mm">
              <v:stroke joinstyle="miter"/>
              <v:formulas/>
              <v:path arrowok="t" o:connecttype="segments" textboxrect="0,0,0,175272"/>
              <v:textbox style="mso-next-textbox:#Shape 235">
                <w:txbxContent>
                  <w:p w:rsidR="008A5649" w:rsidRDefault="008A5649" w:rsidP="00024219"/>
                </w:txbxContent>
              </v:textbox>
            </v:shape>
            <v:shape id="Shape 236" o:spid="_x0000_s1457" style="position:absolute;left:59381;top:47143;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3/EMMA&#10;AADcAAAADwAAAGRycy9kb3ducmV2LnhtbESPS4vCQBCE74L/YWhhbzpRUTRmFBWE9bT4QPDWZDoP&#10;zPSEzBiz/35HWPBYVNVXVLLpTCVaalxpWcF4FIEgTq0uOVdwvRyGCxDOI2usLJOCX3KwWfd7Ccba&#10;vvhE7dnnIkDYxaig8L6OpXRpQQbdyNbEwctsY9AH2eRSN/gKcFPJSRTNpcGSw0KBNe0LSh/np1HQ&#10;2ls1NbvLbZqTn2Xm+HNf3lulvgbddgXCU+c/4f/2t1Ywn8zgf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3/EMMAAADcAAAADwAAAAAAAAAAAAAAAACYAgAAZHJzL2Rv&#10;d25yZXYueG1sUEsFBgAAAAAEAAQA9QAAAIgDAAAAAA==&#10;" adj="-11796480,,5400" path="m,175271l,e" filled="f" strokeweight=".16914mm">
              <v:stroke joinstyle="miter"/>
              <v:formulas/>
              <v:path arrowok="t" o:connecttype="segments" textboxrect="0,0,0,175271"/>
              <v:textbox style="mso-next-textbox:#Shape 236">
                <w:txbxContent>
                  <w:p w:rsidR="008A5649" w:rsidRDefault="008A5649" w:rsidP="00024219"/>
                </w:txbxContent>
              </v:textbox>
            </v:shape>
            <v:shape id="Shape 237" o:spid="_x0000_s1458" style="position:absolute;left:30;top:48896;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sFsMA&#10;AADcAAAADwAAAGRycy9kb3ducmV2LnhtbESPQYvCMBSE7wv+h/AEL6JpKxStRpFdFjy61ou3R/Ns&#10;i81LabJt/febBcHjMDPfMLvDaBrRU+dqywriZQSCuLC65lLBNf9erEE4j6yxsUwKnuTgsJ987DDT&#10;duAf6i++FAHCLkMFlfdtJqUrKjLolrYlDt7ddgZ9kF0pdYdDgJtGJlGUSoM1h4UKW/qsqHhcfo2C&#10;efKoryXHt6/TKj4P89znrt8oNZuOxy0IT6N/h1/tk1aQJin8nw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sFsMAAADcAAAADwAAAAAAAAAAAAAAAACYAgAAZHJzL2Rv&#10;d25yZXYueG1sUEsFBgAAAAAEAAQA9QAAAIgDAAAAAA==&#10;" adj="-11796480,,5400" path="m,6090l,e" filled="f" strokeweight=".16914mm">
              <v:stroke joinstyle="miter"/>
              <v:formulas/>
              <v:path arrowok="t" o:connecttype="segments" textboxrect="0,0,0,6090"/>
              <v:textbox style="mso-next-textbox:#Shape 237">
                <w:txbxContent>
                  <w:p w:rsidR="008A5649" w:rsidRDefault="008A5649" w:rsidP="00024219"/>
                </w:txbxContent>
              </v:textbox>
            </v:shape>
            <v:shape id="Shape 238" o:spid="_x0000_s1459" style="position:absolute;left:60;top:489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aOcQA&#10;AADcAAAADwAAAGRycy9kb3ducmV2LnhtbESPzarCMBSE9xd8h3AEd9dUF16pRhFBcCFo/Vm4OzTH&#10;ttqc1Cba+vbmguBymJlvmOm8NaV4Uu0KywoG/QgEcWp1wZmC42H1OwbhPLLG0jIpeJGD+azzM8VY&#10;24YTeu59JgKEXYwKcu+rWEqX5mTQ9W1FHLyLrQ36IOtM6hqbADelHEbRSBosOCzkWNEyp/S2fxgF&#10;TbId8+aQPuyZr+Vrdzom99NNqV63XUxAeGr9N/xpr7WC0fAP/s+EI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mjnEAAAA3AAAAA8AAAAAAAAAAAAAAAAAmAIAAGRycy9k&#10;b3ducmV2LnhtbFBLBQYAAAAABAAEAPUAAACJAwAAAAA=&#10;" adj="-11796480,,5400" path="m,l2961468,e" filled="f" strokeweight=".16917mm">
              <v:stroke joinstyle="miter"/>
              <v:formulas/>
              <v:path arrowok="t" o:connecttype="segments" textboxrect="0,0,2961468,0"/>
              <v:textbox style="mso-next-textbox:#Shape 238">
                <w:txbxContent>
                  <w:p w:rsidR="008A5649" w:rsidRDefault="008A5649" w:rsidP="00024219"/>
                </w:txbxContent>
              </v:textbox>
            </v:shape>
            <v:shape id="Shape 239" o:spid="_x0000_s1460" style="position:absolute;left:29675;top:48926;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4esIA&#10;AADcAAAADwAAAGRycy9kb3ducmV2LnhtbERPTYvCMBC9C/sfwgjeNFVBpBpFhAXdsge1h93b2Ixt&#10;tZmUJKv1328OgsfH+16uO9OIOzlfW1YwHiUgiAuray4V5KfP4RyED8gaG8uk4Eke1quP3hJTbR98&#10;oPsxlCKGsE9RQRVCm0rpi4oM+pFtiSN3sc5giNCVUjt8xHDTyEmSzKTBmmNDhS1tKypuxz+j4Pvs&#10;kt/pT3bd5l/ZNTO6Pjf7p1KDfrdZgAjUhbf45d5pBbNJXBv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vh6wgAAANwAAAAPAAAAAAAAAAAAAAAAAJgCAABkcnMvZG93&#10;bnJldi54bWxQSwUGAAAAAAQABAD1AAAAhwMAAAAA&#10;" adj="-11796480,,5400" path="m,l6107,e" filled="f" strokeweight=".16917mm">
              <v:stroke joinstyle="miter"/>
              <v:formulas/>
              <v:path arrowok="t" o:connecttype="segments" textboxrect="0,0,6107,0"/>
              <v:textbox style="mso-next-textbox:#Shape 239">
                <w:txbxContent>
                  <w:p w:rsidR="008A5649" w:rsidRDefault="008A5649" w:rsidP="00024219"/>
                </w:txbxContent>
              </v:textbox>
            </v:shape>
            <v:shape id="Shape 240" o:spid="_x0000_s1461" style="position:absolute;left:29736;top:489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Kr0MYA&#10;AADcAAAADwAAAGRycy9kb3ducmV2LnhtbESPQWuDQBSE74X+h+UVemvW5iDGZpVSKOQQaDXJIbeH&#10;+6o27lvrbqL++24gkOMwM98w63wynbjQ4FrLCl4XEQjiyuqWawX73edLAsJ5ZI2dZVIwk4M8e3xY&#10;Y6rtyAVdSl+LAGGXooLG+z6V0lUNGXQL2xMH78cOBn2QQy31gGOAm04uoyiWBlsOCw329NFQdSrP&#10;RsFYfCW83VVne+Tfbv4+7Iu/w0mp56fp/Q2Ep8nfw7f2RiuIlyu4ng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Kr0MYAAADcAAAADwAAAAAAAAAAAAAAAACYAgAAZHJz&#10;L2Rvd25yZXYueG1sUEsFBgAAAAAEAAQA9QAAAIsDAAAAAA==&#10;" adj="-11796480,,5400" path="m,l2961468,e" filled="f" strokeweight=".16917mm">
              <v:stroke joinstyle="miter"/>
              <v:formulas/>
              <v:path arrowok="t" o:connecttype="segments" textboxrect="0,0,2961468,0"/>
              <v:textbox style="mso-next-textbox:#Shape 240">
                <w:txbxContent>
                  <w:p w:rsidR="008A5649" w:rsidRDefault="008A5649" w:rsidP="00024219"/>
                </w:txbxContent>
              </v:textbox>
            </v:shape>
            <v:shape id="Shape 241" o:spid="_x0000_s1462" style="position:absolute;left:59381;top:48896;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HJMEA&#10;AADcAAAADwAAAGRycy9kb3ducmV2LnhtbERPTWvCQBC9C/6HZYRegm6iEDS6Bmkp5FiNF29DdkyC&#10;2dmQ3Sbpv+8eCj0+3vcpn00nRhpca1lBsolBEFdWt1wruJef6z0I55E1dpZJwQ85yM/LxQkzbSe+&#10;0njztQgh7DJU0HjfZ1K6qiGDbmN74sA97WDQBzjUUg84hXDTyW0cp9Jgy6GhwZ7eG6pet2+jINq+&#10;2nvNyeOj2CVfU1T60o0Hpd5W8+UIwtPs/8V/7kIrSHdhfjgTjoA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yByTBAAAA3AAAAA8AAAAAAAAAAAAAAAAAmAIAAGRycy9kb3du&#10;cmV2LnhtbFBLBQYAAAAABAAEAPUAAACGAwAAAAA=&#10;" adj="-11796480,,5400" path="m,6090l,e" filled="f" strokeweight=".16914mm">
              <v:stroke joinstyle="miter"/>
              <v:formulas/>
              <v:path arrowok="t" o:connecttype="segments" textboxrect="0,0,0,6090"/>
              <v:textbox style="mso-next-textbox:#Shape 241">
                <w:txbxContent>
                  <w:p w:rsidR="008A5649" w:rsidRDefault="008A5649" w:rsidP="00024219"/>
                </w:txbxContent>
              </v:textbox>
            </v:shape>
            <v:shape id="Shape 242" o:spid="_x0000_s1463" style="position:absolute;left:30;top:48957;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20MUA&#10;AADcAAAADwAAAGRycy9kb3ducmV2LnhtbESPQWvCQBSE7wX/w/KE3upGhVCiq5SIJIVeGlvw+My+&#10;JsHs25DdxPjv3UKhx2FmvmG2+8m0YqTeNZYVLBcRCOLS6oYrBV+n48srCOeRNbaWScGdHOx3s6ct&#10;Jtre+JPGwlciQNglqKD2vkukdGVNBt3CdsTB+7G9QR9kX0nd4y3ATStXURRLgw2HhRo7Smsqr8Vg&#10;FHzE12yVDvn72WSXw/exKaoLp0o9z6e3DQhPk/8P/7VzrSBeL+H3TDgCcv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fbQxQAAANwAAAAPAAAAAAAAAAAAAAAAAJgCAABkcnMv&#10;ZG93bnJldi54bWxQSwUGAAAAAAQABAD1AAAAigMAAAAA&#10;" adj="-11796480,,5400" path="m,176789l,e" filled="f" strokeweight=".16914mm">
              <v:stroke joinstyle="miter"/>
              <v:formulas/>
              <v:path arrowok="t" o:connecttype="segments" textboxrect="0,0,0,176789"/>
              <v:textbox style="mso-next-textbox:#Shape 242">
                <w:txbxContent>
                  <w:p w:rsidR="008A5649" w:rsidRDefault="008A5649" w:rsidP="00024219"/>
                </w:txbxContent>
              </v:textbox>
            </v:shape>
            <v:shape id="Shape 243" o:spid="_x0000_s1464" style="position:absolute;left:59381;top:48957;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op8QA&#10;AADcAAAADwAAAGRycy9kb3ducmV2LnhtbESPQYvCMBSE7wv+h/AEb2tqhbJUo0hFVNjLVgWPz+bZ&#10;FpuX0kSt/94sLOxxmJlvmPmyN414UOdqywom4wgEcWF1zaWC42Hz+QXCeWSNjWVS8CIHy8XgY46p&#10;tk/+oUfuSxEg7FJUUHnfplK6oiKDbmxb4uBdbWfQB9mVUnf4DHDTyDiKEmmw5rBQYUtZRcUtvxsF&#10;38ltG2f33f5stpf1aVPn5YUzpUbDfjUD4an3/+G/9k4rSKYx/J4JR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zaKfEAAAA3AAAAA8AAAAAAAAAAAAAAAAAmAIAAGRycy9k&#10;b3ducmV2LnhtbFBLBQYAAAAABAAEAPUAAACJAwAAAAA=&#10;" adj="-11796480,,5400" path="m,176789l,e" filled="f" strokeweight=".16914mm">
              <v:stroke joinstyle="miter"/>
              <v:formulas/>
              <v:path arrowok="t" o:connecttype="segments" textboxrect="0,0,0,176789"/>
              <v:textbox style="mso-next-textbox:#Shape 243">
                <w:txbxContent>
                  <w:p w:rsidR="008A5649" w:rsidRDefault="008A5649" w:rsidP="00024219"/>
                </w:txbxContent>
              </v:textbox>
            </v:shape>
            <v:shape id="Shape 244" o:spid="_x0000_s1465" style="position:absolute;left:30;top:50725;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ZU8QA&#10;AADcAAAADwAAAGRycy9kb3ducmV2LnhtbESPwWrDMBBE74X+g9hCLiGRHYNp3CghpARybO1celus&#10;rWVirYyl2s7fR4VCj8PMvGF2h9l2YqTBt44VpOsEBHHtdMuNgmt1Xr2C8AFZY+eYFNzJw2H//LTD&#10;QruJP2ksQyMihH2BCkwIfSGlrw1Z9GvXE0fv2w0WQ5RDI/WAU4TbTm6SJJcWW44LBns6Gapv5Y9V&#10;sNzc2mvD6df7JUs/pmUVKj9ulVq8zMc3EIHm8B/+a1+0gjzL4PdMP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gmVPEAAAA3AAAAA8AAAAAAAAAAAAAAAAAmAIAAGRycy9k&#10;b3ducmV2LnhtbFBLBQYAAAAABAAEAPUAAACJAwAAAAA=&#10;" adj="-11796480,,5400" path="m,6090l,e" filled="f" strokeweight=".16914mm">
              <v:stroke joinstyle="miter"/>
              <v:formulas/>
              <v:path arrowok="t" o:connecttype="segments" textboxrect="0,0,0,6090"/>
              <v:textbox style="mso-next-textbox:#Shape 244">
                <w:txbxContent>
                  <w:p w:rsidR="008A5649" w:rsidRDefault="008A5649" w:rsidP="00024219"/>
                </w:txbxContent>
              </v:textbox>
            </v:shape>
            <v:shape id="Shape 245" o:spid="_x0000_s1466" style="position:absolute;left:60;top:507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Sk8QA&#10;AADcAAAADwAAAGRycy9kb3ducmV2LnhtbESPT4vCMBTE74LfITzBm6aui0g1iggLHoTd+ufg7dE8&#10;22rzUpto67ffCILHYWZ+w8yXrSnFg2pXWFYwGkYgiFOrC84UHPY/gykI55E1lpZJwZMcLBfdzhxj&#10;bRtO6LHzmQgQdjEqyL2vYildmpNBN7QVcfDOtjbog6wzqWtsAtyU8iuKJtJgwWEhx4rWOaXX3d0o&#10;aJLfKW/36d2e+FI+/46H5Ha8KtXvtasZCE+t/4Tf7Y1WMBl/w+tMO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6kpPEAAAA3AAAAA8AAAAAAAAAAAAAAAAAmAIAAGRycy9k&#10;b3ducmV2LnhtbFBLBQYAAAAABAAEAPUAAACJAwAAAAA=&#10;" adj="-11796480,,5400" path="m,l2961468,e" filled="f" strokeweight=".16917mm">
              <v:stroke joinstyle="miter"/>
              <v:formulas/>
              <v:path arrowok="t" o:connecttype="segments" textboxrect="0,0,2961468,0"/>
              <v:textbox style="mso-next-textbox:#Shape 245">
                <w:txbxContent>
                  <w:p w:rsidR="008A5649" w:rsidRDefault="008A5649" w:rsidP="00024219"/>
                </w:txbxContent>
              </v:textbox>
            </v:shape>
            <v:shape id="Shape 246" o:spid="_x0000_s1467" style="position:absolute;left:29675;top:50755;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BOcYA&#10;AADcAAAADwAAAGRycy9kb3ducmV2LnhtbESPQWvCQBSE74X+h+UJvdWNSqXEbESEgjX0UOtBb8/s&#10;M4lm34bdVeO/7xYKHoeZ+YbJ5r1pxZWcbywrGA0TEMSl1Q1XCrY/H6/vIHxA1thaJgV38jDPn58y&#10;TLW98TddN6ESEcI+RQV1CF0qpS9rMuiHtiOO3tE6gyFKV0nt8BbhppXjJJlKgw3HhRo7WtZUnjcX&#10;o+Dr4JL9ZFecltt1cSqMbg7t512pl0G/mIEI1IdH+L+90gqmkz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7BOcYAAADcAAAADwAAAAAAAAAAAAAAAACYAgAAZHJz&#10;L2Rvd25yZXYueG1sUEsFBgAAAAAEAAQA9QAAAIsDAAAAAA==&#10;" adj="-11796480,,5400" path="m,l6107,e" filled="f" strokeweight=".16917mm">
              <v:stroke joinstyle="miter"/>
              <v:formulas/>
              <v:path arrowok="t" o:connecttype="segments" textboxrect="0,0,6107,0"/>
              <v:textbox style="mso-next-textbox:#Shape 246">
                <w:txbxContent>
                  <w:p w:rsidR="008A5649" w:rsidRDefault="008A5649" w:rsidP="00024219"/>
                </w:txbxContent>
              </v:textbox>
            </v:shape>
            <v:shape id="Shape 247" o:spid="_x0000_s1468" style="position:absolute;left:29736;top:507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pf8QA&#10;AADcAAAADwAAAGRycy9kb3ducmV2LnhtbESPT4vCMBTE7wt+h/AEb2uqQpGuUUQQPAha/xz29mie&#10;bbV5qU209dtvFgSPw8z8hpktOlOJJzWutKxgNIxAEGdWl5wrOB3X31MQziNrrCyTghc5WMx7XzNM&#10;tG05pefB5yJA2CWooPC+TqR0WUEG3dDWxMG72MagD7LJpW6wDXBTyXEUxdJgyWGhwJpWBWW3w8Mo&#10;aNPdlLfH7GF/+Vq99udTej/flBr0u+UPCE+d/4Tf7Y1WEE9i+D8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kqX/EAAAA3AAAAA8AAAAAAAAAAAAAAAAAmAIAAGRycy9k&#10;b3ducmV2LnhtbFBLBQYAAAAABAAEAPUAAACJAwAAAAA=&#10;" adj="-11796480,,5400" path="m,l2961468,e" filled="f" strokeweight=".16917mm">
              <v:stroke joinstyle="miter"/>
              <v:formulas/>
              <v:path arrowok="t" o:connecttype="segments" textboxrect="0,0,2961468,0"/>
              <v:textbox style="mso-next-textbox:#Shape 247">
                <w:txbxContent>
                  <w:p w:rsidR="008A5649" w:rsidRDefault="008A5649" w:rsidP="00024219"/>
                </w:txbxContent>
              </v:textbox>
            </v:shape>
            <v:shape id="Shape 248" o:spid="_x0000_s1469" style="position:absolute;left:59381;top:50725;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fUMQA&#10;AADcAAAADwAAAGRycy9kb3ducmV2LnhtbESPQWuDQBSE74H+h+UVegnNagTTmqxSWgI5NppLbw/3&#10;RSXuW3G3av99tlDocZiZb5hDsZheTDS6zrKCeBOBIK6t7rhRcKmOzy8gnEfW2FsmBT/koMgfVgfM&#10;tJ35TFPpGxEg7DJU0Ho/ZFK6uiWDbmMH4uBd7WjQBzk2Uo84B7jp5TaKUmmw47DQ4kDvLdW38tso&#10;WG9v3aXh+OvjlMSf87rylZtelXp6XN72IDwt/j/81z5pBWmyg98z4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n1DEAAAA3AAAAA8AAAAAAAAAAAAAAAAAmAIAAGRycy9k&#10;b3ducmV2LnhtbFBLBQYAAAAABAAEAPUAAACJAwAAAAA=&#10;" adj="-11796480,,5400" path="m,6090l,e" filled="f" strokeweight=".16914mm">
              <v:stroke joinstyle="miter"/>
              <v:formulas/>
              <v:path arrowok="t" o:connecttype="segments" textboxrect="0,0,0,6090"/>
              <v:textbox style="mso-next-textbox:#Shape 248">
                <w:txbxContent>
                  <w:p w:rsidR="008A5649" w:rsidRDefault="008A5649" w:rsidP="00024219"/>
                </w:txbxContent>
              </v:textbox>
            </v:shape>
            <v:shape id="Shape 249" o:spid="_x0000_s1470" style="position:absolute;left:30;top:50786;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YDcEA&#10;AADcAAAADwAAAGRycy9kb3ducmV2LnhtbERPTWuDQBC9F/oflgn0Vte0YIN1lSJIC55icslt6k7U&#10;1J0VdxPtv+8eAj0+3ndWrGYUN5rdYFnBNopBELdWD9wpOB6q5x0I55E1jpZJwS85KPLHhwxTbRfe&#10;063xnQgh7FJU0Hs/pVK6tieDLrITceDOdjboA5w7qWdcQrgZ5UscJ9LgwKGhx4nKntqf5moUvDWU&#10;fPNFXms5VfXh9FmWph2UetqsH+8gPK3+X3x3f2kFyWtYG86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GA3BAAAA3AAAAA8AAAAAAAAAAAAAAAAAmAIAAGRycy9kb3du&#10;cmV2LnhtbFBLBQYAAAAABAAEAPUAAACGAwAAAAA=&#10;" adj="-11796480,,5400" path="m,175253l,e" filled="f" strokeweight=".16914mm">
              <v:stroke joinstyle="miter"/>
              <v:formulas/>
              <v:path arrowok="t" o:connecttype="segments" textboxrect="0,0,0,175253"/>
              <v:textbox style="mso-next-textbox:#Shape 249">
                <w:txbxContent>
                  <w:p w:rsidR="008A5649" w:rsidRDefault="008A5649" w:rsidP="00024219"/>
                </w:txbxContent>
              </v:textbox>
            </v:shape>
            <v:shape id="Shape 250" o:spid="_x0000_s1471" style="position:absolute;left:30;top:52538;width:0;height:61;visibility:visible"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FIsYA&#10;AADcAAAADwAAAGRycy9kb3ducmV2LnhtbESP3WoCMRSE74W+QziCN6JZK0hdjVILBRFK8QfBu0Ny&#10;3F3dnGw30V3fvikIvRxm5htmvmxtKe5U+8KxgtEwAUGsnSk4U3DYfw7eQPiAbLB0TAoe5GG5eOnM&#10;MTWu4S3ddyETEcI+RQV5CFUqpdc5WfRDVxFH7+xqiyHKOpOmxibCbSlfk2QiLRYcF3Ks6CMnfd3d&#10;rIKfRtvvvj6ekuth02C7/VpNL0apXrd9n4EI1Ib/8LO9Ngom4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iFIsYAAADcAAAADwAAAAAAAAAAAAAAAACYAgAAZHJz&#10;L2Rvd25yZXYueG1sUEsFBgAAAAAEAAQA9QAAAIsDAAAAAA==&#10;" adj="-11796480,,5400" path="m,6108l,e" filled="f" strokeweight=".16914mm">
              <v:stroke joinstyle="miter"/>
              <v:formulas/>
              <v:path arrowok="t" o:connecttype="segments" textboxrect="0,0,0,6108"/>
              <v:textbox style="mso-next-textbox:#Shape 250">
                <w:txbxContent>
                  <w:p w:rsidR="008A5649" w:rsidRDefault="008A5649" w:rsidP="00024219"/>
                </w:txbxContent>
              </v:textbox>
            </v:shape>
            <v:shape id="Shape 251" o:spid="_x0000_s1472" style="position:absolute;left:60;top:5256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cUA&#10;AADcAAAADwAAAGRycy9kb3ducmV2LnhtbERPTWvCQBC9C/0PyxR6001FtKbZiKgFFSmt9tDchuw0&#10;Cc3OhuwaU3999yB4fLzvZNGbWnTUusqygudRBII4t7riQsHX6W34AsJ5ZI21ZVLwRw4W6cMgwVjb&#10;C39Sd/SFCCHsYlRQet/EUrq8JINuZBviwP3Y1qAPsC2kbvESwk0tx1E0lQYrDg0lNrQqKf89no2C&#10;LNu873ffs/24O+hrNveTD7PeKvX02C9fQXjq/V18c2+1gukkzA9nwhGQ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1xQAAANwAAAAPAAAAAAAAAAAAAAAAAJgCAABkcnMv&#10;ZG93bnJldi54bWxQSwUGAAAAAAQABAD1AAAAigMAAAAA&#10;" adj="-11796480,,5400" path="m,l2961468,e" filled="f" strokeweight=".16967mm">
              <v:stroke joinstyle="miter"/>
              <v:formulas/>
              <v:path arrowok="t" o:connecttype="segments" textboxrect="0,0,2961468,0"/>
              <v:textbox style="mso-next-textbox:#Shape 251">
                <w:txbxContent>
                  <w:p w:rsidR="008A5649" w:rsidRDefault="008A5649" w:rsidP="00024219"/>
                </w:txbxContent>
              </v:textbox>
            </v:shape>
            <v:shape id="Shape 252" o:spid="_x0000_s1473" style="position:absolute;left:29706;top:50786;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NaMUA&#10;AADcAAAADwAAAGRycy9kb3ducmV2LnhtbESPQWvCQBSE74X+h+UVvNWNYoNEVymFiiA9GEPp8ZF9&#10;JqnZtyG7JtFf7wqCx2FmvmGW68HUoqPWVZYVTMYRCOLc6ooLBdnh+30OwnlkjbVlUnAhB+vV68sS&#10;E2173lOX+kIECLsEFZTeN4mULi/JoBvbhjh4R9sa9EG2hdQt9gFuajmNolgarDgslNjQV0n5KT0b&#10;BfmfT3/+P36vh932HPfd9bTRdabU6G34XIDwNPhn+NHeagXxbAL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c1oxQAAANwAAAAPAAAAAAAAAAAAAAAAAJgCAABkcnMv&#10;ZG93bnJldi54bWxQSwUGAAAAAAQABAD1AAAAigMAAAAA&#10;" adj="-11796480,,5400" path="m,175253l,e" filled="f" strokeweight=".16964mm">
              <v:stroke joinstyle="miter"/>
              <v:formulas/>
              <v:path arrowok="t" o:connecttype="segments" textboxrect="0,0,0,175253"/>
              <v:textbox style="mso-next-textbox:#Shape 252">
                <w:txbxContent>
                  <w:p w:rsidR="008A5649" w:rsidRDefault="008A5649" w:rsidP="00024219"/>
                </w:txbxContent>
              </v:textbox>
            </v:shape>
            <v:shape id="Shape 253" o:spid="_x0000_s1474" style="position:absolute;left:29706;top:52538;width:0;height:61;visibility:visible"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hzWcQA&#10;AADcAAAADwAAAGRycy9kb3ducmV2LnhtbESPwWrDMBBE74H+g9hCb7EcN5jiRAmh0DaXHGqn98Xa&#10;WCbWyrWU2P77qlDocZiZN8x2P9lO3GnwrWMFqyQFQVw73XKj4Fy9LV9A+ICssXNMCmbysN89LLZY&#10;aDfyJ93L0IgIYV+gAhNCX0jpa0MWfeJ64uhd3GAxRDk0Ug84RrjtZJamubTYclww2NOrofpa3qyC&#10;rLyleg7mdC2zj+NX9Z5/P3e5Uk+P02EDItAU/sN/7aNWkK8z+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4c1nEAAAA3AAAAA8AAAAAAAAAAAAAAAAAmAIAAGRycy9k&#10;b3ducmV2LnhtbFBLBQYAAAAABAAEAPUAAACJAwAAAAA=&#10;" adj="-11796480,,5400" path="m,6108l,e" filled="f" strokeweight=".16964mm">
              <v:stroke joinstyle="miter"/>
              <v:formulas/>
              <v:path arrowok="t" o:connecttype="segments" textboxrect="0,0,0,6108"/>
              <v:textbox style="mso-next-textbox:#Shape 253">
                <w:txbxContent>
                  <w:p w:rsidR="008A5649" w:rsidRDefault="008A5649" w:rsidP="00024219"/>
                </w:txbxContent>
              </v:textbox>
            </v:shape>
            <v:shape id="Shape 254" o:spid="_x0000_s1475" style="position:absolute;left:29736;top:5256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0gscA&#10;AADcAAAADwAAAGRycy9kb3ducmV2LnhtbESPQWvCQBSE70L/w/IK3nRTK1ZTVxFrQaWUqj00t0f2&#10;NQnNvg3ZNab+elcQPA4z8w0znbemFA3VrrCs4KkfgSBOrS44U/B9eO+NQTiPrLG0TAr+ycF89tCZ&#10;YqztiXfU7H0mAoRdjApy76tYSpfmZND1bUUcvF9bG/RB1pnUNZ4C3JRyEEUjabDgsJBjRcuc0r/9&#10;0ShIktXndvPzsh00H/qcTPzwy7ytleo+totXEJ5afw/f2mutYDR8huuZc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dILHAAAA3AAAAA8AAAAAAAAAAAAAAAAAmAIAAGRy&#10;cy9kb3ducmV2LnhtbFBLBQYAAAAABAAEAPUAAACMAwAAAAA=&#10;" adj="-11796480,,5400" path="m,l2961468,e" filled="f" strokeweight=".16967mm">
              <v:stroke joinstyle="miter"/>
              <v:formulas/>
              <v:path arrowok="t" o:connecttype="segments" textboxrect="0,0,2961468,0"/>
              <v:textbox style="mso-next-textbox:#Shape 254">
                <w:txbxContent>
                  <w:p w:rsidR="008A5649" w:rsidRDefault="008A5649" w:rsidP="00024219"/>
                </w:txbxContent>
              </v:textbox>
            </v:shape>
            <v:shape id="Shape 255" o:spid="_x0000_s1476" style="position:absolute;left:59381;top:50786;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hdcQA&#10;AADcAAAADwAAAGRycy9kb3ducmV2LnhtbESPQWuDQBSE74X+h+UFeqtrithgXaUIoQVPMbnk9uq+&#10;qKn7VtxNYv99tlDocZiZb5i8XMworjS7wbKCdRSDIG6tHrhTcNhvnzcgnEfWOFomBT/koCweH3LM&#10;tL3xjq6N70SAsMtQQe/9lEnp2p4MushOxME72dmgD3LupJ7xFuBmlC9xnEqDA4eFHieqemq/m4tR&#10;8NpQ+sVneanltK33x4+qMu2g1NNqeX8D4Wnx/+G/9qdWkCYJ/J4JR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YXXEAAAA3AAAAA8AAAAAAAAAAAAAAAAAmAIAAGRycy9k&#10;b3ducmV2LnhtbFBLBQYAAAAABAAEAPUAAACJAwAAAAA=&#10;" adj="-11796480,,5400" path="m,175253l,e" filled="f" strokeweight=".16914mm">
              <v:stroke joinstyle="miter"/>
              <v:formulas/>
              <v:path arrowok="t" o:connecttype="segments" textboxrect="0,0,0,175253"/>
              <v:textbox style="mso-next-textbox:#Shape 255">
                <w:txbxContent>
                  <w:p w:rsidR="008A5649" w:rsidRDefault="008A5649" w:rsidP="00024219"/>
                </w:txbxContent>
              </v:textbox>
            </v:shape>
            <v:shape id="Shape 256" o:spid="_x0000_s1477" style="position:absolute;left:59381;top:52538;width:0;height:61;visibility:visible"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8WsYA&#10;AADcAAAADwAAAGRycy9kb3ducmV2LnhtbESP3WoCMRSE7wu+QzgFb4pmK63Y1Si2IBShiD8IvTsk&#10;x92tm5PtJrrr2xtB8HKYmW+Yyay1pThT7QvHCl77CQhi7UzBmYLddtEbgfAB2WDpmBRcyMNs2nma&#10;YGpcw2s6b0ImIoR9igryEKpUSq9zsuj7riKO3sHVFkOUdSZNjU2E21IOkmQoLRYcF3Ks6Csnfdyc&#10;rIL/RtvVi97/JsfdssF2/fP58WeU6j638zGIQG14hO/tb6Ng+PYO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P8WsYAAADcAAAADwAAAAAAAAAAAAAAAACYAgAAZHJz&#10;L2Rvd25yZXYueG1sUEsFBgAAAAAEAAQA9QAAAIsDAAAAAA==&#10;" adj="-11796480,,5400" path="m,6108l,e" filled="f" strokeweight=".16914mm">
              <v:stroke joinstyle="miter"/>
              <v:formulas/>
              <v:path arrowok="t" o:connecttype="segments" textboxrect="0,0,0,6108"/>
              <v:textbox style="mso-next-textbox:#Shape 256">
                <w:txbxContent>
                  <w:p w:rsidR="008A5649" w:rsidRDefault="008A5649" w:rsidP="00024219"/>
                </w:txbxContent>
              </v:textbox>
            </v:shape>
            <w10:wrap anchorx="page"/>
          </v:group>
        </w:pict>
      </w:r>
      <w:r w:rsidR="00024219" w:rsidRPr="00024219">
        <w:rPr>
          <w:rFonts w:ascii="Times New Roman" w:hAnsi="Times New Roman" w:cs="Times New Roman"/>
          <w:color w:val="000000"/>
          <w:sz w:val="18"/>
          <w:szCs w:val="18"/>
        </w:rPr>
        <w:t>Сведения о представителе Катег</w:t>
      </w:r>
      <w:r w:rsidR="00024219" w:rsidRPr="00024219">
        <w:rPr>
          <w:rFonts w:ascii="Times New Roman" w:hAnsi="Times New Roman" w:cs="Times New Roman"/>
          <w:color w:val="000000"/>
          <w:sz w:val="18"/>
          <w:szCs w:val="18"/>
        </w:rPr>
        <w:t>о</w:t>
      </w:r>
      <w:r w:rsidR="00024219" w:rsidRPr="00024219">
        <w:rPr>
          <w:rFonts w:ascii="Times New Roman" w:hAnsi="Times New Roman" w:cs="Times New Roman"/>
          <w:color w:val="000000"/>
          <w:sz w:val="18"/>
          <w:szCs w:val="18"/>
        </w:rPr>
        <w:t>рия представителя</w:t>
      </w:r>
    </w:p>
    <w:p w:rsidR="00024219" w:rsidRPr="00024219" w:rsidRDefault="00024219" w:rsidP="00024219">
      <w:pPr>
        <w:widowControl w:val="0"/>
        <w:spacing w:after="0" w:line="240" w:lineRule="auto"/>
        <w:ind w:left="1041" w:right="6734"/>
        <w:jc w:val="center"/>
        <w:rPr>
          <w:rFonts w:ascii="Times New Roman" w:hAnsi="Times New Roman" w:cs="Times New Roman"/>
          <w:color w:val="000000"/>
          <w:sz w:val="18"/>
          <w:szCs w:val="18"/>
        </w:rPr>
      </w:pPr>
      <w:r w:rsidRPr="00024219">
        <w:rPr>
          <w:rFonts w:ascii="Times New Roman" w:hAnsi="Times New Roman" w:cs="Times New Roman"/>
          <w:color w:val="000000"/>
          <w:sz w:val="18"/>
          <w:szCs w:val="18"/>
        </w:rPr>
        <w:t>Наименование/ФИО Да</w:t>
      </w:r>
      <w:r w:rsidRPr="00024219">
        <w:rPr>
          <w:rFonts w:ascii="Times New Roman" w:hAnsi="Times New Roman" w:cs="Times New Roman"/>
          <w:color w:val="000000"/>
          <w:sz w:val="18"/>
          <w:szCs w:val="18"/>
        </w:rPr>
        <w:t>н</w:t>
      </w:r>
      <w:r w:rsidRPr="00024219">
        <w:rPr>
          <w:rFonts w:ascii="Times New Roman" w:hAnsi="Times New Roman" w:cs="Times New Roman"/>
          <w:color w:val="000000"/>
          <w:sz w:val="18"/>
          <w:szCs w:val="18"/>
        </w:rPr>
        <w:t>ные ДУЛ ОГРН/ОГРНИП ИНН</w:t>
      </w:r>
    </w:p>
    <w:p w:rsidR="00024219" w:rsidRPr="00024219" w:rsidRDefault="00024219" w:rsidP="00024219">
      <w:pPr>
        <w:widowControl w:val="0"/>
        <w:spacing w:after="0" w:line="240" w:lineRule="auto"/>
        <w:ind w:left="753" w:right="6442" w:firstLine="499"/>
        <w:rPr>
          <w:rFonts w:ascii="Times New Roman" w:hAnsi="Times New Roman" w:cs="Times New Roman"/>
          <w:color w:val="000000"/>
          <w:sz w:val="18"/>
          <w:szCs w:val="18"/>
        </w:rPr>
      </w:pPr>
      <w:r w:rsidRPr="00024219">
        <w:rPr>
          <w:rFonts w:ascii="Times New Roman" w:hAnsi="Times New Roman" w:cs="Times New Roman"/>
          <w:color w:val="000000"/>
          <w:sz w:val="18"/>
          <w:szCs w:val="18"/>
        </w:rPr>
        <w:t>Номер телефона Адрес эле</w:t>
      </w:r>
      <w:r w:rsidRPr="00024219">
        <w:rPr>
          <w:rFonts w:ascii="Times New Roman" w:hAnsi="Times New Roman" w:cs="Times New Roman"/>
          <w:color w:val="000000"/>
          <w:sz w:val="18"/>
          <w:szCs w:val="18"/>
        </w:rPr>
        <w:t>к</w:t>
      </w:r>
      <w:r w:rsidRPr="00024219">
        <w:rPr>
          <w:rFonts w:ascii="Times New Roman" w:hAnsi="Times New Roman" w:cs="Times New Roman"/>
          <w:color w:val="000000"/>
          <w:sz w:val="18"/>
          <w:szCs w:val="18"/>
        </w:rPr>
        <w:t>тронной почты</w:t>
      </w:r>
    </w:p>
    <w:p w:rsidR="00024219" w:rsidRPr="00024219" w:rsidRDefault="00024219" w:rsidP="00024219">
      <w:pPr>
        <w:widowControl w:val="0"/>
        <w:spacing w:after="0" w:line="240" w:lineRule="auto"/>
        <w:ind w:left="1039" w:right="4340" w:firstLine="2287"/>
        <w:rPr>
          <w:rFonts w:ascii="Times New Roman" w:hAnsi="Times New Roman" w:cs="Times New Roman"/>
          <w:color w:val="000000"/>
          <w:sz w:val="18"/>
          <w:szCs w:val="18"/>
        </w:rPr>
      </w:pPr>
      <w:r w:rsidRPr="00024219">
        <w:rPr>
          <w:rFonts w:ascii="Times New Roman" w:hAnsi="Times New Roman" w:cs="Times New Roman"/>
          <w:color w:val="000000"/>
          <w:sz w:val="18"/>
          <w:szCs w:val="18"/>
        </w:rPr>
        <w:t>Сведения о заявителе Кат</w:t>
      </w:r>
      <w:r w:rsidRPr="00024219">
        <w:rPr>
          <w:rFonts w:ascii="Times New Roman" w:hAnsi="Times New Roman" w:cs="Times New Roman"/>
          <w:color w:val="000000"/>
          <w:sz w:val="18"/>
          <w:szCs w:val="18"/>
        </w:rPr>
        <w:t>е</w:t>
      </w:r>
      <w:r w:rsidRPr="00024219">
        <w:rPr>
          <w:rFonts w:ascii="Times New Roman" w:hAnsi="Times New Roman" w:cs="Times New Roman"/>
          <w:color w:val="000000"/>
          <w:sz w:val="18"/>
          <w:szCs w:val="18"/>
        </w:rPr>
        <w:t>гория заявителя</w:t>
      </w:r>
    </w:p>
    <w:p w:rsidR="00024219" w:rsidRPr="00024219" w:rsidRDefault="00024219" w:rsidP="00024219">
      <w:pPr>
        <w:widowControl w:val="0"/>
        <w:spacing w:after="0" w:line="240" w:lineRule="auto"/>
        <w:ind w:left="953" w:right="6640"/>
        <w:jc w:val="center"/>
        <w:rPr>
          <w:rFonts w:ascii="Times New Roman" w:hAnsi="Times New Roman" w:cs="Times New Roman"/>
          <w:color w:val="000000"/>
          <w:sz w:val="18"/>
          <w:szCs w:val="18"/>
        </w:rPr>
      </w:pPr>
      <w:r w:rsidRPr="00024219">
        <w:rPr>
          <w:rFonts w:ascii="Times New Roman" w:hAnsi="Times New Roman" w:cs="Times New Roman"/>
          <w:color w:val="000000"/>
          <w:sz w:val="18"/>
          <w:szCs w:val="18"/>
        </w:rPr>
        <w:t>Полное наименование Да</w:t>
      </w:r>
      <w:r w:rsidRPr="00024219">
        <w:rPr>
          <w:rFonts w:ascii="Times New Roman" w:hAnsi="Times New Roman" w:cs="Times New Roman"/>
          <w:color w:val="000000"/>
          <w:sz w:val="18"/>
          <w:szCs w:val="18"/>
        </w:rPr>
        <w:t>н</w:t>
      </w:r>
      <w:r w:rsidRPr="00024219">
        <w:rPr>
          <w:rFonts w:ascii="Times New Roman" w:hAnsi="Times New Roman" w:cs="Times New Roman"/>
          <w:color w:val="000000"/>
          <w:sz w:val="18"/>
          <w:szCs w:val="18"/>
        </w:rPr>
        <w:t>ные ДУЛ ОГРН/ОГРНИП ИНН</w:t>
      </w:r>
    </w:p>
    <w:p w:rsidR="00024219" w:rsidRPr="00024219" w:rsidRDefault="00024219" w:rsidP="00024219">
      <w:pPr>
        <w:widowControl w:val="0"/>
        <w:spacing w:after="0" w:line="240" w:lineRule="auto"/>
        <w:ind w:left="753" w:right="6442" w:firstLine="499"/>
        <w:rPr>
          <w:rFonts w:ascii="Times New Roman" w:hAnsi="Times New Roman" w:cs="Times New Roman"/>
          <w:color w:val="000000"/>
          <w:sz w:val="18"/>
          <w:szCs w:val="18"/>
        </w:rPr>
      </w:pPr>
      <w:r w:rsidRPr="00024219">
        <w:rPr>
          <w:rFonts w:ascii="Times New Roman" w:hAnsi="Times New Roman" w:cs="Times New Roman"/>
          <w:color w:val="000000"/>
          <w:sz w:val="18"/>
          <w:szCs w:val="18"/>
        </w:rPr>
        <w:t>Номер телефона Адрес эле</w:t>
      </w:r>
      <w:r w:rsidRPr="00024219">
        <w:rPr>
          <w:rFonts w:ascii="Times New Roman" w:hAnsi="Times New Roman" w:cs="Times New Roman"/>
          <w:color w:val="000000"/>
          <w:sz w:val="18"/>
          <w:szCs w:val="18"/>
        </w:rPr>
        <w:t>к</w:t>
      </w:r>
      <w:r w:rsidRPr="00024219">
        <w:rPr>
          <w:rFonts w:ascii="Times New Roman" w:hAnsi="Times New Roman" w:cs="Times New Roman"/>
          <w:color w:val="000000"/>
          <w:sz w:val="18"/>
          <w:szCs w:val="18"/>
        </w:rPr>
        <w:t>тронной почты</w:t>
      </w:r>
    </w:p>
    <w:p w:rsidR="00024219" w:rsidRPr="00024219" w:rsidRDefault="00024219" w:rsidP="00024219">
      <w:pPr>
        <w:widowControl w:val="0"/>
        <w:spacing w:after="0" w:line="240" w:lineRule="auto"/>
        <w:ind w:right="3806" w:firstLine="2784"/>
        <w:rPr>
          <w:rFonts w:ascii="Times New Roman" w:hAnsi="Times New Roman" w:cs="Times New Roman"/>
          <w:color w:val="000000"/>
          <w:sz w:val="18"/>
          <w:szCs w:val="18"/>
        </w:rPr>
      </w:pPr>
      <w:r w:rsidRPr="00024219">
        <w:rPr>
          <w:rFonts w:ascii="Times New Roman" w:hAnsi="Times New Roman" w:cs="Times New Roman"/>
          <w:color w:val="000000"/>
          <w:sz w:val="18"/>
          <w:szCs w:val="18"/>
        </w:rPr>
        <w:t>Вариант предоставления услуги Право на объект, в котором размещается</w:t>
      </w:r>
    </w:p>
    <w:p w:rsidR="00024219" w:rsidRPr="00024219" w:rsidRDefault="00024219" w:rsidP="00024219">
      <w:pPr>
        <w:widowControl w:val="0"/>
        <w:spacing w:after="0" w:line="240" w:lineRule="auto"/>
        <w:ind w:left="158" w:right="5851"/>
        <w:jc w:val="center"/>
        <w:rPr>
          <w:rFonts w:ascii="Times New Roman" w:hAnsi="Times New Roman" w:cs="Times New Roman"/>
          <w:color w:val="000000"/>
          <w:sz w:val="18"/>
          <w:szCs w:val="18"/>
        </w:rPr>
      </w:pPr>
      <w:r w:rsidRPr="00024219">
        <w:rPr>
          <w:rFonts w:ascii="Times New Roman" w:hAnsi="Times New Roman" w:cs="Times New Roman"/>
          <w:color w:val="000000"/>
          <w:sz w:val="18"/>
          <w:szCs w:val="18"/>
        </w:rPr>
        <w:t>заявитель, зарегистрировано в ЕГРН? Чье имущ</w:t>
      </w:r>
      <w:r w:rsidRPr="00024219">
        <w:rPr>
          <w:rFonts w:ascii="Times New Roman" w:hAnsi="Times New Roman" w:cs="Times New Roman"/>
          <w:color w:val="000000"/>
          <w:sz w:val="18"/>
          <w:szCs w:val="18"/>
        </w:rPr>
        <w:t>е</w:t>
      </w:r>
      <w:r w:rsidRPr="00024219">
        <w:rPr>
          <w:rFonts w:ascii="Times New Roman" w:hAnsi="Times New Roman" w:cs="Times New Roman"/>
          <w:color w:val="000000"/>
          <w:sz w:val="18"/>
          <w:szCs w:val="18"/>
        </w:rPr>
        <w:t>ство используется для размещения вывески?</w:t>
      </w:r>
    </w:p>
    <w:p w:rsidR="00024219" w:rsidRPr="00024219" w:rsidRDefault="00024219" w:rsidP="00024219">
      <w:pPr>
        <w:widowControl w:val="0"/>
        <w:spacing w:after="0" w:line="240" w:lineRule="auto"/>
        <w:ind w:left="317" w:right="-20"/>
        <w:rPr>
          <w:rFonts w:ascii="Times New Roman" w:hAnsi="Times New Roman" w:cs="Times New Roman"/>
          <w:color w:val="000000"/>
          <w:sz w:val="18"/>
          <w:szCs w:val="18"/>
        </w:rPr>
      </w:pPr>
      <w:r w:rsidRPr="00024219">
        <w:rPr>
          <w:rFonts w:ascii="Times New Roman" w:hAnsi="Times New Roman" w:cs="Times New Roman"/>
          <w:color w:val="000000"/>
          <w:sz w:val="18"/>
          <w:szCs w:val="18"/>
        </w:rPr>
        <w:t>На вывеске указан товарный знак?</w:t>
      </w:r>
    </w:p>
    <w:p w:rsidR="00024219" w:rsidRPr="00024219" w:rsidRDefault="00024219" w:rsidP="00024219">
      <w:pPr>
        <w:widowControl w:val="0"/>
        <w:spacing w:after="0" w:line="240" w:lineRule="auto"/>
        <w:ind w:left="1075" w:right="4375" w:firstLine="2285"/>
        <w:rPr>
          <w:rFonts w:ascii="Times New Roman" w:hAnsi="Times New Roman" w:cs="Times New Roman"/>
          <w:color w:val="000000"/>
          <w:sz w:val="18"/>
          <w:szCs w:val="18"/>
        </w:rPr>
      </w:pPr>
      <w:r w:rsidRPr="00024219">
        <w:rPr>
          <w:rFonts w:ascii="Times New Roman" w:hAnsi="Times New Roman" w:cs="Times New Roman"/>
          <w:color w:val="000000"/>
          <w:sz w:val="18"/>
          <w:szCs w:val="18"/>
        </w:rPr>
        <w:t>Сведения об объекте Кад</w:t>
      </w:r>
      <w:r w:rsidRPr="00024219">
        <w:rPr>
          <w:rFonts w:ascii="Times New Roman" w:hAnsi="Times New Roman" w:cs="Times New Roman"/>
          <w:color w:val="000000"/>
          <w:sz w:val="18"/>
          <w:szCs w:val="18"/>
        </w:rPr>
        <w:t>а</w:t>
      </w:r>
      <w:r w:rsidRPr="00024219">
        <w:rPr>
          <w:rFonts w:ascii="Times New Roman" w:hAnsi="Times New Roman" w:cs="Times New Roman"/>
          <w:color w:val="000000"/>
          <w:sz w:val="18"/>
          <w:szCs w:val="18"/>
        </w:rPr>
        <w:t>стровый номер</w:t>
      </w:r>
    </w:p>
    <w:p w:rsidR="00024219" w:rsidRPr="00024219" w:rsidRDefault="00024219" w:rsidP="00024219">
      <w:pPr>
        <w:widowControl w:val="0"/>
        <w:spacing w:after="0" w:line="240" w:lineRule="auto"/>
        <w:ind w:left="1349" w:right="-20"/>
        <w:rPr>
          <w:rFonts w:ascii="Times New Roman" w:hAnsi="Times New Roman" w:cs="Times New Roman"/>
          <w:color w:val="000000"/>
          <w:sz w:val="18"/>
          <w:szCs w:val="18"/>
        </w:rPr>
      </w:pPr>
      <w:r w:rsidRPr="00024219">
        <w:rPr>
          <w:rFonts w:ascii="Times New Roman" w:hAnsi="Times New Roman" w:cs="Times New Roman"/>
          <w:color w:val="000000"/>
          <w:sz w:val="18"/>
          <w:szCs w:val="18"/>
        </w:rPr>
        <w:t>Адрес объекта</w:t>
      </w:r>
    </w:p>
    <w:p w:rsidR="00024219" w:rsidRPr="00024219" w:rsidRDefault="00024219" w:rsidP="00024219">
      <w:pPr>
        <w:widowControl w:val="0"/>
        <w:spacing w:after="0" w:line="240" w:lineRule="auto"/>
        <w:ind w:left="238" w:right="5923" w:firstLine="275"/>
        <w:rPr>
          <w:rFonts w:ascii="Times New Roman" w:hAnsi="Times New Roman" w:cs="Times New Roman"/>
          <w:color w:val="000000"/>
          <w:sz w:val="18"/>
          <w:szCs w:val="18"/>
        </w:rPr>
      </w:pPr>
      <w:r w:rsidRPr="00024219">
        <w:rPr>
          <w:rFonts w:ascii="Times New Roman" w:hAnsi="Times New Roman" w:cs="Times New Roman"/>
          <w:color w:val="000000"/>
          <w:sz w:val="18"/>
          <w:szCs w:val="18"/>
        </w:rPr>
        <w:t>Тип информационной вывески Номер рег</w:t>
      </w:r>
      <w:r w:rsidRPr="00024219">
        <w:rPr>
          <w:rFonts w:ascii="Times New Roman" w:hAnsi="Times New Roman" w:cs="Times New Roman"/>
          <w:color w:val="000000"/>
          <w:sz w:val="18"/>
          <w:szCs w:val="18"/>
        </w:rPr>
        <w:t>и</w:t>
      </w:r>
      <w:r w:rsidRPr="00024219">
        <w:rPr>
          <w:rFonts w:ascii="Times New Roman" w:hAnsi="Times New Roman" w:cs="Times New Roman"/>
          <w:color w:val="000000"/>
          <w:sz w:val="18"/>
          <w:szCs w:val="18"/>
        </w:rPr>
        <w:t>страции товарного знака</w:t>
      </w:r>
    </w:p>
    <w:p w:rsidR="00024219" w:rsidRDefault="00024219" w:rsidP="00024219">
      <w:pPr>
        <w:widowControl w:val="0"/>
        <w:spacing w:after="0" w:line="240" w:lineRule="auto"/>
        <w:ind w:left="3843" w:right="-20"/>
        <w:rPr>
          <w:rFonts w:ascii="Times New Roman" w:hAnsi="Times New Roman" w:cs="Times New Roman"/>
          <w:color w:val="000000"/>
          <w:sz w:val="18"/>
          <w:szCs w:val="18"/>
        </w:rPr>
      </w:pPr>
      <w:r w:rsidRPr="00024219">
        <w:rPr>
          <w:rFonts w:ascii="Times New Roman" w:hAnsi="Times New Roman" w:cs="Times New Roman"/>
          <w:color w:val="000000"/>
          <w:sz w:val="18"/>
          <w:szCs w:val="18"/>
        </w:rPr>
        <w:t>Документы</w:t>
      </w: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Default="00024219" w:rsidP="00024219">
      <w:pPr>
        <w:widowControl w:val="0"/>
        <w:spacing w:after="0" w:line="240" w:lineRule="auto"/>
        <w:ind w:left="3843" w:right="-20"/>
        <w:rPr>
          <w:rFonts w:ascii="Times New Roman" w:hAnsi="Times New Roman" w:cs="Times New Roman"/>
          <w:color w:val="000000"/>
          <w:sz w:val="18"/>
          <w:szCs w:val="18"/>
        </w:rPr>
      </w:pPr>
    </w:p>
    <w:p w:rsidR="00024219" w:rsidRPr="00024219" w:rsidRDefault="00024219" w:rsidP="00024219">
      <w:pPr>
        <w:widowControl w:val="0"/>
        <w:autoSpaceDE w:val="0"/>
        <w:autoSpaceDN w:val="0"/>
        <w:spacing w:after="0" w:line="240" w:lineRule="auto"/>
        <w:jc w:val="both"/>
        <w:rPr>
          <w:rFonts w:ascii="Times New Roman" w:hAnsi="Times New Roman" w:cs="Times New Roman"/>
          <w:sz w:val="18"/>
          <w:szCs w:val="18"/>
        </w:rPr>
      </w:pPr>
      <w:r w:rsidRPr="00024219">
        <w:rPr>
          <w:rFonts w:ascii="Times New Roman" w:hAnsi="Times New Roman" w:cs="Times New Roman"/>
          <w:sz w:val="18"/>
          <w:szCs w:val="18"/>
        </w:rPr>
        <w:t>__________________ _____________________ __________________________________</w:t>
      </w:r>
    </w:p>
    <w:p w:rsidR="00024219" w:rsidRPr="00024219" w:rsidRDefault="00024219" w:rsidP="00024219">
      <w:pPr>
        <w:widowControl w:val="0"/>
        <w:autoSpaceDE w:val="0"/>
        <w:autoSpaceDN w:val="0"/>
        <w:spacing w:after="0" w:line="240" w:lineRule="auto"/>
        <w:jc w:val="both"/>
        <w:rPr>
          <w:rFonts w:ascii="Times New Roman" w:hAnsi="Times New Roman" w:cs="Times New Roman"/>
          <w:sz w:val="18"/>
          <w:szCs w:val="18"/>
        </w:rPr>
      </w:pPr>
      <w:r w:rsidRPr="00024219">
        <w:rPr>
          <w:rFonts w:ascii="Times New Roman" w:hAnsi="Times New Roman" w:cs="Times New Roman"/>
          <w:sz w:val="18"/>
          <w:szCs w:val="18"/>
        </w:rPr>
        <w:t xml:space="preserve">                                           (подпись)                                                                    (ФИО)</w:t>
      </w:r>
    </w:p>
    <w:p w:rsidR="00024219" w:rsidRPr="00024219" w:rsidRDefault="00024219" w:rsidP="00024219">
      <w:pPr>
        <w:spacing w:after="0" w:line="240" w:lineRule="auto"/>
        <w:jc w:val="both"/>
        <w:rPr>
          <w:rFonts w:ascii="Times New Roman" w:hAnsi="Times New Roman" w:cs="Times New Roman"/>
          <w:b/>
          <w:sz w:val="18"/>
          <w:szCs w:val="18"/>
        </w:rPr>
      </w:pPr>
    </w:p>
    <w:p w:rsidR="00024219" w:rsidRPr="00024219" w:rsidRDefault="00024219" w:rsidP="00024219">
      <w:pPr>
        <w:widowControl w:val="0"/>
        <w:spacing w:after="0" w:line="240" w:lineRule="auto"/>
        <w:ind w:left="3843" w:right="-20"/>
        <w:rPr>
          <w:rFonts w:ascii="Times New Roman" w:hAnsi="Times New Roman" w:cs="Times New Roman"/>
          <w:color w:val="000000"/>
          <w:sz w:val="18"/>
          <w:szCs w:val="18"/>
        </w:rPr>
        <w:sectPr w:rsidR="00024219" w:rsidRPr="00024219">
          <w:pgSz w:w="11905" w:h="16837"/>
          <w:pgMar w:top="418" w:right="559" w:bottom="0" w:left="1411" w:header="0" w:footer="0" w:gutter="0"/>
          <w:cols w:space="720"/>
        </w:sectPr>
      </w:pPr>
    </w:p>
    <w:p w:rsidR="00024219" w:rsidRPr="00024219" w:rsidRDefault="00024219" w:rsidP="00024219">
      <w:pPr>
        <w:widowControl w:val="0"/>
        <w:autoSpaceDE w:val="0"/>
        <w:autoSpaceDN w:val="0"/>
        <w:spacing w:after="0" w:line="240" w:lineRule="auto"/>
        <w:jc w:val="both"/>
        <w:rPr>
          <w:rFonts w:ascii="Times New Roman" w:hAnsi="Times New Roman" w:cs="Times New Roman"/>
          <w:sz w:val="18"/>
          <w:szCs w:val="18"/>
        </w:rPr>
      </w:pPr>
    </w:p>
    <w:p w:rsidR="00DB6B20" w:rsidRPr="002633C9" w:rsidRDefault="00DB6B20" w:rsidP="002633C9">
      <w:pPr>
        <w:spacing w:after="0" w:line="240" w:lineRule="auto"/>
        <w:jc w:val="right"/>
        <w:rPr>
          <w:rFonts w:ascii="Times New Roman" w:hAnsi="Times New Roman" w:cs="Times New Roman"/>
          <w:sz w:val="18"/>
          <w:szCs w:val="18"/>
        </w:rPr>
      </w:pPr>
      <w:r w:rsidRPr="002633C9">
        <w:rPr>
          <w:rFonts w:ascii="Times New Roman" w:hAnsi="Times New Roman" w:cs="Times New Roman"/>
          <w:sz w:val="18"/>
          <w:szCs w:val="18"/>
        </w:rPr>
        <w:t>Приложение № 2</w:t>
      </w:r>
      <w:r w:rsidRPr="002633C9">
        <w:rPr>
          <w:rFonts w:ascii="Times New Roman" w:hAnsi="Times New Roman" w:cs="Times New Roman"/>
          <w:sz w:val="18"/>
          <w:szCs w:val="18"/>
        </w:rPr>
        <w:br/>
        <w:t>к Административному регламенту</w:t>
      </w:r>
    </w:p>
    <w:p w:rsidR="00DB6B20" w:rsidRPr="002633C9" w:rsidRDefault="00DB6B20" w:rsidP="002633C9">
      <w:pPr>
        <w:spacing w:after="0" w:line="240" w:lineRule="auto"/>
        <w:jc w:val="right"/>
        <w:rPr>
          <w:rFonts w:ascii="Times New Roman" w:hAnsi="Times New Roman" w:cs="Times New Roman"/>
          <w:sz w:val="18"/>
          <w:szCs w:val="18"/>
        </w:rPr>
      </w:pPr>
    </w:p>
    <w:p w:rsidR="00DB6B20" w:rsidRPr="002633C9" w:rsidRDefault="00DB6B20" w:rsidP="002633C9">
      <w:pPr>
        <w:spacing w:after="0" w:line="240" w:lineRule="auto"/>
        <w:jc w:val="right"/>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left="3129" w:right="-20"/>
        <w:rPr>
          <w:rFonts w:ascii="Times New Roman" w:hAnsi="Times New Roman" w:cs="Times New Roman"/>
          <w:b/>
          <w:bCs/>
          <w:color w:val="000000"/>
          <w:sz w:val="18"/>
          <w:szCs w:val="18"/>
        </w:rPr>
      </w:pPr>
      <w:r w:rsidRPr="002633C9">
        <w:rPr>
          <w:rFonts w:ascii="Times New Roman" w:hAnsi="Times New Roman" w:cs="Times New Roman"/>
          <w:b/>
          <w:bCs/>
          <w:color w:val="000000"/>
          <w:sz w:val="18"/>
          <w:szCs w:val="18"/>
        </w:rPr>
        <w:t>УВЕДОМЛЕНИЕ О СОГЛАСОВАНИИ</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left="3638" w:right="695" w:hanging="2042"/>
        <w:rPr>
          <w:rFonts w:ascii="Times New Roman" w:hAnsi="Times New Roman" w:cs="Times New Roman"/>
          <w:color w:val="000000"/>
          <w:sz w:val="18"/>
          <w:szCs w:val="18"/>
        </w:rPr>
      </w:pPr>
      <w:r w:rsidRPr="002633C9">
        <w:rPr>
          <w:rFonts w:ascii="Times New Roman" w:hAnsi="Times New Roman" w:cs="Times New Roman"/>
          <w:color w:val="000000"/>
          <w:sz w:val="18"/>
          <w:szCs w:val="18"/>
        </w:rPr>
        <w:t>установки информационной вывески, дизайн-проекта размещения вывески № ___________ от ______________</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Получатель согласования: ___________________</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Тип вывески: _________________</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Адрес размещения: ___________________</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Дата начала размещения: _________________</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Дата окончания размещения: _________________</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Дополнительная информация:</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jc w:val="right"/>
        <w:rPr>
          <w:rFonts w:ascii="Times New Roman" w:hAnsi="Times New Roman" w:cs="Times New Roman"/>
          <w:sz w:val="18"/>
          <w:szCs w:val="18"/>
        </w:rPr>
      </w:pPr>
    </w:p>
    <w:p w:rsidR="00DB6B20" w:rsidRPr="002633C9" w:rsidRDefault="00DB6B20" w:rsidP="002633C9">
      <w:pPr>
        <w:spacing w:after="0" w:line="240" w:lineRule="auto"/>
        <w:jc w:val="right"/>
        <w:rPr>
          <w:rFonts w:ascii="Times New Roman" w:hAnsi="Times New Roman" w:cs="Times New Roman"/>
          <w:b/>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tabs>
          <w:tab w:val="left" w:pos="2662"/>
          <w:tab w:val="left" w:pos="5155"/>
        </w:tabs>
        <w:spacing w:after="0" w:line="240" w:lineRule="auto"/>
        <w:ind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(должность)</w:t>
      </w:r>
      <w:r w:rsidRPr="002633C9">
        <w:rPr>
          <w:rFonts w:ascii="Times New Roman" w:hAnsi="Times New Roman" w:cs="Times New Roman"/>
          <w:color w:val="000000"/>
          <w:sz w:val="18"/>
          <w:szCs w:val="18"/>
        </w:rPr>
        <w:tab/>
        <w:t>(подпись)</w:t>
      </w:r>
      <w:r w:rsidRPr="002633C9">
        <w:rPr>
          <w:rFonts w:ascii="Times New Roman" w:hAnsi="Times New Roman" w:cs="Times New Roman"/>
          <w:color w:val="000000"/>
          <w:sz w:val="18"/>
          <w:szCs w:val="18"/>
        </w:rPr>
        <w:tab/>
        <w:t>(фамилия, имя, отчество (последнее - при наличии))</w:t>
      </w:r>
    </w:p>
    <w:p w:rsidR="00DB6B20" w:rsidRPr="002633C9" w:rsidRDefault="00DB6B20" w:rsidP="002633C9">
      <w:pPr>
        <w:spacing w:after="0" w:line="240" w:lineRule="auto"/>
        <w:rPr>
          <w:rFonts w:ascii="Times New Roman" w:hAnsi="Times New Roman" w:cs="Times New Roman"/>
          <w:color w:val="000000"/>
          <w:sz w:val="18"/>
          <w:szCs w:val="18"/>
        </w:rPr>
        <w:sectPr w:rsidR="00DB6B20" w:rsidRPr="002633C9">
          <w:pgSz w:w="11905" w:h="16837"/>
          <w:pgMar w:top="418" w:right="559" w:bottom="0" w:left="1277" w:header="0" w:footer="0" w:gutter="0"/>
          <w:cols w:space="720"/>
        </w:sectPr>
      </w:pPr>
    </w:p>
    <w:p w:rsidR="00DB6B20" w:rsidRPr="002633C9" w:rsidRDefault="00DB6B20" w:rsidP="002633C9">
      <w:pPr>
        <w:spacing w:after="0" w:line="240" w:lineRule="auto"/>
        <w:jc w:val="right"/>
        <w:rPr>
          <w:rFonts w:ascii="Times New Roman" w:hAnsi="Times New Roman" w:cs="Times New Roman"/>
          <w:sz w:val="18"/>
          <w:szCs w:val="18"/>
        </w:rPr>
      </w:pPr>
      <w:r w:rsidRPr="002633C9">
        <w:rPr>
          <w:rFonts w:ascii="Times New Roman" w:hAnsi="Times New Roman" w:cs="Times New Roman"/>
          <w:sz w:val="18"/>
          <w:szCs w:val="18"/>
        </w:rPr>
        <w:lastRenderedPageBreak/>
        <w:t>Приложение № 3</w:t>
      </w:r>
      <w:r w:rsidRPr="002633C9">
        <w:rPr>
          <w:rFonts w:ascii="Times New Roman" w:hAnsi="Times New Roman" w:cs="Times New Roman"/>
          <w:sz w:val="18"/>
          <w:szCs w:val="18"/>
        </w:rPr>
        <w:br/>
        <w:t xml:space="preserve">к Административному регламенту </w:t>
      </w:r>
    </w:p>
    <w:p w:rsidR="00DB6B20" w:rsidRPr="002633C9" w:rsidRDefault="00DB6B20" w:rsidP="002633C9">
      <w:pPr>
        <w:spacing w:after="0" w:line="240" w:lineRule="auto"/>
        <w:jc w:val="right"/>
        <w:rPr>
          <w:rFonts w:ascii="Times New Roman" w:hAnsi="Times New Roman" w:cs="Times New Roman"/>
          <w:b/>
          <w:sz w:val="18"/>
          <w:szCs w:val="18"/>
        </w:rPr>
      </w:pPr>
    </w:p>
    <w:p w:rsidR="00DB6B20" w:rsidRPr="002633C9" w:rsidRDefault="00890E1A" w:rsidP="002633C9">
      <w:pPr>
        <w:widowControl w:val="0"/>
        <w:spacing w:after="0" w:line="240" w:lineRule="auto"/>
        <w:ind w:left="4616" w:right="-20"/>
        <w:rPr>
          <w:rFonts w:ascii="Times New Roman" w:hAnsi="Times New Roman" w:cs="Times New Roman"/>
          <w:b/>
          <w:bCs/>
          <w:color w:val="000000"/>
          <w:sz w:val="18"/>
          <w:szCs w:val="18"/>
        </w:rPr>
      </w:pPr>
      <w:r w:rsidRPr="00890E1A">
        <w:rPr>
          <w:rFonts w:ascii="Times New Roman" w:eastAsia="Calibri" w:hAnsi="Times New Roman" w:cs="Times New Roman"/>
          <w:noProof/>
          <w:sz w:val="18"/>
          <w:szCs w:val="18"/>
        </w:rPr>
        <w:pict>
          <v:group id="drawingObject263" o:spid="_x0000_s1480" style="position:absolute;left:0;text-align:left;margin-left:112.45pt;margin-top:-.3pt;width:406pt;height:27.95pt;z-index:-251658752;mso-position-horizontal-relative:page" coordsize="51560,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" o:allowincell="f">
            <v:shape id="Shape 264" o:spid="_x0000_s1481" style="position:absolute;left:21718;width:8110;height:1752;visibility:visible" coordsize="810982,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4jcEA&#10;AADbAAAADwAAAGRycy9kb3ducmV2LnhtbERP3WrCMBS+F/YO4Qx2p+nGFKlNZSsoCo4x9QGOzbEt&#10;NiclibW+/TIYeHc+vt+TLQfTip6cbywreJ0kIIhLqxuuFBwPq/EchA/IGlvLpOBOHpb50yjDVNsb&#10;/1C/D5WIIexTVFCH0KVS+rImg35iO+LIna0zGCJ0ldQObzHctPItSWbSYMOxocaOiprKy/5qFKx3&#10;W9cXpx2v+/vn5p2/Ev9dHJV6eR4+FiACDeEh/ndvdJw/hb9f4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O+I3BAAAA2wAAAA8AAAAAAAAAAAAAAAAAmAIAAGRycy9kb3du&#10;cmV2LnhtbFBLBQYAAAAABAAEAPUAAACGAwAAAAA=&#10;" adj="-11796480,,5400" path="m,175273l,,810982,r,175273l,175273xe" stroked="f">
              <v:stroke joinstyle="miter"/>
              <v:formulas/>
              <v:path arrowok="t" o:connecttype="segments" textboxrect="0,0,810982,175273"/>
              <v:textbox>
                <w:txbxContent>
                  <w:p w:rsidR="008A5649" w:rsidRDefault="008A5649" w:rsidP="00DB6B20"/>
                </w:txbxContent>
              </v:textbox>
            </v:shape>
            <v:shape id="Shape 265" o:spid="_x0000_s1482" style="position:absolute;top:1752;width:51560;height:1799;visibility:visible" coordsize="5156060,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MdsIA&#10;AADbAAAADwAAAGRycy9kb3ducmV2LnhtbERPTWvCQBC9C/6HZYTemk1z0Jq6CUURpCdNi9DbmJ0m&#10;odnZsLtq2l/vFgre5vE+Z1WOphcXcr6zrOApSUEQ11Z33Cj4eN8+PoPwAVljb5kU/JCHsphOVphr&#10;e+UDXarQiBjCPkcFbQhDLqWvWzLoEzsQR+7LOoMhQtdI7fAaw00vszSdS4Mdx4YWB1q3VH9XZ6OA&#10;apPZZXbcbfZvn6fR/7oTVwulHmbj6wuIQGO4i//dOx3nz+Hvl3i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sx2wgAAANsAAAAPAAAAAAAAAAAAAAAAAJgCAABkcnMvZG93&#10;bnJldi54bWxQSwUGAAAAAAQABAD1AAAAhwMAAAAA&#10;" adj="-11796480,,5400" path="m,l,179843r5156060,l5156060,,,xe" stroked="f">
              <v:stroke joinstyle="miter"/>
              <v:formulas/>
              <v:path arrowok="t" o:connecttype="segments" textboxrect="0,0,5156060,179843"/>
              <v:textbox>
                <w:txbxContent>
                  <w:p w:rsidR="008A5649" w:rsidRDefault="008A5649" w:rsidP="00DB6B20"/>
                </w:txbxContent>
              </v:textbox>
            </v:shape>
            <w10:wrap anchorx="page"/>
          </v:group>
        </w:pict>
      </w:r>
      <w:r w:rsidR="00DB6B20" w:rsidRPr="002633C9">
        <w:rPr>
          <w:rFonts w:ascii="Times New Roman" w:hAnsi="Times New Roman" w:cs="Times New Roman"/>
          <w:b/>
          <w:bCs/>
          <w:color w:val="000000"/>
          <w:sz w:val="18"/>
          <w:szCs w:val="18"/>
        </w:rPr>
        <w:t>РЕШЕНИЕ</w:t>
      </w:r>
    </w:p>
    <w:p w:rsidR="00DB6B20" w:rsidRPr="002633C9" w:rsidRDefault="00DB6B20" w:rsidP="002633C9">
      <w:pPr>
        <w:widowControl w:val="0"/>
        <w:spacing w:after="0" w:line="240" w:lineRule="auto"/>
        <w:ind w:left="1195" w:right="-20"/>
        <w:rPr>
          <w:rFonts w:ascii="Times New Roman" w:hAnsi="Times New Roman" w:cs="Times New Roman"/>
          <w:b/>
          <w:bCs/>
          <w:color w:val="000000"/>
          <w:sz w:val="18"/>
          <w:szCs w:val="18"/>
        </w:rPr>
      </w:pPr>
      <w:r w:rsidRPr="002633C9">
        <w:rPr>
          <w:rFonts w:ascii="Times New Roman" w:hAnsi="Times New Roman" w:cs="Times New Roman"/>
          <w:b/>
          <w:bCs/>
          <w:color w:val="000000"/>
          <w:sz w:val="18"/>
          <w:szCs w:val="18"/>
        </w:rPr>
        <w:t>об отказе в приеме документов, необходимых для предоставления услуги</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tabs>
          <w:tab w:val="left" w:pos="7513"/>
        </w:tabs>
        <w:spacing w:after="0" w:line="240" w:lineRule="auto"/>
        <w:ind w:left="224"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от ____________</w:t>
      </w:r>
      <w:r w:rsidRPr="002633C9">
        <w:rPr>
          <w:rFonts w:ascii="Times New Roman" w:hAnsi="Times New Roman" w:cs="Times New Roman"/>
          <w:color w:val="000000"/>
          <w:sz w:val="18"/>
          <w:szCs w:val="18"/>
        </w:rPr>
        <w:tab/>
        <w:t>№ _____________</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890E1A" w:rsidP="002633C9">
      <w:pPr>
        <w:widowControl w:val="0"/>
        <w:tabs>
          <w:tab w:val="left" w:pos="1332"/>
          <w:tab w:val="left" w:pos="2841"/>
          <w:tab w:val="left" w:pos="4517"/>
          <w:tab w:val="left" w:pos="5804"/>
          <w:tab w:val="left" w:pos="6279"/>
          <w:tab w:val="left" w:pos="7864"/>
          <w:tab w:val="left" w:pos="8339"/>
          <w:tab w:val="left" w:pos="10047"/>
        </w:tabs>
        <w:spacing w:after="0" w:line="240" w:lineRule="auto"/>
        <w:ind w:left="224" w:right="-13" w:firstLine="566"/>
        <w:jc w:val="both"/>
        <w:rPr>
          <w:rFonts w:ascii="Times New Roman" w:hAnsi="Times New Roman" w:cs="Times New Roman"/>
          <w:color w:val="000000"/>
          <w:sz w:val="18"/>
          <w:szCs w:val="18"/>
        </w:rPr>
      </w:pPr>
      <w:r w:rsidRPr="00890E1A">
        <w:rPr>
          <w:rFonts w:ascii="Times New Roman" w:eastAsia="Calibri" w:hAnsi="Times New Roman" w:cs="Times New Roman"/>
          <w:noProof/>
          <w:sz w:val="18"/>
          <w:szCs w:val="18"/>
        </w:rPr>
        <w:pict>
          <v:group id="drawingObject266" o:spid="_x0000_s1483" style="position:absolute;left:0;text-align:left;margin-left:63.85pt;margin-top:-.05pt;width:503.2pt;height:55.55pt;z-index:-251657728;mso-position-horizontal-relative:page" coordsize="6390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" o:allowincell="f">
            <v:shape id="Shape 267" o:spid="_x0000_s1484" style="position:absolute;left:3596;width:60311;height:1752;visibility:visible" coordsize="6031145,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7bcMA&#10;AADaAAAADwAAAGRycy9kb3ducmV2LnhtbESP3YrCMBSE7xd8h3CEvVtTFRepRimi4Ip74c8DHJpj&#10;W21OShPb7j69EQQvh5n5hpkvO1OKhmpXWFYwHEQgiFOrC84UnE+brykI55E1lpZJwR85WC56H3OM&#10;tW35QM3RZyJA2MWoIPe+iqV0aU4G3cBWxMG72NqgD7LOpK6xDXBTylEUfUuDBYeFHCta5ZTejnej&#10;YHcYJzZpzma9+p/s2t99dd1kP0p99rtkBsJT59/hV3urFUzg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7bcMAAADaAAAADwAAAAAAAAAAAAAAAACYAgAAZHJzL2Rv&#10;d25yZXYueG1sUEsFBgAAAAAEAAQA9QAAAIgDAAAAAA==&#10;" adj="-11796480,,5400" path="m,175262l,,6031145,r,175262l,175262xe" stroked="f">
              <v:stroke joinstyle="miter"/>
              <v:formulas/>
              <v:path arrowok="t" o:connecttype="segments" textboxrect="0,0,6031145,175262"/>
              <v:textbox>
                <w:txbxContent>
                  <w:p w:rsidR="008A5649" w:rsidRDefault="008A5649" w:rsidP="00DB6B20"/>
                </w:txbxContent>
              </v:textbox>
            </v:shape>
            <v:shape id="Shape 268" o:spid="_x0000_s1485" style="position:absolute;top:1752;width:63907;height:1753;visibility:visible" coordsize="6390788,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gGsEA&#10;AADaAAAADwAAAGRycy9kb3ducmV2LnhtbESPzYrCMBSF94LvEK7gRsa0Ciodo8ioILPS6sbdpbnT&#10;dmxuSpOx9e3NgODy4/xxluvOVOJOjSstK4jHEQjizOqScwWX8/5jAcJ5ZI2VZVLwIAfrVb+3xETb&#10;lk90T30uQgm7BBUU3teJlC4ryKAb25o4aD+2MegDNrnUDbah3FRyEkUzabDksFBgTV8FZbf0zyjY&#10;jhbT3/Yaf8fbfX1MJ9co0E6p4aDbfILw1Pm3+ZU+aAVz+L8Sb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8oBrBAAAA2gAAAA8AAAAAAAAAAAAAAAAAmAIAAGRycy9kb3du&#10;cmV2LnhtbFBLBQYAAAAABAAEAPUAAACGAwAAAAA=&#10;" adj="-11796480,,5400" path="m,175244l,,6390788,r,175244l,175244xe" stroked="f">
              <v:stroke joinstyle="miter"/>
              <v:formulas/>
              <v:path arrowok="t" o:connecttype="segments" textboxrect="0,0,6390788,175244"/>
              <v:textbox>
                <w:txbxContent>
                  <w:p w:rsidR="008A5649" w:rsidRDefault="008A5649" w:rsidP="00DB6B20"/>
                </w:txbxContent>
              </v:textbox>
            </v:shape>
            <v:shape id="Shape 269" o:spid="_x0000_s1486" style="position:absolute;top:3505;width:63907;height:1798;visibility:visible" coordsize="6390788,17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V9l78A&#10;AADaAAAADwAAAGRycy9kb3ducmV2LnhtbERPy4rCMBTdC/MP4Q64EU2dhWg1yozDgDvxAW6vzbWt&#10;bW5Kkmnr35uF4PJw3qtNb2rRkvOlZQXTSQKCOLO65FzB+fQ3noPwAVljbZkUPMjDZv0xWGGqbccH&#10;ao8hFzGEfYoKihCaVEqfFWTQT2xDHLmbdQZDhC6X2mEXw00tv5JkJg2WHBsKbGhbUFYd/42Cy2jf&#10;ZYe6CrvWnRbV7/3649qrUsPP/nsJIlAf3uKXe6cVxK3x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VX2XvwAAANoAAAAPAAAAAAAAAAAAAAAAAJgCAABkcnMvZG93bnJl&#10;di54bWxQSwUGAAAAAAQABAD1AAAAhAMAAAAA&#10;" adj="-11796480,,5400" path="m,l,179827r6390788,l6390788,,,xe" stroked="f">
              <v:stroke joinstyle="miter"/>
              <v:formulas/>
              <v:path arrowok="t" o:connecttype="segments" textboxrect="0,0,6390788,179827"/>
              <v:textbox>
                <w:txbxContent>
                  <w:p w:rsidR="008A5649" w:rsidRDefault="008A5649" w:rsidP="00DB6B20"/>
                </w:txbxContent>
              </v:textbox>
            </v:shape>
            <v:shape id="Shape 270" o:spid="_x0000_s1487" style="position:absolute;top:5257;width:34673;height:1799;visibility:visible" coordsize="3467391,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OrMQA&#10;AADaAAAADwAAAGRycy9kb3ducmV2LnhtbESPQWsCMRSE74L/IbyCN81asOjWKLUoWIqHai+9vW6e&#10;u6Gbl90k6vrvTUHwOMzMN8x82dlanMkH41jBeJSBIC6cNlwq+D5shlMQISJrrB2TgisFWC76vTnm&#10;2l34i877WIoE4ZCjgirGJpcyFBVZDCPXECfv6LzFmKQvpfZ4SXBby+cse5EWDaeFCht6r6j425+s&#10;glXrdx+T6fqnPa5P7ezzYLLxr1Fq8NS9vYKI1MVH+N7eagUz+L+Sb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KTqzEAAAA2gAAAA8AAAAAAAAAAAAAAAAAmAIAAGRycy9k&#10;b3ducmV2LnhtbFBLBQYAAAAABAAEAPUAAACJAwAAAAA=&#10;" adj="-11796480,,5400" path="m,l,179843r3467391,l3467391,,,xe" stroked="f">
              <v:stroke joinstyle="miter"/>
              <v:formulas/>
              <v:path arrowok="t" o:connecttype="segments" textboxrect="0,0,3467391,179843"/>
              <v:textbox>
                <w:txbxContent>
                  <w:p w:rsidR="008A5649" w:rsidRDefault="008A5649" w:rsidP="00DB6B20"/>
                </w:txbxContent>
              </v:textbox>
            </v:shape>
            <w10:wrap anchorx="page"/>
          </v:group>
        </w:pict>
      </w:r>
      <w:r w:rsidR="00DB6B20" w:rsidRPr="002633C9">
        <w:rPr>
          <w:rFonts w:ascii="Times New Roman" w:hAnsi="Times New Roman" w:cs="Times New Roman"/>
          <w:color w:val="000000"/>
          <w:sz w:val="18"/>
          <w:szCs w:val="18"/>
        </w:rPr>
        <w:t>По</w:t>
      </w:r>
      <w:r w:rsidR="00DB6B20" w:rsidRPr="002633C9">
        <w:rPr>
          <w:rFonts w:ascii="Times New Roman" w:hAnsi="Times New Roman" w:cs="Times New Roman"/>
          <w:color w:val="000000"/>
          <w:sz w:val="18"/>
          <w:szCs w:val="18"/>
        </w:rPr>
        <w:tab/>
        <w:t>результатам</w:t>
      </w:r>
      <w:r w:rsidR="00DB6B20" w:rsidRPr="002633C9">
        <w:rPr>
          <w:rFonts w:ascii="Times New Roman" w:hAnsi="Times New Roman" w:cs="Times New Roman"/>
          <w:color w:val="000000"/>
          <w:sz w:val="18"/>
          <w:szCs w:val="18"/>
        </w:rPr>
        <w:tab/>
        <w:t>рассмотрения</w:t>
      </w:r>
      <w:r w:rsidR="00DB6B20" w:rsidRPr="002633C9">
        <w:rPr>
          <w:rFonts w:ascii="Times New Roman" w:hAnsi="Times New Roman" w:cs="Times New Roman"/>
          <w:color w:val="000000"/>
          <w:sz w:val="18"/>
          <w:szCs w:val="18"/>
        </w:rPr>
        <w:tab/>
        <w:t>заявления</w:t>
      </w:r>
      <w:r w:rsidR="00DB6B20" w:rsidRPr="002633C9">
        <w:rPr>
          <w:rFonts w:ascii="Times New Roman" w:hAnsi="Times New Roman" w:cs="Times New Roman"/>
          <w:color w:val="000000"/>
          <w:sz w:val="18"/>
          <w:szCs w:val="18"/>
        </w:rPr>
        <w:tab/>
        <w:t>от</w:t>
      </w:r>
      <w:r w:rsidR="00DB6B20" w:rsidRPr="002633C9">
        <w:rPr>
          <w:rFonts w:ascii="Times New Roman" w:hAnsi="Times New Roman" w:cs="Times New Roman"/>
          <w:color w:val="000000"/>
          <w:sz w:val="18"/>
          <w:szCs w:val="18"/>
        </w:rPr>
        <w:tab/>
        <w:t>___________</w:t>
      </w:r>
      <w:r w:rsidR="00DB6B20" w:rsidRPr="002633C9">
        <w:rPr>
          <w:rFonts w:ascii="Times New Roman" w:hAnsi="Times New Roman" w:cs="Times New Roman"/>
          <w:color w:val="000000"/>
          <w:sz w:val="18"/>
          <w:szCs w:val="18"/>
        </w:rPr>
        <w:tab/>
        <w:t>№</w:t>
      </w:r>
      <w:r w:rsidR="00DB6B20" w:rsidRPr="002633C9">
        <w:rPr>
          <w:rFonts w:ascii="Times New Roman" w:hAnsi="Times New Roman" w:cs="Times New Roman"/>
          <w:color w:val="000000"/>
          <w:sz w:val="18"/>
          <w:szCs w:val="18"/>
        </w:rPr>
        <w:tab/>
        <w:t>____________</w:t>
      </w:r>
      <w:r w:rsidR="00DB6B20" w:rsidRPr="002633C9">
        <w:rPr>
          <w:rFonts w:ascii="Times New Roman" w:hAnsi="Times New Roman" w:cs="Times New Roman"/>
          <w:color w:val="000000"/>
          <w:sz w:val="18"/>
          <w:szCs w:val="18"/>
        </w:rPr>
        <w:tab/>
        <w:t>на предоставление услуги «Установка информационной вывески, согласование дизайн-проекта размещения вывески» принято р</w:t>
      </w:r>
      <w:r w:rsidR="00DB6B20" w:rsidRPr="002633C9">
        <w:rPr>
          <w:rFonts w:ascii="Times New Roman" w:hAnsi="Times New Roman" w:cs="Times New Roman"/>
          <w:color w:val="000000"/>
          <w:sz w:val="18"/>
          <w:szCs w:val="18"/>
        </w:rPr>
        <w:t>е</w:t>
      </w:r>
      <w:r w:rsidR="00DB6B20" w:rsidRPr="002633C9">
        <w:rPr>
          <w:rFonts w:ascii="Times New Roman" w:hAnsi="Times New Roman" w:cs="Times New Roman"/>
          <w:color w:val="000000"/>
          <w:sz w:val="18"/>
          <w:szCs w:val="18"/>
        </w:rPr>
        <w:t>шение об отказе в приеме документов, необходимых для предоставления услуги, по следующим основаниям:</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left="790"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Дополнительная информация:</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left="224" w:right="-46" w:firstLine="566"/>
        <w:rPr>
          <w:rFonts w:ascii="Times New Roman" w:hAnsi="Times New Roman" w:cs="Times New Roman"/>
          <w:color w:val="000000"/>
          <w:sz w:val="18"/>
          <w:szCs w:val="18"/>
        </w:rPr>
      </w:pPr>
      <w:r w:rsidRPr="002633C9">
        <w:rPr>
          <w:rFonts w:ascii="Times New Roman" w:hAnsi="Times New Roman" w:cs="Times New Roman"/>
          <w:color w:val="000000"/>
          <w:sz w:val="18"/>
          <w:szCs w:val="18"/>
        </w:rPr>
        <w:t>Вы вправе повторно обратиться в уполномоченный орган с заявлением о предоставлении услуги после устранения указа</w:t>
      </w:r>
      <w:r w:rsidRPr="002633C9">
        <w:rPr>
          <w:rFonts w:ascii="Times New Roman" w:hAnsi="Times New Roman" w:cs="Times New Roman"/>
          <w:color w:val="000000"/>
          <w:sz w:val="18"/>
          <w:szCs w:val="18"/>
        </w:rPr>
        <w:t>н</w:t>
      </w:r>
      <w:r w:rsidRPr="002633C9">
        <w:rPr>
          <w:rFonts w:ascii="Times New Roman" w:hAnsi="Times New Roman" w:cs="Times New Roman"/>
          <w:color w:val="000000"/>
          <w:sz w:val="18"/>
          <w:szCs w:val="18"/>
        </w:rPr>
        <w:t>ных нарушений.</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left="224" w:right="-56" w:firstLine="566"/>
        <w:rPr>
          <w:rFonts w:ascii="Times New Roman" w:hAnsi="Times New Roman" w:cs="Times New Roman"/>
          <w:color w:val="000000"/>
          <w:sz w:val="18"/>
          <w:szCs w:val="18"/>
        </w:rPr>
      </w:pPr>
      <w:r w:rsidRPr="002633C9">
        <w:rPr>
          <w:rFonts w:ascii="Times New Roman" w:hAnsi="Times New Roman" w:cs="Times New Roman"/>
          <w:color w:val="000000"/>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tabs>
          <w:tab w:val="left" w:pos="2886"/>
          <w:tab w:val="left" w:pos="5379"/>
        </w:tabs>
        <w:spacing w:after="0" w:line="240" w:lineRule="auto"/>
        <w:ind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(должность)</w:t>
      </w:r>
      <w:r w:rsidRPr="002633C9">
        <w:rPr>
          <w:rFonts w:ascii="Times New Roman" w:hAnsi="Times New Roman" w:cs="Times New Roman"/>
          <w:color w:val="000000"/>
          <w:sz w:val="18"/>
          <w:szCs w:val="18"/>
        </w:rPr>
        <w:tab/>
        <w:t>(подпись)</w:t>
      </w:r>
      <w:r w:rsidRPr="002633C9">
        <w:rPr>
          <w:rFonts w:ascii="Times New Roman" w:hAnsi="Times New Roman" w:cs="Times New Roman"/>
          <w:color w:val="000000"/>
          <w:sz w:val="18"/>
          <w:szCs w:val="18"/>
        </w:rPr>
        <w:tab/>
        <w:t>(фамилия, имя, отчество (последнее - при наличии))</w:t>
      </w:r>
    </w:p>
    <w:p w:rsidR="00DB6B20" w:rsidRPr="002633C9" w:rsidRDefault="00DB6B20" w:rsidP="002633C9">
      <w:pPr>
        <w:spacing w:after="0" w:line="240" w:lineRule="auto"/>
        <w:rPr>
          <w:rFonts w:ascii="Times New Roman" w:hAnsi="Times New Roman" w:cs="Times New Roman"/>
          <w:color w:val="000000"/>
          <w:sz w:val="18"/>
          <w:szCs w:val="18"/>
        </w:rPr>
        <w:sectPr w:rsidR="00DB6B20" w:rsidRPr="002633C9">
          <w:pgSz w:w="11905" w:h="16837"/>
          <w:pgMar w:top="418" w:right="559" w:bottom="0" w:left="1053" w:header="0" w:footer="0" w:gutter="0"/>
          <w:cols w:space="720"/>
        </w:sectPr>
      </w:pPr>
    </w:p>
    <w:p w:rsidR="00DB6B20" w:rsidRPr="002633C9" w:rsidRDefault="00DB6B20" w:rsidP="002633C9">
      <w:pPr>
        <w:spacing w:after="0" w:line="240" w:lineRule="auto"/>
        <w:jc w:val="right"/>
        <w:rPr>
          <w:rFonts w:ascii="Times New Roman" w:hAnsi="Times New Roman" w:cs="Times New Roman"/>
          <w:sz w:val="18"/>
          <w:szCs w:val="18"/>
        </w:rPr>
      </w:pPr>
      <w:r w:rsidRPr="002633C9">
        <w:rPr>
          <w:rFonts w:ascii="Times New Roman" w:hAnsi="Times New Roman" w:cs="Times New Roman"/>
          <w:sz w:val="18"/>
          <w:szCs w:val="18"/>
        </w:rPr>
        <w:lastRenderedPageBreak/>
        <w:t>Приложение № 4</w:t>
      </w:r>
      <w:r w:rsidRPr="002633C9">
        <w:rPr>
          <w:rFonts w:ascii="Times New Roman" w:hAnsi="Times New Roman" w:cs="Times New Roman"/>
          <w:sz w:val="18"/>
          <w:szCs w:val="18"/>
        </w:rPr>
        <w:br/>
        <w:t>к Административному регламенту</w:t>
      </w:r>
    </w:p>
    <w:p w:rsidR="00DB6B20" w:rsidRPr="002633C9" w:rsidRDefault="00DB6B20" w:rsidP="002633C9">
      <w:pPr>
        <w:spacing w:after="0" w:line="240" w:lineRule="auto"/>
        <w:jc w:val="center"/>
        <w:rPr>
          <w:rFonts w:ascii="Times New Roman" w:hAnsi="Times New Roman" w:cs="Times New Roman"/>
          <w:b/>
          <w:sz w:val="18"/>
          <w:szCs w:val="18"/>
        </w:rPr>
      </w:pPr>
    </w:p>
    <w:p w:rsidR="00DB6B20" w:rsidRPr="002633C9" w:rsidRDefault="00DB6B20" w:rsidP="002633C9">
      <w:pPr>
        <w:spacing w:after="0" w:line="240" w:lineRule="auto"/>
        <w:jc w:val="right"/>
        <w:rPr>
          <w:rFonts w:ascii="Times New Roman" w:hAnsi="Times New Roman" w:cs="Times New Roman"/>
          <w:sz w:val="18"/>
          <w:szCs w:val="18"/>
        </w:rPr>
      </w:pPr>
    </w:p>
    <w:p w:rsidR="00DB6B20" w:rsidRPr="002633C9" w:rsidRDefault="00DB6B20" w:rsidP="002633C9">
      <w:pPr>
        <w:spacing w:after="0" w:line="240" w:lineRule="auto"/>
        <w:ind w:left="4820" w:hanging="10"/>
        <w:rPr>
          <w:rFonts w:ascii="Times New Roman" w:hAnsi="Times New Roman" w:cs="Times New Roman"/>
          <w:color w:val="000000"/>
          <w:sz w:val="18"/>
          <w:szCs w:val="18"/>
          <w:lang w:eastAsia="en-US"/>
        </w:rPr>
      </w:pPr>
      <w:r w:rsidRPr="002633C9">
        <w:rPr>
          <w:rFonts w:ascii="Times New Roman" w:hAnsi="Times New Roman" w:cs="Times New Roman"/>
          <w:color w:val="000000"/>
          <w:sz w:val="18"/>
          <w:szCs w:val="18"/>
          <w:lang w:eastAsia="en-US"/>
        </w:rPr>
        <w:t xml:space="preserve">Кому:  ___________________ </w:t>
      </w:r>
    </w:p>
    <w:p w:rsidR="00DB6B20" w:rsidRPr="002633C9" w:rsidRDefault="00DB6B20" w:rsidP="002633C9">
      <w:pPr>
        <w:spacing w:after="0" w:line="240" w:lineRule="auto"/>
        <w:ind w:left="4820" w:hanging="10"/>
        <w:rPr>
          <w:rFonts w:ascii="Times New Roman" w:hAnsi="Times New Roman" w:cs="Times New Roman"/>
          <w:color w:val="000000"/>
          <w:sz w:val="18"/>
          <w:szCs w:val="18"/>
          <w:lang w:eastAsia="en-US"/>
        </w:rPr>
      </w:pPr>
      <w:r w:rsidRPr="002633C9">
        <w:rPr>
          <w:rFonts w:ascii="Times New Roman" w:hAnsi="Times New Roman" w:cs="Times New Roman"/>
          <w:color w:val="000000"/>
          <w:sz w:val="18"/>
          <w:szCs w:val="18"/>
          <w:lang w:eastAsia="en-US"/>
        </w:rPr>
        <w:t xml:space="preserve">ИНН  ____________________ </w:t>
      </w:r>
    </w:p>
    <w:p w:rsidR="00DB6B20" w:rsidRPr="002633C9" w:rsidRDefault="00DB6B20" w:rsidP="002633C9">
      <w:pPr>
        <w:spacing w:after="0" w:line="240" w:lineRule="auto"/>
        <w:ind w:left="4820" w:right="452" w:hanging="10"/>
        <w:jc w:val="both"/>
        <w:rPr>
          <w:rFonts w:ascii="Times New Roman" w:hAnsi="Times New Roman" w:cs="Times New Roman"/>
          <w:color w:val="000000"/>
          <w:sz w:val="18"/>
          <w:szCs w:val="18"/>
          <w:lang w:eastAsia="en-US"/>
        </w:rPr>
      </w:pPr>
      <w:r w:rsidRPr="002633C9">
        <w:rPr>
          <w:rFonts w:ascii="Times New Roman" w:hAnsi="Times New Roman" w:cs="Times New Roman"/>
          <w:color w:val="000000"/>
          <w:sz w:val="18"/>
          <w:szCs w:val="18"/>
          <w:lang w:eastAsia="en-US"/>
        </w:rPr>
        <w:t>Представитель:  ___________ Контактные данные заявителя (представителя):</w:t>
      </w:r>
    </w:p>
    <w:p w:rsidR="00DB6B20" w:rsidRPr="002633C9" w:rsidRDefault="00890E1A" w:rsidP="002633C9">
      <w:pPr>
        <w:spacing w:after="0" w:line="240" w:lineRule="auto"/>
        <w:ind w:left="4820"/>
        <w:rPr>
          <w:rFonts w:ascii="Times New Roman" w:hAnsi="Times New Roman" w:cs="Times New Roman"/>
          <w:color w:val="000000"/>
          <w:sz w:val="18"/>
          <w:szCs w:val="18"/>
          <w:lang w:val="en-US" w:eastAsia="en-US"/>
        </w:rPr>
      </w:pPr>
      <w:r>
        <w:rPr>
          <w:rFonts w:ascii="Times New Roman" w:hAnsi="Times New Roman" w:cs="Times New Roman"/>
          <w:noProof/>
          <w:color w:val="000000"/>
          <w:sz w:val="18"/>
          <w:szCs w:val="18"/>
        </w:rPr>
      </w:r>
      <w:r w:rsidRPr="00890E1A">
        <w:rPr>
          <w:rFonts w:ascii="Times New Roman" w:hAnsi="Times New Roman" w:cs="Times New Roman"/>
          <w:noProof/>
          <w:color w:val="000000"/>
          <w:sz w:val="18"/>
          <w:szCs w:val="18"/>
        </w:rPr>
        <w:pict>
          <v:group id="Group 133623" o:spid="_x0000_s1478"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">
            <v:shape id="Shape 151670" o:spid="_x0000_s1479" style="position:absolute;width:22557;height:91;visibility:visible"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adj="0,,0" path="m,l2255736,r,9144l,9144,,e" fillcolor="black" stroked="f" strokeweight="0">
              <v:stroke miterlimit="83231f" joinstyle="miter"/>
              <v:formulas/>
              <v:path arrowok="t" o:connecttype="custom" o:connectlocs="0,0;22557,0;22557,91;0,91;0,0" o:connectangles="0,0,0,0,0" textboxrect="0,0,2255736,9144"/>
            </v:shape>
            <w10:wrap type="none"/>
            <w10:anchorlock/>
          </v:group>
        </w:pict>
      </w:r>
    </w:p>
    <w:p w:rsidR="00DB6B20" w:rsidRPr="002633C9" w:rsidRDefault="00DB6B20" w:rsidP="002633C9">
      <w:pPr>
        <w:spacing w:after="0" w:line="240" w:lineRule="auto"/>
        <w:ind w:left="4820" w:hanging="10"/>
        <w:rPr>
          <w:rFonts w:ascii="Times New Roman" w:hAnsi="Times New Roman" w:cs="Times New Roman"/>
          <w:color w:val="000000"/>
          <w:sz w:val="18"/>
          <w:szCs w:val="18"/>
          <w:lang w:eastAsia="en-US"/>
        </w:rPr>
      </w:pPr>
      <w:r w:rsidRPr="002633C9">
        <w:rPr>
          <w:rFonts w:ascii="Times New Roman" w:hAnsi="Times New Roman" w:cs="Times New Roman"/>
          <w:color w:val="000000"/>
          <w:sz w:val="18"/>
          <w:szCs w:val="18"/>
          <w:lang w:eastAsia="en-US"/>
        </w:rPr>
        <w:t xml:space="preserve">Тел.:  ____________________ </w:t>
      </w:r>
    </w:p>
    <w:p w:rsidR="00DB6B20" w:rsidRPr="002633C9" w:rsidRDefault="00DB6B20" w:rsidP="002633C9">
      <w:pPr>
        <w:spacing w:after="0" w:line="240" w:lineRule="auto"/>
        <w:ind w:left="4820" w:hanging="10"/>
        <w:rPr>
          <w:rFonts w:ascii="Times New Roman" w:hAnsi="Times New Roman" w:cs="Times New Roman"/>
          <w:color w:val="000000"/>
          <w:sz w:val="18"/>
          <w:szCs w:val="18"/>
          <w:lang w:eastAsia="en-US"/>
        </w:rPr>
      </w:pPr>
      <w:r w:rsidRPr="002633C9">
        <w:rPr>
          <w:rFonts w:ascii="Times New Roman" w:hAnsi="Times New Roman" w:cs="Times New Roman"/>
          <w:color w:val="000000"/>
          <w:sz w:val="18"/>
          <w:szCs w:val="18"/>
          <w:lang w:eastAsia="en-US"/>
        </w:rPr>
        <w:t xml:space="preserve">Эл.почта:  ________________ </w:t>
      </w:r>
    </w:p>
    <w:p w:rsidR="00DB6B20" w:rsidRPr="002633C9" w:rsidRDefault="00DB6B20" w:rsidP="002633C9">
      <w:pPr>
        <w:spacing w:after="0" w:line="240" w:lineRule="auto"/>
        <w:jc w:val="both"/>
        <w:rPr>
          <w:rFonts w:ascii="Times New Roman" w:hAnsi="Times New Roman" w:cs="Times New Roman"/>
          <w:color w:val="000000"/>
          <w:sz w:val="18"/>
          <w:szCs w:val="18"/>
          <w:lang w:eastAsia="en-US"/>
        </w:rPr>
      </w:pPr>
    </w:p>
    <w:p w:rsidR="00DB6B20" w:rsidRPr="002633C9" w:rsidRDefault="00DB6B20" w:rsidP="002633C9">
      <w:pPr>
        <w:spacing w:after="0" w:line="240" w:lineRule="auto"/>
        <w:jc w:val="right"/>
        <w:rPr>
          <w:rFonts w:ascii="Times New Roman" w:hAnsi="Times New Roman" w:cs="Times New Roman"/>
          <w:sz w:val="18"/>
          <w:szCs w:val="18"/>
        </w:rPr>
      </w:pPr>
    </w:p>
    <w:p w:rsidR="00DB6B20" w:rsidRPr="002633C9" w:rsidRDefault="00890E1A" w:rsidP="002633C9">
      <w:pPr>
        <w:widowControl w:val="0"/>
        <w:spacing w:after="0" w:line="240" w:lineRule="auto"/>
        <w:ind w:left="4392" w:right="-20"/>
        <w:rPr>
          <w:rFonts w:ascii="Times New Roman" w:hAnsi="Times New Roman" w:cs="Times New Roman"/>
          <w:b/>
          <w:bCs/>
          <w:color w:val="000000"/>
          <w:sz w:val="18"/>
          <w:szCs w:val="18"/>
        </w:rPr>
      </w:pPr>
      <w:r w:rsidRPr="00890E1A">
        <w:rPr>
          <w:rFonts w:ascii="Times New Roman" w:eastAsia="Calibri" w:hAnsi="Times New Roman" w:cs="Times New Roman"/>
          <w:noProof/>
          <w:sz w:val="18"/>
          <w:szCs w:val="18"/>
        </w:rPr>
        <w:pict>
          <v:group id="drawingObject274" o:spid="_x0000_s1488" style="position:absolute;left:0;text-align:left;margin-left:219.05pt;margin-top:-.3pt;width:192.7pt;height:27.95pt;z-index:-251661824;mso-position-horizontal-relative:page" coordsize="24475,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" o:allowincell="f">
            <v:shape id="Shape 275" o:spid="_x0000_s1489" style="position:absolute;left:8183;width:8109;height:1752;visibility:visible" coordsize="810982,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jsAA&#10;AADbAAAADwAAAGRycy9kb3ducmV2LnhtbERP24rCMBB9X/Afwgi+ramyyFKNogVFwWXx8gFjM7bF&#10;ZlKSbK1/bxYE3+ZwrjNbdKYWLTlfWVYwGiYgiHOrKy4UnE/rz28QPiBrrC2Tggd5WMx7HzNMtb3z&#10;gdpjKEQMYZ+igjKEJpXS5yUZ9EPbEEfuap3BEKErpHZ4j+GmluMkmUiDFceGEhvKSspvxz+jYLPf&#10;uTa77HnTPlbbL/5J/G92VmrQ75ZTEIG68Ba/3Fsd54/g/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X+jsAAAADbAAAADwAAAAAAAAAAAAAAAACYAgAAZHJzL2Rvd25y&#10;ZXYueG1sUEsFBgAAAAAEAAQA9QAAAIUDAAAAAA==&#10;" adj="-11796480,,5400" path="m,175273l,,810982,r,175273l,175273xe" stroked="f">
              <v:stroke joinstyle="miter"/>
              <v:formulas/>
              <v:path arrowok="t" o:connecttype="segments" textboxrect="0,0,810982,175273"/>
              <v:textbox>
                <w:txbxContent>
                  <w:p w:rsidR="008A5649" w:rsidRDefault="008A5649" w:rsidP="00DB6B20"/>
                </w:txbxContent>
              </v:textbox>
            </v:shape>
            <v:shape id="Shape 276" o:spid="_x0000_s1490" style="position:absolute;top:1752;width:24475;height:1799;visibility:visible" coordsize="2447545,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3tcAA&#10;AADbAAAADwAAAGRycy9kb3ducmV2LnhtbERPTYvCMBC9C/6HMII3TVUQ6RpFXRY9yIq6gnsbmtmm&#10;2ExKE7X+e7MgeJvH+5zpvLGluFHtC8cKBv0EBHHmdMG5gp/jV28CwgdkjaVjUvAgD/NZuzXFVLs7&#10;7+l2CLmIIexTVGBCqFIpfWbIou+7ijhyf662GCKsc6lrvMdwW8phkoylxYJjg8GKVoayy+FqFfye&#10;HZ52n3klv9c8Il4tr9udUarbaRYfIAI14S1+uTc6zh/C/y/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x3tcAAAADbAAAADwAAAAAAAAAAAAAAAACYAgAAZHJzL2Rvd25y&#10;ZXYueG1sUEsFBgAAAAAEAAQA9QAAAIUDAAAAAA==&#10;" adj="-11796480,,5400" path="m,l,179843r2447545,l2447545,,,xe" stroked="f">
              <v:stroke joinstyle="miter"/>
              <v:formulas/>
              <v:path arrowok="t" o:connecttype="segments" textboxrect="0,0,2447545,179843"/>
              <v:textbox>
                <w:txbxContent>
                  <w:p w:rsidR="008A5649" w:rsidRDefault="008A5649" w:rsidP="00DB6B20"/>
                </w:txbxContent>
              </v:textbox>
            </v:shape>
            <w10:wrap anchorx="page"/>
          </v:group>
        </w:pict>
      </w:r>
      <w:r w:rsidR="00DB6B20" w:rsidRPr="002633C9">
        <w:rPr>
          <w:rFonts w:ascii="Times New Roman" w:hAnsi="Times New Roman" w:cs="Times New Roman"/>
          <w:b/>
          <w:bCs/>
          <w:color w:val="000000"/>
          <w:sz w:val="18"/>
          <w:szCs w:val="18"/>
        </w:rPr>
        <w:t>РЕШЕНИЕ</w:t>
      </w:r>
    </w:p>
    <w:p w:rsidR="00DB6B20" w:rsidRPr="002633C9" w:rsidRDefault="00DB6B20" w:rsidP="002633C9">
      <w:pPr>
        <w:widowControl w:val="0"/>
        <w:spacing w:after="0" w:line="240" w:lineRule="auto"/>
        <w:ind w:left="3103" w:right="-20"/>
        <w:rPr>
          <w:rFonts w:ascii="Times New Roman" w:hAnsi="Times New Roman" w:cs="Times New Roman"/>
          <w:b/>
          <w:bCs/>
          <w:color w:val="000000"/>
          <w:sz w:val="18"/>
          <w:szCs w:val="18"/>
        </w:rPr>
      </w:pPr>
      <w:r w:rsidRPr="002633C9">
        <w:rPr>
          <w:rFonts w:ascii="Times New Roman" w:hAnsi="Times New Roman" w:cs="Times New Roman"/>
          <w:b/>
          <w:bCs/>
          <w:color w:val="000000"/>
          <w:sz w:val="18"/>
          <w:szCs w:val="18"/>
        </w:rPr>
        <w:t>об отказе в предоставлении услуги</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tabs>
          <w:tab w:val="left" w:pos="7289"/>
        </w:tabs>
        <w:spacing w:after="0" w:line="240" w:lineRule="auto"/>
        <w:ind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от ____________</w:t>
      </w:r>
      <w:r w:rsidRPr="002633C9">
        <w:rPr>
          <w:rFonts w:ascii="Times New Roman" w:hAnsi="Times New Roman" w:cs="Times New Roman"/>
          <w:color w:val="000000"/>
          <w:sz w:val="18"/>
          <w:szCs w:val="18"/>
        </w:rPr>
        <w:tab/>
        <w:t>№ _____________</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890E1A" w:rsidP="002633C9">
      <w:pPr>
        <w:widowControl w:val="0"/>
        <w:tabs>
          <w:tab w:val="left" w:pos="1108"/>
          <w:tab w:val="left" w:pos="2617"/>
          <w:tab w:val="left" w:pos="4293"/>
          <w:tab w:val="left" w:pos="5580"/>
          <w:tab w:val="left" w:pos="6055"/>
          <w:tab w:val="left" w:pos="7640"/>
          <w:tab w:val="left" w:pos="8115"/>
          <w:tab w:val="left" w:pos="9823"/>
        </w:tabs>
        <w:spacing w:after="0" w:line="240" w:lineRule="auto"/>
        <w:ind w:right="-16" w:firstLine="566"/>
        <w:jc w:val="both"/>
        <w:rPr>
          <w:rFonts w:ascii="Times New Roman" w:hAnsi="Times New Roman" w:cs="Times New Roman"/>
          <w:color w:val="000000"/>
          <w:sz w:val="18"/>
          <w:szCs w:val="18"/>
        </w:rPr>
      </w:pPr>
      <w:r w:rsidRPr="00890E1A">
        <w:rPr>
          <w:rFonts w:ascii="Times New Roman" w:eastAsia="Calibri" w:hAnsi="Times New Roman" w:cs="Times New Roman"/>
          <w:noProof/>
          <w:sz w:val="18"/>
          <w:szCs w:val="18"/>
        </w:rPr>
        <w:pict>
          <v:group id="drawingObject277" o:spid="_x0000_s1491" style="position:absolute;left:0;text-align:left;margin-left:63.85pt;margin-top:-.05pt;width:503.2pt;height:55.55pt;z-index:-251660800;mso-position-horizontal-relative:page" coordsize="6390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" o:allowincell="f">
            <v:shape id="Shape 278" o:spid="_x0000_s1492" style="position:absolute;left:3596;width:60311;height:1752;visibility:visible" coordsize="6031145,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6Kp8IA&#10;AADbAAAADwAAAGRycy9kb3ducmV2LnhtbERPzWrCQBC+C32HZQre6qZVi0RXCVJBRQ9aH2DIjkls&#10;djZk1yT69K5Q8DYf3+/MFp0pRUO1Kywr+BxEIIhTqwvOFJx+Vx8TEM4jaywtk4IbOVjM33ozjLVt&#10;+UDN0WcihLCLUUHufRVL6dKcDLqBrYgDd7a1QR9gnUldYxvCTSm/ouhbGiw4NORY0TKn9O94NQq2&#10;h2Fik+Zkfpb38bbd76rLKtso1X/vkikIT51/if/dax3mj+D5Sz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oqnwgAAANsAAAAPAAAAAAAAAAAAAAAAAJgCAABkcnMvZG93&#10;bnJldi54bWxQSwUGAAAAAAQABAD1AAAAhwMAAAAA&#10;" adj="-11796480,,5400" path="m,175262l,,6031145,r,175262l,175262xe" stroked="f">
              <v:stroke joinstyle="miter"/>
              <v:formulas/>
              <v:path arrowok="t" o:connecttype="segments" textboxrect="0,0,6031145,175262"/>
              <v:textbox>
                <w:txbxContent>
                  <w:p w:rsidR="008A5649" w:rsidRDefault="008A5649" w:rsidP="00DB6B20"/>
                </w:txbxContent>
              </v:textbox>
            </v:shape>
            <v:shape id="Shape 279" o:spid="_x0000_s1493" style="position:absolute;top:1752;width:63907;height:1753;visibility:visible" coordsize="6390788,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njcUA&#10;AADbAAAADwAAAGRycy9kb3ducmV2LnhtbESPQWvCQBCF7wX/wzIFL0U3sdCG6CqiBoqnNu0ltyE7&#10;JrHZ2ZBdk/Tfd4VCb/Px3rx5s9lNphUD9a6xrCBeRiCIS6sbrhR8fWaLBITzyBpby6TghxzstrOH&#10;DabajvxBQ+4rEULYpaig9r5LpXRlTQbd0nbEQbvY3qAP2FdS9ziGcNPKVRS9SIMNhws1dnSoqfzO&#10;b0bB8Sl5vo5FfI6PWfeer4oo0Emp+eO0X4PwNPl/89/2mw71X+H+Sxh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eNxQAAANsAAAAPAAAAAAAAAAAAAAAAAJgCAABkcnMv&#10;ZG93bnJldi54bWxQSwUGAAAAAAQABAD1AAAAigMAAAAA&#10;" adj="-11796480,,5400" path="m,175244l,,6390788,r,175244l,175244xe" stroked="f">
              <v:stroke joinstyle="miter"/>
              <v:formulas/>
              <v:path arrowok="t" o:connecttype="segments" textboxrect="0,0,6390788,175244"/>
              <v:textbox>
                <w:txbxContent>
                  <w:p w:rsidR="008A5649" w:rsidRDefault="008A5649" w:rsidP="00DB6B20"/>
                </w:txbxContent>
              </v:textbox>
            </v:shape>
            <v:shape id="Shape 280" o:spid="_x0000_s1494" style="position:absolute;top:3505;width:63907;height:1798;visibility:visible" coordsize="6390788,17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dUcUA&#10;AADbAAAADwAAAGRycy9kb3ducmV2LnhtbESPS2vDMBCE74X+B7GFXkoit4eQOFFCHxRyK3lArhtr&#10;Yzu2VkZSbfffdw+B3HaZ2ZlvV5vRtaqnEGvPBl6nGSjiwtuaSwPHw/dkDiomZIutZzLwRxE268eH&#10;FebWD7yjfp9KJSEcczRQpdTlWseiIodx6jti0S4+OEyyhlLbgIOEu1a/ZdlMO6xZGirs6LOiotn/&#10;OgOnl5+h2LVN2vbhsGi+rueP0J+NeX4a35egEo3pbr5db63gC6z8Ig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11RxQAAANsAAAAPAAAAAAAAAAAAAAAAAJgCAABkcnMv&#10;ZG93bnJldi54bWxQSwUGAAAAAAQABAD1AAAAigMAAAAA&#10;" adj="-11796480,,5400" path="m,l,179827r6390788,l6390788,,,xe" stroked="f">
              <v:stroke joinstyle="miter"/>
              <v:formulas/>
              <v:path arrowok="t" o:connecttype="segments" textboxrect="0,0,6390788,179827"/>
              <v:textbox>
                <w:txbxContent>
                  <w:p w:rsidR="008A5649" w:rsidRDefault="008A5649" w:rsidP="00DB6B20"/>
                </w:txbxContent>
              </v:textbox>
            </v:shape>
            <v:shape id="Shape 281" o:spid="_x0000_s1495" style="position:absolute;top:5257;width:8289;height:1799;visibility:visible" coordsize="828986,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R8AA&#10;AADbAAAADwAAAGRycy9kb3ducmV2LnhtbERP24rCMBB9F/Yfwiz4IpquiKzVKLIg+LKIlw+Ybca2&#10;mkxKE2v8+40g+DaHc53FKlojOmp97VjB1ygDQVw4XXOp4HTcDL9B+ICs0TgmBQ/ysFp+9BaYa3fn&#10;PXWHUIoUwj5HBVUITS6lLyqy6EeuIU7c2bUWQ4JtKXWL9xRujRxn2VRarDk1VNjQT0XF9XCzCna/&#10;8eLjzt8G6Ew3/jPZup6clOp/xvUcRKAY3uKXe6vT/Bk8f0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lVR8AAAADbAAAADwAAAAAAAAAAAAAAAACYAgAAZHJzL2Rvd25y&#10;ZXYueG1sUEsFBgAAAAAEAAQA9QAAAIUDAAAAAA==&#10;" adj="-11796480,,5400" path="m,l,179843r828986,l828986,,,xe" stroked="f">
              <v:stroke joinstyle="miter"/>
              <v:formulas/>
              <v:path arrowok="t" o:connecttype="segments" textboxrect="0,0,828986,179843"/>
              <v:textbox>
                <w:txbxContent>
                  <w:p w:rsidR="008A5649" w:rsidRDefault="008A5649" w:rsidP="00DB6B20"/>
                </w:txbxContent>
              </v:textbox>
            </v:shape>
            <w10:wrap anchorx="page"/>
          </v:group>
        </w:pict>
      </w:r>
      <w:r w:rsidR="00DB6B20" w:rsidRPr="002633C9">
        <w:rPr>
          <w:rFonts w:ascii="Times New Roman" w:hAnsi="Times New Roman" w:cs="Times New Roman"/>
          <w:color w:val="000000"/>
          <w:sz w:val="18"/>
          <w:szCs w:val="18"/>
        </w:rPr>
        <w:t>По</w:t>
      </w:r>
      <w:r w:rsidR="00DB6B20" w:rsidRPr="002633C9">
        <w:rPr>
          <w:rFonts w:ascii="Times New Roman" w:hAnsi="Times New Roman" w:cs="Times New Roman"/>
          <w:color w:val="000000"/>
          <w:sz w:val="18"/>
          <w:szCs w:val="18"/>
        </w:rPr>
        <w:tab/>
        <w:t>результатам</w:t>
      </w:r>
      <w:r w:rsidR="00DB6B20" w:rsidRPr="002633C9">
        <w:rPr>
          <w:rFonts w:ascii="Times New Roman" w:hAnsi="Times New Roman" w:cs="Times New Roman"/>
          <w:color w:val="000000"/>
          <w:sz w:val="18"/>
          <w:szCs w:val="18"/>
        </w:rPr>
        <w:tab/>
        <w:t>рассмотрения</w:t>
      </w:r>
      <w:r w:rsidR="00DB6B20" w:rsidRPr="002633C9">
        <w:rPr>
          <w:rFonts w:ascii="Times New Roman" w:hAnsi="Times New Roman" w:cs="Times New Roman"/>
          <w:color w:val="000000"/>
          <w:sz w:val="18"/>
          <w:szCs w:val="18"/>
        </w:rPr>
        <w:tab/>
        <w:t>заявления</w:t>
      </w:r>
      <w:r w:rsidR="00DB6B20" w:rsidRPr="002633C9">
        <w:rPr>
          <w:rFonts w:ascii="Times New Roman" w:hAnsi="Times New Roman" w:cs="Times New Roman"/>
          <w:color w:val="000000"/>
          <w:sz w:val="18"/>
          <w:szCs w:val="18"/>
        </w:rPr>
        <w:tab/>
        <w:t>от</w:t>
      </w:r>
      <w:r w:rsidR="00DB6B20" w:rsidRPr="002633C9">
        <w:rPr>
          <w:rFonts w:ascii="Times New Roman" w:hAnsi="Times New Roman" w:cs="Times New Roman"/>
          <w:color w:val="000000"/>
          <w:sz w:val="18"/>
          <w:szCs w:val="18"/>
        </w:rPr>
        <w:tab/>
        <w:t>___________</w:t>
      </w:r>
      <w:r w:rsidR="00DB6B20" w:rsidRPr="002633C9">
        <w:rPr>
          <w:rFonts w:ascii="Times New Roman" w:hAnsi="Times New Roman" w:cs="Times New Roman"/>
          <w:color w:val="000000"/>
          <w:sz w:val="18"/>
          <w:szCs w:val="18"/>
        </w:rPr>
        <w:tab/>
        <w:t>№</w:t>
      </w:r>
      <w:r w:rsidR="00DB6B20" w:rsidRPr="002633C9">
        <w:rPr>
          <w:rFonts w:ascii="Times New Roman" w:hAnsi="Times New Roman" w:cs="Times New Roman"/>
          <w:color w:val="000000"/>
          <w:sz w:val="18"/>
          <w:szCs w:val="18"/>
        </w:rPr>
        <w:tab/>
        <w:t>____________</w:t>
      </w:r>
      <w:r w:rsidR="00DB6B20" w:rsidRPr="002633C9">
        <w:rPr>
          <w:rFonts w:ascii="Times New Roman" w:hAnsi="Times New Roman" w:cs="Times New Roman"/>
          <w:color w:val="000000"/>
          <w:sz w:val="18"/>
          <w:szCs w:val="18"/>
        </w:rPr>
        <w:tab/>
        <w:t>на предоставление услуги «Установка информационной вывески, согласование дизайн-проекта размещения вывески» принято р</w:t>
      </w:r>
      <w:r w:rsidR="00DB6B20" w:rsidRPr="002633C9">
        <w:rPr>
          <w:rFonts w:ascii="Times New Roman" w:hAnsi="Times New Roman" w:cs="Times New Roman"/>
          <w:color w:val="000000"/>
          <w:sz w:val="18"/>
          <w:szCs w:val="18"/>
        </w:rPr>
        <w:t>е</w:t>
      </w:r>
      <w:r w:rsidR="00DB6B20" w:rsidRPr="002633C9">
        <w:rPr>
          <w:rFonts w:ascii="Times New Roman" w:hAnsi="Times New Roman" w:cs="Times New Roman"/>
          <w:color w:val="000000"/>
          <w:sz w:val="18"/>
          <w:szCs w:val="18"/>
        </w:rPr>
        <w:t>шение об отказе в предоставлении услуги по следующим основаниям:</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left="566"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Разъяснение причин отказа:</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left="566" w:right="-20"/>
        <w:rPr>
          <w:rFonts w:ascii="Times New Roman" w:hAnsi="Times New Roman" w:cs="Times New Roman"/>
          <w:color w:val="000000"/>
          <w:sz w:val="18"/>
          <w:szCs w:val="18"/>
        </w:rPr>
      </w:pPr>
      <w:r w:rsidRPr="002633C9">
        <w:rPr>
          <w:rFonts w:ascii="Times New Roman" w:hAnsi="Times New Roman" w:cs="Times New Roman"/>
          <w:color w:val="000000"/>
          <w:sz w:val="18"/>
          <w:szCs w:val="18"/>
        </w:rPr>
        <w:t>Дополнительная информация:</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spacing w:after="0" w:line="240" w:lineRule="auto"/>
        <w:ind w:right="-53" w:firstLine="566"/>
        <w:rPr>
          <w:rFonts w:ascii="Times New Roman" w:hAnsi="Times New Roman" w:cs="Times New Roman"/>
          <w:color w:val="000000"/>
          <w:sz w:val="18"/>
          <w:szCs w:val="18"/>
        </w:rPr>
      </w:pPr>
      <w:r w:rsidRPr="002633C9">
        <w:rPr>
          <w:rFonts w:ascii="Times New Roman" w:hAnsi="Times New Roman" w:cs="Times New Roman"/>
          <w:color w:val="000000"/>
          <w:sz w:val="18"/>
          <w:szCs w:val="18"/>
        </w:rPr>
        <w:t>Вы вправе повторно обратиться в уполномоченный орган с заявлением о предоставлении услуги после устранения указа</w:t>
      </w:r>
      <w:r w:rsidRPr="002633C9">
        <w:rPr>
          <w:rFonts w:ascii="Times New Roman" w:hAnsi="Times New Roman" w:cs="Times New Roman"/>
          <w:color w:val="000000"/>
          <w:sz w:val="18"/>
          <w:szCs w:val="18"/>
        </w:rPr>
        <w:t>н</w:t>
      </w:r>
      <w:r w:rsidRPr="002633C9">
        <w:rPr>
          <w:rFonts w:ascii="Times New Roman" w:hAnsi="Times New Roman" w:cs="Times New Roman"/>
          <w:color w:val="000000"/>
          <w:sz w:val="18"/>
          <w:szCs w:val="18"/>
        </w:rPr>
        <w:t>ных нарушений.</w:t>
      </w:r>
    </w:p>
    <w:p w:rsidR="00DB6B20" w:rsidRPr="002633C9" w:rsidRDefault="00DB6B20" w:rsidP="002633C9">
      <w:pPr>
        <w:widowControl w:val="0"/>
        <w:spacing w:after="0" w:line="240" w:lineRule="auto"/>
        <w:ind w:right="-51" w:firstLine="566"/>
        <w:rPr>
          <w:rFonts w:ascii="Times New Roman" w:hAnsi="Times New Roman" w:cs="Times New Roman"/>
          <w:color w:val="000000"/>
          <w:sz w:val="18"/>
          <w:szCs w:val="18"/>
        </w:rPr>
      </w:pPr>
      <w:r w:rsidRPr="002633C9">
        <w:rPr>
          <w:rFonts w:ascii="Times New Roman" w:hAnsi="Times New Roman" w:cs="Times New Roman"/>
          <w:color w:val="000000"/>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spacing w:after="0" w:line="240" w:lineRule="auto"/>
        <w:rPr>
          <w:rFonts w:ascii="Times New Roman" w:hAnsi="Times New Roman" w:cs="Times New Roman"/>
          <w:sz w:val="18"/>
          <w:szCs w:val="18"/>
        </w:rPr>
      </w:pPr>
    </w:p>
    <w:p w:rsidR="00DB6B20" w:rsidRPr="002633C9" w:rsidRDefault="00DB6B20" w:rsidP="002633C9">
      <w:pPr>
        <w:widowControl w:val="0"/>
        <w:tabs>
          <w:tab w:val="left" w:pos="2662"/>
          <w:tab w:val="left" w:pos="5155"/>
        </w:tabs>
        <w:spacing w:after="0" w:line="240" w:lineRule="auto"/>
        <w:ind w:right="-20"/>
        <w:rPr>
          <w:rFonts w:ascii="Times New Roman" w:hAnsi="Times New Roman" w:cs="Times New Roman"/>
          <w:color w:val="000000"/>
          <w:sz w:val="18"/>
          <w:szCs w:val="18"/>
        </w:rPr>
        <w:sectPr w:rsidR="00DB6B20" w:rsidRPr="002633C9">
          <w:pgSz w:w="11905" w:h="16837"/>
          <w:pgMar w:top="418" w:right="562" w:bottom="0" w:left="1277" w:header="0" w:footer="0" w:gutter="0"/>
          <w:cols w:space="720"/>
        </w:sectPr>
      </w:pPr>
      <w:r w:rsidRPr="002633C9">
        <w:rPr>
          <w:rFonts w:ascii="Times New Roman" w:hAnsi="Times New Roman" w:cs="Times New Roman"/>
          <w:color w:val="000000"/>
          <w:sz w:val="18"/>
          <w:szCs w:val="18"/>
        </w:rPr>
        <w:t>(должность)</w:t>
      </w:r>
      <w:r w:rsidRPr="002633C9">
        <w:rPr>
          <w:rFonts w:ascii="Times New Roman" w:hAnsi="Times New Roman" w:cs="Times New Roman"/>
          <w:color w:val="000000"/>
          <w:sz w:val="18"/>
          <w:szCs w:val="18"/>
        </w:rPr>
        <w:tab/>
        <w:t>(подпись)</w:t>
      </w:r>
      <w:r w:rsidRPr="002633C9">
        <w:rPr>
          <w:rFonts w:ascii="Times New Roman" w:hAnsi="Times New Roman" w:cs="Times New Roman"/>
          <w:color w:val="000000"/>
          <w:sz w:val="18"/>
          <w:szCs w:val="18"/>
        </w:rPr>
        <w:tab/>
        <w:t>(фамилия, имя, отч</w:t>
      </w:r>
      <w:r w:rsidR="002633C9">
        <w:rPr>
          <w:rFonts w:ascii="Times New Roman" w:hAnsi="Times New Roman" w:cs="Times New Roman"/>
          <w:color w:val="000000"/>
          <w:sz w:val="18"/>
          <w:szCs w:val="18"/>
        </w:rPr>
        <w:t>ество (последнее - при наличи</w:t>
      </w:r>
    </w:p>
    <w:p w:rsidR="00EF35B3" w:rsidRPr="006A16AD" w:rsidRDefault="00EF35B3" w:rsidP="00EF35B3">
      <w:pPr>
        <w:pStyle w:val="a8"/>
        <w:jc w:val="right"/>
        <w:rPr>
          <w:sz w:val="28"/>
          <w:szCs w:val="28"/>
        </w:rPr>
      </w:pPr>
      <w:r w:rsidRPr="006A16AD">
        <w:rPr>
          <w:sz w:val="28"/>
          <w:szCs w:val="28"/>
        </w:rPr>
        <w:lastRenderedPageBreak/>
        <w:t xml:space="preserve">Приложение № </w:t>
      </w:r>
      <w:r>
        <w:rPr>
          <w:sz w:val="28"/>
          <w:szCs w:val="28"/>
        </w:rPr>
        <w:t>5</w:t>
      </w:r>
    </w:p>
    <w:p w:rsidR="00EF35B3" w:rsidRPr="006A16AD" w:rsidRDefault="00EF35B3" w:rsidP="00EF35B3">
      <w:pPr>
        <w:pStyle w:val="a8"/>
        <w:jc w:val="right"/>
        <w:rPr>
          <w:sz w:val="28"/>
          <w:szCs w:val="28"/>
        </w:rPr>
      </w:pPr>
      <w:r w:rsidRPr="006A16AD">
        <w:rPr>
          <w:sz w:val="28"/>
          <w:szCs w:val="28"/>
        </w:rPr>
        <w:t xml:space="preserve">к Административному регламенту </w:t>
      </w:r>
    </w:p>
    <w:p w:rsidR="00EF35B3" w:rsidRDefault="00EF35B3" w:rsidP="00EF35B3">
      <w:pPr>
        <w:pStyle w:val="a8"/>
        <w:jc w:val="right"/>
        <w:rPr>
          <w:sz w:val="20"/>
          <w:szCs w:val="20"/>
        </w:rPr>
      </w:pPr>
    </w:p>
    <w:p w:rsidR="00EF35B3" w:rsidRDefault="00EF35B3" w:rsidP="00EF35B3">
      <w:pPr>
        <w:spacing w:after="318" w:line="266" w:lineRule="auto"/>
        <w:ind w:left="796" w:hanging="10"/>
        <w:rPr>
          <w:rFonts w:ascii="Times New Roman" w:hAnsi="Times New Roman"/>
          <w:b/>
          <w:color w:val="000000"/>
          <w:sz w:val="24"/>
          <w:lang w:eastAsia="en-US"/>
        </w:rPr>
      </w:pPr>
      <w:r w:rsidRPr="0052452E">
        <w:rPr>
          <w:rFonts w:ascii="Times New Roman" w:hAnsi="Times New Roman"/>
          <w:b/>
          <w:color w:val="000000"/>
          <w:sz w:val="24"/>
          <w:lang w:eastAsia="en-US"/>
        </w:rPr>
        <w:t>Описание административных процедур и административных действ</w:t>
      </w:r>
      <w:r>
        <w:rPr>
          <w:rFonts w:ascii="Times New Roman" w:hAnsi="Times New Roman"/>
          <w:b/>
          <w:color w:val="000000"/>
          <w:sz w:val="24"/>
          <w:lang w:eastAsia="en-US"/>
        </w:rPr>
        <w:t>ий по предоставлению муниципальной</w:t>
      </w:r>
      <w:r w:rsidRPr="0052452E">
        <w:rPr>
          <w:rFonts w:ascii="Times New Roman" w:hAnsi="Times New Roman"/>
          <w:b/>
          <w:color w:val="000000"/>
          <w:sz w:val="24"/>
          <w:lang w:eastAsia="en-US"/>
        </w:rPr>
        <w:t xml:space="preserve"> услуги</w:t>
      </w:r>
    </w:p>
    <w:tbl>
      <w:tblPr>
        <w:tblW w:w="15742" w:type="dxa"/>
        <w:tblInd w:w="283" w:type="dxa"/>
        <w:tblCellMar>
          <w:top w:w="2" w:type="dxa"/>
          <w:left w:w="7" w:type="dxa"/>
          <w:bottom w:w="7" w:type="dxa"/>
          <w:right w:w="0" w:type="dxa"/>
        </w:tblCellMar>
        <w:tblLook w:val="04A0"/>
      </w:tblPr>
      <w:tblGrid>
        <w:gridCol w:w="1935"/>
        <w:gridCol w:w="4171"/>
        <w:gridCol w:w="1974"/>
        <w:gridCol w:w="2025"/>
        <w:gridCol w:w="2025"/>
        <w:gridCol w:w="2867"/>
        <w:gridCol w:w="2954"/>
      </w:tblGrid>
      <w:tr w:rsidR="00EF35B3" w:rsidRPr="0052452E" w:rsidTr="003019E8">
        <w:trPr>
          <w:trHeight w:val="2222"/>
        </w:trPr>
        <w:tc>
          <w:tcPr>
            <w:tcW w:w="2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F35B3" w:rsidRPr="0052452E" w:rsidRDefault="00EF35B3" w:rsidP="003019E8">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Основание для начала админис</w:t>
            </w:r>
            <w:r w:rsidRPr="0052452E">
              <w:rPr>
                <w:rFonts w:ascii="Times New Roman" w:hAnsi="Times New Roman"/>
                <w:color w:val="000000"/>
                <w:sz w:val="24"/>
                <w:lang w:eastAsia="en-US"/>
              </w:rPr>
              <w:t>т</w:t>
            </w:r>
            <w:r w:rsidRPr="0052452E">
              <w:rPr>
                <w:rFonts w:ascii="Times New Roman" w:hAnsi="Times New Roman"/>
                <w:color w:val="000000"/>
                <w:sz w:val="24"/>
                <w:lang w:eastAsia="en-US"/>
              </w:rPr>
              <w:t>ративной проц</w:t>
            </w:r>
            <w:r w:rsidRPr="0052452E">
              <w:rPr>
                <w:rFonts w:ascii="Times New Roman" w:hAnsi="Times New Roman"/>
                <w:color w:val="000000"/>
                <w:sz w:val="24"/>
                <w:lang w:eastAsia="en-US"/>
              </w:rPr>
              <w:t>е</w:t>
            </w:r>
            <w:r w:rsidRPr="0052452E">
              <w:rPr>
                <w:rFonts w:ascii="Times New Roman" w:hAnsi="Times New Roman"/>
                <w:color w:val="000000"/>
                <w:sz w:val="24"/>
                <w:lang w:eastAsia="en-US"/>
              </w:rPr>
              <w:t xml:space="preserve">дуры </w:t>
            </w:r>
          </w:p>
        </w:tc>
        <w:tc>
          <w:tcPr>
            <w:tcW w:w="3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F35B3" w:rsidRPr="0052452E" w:rsidRDefault="00EF35B3" w:rsidP="003019E8">
            <w:pPr>
              <w:spacing w:after="0" w:line="259" w:lineRule="auto"/>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Содержаниеадминистративныхдействий</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F35B3" w:rsidRPr="0052452E" w:rsidRDefault="00EF35B3" w:rsidP="003019E8">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Срок выполнения </w:t>
            </w:r>
          </w:p>
          <w:p w:rsidR="00EF35B3" w:rsidRPr="0052452E" w:rsidRDefault="00EF35B3" w:rsidP="003019E8">
            <w:pPr>
              <w:spacing w:after="0" w:line="259" w:lineRule="auto"/>
              <w:ind w:left="10" w:hanging="4"/>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административных действий </w:t>
            </w:r>
          </w:p>
        </w:tc>
        <w:tc>
          <w:tcPr>
            <w:tcW w:w="1723" w:type="dxa"/>
            <w:tcBorders>
              <w:top w:val="single" w:sz="3" w:space="0" w:color="000000"/>
              <w:left w:val="single" w:sz="3" w:space="0" w:color="000000"/>
              <w:bottom w:val="single" w:sz="3" w:space="0" w:color="000000"/>
              <w:right w:val="single" w:sz="3" w:space="0" w:color="000000"/>
            </w:tcBorders>
            <w:shd w:val="clear" w:color="auto" w:fill="auto"/>
            <w:vAlign w:val="bottom"/>
          </w:tcPr>
          <w:p w:rsidR="00EF35B3" w:rsidRPr="0052452E" w:rsidRDefault="00EF35B3" w:rsidP="003019E8">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EF35B3" w:rsidRPr="0052452E" w:rsidRDefault="00EF35B3" w:rsidP="003019E8">
            <w:pPr>
              <w:spacing w:after="0" w:line="259" w:lineRule="auto"/>
              <w:ind w:left="79"/>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w:t>
            </w:r>
          </w:p>
          <w:p w:rsidR="00EF35B3" w:rsidRPr="0052452E" w:rsidRDefault="00EF35B3" w:rsidP="003019E8">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за выполнение а</w:t>
            </w:r>
            <w:r w:rsidRPr="0052452E">
              <w:rPr>
                <w:rFonts w:ascii="Times New Roman" w:hAnsi="Times New Roman"/>
                <w:color w:val="000000"/>
                <w:sz w:val="24"/>
                <w:lang w:eastAsia="en-US"/>
              </w:rPr>
              <w:t>д</w:t>
            </w:r>
            <w:r w:rsidRPr="0052452E">
              <w:rPr>
                <w:rFonts w:ascii="Times New Roman" w:hAnsi="Times New Roman"/>
                <w:color w:val="000000"/>
                <w:sz w:val="24"/>
                <w:lang w:eastAsia="en-US"/>
              </w:rPr>
              <w:t xml:space="preserve">министративного действия </w:t>
            </w:r>
          </w:p>
        </w:tc>
        <w:tc>
          <w:tcPr>
            <w:tcW w:w="2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F35B3" w:rsidRPr="0052452E" w:rsidRDefault="00EF35B3" w:rsidP="003019E8">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Место выполнения административного действия/ </w:t>
            </w:r>
          </w:p>
          <w:p w:rsidR="00EF35B3" w:rsidRPr="0052452E" w:rsidRDefault="00EF35B3" w:rsidP="003019E8">
            <w:pPr>
              <w:spacing w:after="0" w:line="259" w:lineRule="auto"/>
              <w:ind w:right="12"/>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используемая </w:t>
            </w:r>
          </w:p>
          <w:p w:rsidR="00EF35B3" w:rsidRPr="0052452E" w:rsidRDefault="00EF35B3" w:rsidP="003019E8">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информационная система </w:t>
            </w:r>
          </w:p>
        </w:tc>
        <w:tc>
          <w:tcPr>
            <w:tcW w:w="1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F35B3" w:rsidRPr="0052452E" w:rsidRDefault="00EF35B3" w:rsidP="003019E8">
            <w:pPr>
              <w:spacing w:after="0" w:line="259" w:lineRule="auto"/>
              <w:ind w:left="18"/>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Критериипринятиярешения</w:t>
            </w:r>
          </w:p>
        </w:tc>
        <w:tc>
          <w:tcPr>
            <w:tcW w:w="21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F35B3" w:rsidRPr="0052452E" w:rsidRDefault="00EF35B3" w:rsidP="003019E8">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Результат администрати</w:t>
            </w:r>
            <w:r w:rsidRPr="0052452E">
              <w:rPr>
                <w:rFonts w:ascii="Times New Roman" w:hAnsi="Times New Roman"/>
                <w:color w:val="000000"/>
                <w:sz w:val="24"/>
                <w:lang w:eastAsia="en-US"/>
              </w:rPr>
              <w:t>в</w:t>
            </w:r>
            <w:r w:rsidRPr="0052452E">
              <w:rPr>
                <w:rFonts w:ascii="Times New Roman" w:hAnsi="Times New Roman"/>
                <w:color w:val="000000"/>
                <w:sz w:val="24"/>
                <w:lang w:eastAsia="en-US"/>
              </w:rPr>
              <w:t>ного</w:t>
            </w:r>
          </w:p>
          <w:p w:rsidR="00EF35B3" w:rsidRPr="0052452E" w:rsidRDefault="00EF35B3" w:rsidP="003019E8">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действия, способ фиксации </w:t>
            </w:r>
          </w:p>
        </w:tc>
      </w:tr>
      <w:tr w:rsidR="00EF35B3" w:rsidRPr="0052452E" w:rsidTr="003019E8">
        <w:trPr>
          <w:trHeight w:val="288"/>
        </w:trPr>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
        </w:tc>
        <w:tc>
          <w:tcPr>
            <w:tcW w:w="3665" w:type="dxa"/>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3 </w:t>
            </w:r>
          </w:p>
        </w:tc>
        <w:tc>
          <w:tcPr>
            <w:tcW w:w="1723" w:type="dxa"/>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right="10"/>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4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right="7"/>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
        </w:tc>
        <w:tc>
          <w:tcPr>
            <w:tcW w:w="1909" w:type="dxa"/>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right="6"/>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6 </w:t>
            </w:r>
          </w:p>
        </w:tc>
        <w:tc>
          <w:tcPr>
            <w:tcW w:w="2189" w:type="dxa"/>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right="11"/>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7 </w:t>
            </w:r>
          </w:p>
        </w:tc>
      </w:tr>
      <w:tr w:rsidR="00EF35B3" w:rsidRPr="0052452E" w:rsidTr="003019E8">
        <w:trPr>
          <w:trHeight w:val="307"/>
        </w:trPr>
        <w:tc>
          <w:tcPr>
            <w:tcW w:w="15742" w:type="dxa"/>
            <w:gridSpan w:val="7"/>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right="6"/>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1. Проверка документов и регистрация заявления </w:t>
            </w:r>
          </w:p>
        </w:tc>
      </w:tr>
      <w:tr w:rsidR="00EF35B3" w:rsidRPr="0052452E" w:rsidTr="003019E8">
        <w:trPr>
          <w:trHeight w:val="2275"/>
        </w:trPr>
        <w:tc>
          <w:tcPr>
            <w:tcW w:w="236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38" w:lineRule="auto"/>
              <w:ind w:left="1"/>
              <w:rPr>
                <w:rFonts w:ascii="Times New Roman" w:hAnsi="Times New Roman"/>
                <w:color w:val="000000"/>
                <w:sz w:val="28"/>
                <w:lang w:eastAsia="en-US"/>
              </w:rPr>
            </w:pPr>
            <w:r w:rsidRPr="0052452E">
              <w:rPr>
                <w:rFonts w:ascii="Times New Roman" w:hAnsi="Times New Roman"/>
                <w:color w:val="000000"/>
                <w:sz w:val="24"/>
                <w:lang w:eastAsia="en-US"/>
              </w:rPr>
              <w:t>Поступление з</w:t>
            </w:r>
            <w:r w:rsidRPr="0052452E">
              <w:rPr>
                <w:rFonts w:ascii="Times New Roman" w:hAnsi="Times New Roman"/>
                <w:color w:val="000000"/>
                <w:sz w:val="24"/>
                <w:lang w:eastAsia="en-US"/>
              </w:rPr>
              <w:t>а</w:t>
            </w:r>
            <w:r w:rsidRPr="0052452E">
              <w:rPr>
                <w:rFonts w:ascii="Times New Roman" w:hAnsi="Times New Roman"/>
                <w:color w:val="000000"/>
                <w:sz w:val="24"/>
                <w:lang w:eastAsia="en-US"/>
              </w:rPr>
              <w:t>явления и док</w:t>
            </w:r>
            <w:r w:rsidRPr="0052452E">
              <w:rPr>
                <w:rFonts w:ascii="Times New Roman" w:hAnsi="Times New Roman"/>
                <w:color w:val="000000"/>
                <w:sz w:val="24"/>
                <w:lang w:eastAsia="en-US"/>
              </w:rPr>
              <w:t>у</w:t>
            </w:r>
            <w:r w:rsidRPr="0052452E">
              <w:rPr>
                <w:rFonts w:ascii="Times New Roman" w:hAnsi="Times New Roman"/>
                <w:color w:val="000000"/>
                <w:sz w:val="24"/>
                <w:lang w:eastAsia="en-US"/>
              </w:rPr>
              <w:t xml:space="preserve">ментов для </w:t>
            </w:r>
            <w:r>
              <w:rPr>
                <w:rFonts w:ascii="Times New Roman" w:hAnsi="Times New Roman"/>
                <w:color w:val="000000"/>
                <w:sz w:val="24"/>
                <w:lang w:eastAsia="en-US"/>
              </w:rPr>
              <w:t>пр</w:t>
            </w:r>
            <w:r>
              <w:rPr>
                <w:rFonts w:ascii="Times New Roman" w:hAnsi="Times New Roman"/>
                <w:color w:val="000000"/>
                <w:sz w:val="24"/>
                <w:lang w:eastAsia="en-US"/>
              </w:rPr>
              <w:t>е</w:t>
            </w:r>
            <w:r>
              <w:rPr>
                <w:rFonts w:ascii="Times New Roman" w:hAnsi="Times New Roman"/>
                <w:color w:val="000000"/>
                <w:sz w:val="24"/>
                <w:lang w:eastAsia="en-US"/>
              </w:rPr>
              <w:t>доставления м</w:t>
            </w:r>
            <w:r>
              <w:rPr>
                <w:rFonts w:ascii="Times New Roman" w:hAnsi="Times New Roman"/>
                <w:color w:val="000000"/>
                <w:sz w:val="24"/>
                <w:lang w:eastAsia="en-US"/>
              </w:rPr>
              <w:t>у</w:t>
            </w:r>
            <w:r>
              <w:rPr>
                <w:rFonts w:ascii="Times New Roman" w:hAnsi="Times New Roman"/>
                <w:color w:val="000000"/>
                <w:sz w:val="24"/>
                <w:lang w:eastAsia="en-US"/>
              </w:rPr>
              <w:t>ниципальной</w:t>
            </w:r>
            <w:r w:rsidRPr="0052452E">
              <w:rPr>
                <w:rFonts w:ascii="Times New Roman" w:hAnsi="Times New Roman"/>
                <w:color w:val="000000"/>
                <w:sz w:val="24"/>
                <w:lang w:eastAsia="en-US"/>
              </w:rPr>
              <w:t xml:space="preserve"> у</w:t>
            </w:r>
            <w:r w:rsidRPr="0052452E">
              <w:rPr>
                <w:rFonts w:ascii="Times New Roman" w:hAnsi="Times New Roman"/>
                <w:color w:val="000000"/>
                <w:sz w:val="24"/>
                <w:lang w:eastAsia="en-US"/>
              </w:rPr>
              <w:t>с</w:t>
            </w:r>
            <w:r w:rsidRPr="0052452E">
              <w:rPr>
                <w:rFonts w:ascii="Times New Roman" w:hAnsi="Times New Roman"/>
                <w:color w:val="000000"/>
                <w:sz w:val="24"/>
                <w:lang w:eastAsia="en-US"/>
              </w:rPr>
              <w:t>луги в</w:t>
            </w:r>
          </w:p>
          <w:p w:rsidR="00EF35B3" w:rsidRPr="0052452E" w:rsidRDefault="00EF35B3" w:rsidP="003019E8">
            <w:pPr>
              <w:spacing w:after="0" w:line="259" w:lineRule="auto"/>
              <w:ind w:left="1"/>
              <w:rPr>
                <w:rFonts w:ascii="Times New Roman" w:hAnsi="Times New Roman"/>
                <w:color w:val="000000"/>
                <w:sz w:val="28"/>
                <w:lang w:val="en-US" w:eastAsia="en-US"/>
              </w:rPr>
            </w:pPr>
            <w:r>
              <w:rPr>
                <w:rFonts w:ascii="Times New Roman" w:hAnsi="Times New Roman"/>
                <w:color w:val="000000"/>
                <w:sz w:val="24"/>
                <w:lang w:eastAsia="en-US"/>
              </w:rPr>
              <w:t>Администрацию</w:t>
            </w:r>
          </w:p>
        </w:tc>
        <w:tc>
          <w:tcPr>
            <w:tcW w:w="3665" w:type="dxa"/>
            <w:vMerge w:val="restart"/>
            <w:tcBorders>
              <w:top w:val="single" w:sz="3" w:space="0" w:color="000000"/>
              <w:left w:val="single" w:sz="3" w:space="0" w:color="000000"/>
              <w:right w:val="single" w:sz="3" w:space="0" w:color="000000"/>
            </w:tcBorders>
            <w:shd w:val="clear" w:color="auto" w:fill="auto"/>
          </w:tcPr>
          <w:p w:rsidR="00EF35B3" w:rsidRPr="0052452E" w:rsidRDefault="00EF35B3" w:rsidP="003019E8">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Прием и регистрация заявления в эле</w:t>
            </w:r>
            <w:r w:rsidRPr="0052452E">
              <w:rPr>
                <w:rFonts w:ascii="Times New Roman" w:hAnsi="Times New Roman"/>
                <w:color w:val="000000"/>
                <w:sz w:val="24"/>
                <w:lang w:eastAsia="en-US"/>
              </w:rPr>
              <w:t>к</w:t>
            </w:r>
            <w:r w:rsidRPr="0052452E">
              <w:rPr>
                <w:rFonts w:ascii="Times New Roman" w:hAnsi="Times New Roman"/>
                <w:color w:val="000000"/>
                <w:sz w:val="24"/>
                <w:lang w:eastAsia="en-US"/>
              </w:rPr>
              <w:t>тронной базе данных по учету докуме</w:t>
            </w:r>
            <w:r w:rsidRPr="0052452E">
              <w:rPr>
                <w:rFonts w:ascii="Times New Roman" w:hAnsi="Times New Roman"/>
                <w:color w:val="000000"/>
                <w:sz w:val="24"/>
                <w:lang w:eastAsia="en-US"/>
              </w:rPr>
              <w:t>н</w:t>
            </w:r>
            <w:r w:rsidRPr="0052452E">
              <w:rPr>
                <w:rFonts w:ascii="Times New Roman" w:hAnsi="Times New Roman"/>
                <w:color w:val="000000"/>
                <w:sz w:val="24"/>
                <w:lang w:eastAsia="en-US"/>
              </w:rPr>
              <w:t xml:space="preserve">тов  </w:t>
            </w:r>
          </w:p>
        </w:tc>
        <w:tc>
          <w:tcPr>
            <w:tcW w:w="1620" w:type="dxa"/>
            <w:vMerge w:val="restart"/>
            <w:tcBorders>
              <w:top w:val="single" w:sz="3" w:space="0" w:color="000000"/>
              <w:left w:val="single" w:sz="3" w:space="0" w:color="000000"/>
              <w:right w:val="single" w:sz="3" w:space="0" w:color="000000"/>
            </w:tcBorders>
            <w:shd w:val="clear" w:color="auto" w:fill="auto"/>
          </w:tcPr>
          <w:p w:rsidR="00EF35B3" w:rsidRPr="0052452E" w:rsidRDefault="00EF35B3" w:rsidP="003019E8">
            <w:pPr>
              <w:spacing w:after="0" w:line="259" w:lineRule="auto"/>
              <w:ind w:left="1"/>
              <w:rPr>
                <w:rFonts w:ascii="Times New Roman" w:hAnsi="Times New Roman"/>
                <w:color w:val="000000"/>
                <w:sz w:val="28"/>
                <w:lang w:eastAsia="en-US"/>
              </w:rPr>
            </w:pPr>
          </w:p>
          <w:p w:rsidR="00EF35B3" w:rsidRPr="0052452E" w:rsidRDefault="00EF35B3" w:rsidP="003019E8">
            <w:pPr>
              <w:spacing w:after="0" w:line="259" w:lineRule="auto"/>
              <w:ind w:left="1"/>
              <w:rPr>
                <w:rFonts w:ascii="Times New Roman" w:hAnsi="Times New Roman"/>
                <w:color w:val="000000"/>
                <w:sz w:val="28"/>
                <w:lang w:eastAsia="en-US"/>
              </w:rPr>
            </w:pPr>
          </w:p>
        </w:tc>
        <w:tc>
          <w:tcPr>
            <w:tcW w:w="1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EF35B3" w:rsidRPr="0052452E" w:rsidRDefault="00EF35B3" w:rsidP="003019E8">
            <w:pPr>
              <w:spacing w:after="0" w:line="259" w:lineRule="auto"/>
              <w:rPr>
                <w:rFonts w:ascii="Times New Roman" w:hAnsi="Times New Roman"/>
                <w:color w:val="000000"/>
                <w:sz w:val="28"/>
                <w:lang w:eastAsia="en-US"/>
              </w:rPr>
            </w:pPr>
            <w:r>
              <w:rPr>
                <w:rFonts w:ascii="Times New Roman" w:hAnsi="Times New Roman"/>
                <w:color w:val="000000"/>
                <w:sz w:val="24"/>
                <w:lang w:eastAsia="en-US"/>
              </w:rPr>
              <w:t>Администрации, ответственно</w:t>
            </w:r>
            <w:r w:rsidRPr="0052452E">
              <w:rPr>
                <w:rFonts w:ascii="Times New Roman" w:hAnsi="Times New Roman"/>
                <w:color w:val="000000"/>
                <w:sz w:val="24"/>
                <w:lang w:eastAsia="en-US"/>
              </w:rPr>
              <w:t>е за регистрацию ко</w:t>
            </w:r>
            <w:r w:rsidRPr="0052452E">
              <w:rPr>
                <w:rFonts w:ascii="Times New Roman" w:hAnsi="Times New Roman"/>
                <w:color w:val="000000"/>
                <w:sz w:val="24"/>
                <w:lang w:eastAsia="en-US"/>
              </w:rPr>
              <w:t>р</w:t>
            </w:r>
            <w:r w:rsidRPr="0052452E">
              <w:rPr>
                <w:rFonts w:ascii="Times New Roman" w:hAnsi="Times New Roman"/>
                <w:color w:val="000000"/>
                <w:sz w:val="24"/>
                <w:lang w:eastAsia="en-US"/>
              </w:rPr>
              <w:t>респонден</w:t>
            </w:r>
            <w:r>
              <w:rPr>
                <w:rFonts w:ascii="Times New Roman" w:hAnsi="Times New Roman"/>
                <w:color w:val="000000"/>
                <w:sz w:val="24"/>
                <w:lang w:eastAsia="en-US"/>
              </w:rPr>
              <w:t>-</w:t>
            </w:r>
            <w:r w:rsidRPr="0052452E">
              <w:rPr>
                <w:rFonts w:ascii="Times New Roman" w:hAnsi="Times New Roman"/>
                <w:color w:val="000000"/>
                <w:sz w:val="24"/>
                <w:lang w:eastAsia="en-US"/>
              </w:rPr>
              <w:t>ции</w:t>
            </w:r>
          </w:p>
        </w:tc>
        <w:tc>
          <w:tcPr>
            <w:tcW w:w="2273" w:type="dxa"/>
            <w:tcBorders>
              <w:top w:val="single" w:sz="3" w:space="0" w:color="000000"/>
              <w:left w:val="single" w:sz="3" w:space="0" w:color="000000"/>
              <w:bottom w:val="single" w:sz="3" w:space="0" w:color="FFFFFF"/>
              <w:right w:val="single" w:sz="3" w:space="0" w:color="000000"/>
            </w:tcBorders>
            <w:shd w:val="clear" w:color="auto" w:fill="auto"/>
          </w:tcPr>
          <w:p w:rsidR="00EF35B3" w:rsidRPr="0052452E" w:rsidRDefault="00EF35B3" w:rsidP="003019E8">
            <w:pPr>
              <w:spacing w:after="0" w:line="259"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52452E">
              <w:rPr>
                <w:rFonts w:ascii="Times New Roman" w:hAnsi="Times New Roman"/>
                <w:color w:val="000000"/>
                <w:sz w:val="24"/>
                <w:lang w:val="en-US" w:eastAsia="en-US"/>
              </w:rPr>
              <w:t xml:space="preserve"> / ГИС </w:t>
            </w:r>
          </w:p>
        </w:tc>
        <w:tc>
          <w:tcPr>
            <w:tcW w:w="19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1657" w:line="259" w:lineRule="auto"/>
              <w:rPr>
                <w:rFonts w:ascii="Times New Roman" w:hAnsi="Times New Roman"/>
                <w:color w:val="000000"/>
                <w:sz w:val="28"/>
                <w:lang w:val="en-US" w:eastAsia="en-US"/>
              </w:rPr>
            </w:pPr>
          </w:p>
          <w:p w:rsidR="00EF35B3" w:rsidRPr="0052452E" w:rsidRDefault="00EF35B3" w:rsidP="003019E8">
            <w:pPr>
              <w:spacing w:after="0" w:line="259" w:lineRule="auto"/>
              <w:rPr>
                <w:rFonts w:ascii="Times New Roman" w:hAnsi="Times New Roman"/>
                <w:color w:val="000000"/>
                <w:sz w:val="28"/>
                <w:lang w:val="en-US" w:eastAsia="en-US"/>
              </w:rPr>
            </w:pPr>
          </w:p>
        </w:tc>
        <w:tc>
          <w:tcPr>
            <w:tcW w:w="218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rPr>
                <w:rFonts w:ascii="Times New Roman" w:hAnsi="Times New Roman"/>
                <w:color w:val="000000"/>
                <w:sz w:val="28"/>
                <w:lang w:eastAsia="en-US"/>
              </w:rPr>
            </w:pPr>
            <w:r w:rsidRPr="0052452E">
              <w:rPr>
                <w:rFonts w:ascii="Times New Roman" w:hAnsi="Times New Roman"/>
                <w:color w:val="000000"/>
                <w:sz w:val="24"/>
                <w:lang w:eastAsia="en-US"/>
              </w:rPr>
              <w:t>Регистрация заявления и документов в ГИС (пр</w:t>
            </w:r>
            <w:r w:rsidRPr="0052452E">
              <w:rPr>
                <w:rFonts w:ascii="Times New Roman" w:hAnsi="Times New Roman"/>
                <w:color w:val="000000"/>
                <w:sz w:val="24"/>
                <w:lang w:eastAsia="en-US"/>
              </w:rPr>
              <w:t>и</w:t>
            </w:r>
            <w:r w:rsidRPr="0052452E">
              <w:rPr>
                <w:rFonts w:ascii="Times New Roman" w:hAnsi="Times New Roman"/>
                <w:color w:val="000000"/>
                <w:sz w:val="24"/>
                <w:lang w:eastAsia="en-US"/>
              </w:rPr>
              <w:t>своение номера и датиров</w:t>
            </w:r>
            <w:r w:rsidRPr="0052452E">
              <w:rPr>
                <w:rFonts w:ascii="Times New Roman" w:hAnsi="Times New Roman"/>
                <w:color w:val="000000"/>
                <w:sz w:val="24"/>
                <w:lang w:eastAsia="en-US"/>
              </w:rPr>
              <w:t>а</w:t>
            </w:r>
            <w:r w:rsidRPr="0052452E">
              <w:rPr>
                <w:rFonts w:ascii="Times New Roman" w:hAnsi="Times New Roman"/>
                <w:color w:val="000000"/>
                <w:sz w:val="24"/>
                <w:lang w:eastAsia="en-US"/>
              </w:rPr>
              <w:t xml:space="preserve">ние); </w:t>
            </w:r>
            <w:r>
              <w:rPr>
                <w:rFonts w:ascii="Times New Roman" w:hAnsi="Times New Roman"/>
                <w:color w:val="000000"/>
                <w:sz w:val="24"/>
                <w:lang w:eastAsia="en-US"/>
              </w:rPr>
              <w:t xml:space="preserve">передача </w:t>
            </w:r>
            <w:r w:rsidRPr="0052452E">
              <w:rPr>
                <w:rFonts w:ascii="Times New Roman" w:hAnsi="Times New Roman"/>
                <w:color w:val="000000"/>
                <w:sz w:val="24"/>
                <w:lang w:eastAsia="en-US"/>
              </w:rPr>
              <w:t>документо</w:t>
            </w:r>
            <w:r w:rsidRPr="0052452E">
              <w:rPr>
                <w:rFonts w:ascii="Times New Roman" w:hAnsi="Times New Roman"/>
                <w:color w:val="000000"/>
                <w:sz w:val="24"/>
                <w:lang w:eastAsia="en-US"/>
              </w:rPr>
              <w:t>в</w:t>
            </w:r>
            <w:r>
              <w:rPr>
                <w:rFonts w:ascii="Times New Roman" w:hAnsi="Times New Roman"/>
                <w:color w:val="000000"/>
                <w:sz w:val="24"/>
                <w:lang w:eastAsia="en-US"/>
              </w:rPr>
              <w:t>вответственному за предо</w:t>
            </w:r>
            <w:r>
              <w:rPr>
                <w:rFonts w:ascii="Times New Roman" w:hAnsi="Times New Roman"/>
                <w:color w:val="000000"/>
                <w:sz w:val="24"/>
                <w:lang w:eastAsia="en-US"/>
              </w:rPr>
              <w:t>с</w:t>
            </w:r>
            <w:r>
              <w:rPr>
                <w:rFonts w:ascii="Times New Roman" w:hAnsi="Times New Roman"/>
                <w:color w:val="000000"/>
                <w:sz w:val="24"/>
                <w:lang w:eastAsia="en-US"/>
              </w:rPr>
              <w:t>тавление муниципальной услуги специалисту Адм</w:t>
            </w:r>
            <w:r>
              <w:rPr>
                <w:rFonts w:ascii="Times New Roman" w:hAnsi="Times New Roman"/>
                <w:color w:val="000000"/>
                <w:sz w:val="24"/>
                <w:lang w:eastAsia="en-US"/>
              </w:rPr>
              <w:t>и</w:t>
            </w:r>
            <w:r>
              <w:rPr>
                <w:rFonts w:ascii="Times New Roman" w:hAnsi="Times New Roman"/>
                <w:color w:val="000000"/>
                <w:sz w:val="24"/>
                <w:lang w:eastAsia="en-US"/>
              </w:rPr>
              <w:t>нистрации</w:t>
            </w:r>
          </w:p>
        </w:tc>
      </w:tr>
      <w:tr w:rsidR="00EF35B3" w:rsidRPr="0052452E" w:rsidTr="003019E8">
        <w:trPr>
          <w:trHeight w:val="61"/>
        </w:trPr>
        <w:tc>
          <w:tcPr>
            <w:tcW w:w="0" w:type="auto"/>
            <w:vMerge/>
            <w:tcBorders>
              <w:top w:val="nil"/>
              <w:left w:val="single" w:sz="3" w:space="0" w:color="000000"/>
              <w:bottom w:val="single" w:sz="3" w:space="0" w:color="000000"/>
              <w:right w:val="single" w:sz="3" w:space="0" w:color="000000"/>
            </w:tcBorders>
            <w:shd w:val="clear" w:color="auto" w:fill="auto"/>
          </w:tcPr>
          <w:p w:rsidR="00EF35B3" w:rsidRPr="0052452E" w:rsidRDefault="00EF35B3" w:rsidP="003019E8">
            <w:pPr>
              <w:spacing w:after="123" w:line="259" w:lineRule="auto"/>
              <w:rPr>
                <w:rFonts w:ascii="Times New Roman" w:hAnsi="Times New Roman"/>
                <w:color w:val="000000"/>
                <w:sz w:val="28"/>
                <w:lang w:eastAsia="en-US"/>
              </w:rPr>
            </w:pPr>
          </w:p>
        </w:tc>
        <w:tc>
          <w:tcPr>
            <w:tcW w:w="3665" w:type="dxa"/>
            <w:vMerge/>
            <w:tcBorders>
              <w:left w:val="single" w:sz="3" w:space="0" w:color="000000"/>
              <w:bottom w:val="single" w:sz="3" w:space="0" w:color="000000"/>
              <w:right w:val="single" w:sz="3" w:space="0" w:color="000000"/>
            </w:tcBorders>
            <w:shd w:val="clear" w:color="auto" w:fill="auto"/>
            <w:vAlign w:val="bottom"/>
          </w:tcPr>
          <w:p w:rsidR="00EF35B3" w:rsidRPr="0052452E" w:rsidRDefault="00EF35B3" w:rsidP="003019E8">
            <w:pPr>
              <w:spacing w:after="0" w:line="259" w:lineRule="auto"/>
              <w:rPr>
                <w:rFonts w:ascii="Times New Roman" w:hAnsi="Times New Roman"/>
                <w:color w:val="000000"/>
                <w:sz w:val="28"/>
                <w:lang w:eastAsia="en-US"/>
              </w:rPr>
            </w:pPr>
          </w:p>
        </w:tc>
        <w:tc>
          <w:tcPr>
            <w:tcW w:w="1620" w:type="dxa"/>
            <w:vMerge/>
            <w:tcBorders>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1"/>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EF35B3" w:rsidRPr="0052452E" w:rsidRDefault="00EF35B3" w:rsidP="003019E8">
            <w:pPr>
              <w:spacing w:after="123" w:line="259" w:lineRule="auto"/>
              <w:rPr>
                <w:rFonts w:ascii="Times New Roman" w:hAnsi="Times New Roman"/>
                <w:color w:val="000000"/>
                <w:sz w:val="28"/>
                <w:lang w:eastAsia="en-US"/>
              </w:rPr>
            </w:pPr>
          </w:p>
        </w:tc>
        <w:tc>
          <w:tcPr>
            <w:tcW w:w="2273" w:type="dxa"/>
            <w:tcBorders>
              <w:top w:val="single" w:sz="3" w:space="0" w:color="FFFFFF"/>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EF35B3" w:rsidRPr="0052452E" w:rsidRDefault="00EF35B3" w:rsidP="003019E8">
            <w:pPr>
              <w:spacing w:after="123" w:line="259" w:lineRule="auto"/>
              <w:rPr>
                <w:rFonts w:ascii="Times New Roman" w:hAnsi="Times New Roman"/>
                <w:color w:val="000000"/>
                <w:sz w:val="28"/>
                <w:lang w:eastAsia="en-US"/>
              </w:rPr>
            </w:pPr>
          </w:p>
        </w:tc>
        <w:tc>
          <w:tcPr>
            <w:tcW w:w="2189" w:type="dxa"/>
            <w:vMerge/>
            <w:tcBorders>
              <w:top w:val="nil"/>
              <w:left w:val="single" w:sz="3" w:space="0" w:color="000000"/>
              <w:bottom w:val="single" w:sz="3" w:space="0" w:color="000000"/>
              <w:right w:val="single" w:sz="3" w:space="0" w:color="000000"/>
            </w:tcBorders>
            <w:shd w:val="clear" w:color="auto" w:fill="auto"/>
          </w:tcPr>
          <w:p w:rsidR="00EF35B3" w:rsidRPr="0052452E" w:rsidRDefault="00EF35B3" w:rsidP="003019E8">
            <w:pPr>
              <w:spacing w:after="123" w:line="259" w:lineRule="auto"/>
              <w:rPr>
                <w:rFonts w:ascii="Times New Roman" w:hAnsi="Times New Roman"/>
                <w:color w:val="000000"/>
                <w:sz w:val="28"/>
                <w:lang w:eastAsia="en-US"/>
              </w:rPr>
            </w:pPr>
          </w:p>
        </w:tc>
      </w:tr>
    </w:tbl>
    <w:p w:rsidR="00EF35B3" w:rsidRPr="0052452E" w:rsidRDefault="00EF35B3" w:rsidP="00EF35B3">
      <w:pPr>
        <w:spacing w:after="318" w:line="266" w:lineRule="auto"/>
        <w:rPr>
          <w:rFonts w:ascii="Times New Roman" w:hAnsi="Times New Roman"/>
          <w:color w:val="000000"/>
          <w:sz w:val="28"/>
          <w:lang w:eastAsia="en-US"/>
        </w:rPr>
      </w:pPr>
    </w:p>
    <w:tbl>
      <w:tblPr>
        <w:tblW w:w="15999" w:type="dxa"/>
        <w:tblInd w:w="175" w:type="dxa"/>
        <w:tblCellMar>
          <w:top w:w="2" w:type="dxa"/>
          <w:left w:w="0" w:type="dxa"/>
          <w:bottom w:w="7" w:type="dxa"/>
          <w:right w:w="0" w:type="dxa"/>
        </w:tblCellMar>
        <w:tblLook w:val="04A0"/>
      </w:tblPr>
      <w:tblGrid>
        <w:gridCol w:w="2222"/>
        <w:gridCol w:w="44"/>
        <w:gridCol w:w="3034"/>
        <w:gridCol w:w="27"/>
        <w:gridCol w:w="1779"/>
        <w:gridCol w:w="48"/>
        <w:gridCol w:w="1801"/>
        <w:gridCol w:w="701"/>
        <w:gridCol w:w="1722"/>
        <w:gridCol w:w="143"/>
        <w:gridCol w:w="2023"/>
        <w:gridCol w:w="27"/>
        <w:gridCol w:w="2428"/>
      </w:tblGrid>
      <w:tr w:rsidR="00EF35B3" w:rsidRPr="0052452E" w:rsidTr="003019E8">
        <w:trPr>
          <w:trHeight w:val="1219"/>
        </w:trPr>
        <w:tc>
          <w:tcPr>
            <w:tcW w:w="222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7"/>
              <w:rPr>
                <w:rFonts w:ascii="Times New Roman" w:hAnsi="Times New Roman"/>
                <w:color w:val="000000"/>
                <w:sz w:val="28"/>
                <w:lang w:eastAsia="en-US"/>
              </w:rPr>
            </w:pPr>
          </w:p>
        </w:tc>
        <w:tc>
          <w:tcPr>
            <w:tcW w:w="3078"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114" w:right="6"/>
              <w:rPr>
                <w:rFonts w:ascii="Times New Roman" w:hAnsi="Times New Roman"/>
                <w:color w:val="000000"/>
                <w:sz w:val="28"/>
                <w:lang w:eastAsia="en-US"/>
              </w:rPr>
            </w:pPr>
            <w:r w:rsidRPr="0052452E">
              <w:rPr>
                <w:rFonts w:ascii="Times New Roman" w:hAnsi="Times New Roman"/>
                <w:color w:val="000000"/>
                <w:sz w:val="24"/>
                <w:lang w:eastAsia="en-US"/>
              </w:rPr>
              <w:t>Проверка заявления и док</w:t>
            </w:r>
            <w:r w:rsidRPr="0052452E">
              <w:rPr>
                <w:rFonts w:ascii="Times New Roman" w:hAnsi="Times New Roman"/>
                <w:color w:val="000000"/>
                <w:sz w:val="24"/>
                <w:lang w:eastAsia="en-US"/>
              </w:rPr>
              <w:t>у</w:t>
            </w:r>
            <w:r w:rsidRPr="0052452E">
              <w:rPr>
                <w:rFonts w:ascii="Times New Roman" w:hAnsi="Times New Roman"/>
                <w:color w:val="000000"/>
                <w:sz w:val="24"/>
                <w:lang w:eastAsia="en-US"/>
              </w:rPr>
              <w:t>ментов, представленных</w:t>
            </w:r>
            <w:r>
              <w:rPr>
                <w:rFonts w:ascii="Times New Roman" w:hAnsi="Times New Roman"/>
                <w:color w:val="000000"/>
                <w:sz w:val="24"/>
                <w:lang w:eastAsia="en-US"/>
              </w:rPr>
              <w:t xml:space="preserve"> для получения муниципальной </w:t>
            </w:r>
            <w:r w:rsidRPr="0052452E">
              <w:rPr>
                <w:rFonts w:ascii="Times New Roman" w:hAnsi="Times New Roman"/>
                <w:color w:val="000000"/>
                <w:sz w:val="24"/>
                <w:lang w:eastAsia="en-US"/>
              </w:rPr>
              <w:t xml:space="preserve">услуги </w:t>
            </w:r>
          </w:p>
        </w:tc>
        <w:tc>
          <w:tcPr>
            <w:tcW w:w="1854"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1006" w:line="259" w:lineRule="auto"/>
              <w:ind w:left="-15"/>
              <w:rPr>
                <w:rFonts w:ascii="Times New Roman" w:hAnsi="Times New Roman"/>
                <w:color w:val="000000"/>
                <w:sz w:val="28"/>
                <w:lang w:eastAsia="en-US"/>
              </w:rPr>
            </w:pPr>
          </w:p>
          <w:p w:rsidR="00EF35B3" w:rsidRPr="0052452E" w:rsidRDefault="00EF35B3" w:rsidP="003019E8">
            <w:pPr>
              <w:spacing w:after="0" w:line="259" w:lineRule="auto"/>
              <w:ind w:left="-21"/>
              <w:rPr>
                <w:rFonts w:ascii="Times New Roman" w:hAnsi="Times New Roman"/>
                <w:color w:val="000000"/>
                <w:sz w:val="28"/>
                <w:lang w:eastAsia="en-US"/>
              </w:rPr>
            </w:pPr>
          </w:p>
        </w:tc>
        <w:tc>
          <w:tcPr>
            <w:tcW w:w="18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lastRenderedPageBreak/>
              <w:t xml:space="preserve">Должностное лицо </w:t>
            </w:r>
          </w:p>
          <w:p w:rsidR="00EF35B3" w:rsidRPr="0052452E" w:rsidRDefault="00EF35B3" w:rsidP="003019E8">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Администрации</w:t>
            </w:r>
            <w:r w:rsidRPr="0052452E">
              <w:rPr>
                <w:rFonts w:ascii="Times New Roman" w:hAnsi="Times New Roman"/>
                <w:color w:val="000000"/>
                <w:sz w:val="24"/>
                <w:lang w:eastAsia="en-US"/>
              </w:rPr>
              <w:t xml:space="preserve">, </w:t>
            </w:r>
          </w:p>
          <w:p w:rsidR="00EF35B3" w:rsidRPr="0052452E" w:rsidRDefault="00EF35B3" w:rsidP="003019E8">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EF35B3" w:rsidRPr="0052452E" w:rsidRDefault="00EF35B3" w:rsidP="003019E8">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lastRenderedPageBreak/>
              <w:t xml:space="preserve">предоставление </w:t>
            </w:r>
          </w:p>
          <w:p w:rsidR="00EF35B3" w:rsidRPr="0052452E" w:rsidRDefault="00EF35B3" w:rsidP="003019E8">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w:t>
            </w:r>
            <w:r>
              <w:rPr>
                <w:rFonts w:ascii="Times New Roman" w:hAnsi="Times New Roman"/>
                <w:color w:val="000000"/>
                <w:sz w:val="24"/>
                <w:lang w:eastAsia="en-US"/>
              </w:rPr>
              <w:t>муниципально</w:t>
            </w:r>
            <w:r w:rsidRPr="0052452E">
              <w:rPr>
                <w:rFonts w:ascii="Times New Roman" w:hAnsi="Times New Roman"/>
                <w:color w:val="000000"/>
                <w:sz w:val="24"/>
                <w:lang w:eastAsia="en-US"/>
              </w:rPr>
              <w:t xml:space="preserve">й) услуги </w:t>
            </w:r>
          </w:p>
        </w:tc>
        <w:tc>
          <w:tcPr>
            <w:tcW w:w="2566"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lastRenderedPageBreak/>
              <w:t>Администрация</w:t>
            </w:r>
            <w:r w:rsidRPr="0052452E">
              <w:rPr>
                <w:rFonts w:ascii="Times New Roman" w:hAnsi="Times New Roman"/>
                <w:color w:val="000000"/>
                <w:sz w:val="24"/>
                <w:lang w:val="en-US" w:eastAsia="en-US"/>
              </w:rPr>
              <w:t xml:space="preserve">/ГИС </w:t>
            </w:r>
          </w:p>
        </w:tc>
        <w:tc>
          <w:tcPr>
            <w:tcW w:w="2050"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7"/>
              <w:rPr>
                <w:rFonts w:ascii="Times New Roman" w:hAnsi="Times New Roman"/>
                <w:color w:val="000000"/>
                <w:sz w:val="28"/>
                <w:lang w:val="en-US" w:eastAsia="en-US"/>
              </w:rPr>
            </w:pPr>
          </w:p>
        </w:tc>
        <w:tc>
          <w:tcPr>
            <w:tcW w:w="24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7" w:right="3"/>
              <w:rPr>
                <w:rFonts w:ascii="Times New Roman" w:hAnsi="Times New Roman"/>
                <w:color w:val="000000"/>
                <w:sz w:val="28"/>
                <w:lang w:eastAsia="en-US"/>
              </w:rPr>
            </w:pPr>
            <w:r w:rsidRPr="0052452E">
              <w:rPr>
                <w:rFonts w:ascii="Times New Roman" w:hAnsi="Times New Roman"/>
                <w:color w:val="000000"/>
                <w:sz w:val="24"/>
                <w:lang w:eastAsia="en-US"/>
              </w:rPr>
              <w:t>Направленное заявит</w:t>
            </w:r>
            <w:r w:rsidRPr="0052452E">
              <w:rPr>
                <w:rFonts w:ascii="Times New Roman" w:hAnsi="Times New Roman"/>
                <w:color w:val="000000"/>
                <w:sz w:val="24"/>
                <w:lang w:eastAsia="en-US"/>
              </w:rPr>
              <w:t>е</w:t>
            </w:r>
            <w:r w:rsidRPr="0052452E">
              <w:rPr>
                <w:rFonts w:ascii="Times New Roman" w:hAnsi="Times New Roman"/>
                <w:color w:val="000000"/>
                <w:sz w:val="24"/>
                <w:lang w:eastAsia="en-US"/>
              </w:rPr>
              <w:t>лю электронное соо</w:t>
            </w:r>
            <w:r w:rsidRPr="0052452E">
              <w:rPr>
                <w:rFonts w:ascii="Times New Roman" w:hAnsi="Times New Roman"/>
                <w:color w:val="000000"/>
                <w:sz w:val="24"/>
                <w:lang w:eastAsia="en-US"/>
              </w:rPr>
              <w:t>б</w:t>
            </w:r>
            <w:r w:rsidRPr="0052452E">
              <w:rPr>
                <w:rFonts w:ascii="Times New Roman" w:hAnsi="Times New Roman"/>
                <w:color w:val="000000"/>
                <w:sz w:val="24"/>
                <w:lang w:eastAsia="en-US"/>
              </w:rPr>
              <w:t>щение о приеме зая</w:t>
            </w:r>
            <w:r w:rsidRPr="0052452E">
              <w:rPr>
                <w:rFonts w:ascii="Times New Roman" w:hAnsi="Times New Roman"/>
                <w:color w:val="000000"/>
                <w:sz w:val="24"/>
                <w:lang w:eastAsia="en-US"/>
              </w:rPr>
              <w:t>в</w:t>
            </w:r>
            <w:r w:rsidRPr="0052452E">
              <w:rPr>
                <w:rFonts w:ascii="Times New Roman" w:hAnsi="Times New Roman"/>
                <w:color w:val="000000"/>
                <w:sz w:val="24"/>
                <w:lang w:eastAsia="en-US"/>
              </w:rPr>
              <w:t xml:space="preserve">ления к рассмотрению </w:t>
            </w:r>
            <w:r w:rsidRPr="0052452E">
              <w:rPr>
                <w:rFonts w:ascii="Times New Roman" w:hAnsi="Times New Roman"/>
                <w:color w:val="000000"/>
                <w:sz w:val="24"/>
                <w:lang w:eastAsia="en-US"/>
              </w:rPr>
              <w:lastRenderedPageBreak/>
              <w:t>либо отказа в приеме заявления к рассмо</w:t>
            </w:r>
            <w:r w:rsidRPr="0052452E">
              <w:rPr>
                <w:rFonts w:ascii="Times New Roman" w:hAnsi="Times New Roman"/>
                <w:color w:val="000000"/>
                <w:sz w:val="24"/>
                <w:lang w:eastAsia="en-US"/>
              </w:rPr>
              <w:t>т</w:t>
            </w:r>
            <w:r w:rsidRPr="0052452E">
              <w:rPr>
                <w:rFonts w:ascii="Times New Roman" w:hAnsi="Times New Roman"/>
                <w:color w:val="000000"/>
                <w:sz w:val="24"/>
                <w:lang w:eastAsia="en-US"/>
              </w:rPr>
              <w:t xml:space="preserve">рению </w:t>
            </w:r>
          </w:p>
        </w:tc>
      </w:tr>
      <w:tr w:rsidR="00EF35B3" w:rsidRPr="0052452E" w:rsidTr="003019E8">
        <w:trPr>
          <w:trHeight w:val="1885"/>
        </w:trPr>
        <w:tc>
          <w:tcPr>
            <w:tcW w:w="0" w:type="auto"/>
            <w:vMerge/>
            <w:tcBorders>
              <w:top w:val="nil"/>
              <w:left w:val="single" w:sz="3" w:space="0" w:color="000000"/>
              <w:bottom w:val="single" w:sz="3" w:space="0" w:color="000000"/>
              <w:right w:val="single" w:sz="3" w:space="0" w:color="000000"/>
            </w:tcBorders>
            <w:shd w:val="clear" w:color="auto" w:fill="auto"/>
          </w:tcPr>
          <w:p w:rsidR="00EF35B3" w:rsidRPr="0052452E" w:rsidRDefault="00EF35B3" w:rsidP="003019E8">
            <w:pPr>
              <w:spacing w:after="123" w:line="259" w:lineRule="auto"/>
              <w:rPr>
                <w:rFonts w:ascii="Times New Roman" w:hAnsi="Times New Roman"/>
                <w:color w:val="000000"/>
                <w:sz w:val="28"/>
                <w:lang w:eastAsia="en-US"/>
              </w:rPr>
            </w:pPr>
          </w:p>
        </w:tc>
        <w:tc>
          <w:tcPr>
            <w:tcW w:w="3078"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114"/>
              <w:rPr>
                <w:rFonts w:ascii="Times New Roman" w:hAnsi="Times New Roman"/>
                <w:color w:val="000000"/>
                <w:sz w:val="28"/>
                <w:lang w:eastAsia="en-US"/>
              </w:rPr>
            </w:pPr>
            <w:r w:rsidRPr="0052452E">
              <w:rPr>
                <w:rFonts w:ascii="Times New Roman" w:hAnsi="Times New Roman"/>
                <w:color w:val="000000"/>
                <w:sz w:val="24"/>
                <w:lang w:eastAsia="en-US"/>
              </w:rPr>
              <w:t>Направление заявителю электронного сообщения о приеме заявления к ра</w:t>
            </w:r>
            <w:r w:rsidRPr="0052452E">
              <w:rPr>
                <w:rFonts w:ascii="Times New Roman" w:hAnsi="Times New Roman"/>
                <w:color w:val="000000"/>
                <w:sz w:val="24"/>
                <w:lang w:eastAsia="en-US"/>
              </w:rPr>
              <w:t>с</w:t>
            </w:r>
            <w:r w:rsidRPr="0052452E">
              <w:rPr>
                <w:rFonts w:ascii="Times New Roman" w:hAnsi="Times New Roman"/>
                <w:color w:val="000000"/>
                <w:sz w:val="24"/>
                <w:lang w:eastAsia="en-US"/>
              </w:rPr>
              <w:t>смотрению либо отказа в приеме заявления к ра</w:t>
            </w:r>
            <w:r w:rsidRPr="0052452E">
              <w:rPr>
                <w:rFonts w:ascii="Times New Roman" w:hAnsi="Times New Roman"/>
                <w:color w:val="000000"/>
                <w:sz w:val="24"/>
                <w:lang w:eastAsia="en-US"/>
              </w:rPr>
              <w:t>с</w:t>
            </w:r>
            <w:r w:rsidRPr="0052452E">
              <w:rPr>
                <w:rFonts w:ascii="Times New Roman" w:hAnsi="Times New Roman"/>
                <w:color w:val="000000"/>
                <w:sz w:val="24"/>
                <w:lang w:eastAsia="en-US"/>
              </w:rPr>
              <w:t xml:space="preserve">смотрению с обоснованием отказа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EF35B3" w:rsidRPr="0052452E" w:rsidRDefault="00EF35B3" w:rsidP="003019E8">
            <w:pPr>
              <w:spacing w:after="123"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EF35B3" w:rsidRPr="0052452E" w:rsidRDefault="00EF35B3" w:rsidP="003019E8">
            <w:pPr>
              <w:spacing w:after="123" w:line="259" w:lineRule="auto"/>
              <w:rPr>
                <w:rFonts w:ascii="Times New Roman" w:hAnsi="Times New Roman"/>
                <w:color w:val="000000"/>
                <w:sz w:val="28"/>
                <w:lang w:eastAsia="en-US"/>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EF35B3" w:rsidRPr="0052452E" w:rsidRDefault="00EF35B3" w:rsidP="003019E8">
            <w:pPr>
              <w:spacing w:after="123" w:line="259" w:lineRule="auto"/>
              <w:rPr>
                <w:rFonts w:ascii="Times New Roman" w:hAnsi="Times New Roman"/>
                <w:color w:val="000000"/>
                <w:sz w:val="28"/>
                <w:lang w:eastAsia="en-US"/>
              </w:rPr>
            </w:pPr>
          </w:p>
        </w:tc>
        <w:tc>
          <w:tcPr>
            <w:tcW w:w="2050"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EF35B3" w:rsidRPr="0052452E" w:rsidRDefault="00EF35B3" w:rsidP="003019E8">
            <w:pPr>
              <w:spacing w:after="0" w:line="259" w:lineRule="auto"/>
              <w:rPr>
                <w:rFonts w:ascii="Times New Roman" w:hAnsi="Times New Roman"/>
                <w:color w:val="000000"/>
                <w:sz w:val="28"/>
                <w:lang w:val="en-US" w:eastAsia="en-US"/>
              </w:rPr>
            </w:pPr>
            <w:r w:rsidRPr="0052452E">
              <w:rPr>
                <w:rFonts w:ascii="Times New Roman" w:hAnsi="Times New Roman"/>
                <w:color w:val="000000"/>
                <w:sz w:val="24"/>
                <w:lang w:val="en-US" w:eastAsia="en-US"/>
              </w:rPr>
              <w:t>Отсутствуют</w:t>
            </w:r>
          </w:p>
        </w:tc>
        <w:tc>
          <w:tcPr>
            <w:tcW w:w="2428" w:type="dxa"/>
            <w:vMerge/>
            <w:tcBorders>
              <w:top w:val="nil"/>
              <w:left w:val="single" w:sz="3" w:space="0" w:color="000000"/>
              <w:bottom w:val="single" w:sz="3" w:space="0" w:color="000000"/>
              <w:right w:val="single" w:sz="3" w:space="0" w:color="000000"/>
            </w:tcBorders>
            <w:shd w:val="clear" w:color="auto" w:fill="auto"/>
          </w:tcPr>
          <w:p w:rsidR="00EF35B3" w:rsidRPr="0052452E" w:rsidRDefault="00EF35B3" w:rsidP="003019E8">
            <w:pPr>
              <w:spacing w:after="123" w:line="259" w:lineRule="auto"/>
              <w:rPr>
                <w:rFonts w:ascii="Times New Roman" w:hAnsi="Times New Roman"/>
                <w:color w:val="000000"/>
                <w:sz w:val="28"/>
                <w:lang w:val="en-US" w:eastAsia="en-US"/>
              </w:rPr>
            </w:pPr>
          </w:p>
        </w:tc>
      </w:tr>
      <w:tr w:rsidR="00EF35B3" w:rsidRPr="0052452E" w:rsidTr="003019E8">
        <w:trPr>
          <w:trHeight w:val="31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114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lastRenderedPageBreak/>
              <w:t xml:space="preserve">2. Получениесведенийпосредством СМЭВ </w:t>
            </w:r>
          </w:p>
        </w:tc>
      </w:tr>
      <w:tr w:rsidR="00EF35B3" w:rsidRPr="0052452E" w:rsidTr="003019E8">
        <w:trPr>
          <w:trHeight w:val="3324"/>
        </w:trPr>
        <w:tc>
          <w:tcPr>
            <w:tcW w:w="222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Пакет </w:t>
            </w:r>
          </w:p>
          <w:p w:rsidR="00EF35B3" w:rsidRPr="0052452E" w:rsidRDefault="00EF35B3" w:rsidP="003019E8">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зарегистрированных документов, пост</w:t>
            </w:r>
            <w:r w:rsidRPr="0052452E">
              <w:rPr>
                <w:rFonts w:ascii="Times New Roman" w:hAnsi="Times New Roman"/>
                <w:color w:val="000000"/>
                <w:sz w:val="24"/>
                <w:lang w:eastAsia="en-US"/>
              </w:rPr>
              <w:t>у</w:t>
            </w:r>
            <w:r w:rsidRPr="0052452E">
              <w:rPr>
                <w:rFonts w:ascii="Times New Roman" w:hAnsi="Times New Roman"/>
                <w:color w:val="000000"/>
                <w:sz w:val="24"/>
                <w:lang w:eastAsia="en-US"/>
              </w:rPr>
              <w:t>пивших должнос</w:t>
            </w:r>
            <w:r w:rsidRPr="0052452E">
              <w:rPr>
                <w:rFonts w:ascii="Times New Roman" w:hAnsi="Times New Roman"/>
                <w:color w:val="000000"/>
                <w:sz w:val="24"/>
                <w:lang w:eastAsia="en-US"/>
              </w:rPr>
              <w:t>т</w:t>
            </w:r>
            <w:r w:rsidRPr="0052452E">
              <w:rPr>
                <w:rFonts w:ascii="Times New Roman" w:hAnsi="Times New Roman"/>
                <w:color w:val="000000"/>
                <w:sz w:val="24"/>
                <w:lang w:eastAsia="en-US"/>
              </w:rPr>
              <w:t>ному лицу</w:t>
            </w:r>
            <w:r>
              <w:rPr>
                <w:rFonts w:ascii="Times New Roman" w:hAnsi="Times New Roman"/>
                <w:color w:val="000000"/>
                <w:sz w:val="24"/>
                <w:lang w:eastAsia="en-US"/>
              </w:rPr>
              <w:t xml:space="preserve"> Комитета</w:t>
            </w:r>
            <w:r w:rsidRPr="0052452E">
              <w:rPr>
                <w:rFonts w:ascii="Times New Roman" w:hAnsi="Times New Roman"/>
                <w:color w:val="000000"/>
                <w:sz w:val="24"/>
                <w:lang w:eastAsia="en-US"/>
              </w:rPr>
              <w:t>, ответственному з</w:t>
            </w:r>
            <w:r>
              <w:rPr>
                <w:rFonts w:ascii="Times New Roman" w:hAnsi="Times New Roman"/>
                <w:color w:val="000000"/>
                <w:sz w:val="24"/>
                <w:lang w:eastAsia="en-US"/>
              </w:rPr>
              <w:t>а предоставление м</w:t>
            </w:r>
            <w:r>
              <w:rPr>
                <w:rFonts w:ascii="Times New Roman" w:hAnsi="Times New Roman"/>
                <w:color w:val="000000"/>
                <w:sz w:val="24"/>
                <w:lang w:eastAsia="en-US"/>
              </w:rPr>
              <w:t>у</w:t>
            </w:r>
            <w:r>
              <w:rPr>
                <w:rFonts w:ascii="Times New Roman" w:hAnsi="Times New Roman"/>
                <w:color w:val="000000"/>
                <w:sz w:val="24"/>
                <w:lang w:eastAsia="en-US"/>
              </w:rPr>
              <w:t>ниципальной</w:t>
            </w:r>
            <w:r w:rsidRPr="0052452E">
              <w:rPr>
                <w:rFonts w:ascii="Times New Roman" w:hAnsi="Times New Roman"/>
                <w:color w:val="000000"/>
                <w:sz w:val="24"/>
                <w:lang w:eastAsia="en-US"/>
              </w:rPr>
              <w:t xml:space="preserve"> услуги </w:t>
            </w:r>
          </w:p>
        </w:tc>
        <w:tc>
          <w:tcPr>
            <w:tcW w:w="3078"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810D70" w:rsidRDefault="00EF35B3" w:rsidP="003019E8">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w:t>
            </w:r>
            <w:r w:rsidRPr="0052452E">
              <w:rPr>
                <w:rFonts w:ascii="Times New Roman" w:hAnsi="Times New Roman"/>
                <w:color w:val="000000"/>
                <w:sz w:val="24"/>
                <w:lang w:eastAsia="en-US"/>
              </w:rPr>
              <w:t>т</w:t>
            </w:r>
            <w:r w:rsidRPr="0052452E">
              <w:rPr>
                <w:rFonts w:ascii="Times New Roman" w:hAnsi="Times New Roman"/>
                <w:color w:val="000000"/>
                <w:sz w:val="24"/>
                <w:lang w:eastAsia="en-US"/>
              </w:rPr>
              <w:t>венных запросов в органы и организа</w:t>
            </w:r>
            <w:r>
              <w:rPr>
                <w:rFonts w:ascii="Times New Roman" w:hAnsi="Times New Roman"/>
                <w:color w:val="000000"/>
                <w:sz w:val="24"/>
                <w:lang w:eastAsia="en-US"/>
              </w:rPr>
              <w:t xml:space="preserve">ции, указанные </w:t>
            </w:r>
            <w:r w:rsidRPr="00810D70">
              <w:rPr>
                <w:rFonts w:ascii="Times New Roman" w:hAnsi="Times New Roman"/>
                <w:color w:val="000000"/>
                <w:sz w:val="24"/>
                <w:lang w:eastAsia="en-US"/>
              </w:rPr>
              <w:t>А</w:t>
            </w:r>
            <w:r>
              <w:rPr>
                <w:rFonts w:ascii="Times New Roman" w:hAnsi="Times New Roman"/>
                <w:color w:val="000000"/>
                <w:sz w:val="24"/>
                <w:lang w:eastAsia="en-US"/>
              </w:rPr>
              <w:t>д</w:t>
            </w:r>
            <w:r>
              <w:rPr>
                <w:rFonts w:ascii="Times New Roman" w:hAnsi="Times New Roman"/>
                <w:color w:val="000000"/>
                <w:sz w:val="24"/>
                <w:lang w:eastAsia="en-US"/>
              </w:rPr>
              <w:t>министративным регламе</w:t>
            </w:r>
            <w:r>
              <w:rPr>
                <w:rFonts w:ascii="Times New Roman" w:hAnsi="Times New Roman"/>
                <w:color w:val="000000"/>
                <w:sz w:val="24"/>
                <w:lang w:eastAsia="en-US"/>
              </w:rPr>
              <w:t>н</w:t>
            </w:r>
            <w:r>
              <w:rPr>
                <w:rFonts w:ascii="Times New Roman" w:hAnsi="Times New Roman"/>
                <w:color w:val="000000"/>
                <w:sz w:val="24"/>
                <w:lang w:eastAsia="en-US"/>
              </w:rPr>
              <w:t>том</w:t>
            </w:r>
          </w:p>
        </w:tc>
        <w:tc>
          <w:tcPr>
            <w:tcW w:w="1854" w:type="dxa"/>
            <w:gridSpan w:val="3"/>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1 рабочийдень</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EF35B3" w:rsidRPr="0052452E" w:rsidRDefault="00EF35B3" w:rsidP="003019E8">
            <w:pPr>
              <w:spacing w:after="0" w:line="239" w:lineRule="auto"/>
              <w:ind w:left="7"/>
              <w:rPr>
                <w:rFonts w:ascii="Times New Roman" w:hAnsi="Times New Roman"/>
                <w:color w:val="000000"/>
                <w:sz w:val="28"/>
                <w:lang w:eastAsia="en-US"/>
              </w:rPr>
            </w:pPr>
            <w:r>
              <w:rPr>
                <w:rFonts w:ascii="Times New Roman" w:hAnsi="Times New Roman"/>
                <w:color w:val="000000"/>
                <w:sz w:val="24"/>
                <w:lang w:eastAsia="en-US"/>
              </w:rPr>
              <w:t>Должностное лицо,</w:t>
            </w:r>
          </w:p>
          <w:p w:rsidR="00EF35B3" w:rsidRPr="0052452E" w:rsidRDefault="00EF35B3" w:rsidP="003019E8">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EF35B3" w:rsidRPr="0052452E" w:rsidRDefault="00EF35B3" w:rsidP="003019E8">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EF35B3" w:rsidRPr="0052452E" w:rsidRDefault="00EF35B3" w:rsidP="003019E8">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 xml:space="preserve">муниципальной </w:t>
            </w:r>
            <w:r w:rsidRPr="0052452E">
              <w:rPr>
                <w:rFonts w:ascii="Times New Roman" w:hAnsi="Times New Roman"/>
                <w:color w:val="000000"/>
                <w:sz w:val="24"/>
                <w:lang w:eastAsia="en-US"/>
              </w:rPr>
              <w:t xml:space="preserve">услуги </w:t>
            </w:r>
          </w:p>
        </w:tc>
        <w:tc>
          <w:tcPr>
            <w:tcW w:w="2566" w:type="dxa"/>
            <w:gridSpan w:val="3"/>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Администрации</w:t>
            </w:r>
            <w:r w:rsidRPr="0052452E">
              <w:rPr>
                <w:rFonts w:ascii="Times New Roman" w:hAnsi="Times New Roman"/>
                <w:color w:val="000000"/>
                <w:sz w:val="24"/>
                <w:lang w:val="en-US" w:eastAsia="en-US"/>
              </w:rPr>
              <w:t xml:space="preserve">/ГИС/ СМЭВ </w:t>
            </w:r>
          </w:p>
        </w:tc>
        <w:tc>
          <w:tcPr>
            <w:tcW w:w="2050"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EF35B3" w:rsidRPr="0052452E" w:rsidRDefault="00EF35B3" w:rsidP="003019E8">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Наличие докуме</w:t>
            </w:r>
            <w:r w:rsidRPr="0052452E">
              <w:rPr>
                <w:rFonts w:ascii="Times New Roman" w:hAnsi="Times New Roman"/>
                <w:color w:val="000000"/>
                <w:sz w:val="24"/>
                <w:lang w:eastAsia="en-US"/>
              </w:rPr>
              <w:t>н</w:t>
            </w:r>
            <w:r w:rsidRPr="0052452E">
              <w:rPr>
                <w:rFonts w:ascii="Times New Roman" w:hAnsi="Times New Roman"/>
                <w:color w:val="000000"/>
                <w:sz w:val="24"/>
                <w:lang w:eastAsia="en-US"/>
              </w:rPr>
              <w:t xml:space="preserve">тов, необходимых для предоставления </w:t>
            </w:r>
            <w:r>
              <w:rPr>
                <w:rFonts w:ascii="Times New Roman" w:hAnsi="Times New Roman"/>
                <w:color w:val="000000"/>
                <w:sz w:val="24"/>
                <w:lang w:eastAsia="en-US"/>
              </w:rPr>
              <w:t xml:space="preserve">муниципальной </w:t>
            </w:r>
            <w:r w:rsidRPr="0052452E">
              <w:rPr>
                <w:rFonts w:ascii="Times New Roman" w:hAnsi="Times New Roman"/>
                <w:color w:val="000000"/>
                <w:sz w:val="24"/>
                <w:lang w:eastAsia="en-US"/>
              </w:rPr>
              <w:t xml:space="preserve"> услуги, наход</w:t>
            </w:r>
            <w:r w:rsidRPr="0052452E">
              <w:rPr>
                <w:rFonts w:ascii="Times New Roman" w:hAnsi="Times New Roman"/>
                <w:color w:val="000000"/>
                <w:sz w:val="24"/>
                <w:lang w:eastAsia="en-US"/>
              </w:rPr>
              <w:t>я</w:t>
            </w:r>
            <w:r w:rsidRPr="0052452E">
              <w:rPr>
                <w:rFonts w:ascii="Times New Roman" w:hAnsi="Times New Roman"/>
                <w:color w:val="000000"/>
                <w:sz w:val="24"/>
                <w:lang w:eastAsia="en-US"/>
              </w:rPr>
              <w:t>щихся в распор</w:t>
            </w:r>
            <w:r w:rsidRPr="0052452E">
              <w:rPr>
                <w:rFonts w:ascii="Times New Roman" w:hAnsi="Times New Roman"/>
                <w:color w:val="000000"/>
                <w:sz w:val="24"/>
                <w:lang w:eastAsia="en-US"/>
              </w:rPr>
              <w:t>я</w:t>
            </w:r>
            <w:r w:rsidRPr="0052452E">
              <w:rPr>
                <w:rFonts w:ascii="Times New Roman" w:hAnsi="Times New Roman"/>
                <w:color w:val="000000"/>
                <w:sz w:val="24"/>
                <w:lang w:eastAsia="en-US"/>
              </w:rPr>
              <w:t>жении государс</w:t>
            </w:r>
            <w:r w:rsidRPr="0052452E">
              <w:rPr>
                <w:rFonts w:ascii="Times New Roman" w:hAnsi="Times New Roman"/>
                <w:color w:val="000000"/>
                <w:sz w:val="24"/>
                <w:lang w:eastAsia="en-US"/>
              </w:rPr>
              <w:t>т</w:t>
            </w:r>
            <w:r w:rsidRPr="0052452E">
              <w:rPr>
                <w:rFonts w:ascii="Times New Roman" w:hAnsi="Times New Roman"/>
                <w:color w:val="000000"/>
                <w:sz w:val="24"/>
                <w:lang w:eastAsia="en-US"/>
              </w:rPr>
              <w:t xml:space="preserve">венных органов (организаций) </w:t>
            </w:r>
          </w:p>
        </w:tc>
        <w:tc>
          <w:tcPr>
            <w:tcW w:w="24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EF35B3" w:rsidRPr="0052452E" w:rsidRDefault="00EF35B3" w:rsidP="003019E8">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w:t>
            </w:r>
            <w:r w:rsidRPr="0052452E">
              <w:rPr>
                <w:rFonts w:ascii="Times New Roman" w:hAnsi="Times New Roman"/>
                <w:color w:val="000000"/>
                <w:sz w:val="24"/>
                <w:lang w:eastAsia="en-US"/>
              </w:rPr>
              <w:t>е</w:t>
            </w:r>
            <w:r w:rsidRPr="0052452E">
              <w:rPr>
                <w:rFonts w:ascii="Times New Roman" w:hAnsi="Times New Roman"/>
                <w:color w:val="000000"/>
                <w:sz w:val="24"/>
                <w:lang w:eastAsia="en-US"/>
              </w:rPr>
              <w:t>домственного запроса в органы (организ</w:t>
            </w:r>
            <w:r w:rsidRPr="0052452E">
              <w:rPr>
                <w:rFonts w:ascii="Times New Roman" w:hAnsi="Times New Roman"/>
                <w:color w:val="000000"/>
                <w:sz w:val="24"/>
                <w:lang w:eastAsia="en-US"/>
              </w:rPr>
              <w:t>а</w:t>
            </w:r>
            <w:r w:rsidRPr="0052452E">
              <w:rPr>
                <w:rFonts w:ascii="Times New Roman" w:hAnsi="Times New Roman"/>
                <w:color w:val="000000"/>
                <w:sz w:val="24"/>
                <w:lang w:eastAsia="en-US"/>
              </w:rPr>
              <w:t>ции), предоставля</w:t>
            </w:r>
            <w:r w:rsidRPr="0052452E">
              <w:rPr>
                <w:rFonts w:ascii="Times New Roman" w:hAnsi="Times New Roman"/>
                <w:color w:val="000000"/>
                <w:sz w:val="24"/>
                <w:lang w:eastAsia="en-US"/>
              </w:rPr>
              <w:t>ю</w:t>
            </w:r>
            <w:r w:rsidRPr="0052452E">
              <w:rPr>
                <w:rFonts w:ascii="Times New Roman" w:hAnsi="Times New Roman"/>
                <w:color w:val="000000"/>
                <w:sz w:val="24"/>
                <w:lang w:eastAsia="en-US"/>
              </w:rPr>
              <w:t>щие документы (св</w:t>
            </w:r>
            <w:r w:rsidRPr="0052452E">
              <w:rPr>
                <w:rFonts w:ascii="Times New Roman" w:hAnsi="Times New Roman"/>
                <w:color w:val="000000"/>
                <w:sz w:val="24"/>
                <w:lang w:eastAsia="en-US"/>
              </w:rPr>
              <w:t>е</w:t>
            </w:r>
            <w:r w:rsidRPr="0052452E">
              <w:rPr>
                <w:rFonts w:ascii="Times New Roman" w:hAnsi="Times New Roman"/>
                <w:color w:val="000000"/>
                <w:sz w:val="24"/>
                <w:lang w:eastAsia="en-US"/>
              </w:rPr>
              <w:t>дени</w:t>
            </w:r>
            <w:r>
              <w:rPr>
                <w:rFonts w:ascii="Times New Roman" w:hAnsi="Times New Roman"/>
                <w:color w:val="000000"/>
                <w:sz w:val="24"/>
                <w:lang w:eastAsia="en-US"/>
              </w:rPr>
              <w:t>я), предусмотре</w:t>
            </w:r>
            <w:r>
              <w:rPr>
                <w:rFonts w:ascii="Times New Roman" w:hAnsi="Times New Roman"/>
                <w:color w:val="000000"/>
                <w:sz w:val="24"/>
                <w:lang w:eastAsia="en-US"/>
              </w:rPr>
              <w:t>н</w:t>
            </w:r>
            <w:r>
              <w:rPr>
                <w:rFonts w:ascii="Times New Roman" w:hAnsi="Times New Roman"/>
                <w:color w:val="000000"/>
                <w:sz w:val="24"/>
                <w:lang w:eastAsia="en-US"/>
              </w:rPr>
              <w:t xml:space="preserve">ные </w:t>
            </w:r>
            <w:r w:rsidRPr="0052452E">
              <w:rPr>
                <w:rFonts w:ascii="Times New Roman" w:hAnsi="Times New Roman"/>
                <w:color w:val="000000"/>
                <w:sz w:val="24"/>
                <w:lang w:eastAsia="en-US"/>
              </w:rPr>
              <w:t>Администрати</w:t>
            </w:r>
            <w:r w:rsidRPr="0052452E">
              <w:rPr>
                <w:rFonts w:ascii="Times New Roman" w:hAnsi="Times New Roman"/>
                <w:color w:val="000000"/>
                <w:sz w:val="24"/>
                <w:lang w:eastAsia="en-US"/>
              </w:rPr>
              <w:t>в</w:t>
            </w:r>
            <w:r w:rsidRPr="0052452E">
              <w:rPr>
                <w:rFonts w:ascii="Times New Roman" w:hAnsi="Times New Roman"/>
                <w:color w:val="000000"/>
                <w:sz w:val="24"/>
                <w:lang w:eastAsia="en-US"/>
              </w:rPr>
              <w:t>ного регламента, в том числе с использован</w:t>
            </w:r>
            <w:r w:rsidRPr="0052452E">
              <w:rPr>
                <w:rFonts w:ascii="Times New Roman" w:hAnsi="Times New Roman"/>
                <w:color w:val="000000"/>
                <w:sz w:val="24"/>
                <w:lang w:eastAsia="en-US"/>
              </w:rPr>
              <w:t>и</w:t>
            </w:r>
            <w:r w:rsidRPr="0052452E">
              <w:rPr>
                <w:rFonts w:ascii="Times New Roman" w:hAnsi="Times New Roman"/>
                <w:color w:val="000000"/>
                <w:sz w:val="24"/>
                <w:lang w:eastAsia="en-US"/>
              </w:rPr>
              <w:t xml:space="preserve">ем СМЭВ </w:t>
            </w:r>
          </w:p>
        </w:tc>
      </w:tr>
      <w:tr w:rsidR="00EF35B3" w:rsidRPr="0052452E" w:rsidTr="003019E8">
        <w:trPr>
          <w:trHeight w:val="1839"/>
        </w:trPr>
        <w:tc>
          <w:tcPr>
            <w:tcW w:w="0" w:type="auto"/>
            <w:vMerge/>
            <w:tcBorders>
              <w:top w:val="nil"/>
              <w:left w:val="single" w:sz="3" w:space="0" w:color="000000"/>
              <w:bottom w:val="single" w:sz="3" w:space="0" w:color="000000"/>
              <w:right w:val="single" w:sz="3" w:space="0" w:color="000000"/>
            </w:tcBorders>
            <w:shd w:val="clear" w:color="auto" w:fill="auto"/>
          </w:tcPr>
          <w:p w:rsidR="00EF35B3" w:rsidRPr="0052452E" w:rsidRDefault="00EF35B3" w:rsidP="003019E8">
            <w:pPr>
              <w:spacing w:after="123" w:line="259" w:lineRule="auto"/>
              <w:rPr>
                <w:rFonts w:ascii="Times New Roman" w:hAnsi="Times New Roman"/>
                <w:color w:val="000000"/>
                <w:sz w:val="28"/>
                <w:lang w:eastAsia="en-US"/>
              </w:rPr>
            </w:pPr>
          </w:p>
        </w:tc>
        <w:tc>
          <w:tcPr>
            <w:tcW w:w="3078"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Получение ответов на ме</w:t>
            </w:r>
            <w:r w:rsidRPr="0052452E">
              <w:rPr>
                <w:rFonts w:ascii="Times New Roman" w:hAnsi="Times New Roman"/>
                <w:color w:val="000000"/>
                <w:sz w:val="24"/>
                <w:lang w:eastAsia="en-US"/>
              </w:rPr>
              <w:t>ж</w:t>
            </w:r>
            <w:r w:rsidRPr="0052452E">
              <w:rPr>
                <w:rFonts w:ascii="Times New Roman" w:hAnsi="Times New Roman"/>
                <w:color w:val="000000"/>
                <w:sz w:val="24"/>
                <w:lang w:eastAsia="en-US"/>
              </w:rPr>
              <w:t>ведомственные запросы, формирование полного ко</w:t>
            </w:r>
            <w:r w:rsidRPr="0052452E">
              <w:rPr>
                <w:rFonts w:ascii="Times New Roman" w:hAnsi="Times New Roman"/>
                <w:color w:val="000000"/>
                <w:sz w:val="24"/>
                <w:lang w:eastAsia="en-US"/>
              </w:rPr>
              <w:t>м</w:t>
            </w:r>
            <w:r w:rsidRPr="0052452E">
              <w:rPr>
                <w:rFonts w:ascii="Times New Roman" w:hAnsi="Times New Roman"/>
                <w:color w:val="000000"/>
                <w:sz w:val="24"/>
                <w:lang w:eastAsia="en-US"/>
              </w:rPr>
              <w:t xml:space="preserve">плекта документов </w:t>
            </w:r>
          </w:p>
        </w:tc>
        <w:tc>
          <w:tcPr>
            <w:tcW w:w="1854" w:type="dxa"/>
            <w:gridSpan w:val="3"/>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5 рабочихдней</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EF35B3" w:rsidRPr="0052452E" w:rsidRDefault="00EF35B3" w:rsidP="003019E8">
            <w:pPr>
              <w:spacing w:after="0" w:line="238" w:lineRule="auto"/>
              <w:rPr>
                <w:rFonts w:ascii="Times New Roman" w:hAnsi="Times New Roman"/>
                <w:color w:val="000000"/>
                <w:sz w:val="28"/>
                <w:lang w:eastAsia="en-US"/>
              </w:rPr>
            </w:pPr>
            <w:r>
              <w:rPr>
                <w:rFonts w:ascii="Times New Roman" w:hAnsi="Times New Roman"/>
                <w:color w:val="000000"/>
                <w:sz w:val="24"/>
                <w:lang w:eastAsia="en-US"/>
              </w:rPr>
              <w:t>Должностное лицо, ответс</w:t>
            </w:r>
            <w:r>
              <w:rPr>
                <w:rFonts w:ascii="Times New Roman" w:hAnsi="Times New Roman"/>
                <w:color w:val="000000"/>
                <w:sz w:val="24"/>
                <w:lang w:eastAsia="en-US"/>
              </w:rPr>
              <w:t>т</w:t>
            </w:r>
            <w:r>
              <w:rPr>
                <w:rFonts w:ascii="Times New Roman" w:hAnsi="Times New Roman"/>
                <w:color w:val="000000"/>
                <w:sz w:val="24"/>
                <w:lang w:eastAsia="en-US"/>
              </w:rPr>
              <w:t>венное за пр</w:t>
            </w:r>
            <w:r>
              <w:rPr>
                <w:rFonts w:ascii="Times New Roman" w:hAnsi="Times New Roman"/>
                <w:color w:val="000000"/>
                <w:sz w:val="24"/>
                <w:lang w:eastAsia="en-US"/>
              </w:rPr>
              <w:t>е</w:t>
            </w:r>
            <w:r>
              <w:rPr>
                <w:rFonts w:ascii="Times New Roman" w:hAnsi="Times New Roman"/>
                <w:color w:val="000000"/>
                <w:sz w:val="24"/>
                <w:lang w:eastAsia="en-US"/>
              </w:rPr>
              <w:t>доставлен</w:t>
            </w:r>
            <w:r w:rsidRPr="0052452E">
              <w:rPr>
                <w:rFonts w:ascii="Times New Roman" w:hAnsi="Times New Roman"/>
                <w:color w:val="000000"/>
                <w:sz w:val="24"/>
                <w:lang w:eastAsia="en-US"/>
              </w:rPr>
              <w:t xml:space="preserve">ие </w:t>
            </w:r>
          </w:p>
          <w:p w:rsidR="00EF35B3" w:rsidRPr="0052452E" w:rsidRDefault="00EF35B3" w:rsidP="003019E8">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Муниципальной услуги</w:t>
            </w:r>
          </w:p>
        </w:tc>
        <w:tc>
          <w:tcPr>
            <w:tcW w:w="2566" w:type="dxa"/>
            <w:gridSpan w:val="3"/>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52452E">
              <w:rPr>
                <w:rFonts w:ascii="Times New Roman" w:hAnsi="Times New Roman"/>
                <w:color w:val="000000"/>
                <w:sz w:val="24"/>
                <w:lang w:val="en-US" w:eastAsia="en-US"/>
              </w:rPr>
              <w:t xml:space="preserve"> /ГИС/ СМЭВ </w:t>
            </w:r>
          </w:p>
        </w:tc>
        <w:tc>
          <w:tcPr>
            <w:tcW w:w="2050"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7"/>
              <w:rPr>
                <w:rFonts w:ascii="Times New Roman" w:hAnsi="Times New Roman"/>
                <w:color w:val="000000"/>
                <w:sz w:val="28"/>
                <w:lang w:val="en-US" w:eastAsia="en-US"/>
              </w:rPr>
            </w:pPr>
          </w:p>
        </w:tc>
        <w:tc>
          <w:tcPr>
            <w:tcW w:w="2428" w:type="dxa"/>
            <w:tcBorders>
              <w:top w:val="single" w:sz="3" w:space="0" w:color="000000"/>
              <w:left w:val="single" w:sz="3" w:space="0" w:color="000000"/>
              <w:bottom w:val="single" w:sz="3" w:space="0" w:color="000000"/>
              <w:right w:val="single" w:sz="3" w:space="0" w:color="000000"/>
            </w:tcBorders>
            <w:shd w:val="clear" w:color="auto" w:fill="auto"/>
          </w:tcPr>
          <w:p w:rsidR="00EF35B3" w:rsidRPr="0052452E" w:rsidRDefault="00EF35B3" w:rsidP="003019E8">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Получение документов (сведений), необход</w:t>
            </w:r>
            <w:r w:rsidRPr="0052452E">
              <w:rPr>
                <w:rFonts w:ascii="Times New Roman" w:hAnsi="Times New Roman"/>
                <w:color w:val="000000"/>
                <w:sz w:val="24"/>
                <w:lang w:eastAsia="en-US"/>
              </w:rPr>
              <w:t>и</w:t>
            </w:r>
            <w:r w:rsidRPr="0052452E">
              <w:rPr>
                <w:rFonts w:ascii="Times New Roman" w:hAnsi="Times New Roman"/>
                <w:color w:val="000000"/>
                <w:sz w:val="24"/>
                <w:lang w:eastAsia="en-US"/>
              </w:rPr>
              <w:t xml:space="preserve">мых для </w:t>
            </w:r>
            <w:r>
              <w:rPr>
                <w:rFonts w:ascii="Times New Roman" w:hAnsi="Times New Roman"/>
                <w:color w:val="000000"/>
                <w:sz w:val="24"/>
                <w:lang w:eastAsia="en-US"/>
              </w:rPr>
              <w:t>предоставл</w:t>
            </w:r>
            <w:r>
              <w:rPr>
                <w:rFonts w:ascii="Times New Roman" w:hAnsi="Times New Roman"/>
                <w:color w:val="000000"/>
                <w:sz w:val="24"/>
                <w:lang w:eastAsia="en-US"/>
              </w:rPr>
              <w:t>е</w:t>
            </w:r>
            <w:r>
              <w:rPr>
                <w:rFonts w:ascii="Times New Roman" w:hAnsi="Times New Roman"/>
                <w:color w:val="000000"/>
                <w:sz w:val="24"/>
                <w:lang w:eastAsia="en-US"/>
              </w:rPr>
              <w:t xml:space="preserve">ния </w:t>
            </w:r>
            <w:r w:rsidRPr="0052452E">
              <w:rPr>
                <w:rFonts w:ascii="Times New Roman" w:hAnsi="Times New Roman"/>
                <w:color w:val="000000"/>
                <w:sz w:val="24"/>
                <w:lang w:eastAsia="en-US"/>
              </w:rPr>
              <w:t>муниципальнойу</w:t>
            </w:r>
            <w:r w:rsidRPr="0052452E">
              <w:rPr>
                <w:rFonts w:ascii="Times New Roman" w:hAnsi="Times New Roman"/>
                <w:color w:val="000000"/>
                <w:sz w:val="24"/>
                <w:lang w:eastAsia="en-US"/>
              </w:rPr>
              <w:t>с</w:t>
            </w:r>
            <w:r w:rsidRPr="0052452E">
              <w:rPr>
                <w:rFonts w:ascii="Times New Roman" w:hAnsi="Times New Roman"/>
                <w:color w:val="000000"/>
                <w:sz w:val="24"/>
                <w:lang w:eastAsia="en-US"/>
              </w:rPr>
              <w:t xml:space="preserve">луги </w:t>
            </w:r>
          </w:p>
        </w:tc>
      </w:tr>
      <w:tr w:rsidR="00EF35B3" w:rsidTr="003019E8">
        <w:tblPrEx>
          <w:tblCellMar>
            <w:left w:w="7" w:type="dxa"/>
            <w:bottom w:w="0" w:type="dxa"/>
          </w:tblCellMar>
        </w:tblPrEx>
        <w:trPr>
          <w:trHeight w:val="283"/>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F35B3" w:rsidRPr="00CF5245" w:rsidRDefault="00EF35B3" w:rsidP="003019E8">
            <w:pPr>
              <w:spacing w:after="0" w:line="259" w:lineRule="auto"/>
              <w:ind w:right="11"/>
              <w:jc w:val="center"/>
              <w:rPr>
                <w:rFonts w:ascii="Times New Roman" w:hAnsi="Times New Roman"/>
              </w:rPr>
            </w:pPr>
            <w:r w:rsidRPr="00CF5245">
              <w:rPr>
                <w:rFonts w:ascii="Times New Roman" w:hAnsi="Times New Roman"/>
                <w:sz w:val="24"/>
              </w:rPr>
              <w:t xml:space="preserve">3. Рассмотрение документов и сведений </w:t>
            </w:r>
          </w:p>
        </w:tc>
      </w:tr>
      <w:tr w:rsidR="00EF35B3" w:rsidRPr="00CF5245" w:rsidTr="003019E8">
        <w:tblPrEx>
          <w:tblCellMar>
            <w:left w:w="7" w:type="dxa"/>
            <w:bottom w:w="0" w:type="dxa"/>
          </w:tblCellMar>
        </w:tblPrEx>
        <w:trPr>
          <w:trHeight w:val="2820"/>
        </w:trPr>
        <w:tc>
          <w:tcPr>
            <w:tcW w:w="2266"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CF5245" w:rsidRDefault="00EF35B3" w:rsidP="003019E8">
            <w:pPr>
              <w:spacing w:after="0" w:line="259" w:lineRule="auto"/>
              <w:rPr>
                <w:rFonts w:ascii="Times New Roman" w:hAnsi="Times New Roman"/>
                <w:sz w:val="24"/>
                <w:szCs w:val="24"/>
              </w:rPr>
            </w:pPr>
            <w:r w:rsidRPr="00CF5245">
              <w:rPr>
                <w:rFonts w:ascii="Times New Roman" w:hAnsi="Times New Roman"/>
                <w:sz w:val="24"/>
                <w:szCs w:val="24"/>
              </w:rPr>
              <w:lastRenderedPageBreak/>
              <w:t xml:space="preserve">Пакет </w:t>
            </w:r>
          </w:p>
          <w:p w:rsidR="00EF35B3" w:rsidRPr="00CF5245" w:rsidRDefault="00EF35B3" w:rsidP="003019E8">
            <w:pPr>
              <w:spacing w:after="0" w:line="259" w:lineRule="auto"/>
              <w:rPr>
                <w:rFonts w:ascii="Times New Roman" w:hAnsi="Times New Roman"/>
                <w:sz w:val="24"/>
                <w:szCs w:val="24"/>
              </w:rPr>
            </w:pPr>
            <w:r w:rsidRPr="00CF5245">
              <w:rPr>
                <w:rFonts w:ascii="Times New Roman" w:hAnsi="Times New Roman"/>
                <w:sz w:val="24"/>
                <w:szCs w:val="24"/>
              </w:rPr>
              <w:t>зарегистрированных документов, пост</w:t>
            </w:r>
            <w:r w:rsidRPr="00CF5245">
              <w:rPr>
                <w:rFonts w:ascii="Times New Roman" w:hAnsi="Times New Roman"/>
                <w:sz w:val="24"/>
                <w:szCs w:val="24"/>
              </w:rPr>
              <w:t>у</w:t>
            </w:r>
            <w:r w:rsidRPr="00CF5245">
              <w:rPr>
                <w:rFonts w:ascii="Times New Roman" w:hAnsi="Times New Roman"/>
                <w:sz w:val="24"/>
                <w:szCs w:val="24"/>
              </w:rPr>
              <w:t>пивших должностн</w:t>
            </w:r>
            <w:r w:rsidRPr="00CF5245">
              <w:rPr>
                <w:rFonts w:ascii="Times New Roman" w:hAnsi="Times New Roman"/>
                <w:sz w:val="24"/>
                <w:szCs w:val="24"/>
              </w:rPr>
              <w:t>о</w:t>
            </w:r>
            <w:r w:rsidRPr="00CF5245">
              <w:rPr>
                <w:rFonts w:ascii="Times New Roman" w:hAnsi="Times New Roman"/>
                <w:sz w:val="24"/>
                <w:szCs w:val="24"/>
              </w:rPr>
              <w:t>му лицу, ответстве</w:t>
            </w:r>
            <w:r w:rsidRPr="00CF5245">
              <w:rPr>
                <w:rFonts w:ascii="Times New Roman" w:hAnsi="Times New Roman"/>
                <w:sz w:val="24"/>
                <w:szCs w:val="24"/>
              </w:rPr>
              <w:t>н</w:t>
            </w:r>
            <w:r w:rsidRPr="00CF5245">
              <w:rPr>
                <w:rFonts w:ascii="Times New Roman" w:hAnsi="Times New Roman"/>
                <w:sz w:val="24"/>
                <w:szCs w:val="24"/>
              </w:rPr>
              <w:t xml:space="preserve">ному за </w:t>
            </w:r>
            <w:r>
              <w:rPr>
                <w:rFonts w:ascii="Times New Roman" w:hAnsi="Times New Roman"/>
                <w:sz w:val="24"/>
                <w:szCs w:val="24"/>
              </w:rPr>
              <w:t>предоставл</w:t>
            </w:r>
            <w:r>
              <w:rPr>
                <w:rFonts w:ascii="Times New Roman" w:hAnsi="Times New Roman"/>
                <w:sz w:val="24"/>
                <w:szCs w:val="24"/>
              </w:rPr>
              <w:t>е</w:t>
            </w:r>
            <w:r>
              <w:rPr>
                <w:rFonts w:ascii="Times New Roman" w:hAnsi="Times New Roman"/>
                <w:sz w:val="24"/>
                <w:szCs w:val="24"/>
              </w:rPr>
              <w:t>ние муниципальной</w:t>
            </w:r>
            <w:r w:rsidRPr="00CF5245">
              <w:rPr>
                <w:rFonts w:ascii="Times New Roman" w:hAnsi="Times New Roman"/>
                <w:sz w:val="24"/>
                <w:szCs w:val="24"/>
              </w:rPr>
              <w:t xml:space="preserve"> услуги </w:t>
            </w:r>
          </w:p>
        </w:tc>
        <w:tc>
          <w:tcPr>
            <w:tcW w:w="3061"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CF5245" w:rsidRDefault="00EF35B3" w:rsidP="003019E8">
            <w:pPr>
              <w:spacing w:after="0" w:line="238" w:lineRule="auto"/>
              <w:rPr>
                <w:rFonts w:ascii="Times New Roman" w:hAnsi="Times New Roman"/>
                <w:sz w:val="24"/>
                <w:szCs w:val="24"/>
              </w:rPr>
            </w:pPr>
            <w:r w:rsidRPr="00CF5245">
              <w:rPr>
                <w:rFonts w:ascii="Times New Roman" w:hAnsi="Times New Roman"/>
                <w:sz w:val="24"/>
                <w:szCs w:val="24"/>
              </w:rPr>
              <w:t>Проверка соответствия д</w:t>
            </w:r>
            <w:r w:rsidRPr="00CF5245">
              <w:rPr>
                <w:rFonts w:ascii="Times New Roman" w:hAnsi="Times New Roman"/>
                <w:sz w:val="24"/>
                <w:szCs w:val="24"/>
              </w:rPr>
              <w:t>о</w:t>
            </w:r>
            <w:r w:rsidRPr="00CF5245">
              <w:rPr>
                <w:rFonts w:ascii="Times New Roman" w:hAnsi="Times New Roman"/>
                <w:sz w:val="24"/>
                <w:szCs w:val="24"/>
              </w:rPr>
              <w:t>кументов и сведений треб</w:t>
            </w:r>
            <w:r w:rsidRPr="00CF5245">
              <w:rPr>
                <w:rFonts w:ascii="Times New Roman" w:hAnsi="Times New Roman"/>
                <w:sz w:val="24"/>
                <w:szCs w:val="24"/>
              </w:rPr>
              <w:t>о</w:t>
            </w:r>
            <w:r w:rsidRPr="00CF5245">
              <w:rPr>
                <w:rFonts w:ascii="Times New Roman" w:hAnsi="Times New Roman"/>
                <w:sz w:val="24"/>
                <w:szCs w:val="24"/>
              </w:rPr>
              <w:t>ваниям нормативных прав</w:t>
            </w:r>
            <w:r w:rsidRPr="00CF5245">
              <w:rPr>
                <w:rFonts w:ascii="Times New Roman" w:hAnsi="Times New Roman"/>
                <w:sz w:val="24"/>
                <w:szCs w:val="24"/>
              </w:rPr>
              <w:t>о</w:t>
            </w:r>
            <w:r w:rsidRPr="00CF5245">
              <w:rPr>
                <w:rFonts w:ascii="Times New Roman" w:hAnsi="Times New Roman"/>
                <w:sz w:val="24"/>
                <w:szCs w:val="24"/>
              </w:rPr>
              <w:t>вых актов</w:t>
            </w:r>
            <w:r>
              <w:rPr>
                <w:rFonts w:ascii="Times New Roman" w:hAnsi="Times New Roman"/>
                <w:sz w:val="24"/>
                <w:szCs w:val="24"/>
              </w:rPr>
              <w:t xml:space="preserve"> предоставления муниципальной</w:t>
            </w:r>
            <w:r w:rsidRPr="00CF5245">
              <w:rPr>
                <w:rFonts w:ascii="Times New Roman" w:hAnsi="Times New Roman"/>
                <w:sz w:val="24"/>
                <w:szCs w:val="24"/>
              </w:rPr>
              <w:t xml:space="preserve"> 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F35B3" w:rsidRPr="00CF5245" w:rsidRDefault="00EF35B3" w:rsidP="003019E8">
            <w:pPr>
              <w:spacing w:after="0" w:line="259" w:lineRule="auto"/>
              <w:rPr>
                <w:rFonts w:ascii="Times New Roman" w:hAnsi="Times New Roman"/>
                <w:sz w:val="24"/>
                <w:szCs w:val="24"/>
              </w:rPr>
            </w:pPr>
            <w:r w:rsidRPr="00CF5245">
              <w:rPr>
                <w:rFonts w:ascii="Times New Roman" w:hAnsi="Times New Roman"/>
                <w:sz w:val="24"/>
                <w:szCs w:val="24"/>
              </w:rPr>
              <w:t xml:space="preserve">До 9 рабочих дней </w:t>
            </w:r>
          </w:p>
        </w:tc>
        <w:tc>
          <w:tcPr>
            <w:tcW w:w="2550" w:type="dxa"/>
            <w:gridSpan w:val="3"/>
            <w:tcBorders>
              <w:top w:val="single" w:sz="3" w:space="0" w:color="000000"/>
              <w:left w:val="single" w:sz="3" w:space="0" w:color="000000"/>
              <w:bottom w:val="single" w:sz="3" w:space="0" w:color="000000"/>
              <w:right w:val="single" w:sz="3" w:space="0" w:color="000000"/>
            </w:tcBorders>
            <w:shd w:val="clear" w:color="auto" w:fill="auto"/>
          </w:tcPr>
          <w:p w:rsidR="00EF35B3" w:rsidRPr="00CF5245" w:rsidRDefault="00EF35B3" w:rsidP="003019E8">
            <w:pPr>
              <w:spacing w:after="0" w:line="238" w:lineRule="auto"/>
              <w:rPr>
                <w:rFonts w:ascii="Times New Roman" w:hAnsi="Times New Roman"/>
                <w:sz w:val="24"/>
                <w:szCs w:val="24"/>
              </w:rPr>
            </w:pPr>
            <w:r w:rsidRPr="00CF5245">
              <w:rPr>
                <w:rFonts w:ascii="Times New Roman" w:hAnsi="Times New Roman"/>
                <w:sz w:val="24"/>
                <w:szCs w:val="24"/>
              </w:rPr>
              <w:t xml:space="preserve">Должностное лицо, </w:t>
            </w:r>
          </w:p>
          <w:p w:rsidR="00EF35B3" w:rsidRPr="00CF5245" w:rsidRDefault="00EF35B3" w:rsidP="003019E8">
            <w:pPr>
              <w:spacing w:after="0" w:line="259" w:lineRule="auto"/>
              <w:rPr>
                <w:rFonts w:ascii="Times New Roman" w:hAnsi="Times New Roman"/>
                <w:sz w:val="24"/>
                <w:szCs w:val="24"/>
              </w:rPr>
            </w:pPr>
            <w:r w:rsidRPr="00CF5245">
              <w:rPr>
                <w:rFonts w:ascii="Times New Roman" w:hAnsi="Times New Roman"/>
                <w:sz w:val="24"/>
                <w:szCs w:val="24"/>
              </w:rPr>
              <w:t xml:space="preserve">ответственное за </w:t>
            </w:r>
            <w:r>
              <w:rPr>
                <w:rFonts w:ascii="Times New Roman" w:hAnsi="Times New Roman"/>
                <w:sz w:val="24"/>
                <w:szCs w:val="24"/>
              </w:rPr>
              <w:t>пр</w:t>
            </w:r>
            <w:r>
              <w:rPr>
                <w:rFonts w:ascii="Times New Roman" w:hAnsi="Times New Roman"/>
                <w:sz w:val="24"/>
                <w:szCs w:val="24"/>
              </w:rPr>
              <w:t>е</w:t>
            </w:r>
            <w:r>
              <w:rPr>
                <w:rFonts w:ascii="Times New Roman" w:hAnsi="Times New Roman"/>
                <w:sz w:val="24"/>
                <w:szCs w:val="24"/>
              </w:rPr>
              <w:t>доставление муниц</w:t>
            </w:r>
            <w:r>
              <w:rPr>
                <w:rFonts w:ascii="Times New Roman" w:hAnsi="Times New Roman"/>
                <w:sz w:val="24"/>
                <w:szCs w:val="24"/>
              </w:rPr>
              <w:t>и</w:t>
            </w:r>
            <w:r>
              <w:rPr>
                <w:rFonts w:ascii="Times New Roman" w:hAnsi="Times New Roman"/>
                <w:sz w:val="24"/>
                <w:szCs w:val="24"/>
              </w:rPr>
              <w:t>пальной</w:t>
            </w:r>
            <w:r w:rsidRPr="00CF5245">
              <w:rPr>
                <w:rFonts w:ascii="Times New Roman" w:hAnsi="Times New Roman"/>
                <w:sz w:val="24"/>
                <w:szCs w:val="24"/>
              </w:rPr>
              <w:t xml:space="preserve"> услуги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EF35B3" w:rsidRPr="00CF5245" w:rsidRDefault="00EF35B3" w:rsidP="003019E8">
            <w:pPr>
              <w:spacing w:after="0" w:line="238" w:lineRule="auto"/>
              <w:rPr>
                <w:rFonts w:ascii="Times New Roman" w:hAnsi="Times New Roman"/>
                <w:sz w:val="24"/>
                <w:szCs w:val="24"/>
              </w:rPr>
            </w:pPr>
            <w:r>
              <w:rPr>
                <w:rFonts w:ascii="Times New Roman" w:hAnsi="Times New Roman"/>
                <w:sz w:val="24"/>
                <w:szCs w:val="24"/>
              </w:rPr>
              <w:t>Администрация</w:t>
            </w:r>
            <w:r w:rsidRPr="00CF5245">
              <w:rPr>
                <w:rFonts w:ascii="Times New Roman" w:hAnsi="Times New Roman"/>
                <w:sz w:val="24"/>
                <w:szCs w:val="24"/>
              </w:rPr>
              <w:t xml:space="preserve"> / </w:t>
            </w:r>
          </w:p>
          <w:p w:rsidR="00EF35B3" w:rsidRPr="00CF5245" w:rsidRDefault="00EF35B3" w:rsidP="003019E8">
            <w:pPr>
              <w:spacing w:after="0" w:line="259" w:lineRule="auto"/>
              <w:rPr>
                <w:rFonts w:ascii="Times New Roman" w:hAnsi="Times New Roman"/>
                <w:sz w:val="24"/>
                <w:szCs w:val="24"/>
              </w:rPr>
            </w:pPr>
            <w:r w:rsidRPr="00CF5245">
              <w:rPr>
                <w:rFonts w:ascii="Times New Roman" w:hAnsi="Times New Roman"/>
                <w:sz w:val="24"/>
                <w:szCs w:val="24"/>
              </w:rPr>
              <w:t xml:space="preserve">ГИС </w:t>
            </w:r>
          </w:p>
        </w:tc>
        <w:tc>
          <w:tcPr>
            <w:tcW w:w="2166"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CF5245" w:rsidRDefault="00EF35B3" w:rsidP="003019E8">
            <w:pPr>
              <w:spacing w:after="0" w:line="259" w:lineRule="auto"/>
              <w:rPr>
                <w:rFonts w:ascii="Times New Roman" w:hAnsi="Times New Roman"/>
                <w:sz w:val="24"/>
                <w:szCs w:val="24"/>
              </w:rPr>
            </w:pPr>
            <w:r w:rsidRPr="00CF5245">
              <w:rPr>
                <w:rFonts w:ascii="Times New Roman" w:hAnsi="Times New Roman"/>
                <w:sz w:val="24"/>
                <w:szCs w:val="24"/>
              </w:rPr>
              <w:t>Наличие или отсу</w:t>
            </w:r>
            <w:r w:rsidRPr="00CF5245">
              <w:rPr>
                <w:rFonts w:ascii="Times New Roman" w:hAnsi="Times New Roman"/>
                <w:sz w:val="24"/>
                <w:szCs w:val="24"/>
              </w:rPr>
              <w:t>т</w:t>
            </w:r>
            <w:r w:rsidRPr="00CF5245">
              <w:rPr>
                <w:rFonts w:ascii="Times New Roman" w:hAnsi="Times New Roman"/>
                <w:sz w:val="24"/>
                <w:szCs w:val="24"/>
              </w:rPr>
              <w:t xml:space="preserve">ствие оснований для </w:t>
            </w:r>
            <w:r>
              <w:rPr>
                <w:rFonts w:ascii="Times New Roman" w:hAnsi="Times New Roman"/>
                <w:sz w:val="24"/>
                <w:szCs w:val="24"/>
              </w:rPr>
              <w:t>предоставления м</w:t>
            </w:r>
            <w:r>
              <w:rPr>
                <w:rFonts w:ascii="Times New Roman" w:hAnsi="Times New Roman"/>
                <w:sz w:val="24"/>
                <w:szCs w:val="24"/>
              </w:rPr>
              <w:t>у</w:t>
            </w:r>
            <w:r>
              <w:rPr>
                <w:rFonts w:ascii="Times New Roman" w:hAnsi="Times New Roman"/>
                <w:sz w:val="24"/>
                <w:szCs w:val="24"/>
              </w:rPr>
              <w:t>ниципальной</w:t>
            </w:r>
            <w:r w:rsidRPr="00CF5245">
              <w:rPr>
                <w:rFonts w:ascii="Times New Roman" w:hAnsi="Times New Roman"/>
                <w:sz w:val="24"/>
                <w:szCs w:val="24"/>
              </w:rPr>
              <w:t xml:space="preserve"> услуги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CF5245" w:rsidRDefault="00EF35B3" w:rsidP="003019E8">
            <w:pPr>
              <w:spacing w:after="0" w:line="259" w:lineRule="auto"/>
              <w:rPr>
                <w:rFonts w:ascii="Times New Roman" w:hAnsi="Times New Roman"/>
                <w:sz w:val="24"/>
                <w:szCs w:val="24"/>
              </w:rPr>
            </w:pPr>
            <w:r w:rsidRPr="00CF5245">
              <w:rPr>
                <w:rFonts w:ascii="Times New Roman" w:hAnsi="Times New Roman"/>
                <w:sz w:val="24"/>
                <w:szCs w:val="24"/>
              </w:rPr>
              <w:t xml:space="preserve">Подготовка проекта </w:t>
            </w:r>
          </w:p>
          <w:p w:rsidR="00EF35B3" w:rsidRPr="00CF5245" w:rsidRDefault="00EF35B3" w:rsidP="003019E8">
            <w:pPr>
              <w:spacing w:after="0" w:line="259" w:lineRule="auto"/>
              <w:rPr>
                <w:rFonts w:ascii="Times New Roman" w:hAnsi="Times New Roman"/>
                <w:sz w:val="24"/>
                <w:szCs w:val="24"/>
              </w:rPr>
            </w:pPr>
            <w:r w:rsidRPr="00CF5245">
              <w:rPr>
                <w:rFonts w:ascii="Times New Roman" w:hAnsi="Times New Roman"/>
                <w:sz w:val="24"/>
                <w:szCs w:val="24"/>
              </w:rPr>
              <w:t xml:space="preserve">результата </w:t>
            </w:r>
            <w:r>
              <w:rPr>
                <w:rFonts w:ascii="Times New Roman" w:hAnsi="Times New Roman"/>
                <w:sz w:val="24"/>
                <w:szCs w:val="24"/>
              </w:rPr>
              <w:t>предоста</w:t>
            </w:r>
            <w:r>
              <w:rPr>
                <w:rFonts w:ascii="Times New Roman" w:hAnsi="Times New Roman"/>
                <w:sz w:val="24"/>
                <w:szCs w:val="24"/>
              </w:rPr>
              <w:t>в</w:t>
            </w:r>
            <w:r>
              <w:rPr>
                <w:rFonts w:ascii="Times New Roman" w:hAnsi="Times New Roman"/>
                <w:sz w:val="24"/>
                <w:szCs w:val="24"/>
              </w:rPr>
              <w:t>ления муниципальной</w:t>
            </w:r>
            <w:r w:rsidRPr="00CF5245">
              <w:rPr>
                <w:rFonts w:ascii="Times New Roman" w:hAnsi="Times New Roman"/>
                <w:sz w:val="24"/>
                <w:szCs w:val="24"/>
              </w:rPr>
              <w:t xml:space="preserve"> услуги </w:t>
            </w:r>
          </w:p>
        </w:tc>
      </w:tr>
      <w:tr w:rsidR="00EF35B3" w:rsidRPr="009278A1" w:rsidTr="003019E8">
        <w:tblPrEx>
          <w:tblCellMar>
            <w:left w:w="7" w:type="dxa"/>
            <w:bottom w:w="0" w:type="dxa"/>
          </w:tblCellMar>
        </w:tblPrEx>
        <w:trPr>
          <w:trHeight w:val="288"/>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59" w:lineRule="auto"/>
              <w:ind w:right="10"/>
              <w:jc w:val="center"/>
              <w:rPr>
                <w:rFonts w:ascii="Times New Roman" w:hAnsi="Times New Roman"/>
              </w:rPr>
            </w:pPr>
            <w:r w:rsidRPr="00D94FF3">
              <w:rPr>
                <w:rFonts w:ascii="Times New Roman" w:hAnsi="Times New Roman"/>
                <w:sz w:val="24"/>
              </w:rPr>
              <w:t xml:space="preserve">4. Принятие решения о предоставлении </w:t>
            </w:r>
            <w:r>
              <w:rPr>
                <w:rFonts w:ascii="Times New Roman" w:hAnsi="Times New Roman"/>
                <w:sz w:val="24"/>
              </w:rPr>
              <w:t xml:space="preserve">Муниципальной </w:t>
            </w:r>
            <w:r w:rsidRPr="00D94FF3">
              <w:rPr>
                <w:rFonts w:ascii="Times New Roman" w:hAnsi="Times New Roman"/>
                <w:sz w:val="24"/>
              </w:rPr>
              <w:t xml:space="preserve">услуги </w:t>
            </w:r>
          </w:p>
        </w:tc>
      </w:tr>
      <w:tr w:rsidR="00EF35B3" w:rsidRPr="00D94FF3" w:rsidTr="003019E8">
        <w:tblPrEx>
          <w:tblCellMar>
            <w:left w:w="7" w:type="dxa"/>
            <w:bottom w:w="0" w:type="dxa"/>
          </w:tblCellMar>
        </w:tblPrEx>
        <w:trPr>
          <w:trHeight w:val="1828"/>
        </w:trPr>
        <w:tc>
          <w:tcPr>
            <w:tcW w:w="2266"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59" w:lineRule="auto"/>
              <w:rPr>
                <w:rFonts w:ascii="Times New Roman" w:hAnsi="Times New Roman"/>
              </w:rPr>
            </w:pPr>
            <w:r w:rsidRPr="00D94FF3">
              <w:rPr>
                <w:rFonts w:ascii="Times New Roman" w:hAnsi="Times New Roman"/>
                <w:sz w:val="24"/>
              </w:rPr>
              <w:t xml:space="preserve">Проект результата </w:t>
            </w:r>
            <w:r>
              <w:rPr>
                <w:rFonts w:ascii="Times New Roman" w:hAnsi="Times New Roman"/>
                <w:sz w:val="24"/>
              </w:rPr>
              <w:t>предоставления м</w:t>
            </w:r>
            <w:r>
              <w:rPr>
                <w:rFonts w:ascii="Times New Roman" w:hAnsi="Times New Roman"/>
                <w:sz w:val="24"/>
              </w:rPr>
              <w:t>у</w:t>
            </w:r>
            <w:r>
              <w:rPr>
                <w:rFonts w:ascii="Times New Roman" w:hAnsi="Times New Roman"/>
                <w:sz w:val="24"/>
              </w:rPr>
              <w:t>ниципальной</w:t>
            </w:r>
            <w:r w:rsidRPr="00D94FF3">
              <w:rPr>
                <w:rFonts w:ascii="Times New Roman" w:hAnsi="Times New Roman"/>
                <w:sz w:val="24"/>
              </w:rPr>
              <w:t xml:space="preserve"> услуги </w:t>
            </w:r>
          </w:p>
        </w:tc>
        <w:tc>
          <w:tcPr>
            <w:tcW w:w="3061"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59" w:lineRule="auto"/>
              <w:rPr>
                <w:rFonts w:ascii="Times New Roman" w:hAnsi="Times New Roman"/>
              </w:rPr>
            </w:pPr>
            <w:r w:rsidRPr="00D94FF3">
              <w:rPr>
                <w:rFonts w:ascii="Times New Roman" w:hAnsi="Times New Roman"/>
                <w:sz w:val="24"/>
              </w:rPr>
              <w:t xml:space="preserve">Принятие решения о </w:t>
            </w:r>
            <w:r>
              <w:rPr>
                <w:rFonts w:ascii="Times New Roman" w:hAnsi="Times New Roman"/>
                <w:sz w:val="24"/>
              </w:rPr>
              <w:t>предо</w:t>
            </w:r>
            <w:r>
              <w:rPr>
                <w:rFonts w:ascii="Times New Roman" w:hAnsi="Times New Roman"/>
                <w:sz w:val="24"/>
              </w:rPr>
              <w:t>с</w:t>
            </w:r>
            <w:r>
              <w:rPr>
                <w:rFonts w:ascii="Times New Roman" w:hAnsi="Times New Roman"/>
                <w:sz w:val="24"/>
              </w:rPr>
              <w:t xml:space="preserve">тавления </w:t>
            </w:r>
            <w:r w:rsidRPr="00D94FF3">
              <w:rPr>
                <w:rFonts w:ascii="Times New Roman" w:hAnsi="Times New Roman"/>
                <w:sz w:val="24"/>
              </w:rPr>
              <w:t>муниципально</w:t>
            </w:r>
            <w:r>
              <w:rPr>
                <w:rFonts w:ascii="Times New Roman" w:hAnsi="Times New Roman"/>
                <w:sz w:val="24"/>
              </w:rPr>
              <w:t>й</w:t>
            </w:r>
            <w:r w:rsidRPr="00D94FF3">
              <w:rPr>
                <w:rFonts w:ascii="Times New Roman" w:hAnsi="Times New Roman"/>
                <w:sz w:val="24"/>
              </w:rPr>
              <w:t xml:space="preserve"> у</w:t>
            </w:r>
            <w:r w:rsidRPr="00D94FF3">
              <w:rPr>
                <w:rFonts w:ascii="Times New Roman" w:hAnsi="Times New Roman"/>
                <w:sz w:val="24"/>
              </w:rPr>
              <w:t>с</w:t>
            </w:r>
            <w:r w:rsidRPr="00D94FF3">
              <w:rPr>
                <w:rFonts w:ascii="Times New Roman" w:hAnsi="Times New Roman"/>
                <w:sz w:val="24"/>
              </w:rPr>
              <w:t>луги или об отказе в предо</w:t>
            </w:r>
            <w:r w:rsidRPr="00D94FF3">
              <w:rPr>
                <w:rFonts w:ascii="Times New Roman" w:hAnsi="Times New Roman"/>
                <w:sz w:val="24"/>
              </w:rPr>
              <w:t>с</w:t>
            </w:r>
            <w:r w:rsidRPr="00D94FF3">
              <w:rPr>
                <w:rFonts w:ascii="Times New Roman" w:hAnsi="Times New Roman"/>
                <w:sz w:val="24"/>
              </w:rPr>
              <w:t xml:space="preserve">тавлении </w:t>
            </w:r>
            <w:r>
              <w:rPr>
                <w:rFonts w:ascii="Times New Roman" w:hAnsi="Times New Roman"/>
                <w:sz w:val="24"/>
              </w:rPr>
              <w:t xml:space="preserve">муниципальной </w:t>
            </w:r>
            <w:r w:rsidRPr="00D94FF3">
              <w:rPr>
                <w:rFonts w:ascii="Times New Roman" w:hAnsi="Times New Roman"/>
                <w:sz w:val="24"/>
              </w:rPr>
              <w:t>у</w:t>
            </w:r>
            <w:r w:rsidRPr="00D94FF3">
              <w:rPr>
                <w:rFonts w:ascii="Times New Roman" w:hAnsi="Times New Roman"/>
                <w:sz w:val="24"/>
              </w:rPr>
              <w:t>с</w:t>
            </w:r>
            <w:r w:rsidRPr="00D94FF3">
              <w:rPr>
                <w:rFonts w:ascii="Times New Roman" w:hAnsi="Times New Roman"/>
                <w:sz w:val="24"/>
              </w:rPr>
              <w:t xml:space="preserve">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59" w:lineRule="auto"/>
              <w:rPr>
                <w:rFonts w:ascii="Times New Roman" w:hAnsi="Times New Roman"/>
              </w:rPr>
            </w:pPr>
            <w:r w:rsidRPr="00D94FF3">
              <w:rPr>
                <w:rFonts w:ascii="Times New Roman" w:hAnsi="Times New Roman"/>
                <w:sz w:val="24"/>
              </w:rPr>
              <w:t>В день рассмо</w:t>
            </w:r>
            <w:r w:rsidRPr="00D94FF3">
              <w:rPr>
                <w:rFonts w:ascii="Times New Roman" w:hAnsi="Times New Roman"/>
                <w:sz w:val="24"/>
              </w:rPr>
              <w:t>т</w:t>
            </w:r>
            <w:r w:rsidRPr="00D94FF3">
              <w:rPr>
                <w:rFonts w:ascii="Times New Roman" w:hAnsi="Times New Roman"/>
                <w:sz w:val="24"/>
              </w:rPr>
              <w:t>рения докуме</w:t>
            </w:r>
            <w:r w:rsidRPr="00D94FF3">
              <w:rPr>
                <w:rFonts w:ascii="Times New Roman" w:hAnsi="Times New Roman"/>
                <w:sz w:val="24"/>
              </w:rPr>
              <w:t>н</w:t>
            </w:r>
            <w:r w:rsidRPr="00D94FF3">
              <w:rPr>
                <w:rFonts w:ascii="Times New Roman" w:hAnsi="Times New Roman"/>
                <w:sz w:val="24"/>
              </w:rPr>
              <w:t xml:space="preserve">тов и сведений </w:t>
            </w:r>
          </w:p>
        </w:tc>
        <w:tc>
          <w:tcPr>
            <w:tcW w:w="2550" w:type="dxa"/>
            <w:gridSpan w:val="3"/>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38" w:lineRule="auto"/>
              <w:rPr>
                <w:rFonts w:ascii="Times New Roman" w:hAnsi="Times New Roman"/>
              </w:rPr>
            </w:pPr>
            <w:r>
              <w:rPr>
                <w:rFonts w:ascii="Times New Roman" w:hAnsi="Times New Roman"/>
                <w:sz w:val="24"/>
              </w:rPr>
              <w:t>Должностное лицо</w:t>
            </w:r>
            <w:r w:rsidRPr="00D94FF3">
              <w:rPr>
                <w:rFonts w:ascii="Times New Roman" w:hAnsi="Times New Roman"/>
                <w:sz w:val="24"/>
              </w:rPr>
              <w:t xml:space="preserve">, </w:t>
            </w:r>
          </w:p>
          <w:p w:rsidR="00EF35B3" w:rsidRPr="00D94FF3" w:rsidRDefault="00EF35B3" w:rsidP="003019E8">
            <w:pPr>
              <w:spacing w:after="0" w:line="238" w:lineRule="auto"/>
              <w:rPr>
                <w:rFonts w:ascii="Times New Roman" w:hAnsi="Times New Roman"/>
              </w:rPr>
            </w:pPr>
            <w:r w:rsidRPr="00D94FF3">
              <w:rPr>
                <w:rFonts w:ascii="Times New Roman" w:hAnsi="Times New Roman"/>
                <w:sz w:val="24"/>
              </w:rPr>
              <w:t>ответственное за пр</w:t>
            </w:r>
            <w:r w:rsidRPr="00D94FF3">
              <w:rPr>
                <w:rFonts w:ascii="Times New Roman" w:hAnsi="Times New Roman"/>
                <w:sz w:val="24"/>
              </w:rPr>
              <w:t>е</w:t>
            </w:r>
            <w:r w:rsidRPr="00D94FF3">
              <w:rPr>
                <w:rFonts w:ascii="Times New Roman" w:hAnsi="Times New Roman"/>
                <w:sz w:val="24"/>
              </w:rPr>
              <w:t xml:space="preserve">доставление </w:t>
            </w:r>
          </w:p>
          <w:p w:rsidR="00EF35B3" w:rsidRPr="00D94FF3" w:rsidRDefault="00EF35B3" w:rsidP="003019E8">
            <w:pPr>
              <w:spacing w:after="0" w:line="259" w:lineRule="auto"/>
              <w:rPr>
                <w:rFonts w:ascii="Times New Roman" w:hAnsi="Times New Roman"/>
              </w:rPr>
            </w:pPr>
            <w:r>
              <w:rPr>
                <w:rFonts w:ascii="Times New Roman" w:hAnsi="Times New Roman"/>
                <w:sz w:val="24"/>
              </w:rPr>
              <w:t>муниципальной</w:t>
            </w:r>
            <w:r w:rsidRPr="00D94FF3">
              <w:rPr>
                <w:rFonts w:ascii="Times New Roman" w:hAnsi="Times New Roman"/>
                <w:sz w:val="24"/>
              </w:rPr>
              <w:t xml:space="preserve"> услуги; </w:t>
            </w:r>
          </w:p>
          <w:p w:rsidR="00EF35B3" w:rsidRPr="00D94FF3" w:rsidRDefault="00EF35B3" w:rsidP="003019E8">
            <w:pPr>
              <w:spacing w:after="0" w:line="259" w:lineRule="auto"/>
              <w:rPr>
                <w:rFonts w:ascii="Times New Roman" w:hAnsi="Times New Roman"/>
              </w:rPr>
            </w:pPr>
            <w:r>
              <w:rPr>
                <w:rFonts w:ascii="Times New Roman" w:hAnsi="Times New Roman"/>
                <w:sz w:val="24"/>
              </w:rPr>
              <w:t>Председатель Комитета.</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59" w:lineRule="auto"/>
              <w:ind w:right="77"/>
              <w:rPr>
                <w:rFonts w:ascii="Times New Roman" w:hAnsi="Times New Roman"/>
              </w:rPr>
            </w:pPr>
            <w:r>
              <w:rPr>
                <w:rFonts w:ascii="Times New Roman" w:hAnsi="Times New Roman"/>
                <w:sz w:val="24"/>
              </w:rPr>
              <w:t>Администрация</w:t>
            </w:r>
            <w:r w:rsidRPr="00D94FF3">
              <w:rPr>
                <w:rFonts w:ascii="Times New Roman" w:hAnsi="Times New Roman"/>
                <w:sz w:val="24"/>
              </w:rPr>
              <w:t xml:space="preserve"> / ГИС </w:t>
            </w:r>
          </w:p>
        </w:tc>
        <w:tc>
          <w:tcPr>
            <w:tcW w:w="2166"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59" w:lineRule="auto"/>
              <w:rPr>
                <w:rFonts w:ascii="Times New Roman" w:hAnsi="Times New Roman"/>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38" w:lineRule="auto"/>
              <w:rPr>
                <w:rFonts w:ascii="Times New Roman" w:hAnsi="Times New Roman"/>
              </w:rPr>
            </w:pPr>
            <w:r w:rsidRPr="00D94FF3">
              <w:rPr>
                <w:rFonts w:ascii="Times New Roman" w:hAnsi="Times New Roman"/>
                <w:sz w:val="24"/>
              </w:rPr>
              <w:t xml:space="preserve">Результат </w:t>
            </w:r>
            <w:r>
              <w:rPr>
                <w:rFonts w:ascii="Times New Roman" w:hAnsi="Times New Roman"/>
                <w:sz w:val="24"/>
              </w:rPr>
              <w:t>предоставл</w:t>
            </w:r>
            <w:r>
              <w:rPr>
                <w:rFonts w:ascii="Times New Roman" w:hAnsi="Times New Roman"/>
                <w:sz w:val="24"/>
              </w:rPr>
              <w:t>е</w:t>
            </w:r>
            <w:r>
              <w:rPr>
                <w:rFonts w:ascii="Times New Roman" w:hAnsi="Times New Roman"/>
                <w:sz w:val="24"/>
              </w:rPr>
              <w:t>ния муниципальной</w:t>
            </w:r>
            <w:r w:rsidRPr="00D94FF3">
              <w:rPr>
                <w:rFonts w:ascii="Times New Roman" w:hAnsi="Times New Roman"/>
                <w:sz w:val="24"/>
              </w:rPr>
              <w:t xml:space="preserve"> услуги по форме, пр</w:t>
            </w:r>
            <w:r w:rsidRPr="00D94FF3">
              <w:rPr>
                <w:rFonts w:ascii="Times New Roman" w:hAnsi="Times New Roman"/>
                <w:sz w:val="24"/>
              </w:rPr>
              <w:t>и</w:t>
            </w:r>
            <w:r w:rsidRPr="00D94FF3">
              <w:rPr>
                <w:rFonts w:ascii="Times New Roman" w:hAnsi="Times New Roman"/>
                <w:sz w:val="24"/>
              </w:rPr>
              <w:t>веденной в</w:t>
            </w:r>
          </w:p>
          <w:p w:rsidR="00EF35B3" w:rsidRPr="00D94FF3" w:rsidRDefault="00EF35B3" w:rsidP="003019E8">
            <w:pPr>
              <w:spacing w:after="0" w:line="238" w:lineRule="auto"/>
              <w:rPr>
                <w:rFonts w:ascii="Times New Roman" w:hAnsi="Times New Roman"/>
              </w:rPr>
            </w:pPr>
            <w:r>
              <w:rPr>
                <w:rFonts w:ascii="Times New Roman" w:hAnsi="Times New Roman"/>
                <w:sz w:val="24"/>
              </w:rPr>
              <w:t>Приложении № 2,</w:t>
            </w:r>
            <w:r w:rsidRPr="00D94FF3">
              <w:rPr>
                <w:rFonts w:ascii="Times New Roman" w:hAnsi="Times New Roman"/>
                <w:sz w:val="24"/>
              </w:rPr>
              <w:t>4 к Административному регламенту, подписа</w:t>
            </w:r>
            <w:r w:rsidRPr="00D94FF3">
              <w:rPr>
                <w:rFonts w:ascii="Times New Roman" w:hAnsi="Times New Roman"/>
                <w:sz w:val="24"/>
              </w:rPr>
              <w:t>н</w:t>
            </w:r>
            <w:r w:rsidRPr="00D94FF3">
              <w:rPr>
                <w:rFonts w:ascii="Times New Roman" w:hAnsi="Times New Roman"/>
                <w:sz w:val="24"/>
              </w:rPr>
              <w:t>ный усиленной квал</w:t>
            </w:r>
            <w:r w:rsidRPr="00D94FF3">
              <w:rPr>
                <w:rFonts w:ascii="Times New Roman" w:hAnsi="Times New Roman"/>
                <w:sz w:val="24"/>
              </w:rPr>
              <w:t>и</w:t>
            </w:r>
            <w:r w:rsidRPr="00D94FF3">
              <w:rPr>
                <w:rFonts w:ascii="Times New Roman" w:hAnsi="Times New Roman"/>
                <w:sz w:val="24"/>
              </w:rPr>
              <w:t>фицированной подп</w:t>
            </w:r>
            <w:r w:rsidRPr="00D94FF3">
              <w:rPr>
                <w:rFonts w:ascii="Times New Roman" w:hAnsi="Times New Roman"/>
                <w:sz w:val="24"/>
              </w:rPr>
              <w:t>и</w:t>
            </w:r>
            <w:r w:rsidRPr="00D94FF3">
              <w:rPr>
                <w:rFonts w:ascii="Times New Roman" w:hAnsi="Times New Roman"/>
                <w:sz w:val="24"/>
              </w:rPr>
              <w:t xml:space="preserve">сью уполномоченного лица. </w:t>
            </w:r>
          </w:p>
          <w:p w:rsidR="00EF35B3" w:rsidRPr="00D94FF3" w:rsidRDefault="00EF35B3" w:rsidP="003019E8">
            <w:pPr>
              <w:spacing w:after="0" w:line="259" w:lineRule="auto"/>
              <w:rPr>
                <w:rFonts w:ascii="Times New Roman" w:hAnsi="Times New Roman"/>
              </w:rPr>
            </w:pPr>
            <w:r w:rsidRPr="00D94FF3">
              <w:rPr>
                <w:rFonts w:ascii="Times New Roman" w:hAnsi="Times New Roman"/>
                <w:sz w:val="24"/>
              </w:rPr>
              <w:t xml:space="preserve">Уведомление об отказе в предоставлении </w:t>
            </w:r>
            <w:r>
              <w:rPr>
                <w:rFonts w:ascii="Times New Roman" w:hAnsi="Times New Roman"/>
                <w:color w:val="000000"/>
                <w:sz w:val="24"/>
                <w:lang w:eastAsia="en-US"/>
              </w:rPr>
              <w:t>м</w:t>
            </w:r>
            <w:r>
              <w:rPr>
                <w:rFonts w:ascii="Times New Roman" w:hAnsi="Times New Roman"/>
                <w:color w:val="000000"/>
                <w:sz w:val="24"/>
                <w:lang w:eastAsia="en-US"/>
              </w:rPr>
              <w:t>у</w:t>
            </w:r>
            <w:r>
              <w:rPr>
                <w:rFonts w:ascii="Times New Roman" w:hAnsi="Times New Roman"/>
                <w:color w:val="000000"/>
                <w:sz w:val="24"/>
                <w:lang w:eastAsia="en-US"/>
              </w:rPr>
              <w:t>ниципальной</w:t>
            </w:r>
            <w:r w:rsidRPr="00A96BEF">
              <w:rPr>
                <w:rFonts w:ascii="Times New Roman" w:hAnsi="Times New Roman"/>
                <w:color w:val="000000"/>
                <w:sz w:val="24"/>
                <w:lang w:eastAsia="en-US"/>
              </w:rPr>
              <w:t xml:space="preserve"> услу</w:t>
            </w:r>
            <w:r>
              <w:rPr>
                <w:rFonts w:ascii="Times New Roman" w:hAnsi="Times New Roman"/>
                <w:color w:val="000000"/>
                <w:sz w:val="24"/>
                <w:lang w:eastAsia="en-US"/>
              </w:rPr>
              <w:t>ги, приведенное в Прил</w:t>
            </w:r>
            <w:r>
              <w:rPr>
                <w:rFonts w:ascii="Times New Roman" w:hAnsi="Times New Roman"/>
                <w:color w:val="000000"/>
                <w:sz w:val="24"/>
                <w:lang w:eastAsia="en-US"/>
              </w:rPr>
              <w:t>о</w:t>
            </w:r>
            <w:r>
              <w:rPr>
                <w:rFonts w:ascii="Times New Roman" w:hAnsi="Times New Roman"/>
                <w:color w:val="000000"/>
                <w:sz w:val="24"/>
                <w:lang w:eastAsia="en-US"/>
              </w:rPr>
              <w:t>жении № 4</w:t>
            </w:r>
            <w:r w:rsidRPr="00A96BEF">
              <w:rPr>
                <w:rFonts w:ascii="Times New Roman" w:hAnsi="Times New Roman"/>
                <w:color w:val="000000"/>
                <w:sz w:val="24"/>
                <w:lang w:eastAsia="en-US"/>
              </w:rPr>
              <w:t xml:space="preserve"> к Админ</w:t>
            </w:r>
            <w:r w:rsidRPr="00A96BEF">
              <w:rPr>
                <w:rFonts w:ascii="Times New Roman" w:hAnsi="Times New Roman"/>
                <w:color w:val="000000"/>
                <w:sz w:val="24"/>
                <w:lang w:eastAsia="en-US"/>
              </w:rPr>
              <w:t>и</w:t>
            </w:r>
            <w:r w:rsidRPr="00A96BEF">
              <w:rPr>
                <w:rFonts w:ascii="Times New Roman" w:hAnsi="Times New Roman"/>
                <w:color w:val="000000"/>
                <w:sz w:val="24"/>
                <w:lang w:eastAsia="en-US"/>
              </w:rPr>
              <w:t>стр</w:t>
            </w:r>
            <w:r>
              <w:rPr>
                <w:rFonts w:ascii="Times New Roman" w:hAnsi="Times New Roman"/>
                <w:color w:val="000000"/>
                <w:sz w:val="24"/>
                <w:lang w:eastAsia="en-US"/>
              </w:rPr>
              <w:t>ативному регламе</w:t>
            </w:r>
            <w:r>
              <w:rPr>
                <w:rFonts w:ascii="Times New Roman" w:hAnsi="Times New Roman"/>
                <w:color w:val="000000"/>
                <w:sz w:val="24"/>
                <w:lang w:eastAsia="en-US"/>
              </w:rPr>
              <w:t>н</w:t>
            </w:r>
            <w:r>
              <w:rPr>
                <w:rFonts w:ascii="Times New Roman" w:hAnsi="Times New Roman"/>
                <w:color w:val="000000"/>
                <w:sz w:val="24"/>
                <w:lang w:eastAsia="en-US"/>
              </w:rPr>
              <w:t>ту, подписанное</w:t>
            </w:r>
            <w:r w:rsidRPr="00A96BEF">
              <w:rPr>
                <w:rFonts w:ascii="Times New Roman" w:hAnsi="Times New Roman"/>
                <w:color w:val="000000"/>
                <w:sz w:val="24"/>
                <w:lang w:eastAsia="en-US"/>
              </w:rPr>
              <w:t xml:space="preserve"> ус</w:t>
            </w:r>
            <w:r w:rsidRPr="00A96BEF">
              <w:rPr>
                <w:rFonts w:ascii="Times New Roman" w:hAnsi="Times New Roman"/>
                <w:color w:val="000000"/>
                <w:sz w:val="24"/>
                <w:lang w:eastAsia="en-US"/>
              </w:rPr>
              <w:t>и</w:t>
            </w:r>
            <w:r w:rsidRPr="00A96BEF">
              <w:rPr>
                <w:rFonts w:ascii="Times New Roman" w:hAnsi="Times New Roman"/>
                <w:color w:val="000000"/>
                <w:sz w:val="24"/>
                <w:lang w:eastAsia="en-US"/>
              </w:rPr>
              <w:t>ленной квалифицир</w:t>
            </w:r>
            <w:r w:rsidRPr="00A96BEF">
              <w:rPr>
                <w:rFonts w:ascii="Times New Roman" w:hAnsi="Times New Roman"/>
                <w:color w:val="000000"/>
                <w:sz w:val="24"/>
                <w:lang w:eastAsia="en-US"/>
              </w:rPr>
              <w:t>о</w:t>
            </w:r>
            <w:r w:rsidRPr="00A96BEF">
              <w:rPr>
                <w:rFonts w:ascii="Times New Roman" w:hAnsi="Times New Roman"/>
                <w:color w:val="000000"/>
                <w:sz w:val="24"/>
                <w:lang w:eastAsia="en-US"/>
              </w:rPr>
              <w:t>ванной подписью уполномоченного лица.</w:t>
            </w:r>
          </w:p>
        </w:tc>
      </w:tr>
    </w:tbl>
    <w:p w:rsidR="003019E8" w:rsidRDefault="003019E8" w:rsidP="003019E8">
      <w:pPr>
        <w:spacing w:after="0" w:line="238" w:lineRule="auto"/>
        <w:jc w:val="center"/>
        <w:rPr>
          <w:rFonts w:ascii="Times New Roman" w:hAnsi="Times New Roman"/>
          <w:color w:val="000000"/>
          <w:sz w:val="24"/>
          <w:lang w:eastAsia="en-US"/>
        </w:rPr>
        <w:sectPr w:rsidR="003019E8" w:rsidSect="003019E8">
          <w:pgSz w:w="16838" w:h="11906" w:orient="landscape"/>
          <w:pgMar w:top="284" w:right="1134" w:bottom="425" w:left="709" w:header="709" w:footer="709" w:gutter="0"/>
          <w:cols w:space="720"/>
          <w:docGrid w:linePitch="299"/>
        </w:sectPr>
      </w:pPr>
    </w:p>
    <w:tbl>
      <w:tblPr>
        <w:tblW w:w="15999" w:type="dxa"/>
        <w:tblInd w:w="178" w:type="dxa"/>
        <w:tblCellMar>
          <w:top w:w="2" w:type="dxa"/>
          <w:left w:w="7" w:type="dxa"/>
          <w:right w:w="0" w:type="dxa"/>
        </w:tblCellMar>
        <w:tblLook w:val="04A0"/>
      </w:tblPr>
      <w:tblGrid>
        <w:gridCol w:w="2266"/>
        <w:gridCol w:w="3061"/>
        <w:gridCol w:w="1779"/>
        <w:gridCol w:w="2550"/>
        <w:gridCol w:w="1722"/>
        <w:gridCol w:w="2166"/>
        <w:gridCol w:w="2455"/>
      </w:tblGrid>
      <w:tr w:rsidR="00EF35B3" w:rsidRPr="00D94FF3" w:rsidTr="003019E8">
        <w:trPr>
          <w:trHeight w:val="422"/>
        </w:trPr>
        <w:tc>
          <w:tcPr>
            <w:tcW w:w="15999" w:type="dxa"/>
            <w:gridSpan w:val="7"/>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38" w:lineRule="auto"/>
              <w:jc w:val="center"/>
              <w:rPr>
                <w:rFonts w:ascii="Times New Roman" w:hAnsi="Times New Roman"/>
                <w:sz w:val="24"/>
              </w:rPr>
            </w:pPr>
            <w:r w:rsidRPr="00E57FC3">
              <w:rPr>
                <w:rFonts w:ascii="Times New Roman" w:hAnsi="Times New Roman"/>
                <w:color w:val="000000"/>
                <w:sz w:val="24"/>
                <w:lang w:eastAsia="en-US"/>
              </w:rPr>
              <w:lastRenderedPageBreak/>
              <w:t>5. Выдача результата (независимо от выбора заявителя)</w:t>
            </w:r>
          </w:p>
        </w:tc>
      </w:tr>
      <w:tr w:rsidR="00EF35B3" w:rsidRPr="00D94FF3" w:rsidTr="003019E8">
        <w:trPr>
          <w:trHeight w:val="1828"/>
        </w:trPr>
        <w:tc>
          <w:tcPr>
            <w:tcW w:w="2266" w:type="dxa"/>
            <w:vMerge w:val="restart"/>
            <w:tcBorders>
              <w:top w:val="single" w:sz="3" w:space="0" w:color="000000"/>
              <w:left w:val="single" w:sz="3" w:space="0" w:color="000000"/>
              <w:right w:val="single" w:sz="3" w:space="0" w:color="000000"/>
            </w:tcBorders>
            <w:shd w:val="clear" w:color="auto" w:fill="auto"/>
          </w:tcPr>
          <w:p w:rsidR="00EF35B3" w:rsidRPr="00E57FC3" w:rsidRDefault="00EF35B3" w:rsidP="003019E8">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Формирование и р</w:t>
            </w:r>
            <w:r w:rsidRPr="00E57FC3">
              <w:rPr>
                <w:rFonts w:ascii="Times New Roman" w:hAnsi="Times New Roman"/>
                <w:color w:val="000000"/>
                <w:sz w:val="24"/>
                <w:lang w:eastAsia="en-US"/>
              </w:rPr>
              <w:t>е</w:t>
            </w:r>
            <w:r w:rsidRPr="00E57FC3">
              <w:rPr>
                <w:rFonts w:ascii="Times New Roman" w:hAnsi="Times New Roman"/>
                <w:color w:val="000000"/>
                <w:sz w:val="24"/>
                <w:lang w:eastAsia="en-US"/>
              </w:rPr>
              <w:t>гистра</w:t>
            </w:r>
            <w:r>
              <w:rPr>
                <w:rFonts w:ascii="Times New Roman" w:hAnsi="Times New Roman"/>
                <w:color w:val="000000"/>
                <w:sz w:val="24"/>
                <w:lang w:eastAsia="en-US"/>
              </w:rPr>
              <w:t>ция результата муниципальной усл</w:t>
            </w:r>
            <w:r>
              <w:rPr>
                <w:rFonts w:ascii="Times New Roman" w:hAnsi="Times New Roman"/>
                <w:color w:val="000000"/>
                <w:sz w:val="24"/>
                <w:lang w:eastAsia="en-US"/>
              </w:rPr>
              <w:t>у</w:t>
            </w:r>
            <w:r>
              <w:rPr>
                <w:rFonts w:ascii="Times New Roman" w:hAnsi="Times New Roman"/>
                <w:color w:val="000000"/>
                <w:sz w:val="24"/>
                <w:lang w:eastAsia="en-US"/>
              </w:rPr>
              <w:t>ги, указанного в пункте 6.1.</w:t>
            </w:r>
          </w:p>
          <w:p w:rsidR="00EF35B3" w:rsidRPr="00D94FF3" w:rsidRDefault="00EF35B3" w:rsidP="003019E8">
            <w:pPr>
              <w:spacing w:after="0" w:line="259" w:lineRule="auto"/>
              <w:rPr>
                <w:rFonts w:ascii="Times New Roman" w:hAnsi="Times New Roman"/>
                <w:sz w:val="24"/>
              </w:rPr>
            </w:pPr>
            <w:r w:rsidRPr="00E57FC3">
              <w:rPr>
                <w:rFonts w:ascii="Times New Roman" w:hAnsi="Times New Roman"/>
                <w:color w:val="000000"/>
                <w:sz w:val="24"/>
                <w:lang w:eastAsia="en-US"/>
              </w:rPr>
              <w:t>Административного регламента, в форме электронного док</w:t>
            </w:r>
            <w:r w:rsidRPr="00E57FC3">
              <w:rPr>
                <w:rFonts w:ascii="Times New Roman" w:hAnsi="Times New Roman"/>
                <w:color w:val="000000"/>
                <w:sz w:val="24"/>
                <w:lang w:eastAsia="en-US"/>
              </w:rPr>
              <w:t>у</w:t>
            </w:r>
            <w:r w:rsidRPr="00E57FC3">
              <w:rPr>
                <w:rFonts w:ascii="Times New Roman" w:hAnsi="Times New Roman"/>
                <w:color w:val="000000"/>
                <w:sz w:val="24"/>
                <w:lang w:eastAsia="en-US"/>
              </w:rPr>
              <w:t>мента в ГИС</w:t>
            </w:r>
          </w:p>
        </w:tc>
        <w:tc>
          <w:tcPr>
            <w:tcW w:w="3061" w:type="dxa"/>
            <w:tcBorders>
              <w:top w:val="single" w:sz="3" w:space="0" w:color="000000"/>
              <w:left w:val="single" w:sz="3" w:space="0" w:color="000000"/>
              <w:bottom w:val="single" w:sz="3" w:space="0" w:color="000000"/>
              <w:right w:val="single" w:sz="3" w:space="0" w:color="000000"/>
            </w:tcBorders>
            <w:shd w:val="clear" w:color="auto" w:fill="auto"/>
          </w:tcPr>
          <w:p w:rsidR="00EF35B3" w:rsidRPr="00E57FC3" w:rsidRDefault="00EF35B3" w:rsidP="003019E8">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F35B3" w:rsidRPr="00E57FC3" w:rsidRDefault="00EF35B3" w:rsidP="003019E8">
            <w:pPr>
              <w:spacing w:after="0" w:line="259" w:lineRule="auto"/>
              <w:rPr>
                <w:rFonts w:ascii="Times New Roman" w:hAnsi="Times New Roman"/>
                <w:color w:val="000000"/>
                <w:sz w:val="28"/>
                <w:lang w:eastAsia="en-US"/>
              </w:rPr>
            </w:pPr>
            <w:r>
              <w:rPr>
                <w:rFonts w:ascii="Times New Roman" w:hAnsi="Times New Roman"/>
                <w:color w:val="000000"/>
                <w:sz w:val="24"/>
                <w:lang w:eastAsia="en-US"/>
              </w:rPr>
              <w:t>предоставления муниц</w:t>
            </w:r>
            <w:r>
              <w:rPr>
                <w:rFonts w:ascii="Times New Roman" w:hAnsi="Times New Roman"/>
                <w:color w:val="000000"/>
                <w:sz w:val="24"/>
                <w:lang w:eastAsia="en-US"/>
              </w:rPr>
              <w:t>и</w:t>
            </w:r>
            <w:r>
              <w:rPr>
                <w:rFonts w:ascii="Times New Roman" w:hAnsi="Times New Roman"/>
                <w:color w:val="000000"/>
                <w:sz w:val="24"/>
                <w:lang w:eastAsia="en-US"/>
              </w:rPr>
              <w:t>пальной</w:t>
            </w:r>
            <w:r w:rsidRPr="00E57FC3">
              <w:rPr>
                <w:rFonts w:ascii="Times New Roman" w:hAnsi="Times New Roman"/>
                <w:color w:val="000000"/>
                <w:sz w:val="24"/>
                <w:lang w:eastAsia="en-US"/>
              </w:rPr>
              <w:t xml:space="preserve"> услуги</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F35B3" w:rsidRPr="00E57FC3" w:rsidRDefault="00EF35B3" w:rsidP="003019E8">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После окончания процедуры пр</w:t>
            </w:r>
            <w:r w:rsidRPr="00E57FC3">
              <w:rPr>
                <w:rFonts w:ascii="Times New Roman" w:hAnsi="Times New Roman"/>
                <w:color w:val="000000"/>
                <w:sz w:val="24"/>
                <w:lang w:eastAsia="en-US"/>
              </w:rPr>
              <w:t>и</w:t>
            </w:r>
            <w:r w:rsidRPr="00E57FC3">
              <w:rPr>
                <w:rFonts w:ascii="Times New Roman" w:hAnsi="Times New Roman"/>
                <w:color w:val="000000"/>
                <w:sz w:val="24"/>
                <w:lang w:eastAsia="en-US"/>
              </w:rPr>
              <w:t>нятия решения (в общий срок п</w:t>
            </w:r>
            <w:r>
              <w:rPr>
                <w:rFonts w:ascii="Times New Roman" w:hAnsi="Times New Roman"/>
                <w:color w:val="000000"/>
                <w:sz w:val="24"/>
                <w:lang w:eastAsia="en-US"/>
              </w:rPr>
              <w:t>редоставления муниципальной</w:t>
            </w:r>
            <w:r w:rsidRPr="00E57FC3">
              <w:rPr>
                <w:rFonts w:ascii="Times New Roman" w:hAnsi="Times New Roman"/>
                <w:color w:val="000000"/>
                <w:sz w:val="24"/>
                <w:lang w:eastAsia="en-US"/>
              </w:rPr>
              <w:t xml:space="preserve"> услуги не вкл</w:t>
            </w:r>
            <w:r w:rsidRPr="00E57FC3">
              <w:rPr>
                <w:rFonts w:ascii="Times New Roman" w:hAnsi="Times New Roman"/>
                <w:color w:val="000000"/>
                <w:sz w:val="24"/>
                <w:lang w:eastAsia="en-US"/>
              </w:rPr>
              <w:t>ю</w:t>
            </w:r>
            <w:r w:rsidRPr="00E57FC3">
              <w:rPr>
                <w:rFonts w:ascii="Times New Roman" w:hAnsi="Times New Roman"/>
                <w:color w:val="000000"/>
                <w:sz w:val="24"/>
                <w:lang w:eastAsia="en-US"/>
              </w:rPr>
              <w:t>чается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rsidR="00EF35B3" w:rsidRPr="00E57FC3" w:rsidRDefault="00EF35B3" w:rsidP="003019E8">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w:t>
            </w:r>
          </w:p>
          <w:p w:rsidR="00EF35B3" w:rsidRPr="00E57FC3" w:rsidRDefault="00EF35B3" w:rsidP="003019E8">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ответственное з</w:t>
            </w:r>
            <w:r>
              <w:rPr>
                <w:rFonts w:ascii="Times New Roman" w:hAnsi="Times New Roman"/>
                <w:color w:val="000000"/>
                <w:sz w:val="24"/>
                <w:lang w:eastAsia="en-US"/>
              </w:rPr>
              <w:t>а пр</w:t>
            </w:r>
            <w:r>
              <w:rPr>
                <w:rFonts w:ascii="Times New Roman" w:hAnsi="Times New Roman"/>
                <w:color w:val="000000"/>
                <w:sz w:val="24"/>
                <w:lang w:eastAsia="en-US"/>
              </w:rPr>
              <w:t>е</w:t>
            </w:r>
            <w:r>
              <w:rPr>
                <w:rFonts w:ascii="Times New Roman" w:hAnsi="Times New Roman"/>
                <w:color w:val="000000"/>
                <w:sz w:val="24"/>
                <w:lang w:eastAsia="en-US"/>
              </w:rPr>
              <w:t xml:space="preserve">доставление </w:t>
            </w:r>
            <w:r w:rsidRPr="00E57FC3">
              <w:rPr>
                <w:rFonts w:ascii="Times New Roman" w:hAnsi="Times New Roman"/>
                <w:color w:val="000000"/>
                <w:sz w:val="24"/>
                <w:lang w:eastAsia="en-US"/>
              </w:rPr>
              <w:t>муниц</w:t>
            </w:r>
            <w:r w:rsidRPr="00E57FC3">
              <w:rPr>
                <w:rFonts w:ascii="Times New Roman" w:hAnsi="Times New Roman"/>
                <w:color w:val="000000"/>
                <w:sz w:val="24"/>
                <w:lang w:eastAsia="en-US"/>
              </w:rPr>
              <w:t>и</w:t>
            </w:r>
            <w:r w:rsidRPr="00E57FC3">
              <w:rPr>
                <w:rFonts w:ascii="Times New Roman" w:hAnsi="Times New Roman"/>
                <w:color w:val="000000"/>
                <w:sz w:val="24"/>
                <w:lang w:eastAsia="en-US"/>
              </w:rPr>
              <w:t>пальнойуслуги</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EF35B3" w:rsidRPr="00E57FC3" w:rsidRDefault="00EF35B3" w:rsidP="003019E8">
            <w:pPr>
              <w:spacing w:after="0" w:line="238"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E57FC3">
              <w:rPr>
                <w:rFonts w:ascii="Times New Roman" w:hAnsi="Times New Roman"/>
                <w:color w:val="000000"/>
                <w:sz w:val="24"/>
                <w:lang w:val="en-US" w:eastAsia="en-US"/>
              </w:rPr>
              <w:t xml:space="preserve"> / </w:t>
            </w:r>
          </w:p>
          <w:p w:rsidR="00EF35B3" w:rsidRDefault="00EF35B3" w:rsidP="003019E8">
            <w:pPr>
              <w:spacing w:after="0" w:line="259" w:lineRule="auto"/>
              <w:ind w:right="77"/>
              <w:rPr>
                <w:rFonts w:ascii="Times New Roman" w:hAnsi="Times New Roman"/>
                <w:sz w:val="24"/>
              </w:rPr>
            </w:pPr>
            <w:r w:rsidRPr="00E57FC3">
              <w:rPr>
                <w:rFonts w:ascii="Times New Roman" w:hAnsi="Times New Roman"/>
                <w:color w:val="000000"/>
                <w:sz w:val="24"/>
                <w:lang w:val="en-US" w:eastAsia="en-US"/>
              </w:rPr>
              <w:t>ГИС</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59" w:lineRule="auto"/>
              <w:rPr>
                <w:rFonts w:ascii="Times New Roman" w:eastAsia="Microsoft Sans Serif" w:hAnsi="Times New Roman"/>
                <w:sz w:val="10"/>
              </w:rPr>
            </w:pPr>
          </w:p>
        </w:tc>
        <w:tc>
          <w:tcPr>
            <w:tcW w:w="2455" w:type="dxa"/>
            <w:tcBorders>
              <w:top w:val="single" w:sz="3" w:space="0" w:color="000000"/>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38" w:lineRule="auto"/>
              <w:rPr>
                <w:rFonts w:ascii="Times New Roman" w:hAnsi="Times New Roman"/>
                <w:sz w:val="24"/>
              </w:rPr>
            </w:pPr>
            <w:r w:rsidRPr="00E57FC3">
              <w:rPr>
                <w:rFonts w:ascii="Times New Roman" w:hAnsi="Times New Roman"/>
                <w:color w:val="000000"/>
                <w:sz w:val="24"/>
                <w:lang w:eastAsia="en-US"/>
              </w:rPr>
              <w:t xml:space="preserve">Внесение сведений о конечном результате </w:t>
            </w:r>
            <w:r>
              <w:rPr>
                <w:rFonts w:ascii="Times New Roman" w:hAnsi="Times New Roman"/>
                <w:color w:val="000000"/>
                <w:sz w:val="24"/>
                <w:lang w:eastAsia="en-US"/>
              </w:rPr>
              <w:t>предоставления мун</w:t>
            </w:r>
            <w:r>
              <w:rPr>
                <w:rFonts w:ascii="Times New Roman" w:hAnsi="Times New Roman"/>
                <w:color w:val="000000"/>
                <w:sz w:val="24"/>
                <w:lang w:eastAsia="en-US"/>
              </w:rPr>
              <w:t>и</w:t>
            </w:r>
            <w:r>
              <w:rPr>
                <w:rFonts w:ascii="Times New Roman" w:hAnsi="Times New Roman"/>
                <w:color w:val="000000"/>
                <w:sz w:val="24"/>
                <w:lang w:eastAsia="en-US"/>
              </w:rPr>
              <w:t>ципальной</w:t>
            </w:r>
            <w:r w:rsidRPr="00E57FC3">
              <w:rPr>
                <w:rFonts w:ascii="Times New Roman" w:hAnsi="Times New Roman"/>
                <w:color w:val="000000"/>
                <w:sz w:val="24"/>
                <w:lang w:eastAsia="en-US"/>
              </w:rPr>
              <w:t xml:space="preserve"> услуги</w:t>
            </w:r>
          </w:p>
        </w:tc>
      </w:tr>
      <w:tr w:rsidR="00EF35B3" w:rsidRPr="00D94FF3" w:rsidTr="003019E8">
        <w:trPr>
          <w:trHeight w:val="1828"/>
        </w:trPr>
        <w:tc>
          <w:tcPr>
            <w:tcW w:w="2266" w:type="dxa"/>
            <w:vMerge/>
            <w:tcBorders>
              <w:left w:val="single" w:sz="3" w:space="0" w:color="000000"/>
              <w:right w:val="single" w:sz="3" w:space="0" w:color="000000"/>
            </w:tcBorders>
            <w:shd w:val="clear" w:color="auto" w:fill="auto"/>
          </w:tcPr>
          <w:p w:rsidR="00EF35B3" w:rsidRPr="00D94FF3" w:rsidRDefault="00EF35B3" w:rsidP="003019E8">
            <w:pPr>
              <w:spacing w:after="0" w:line="259" w:lineRule="auto"/>
              <w:rPr>
                <w:rFonts w:ascii="Times New Roman" w:hAnsi="Times New Roman"/>
                <w:sz w:val="24"/>
              </w:rPr>
            </w:pPr>
          </w:p>
        </w:tc>
        <w:tc>
          <w:tcPr>
            <w:tcW w:w="3061" w:type="dxa"/>
            <w:tcBorders>
              <w:top w:val="single" w:sz="3" w:space="0" w:color="000000"/>
              <w:left w:val="single" w:sz="3" w:space="0" w:color="000000"/>
              <w:bottom w:val="single" w:sz="3" w:space="0" w:color="000000"/>
              <w:right w:val="single" w:sz="3" w:space="0" w:color="000000"/>
            </w:tcBorders>
            <w:shd w:val="clear" w:color="auto" w:fill="auto"/>
          </w:tcPr>
          <w:p w:rsidR="00EF35B3" w:rsidRPr="00A96BEF" w:rsidRDefault="00EF35B3" w:rsidP="003019E8">
            <w:pPr>
              <w:spacing w:after="0" w:line="259" w:lineRule="auto"/>
              <w:rPr>
                <w:rFonts w:ascii="Times New Roman" w:hAnsi="Times New Roman"/>
                <w:sz w:val="24"/>
              </w:rPr>
            </w:pPr>
            <w:r w:rsidRPr="00A96BEF">
              <w:rPr>
                <w:rFonts w:ascii="Times New Roman" w:hAnsi="Times New Roman"/>
                <w:sz w:val="24"/>
              </w:rPr>
              <w:t>Направление в многофун</w:t>
            </w:r>
            <w:r w:rsidRPr="00A96BEF">
              <w:rPr>
                <w:rFonts w:ascii="Times New Roman" w:hAnsi="Times New Roman"/>
                <w:sz w:val="24"/>
              </w:rPr>
              <w:t>к</w:t>
            </w:r>
            <w:r w:rsidRPr="00A96BEF">
              <w:rPr>
                <w:rFonts w:ascii="Times New Roman" w:hAnsi="Times New Roman"/>
                <w:sz w:val="24"/>
              </w:rPr>
              <w:t>циональный це</w:t>
            </w:r>
            <w:r>
              <w:rPr>
                <w:rFonts w:ascii="Times New Roman" w:hAnsi="Times New Roman"/>
                <w:sz w:val="24"/>
              </w:rPr>
              <w:t>нтр результ</w:t>
            </w:r>
            <w:r>
              <w:rPr>
                <w:rFonts w:ascii="Times New Roman" w:hAnsi="Times New Roman"/>
                <w:sz w:val="24"/>
              </w:rPr>
              <w:t>а</w:t>
            </w:r>
            <w:r>
              <w:rPr>
                <w:rFonts w:ascii="Times New Roman" w:hAnsi="Times New Roman"/>
                <w:sz w:val="24"/>
              </w:rPr>
              <w:t>та муниципальной услуги, указанного в пункте 6.1</w:t>
            </w:r>
          </w:p>
          <w:p w:rsidR="00EF35B3" w:rsidRPr="00D94FF3" w:rsidRDefault="00EF35B3" w:rsidP="003019E8">
            <w:pPr>
              <w:spacing w:after="0" w:line="259" w:lineRule="auto"/>
              <w:rPr>
                <w:rFonts w:ascii="Times New Roman" w:hAnsi="Times New Roman"/>
                <w:sz w:val="24"/>
              </w:rPr>
            </w:pPr>
            <w:r w:rsidRPr="00A96BEF">
              <w:rPr>
                <w:rFonts w:ascii="Times New Roman" w:hAnsi="Times New Roman"/>
                <w:sz w:val="24"/>
              </w:rPr>
              <w:t>Административного регл</w:t>
            </w:r>
            <w:r w:rsidRPr="00A96BEF">
              <w:rPr>
                <w:rFonts w:ascii="Times New Roman" w:hAnsi="Times New Roman"/>
                <w:sz w:val="24"/>
              </w:rPr>
              <w:t>а</w:t>
            </w:r>
            <w:r w:rsidRPr="00A96BEF">
              <w:rPr>
                <w:rFonts w:ascii="Times New Roman" w:hAnsi="Times New Roman"/>
                <w:sz w:val="24"/>
              </w:rPr>
              <w:t>мента, в форме электронного документа, подписанного усиленной квалифицирова</w:t>
            </w:r>
            <w:r w:rsidRPr="00A96BEF">
              <w:rPr>
                <w:rFonts w:ascii="Times New Roman" w:hAnsi="Times New Roman"/>
                <w:sz w:val="24"/>
              </w:rPr>
              <w:t>н</w:t>
            </w:r>
            <w:r w:rsidRPr="00A96BEF">
              <w:rPr>
                <w:rFonts w:ascii="Times New Roman" w:hAnsi="Times New Roman"/>
                <w:sz w:val="24"/>
              </w:rPr>
              <w:t xml:space="preserve">ной электронной подписью </w:t>
            </w:r>
            <w:r>
              <w:rPr>
                <w:rFonts w:ascii="Times New Roman" w:hAnsi="Times New Roman"/>
                <w:sz w:val="24"/>
              </w:rPr>
              <w:t>уполномоченного лица</w:t>
            </w:r>
            <w:r w:rsidRPr="00A96BEF">
              <w:rPr>
                <w:rFonts w:ascii="Times New Roman" w:hAnsi="Times New Roman"/>
                <w:sz w:val="24"/>
              </w:rPr>
              <w:t xml:space="preserve"> (в случае, если предусмотрено </w:t>
            </w:r>
            <w:r>
              <w:rPr>
                <w:rFonts w:ascii="Times New Roman" w:hAnsi="Times New Roman"/>
                <w:sz w:val="24"/>
              </w:rPr>
              <w:t>соглашением между МБУ «МФЦ» и Администрацией</w:t>
            </w:r>
            <w:r w:rsidRPr="00A96BEF">
              <w:rPr>
                <w:rFonts w:ascii="Times New Roman" w:hAnsi="Times New Roman"/>
                <w:sz w:val="24"/>
              </w:rPr>
              <w:t>)</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F35B3" w:rsidRPr="00B12CB1" w:rsidRDefault="00EF35B3" w:rsidP="003019E8">
            <w:pPr>
              <w:spacing w:after="0" w:line="238" w:lineRule="auto"/>
              <w:ind w:left="9"/>
              <w:rPr>
                <w:rFonts w:ascii="Times New Roman" w:hAnsi="Times New Roman"/>
                <w:color w:val="000000"/>
                <w:sz w:val="28"/>
                <w:lang w:eastAsia="en-US"/>
              </w:rPr>
            </w:pPr>
            <w:r>
              <w:rPr>
                <w:rFonts w:ascii="Times New Roman" w:hAnsi="Times New Roman"/>
                <w:color w:val="000000"/>
                <w:sz w:val="24"/>
                <w:lang w:eastAsia="en-US"/>
              </w:rPr>
              <w:t>В сроки, уст</w:t>
            </w:r>
            <w:r>
              <w:rPr>
                <w:rFonts w:ascii="Times New Roman" w:hAnsi="Times New Roman"/>
                <w:color w:val="000000"/>
                <w:sz w:val="24"/>
                <w:lang w:eastAsia="en-US"/>
              </w:rPr>
              <w:t>а</w:t>
            </w:r>
            <w:r>
              <w:rPr>
                <w:rFonts w:ascii="Times New Roman" w:hAnsi="Times New Roman"/>
                <w:color w:val="000000"/>
                <w:sz w:val="24"/>
                <w:lang w:eastAsia="en-US"/>
              </w:rPr>
              <w:t>новленные с</w:t>
            </w:r>
            <w:r>
              <w:rPr>
                <w:rFonts w:ascii="Times New Roman" w:hAnsi="Times New Roman"/>
                <w:color w:val="000000"/>
                <w:sz w:val="24"/>
                <w:lang w:eastAsia="en-US"/>
              </w:rPr>
              <w:t>о</w:t>
            </w:r>
            <w:r>
              <w:rPr>
                <w:rFonts w:ascii="Times New Roman" w:hAnsi="Times New Roman"/>
                <w:color w:val="000000"/>
                <w:sz w:val="24"/>
                <w:lang w:eastAsia="en-US"/>
              </w:rPr>
              <w:t>глашением о взаимодейств</w:t>
            </w:r>
            <w:r w:rsidRPr="00B12CB1">
              <w:rPr>
                <w:rFonts w:ascii="Times New Roman" w:hAnsi="Times New Roman"/>
                <w:color w:val="000000"/>
                <w:sz w:val="24"/>
                <w:lang w:eastAsia="en-US"/>
              </w:rPr>
              <w:t xml:space="preserve">ии между </w:t>
            </w:r>
            <w:r>
              <w:rPr>
                <w:rFonts w:ascii="Times New Roman" w:hAnsi="Times New Roman"/>
                <w:color w:val="000000"/>
                <w:sz w:val="24"/>
                <w:lang w:eastAsia="en-US"/>
              </w:rPr>
              <w:t>Админ</w:t>
            </w:r>
            <w:r>
              <w:rPr>
                <w:rFonts w:ascii="Times New Roman" w:hAnsi="Times New Roman"/>
                <w:color w:val="000000"/>
                <w:sz w:val="24"/>
                <w:lang w:eastAsia="en-US"/>
              </w:rPr>
              <w:t>и</w:t>
            </w:r>
            <w:r>
              <w:rPr>
                <w:rFonts w:ascii="Times New Roman" w:hAnsi="Times New Roman"/>
                <w:color w:val="000000"/>
                <w:sz w:val="24"/>
                <w:lang w:eastAsia="en-US"/>
              </w:rPr>
              <w:t>страцией</w:t>
            </w:r>
            <w:r w:rsidRPr="00B12CB1">
              <w:rPr>
                <w:rFonts w:ascii="Times New Roman" w:hAnsi="Times New Roman"/>
                <w:color w:val="000000"/>
                <w:sz w:val="24"/>
                <w:lang w:eastAsia="en-US"/>
              </w:rPr>
              <w:t xml:space="preserve"> и </w:t>
            </w:r>
          </w:p>
          <w:p w:rsidR="00EF35B3" w:rsidRPr="00D94FF3" w:rsidRDefault="00EF35B3" w:rsidP="003019E8">
            <w:pPr>
              <w:spacing w:after="0" w:line="259" w:lineRule="auto"/>
              <w:rPr>
                <w:rFonts w:ascii="Times New Roman" w:hAnsi="Times New Roman"/>
                <w:sz w:val="24"/>
              </w:rPr>
            </w:pPr>
            <w:r>
              <w:rPr>
                <w:rFonts w:ascii="Times New Roman" w:hAnsi="Times New Roman"/>
                <w:color w:val="000000"/>
                <w:sz w:val="24"/>
                <w:lang w:eastAsia="en-US"/>
              </w:rPr>
              <w:t>МБУ «МФЦ»</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rsidR="00EF35B3" w:rsidRPr="00B12CB1" w:rsidRDefault="00EF35B3" w:rsidP="003019E8">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p>
          <w:p w:rsidR="00EF35B3" w:rsidRPr="00D94FF3" w:rsidRDefault="00EF35B3" w:rsidP="003019E8">
            <w:pPr>
              <w:spacing w:after="0" w:line="238" w:lineRule="auto"/>
              <w:rPr>
                <w:rFonts w:ascii="Times New Roman" w:hAnsi="Times New Roman"/>
                <w:sz w:val="24"/>
              </w:rPr>
            </w:pPr>
            <w:r w:rsidRPr="00B12CB1">
              <w:rPr>
                <w:rFonts w:ascii="Times New Roman" w:hAnsi="Times New Roman"/>
                <w:color w:val="000000"/>
                <w:sz w:val="24"/>
                <w:lang w:eastAsia="en-US"/>
              </w:rPr>
              <w:t>ответственное за пр</w:t>
            </w:r>
            <w:r w:rsidRPr="00B12CB1">
              <w:rPr>
                <w:rFonts w:ascii="Times New Roman" w:hAnsi="Times New Roman"/>
                <w:color w:val="000000"/>
                <w:sz w:val="24"/>
                <w:lang w:eastAsia="en-US"/>
              </w:rPr>
              <w:t>е</w:t>
            </w:r>
            <w:r w:rsidRPr="00B12CB1">
              <w:rPr>
                <w:rFonts w:ascii="Times New Roman" w:hAnsi="Times New Roman"/>
                <w:color w:val="000000"/>
                <w:sz w:val="24"/>
                <w:lang w:eastAsia="en-US"/>
              </w:rPr>
              <w:t xml:space="preserve">доставление </w:t>
            </w:r>
            <w:r>
              <w:rPr>
                <w:rFonts w:ascii="Times New Roman" w:hAnsi="Times New Roman"/>
                <w:color w:val="000000"/>
                <w:sz w:val="24"/>
                <w:lang w:eastAsia="en-US"/>
              </w:rPr>
              <w:t>Муниц</w:t>
            </w:r>
            <w:r>
              <w:rPr>
                <w:rFonts w:ascii="Times New Roman" w:hAnsi="Times New Roman"/>
                <w:color w:val="000000"/>
                <w:sz w:val="24"/>
                <w:lang w:eastAsia="en-US"/>
              </w:rPr>
              <w:t>и</w:t>
            </w:r>
            <w:r>
              <w:rPr>
                <w:rFonts w:ascii="Times New Roman" w:hAnsi="Times New Roman"/>
                <w:color w:val="000000"/>
                <w:sz w:val="24"/>
                <w:lang w:eastAsia="en-US"/>
              </w:rPr>
              <w:t xml:space="preserve">пальной </w:t>
            </w:r>
            <w:r w:rsidRPr="00B12CB1">
              <w:rPr>
                <w:rFonts w:ascii="Times New Roman" w:hAnsi="Times New Roman"/>
                <w:color w:val="000000"/>
                <w:sz w:val="24"/>
                <w:lang w:eastAsia="en-US"/>
              </w:rPr>
              <w:t xml:space="preserve"> услуги</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EF35B3" w:rsidRPr="00B12CB1" w:rsidRDefault="00EF35B3" w:rsidP="003019E8">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Администрация</w:t>
            </w:r>
            <w:r w:rsidRPr="00B12CB1">
              <w:rPr>
                <w:rFonts w:ascii="Times New Roman" w:hAnsi="Times New Roman"/>
                <w:color w:val="000000"/>
                <w:sz w:val="24"/>
                <w:lang w:eastAsia="en-US"/>
              </w:rPr>
              <w:t xml:space="preserve"> / </w:t>
            </w:r>
          </w:p>
          <w:p w:rsidR="00EF35B3" w:rsidRDefault="00EF35B3" w:rsidP="003019E8">
            <w:pPr>
              <w:spacing w:after="0" w:line="259" w:lineRule="auto"/>
              <w:ind w:right="77"/>
              <w:rPr>
                <w:rFonts w:ascii="Times New Roman" w:hAnsi="Times New Roman"/>
                <w:sz w:val="24"/>
              </w:rPr>
            </w:pPr>
            <w:r w:rsidRPr="00B12CB1">
              <w:rPr>
                <w:rFonts w:ascii="Times New Roman" w:hAnsi="Times New Roman"/>
                <w:color w:val="000000"/>
                <w:sz w:val="24"/>
                <w:lang w:eastAsia="en-US"/>
              </w:rPr>
              <w:t>АИС МФЦ</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EF35B3" w:rsidRPr="00B12CB1" w:rsidRDefault="00EF35B3" w:rsidP="003019E8">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Указание заявит</w:t>
            </w:r>
            <w:r w:rsidRPr="00B12CB1">
              <w:rPr>
                <w:rFonts w:ascii="Times New Roman" w:hAnsi="Times New Roman"/>
                <w:color w:val="000000"/>
                <w:sz w:val="24"/>
                <w:lang w:eastAsia="en-US"/>
              </w:rPr>
              <w:t>е</w:t>
            </w:r>
            <w:r w:rsidRPr="00B12CB1">
              <w:rPr>
                <w:rFonts w:ascii="Times New Roman" w:hAnsi="Times New Roman"/>
                <w:color w:val="000000"/>
                <w:sz w:val="24"/>
                <w:lang w:eastAsia="en-US"/>
              </w:rPr>
              <w:t>лем в</w:t>
            </w:r>
          </w:p>
          <w:p w:rsidR="00EF35B3" w:rsidRPr="00B12CB1" w:rsidRDefault="00EF35B3" w:rsidP="003019E8">
            <w:pPr>
              <w:spacing w:after="0" w:line="238" w:lineRule="auto"/>
              <w:ind w:left="-15" w:firstLine="23"/>
              <w:rPr>
                <w:rFonts w:ascii="Times New Roman" w:hAnsi="Times New Roman"/>
                <w:color w:val="000000"/>
                <w:sz w:val="28"/>
                <w:lang w:eastAsia="en-US"/>
              </w:rPr>
            </w:pPr>
            <w:r>
              <w:rPr>
                <w:rFonts w:ascii="Times New Roman" w:hAnsi="Times New Roman"/>
                <w:color w:val="000000"/>
                <w:sz w:val="24"/>
                <w:lang w:eastAsia="en-US"/>
              </w:rPr>
              <w:t>Заявлении</w:t>
            </w:r>
            <w:r w:rsidRPr="00B12CB1">
              <w:rPr>
                <w:rFonts w:ascii="Times New Roman" w:hAnsi="Times New Roman"/>
                <w:color w:val="000000"/>
                <w:sz w:val="24"/>
                <w:lang w:eastAsia="en-US"/>
              </w:rPr>
              <w:t xml:space="preserve"> способа  выд</w:t>
            </w:r>
            <w:r>
              <w:rPr>
                <w:rFonts w:ascii="Times New Roman" w:hAnsi="Times New Roman"/>
                <w:color w:val="000000"/>
                <w:sz w:val="24"/>
                <w:lang w:eastAsia="en-US"/>
              </w:rPr>
              <w:t>ачи результата муниципальной</w:t>
            </w:r>
            <w:r w:rsidRPr="00B12CB1">
              <w:rPr>
                <w:rFonts w:ascii="Times New Roman" w:hAnsi="Times New Roman"/>
                <w:color w:val="000000"/>
                <w:sz w:val="24"/>
                <w:lang w:eastAsia="en-US"/>
              </w:rPr>
              <w:t xml:space="preserve"> у</w:t>
            </w:r>
            <w:r w:rsidRPr="00B12CB1">
              <w:rPr>
                <w:rFonts w:ascii="Times New Roman" w:hAnsi="Times New Roman"/>
                <w:color w:val="000000"/>
                <w:sz w:val="24"/>
                <w:lang w:eastAsia="en-US"/>
              </w:rPr>
              <w:t>с</w:t>
            </w:r>
            <w:r w:rsidRPr="00B12CB1">
              <w:rPr>
                <w:rFonts w:ascii="Times New Roman" w:hAnsi="Times New Roman"/>
                <w:color w:val="000000"/>
                <w:sz w:val="24"/>
                <w:lang w:eastAsia="en-US"/>
              </w:rPr>
              <w:t>луги в многофун</w:t>
            </w:r>
            <w:r w:rsidRPr="00B12CB1">
              <w:rPr>
                <w:rFonts w:ascii="Times New Roman" w:hAnsi="Times New Roman"/>
                <w:color w:val="000000"/>
                <w:sz w:val="24"/>
                <w:lang w:eastAsia="en-US"/>
              </w:rPr>
              <w:t>к</w:t>
            </w:r>
            <w:r w:rsidRPr="00B12CB1">
              <w:rPr>
                <w:rFonts w:ascii="Times New Roman" w:hAnsi="Times New Roman"/>
                <w:color w:val="000000"/>
                <w:sz w:val="24"/>
                <w:lang w:eastAsia="en-US"/>
              </w:rPr>
              <w:t>циональ</w:t>
            </w:r>
            <w:r>
              <w:rPr>
                <w:rFonts w:ascii="Times New Roman" w:hAnsi="Times New Roman"/>
                <w:color w:val="000000"/>
                <w:sz w:val="24"/>
                <w:lang w:eastAsia="en-US"/>
              </w:rPr>
              <w:t>-</w:t>
            </w:r>
            <w:r w:rsidRPr="00B12CB1">
              <w:rPr>
                <w:rFonts w:ascii="Times New Roman" w:hAnsi="Times New Roman"/>
                <w:color w:val="000000"/>
                <w:sz w:val="24"/>
                <w:lang w:eastAsia="en-US"/>
              </w:rPr>
              <w:t xml:space="preserve"> но</w:t>
            </w:r>
            <w:r>
              <w:rPr>
                <w:rFonts w:ascii="Times New Roman" w:hAnsi="Times New Roman"/>
                <w:color w:val="000000"/>
                <w:sz w:val="24"/>
                <w:lang w:eastAsia="en-US"/>
              </w:rPr>
              <w:t>м це</w:t>
            </w:r>
            <w:r>
              <w:rPr>
                <w:rFonts w:ascii="Times New Roman" w:hAnsi="Times New Roman"/>
                <w:color w:val="000000"/>
                <w:sz w:val="24"/>
                <w:lang w:eastAsia="en-US"/>
              </w:rPr>
              <w:t>н</w:t>
            </w:r>
            <w:r>
              <w:rPr>
                <w:rFonts w:ascii="Times New Roman" w:hAnsi="Times New Roman"/>
                <w:color w:val="000000"/>
                <w:sz w:val="24"/>
                <w:lang w:eastAsia="en-US"/>
              </w:rPr>
              <w:t>тре, а также подача Заявления</w:t>
            </w:r>
            <w:r w:rsidRPr="00B12CB1">
              <w:rPr>
                <w:rFonts w:ascii="Times New Roman" w:hAnsi="Times New Roman"/>
                <w:color w:val="000000"/>
                <w:sz w:val="24"/>
                <w:lang w:eastAsia="en-US"/>
              </w:rPr>
              <w:t xml:space="preserve"> через </w:t>
            </w:r>
          </w:p>
          <w:p w:rsidR="00EF35B3" w:rsidRPr="00D94FF3" w:rsidRDefault="00EF35B3" w:rsidP="003019E8">
            <w:pPr>
              <w:spacing w:after="0" w:line="259" w:lineRule="auto"/>
              <w:rPr>
                <w:rFonts w:ascii="Times New Roman" w:eastAsia="Microsoft Sans Serif" w:hAnsi="Times New Roman"/>
                <w:sz w:val="10"/>
              </w:rPr>
            </w:pPr>
            <w:r w:rsidRPr="00B12CB1">
              <w:rPr>
                <w:rFonts w:ascii="Times New Roman" w:hAnsi="Times New Roman"/>
                <w:color w:val="000000"/>
                <w:sz w:val="24"/>
                <w:lang w:val="en-US" w:eastAsia="en-US"/>
              </w:rPr>
              <w:t>Многофункциональ</w:t>
            </w:r>
            <w:r>
              <w:rPr>
                <w:rFonts w:ascii="Times New Roman" w:hAnsi="Times New Roman"/>
                <w:color w:val="000000"/>
                <w:sz w:val="24"/>
                <w:lang w:eastAsia="en-US"/>
              </w:rPr>
              <w:t>-</w:t>
            </w:r>
            <w:r w:rsidRPr="00B12CB1">
              <w:rPr>
                <w:rFonts w:ascii="Times New Roman" w:hAnsi="Times New Roman"/>
                <w:color w:val="000000"/>
                <w:sz w:val="24"/>
                <w:lang w:val="en-US" w:eastAsia="en-US"/>
              </w:rPr>
              <w:t>ныйцентр</w:t>
            </w:r>
          </w:p>
        </w:tc>
        <w:tc>
          <w:tcPr>
            <w:tcW w:w="2455" w:type="dxa"/>
            <w:tcBorders>
              <w:top w:val="single" w:sz="3" w:space="0" w:color="000000"/>
              <w:left w:val="single" w:sz="3" w:space="0" w:color="000000"/>
              <w:bottom w:val="single" w:sz="3" w:space="0" w:color="000000"/>
              <w:right w:val="single" w:sz="3" w:space="0" w:color="000000"/>
            </w:tcBorders>
            <w:shd w:val="clear" w:color="auto" w:fill="auto"/>
          </w:tcPr>
          <w:p w:rsidR="00EF35B3" w:rsidRPr="00B12CB1" w:rsidRDefault="00EF35B3" w:rsidP="003019E8">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Выд</w:t>
            </w:r>
            <w:r>
              <w:rPr>
                <w:rFonts w:ascii="Times New Roman" w:hAnsi="Times New Roman"/>
                <w:color w:val="000000"/>
                <w:sz w:val="24"/>
                <w:lang w:eastAsia="en-US"/>
              </w:rPr>
              <w:t>ача результата м</w:t>
            </w:r>
            <w:r>
              <w:rPr>
                <w:rFonts w:ascii="Times New Roman" w:hAnsi="Times New Roman"/>
                <w:color w:val="000000"/>
                <w:sz w:val="24"/>
                <w:lang w:eastAsia="en-US"/>
              </w:rPr>
              <w:t>у</w:t>
            </w:r>
            <w:r>
              <w:rPr>
                <w:rFonts w:ascii="Times New Roman" w:hAnsi="Times New Roman"/>
                <w:color w:val="000000"/>
                <w:sz w:val="24"/>
                <w:lang w:eastAsia="en-US"/>
              </w:rPr>
              <w:t>ниципальной</w:t>
            </w:r>
            <w:r w:rsidRPr="00B12CB1">
              <w:rPr>
                <w:rFonts w:ascii="Times New Roman" w:hAnsi="Times New Roman"/>
                <w:color w:val="000000"/>
                <w:sz w:val="24"/>
                <w:lang w:eastAsia="en-US"/>
              </w:rPr>
              <w:t xml:space="preserve"> услуги заявителю в форме б</w:t>
            </w:r>
            <w:r w:rsidRPr="00B12CB1">
              <w:rPr>
                <w:rFonts w:ascii="Times New Roman" w:hAnsi="Times New Roman"/>
                <w:color w:val="000000"/>
                <w:sz w:val="24"/>
                <w:lang w:eastAsia="en-US"/>
              </w:rPr>
              <w:t>у</w:t>
            </w:r>
            <w:r w:rsidRPr="00B12CB1">
              <w:rPr>
                <w:rFonts w:ascii="Times New Roman" w:hAnsi="Times New Roman"/>
                <w:color w:val="000000"/>
                <w:sz w:val="24"/>
                <w:lang w:eastAsia="en-US"/>
              </w:rPr>
              <w:t>мажного документа, подтверждающего с</w:t>
            </w:r>
            <w:r w:rsidRPr="00B12CB1">
              <w:rPr>
                <w:rFonts w:ascii="Times New Roman" w:hAnsi="Times New Roman"/>
                <w:color w:val="000000"/>
                <w:sz w:val="24"/>
                <w:lang w:eastAsia="en-US"/>
              </w:rPr>
              <w:t>о</w:t>
            </w:r>
            <w:r w:rsidRPr="00B12CB1">
              <w:rPr>
                <w:rFonts w:ascii="Times New Roman" w:hAnsi="Times New Roman"/>
                <w:color w:val="000000"/>
                <w:sz w:val="24"/>
                <w:lang w:eastAsia="en-US"/>
              </w:rPr>
              <w:t xml:space="preserve">держание </w:t>
            </w:r>
          </w:p>
          <w:p w:rsidR="00EF35B3" w:rsidRPr="00B12CB1" w:rsidRDefault="00EF35B3" w:rsidP="003019E8">
            <w:pPr>
              <w:spacing w:after="0" w:line="259" w:lineRule="auto"/>
              <w:ind w:left="7"/>
              <w:jc w:val="both"/>
              <w:rPr>
                <w:rFonts w:ascii="Times New Roman" w:hAnsi="Times New Roman"/>
                <w:color w:val="000000"/>
                <w:sz w:val="28"/>
                <w:lang w:eastAsia="en-US"/>
              </w:rPr>
            </w:pPr>
            <w:r w:rsidRPr="00B12CB1">
              <w:rPr>
                <w:rFonts w:ascii="Times New Roman" w:hAnsi="Times New Roman"/>
                <w:color w:val="000000"/>
                <w:sz w:val="24"/>
                <w:lang w:eastAsia="en-US"/>
              </w:rPr>
              <w:t>электронного докуме</w:t>
            </w:r>
            <w:r w:rsidRPr="00B12CB1">
              <w:rPr>
                <w:rFonts w:ascii="Times New Roman" w:hAnsi="Times New Roman"/>
                <w:color w:val="000000"/>
                <w:sz w:val="24"/>
                <w:lang w:eastAsia="en-US"/>
              </w:rPr>
              <w:t>н</w:t>
            </w:r>
            <w:r w:rsidRPr="00B12CB1">
              <w:rPr>
                <w:rFonts w:ascii="Times New Roman" w:hAnsi="Times New Roman"/>
                <w:color w:val="000000"/>
                <w:sz w:val="24"/>
                <w:lang w:eastAsia="en-US"/>
              </w:rPr>
              <w:t xml:space="preserve">та, </w:t>
            </w:r>
          </w:p>
          <w:p w:rsidR="00EF35B3" w:rsidRPr="00B12CB1" w:rsidRDefault="00EF35B3" w:rsidP="003019E8">
            <w:pPr>
              <w:spacing w:after="0" w:line="259" w:lineRule="auto"/>
              <w:ind w:left="-10"/>
              <w:rPr>
                <w:rFonts w:ascii="Times New Roman" w:hAnsi="Times New Roman"/>
                <w:color w:val="000000"/>
                <w:sz w:val="28"/>
                <w:lang w:eastAsia="en-US"/>
              </w:rPr>
            </w:pPr>
            <w:r w:rsidRPr="00B12CB1">
              <w:rPr>
                <w:rFonts w:ascii="Times New Roman" w:hAnsi="Times New Roman"/>
                <w:color w:val="000000"/>
                <w:sz w:val="24"/>
                <w:lang w:eastAsia="en-US"/>
              </w:rPr>
              <w:t xml:space="preserve">заверенного печатью </w:t>
            </w:r>
          </w:p>
          <w:p w:rsidR="00EF35B3" w:rsidRPr="00D94FF3" w:rsidRDefault="00EF35B3" w:rsidP="003019E8">
            <w:pPr>
              <w:spacing w:after="0" w:line="238" w:lineRule="auto"/>
              <w:rPr>
                <w:rFonts w:ascii="Times New Roman" w:hAnsi="Times New Roman"/>
                <w:sz w:val="24"/>
              </w:rPr>
            </w:pPr>
            <w:r w:rsidRPr="00B12CB1">
              <w:rPr>
                <w:rFonts w:ascii="Times New Roman" w:hAnsi="Times New Roman"/>
                <w:color w:val="000000"/>
                <w:sz w:val="24"/>
                <w:lang w:eastAsia="en-US"/>
              </w:rPr>
              <w:t>многофункционального центра; внесение св</w:t>
            </w:r>
            <w:r w:rsidRPr="00B12CB1">
              <w:rPr>
                <w:rFonts w:ascii="Times New Roman" w:hAnsi="Times New Roman"/>
                <w:color w:val="000000"/>
                <w:sz w:val="24"/>
                <w:lang w:eastAsia="en-US"/>
              </w:rPr>
              <w:t>е</w:t>
            </w:r>
            <w:r w:rsidRPr="00B12CB1">
              <w:rPr>
                <w:rFonts w:ascii="Times New Roman" w:hAnsi="Times New Roman"/>
                <w:color w:val="000000"/>
                <w:sz w:val="24"/>
                <w:lang w:eastAsia="en-US"/>
              </w:rPr>
              <w:t>дений в ГИС о выд</w:t>
            </w:r>
            <w:r>
              <w:rPr>
                <w:rFonts w:ascii="Times New Roman" w:hAnsi="Times New Roman"/>
                <w:color w:val="000000"/>
                <w:sz w:val="24"/>
                <w:lang w:eastAsia="en-US"/>
              </w:rPr>
              <w:t>аче результата муниц</w:t>
            </w:r>
            <w:r>
              <w:rPr>
                <w:rFonts w:ascii="Times New Roman" w:hAnsi="Times New Roman"/>
                <w:color w:val="000000"/>
                <w:sz w:val="24"/>
                <w:lang w:eastAsia="en-US"/>
              </w:rPr>
              <w:t>и</w:t>
            </w:r>
            <w:r>
              <w:rPr>
                <w:rFonts w:ascii="Times New Roman" w:hAnsi="Times New Roman"/>
                <w:color w:val="000000"/>
                <w:sz w:val="24"/>
                <w:lang w:eastAsia="en-US"/>
              </w:rPr>
              <w:t>пальной</w:t>
            </w:r>
            <w:r w:rsidRPr="00B12CB1">
              <w:rPr>
                <w:rFonts w:ascii="Times New Roman" w:hAnsi="Times New Roman"/>
                <w:color w:val="000000"/>
                <w:sz w:val="24"/>
                <w:lang w:eastAsia="en-US"/>
              </w:rPr>
              <w:t xml:space="preserve"> услуги</w:t>
            </w:r>
          </w:p>
        </w:tc>
      </w:tr>
      <w:tr w:rsidR="00EF35B3" w:rsidRPr="00D94FF3" w:rsidTr="003019E8">
        <w:trPr>
          <w:trHeight w:val="1828"/>
        </w:trPr>
        <w:tc>
          <w:tcPr>
            <w:tcW w:w="2266" w:type="dxa"/>
            <w:vMerge/>
            <w:tcBorders>
              <w:left w:val="single" w:sz="3" w:space="0" w:color="000000"/>
              <w:bottom w:val="single" w:sz="3" w:space="0" w:color="000000"/>
              <w:right w:val="single" w:sz="3" w:space="0" w:color="000000"/>
            </w:tcBorders>
            <w:shd w:val="clear" w:color="auto" w:fill="auto"/>
          </w:tcPr>
          <w:p w:rsidR="00EF35B3" w:rsidRPr="00D94FF3" w:rsidRDefault="00EF35B3" w:rsidP="003019E8">
            <w:pPr>
              <w:spacing w:after="0" w:line="259" w:lineRule="auto"/>
              <w:rPr>
                <w:rFonts w:ascii="Times New Roman" w:hAnsi="Times New Roman"/>
                <w:sz w:val="24"/>
              </w:rPr>
            </w:pPr>
          </w:p>
        </w:tc>
        <w:tc>
          <w:tcPr>
            <w:tcW w:w="3061" w:type="dxa"/>
            <w:tcBorders>
              <w:top w:val="single" w:sz="3" w:space="0" w:color="000000"/>
              <w:left w:val="single" w:sz="3" w:space="0" w:color="000000"/>
              <w:bottom w:val="single" w:sz="3" w:space="0" w:color="000000"/>
              <w:right w:val="single" w:sz="3" w:space="0" w:color="000000"/>
            </w:tcBorders>
            <w:shd w:val="clear" w:color="auto" w:fill="auto"/>
          </w:tcPr>
          <w:p w:rsidR="00EF35B3" w:rsidRPr="00A96BEF" w:rsidRDefault="00EF35B3" w:rsidP="003019E8">
            <w:pPr>
              <w:spacing w:after="0" w:line="259" w:lineRule="auto"/>
              <w:rPr>
                <w:rFonts w:ascii="Times New Roman" w:hAnsi="Times New Roman"/>
                <w:sz w:val="24"/>
              </w:rPr>
            </w:pPr>
            <w:r w:rsidRPr="00B12CB1">
              <w:rPr>
                <w:rFonts w:ascii="Times New Roman" w:hAnsi="Times New Roman"/>
                <w:color w:val="000000"/>
                <w:sz w:val="24"/>
                <w:lang w:eastAsia="en-US"/>
              </w:rPr>
              <w:t>Направление заявителю р</w:t>
            </w:r>
            <w:r w:rsidRPr="00B12CB1">
              <w:rPr>
                <w:rFonts w:ascii="Times New Roman" w:hAnsi="Times New Roman"/>
                <w:color w:val="000000"/>
                <w:sz w:val="24"/>
                <w:lang w:eastAsia="en-US"/>
              </w:rPr>
              <w:t>е</w:t>
            </w:r>
            <w:r w:rsidRPr="00B12CB1">
              <w:rPr>
                <w:rFonts w:ascii="Times New Roman" w:hAnsi="Times New Roman"/>
                <w:color w:val="000000"/>
                <w:sz w:val="24"/>
                <w:lang w:eastAsia="en-US"/>
              </w:rPr>
              <w:t>зультат</w:t>
            </w:r>
            <w:r>
              <w:rPr>
                <w:rFonts w:ascii="Times New Roman" w:hAnsi="Times New Roman"/>
                <w:color w:val="000000"/>
                <w:sz w:val="24"/>
                <w:lang w:eastAsia="en-US"/>
              </w:rPr>
              <w:t>а предоставления  муниципальной услуги в личный кабинет на Едином портале/Региональном по</w:t>
            </w:r>
            <w:r>
              <w:rPr>
                <w:rFonts w:ascii="Times New Roman" w:hAnsi="Times New Roman"/>
                <w:color w:val="000000"/>
                <w:sz w:val="24"/>
                <w:lang w:eastAsia="en-US"/>
              </w:rPr>
              <w:t>р</w:t>
            </w:r>
            <w:r>
              <w:rPr>
                <w:rFonts w:ascii="Times New Roman" w:hAnsi="Times New Roman"/>
                <w:color w:val="000000"/>
                <w:sz w:val="24"/>
                <w:lang w:eastAsia="en-US"/>
              </w:rPr>
              <w:t>тале</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F35B3" w:rsidRDefault="00EF35B3" w:rsidP="003019E8">
            <w:pPr>
              <w:spacing w:after="0" w:line="238" w:lineRule="auto"/>
              <w:ind w:left="9"/>
              <w:rPr>
                <w:rFonts w:ascii="Times New Roman" w:hAnsi="Times New Roman"/>
                <w:color w:val="000000"/>
                <w:sz w:val="24"/>
                <w:lang w:eastAsia="en-US"/>
              </w:rPr>
            </w:pPr>
            <w:r w:rsidRPr="00206A37">
              <w:rPr>
                <w:rFonts w:ascii="Times New Roman" w:hAnsi="Times New Roman"/>
                <w:color w:val="000000"/>
                <w:sz w:val="24"/>
                <w:lang w:eastAsia="en-US"/>
              </w:rPr>
              <w:t>В день регис</w:t>
            </w:r>
            <w:r w:rsidRPr="00206A37">
              <w:rPr>
                <w:rFonts w:ascii="Times New Roman" w:hAnsi="Times New Roman"/>
                <w:color w:val="000000"/>
                <w:sz w:val="24"/>
                <w:lang w:eastAsia="en-US"/>
              </w:rPr>
              <w:t>т</w:t>
            </w:r>
            <w:r w:rsidRPr="00206A37">
              <w:rPr>
                <w:rFonts w:ascii="Times New Roman" w:hAnsi="Times New Roman"/>
                <w:color w:val="000000"/>
                <w:sz w:val="24"/>
                <w:lang w:eastAsia="en-US"/>
              </w:rPr>
              <w:t>рац</w:t>
            </w:r>
            <w:r>
              <w:rPr>
                <w:rFonts w:ascii="Times New Roman" w:hAnsi="Times New Roman"/>
                <w:color w:val="000000"/>
                <w:sz w:val="24"/>
                <w:lang w:eastAsia="en-US"/>
              </w:rPr>
              <w:t>ии результ</w:t>
            </w:r>
            <w:r>
              <w:rPr>
                <w:rFonts w:ascii="Times New Roman" w:hAnsi="Times New Roman"/>
                <w:color w:val="000000"/>
                <w:sz w:val="24"/>
                <w:lang w:eastAsia="en-US"/>
              </w:rPr>
              <w:t>а</w:t>
            </w:r>
            <w:r>
              <w:rPr>
                <w:rFonts w:ascii="Times New Roman" w:hAnsi="Times New Roman"/>
                <w:color w:val="000000"/>
                <w:sz w:val="24"/>
                <w:lang w:eastAsia="en-US"/>
              </w:rPr>
              <w:t>та предоставл</w:t>
            </w:r>
            <w:r>
              <w:rPr>
                <w:rFonts w:ascii="Times New Roman" w:hAnsi="Times New Roman"/>
                <w:color w:val="000000"/>
                <w:sz w:val="24"/>
                <w:lang w:eastAsia="en-US"/>
              </w:rPr>
              <w:t>е</w:t>
            </w:r>
            <w:r>
              <w:rPr>
                <w:rFonts w:ascii="Times New Roman" w:hAnsi="Times New Roman"/>
                <w:color w:val="000000"/>
                <w:sz w:val="24"/>
                <w:lang w:eastAsia="en-US"/>
              </w:rPr>
              <w:t>н</w:t>
            </w:r>
            <w:r w:rsidRPr="00206A37">
              <w:rPr>
                <w:rFonts w:ascii="Times New Roman" w:hAnsi="Times New Roman"/>
                <w:color w:val="000000"/>
                <w:sz w:val="24"/>
                <w:lang w:eastAsia="en-US"/>
              </w:rPr>
              <w:t xml:space="preserve">ия </w:t>
            </w:r>
            <w:r>
              <w:rPr>
                <w:rFonts w:ascii="Times New Roman" w:hAnsi="Times New Roman"/>
                <w:color w:val="000000"/>
                <w:sz w:val="24"/>
                <w:lang w:eastAsia="en-US"/>
              </w:rPr>
              <w:t>муниц</w:t>
            </w:r>
            <w:r>
              <w:rPr>
                <w:rFonts w:ascii="Times New Roman" w:hAnsi="Times New Roman"/>
                <w:color w:val="000000"/>
                <w:sz w:val="24"/>
                <w:lang w:eastAsia="en-US"/>
              </w:rPr>
              <w:t>и</w:t>
            </w:r>
            <w:r>
              <w:rPr>
                <w:rFonts w:ascii="Times New Roman" w:hAnsi="Times New Roman"/>
                <w:color w:val="000000"/>
                <w:sz w:val="24"/>
                <w:lang w:eastAsia="en-US"/>
              </w:rPr>
              <w:t>пальной</w:t>
            </w:r>
            <w:r w:rsidRPr="00206A37">
              <w:rPr>
                <w:rFonts w:ascii="Times New Roman" w:hAnsi="Times New Roman"/>
                <w:color w:val="000000"/>
                <w:sz w:val="24"/>
                <w:lang w:eastAsia="en-US"/>
              </w:rPr>
              <w:t xml:space="preserve"> услуги</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rsidR="00EF35B3" w:rsidRPr="00B12CB1" w:rsidRDefault="00EF35B3" w:rsidP="003019E8">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p>
          <w:p w:rsidR="00EF35B3" w:rsidRPr="00B12CB1" w:rsidRDefault="00EF35B3" w:rsidP="003019E8">
            <w:pPr>
              <w:spacing w:after="0" w:line="238" w:lineRule="auto"/>
              <w:ind w:left="9"/>
              <w:rPr>
                <w:rFonts w:ascii="Times New Roman" w:hAnsi="Times New Roman"/>
                <w:color w:val="000000"/>
                <w:sz w:val="24"/>
                <w:lang w:eastAsia="en-US"/>
              </w:rPr>
            </w:pPr>
            <w:r w:rsidRPr="00B12CB1">
              <w:rPr>
                <w:rFonts w:ascii="Times New Roman" w:hAnsi="Times New Roman"/>
                <w:color w:val="000000"/>
                <w:sz w:val="24"/>
                <w:lang w:eastAsia="en-US"/>
              </w:rPr>
              <w:t>ответственное за пр</w:t>
            </w:r>
            <w:r w:rsidRPr="00B12CB1">
              <w:rPr>
                <w:rFonts w:ascii="Times New Roman" w:hAnsi="Times New Roman"/>
                <w:color w:val="000000"/>
                <w:sz w:val="24"/>
                <w:lang w:eastAsia="en-US"/>
              </w:rPr>
              <w:t>е</w:t>
            </w:r>
            <w:r w:rsidRPr="00B12CB1">
              <w:rPr>
                <w:rFonts w:ascii="Times New Roman" w:hAnsi="Times New Roman"/>
                <w:color w:val="000000"/>
                <w:sz w:val="24"/>
                <w:lang w:eastAsia="en-US"/>
              </w:rPr>
              <w:t xml:space="preserve">доставление </w:t>
            </w:r>
            <w:r>
              <w:rPr>
                <w:rFonts w:ascii="Times New Roman" w:hAnsi="Times New Roman"/>
                <w:color w:val="000000"/>
                <w:sz w:val="24"/>
                <w:lang w:eastAsia="en-US"/>
              </w:rPr>
              <w:t>Муниц</w:t>
            </w:r>
            <w:r>
              <w:rPr>
                <w:rFonts w:ascii="Times New Roman" w:hAnsi="Times New Roman"/>
                <w:color w:val="000000"/>
                <w:sz w:val="24"/>
                <w:lang w:eastAsia="en-US"/>
              </w:rPr>
              <w:t>и</w:t>
            </w:r>
            <w:r>
              <w:rPr>
                <w:rFonts w:ascii="Times New Roman" w:hAnsi="Times New Roman"/>
                <w:color w:val="000000"/>
                <w:sz w:val="24"/>
                <w:lang w:eastAsia="en-US"/>
              </w:rPr>
              <w:t xml:space="preserve">пальной </w:t>
            </w:r>
            <w:r w:rsidRPr="00B12CB1">
              <w:rPr>
                <w:rFonts w:ascii="Times New Roman" w:hAnsi="Times New Roman"/>
                <w:color w:val="000000"/>
                <w:sz w:val="24"/>
                <w:lang w:eastAsia="en-US"/>
              </w:rPr>
              <w:t xml:space="preserve"> услуги</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EF35B3" w:rsidRDefault="00EF35B3" w:rsidP="003019E8">
            <w:pPr>
              <w:spacing w:after="0" w:line="238" w:lineRule="auto"/>
              <w:ind w:left="7"/>
              <w:rPr>
                <w:rFonts w:ascii="Times New Roman" w:hAnsi="Times New Roman"/>
                <w:color w:val="000000"/>
                <w:sz w:val="24"/>
                <w:lang w:eastAsia="en-US"/>
              </w:rPr>
            </w:pPr>
            <w:r w:rsidRPr="00206A37">
              <w:rPr>
                <w:rFonts w:ascii="Times New Roman" w:hAnsi="Times New Roman"/>
                <w:color w:val="000000"/>
                <w:sz w:val="24"/>
                <w:lang w:val="en-US" w:eastAsia="en-US"/>
              </w:rPr>
              <w:t>ГИС</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EF35B3" w:rsidRPr="00B12CB1" w:rsidRDefault="00EF35B3" w:rsidP="003019E8">
            <w:pPr>
              <w:spacing w:after="0" w:line="238" w:lineRule="auto"/>
              <w:ind w:left="7"/>
              <w:rPr>
                <w:rFonts w:ascii="Times New Roman" w:hAnsi="Times New Roman"/>
                <w:color w:val="000000"/>
                <w:sz w:val="24"/>
                <w:lang w:eastAsia="en-US"/>
              </w:rPr>
            </w:pPr>
          </w:p>
        </w:tc>
        <w:tc>
          <w:tcPr>
            <w:tcW w:w="2455" w:type="dxa"/>
            <w:tcBorders>
              <w:top w:val="single" w:sz="3" w:space="0" w:color="000000"/>
              <w:left w:val="single" w:sz="3" w:space="0" w:color="000000"/>
              <w:bottom w:val="single" w:sz="3" w:space="0" w:color="000000"/>
              <w:right w:val="single" w:sz="3" w:space="0" w:color="000000"/>
            </w:tcBorders>
            <w:shd w:val="clear" w:color="auto" w:fill="auto"/>
          </w:tcPr>
          <w:p w:rsidR="00EF35B3" w:rsidRPr="00206A37" w:rsidRDefault="00EF35B3" w:rsidP="003019E8">
            <w:pPr>
              <w:spacing w:after="0" w:line="238" w:lineRule="auto"/>
              <w:rPr>
                <w:rFonts w:ascii="Times New Roman" w:hAnsi="Times New Roman"/>
                <w:color w:val="000000"/>
                <w:sz w:val="28"/>
                <w:lang w:eastAsia="en-US"/>
              </w:rPr>
            </w:pPr>
            <w:r>
              <w:rPr>
                <w:rFonts w:ascii="Times New Roman" w:hAnsi="Times New Roman"/>
                <w:color w:val="000000"/>
                <w:sz w:val="24"/>
                <w:lang w:eastAsia="en-US"/>
              </w:rPr>
              <w:t>Результат муниципал</w:t>
            </w:r>
            <w:r>
              <w:rPr>
                <w:rFonts w:ascii="Times New Roman" w:hAnsi="Times New Roman"/>
                <w:color w:val="000000"/>
                <w:sz w:val="24"/>
                <w:lang w:eastAsia="en-US"/>
              </w:rPr>
              <w:t>ь</w:t>
            </w:r>
            <w:r>
              <w:rPr>
                <w:rFonts w:ascii="Times New Roman" w:hAnsi="Times New Roman"/>
                <w:color w:val="000000"/>
                <w:sz w:val="24"/>
                <w:lang w:eastAsia="en-US"/>
              </w:rPr>
              <w:t>ной</w:t>
            </w:r>
            <w:r w:rsidRPr="00206A37">
              <w:rPr>
                <w:rFonts w:ascii="Times New Roman" w:hAnsi="Times New Roman"/>
                <w:color w:val="000000"/>
                <w:sz w:val="24"/>
                <w:lang w:eastAsia="en-US"/>
              </w:rPr>
              <w:t xml:space="preserve"> услуги, направле</w:t>
            </w:r>
            <w:r w:rsidRPr="00206A37">
              <w:rPr>
                <w:rFonts w:ascii="Times New Roman" w:hAnsi="Times New Roman"/>
                <w:color w:val="000000"/>
                <w:sz w:val="24"/>
                <w:lang w:eastAsia="en-US"/>
              </w:rPr>
              <w:t>н</w:t>
            </w:r>
            <w:r w:rsidRPr="00206A37">
              <w:rPr>
                <w:rFonts w:ascii="Times New Roman" w:hAnsi="Times New Roman"/>
                <w:color w:val="000000"/>
                <w:sz w:val="24"/>
                <w:lang w:eastAsia="en-US"/>
              </w:rPr>
              <w:t xml:space="preserve">ный заявителю </w:t>
            </w:r>
          </w:p>
          <w:p w:rsidR="00EF35B3" w:rsidRPr="00206A37" w:rsidRDefault="00EF35B3" w:rsidP="003019E8">
            <w:pPr>
              <w:spacing w:after="0" w:line="259" w:lineRule="auto"/>
              <w:rPr>
                <w:rFonts w:ascii="Times New Roman" w:hAnsi="Times New Roman"/>
                <w:color w:val="000000"/>
                <w:sz w:val="28"/>
                <w:lang w:eastAsia="en-US"/>
              </w:rPr>
            </w:pPr>
            <w:r w:rsidRPr="00206A37">
              <w:rPr>
                <w:rFonts w:ascii="Times New Roman" w:hAnsi="Times New Roman"/>
                <w:color w:val="000000"/>
                <w:sz w:val="24"/>
                <w:lang w:eastAsia="en-US"/>
              </w:rPr>
              <w:t>на личный кабинет на</w:t>
            </w:r>
          </w:p>
          <w:p w:rsidR="00EF35B3" w:rsidRPr="00B12CB1" w:rsidRDefault="00EF35B3" w:rsidP="003019E8">
            <w:pPr>
              <w:spacing w:after="0" w:line="238" w:lineRule="auto"/>
              <w:ind w:left="7"/>
              <w:rPr>
                <w:rFonts w:ascii="Times New Roman" w:hAnsi="Times New Roman"/>
                <w:color w:val="000000"/>
                <w:sz w:val="24"/>
                <w:lang w:eastAsia="en-US"/>
              </w:rPr>
            </w:pPr>
            <w:r>
              <w:rPr>
                <w:rFonts w:ascii="Times New Roman" w:hAnsi="Times New Roman"/>
                <w:color w:val="000000"/>
                <w:sz w:val="24"/>
                <w:lang w:eastAsia="en-US"/>
              </w:rPr>
              <w:t>Едином порт</w:t>
            </w:r>
            <w:r>
              <w:rPr>
                <w:rFonts w:ascii="Times New Roman" w:hAnsi="Times New Roman"/>
                <w:color w:val="000000"/>
                <w:sz w:val="24"/>
                <w:lang w:eastAsia="en-US"/>
              </w:rPr>
              <w:t>а</w:t>
            </w:r>
            <w:r>
              <w:rPr>
                <w:rFonts w:ascii="Times New Roman" w:hAnsi="Times New Roman"/>
                <w:color w:val="000000"/>
                <w:sz w:val="24"/>
                <w:lang w:eastAsia="en-US"/>
              </w:rPr>
              <w:t>ле/Региональном по</w:t>
            </w:r>
            <w:r>
              <w:rPr>
                <w:rFonts w:ascii="Times New Roman" w:hAnsi="Times New Roman"/>
                <w:color w:val="000000"/>
                <w:sz w:val="24"/>
                <w:lang w:eastAsia="en-US"/>
              </w:rPr>
              <w:t>р</w:t>
            </w:r>
            <w:r>
              <w:rPr>
                <w:rFonts w:ascii="Times New Roman" w:hAnsi="Times New Roman"/>
                <w:color w:val="000000"/>
                <w:sz w:val="24"/>
                <w:lang w:eastAsia="en-US"/>
              </w:rPr>
              <w:t>тале</w:t>
            </w:r>
          </w:p>
        </w:tc>
      </w:tr>
    </w:tbl>
    <w:p w:rsidR="003019E8" w:rsidRDefault="003019E8" w:rsidP="003019E8">
      <w:pPr>
        <w:spacing w:after="0"/>
        <w:rPr>
          <w:vanish/>
        </w:rPr>
      </w:pPr>
    </w:p>
    <w:p w:rsidR="007D002B" w:rsidRDefault="007D002B" w:rsidP="003019E8">
      <w:pPr>
        <w:spacing w:after="0"/>
        <w:rPr>
          <w:vanish/>
        </w:rPr>
      </w:pPr>
    </w:p>
    <w:p w:rsidR="007D002B" w:rsidRDefault="007D002B" w:rsidP="003019E8">
      <w:pPr>
        <w:spacing w:after="0"/>
        <w:rPr>
          <w:vanish/>
        </w:rPr>
        <w:sectPr w:rsidR="007D002B" w:rsidSect="003019E8">
          <w:pgSz w:w="16838" w:h="11906" w:orient="landscape"/>
          <w:pgMar w:top="284" w:right="1134" w:bottom="425" w:left="709" w:header="709" w:footer="709" w:gutter="0"/>
          <w:cols w:space="720"/>
          <w:docGrid w:linePitch="299"/>
        </w:sectPr>
      </w:pPr>
    </w:p>
    <w:p w:rsidR="007D002B" w:rsidRDefault="007D002B" w:rsidP="007D002B">
      <w:pPr>
        <w:spacing w:after="0" w:line="240" w:lineRule="auto"/>
        <w:jc w:val="center"/>
        <w:rPr>
          <w:rFonts w:ascii="Times New Roman" w:hAnsi="Times New Roman" w:cs="Times New Roman"/>
          <w:b/>
          <w:sz w:val="36"/>
          <w:szCs w:val="36"/>
        </w:rPr>
      </w:pPr>
    </w:p>
    <w:p w:rsidR="007D002B" w:rsidRDefault="007D002B" w:rsidP="007D002B">
      <w:pPr>
        <w:spacing w:after="0" w:line="240" w:lineRule="auto"/>
        <w:jc w:val="center"/>
        <w:rPr>
          <w:rFonts w:ascii="Times New Roman" w:hAnsi="Times New Roman" w:cs="Times New Roman"/>
          <w:b/>
          <w:sz w:val="36"/>
          <w:szCs w:val="36"/>
        </w:rPr>
      </w:pPr>
    </w:p>
    <w:p w:rsidR="007D002B" w:rsidRDefault="007D002B" w:rsidP="007D002B">
      <w:pPr>
        <w:spacing w:after="0" w:line="240" w:lineRule="auto"/>
        <w:jc w:val="center"/>
        <w:rPr>
          <w:rFonts w:ascii="Times New Roman" w:hAnsi="Times New Roman" w:cs="Times New Roman"/>
          <w:b/>
          <w:sz w:val="36"/>
          <w:szCs w:val="36"/>
        </w:rPr>
      </w:pPr>
    </w:p>
    <w:p w:rsidR="007D002B" w:rsidRPr="007D002B" w:rsidRDefault="007D002B" w:rsidP="007D002B">
      <w:pPr>
        <w:spacing w:after="0" w:line="240" w:lineRule="auto"/>
        <w:jc w:val="center"/>
        <w:rPr>
          <w:rFonts w:ascii="Times New Roman" w:hAnsi="Times New Roman" w:cs="Times New Roman"/>
          <w:b/>
          <w:sz w:val="20"/>
          <w:szCs w:val="20"/>
        </w:rPr>
      </w:pPr>
      <w:r w:rsidRPr="007D002B">
        <w:rPr>
          <w:rFonts w:ascii="Times New Roman" w:hAnsi="Times New Roman" w:cs="Times New Roman"/>
          <w:b/>
          <w:noProof/>
          <w:sz w:val="20"/>
          <w:szCs w:val="20"/>
        </w:rPr>
        <w:lastRenderedPageBreak/>
        <w:drawing>
          <wp:inline distT="0" distB="0" distL="0" distR="0">
            <wp:extent cx="685800" cy="885825"/>
            <wp:effectExtent l="19050" t="0" r="0" b="0"/>
            <wp:docPr id="1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9"/>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7D002B" w:rsidRPr="007D002B" w:rsidRDefault="007D002B" w:rsidP="007D002B">
      <w:pPr>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АДМИНИСТРАЦИЯ ГОРОДСКОГО ОКРУГА ТЕЙКОВО</w:t>
      </w:r>
    </w:p>
    <w:p w:rsidR="007D002B" w:rsidRPr="007D002B" w:rsidRDefault="007D002B" w:rsidP="007D002B">
      <w:pPr>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ИВАНОВСКОЙ ОБЛАСТИ</w:t>
      </w:r>
    </w:p>
    <w:p w:rsidR="007D002B" w:rsidRPr="007D002B" w:rsidRDefault="007D002B" w:rsidP="007D002B">
      <w:pPr>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_____________________________________________________________________</w:t>
      </w:r>
    </w:p>
    <w:p w:rsidR="007D002B" w:rsidRPr="007D002B" w:rsidRDefault="007D002B" w:rsidP="007D002B">
      <w:pPr>
        <w:pStyle w:val="ConsPlusTitle"/>
        <w:jc w:val="center"/>
        <w:rPr>
          <w:sz w:val="20"/>
          <w:szCs w:val="20"/>
        </w:rPr>
      </w:pPr>
    </w:p>
    <w:p w:rsidR="007D002B" w:rsidRPr="007D002B" w:rsidRDefault="007D002B" w:rsidP="007D002B">
      <w:pPr>
        <w:pStyle w:val="ConsPlusTitle"/>
        <w:jc w:val="center"/>
        <w:rPr>
          <w:sz w:val="20"/>
          <w:szCs w:val="20"/>
        </w:rPr>
      </w:pPr>
    </w:p>
    <w:p w:rsidR="007D002B" w:rsidRPr="007D002B" w:rsidRDefault="007D002B" w:rsidP="007D002B">
      <w:pPr>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П О С Т А Н О В Л Е Н И Е</w:t>
      </w:r>
    </w:p>
    <w:p w:rsidR="007D002B" w:rsidRPr="007D002B" w:rsidRDefault="007D002B" w:rsidP="007D002B">
      <w:pPr>
        <w:pStyle w:val="ConsPlusTitle"/>
        <w:jc w:val="center"/>
        <w:rPr>
          <w:sz w:val="20"/>
          <w:szCs w:val="20"/>
        </w:rPr>
      </w:pPr>
    </w:p>
    <w:p w:rsidR="007D002B" w:rsidRPr="007D002B" w:rsidRDefault="007D002B" w:rsidP="007D002B">
      <w:pPr>
        <w:pStyle w:val="ConsPlusTitle"/>
        <w:jc w:val="center"/>
        <w:rPr>
          <w:sz w:val="20"/>
          <w:szCs w:val="20"/>
        </w:rPr>
      </w:pPr>
    </w:p>
    <w:p w:rsidR="007D002B" w:rsidRPr="007D002B" w:rsidRDefault="007D002B" w:rsidP="007D002B">
      <w:pPr>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от   28.12.2022                        № 680</w:t>
      </w:r>
    </w:p>
    <w:p w:rsidR="007D002B" w:rsidRPr="007D002B" w:rsidRDefault="007D002B" w:rsidP="007D002B">
      <w:pPr>
        <w:spacing w:after="0" w:line="240" w:lineRule="auto"/>
        <w:jc w:val="center"/>
        <w:rPr>
          <w:rFonts w:ascii="Times New Roman" w:hAnsi="Times New Roman" w:cs="Times New Roman"/>
          <w:b/>
          <w:sz w:val="20"/>
          <w:szCs w:val="20"/>
        </w:rPr>
      </w:pPr>
    </w:p>
    <w:p w:rsidR="007D002B" w:rsidRPr="007D002B" w:rsidRDefault="007D002B" w:rsidP="007D002B">
      <w:pPr>
        <w:spacing w:after="0" w:line="240" w:lineRule="auto"/>
        <w:jc w:val="center"/>
        <w:rPr>
          <w:rFonts w:ascii="Times New Roman" w:hAnsi="Times New Roman" w:cs="Times New Roman"/>
          <w:sz w:val="20"/>
          <w:szCs w:val="20"/>
        </w:rPr>
      </w:pPr>
      <w:r w:rsidRPr="007D002B">
        <w:rPr>
          <w:rFonts w:ascii="Times New Roman" w:hAnsi="Times New Roman" w:cs="Times New Roman"/>
          <w:sz w:val="20"/>
          <w:szCs w:val="20"/>
        </w:rPr>
        <w:t>г. Тейково</w:t>
      </w:r>
    </w:p>
    <w:p w:rsidR="007D002B" w:rsidRPr="007D002B" w:rsidRDefault="007D002B" w:rsidP="007D002B">
      <w:pPr>
        <w:spacing w:after="0" w:line="240" w:lineRule="auto"/>
        <w:jc w:val="center"/>
        <w:rPr>
          <w:rFonts w:ascii="Times New Roman" w:hAnsi="Times New Roman" w:cs="Times New Roman"/>
          <w:sz w:val="20"/>
          <w:szCs w:val="20"/>
        </w:rPr>
      </w:pPr>
    </w:p>
    <w:p w:rsidR="007D002B" w:rsidRPr="007D002B" w:rsidRDefault="007D002B" w:rsidP="007D002B">
      <w:pPr>
        <w:widowControl w:val="0"/>
        <w:autoSpaceDE w:val="0"/>
        <w:autoSpaceDN w:val="0"/>
        <w:adjustRightInd w:val="0"/>
        <w:spacing w:after="0" w:line="240" w:lineRule="auto"/>
        <w:ind w:right="-1"/>
        <w:jc w:val="center"/>
        <w:rPr>
          <w:rFonts w:ascii="Times New Roman" w:hAnsi="Times New Roman" w:cs="Times New Roman"/>
          <w:b/>
          <w:sz w:val="20"/>
          <w:szCs w:val="20"/>
        </w:rPr>
      </w:pPr>
      <w:r w:rsidRPr="007D002B">
        <w:rPr>
          <w:rFonts w:ascii="Times New Roman" w:hAnsi="Times New Roman" w:cs="Times New Roman"/>
          <w:b/>
          <w:sz w:val="20"/>
          <w:szCs w:val="20"/>
        </w:rPr>
        <w:t>Об утверждении административного регламента  предоставления муниципальной услуги «Выдача разрешения на снос зеленых</w:t>
      </w:r>
    </w:p>
    <w:p w:rsidR="007D002B" w:rsidRPr="007D002B" w:rsidRDefault="007D002B" w:rsidP="007D002B">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7D002B">
        <w:rPr>
          <w:rFonts w:ascii="Times New Roman" w:hAnsi="Times New Roman" w:cs="Times New Roman"/>
          <w:b/>
          <w:sz w:val="20"/>
          <w:szCs w:val="20"/>
        </w:rPr>
        <w:t>насаждений на территории городского округа Тейково Ивановской области»</w:t>
      </w:r>
    </w:p>
    <w:p w:rsidR="007D002B" w:rsidRPr="007D002B" w:rsidRDefault="007D002B" w:rsidP="007D002B">
      <w:pPr>
        <w:spacing w:after="0" w:line="240" w:lineRule="auto"/>
        <w:jc w:val="center"/>
        <w:rPr>
          <w:rFonts w:ascii="Times New Roman" w:hAnsi="Times New Roman" w:cs="Times New Roman"/>
          <w:b/>
          <w:sz w:val="20"/>
          <w:szCs w:val="20"/>
        </w:rPr>
      </w:pPr>
    </w:p>
    <w:p w:rsidR="007D002B" w:rsidRPr="007D002B" w:rsidRDefault="007D002B" w:rsidP="007D002B">
      <w:pPr>
        <w:spacing w:after="0" w:line="240" w:lineRule="auto"/>
        <w:jc w:val="center"/>
        <w:rPr>
          <w:rFonts w:ascii="Times New Roman" w:hAnsi="Times New Roman" w:cs="Times New Roman"/>
          <w:sz w:val="20"/>
          <w:szCs w:val="20"/>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xml:space="preserve">В соответствии с Градостроительным кодексом Российской Федерации, Федеральным </w:t>
      </w:r>
      <w:hyperlink r:id="rId45" w:history="1">
        <w:r w:rsidRPr="007D002B">
          <w:rPr>
            <w:rFonts w:ascii="Times New Roman" w:hAnsi="Times New Roman" w:cs="Times New Roman"/>
          </w:rPr>
          <w:t>законом</w:t>
        </w:r>
      </w:hyperlink>
      <w:r w:rsidRPr="007D002B">
        <w:rPr>
          <w:rFonts w:ascii="Times New Roman" w:hAnsi="Times New Roman" w:cs="Times New Roman"/>
        </w:rPr>
        <w:t xml:space="preserve"> от 06.10.2003 № 131-ФЗ «Об общих принципах организации местного самоуправления в Российской Федерации», Федеральным </w:t>
      </w:r>
      <w:hyperlink r:id="rId46" w:history="1">
        <w:r w:rsidRPr="007D002B">
          <w:rPr>
            <w:rFonts w:ascii="Times New Roman" w:hAnsi="Times New Roman" w:cs="Times New Roman"/>
          </w:rPr>
          <w:t>законом</w:t>
        </w:r>
      </w:hyperlink>
      <w:r w:rsidRPr="007D002B">
        <w:rPr>
          <w:rFonts w:ascii="Times New Roman" w:hAnsi="Times New Roman" w:cs="Times New Roman"/>
        </w:rPr>
        <w:t xml:space="preserve"> от 27.07.2010 № 210-ФЗ «Об организации предоставления государственных и муниципальных услуг», </w:t>
      </w:r>
      <w:hyperlink r:id="rId47" w:history="1">
        <w:r w:rsidRPr="007D002B">
          <w:rPr>
            <w:rFonts w:ascii="Times New Roman" w:hAnsi="Times New Roman" w:cs="Times New Roman"/>
          </w:rPr>
          <w:t>Уставом</w:t>
        </w:r>
      </w:hyperlink>
      <w:r w:rsidRPr="007D002B">
        <w:rPr>
          <w:rFonts w:ascii="Times New Roman" w:hAnsi="Times New Roman" w:cs="Times New Roman"/>
        </w:rPr>
        <w:t xml:space="preserve"> городского округа Тейково Ивановской области, в целях повышения результативности и качества, открытости и общедоступности предоставления муниципальных услуг населению городского округа Тейково Ивановской области, администрация городского округа Тейково Ивановской области</w:t>
      </w:r>
    </w:p>
    <w:p w:rsidR="007D002B" w:rsidRPr="007D002B" w:rsidRDefault="007D002B" w:rsidP="007D002B">
      <w:pPr>
        <w:tabs>
          <w:tab w:val="left" w:pos="709"/>
        </w:tabs>
        <w:spacing w:after="0" w:line="240" w:lineRule="auto"/>
        <w:rPr>
          <w:rFonts w:ascii="Times New Roman" w:hAnsi="Times New Roman" w:cs="Times New Roman"/>
          <w:color w:val="000000"/>
          <w:sz w:val="20"/>
          <w:szCs w:val="20"/>
        </w:rPr>
      </w:pPr>
    </w:p>
    <w:p w:rsidR="007D002B" w:rsidRPr="007D002B" w:rsidRDefault="007D002B" w:rsidP="007D002B">
      <w:pPr>
        <w:tabs>
          <w:tab w:val="left" w:pos="709"/>
        </w:tabs>
        <w:spacing w:after="0" w:line="240" w:lineRule="auto"/>
        <w:jc w:val="center"/>
        <w:rPr>
          <w:rFonts w:ascii="Times New Roman" w:hAnsi="Times New Roman" w:cs="Times New Roman"/>
          <w:b/>
          <w:bCs/>
          <w:color w:val="000000"/>
          <w:sz w:val="20"/>
          <w:szCs w:val="20"/>
        </w:rPr>
      </w:pPr>
      <w:r w:rsidRPr="007D002B">
        <w:rPr>
          <w:rFonts w:ascii="Times New Roman" w:hAnsi="Times New Roman" w:cs="Times New Roman"/>
          <w:b/>
          <w:bCs/>
          <w:color w:val="000000"/>
          <w:sz w:val="20"/>
          <w:szCs w:val="20"/>
        </w:rPr>
        <w:t>П О С Т А Н О В Л Я Е Т:</w:t>
      </w:r>
    </w:p>
    <w:p w:rsidR="007D002B" w:rsidRPr="007D002B" w:rsidRDefault="007D002B" w:rsidP="007D002B">
      <w:pPr>
        <w:tabs>
          <w:tab w:val="left" w:pos="709"/>
        </w:tabs>
        <w:spacing w:after="0" w:line="240" w:lineRule="auto"/>
        <w:jc w:val="both"/>
        <w:rPr>
          <w:rFonts w:ascii="Times New Roman" w:hAnsi="Times New Roman" w:cs="Times New Roman"/>
          <w:bCs/>
          <w:color w:val="000000"/>
          <w:sz w:val="20"/>
          <w:szCs w:val="20"/>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xml:space="preserve"> 1. Утвердить административный </w:t>
      </w:r>
      <w:hyperlink w:anchor="P37" w:history="1">
        <w:r w:rsidRPr="007D002B">
          <w:rPr>
            <w:rFonts w:ascii="Times New Roman" w:hAnsi="Times New Roman" w:cs="Times New Roman"/>
          </w:rPr>
          <w:t>регламент</w:t>
        </w:r>
      </w:hyperlink>
      <w:r w:rsidRPr="007D002B">
        <w:rPr>
          <w:rFonts w:ascii="Times New Roman" w:hAnsi="Times New Roman" w:cs="Times New Roman"/>
        </w:rPr>
        <w:t xml:space="preserve"> предоставления муниципальной услуги «Выдача разрешения на снос зеленых насаждений на территории городского округа Тейково Ивановской области» (прилагается).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 Разместить настоящее постановление на официальном сайте администрации городского округа Тейково Ивановской о</w:t>
      </w:r>
      <w:r w:rsidRPr="007D002B">
        <w:rPr>
          <w:rFonts w:ascii="Times New Roman" w:hAnsi="Times New Roman" w:cs="Times New Roman"/>
        </w:rPr>
        <w:t>б</w:t>
      </w:r>
      <w:r w:rsidRPr="007D002B">
        <w:rPr>
          <w:rFonts w:ascii="Times New Roman" w:hAnsi="Times New Roman" w:cs="Times New Roman"/>
        </w:rPr>
        <w:t>ласти в сети Интернет.</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4.Постановление администрации городского округа Тейково от 06.03.2014 №105 «Об утверждении административного ре</w:t>
      </w:r>
      <w:r w:rsidRPr="007D002B">
        <w:rPr>
          <w:rFonts w:ascii="Times New Roman" w:hAnsi="Times New Roman" w:cs="Times New Roman"/>
        </w:rPr>
        <w:t>г</w:t>
      </w:r>
      <w:r w:rsidRPr="007D002B">
        <w:rPr>
          <w:rFonts w:ascii="Times New Roman" w:hAnsi="Times New Roman" w:cs="Times New Roman"/>
        </w:rPr>
        <w:t>ламента предоставления муниципальной услуги «Выдача разрешения на снос зеленых насаждений на территории городского о</w:t>
      </w:r>
      <w:r w:rsidRPr="007D002B">
        <w:rPr>
          <w:rFonts w:ascii="Times New Roman" w:hAnsi="Times New Roman" w:cs="Times New Roman"/>
        </w:rPr>
        <w:t>к</w:t>
      </w:r>
      <w:r w:rsidRPr="007D002B">
        <w:rPr>
          <w:rFonts w:ascii="Times New Roman" w:hAnsi="Times New Roman" w:cs="Times New Roman"/>
        </w:rPr>
        <w:t>руга Тейково»» отменить.</w:t>
      </w:r>
    </w:p>
    <w:p w:rsidR="007D002B" w:rsidRPr="007D002B" w:rsidRDefault="007D002B" w:rsidP="007D002B">
      <w:pPr>
        <w:pStyle w:val="af3"/>
        <w:spacing w:after="0" w:line="240" w:lineRule="auto"/>
        <w:ind w:right="-1" w:firstLine="708"/>
        <w:contextualSpacing/>
        <w:rPr>
          <w:rFonts w:ascii="Times New Roman" w:hAnsi="Times New Roman"/>
          <w:sz w:val="20"/>
          <w:szCs w:val="20"/>
        </w:rPr>
      </w:pPr>
    </w:p>
    <w:p w:rsidR="007D002B" w:rsidRPr="007D002B" w:rsidRDefault="007D002B" w:rsidP="007D002B">
      <w:pPr>
        <w:spacing w:after="0" w:line="240" w:lineRule="auto"/>
        <w:ind w:right="-1"/>
        <w:contextualSpacing/>
        <w:jc w:val="center"/>
        <w:rPr>
          <w:rFonts w:ascii="Times New Roman" w:hAnsi="Times New Roman" w:cs="Times New Roman"/>
          <w:sz w:val="20"/>
          <w:szCs w:val="20"/>
        </w:rPr>
      </w:pPr>
    </w:p>
    <w:p w:rsidR="007D002B" w:rsidRPr="007D002B" w:rsidRDefault="007D002B" w:rsidP="007D002B">
      <w:pPr>
        <w:spacing w:after="0" w:line="240" w:lineRule="auto"/>
        <w:ind w:right="-1"/>
        <w:contextualSpacing/>
        <w:rPr>
          <w:rFonts w:ascii="Times New Roman" w:hAnsi="Times New Roman" w:cs="Times New Roman"/>
          <w:sz w:val="20"/>
          <w:szCs w:val="20"/>
        </w:rPr>
      </w:pPr>
    </w:p>
    <w:p w:rsidR="007D002B" w:rsidRPr="007D002B" w:rsidRDefault="007D002B" w:rsidP="007D002B">
      <w:pPr>
        <w:spacing w:after="0" w:line="240" w:lineRule="auto"/>
        <w:rPr>
          <w:rFonts w:ascii="Times New Roman" w:hAnsi="Times New Roman" w:cs="Times New Roman"/>
          <w:b/>
          <w:sz w:val="20"/>
          <w:szCs w:val="20"/>
        </w:rPr>
      </w:pPr>
      <w:r w:rsidRPr="007D002B">
        <w:rPr>
          <w:rFonts w:ascii="Times New Roman" w:hAnsi="Times New Roman" w:cs="Times New Roman"/>
          <w:b/>
          <w:sz w:val="20"/>
          <w:szCs w:val="20"/>
        </w:rPr>
        <w:t xml:space="preserve">Глава городского округа Тейково   </w:t>
      </w:r>
    </w:p>
    <w:p w:rsidR="007D002B" w:rsidRPr="007D002B" w:rsidRDefault="007D002B" w:rsidP="007D002B">
      <w:pPr>
        <w:spacing w:after="0" w:line="240" w:lineRule="auto"/>
        <w:rPr>
          <w:rFonts w:ascii="Times New Roman" w:hAnsi="Times New Roman" w:cs="Times New Roman"/>
          <w:b/>
          <w:sz w:val="20"/>
          <w:szCs w:val="20"/>
        </w:rPr>
      </w:pPr>
      <w:r w:rsidRPr="007D002B">
        <w:rPr>
          <w:rFonts w:ascii="Times New Roman" w:hAnsi="Times New Roman" w:cs="Times New Roman"/>
          <w:b/>
          <w:sz w:val="20"/>
          <w:szCs w:val="20"/>
        </w:rPr>
        <w:t>Ивановской области                                                                                 С.А. Семенова</w:t>
      </w:r>
    </w:p>
    <w:p w:rsidR="007D002B" w:rsidRPr="007D002B" w:rsidRDefault="007D002B" w:rsidP="007D002B">
      <w:pPr>
        <w:spacing w:after="0" w:line="240" w:lineRule="auto"/>
        <w:ind w:firstLine="708"/>
        <w:jc w:val="both"/>
        <w:rPr>
          <w:rFonts w:ascii="Times New Roman" w:hAnsi="Times New Roman" w:cs="Times New Roman"/>
          <w:sz w:val="20"/>
          <w:szCs w:val="20"/>
        </w:rPr>
      </w:pPr>
    </w:p>
    <w:p w:rsidR="007D002B" w:rsidRPr="007D002B" w:rsidRDefault="007D002B" w:rsidP="007D002B">
      <w:pPr>
        <w:widowControl w:val="0"/>
        <w:autoSpaceDE w:val="0"/>
        <w:autoSpaceDN w:val="0"/>
        <w:adjustRightInd w:val="0"/>
        <w:spacing w:after="0" w:line="240" w:lineRule="auto"/>
        <w:ind w:right="-1"/>
        <w:jc w:val="center"/>
        <w:rPr>
          <w:rFonts w:ascii="Times New Roman" w:hAnsi="Times New Roman" w:cs="Times New Roman"/>
          <w:b/>
          <w:bCs/>
          <w:sz w:val="20"/>
          <w:szCs w:val="20"/>
        </w:rPr>
      </w:pPr>
    </w:p>
    <w:p w:rsidR="00EF35B3" w:rsidRDefault="00EF35B3"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Pr="007D002B" w:rsidRDefault="007D002B" w:rsidP="007D002B">
      <w:pPr>
        <w:autoSpaceDE w:val="0"/>
        <w:autoSpaceDN w:val="0"/>
        <w:adjustRightInd w:val="0"/>
        <w:spacing w:after="0" w:line="240" w:lineRule="auto"/>
        <w:jc w:val="right"/>
        <w:outlineLvl w:val="0"/>
        <w:rPr>
          <w:rFonts w:ascii="Times New Roman" w:hAnsi="Times New Roman" w:cs="Times New Roman"/>
          <w:sz w:val="20"/>
          <w:szCs w:val="20"/>
        </w:rPr>
      </w:pPr>
      <w:r w:rsidRPr="007D002B">
        <w:rPr>
          <w:rFonts w:ascii="Times New Roman" w:hAnsi="Times New Roman" w:cs="Times New Roman"/>
          <w:sz w:val="20"/>
          <w:szCs w:val="20"/>
        </w:rPr>
        <w:lastRenderedPageBreak/>
        <w:t xml:space="preserve">Приложение </w:t>
      </w:r>
    </w:p>
    <w:p w:rsidR="007D002B" w:rsidRPr="007D002B" w:rsidRDefault="007D002B" w:rsidP="007D002B">
      <w:pPr>
        <w:autoSpaceDE w:val="0"/>
        <w:autoSpaceDN w:val="0"/>
        <w:adjustRightInd w:val="0"/>
        <w:spacing w:after="0" w:line="240" w:lineRule="auto"/>
        <w:jc w:val="right"/>
        <w:outlineLvl w:val="0"/>
        <w:rPr>
          <w:rFonts w:ascii="Times New Roman" w:hAnsi="Times New Roman" w:cs="Times New Roman"/>
          <w:sz w:val="20"/>
          <w:szCs w:val="20"/>
        </w:rPr>
      </w:pPr>
      <w:r w:rsidRPr="007D002B">
        <w:rPr>
          <w:rFonts w:ascii="Times New Roman" w:hAnsi="Times New Roman" w:cs="Times New Roman"/>
          <w:sz w:val="20"/>
          <w:szCs w:val="20"/>
        </w:rPr>
        <w:t>к постановлению администрации</w:t>
      </w:r>
    </w:p>
    <w:p w:rsidR="007D002B" w:rsidRPr="007D002B" w:rsidRDefault="007D002B" w:rsidP="007D002B">
      <w:pPr>
        <w:autoSpaceDE w:val="0"/>
        <w:autoSpaceDN w:val="0"/>
        <w:adjustRightInd w:val="0"/>
        <w:spacing w:after="0" w:line="240" w:lineRule="auto"/>
        <w:jc w:val="right"/>
        <w:outlineLvl w:val="0"/>
        <w:rPr>
          <w:rFonts w:ascii="Times New Roman" w:hAnsi="Times New Roman" w:cs="Times New Roman"/>
          <w:sz w:val="20"/>
          <w:szCs w:val="20"/>
        </w:rPr>
      </w:pPr>
      <w:r w:rsidRPr="007D002B">
        <w:rPr>
          <w:rFonts w:ascii="Times New Roman" w:hAnsi="Times New Roman" w:cs="Times New Roman"/>
          <w:sz w:val="20"/>
          <w:szCs w:val="20"/>
        </w:rPr>
        <w:t>городского округа Тейково Ивановской области</w:t>
      </w:r>
    </w:p>
    <w:p w:rsidR="007D002B" w:rsidRPr="007D002B" w:rsidRDefault="007D002B" w:rsidP="007D002B">
      <w:pPr>
        <w:autoSpaceDE w:val="0"/>
        <w:autoSpaceDN w:val="0"/>
        <w:adjustRightInd w:val="0"/>
        <w:spacing w:after="0" w:line="240" w:lineRule="auto"/>
        <w:outlineLvl w:val="0"/>
        <w:rPr>
          <w:rFonts w:ascii="Times New Roman" w:hAnsi="Times New Roman" w:cs="Times New Roman"/>
          <w:sz w:val="20"/>
          <w:szCs w:val="20"/>
        </w:rPr>
      </w:pPr>
      <w:r w:rsidRPr="007D002B">
        <w:rPr>
          <w:rFonts w:ascii="Times New Roman" w:hAnsi="Times New Roman" w:cs="Times New Roman"/>
          <w:sz w:val="20"/>
          <w:szCs w:val="20"/>
        </w:rPr>
        <w:t xml:space="preserve">                                                                                                                                                                                                                   от  28.12.2022   № 680</w:t>
      </w:r>
    </w:p>
    <w:p w:rsidR="007D002B" w:rsidRPr="007D002B" w:rsidRDefault="007D002B" w:rsidP="007D002B">
      <w:pPr>
        <w:pStyle w:val="ConsPlusTitle"/>
        <w:jc w:val="center"/>
        <w:rPr>
          <w:sz w:val="20"/>
          <w:szCs w:val="20"/>
        </w:rPr>
      </w:pPr>
    </w:p>
    <w:p w:rsidR="007D002B" w:rsidRPr="007D002B" w:rsidRDefault="007D002B" w:rsidP="007D002B">
      <w:pPr>
        <w:pStyle w:val="ConsPlusTitle"/>
        <w:jc w:val="center"/>
        <w:rPr>
          <w:sz w:val="20"/>
          <w:szCs w:val="20"/>
        </w:rPr>
      </w:pPr>
      <w:r w:rsidRPr="007D002B">
        <w:rPr>
          <w:sz w:val="20"/>
          <w:szCs w:val="20"/>
        </w:rPr>
        <w:t>АДМИНИСТРАТИВНЫЙ РЕГЛАМЕНТ</w:t>
      </w:r>
    </w:p>
    <w:p w:rsidR="007D002B" w:rsidRPr="007D002B" w:rsidRDefault="007D002B" w:rsidP="007D002B">
      <w:pPr>
        <w:pStyle w:val="ConsPlusTitle"/>
        <w:jc w:val="center"/>
        <w:rPr>
          <w:sz w:val="20"/>
          <w:szCs w:val="20"/>
        </w:rPr>
      </w:pPr>
      <w:r w:rsidRPr="007D002B">
        <w:rPr>
          <w:sz w:val="20"/>
          <w:szCs w:val="20"/>
        </w:rPr>
        <w:t>ПРЕДОСТАВЛЕНИЯ МУНИЦИПАЛЬНОЙ УСЛУГИ «ВЫДАЧА РАЗРЕШЕНИЯ</w:t>
      </w:r>
    </w:p>
    <w:p w:rsidR="007D002B" w:rsidRPr="007D002B" w:rsidRDefault="007D002B" w:rsidP="007D002B">
      <w:pPr>
        <w:pStyle w:val="ConsPlusTitle"/>
        <w:jc w:val="center"/>
        <w:rPr>
          <w:sz w:val="20"/>
          <w:szCs w:val="20"/>
        </w:rPr>
      </w:pPr>
      <w:r w:rsidRPr="007D002B">
        <w:rPr>
          <w:sz w:val="20"/>
          <w:szCs w:val="20"/>
        </w:rPr>
        <w:t>НА СНОС ЗЕЛЕНЫХ НАСАЖДЕНИЙ НА ТЕРРИТОРИИ</w:t>
      </w:r>
    </w:p>
    <w:p w:rsidR="007D002B" w:rsidRPr="007D002B" w:rsidRDefault="007D002B" w:rsidP="007D002B">
      <w:pPr>
        <w:pStyle w:val="ConsPlusTitle"/>
        <w:jc w:val="center"/>
        <w:rPr>
          <w:sz w:val="20"/>
          <w:szCs w:val="20"/>
        </w:rPr>
      </w:pPr>
      <w:r w:rsidRPr="007D002B">
        <w:rPr>
          <w:sz w:val="20"/>
          <w:szCs w:val="20"/>
        </w:rPr>
        <w:t>ГОРОДСКОГО ОКРУГА ТЕЙКОВО ИВАНОВСКОЙ ОБЛАСТИ»</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Title"/>
        <w:jc w:val="center"/>
        <w:outlineLvl w:val="1"/>
        <w:rPr>
          <w:sz w:val="20"/>
          <w:szCs w:val="20"/>
        </w:rPr>
      </w:pPr>
      <w:r w:rsidRPr="007D002B">
        <w:rPr>
          <w:sz w:val="20"/>
          <w:szCs w:val="20"/>
        </w:rPr>
        <w:t>I. Общие положения</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Предмет регулирования регламента</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003E39">
      <w:pPr>
        <w:pStyle w:val="ConsPlusNormal"/>
        <w:numPr>
          <w:ilvl w:val="0"/>
          <w:numId w:val="25"/>
        </w:numPr>
        <w:tabs>
          <w:tab w:val="left" w:pos="1276"/>
        </w:tabs>
        <w:ind w:left="0" w:firstLine="709"/>
        <w:jc w:val="both"/>
        <w:rPr>
          <w:rFonts w:ascii="Times New Roman" w:hAnsi="Times New Roman" w:cs="Times New Roman"/>
        </w:rPr>
      </w:pPr>
      <w:r w:rsidRPr="007D002B">
        <w:rPr>
          <w:rFonts w:ascii="Times New Roman" w:hAnsi="Times New Roman" w:cs="Times New Roman"/>
        </w:rPr>
        <w:t>Административный регламент предоставления муниципальной услуги "Выдача разрешения на снос зеленых нас</w:t>
      </w:r>
      <w:r w:rsidRPr="007D002B">
        <w:rPr>
          <w:rFonts w:ascii="Times New Roman" w:hAnsi="Times New Roman" w:cs="Times New Roman"/>
        </w:rPr>
        <w:t>а</w:t>
      </w:r>
      <w:r w:rsidRPr="007D002B">
        <w:rPr>
          <w:rFonts w:ascii="Times New Roman" w:hAnsi="Times New Roman" w:cs="Times New Roman"/>
        </w:rPr>
        <w:t xml:space="preserve">ждений на территории городского округа Тейково" (далее по тексту - Регламент) разработан в соответствии с Федеральным </w:t>
      </w:r>
      <w:hyperlink r:id="rId48">
        <w:r w:rsidRPr="007D002B">
          <w:rPr>
            <w:rFonts w:ascii="Times New Roman" w:hAnsi="Times New Roman" w:cs="Times New Roman"/>
          </w:rPr>
          <w:t>зак</w:t>
        </w:r>
        <w:r w:rsidRPr="007D002B">
          <w:rPr>
            <w:rFonts w:ascii="Times New Roman" w:hAnsi="Times New Roman" w:cs="Times New Roman"/>
          </w:rPr>
          <w:t>о</w:t>
        </w:r>
        <w:r w:rsidRPr="007D002B">
          <w:rPr>
            <w:rFonts w:ascii="Times New Roman" w:hAnsi="Times New Roman" w:cs="Times New Roman"/>
          </w:rPr>
          <w:t>ном</w:t>
        </w:r>
      </w:hyperlink>
      <w:r w:rsidRPr="007D002B">
        <w:rPr>
          <w:rFonts w:ascii="Times New Roman" w:hAnsi="Times New Roman" w:cs="Times New Roman"/>
        </w:rPr>
        <w:t xml:space="preserve"> от 27.07.2010 № 210-ФЗ «Об организации предоставления государственных и муниципальных услуг».</w:t>
      </w:r>
      <w:bookmarkStart w:id="7" w:name="P55"/>
      <w:bookmarkEnd w:id="7"/>
    </w:p>
    <w:p w:rsidR="007D002B" w:rsidRPr="007D002B" w:rsidRDefault="007D002B" w:rsidP="007D002B">
      <w:pPr>
        <w:pStyle w:val="ConsPlusNormal"/>
        <w:tabs>
          <w:tab w:val="left" w:pos="1276"/>
        </w:tabs>
        <w:ind w:firstLine="709"/>
        <w:jc w:val="both"/>
        <w:rPr>
          <w:rFonts w:ascii="Times New Roman" w:hAnsi="Times New Roman" w:cs="Times New Roman"/>
        </w:rPr>
      </w:pPr>
      <w:r w:rsidRPr="007D002B">
        <w:rPr>
          <w:rFonts w:ascii="Times New Roman" w:hAnsi="Times New Roman" w:cs="Times New Roman"/>
        </w:rPr>
        <w:t>Цель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городского округа Тейково Ивановской области и ее структурных по</w:t>
      </w:r>
      <w:r w:rsidRPr="007D002B">
        <w:rPr>
          <w:rFonts w:ascii="Times New Roman" w:hAnsi="Times New Roman" w:cs="Times New Roman"/>
        </w:rPr>
        <w:t>д</w:t>
      </w:r>
      <w:r w:rsidRPr="007D002B">
        <w:rPr>
          <w:rFonts w:ascii="Times New Roman" w:hAnsi="Times New Roman" w:cs="Times New Roman"/>
        </w:rPr>
        <w:t>разделениях.</w:t>
      </w:r>
    </w:p>
    <w:p w:rsidR="007D002B" w:rsidRPr="007D002B" w:rsidRDefault="007D002B" w:rsidP="007D002B">
      <w:pPr>
        <w:pStyle w:val="ConsPlusNormal"/>
        <w:tabs>
          <w:tab w:val="left" w:pos="1276"/>
        </w:tabs>
        <w:ind w:firstLine="709"/>
        <w:jc w:val="both"/>
        <w:rPr>
          <w:rFonts w:ascii="Times New Roman" w:hAnsi="Times New Roman" w:cs="Times New Roman"/>
        </w:rPr>
      </w:pPr>
      <w:r w:rsidRPr="007D002B">
        <w:rPr>
          <w:rFonts w:ascii="Times New Roman" w:hAnsi="Times New Roman" w:cs="Times New Roman"/>
        </w:rPr>
        <w:t>1.2. Административный регламент также определяет особенности предоставления Муниципальной услуги через мног</w:t>
      </w:r>
      <w:r w:rsidRPr="007D002B">
        <w:rPr>
          <w:rFonts w:ascii="Times New Roman" w:hAnsi="Times New Roman" w:cs="Times New Roman"/>
        </w:rPr>
        <w:t>о</w:t>
      </w:r>
      <w:r w:rsidRPr="007D002B">
        <w:rPr>
          <w:rFonts w:ascii="Times New Roman" w:hAnsi="Times New Roman" w:cs="Times New Roman"/>
        </w:rPr>
        <w:t>функциональный центр предоставления государственных и муниципальных услуг, в электронной форме и информационно-телекоммуникационной сети «Интернет».</w:t>
      </w:r>
    </w:p>
    <w:p w:rsidR="007D002B" w:rsidRPr="007D002B" w:rsidRDefault="007D002B" w:rsidP="007D002B">
      <w:pPr>
        <w:pStyle w:val="ConsPlusNormal"/>
        <w:tabs>
          <w:tab w:val="left" w:pos="1276"/>
        </w:tabs>
        <w:ind w:firstLine="709"/>
        <w:jc w:val="both"/>
        <w:rPr>
          <w:rFonts w:ascii="Times New Roman" w:hAnsi="Times New Roman" w:cs="Times New Roman"/>
        </w:rPr>
      </w:pPr>
      <w:r w:rsidRPr="007D002B">
        <w:rPr>
          <w:rFonts w:ascii="Times New Roman" w:hAnsi="Times New Roman" w:cs="Times New Roman"/>
        </w:rPr>
        <w:t>1.3. Настоящий Регламент устанавливает требования к предоставлению муниципальной услуги по выдаче разрешения на снос зеленых насаждений на муниципальных землях городского округа Тейково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w:t>
      </w:r>
      <w:r w:rsidRPr="007D002B">
        <w:rPr>
          <w:rFonts w:ascii="Times New Roman" w:hAnsi="Times New Roman" w:cs="Times New Roman"/>
        </w:rPr>
        <w:t>и</w:t>
      </w:r>
      <w:r w:rsidRPr="007D002B">
        <w:rPr>
          <w:rFonts w:ascii="Times New Roman" w:hAnsi="Times New Roman" w:cs="Times New Roman"/>
        </w:rPr>
        <w:t>ципальной услуги.</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Круг заявителей</w:t>
      </w:r>
    </w:p>
    <w:p w:rsidR="007D002B" w:rsidRPr="007D002B" w:rsidRDefault="007D002B" w:rsidP="007D002B">
      <w:pPr>
        <w:pStyle w:val="ConsPlusNormal"/>
        <w:ind w:firstLine="709"/>
        <w:jc w:val="center"/>
        <w:rPr>
          <w:rFonts w:ascii="Times New Roman" w:hAnsi="Times New Roman" w:cs="Times New Roman"/>
        </w:rPr>
      </w:pPr>
    </w:p>
    <w:p w:rsidR="007D002B" w:rsidRPr="007D002B" w:rsidRDefault="007D002B" w:rsidP="00003E39">
      <w:pPr>
        <w:pStyle w:val="ConsPlusNormal"/>
        <w:numPr>
          <w:ilvl w:val="1"/>
          <w:numId w:val="26"/>
        </w:numPr>
        <w:tabs>
          <w:tab w:val="left" w:pos="1276"/>
        </w:tabs>
        <w:ind w:left="0" w:firstLine="709"/>
        <w:jc w:val="both"/>
        <w:rPr>
          <w:rFonts w:ascii="Times New Roman" w:hAnsi="Times New Roman" w:cs="Times New Roman"/>
        </w:rPr>
      </w:pPr>
      <w:r w:rsidRPr="007D002B">
        <w:rPr>
          <w:rFonts w:ascii="Times New Roman" w:hAnsi="Times New Roman" w:cs="Times New Roman"/>
        </w:rPr>
        <w:t>Правом на получение муниципальной услуги, указанной в Регламенте, обладают юридические и физические лица (далее - заявители, получатели), имеющие намерение осуществить снос зеленых насаждений.</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Требования к порядку информирования</w:t>
      </w:r>
    </w:p>
    <w:p w:rsidR="007D002B" w:rsidRPr="007D002B" w:rsidRDefault="007D002B" w:rsidP="007D002B">
      <w:pPr>
        <w:pStyle w:val="ConsPlusTitle"/>
        <w:jc w:val="center"/>
        <w:rPr>
          <w:sz w:val="20"/>
          <w:szCs w:val="20"/>
        </w:rPr>
      </w:pPr>
      <w:r w:rsidRPr="007D002B">
        <w:rPr>
          <w:sz w:val="20"/>
          <w:szCs w:val="20"/>
        </w:rPr>
        <w:t>о предоставлении муниципальной услуги</w:t>
      </w:r>
    </w:p>
    <w:p w:rsidR="007D002B" w:rsidRPr="007D002B" w:rsidRDefault="007D002B" w:rsidP="007D002B">
      <w:pPr>
        <w:tabs>
          <w:tab w:val="left" w:pos="0"/>
        </w:tabs>
        <w:autoSpaceDE w:val="0"/>
        <w:autoSpaceDN w:val="0"/>
        <w:adjustRightInd w:val="0"/>
        <w:spacing w:after="0" w:line="240" w:lineRule="auto"/>
        <w:rPr>
          <w:rFonts w:ascii="Times New Roman" w:eastAsia="Times New Roman" w:hAnsi="Times New Roman" w:cs="Times New Roman"/>
          <w:sz w:val="20"/>
          <w:szCs w:val="20"/>
        </w:rPr>
      </w:pPr>
    </w:p>
    <w:p w:rsidR="007D002B" w:rsidRPr="007D002B" w:rsidRDefault="007D002B" w:rsidP="00003E39">
      <w:pPr>
        <w:pStyle w:val="aff4"/>
        <w:numPr>
          <w:ilvl w:val="1"/>
          <w:numId w:val="26"/>
        </w:numPr>
        <w:tabs>
          <w:tab w:val="left" w:pos="0"/>
        </w:tabs>
        <w:autoSpaceDE w:val="0"/>
        <w:autoSpaceDN w:val="0"/>
        <w:adjustRightInd w:val="0"/>
        <w:ind w:left="0" w:firstLine="709"/>
        <w:jc w:val="both"/>
        <w:rPr>
          <w:sz w:val="20"/>
          <w:szCs w:val="20"/>
          <w:lang w:eastAsia="en-US"/>
        </w:rPr>
      </w:pPr>
      <w:r w:rsidRPr="007D002B">
        <w:rPr>
          <w:sz w:val="20"/>
          <w:szCs w:val="20"/>
          <w:lang w:eastAsia="en-US"/>
        </w:rPr>
        <w:t>Информирование о порядке предоставления Муниципальной услуги осуществляется:</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1) непосредственно при личном приеме Заявителя в администрации городского округа Тейково Ивановской области (д</w:t>
      </w:r>
      <w:r w:rsidRPr="007D002B">
        <w:rPr>
          <w:rFonts w:ascii="Times New Roman" w:eastAsia="Calibri" w:hAnsi="Times New Roman" w:cs="Times New Roman"/>
          <w:sz w:val="20"/>
          <w:szCs w:val="20"/>
          <w:lang w:eastAsia="en-US"/>
        </w:rPr>
        <w:t>а</w:t>
      </w:r>
      <w:r w:rsidRPr="007D002B">
        <w:rPr>
          <w:rFonts w:ascii="Times New Roman" w:eastAsia="Calibri" w:hAnsi="Times New Roman" w:cs="Times New Roman"/>
          <w:sz w:val="20"/>
          <w:szCs w:val="20"/>
          <w:lang w:eastAsia="en-US"/>
        </w:rPr>
        <w:t>лее – администрация), отделе муниципального контроля администрации городского округа Тейково Ивановской области (далее – Отдел)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Место нахождения Администрации и Отдела:</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Ивановская область, г.Тейково, пл.Ленина, д.4.</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График работы Администрации и Отдела:</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Понедельник-пятница с 8.00 до 17.00, перерыв на обед с 12.00 до 13.00.</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Суббота, воскресенье – выходные дни.</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Место нахождения МБУ «МФЦ»:</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Ивановская область, г. Тейково, ул. Станционная, д. 11.</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График работы МБУ «МФЦ»:</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Понедельник 8.00 - 17.00</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Вторник 9.00 – 20.00</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Среда-пятница 8.00 – 17.00</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Суббота 9.00 – 14.00</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2) по телефону в Администрации, Отделе и МБУ «МФЦ»:</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Справочные телефоны: Администрация –8 (49343) 4-02-02, Отдел –8 (49343) 4-10-33, МБУ «МФЦ» - 8 (49343) 4-15-20.;</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3) письменно, в том числе посредством электронной почты, факсимильной связи: Почтовый адрес Администрации и О</w:t>
      </w:r>
      <w:r w:rsidRPr="007D002B">
        <w:rPr>
          <w:rFonts w:ascii="Times New Roman" w:eastAsia="Calibri" w:hAnsi="Times New Roman" w:cs="Times New Roman"/>
          <w:sz w:val="20"/>
          <w:szCs w:val="20"/>
          <w:lang w:eastAsia="en-US"/>
        </w:rPr>
        <w:t>т</w:t>
      </w:r>
      <w:r w:rsidRPr="007D002B">
        <w:rPr>
          <w:rFonts w:ascii="Times New Roman" w:eastAsia="Calibri" w:hAnsi="Times New Roman" w:cs="Times New Roman"/>
          <w:sz w:val="20"/>
          <w:szCs w:val="20"/>
          <w:lang w:eastAsia="en-US"/>
        </w:rPr>
        <w:t>дела:</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155040, Ивановская область, г.Тейково, пл.Ленина, д.4.</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E-mail Администрации: admin_tei@ivreg.ru .</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lastRenderedPageBreak/>
        <w:t>Почтовый адрес МБУ «МФЦ»:</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155048, Ивановская область, г.Тейково, ул.Станционная, д.11.</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4) посредством размещения в открытой и доступной форме информации:</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 на Региональном портале государственных и муниципальных услуг (http://pgu.ivanovoobl.ru/) (далее - Региональный портал);</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 на официальном сайте Администрации ( http://городтейково.рф ) или МБУ «МФЦ» ( http://mfc_teykovo.ru ).</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Отдел осуществляет размещение и поддерживает в актуальном состоянии информацию на официальном сайте Админ</w:t>
      </w:r>
      <w:r w:rsidRPr="007D002B">
        <w:rPr>
          <w:rFonts w:ascii="Times New Roman" w:eastAsia="Calibri" w:hAnsi="Times New Roman" w:cs="Times New Roman"/>
          <w:sz w:val="20"/>
          <w:szCs w:val="20"/>
          <w:lang w:eastAsia="en-US"/>
        </w:rPr>
        <w:t>и</w:t>
      </w:r>
      <w:r w:rsidRPr="007D002B">
        <w:rPr>
          <w:rFonts w:ascii="Times New Roman" w:eastAsia="Calibri" w:hAnsi="Times New Roman" w:cs="Times New Roman"/>
          <w:sz w:val="20"/>
          <w:szCs w:val="20"/>
          <w:lang w:eastAsia="en-US"/>
        </w:rPr>
        <w:t>страции в сети «Интернет»;</w:t>
      </w:r>
    </w:p>
    <w:p w:rsidR="007D002B" w:rsidRPr="007D002B" w:rsidRDefault="007D002B" w:rsidP="007D002B">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5) посредством размещения информации на информационных стендах Администрации и МБУ «МФЦ».</w:t>
      </w:r>
    </w:p>
    <w:p w:rsidR="007D002B" w:rsidRPr="007D002B" w:rsidRDefault="007D002B" w:rsidP="00003E39">
      <w:pPr>
        <w:pStyle w:val="aff4"/>
        <w:numPr>
          <w:ilvl w:val="1"/>
          <w:numId w:val="26"/>
        </w:numPr>
        <w:ind w:left="0" w:right="20" w:firstLine="709"/>
        <w:jc w:val="both"/>
        <w:rPr>
          <w:color w:val="000000"/>
          <w:sz w:val="20"/>
          <w:szCs w:val="20"/>
        </w:rPr>
      </w:pPr>
      <w:r w:rsidRPr="007D002B">
        <w:rPr>
          <w:color w:val="000000"/>
          <w:sz w:val="20"/>
          <w:szCs w:val="20"/>
          <w:shd w:val="clear" w:color="auto" w:fill="FFFFFF"/>
        </w:rPr>
        <w:t xml:space="preserve">Информирование осуществляется по вопросам, касающимся: </w:t>
      </w:r>
    </w:p>
    <w:p w:rsidR="007D002B" w:rsidRPr="007D002B" w:rsidRDefault="007D002B" w:rsidP="00003E39">
      <w:pPr>
        <w:numPr>
          <w:ilvl w:val="0"/>
          <w:numId w:val="24"/>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7D002B">
        <w:rPr>
          <w:rFonts w:ascii="Times New Roman" w:eastAsia="Calibri" w:hAnsi="Times New Roman" w:cs="Times New Roman"/>
          <w:sz w:val="20"/>
          <w:szCs w:val="20"/>
          <w:lang w:eastAsia="en-US"/>
        </w:rPr>
        <w:t>способов подачи заявления о предоставлении Муниципальной услуги;</w:t>
      </w:r>
    </w:p>
    <w:p w:rsidR="007D002B" w:rsidRPr="007D002B" w:rsidRDefault="007D002B" w:rsidP="00003E39">
      <w:pPr>
        <w:numPr>
          <w:ilvl w:val="0"/>
          <w:numId w:val="24"/>
        </w:numPr>
        <w:tabs>
          <w:tab w:val="left" w:pos="142"/>
        </w:tabs>
        <w:spacing w:after="0" w:line="240" w:lineRule="auto"/>
        <w:ind w:left="0" w:right="20" w:firstLine="709"/>
        <w:contextualSpacing/>
        <w:jc w:val="both"/>
        <w:rPr>
          <w:rFonts w:ascii="Times New Roman" w:eastAsia="Calibri" w:hAnsi="Times New Roman" w:cs="Times New Roman"/>
          <w:color w:val="000000"/>
          <w:sz w:val="20"/>
          <w:szCs w:val="20"/>
          <w:lang w:eastAsia="en-US"/>
        </w:rPr>
      </w:pPr>
      <w:r w:rsidRPr="007D002B">
        <w:rPr>
          <w:rFonts w:ascii="Times New Roman" w:eastAsia="Calibri" w:hAnsi="Times New Roman" w:cs="Times New Roman"/>
          <w:color w:val="000000"/>
          <w:sz w:val="20"/>
          <w:szCs w:val="20"/>
          <w:shd w:val="clear" w:color="auto" w:fill="FFFFFF"/>
          <w:lang w:eastAsia="en-US"/>
        </w:rPr>
        <w:t>о предоставлении Муниципальной услуги;</w:t>
      </w:r>
    </w:p>
    <w:p w:rsidR="007D002B" w:rsidRPr="007D002B" w:rsidRDefault="007D002B" w:rsidP="00003E39">
      <w:pPr>
        <w:numPr>
          <w:ilvl w:val="0"/>
          <w:numId w:val="24"/>
        </w:numPr>
        <w:spacing w:after="0" w:line="240" w:lineRule="auto"/>
        <w:ind w:left="0" w:right="20" w:firstLine="709"/>
        <w:contextualSpacing/>
        <w:jc w:val="both"/>
        <w:rPr>
          <w:rFonts w:ascii="Times New Roman" w:eastAsia="Calibri" w:hAnsi="Times New Roman" w:cs="Times New Roman"/>
          <w:color w:val="000000"/>
          <w:sz w:val="20"/>
          <w:szCs w:val="20"/>
          <w:lang w:eastAsia="en-US"/>
        </w:rPr>
      </w:pPr>
      <w:r w:rsidRPr="007D002B">
        <w:rPr>
          <w:rFonts w:ascii="Times New Roman" w:eastAsia="Calibri" w:hAnsi="Times New Roman" w:cs="Times New Roman"/>
          <w:color w:val="000000"/>
          <w:sz w:val="20"/>
          <w:szCs w:val="20"/>
          <w:shd w:val="clear" w:color="auto" w:fill="FFFFFF"/>
          <w:lang w:eastAsia="en-US"/>
        </w:rPr>
        <w:t>адресов Администрации,  Отдела и МБУ «МФЦ», обращение в которые необходимо для предоставления Мун</w:t>
      </w:r>
      <w:r w:rsidRPr="007D002B">
        <w:rPr>
          <w:rFonts w:ascii="Times New Roman" w:eastAsia="Calibri" w:hAnsi="Times New Roman" w:cs="Times New Roman"/>
          <w:color w:val="000000"/>
          <w:sz w:val="20"/>
          <w:szCs w:val="20"/>
          <w:shd w:val="clear" w:color="auto" w:fill="FFFFFF"/>
          <w:lang w:eastAsia="en-US"/>
        </w:rPr>
        <w:t>и</w:t>
      </w:r>
      <w:r w:rsidRPr="007D002B">
        <w:rPr>
          <w:rFonts w:ascii="Times New Roman" w:eastAsia="Calibri" w:hAnsi="Times New Roman" w:cs="Times New Roman"/>
          <w:color w:val="000000"/>
          <w:sz w:val="20"/>
          <w:szCs w:val="20"/>
          <w:shd w:val="clear" w:color="auto" w:fill="FFFFFF"/>
          <w:lang w:eastAsia="en-US"/>
        </w:rPr>
        <w:t>ципальной услуги;</w:t>
      </w:r>
    </w:p>
    <w:p w:rsidR="007D002B" w:rsidRPr="007D002B" w:rsidRDefault="007D002B" w:rsidP="00003E39">
      <w:pPr>
        <w:numPr>
          <w:ilvl w:val="0"/>
          <w:numId w:val="24"/>
        </w:numPr>
        <w:spacing w:after="0" w:line="240" w:lineRule="auto"/>
        <w:ind w:left="0" w:right="20" w:firstLine="709"/>
        <w:contextualSpacing/>
        <w:jc w:val="both"/>
        <w:rPr>
          <w:rFonts w:ascii="Times New Roman" w:eastAsia="Calibri" w:hAnsi="Times New Roman" w:cs="Times New Roman"/>
          <w:color w:val="000000"/>
          <w:sz w:val="20"/>
          <w:szCs w:val="20"/>
          <w:lang w:eastAsia="en-US"/>
        </w:rPr>
      </w:pPr>
      <w:r w:rsidRPr="007D002B">
        <w:rPr>
          <w:rFonts w:ascii="Times New Roman" w:eastAsia="Calibri" w:hAnsi="Times New Roman" w:cs="Times New Roman"/>
          <w:color w:val="000000"/>
          <w:sz w:val="20"/>
          <w:szCs w:val="20"/>
          <w:shd w:val="clear" w:color="auto" w:fill="FFFFFF"/>
          <w:lang w:eastAsia="en-US"/>
        </w:rPr>
        <w:t>справочной информации о графике работы Администрации, Отдела и МБУ «МФЦ»;</w:t>
      </w:r>
    </w:p>
    <w:p w:rsidR="007D002B" w:rsidRPr="007D002B" w:rsidRDefault="007D002B" w:rsidP="00003E39">
      <w:pPr>
        <w:numPr>
          <w:ilvl w:val="0"/>
          <w:numId w:val="24"/>
        </w:numPr>
        <w:spacing w:after="0" w:line="240" w:lineRule="auto"/>
        <w:ind w:left="0" w:right="-25" w:firstLine="709"/>
        <w:contextualSpacing/>
        <w:rPr>
          <w:rFonts w:ascii="Times New Roman" w:eastAsia="Calibri" w:hAnsi="Times New Roman" w:cs="Times New Roman"/>
          <w:color w:val="000000"/>
          <w:sz w:val="20"/>
          <w:szCs w:val="20"/>
          <w:shd w:val="clear" w:color="auto" w:fill="FFFFFF"/>
          <w:lang w:eastAsia="en-US"/>
        </w:rPr>
      </w:pPr>
      <w:r w:rsidRPr="007D002B">
        <w:rPr>
          <w:rFonts w:ascii="Times New Roman" w:eastAsia="Calibri" w:hAnsi="Times New Roman" w:cs="Times New Roman"/>
          <w:color w:val="000000"/>
          <w:sz w:val="20"/>
          <w:szCs w:val="20"/>
          <w:shd w:val="clear" w:color="auto" w:fill="FFFFFF"/>
          <w:lang w:eastAsia="en-US"/>
        </w:rPr>
        <w:t xml:space="preserve">документов, необходимых для предоставления Муниципальной услуги; </w:t>
      </w:r>
    </w:p>
    <w:p w:rsidR="007D002B" w:rsidRPr="007D002B" w:rsidRDefault="007D002B" w:rsidP="00003E39">
      <w:pPr>
        <w:numPr>
          <w:ilvl w:val="0"/>
          <w:numId w:val="24"/>
        </w:numPr>
        <w:spacing w:after="0" w:line="240" w:lineRule="auto"/>
        <w:ind w:left="0" w:right="-25" w:firstLine="709"/>
        <w:contextualSpacing/>
        <w:rPr>
          <w:rFonts w:ascii="Times New Roman" w:eastAsia="Calibri" w:hAnsi="Times New Roman" w:cs="Times New Roman"/>
          <w:color w:val="000000"/>
          <w:sz w:val="20"/>
          <w:szCs w:val="20"/>
          <w:shd w:val="clear" w:color="auto" w:fill="FFFFFF"/>
          <w:lang w:eastAsia="en-US"/>
        </w:rPr>
      </w:pPr>
      <w:r w:rsidRPr="007D002B">
        <w:rPr>
          <w:rFonts w:ascii="Times New Roman" w:eastAsia="Calibri" w:hAnsi="Times New Roman" w:cs="Times New Roman"/>
          <w:color w:val="000000"/>
          <w:sz w:val="20"/>
          <w:szCs w:val="20"/>
          <w:shd w:val="clear" w:color="auto" w:fill="FFFFFF"/>
          <w:lang w:eastAsia="en-US"/>
        </w:rPr>
        <w:t xml:space="preserve">порядка и сроков предоставления Муниципальной услуги; </w:t>
      </w:r>
    </w:p>
    <w:p w:rsidR="007D002B" w:rsidRPr="007D002B" w:rsidRDefault="007D002B" w:rsidP="00003E39">
      <w:pPr>
        <w:numPr>
          <w:ilvl w:val="0"/>
          <w:numId w:val="24"/>
        </w:numPr>
        <w:spacing w:after="0" w:line="240" w:lineRule="auto"/>
        <w:ind w:left="0" w:right="20" w:firstLine="709"/>
        <w:contextualSpacing/>
        <w:jc w:val="both"/>
        <w:rPr>
          <w:rFonts w:ascii="Times New Roman" w:eastAsia="Calibri" w:hAnsi="Times New Roman" w:cs="Times New Roman"/>
          <w:color w:val="000000"/>
          <w:sz w:val="20"/>
          <w:szCs w:val="20"/>
          <w:shd w:val="clear" w:color="auto" w:fill="FFFFFF"/>
          <w:lang w:eastAsia="en-US"/>
        </w:rPr>
      </w:pPr>
      <w:r w:rsidRPr="007D002B">
        <w:rPr>
          <w:rFonts w:ascii="Times New Roman" w:eastAsia="Calibri" w:hAnsi="Times New Roman" w:cs="Times New Roman"/>
          <w:color w:val="000000"/>
          <w:sz w:val="20"/>
          <w:szCs w:val="20"/>
          <w:shd w:val="clear" w:color="auto" w:fill="FFFFFF"/>
          <w:lang w:eastAsia="en-US"/>
        </w:rPr>
        <w:t>порядка получения сведений о ходе рассмотрения заявления о предоставлении  Муниципальной услуги и о р</w:t>
      </w:r>
      <w:r w:rsidRPr="007D002B">
        <w:rPr>
          <w:rFonts w:ascii="Times New Roman" w:eastAsia="Calibri" w:hAnsi="Times New Roman" w:cs="Times New Roman"/>
          <w:color w:val="000000"/>
          <w:sz w:val="20"/>
          <w:szCs w:val="20"/>
          <w:shd w:val="clear" w:color="auto" w:fill="FFFFFF"/>
          <w:lang w:eastAsia="en-US"/>
        </w:rPr>
        <w:t>е</w:t>
      </w:r>
      <w:r w:rsidRPr="007D002B">
        <w:rPr>
          <w:rFonts w:ascii="Times New Roman" w:eastAsia="Calibri" w:hAnsi="Times New Roman" w:cs="Times New Roman"/>
          <w:color w:val="000000"/>
          <w:sz w:val="20"/>
          <w:szCs w:val="20"/>
          <w:shd w:val="clear" w:color="auto" w:fill="FFFFFF"/>
          <w:lang w:eastAsia="en-US"/>
        </w:rPr>
        <w:t>зультатах предоставления Муниципальной услуги;</w:t>
      </w:r>
    </w:p>
    <w:p w:rsidR="007D002B" w:rsidRPr="007D002B" w:rsidRDefault="007D002B" w:rsidP="00003E39">
      <w:pPr>
        <w:numPr>
          <w:ilvl w:val="0"/>
          <w:numId w:val="24"/>
        </w:numPr>
        <w:spacing w:after="0" w:line="240" w:lineRule="auto"/>
        <w:ind w:left="0" w:right="20" w:firstLine="709"/>
        <w:contextualSpacing/>
        <w:jc w:val="both"/>
        <w:rPr>
          <w:rFonts w:ascii="Times New Roman" w:eastAsia="Calibri" w:hAnsi="Times New Roman" w:cs="Times New Roman"/>
          <w:color w:val="000000"/>
          <w:sz w:val="20"/>
          <w:szCs w:val="20"/>
          <w:lang w:eastAsia="en-US"/>
        </w:rPr>
      </w:pPr>
      <w:r w:rsidRPr="007D002B">
        <w:rPr>
          <w:rFonts w:ascii="Times New Roman" w:eastAsia="Calibri" w:hAnsi="Times New Roman" w:cs="Times New Roman"/>
          <w:color w:val="000000"/>
          <w:sz w:val="20"/>
          <w:szCs w:val="20"/>
          <w:shd w:val="clear" w:color="auto" w:fill="FFFFFF"/>
          <w:lang w:eastAsia="en-US"/>
        </w:rPr>
        <w:t>по вопросам предоставления услуг, которые являются необходимыми и обязательными для предоставления М</w:t>
      </w:r>
      <w:r w:rsidRPr="007D002B">
        <w:rPr>
          <w:rFonts w:ascii="Times New Roman" w:eastAsia="Calibri" w:hAnsi="Times New Roman" w:cs="Times New Roman"/>
          <w:color w:val="000000"/>
          <w:sz w:val="20"/>
          <w:szCs w:val="20"/>
          <w:shd w:val="clear" w:color="auto" w:fill="FFFFFF"/>
          <w:lang w:eastAsia="en-US"/>
        </w:rPr>
        <w:t>у</w:t>
      </w:r>
      <w:r w:rsidRPr="007D002B">
        <w:rPr>
          <w:rFonts w:ascii="Times New Roman" w:eastAsia="Calibri" w:hAnsi="Times New Roman" w:cs="Times New Roman"/>
          <w:color w:val="000000"/>
          <w:sz w:val="20"/>
          <w:szCs w:val="20"/>
          <w:shd w:val="clear" w:color="auto" w:fill="FFFFFF"/>
          <w:lang w:eastAsia="en-US"/>
        </w:rPr>
        <w:t xml:space="preserve">ниципальной услуги; </w:t>
      </w:r>
    </w:p>
    <w:p w:rsidR="007D002B" w:rsidRPr="007D002B" w:rsidRDefault="007D002B" w:rsidP="00003E39">
      <w:pPr>
        <w:numPr>
          <w:ilvl w:val="0"/>
          <w:numId w:val="24"/>
        </w:numPr>
        <w:spacing w:after="0" w:line="240" w:lineRule="auto"/>
        <w:ind w:left="0" w:right="20" w:firstLine="709"/>
        <w:contextualSpacing/>
        <w:jc w:val="both"/>
        <w:rPr>
          <w:rFonts w:ascii="Times New Roman" w:eastAsia="Calibri" w:hAnsi="Times New Roman" w:cs="Times New Roman"/>
          <w:color w:val="000000"/>
          <w:sz w:val="20"/>
          <w:szCs w:val="20"/>
          <w:lang w:eastAsia="en-US"/>
        </w:rPr>
      </w:pPr>
      <w:r w:rsidRPr="007D002B">
        <w:rPr>
          <w:rFonts w:ascii="Times New Roman" w:eastAsia="Calibri" w:hAnsi="Times New Roman" w:cs="Times New Roman"/>
          <w:color w:val="000000"/>
          <w:sz w:val="20"/>
          <w:szCs w:val="20"/>
          <w:shd w:val="clear" w:color="auto" w:fill="FFFFFF"/>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Получение информации по вопросам предоставления Муниципальной услуги осуществляется бесплатно.</w:t>
      </w:r>
    </w:p>
    <w:p w:rsidR="007D002B" w:rsidRPr="007D002B" w:rsidRDefault="007D002B" w:rsidP="00003E39">
      <w:pPr>
        <w:pStyle w:val="aff4"/>
        <w:numPr>
          <w:ilvl w:val="1"/>
          <w:numId w:val="26"/>
        </w:numPr>
        <w:tabs>
          <w:tab w:val="left" w:pos="567"/>
        </w:tabs>
        <w:autoSpaceDE w:val="0"/>
        <w:autoSpaceDN w:val="0"/>
        <w:ind w:left="0" w:right="20" w:firstLine="709"/>
        <w:jc w:val="both"/>
        <w:rPr>
          <w:color w:val="000000"/>
          <w:sz w:val="20"/>
          <w:szCs w:val="20"/>
        </w:rPr>
      </w:pPr>
      <w:r w:rsidRPr="007D002B">
        <w:rPr>
          <w:color w:val="000000"/>
          <w:sz w:val="20"/>
          <w:szCs w:val="20"/>
          <w:shd w:val="clear" w:color="auto" w:fill="FFFFFF"/>
        </w:rPr>
        <w:t>При устном обращении Заявителя (лично или по телефону) специалист Администрации, Отдела или МБУ «МФЦ», осуществляющий консультирование, подробно и в вежливой (корректной) форме информирует обратившихся по инт</w:t>
      </w:r>
      <w:r w:rsidRPr="007D002B">
        <w:rPr>
          <w:color w:val="000000"/>
          <w:sz w:val="20"/>
          <w:szCs w:val="20"/>
          <w:shd w:val="clear" w:color="auto" w:fill="FFFFFF"/>
        </w:rPr>
        <w:t>е</w:t>
      </w:r>
      <w:r w:rsidRPr="007D002B">
        <w:rPr>
          <w:color w:val="000000"/>
          <w:sz w:val="20"/>
          <w:szCs w:val="20"/>
          <w:shd w:val="clear" w:color="auto" w:fill="FFFFFF"/>
        </w:rPr>
        <w:t>ресующим вопросам.</w:t>
      </w:r>
    </w:p>
    <w:p w:rsidR="007D002B" w:rsidRPr="007D002B" w:rsidRDefault="007D002B" w:rsidP="007D002B">
      <w:pPr>
        <w:spacing w:after="0" w:line="240" w:lineRule="auto"/>
        <w:ind w:left="20"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D002B" w:rsidRPr="007D002B" w:rsidRDefault="007D002B" w:rsidP="007D002B">
      <w:pPr>
        <w:spacing w:after="0" w:line="240" w:lineRule="auto"/>
        <w:ind w:left="20"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Если специалист Администрации, Отдела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7D002B" w:rsidRPr="007D002B" w:rsidRDefault="007D002B" w:rsidP="007D002B">
      <w:pPr>
        <w:spacing w:after="0" w:line="240" w:lineRule="auto"/>
        <w:ind w:left="20"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изложить обращение в письменной форме;</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назначить другое время для консультаций.</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Специалист Администрации, Отдела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w:t>
      </w:r>
      <w:r w:rsidRPr="007D002B">
        <w:rPr>
          <w:rFonts w:ascii="Times New Roman" w:eastAsia="Times New Roman" w:hAnsi="Times New Roman" w:cs="Times New Roman"/>
          <w:color w:val="000000"/>
          <w:sz w:val="20"/>
          <w:szCs w:val="20"/>
          <w:shd w:val="clear" w:color="auto" w:fill="FFFFFF"/>
        </w:rPr>
        <w:t>е</w:t>
      </w:r>
      <w:r w:rsidRPr="007D002B">
        <w:rPr>
          <w:rFonts w:ascii="Times New Roman" w:eastAsia="Times New Roman" w:hAnsi="Times New Roman" w:cs="Times New Roman"/>
          <w:color w:val="000000"/>
          <w:sz w:val="20"/>
          <w:szCs w:val="20"/>
          <w:shd w:val="clear" w:color="auto" w:fill="FFFFFF"/>
        </w:rPr>
        <w:t>шение.</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Продолжительность информирования по телефону не должна превышать 10 минут.</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Информирование осуществляется в соответствии с графиком работы.</w:t>
      </w:r>
    </w:p>
    <w:p w:rsidR="007D002B" w:rsidRPr="007D002B" w:rsidRDefault="007D002B" w:rsidP="007D002B">
      <w:pPr>
        <w:tabs>
          <w:tab w:val="left" w:pos="567"/>
        </w:tabs>
        <w:autoSpaceDE w:val="0"/>
        <w:autoSpaceDN w:val="0"/>
        <w:spacing w:after="0" w:line="240" w:lineRule="auto"/>
        <w:ind w:right="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ab/>
        <w:t>По письменному обращению специалист Администрации, Отдела или МБУ «МФЦ» подробно в письменной форме раз</w:t>
      </w:r>
      <w:r w:rsidRPr="007D002B">
        <w:rPr>
          <w:rFonts w:ascii="Times New Roman" w:eastAsia="Times New Roman" w:hAnsi="Times New Roman" w:cs="Times New Roman"/>
          <w:color w:val="000000"/>
          <w:sz w:val="20"/>
          <w:szCs w:val="20"/>
          <w:shd w:val="clear" w:color="auto" w:fill="FFFFFF"/>
        </w:rPr>
        <w:t>ъ</w:t>
      </w:r>
      <w:r w:rsidRPr="007D002B">
        <w:rPr>
          <w:rFonts w:ascii="Times New Roman" w:eastAsia="Times New Roman" w:hAnsi="Times New Roman" w:cs="Times New Roman"/>
          <w:color w:val="000000"/>
          <w:sz w:val="20"/>
          <w:szCs w:val="20"/>
          <w:shd w:val="clear" w:color="auto" w:fill="FFFFFF"/>
        </w:rPr>
        <w:t>ясняет гражданину сведения по вопросам, указанным в пункте 1.7. настоящего Административного регламента в порядке, уст</w:t>
      </w:r>
      <w:r w:rsidRPr="007D002B">
        <w:rPr>
          <w:rFonts w:ascii="Times New Roman" w:eastAsia="Times New Roman" w:hAnsi="Times New Roman" w:cs="Times New Roman"/>
          <w:color w:val="000000"/>
          <w:sz w:val="20"/>
          <w:szCs w:val="20"/>
          <w:shd w:val="clear" w:color="auto" w:fill="FFFFFF"/>
        </w:rPr>
        <w:t>а</w:t>
      </w:r>
      <w:r w:rsidRPr="007D002B">
        <w:rPr>
          <w:rFonts w:ascii="Times New Roman" w:eastAsia="Times New Roman" w:hAnsi="Times New Roman" w:cs="Times New Roman"/>
          <w:color w:val="000000"/>
          <w:sz w:val="20"/>
          <w:szCs w:val="20"/>
          <w:shd w:val="clear" w:color="auto" w:fill="FFFFFF"/>
        </w:rPr>
        <w:t>новленном Федеральным законом от 2 мая 2006 г. № 59-ФЗ «О порядке рассмотрения обращений граждан Российской Федер</w:t>
      </w:r>
      <w:r w:rsidRPr="007D002B">
        <w:rPr>
          <w:rFonts w:ascii="Times New Roman" w:eastAsia="Times New Roman" w:hAnsi="Times New Roman" w:cs="Times New Roman"/>
          <w:color w:val="000000"/>
          <w:sz w:val="20"/>
          <w:szCs w:val="20"/>
          <w:shd w:val="clear" w:color="auto" w:fill="FFFFFF"/>
        </w:rPr>
        <w:t>а</w:t>
      </w:r>
      <w:r w:rsidRPr="007D002B">
        <w:rPr>
          <w:rFonts w:ascii="Times New Roman" w:eastAsia="Times New Roman" w:hAnsi="Times New Roman" w:cs="Times New Roman"/>
          <w:color w:val="000000"/>
          <w:sz w:val="20"/>
          <w:szCs w:val="20"/>
          <w:shd w:val="clear" w:color="auto" w:fill="FFFFFF"/>
        </w:rPr>
        <w:t>ции» (далее - Федеральный закон № 59- ФЗ).</w:t>
      </w:r>
    </w:p>
    <w:p w:rsidR="007D002B" w:rsidRPr="007D002B" w:rsidRDefault="007D002B" w:rsidP="007D002B">
      <w:pPr>
        <w:tabs>
          <w:tab w:val="left" w:pos="567"/>
        </w:tabs>
        <w:autoSpaceDE w:val="0"/>
        <w:autoSpaceDN w:val="0"/>
        <w:spacing w:after="0" w:line="240" w:lineRule="auto"/>
        <w:ind w:right="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ab/>
        <w:t>1.8.На Едином портале размещаются сведения, предусмотренные Положением о федеральной государственной информ</w:t>
      </w:r>
      <w:r w:rsidRPr="007D002B">
        <w:rPr>
          <w:rFonts w:ascii="Times New Roman" w:eastAsia="Times New Roman" w:hAnsi="Times New Roman" w:cs="Times New Roman"/>
          <w:color w:val="000000"/>
          <w:sz w:val="20"/>
          <w:szCs w:val="20"/>
          <w:shd w:val="clear" w:color="auto" w:fill="FFFFFF"/>
        </w:rPr>
        <w:t>а</w:t>
      </w:r>
      <w:r w:rsidRPr="007D002B">
        <w:rPr>
          <w:rFonts w:ascii="Times New Roman" w:eastAsia="Times New Roman" w:hAnsi="Times New Roman" w:cs="Times New Roman"/>
          <w:color w:val="000000"/>
          <w:sz w:val="20"/>
          <w:szCs w:val="20"/>
          <w:shd w:val="clear" w:color="auto" w:fill="FFFFFF"/>
        </w:rPr>
        <w:t>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D002B" w:rsidRPr="007D002B" w:rsidRDefault="007D002B" w:rsidP="007D002B">
      <w:pPr>
        <w:tabs>
          <w:tab w:val="left" w:pos="1421"/>
        </w:tabs>
        <w:spacing w:after="0" w:line="240" w:lineRule="auto"/>
        <w:ind w:right="20" w:firstLine="567"/>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 425-п от 29.11.2010.</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7D002B">
        <w:rPr>
          <w:rFonts w:ascii="Times New Roman" w:eastAsia="Times New Roman" w:hAnsi="Times New Roman" w:cs="Times New Roman"/>
          <w:color w:val="000000"/>
          <w:sz w:val="20"/>
          <w:szCs w:val="20"/>
          <w:shd w:val="clear" w:color="auto" w:fill="FFFFFF"/>
        </w:rPr>
        <w:t>Доступ к информации о сроках и порядке предоставления Муниципальной услуги осуществляется без выполнения За</w:t>
      </w:r>
      <w:r w:rsidRPr="007D002B">
        <w:rPr>
          <w:rFonts w:ascii="Times New Roman" w:eastAsia="Times New Roman" w:hAnsi="Times New Roman" w:cs="Times New Roman"/>
          <w:color w:val="000000"/>
          <w:sz w:val="20"/>
          <w:szCs w:val="20"/>
          <w:shd w:val="clear" w:color="auto" w:fill="FFFFFF"/>
        </w:rPr>
        <w:t>я</w:t>
      </w:r>
      <w:r w:rsidRPr="007D002B">
        <w:rPr>
          <w:rFonts w:ascii="Times New Roman" w:eastAsia="Times New Roman" w:hAnsi="Times New Roman" w:cs="Times New Roman"/>
          <w:color w:val="000000"/>
          <w:sz w:val="20"/>
          <w:szCs w:val="20"/>
          <w:shd w:val="clear" w:color="auto" w:fill="FFFFFF"/>
        </w:rPr>
        <w:t>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002B" w:rsidRPr="007D002B" w:rsidRDefault="007D002B" w:rsidP="007D002B">
      <w:pPr>
        <w:tabs>
          <w:tab w:val="left" w:pos="1190"/>
        </w:tabs>
        <w:spacing w:after="0" w:line="240" w:lineRule="auto"/>
        <w:ind w:right="20" w:firstLine="567"/>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1.9.На официальном сайте Администрации и МБУ «МФЦ», на стендах в местах предоставления Муниципальной услуги размещается следующая справочная информация:</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lastRenderedPageBreak/>
        <w:t>- о месте нахождения и графике работы Администрации, Отдела, ответственного за предоставление Муниципальной у</w:t>
      </w:r>
      <w:r w:rsidRPr="007D002B">
        <w:rPr>
          <w:rFonts w:ascii="Times New Roman" w:eastAsia="Times New Roman" w:hAnsi="Times New Roman" w:cs="Times New Roman"/>
          <w:color w:val="000000"/>
          <w:sz w:val="20"/>
          <w:szCs w:val="20"/>
          <w:shd w:val="clear" w:color="auto" w:fill="FFFFFF"/>
        </w:rPr>
        <w:t>с</w:t>
      </w:r>
      <w:r w:rsidRPr="007D002B">
        <w:rPr>
          <w:rFonts w:ascii="Times New Roman" w:eastAsia="Times New Roman" w:hAnsi="Times New Roman" w:cs="Times New Roman"/>
          <w:color w:val="000000"/>
          <w:sz w:val="20"/>
          <w:szCs w:val="20"/>
          <w:shd w:val="clear" w:color="auto" w:fill="FFFFFF"/>
        </w:rPr>
        <w:t>луги, а также МБУ «МФЦ»;</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справочные телефоны Администрации, Отдела, ответственного за предоставление Муниципальной услуги, в том числе номер телефона - автоинформатора (при наличии);</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адрес официального сайта, а также электронной почты и (или) формы обратной связи Администрации и  МБУ «МФЦ» в сети «Интернет».</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1.10. В местах предоставления Муниципальной услуги размещается следующая информация:</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1) исчерпывающий перечень документов, необходимых для предоставления Муниципальной услуги, требования к офор</w:t>
      </w:r>
      <w:r w:rsidRPr="007D002B">
        <w:rPr>
          <w:rFonts w:ascii="Times New Roman" w:eastAsia="Times New Roman" w:hAnsi="Times New Roman" w:cs="Times New Roman"/>
          <w:sz w:val="20"/>
          <w:szCs w:val="20"/>
        </w:rPr>
        <w:t>м</w:t>
      </w:r>
      <w:r w:rsidRPr="007D002B">
        <w:rPr>
          <w:rFonts w:ascii="Times New Roman" w:eastAsia="Times New Roman" w:hAnsi="Times New Roman" w:cs="Times New Roman"/>
          <w:sz w:val="20"/>
          <w:szCs w:val="20"/>
        </w:rPr>
        <w:t>лению указанных документов, а также перечень документов, которые Заявитель вправе предоставить по собственной инициативе;</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2) круг Заявителей;</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3) срок предоставления Муниципальной услуги;</w:t>
      </w:r>
    </w:p>
    <w:p w:rsidR="007D002B" w:rsidRPr="007D002B" w:rsidRDefault="007D002B" w:rsidP="007D002B">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4) результаты предоставления Муниципальной услуги, порядок представления документа, являющегося результатом пр</w:t>
      </w:r>
      <w:r w:rsidRPr="007D002B">
        <w:rPr>
          <w:rFonts w:ascii="Times New Roman" w:eastAsia="Times New Roman" w:hAnsi="Times New Roman" w:cs="Times New Roman"/>
          <w:sz w:val="20"/>
          <w:szCs w:val="20"/>
        </w:rPr>
        <w:t>е</w:t>
      </w:r>
      <w:r w:rsidRPr="007D002B">
        <w:rPr>
          <w:rFonts w:ascii="Times New Roman" w:eastAsia="Times New Roman" w:hAnsi="Times New Roman" w:cs="Times New Roman"/>
          <w:sz w:val="20"/>
          <w:szCs w:val="20"/>
        </w:rPr>
        <w:t>доставления Муниципальной услуги;</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5) исчерпывающий перечень оснований для приостановления или отказа в предоставлении Муниципальной услуги;</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6) о праве Заявителя на досудебное (внесудебное) обжалование действий (бездействия) и решений, принятых (осущест</w:t>
      </w:r>
      <w:r w:rsidRPr="007D002B">
        <w:rPr>
          <w:rFonts w:ascii="Times New Roman" w:eastAsia="Times New Roman" w:hAnsi="Times New Roman" w:cs="Times New Roman"/>
          <w:sz w:val="20"/>
          <w:szCs w:val="20"/>
        </w:rPr>
        <w:t>в</w:t>
      </w:r>
      <w:r w:rsidRPr="007D002B">
        <w:rPr>
          <w:rFonts w:ascii="Times New Roman" w:eastAsia="Times New Roman" w:hAnsi="Times New Roman" w:cs="Times New Roman"/>
          <w:sz w:val="20"/>
          <w:szCs w:val="20"/>
        </w:rPr>
        <w:t>ляемых) в ходе предоставления Муниципальной услуги;</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7) формы заявлений (уведомлений, сообщений), используемые при предоставлении Муниципальной услуги.</w:t>
      </w:r>
    </w:p>
    <w:p w:rsidR="007D002B" w:rsidRPr="007D002B" w:rsidRDefault="007D002B" w:rsidP="007D002B">
      <w:pPr>
        <w:tabs>
          <w:tab w:val="left" w:pos="1417"/>
        </w:tabs>
        <w:spacing w:after="0" w:line="240" w:lineRule="auto"/>
        <w:ind w:right="20" w:firstLine="567"/>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rPr>
        <w:t xml:space="preserve">8) </w:t>
      </w:r>
      <w:r w:rsidRPr="007D002B">
        <w:rPr>
          <w:rFonts w:ascii="Times New Roman" w:eastAsia="Times New Roman" w:hAnsi="Times New Roman" w:cs="Times New Roman"/>
          <w:color w:val="000000"/>
          <w:sz w:val="20"/>
          <w:szCs w:val="20"/>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D002B" w:rsidRPr="007D002B" w:rsidRDefault="007D002B" w:rsidP="007D002B">
      <w:pPr>
        <w:tabs>
          <w:tab w:val="left" w:pos="1522"/>
        </w:tabs>
        <w:spacing w:after="0" w:line="240" w:lineRule="auto"/>
        <w:ind w:right="20" w:firstLine="567"/>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rPr>
        <w:t xml:space="preserve">1.11. </w:t>
      </w:r>
      <w:r w:rsidRPr="007D002B">
        <w:rPr>
          <w:rFonts w:ascii="Times New Roman" w:eastAsia="Times New Roman" w:hAnsi="Times New Roman" w:cs="Times New Roman"/>
          <w:color w:val="000000"/>
          <w:sz w:val="20"/>
          <w:szCs w:val="20"/>
          <w:shd w:val="clear" w:color="auto" w:fill="FFFFFF"/>
        </w:rPr>
        <w:t>Размещение информации о порядке предоставления Муниципальной услуги на информационных стендах в помещ</w:t>
      </w:r>
      <w:r w:rsidRPr="007D002B">
        <w:rPr>
          <w:rFonts w:ascii="Times New Roman" w:eastAsia="Times New Roman" w:hAnsi="Times New Roman" w:cs="Times New Roman"/>
          <w:color w:val="000000"/>
          <w:sz w:val="20"/>
          <w:szCs w:val="20"/>
          <w:shd w:val="clear" w:color="auto" w:fill="FFFFFF"/>
        </w:rPr>
        <w:t>е</w:t>
      </w:r>
      <w:r w:rsidRPr="007D002B">
        <w:rPr>
          <w:rFonts w:ascii="Times New Roman" w:eastAsia="Times New Roman" w:hAnsi="Times New Roman" w:cs="Times New Roman"/>
          <w:color w:val="000000"/>
          <w:sz w:val="20"/>
          <w:szCs w:val="20"/>
          <w:shd w:val="clear" w:color="auto" w:fill="FFFFFF"/>
        </w:rPr>
        <w:t>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7D002B" w:rsidRPr="007D002B" w:rsidRDefault="007D002B" w:rsidP="007D002B">
      <w:pPr>
        <w:tabs>
          <w:tab w:val="left" w:pos="1398"/>
        </w:tabs>
        <w:spacing w:after="0" w:line="240" w:lineRule="auto"/>
        <w:ind w:right="20" w:firstLine="567"/>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rPr>
        <w:t>1.12.</w:t>
      </w:r>
      <w:r w:rsidRPr="007D002B">
        <w:rPr>
          <w:rFonts w:ascii="Times New Roman" w:eastAsia="Times New Roman" w:hAnsi="Times New Roman" w:cs="Times New Roman"/>
          <w:color w:val="000000"/>
          <w:sz w:val="20"/>
          <w:szCs w:val="20"/>
          <w:shd w:val="clear" w:color="auto" w:fill="FFFFFF"/>
        </w:rPr>
        <w:t xml:space="preserve"> Информация о ходе рассмотрения заявления и о результатах предоставления Муниципальной услуги может быть п</w:t>
      </w:r>
      <w:r w:rsidRPr="007D002B">
        <w:rPr>
          <w:rFonts w:ascii="Times New Roman" w:eastAsia="Times New Roman" w:hAnsi="Times New Roman" w:cs="Times New Roman"/>
          <w:color w:val="000000"/>
          <w:sz w:val="20"/>
          <w:szCs w:val="20"/>
          <w:shd w:val="clear" w:color="auto" w:fill="FFFFFF"/>
        </w:rPr>
        <w:t>о</w:t>
      </w:r>
      <w:r w:rsidRPr="007D002B">
        <w:rPr>
          <w:rFonts w:ascii="Times New Roman" w:eastAsia="Times New Roman" w:hAnsi="Times New Roman" w:cs="Times New Roman"/>
          <w:color w:val="000000"/>
          <w:sz w:val="20"/>
          <w:szCs w:val="20"/>
          <w:shd w:val="clear" w:color="auto" w:fill="FFFFFF"/>
        </w:rPr>
        <w:t>лучена Заявителем (его представителем) в личном кабинете на Едином портале, региональном портале, а также в Отделе при о</w:t>
      </w:r>
      <w:r w:rsidRPr="007D002B">
        <w:rPr>
          <w:rFonts w:ascii="Times New Roman" w:eastAsia="Times New Roman" w:hAnsi="Times New Roman" w:cs="Times New Roman"/>
          <w:color w:val="000000"/>
          <w:sz w:val="20"/>
          <w:szCs w:val="20"/>
          <w:shd w:val="clear" w:color="auto" w:fill="FFFFFF"/>
        </w:rPr>
        <w:t>б</w:t>
      </w:r>
      <w:r w:rsidRPr="007D002B">
        <w:rPr>
          <w:rFonts w:ascii="Times New Roman" w:eastAsia="Times New Roman" w:hAnsi="Times New Roman" w:cs="Times New Roman"/>
          <w:color w:val="000000"/>
          <w:sz w:val="20"/>
          <w:szCs w:val="20"/>
          <w:shd w:val="clear" w:color="auto" w:fill="FFFFFF"/>
        </w:rPr>
        <w:t>ращении Заявителя лично, по телефону, посредством электронной почты.</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1.13. Сроки рассмотрения письменных обращений и требования, предъявляемые к ответу на письменные обращения, опр</w:t>
      </w:r>
      <w:r w:rsidRPr="007D002B">
        <w:rPr>
          <w:rFonts w:ascii="Times New Roman" w:hAnsi="Times New Roman" w:cs="Times New Roman"/>
        </w:rPr>
        <w:t>е</w:t>
      </w:r>
      <w:r w:rsidRPr="007D002B">
        <w:rPr>
          <w:rFonts w:ascii="Times New Roman" w:hAnsi="Times New Roman" w:cs="Times New Roman"/>
        </w:rPr>
        <w:t xml:space="preserve">делены Федеральным </w:t>
      </w:r>
      <w:hyperlink r:id="rId49">
        <w:r w:rsidRPr="007D002B">
          <w:rPr>
            <w:rFonts w:ascii="Times New Roman" w:hAnsi="Times New Roman" w:cs="Times New Roman"/>
            <w:color w:val="0000FF"/>
          </w:rPr>
          <w:t>законом</w:t>
        </w:r>
      </w:hyperlink>
      <w:r w:rsidRPr="007D002B">
        <w:rPr>
          <w:rFonts w:ascii="Times New Roman" w:hAnsi="Times New Roman" w:cs="Times New Roman"/>
        </w:rPr>
        <w:t xml:space="preserve"> от 02.05.2006 № 59-ФЗ "О порядке рассмотрения обращений граждан Российской Федерации".</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Title"/>
        <w:jc w:val="center"/>
        <w:outlineLvl w:val="1"/>
        <w:rPr>
          <w:sz w:val="20"/>
          <w:szCs w:val="20"/>
        </w:rPr>
      </w:pPr>
      <w:r w:rsidRPr="007D002B">
        <w:rPr>
          <w:sz w:val="20"/>
          <w:szCs w:val="20"/>
        </w:rPr>
        <w:t>II. Стандарт предоставления муниципальной услуги</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Наименование муниципальной услуги</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2.1. Выдача разрешения на снос зеленых насаждений на территории городского округа Тейково Ивановской области.</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Наименование органа местного самоуправления,</w:t>
      </w:r>
    </w:p>
    <w:p w:rsidR="007D002B" w:rsidRPr="007D002B" w:rsidRDefault="007D002B" w:rsidP="007D002B">
      <w:pPr>
        <w:pStyle w:val="ConsPlusTitle"/>
        <w:jc w:val="center"/>
        <w:rPr>
          <w:sz w:val="20"/>
          <w:szCs w:val="20"/>
        </w:rPr>
      </w:pPr>
      <w:r w:rsidRPr="007D002B">
        <w:rPr>
          <w:sz w:val="20"/>
          <w:szCs w:val="20"/>
        </w:rPr>
        <w:t>предоставляющего муниципальную услугу</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hAnsi="Times New Roman" w:cs="Times New Roman"/>
          <w:sz w:val="20"/>
          <w:szCs w:val="20"/>
        </w:rPr>
        <w:t>2.2.</w:t>
      </w:r>
      <w:r w:rsidRPr="007D002B">
        <w:rPr>
          <w:rFonts w:ascii="Times New Roman" w:eastAsia="Times New Roman" w:hAnsi="Times New Roman" w:cs="Times New Roman"/>
          <w:sz w:val="20"/>
          <w:szCs w:val="20"/>
        </w:rPr>
        <w:t>Муниципальную услугу предоставляет администрация городского округа Тейково Ивановской области.</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Непосредственное предоставление Муниципальной услуги, оформление документов осуществляет отдел муниципального контроля администрации городского округа Тейково Ивановской области.</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 xml:space="preserve"> Муниципальная услуга может предоставляться в МБУ «МФЦ» в части приема, регистрации и передачи в Отдел заявления и документов, необходимых для предоставления Муниципальной услуги, а также информирования о порядке предоставления Муниципальной услуги и выдаче результата Муниципальной услуги.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1) Федеральная налоговая служба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w:t>
      </w:r>
      <w:r w:rsidRPr="007D002B">
        <w:rPr>
          <w:rFonts w:ascii="Times New Roman" w:hAnsi="Times New Roman" w:cs="Times New Roman"/>
        </w:rPr>
        <w:t>и</w:t>
      </w:r>
      <w:r w:rsidRPr="007D002B">
        <w:rPr>
          <w:rFonts w:ascii="Times New Roman" w:hAnsi="Times New Roman" w:cs="Times New Roman"/>
        </w:rPr>
        <w:t>видуальных предпринимателей, в случае подачи заявления представителем (индивидуальным предпринимателем);</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 Министерство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 Федеральная служба государственной регистрации, кадастра и картографии в части получения сведений из Единого г</w:t>
      </w:r>
      <w:r w:rsidRPr="007D002B">
        <w:rPr>
          <w:rFonts w:ascii="Times New Roman" w:hAnsi="Times New Roman" w:cs="Times New Roman"/>
        </w:rPr>
        <w:t>о</w:t>
      </w:r>
      <w:r w:rsidRPr="007D002B">
        <w:rPr>
          <w:rFonts w:ascii="Times New Roman" w:hAnsi="Times New Roman" w:cs="Times New Roman"/>
        </w:rPr>
        <w:t>сударственного реестра недвижимости на имеющиеся объекты недвижимости.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4)Министерством строительства и жилищно-коммунального хозяйства Российской Федерации;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5) Государственной инспекцией безопасности дорожного движения.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Запрещено требовать от Заявителя осуществления действий, в том числе согласований, необходимых для получения Мун</w:t>
      </w:r>
      <w:r w:rsidRPr="007D002B">
        <w:rPr>
          <w:rFonts w:ascii="Times New Roman" w:hAnsi="Times New Roman" w:cs="Times New Roman"/>
        </w:rPr>
        <w:t>и</w:t>
      </w:r>
      <w:r w:rsidRPr="007D002B">
        <w:rPr>
          <w:rFonts w:ascii="Times New Roman" w:hAnsi="Times New Roman" w:cs="Times New Roman"/>
        </w:rPr>
        <w:t>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w:t>
      </w:r>
      <w:r w:rsidRPr="007D002B">
        <w:rPr>
          <w:rFonts w:ascii="Times New Roman" w:hAnsi="Times New Roman" w:cs="Times New Roman"/>
        </w:rPr>
        <w:t>а</w:t>
      </w:r>
      <w:r w:rsidRPr="007D002B">
        <w:rPr>
          <w:rFonts w:ascii="Times New Roman" w:hAnsi="Times New Roman" w:cs="Times New Roman"/>
        </w:rPr>
        <w:t>занные в части первой статьи 9 Федерального закона от 27.07.2010 №210-ФЗ «Об организации предоставления государственных и муниципальных услуг» (далее - Федеральный закон № 210-ФЗ).</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Результат предоставления муниципальной услуги</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2.3. Результатом предоставления муниципальной услуги является выдача заявителю разрешения на снос зеленых насажд</w:t>
      </w:r>
      <w:r w:rsidRPr="007D002B">
        <w:rPr>
          <w:rFonts w:ascii="Times New Roman" w:hAnsi="Times New Roman" w:cs="Times New Roman"/>
        </w:rPr>
        <w:t>е</w:t>
      </w:r>
      <w:r w:rsidRPr="007D002B">
        <w:rPr>
          <w:rFonts w:ascii="Times New Roman" w:hAnsi="Times New Roman" w:cs="Times New Roman"/>
        </w:rPr>
        <w:t>ний либо отказ в выдаче разрешения.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Результат предоставления Муниципальной услуги может быть получен:</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в Отделе на бумажном носителе при личном обращении;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в МБУ «МФЦ» на бумажном носителе при личном обращении;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почтовым отправлением;</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на Едином портале, Региональном портале, в том числе в форме электронного документа, подписанного электронной подписью.</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autoSpaceDE w:val="0"/>
        <w:autoSpaceDN w:val="0"/>
        <w:adjustRightInd w:val="0"/>
        <w:spacing w:after="0" w:line="240" w:lineRule="auto"/>
        <w:ind w:firstLine="540"/>
        <w:jc w:val="center"/>
        <w:rPr>
          <w:rFonts w:ascii="Times New Roman" w:hAnsi="Times New Roman" w:cs="Times New Roman"/>
          <w:b/>
          <w:sz w:val="20"/>
          <w:szCs w:val="20"/>
        </w:rPr>
      </w:pPr>
      <w:r w:rsidRPr="007D002B">
        <w:rPr>
          <w:rFonts w:ascii="Times New Roman" w:hAnsi="Times New Roman" w:cs="Times New Roman"/>
          <w:b/>
          <w:sz w:val="20"/>
          <w:szCs w:val="20"/>
        </w:rPr>
        <w:t>Срок предоставления муниципальной услуги, в том числе с учетом необходимости обращения в организации, уч</w:t>
      </w:r>
      <w:r w:rsidRPr="007D002B">
        <w:rPr>
          <w:rFonts w:ascii="Times New Roman" w:hAnsi="Times New Roman" w:cs="Times New Roman"/>
          <w:b/>
          <w:sz w:val="20"/>
          <w:szCs w:val="20"/>
        </w:rPr>
        <w:t>а</w:t>
      </w:r>
      <w:r w:rsidRPr="007D002B">
        <w:rPr>
          <w:rFonts w:ascii="Times New Roman" w:hAnsi="Times New Roman" w:cs="Times New Roman"/>
          <w:b/>
          <w:sz w:val="20"/>
          <w:szCs w:val="20"/>
        </w:rPr>
        <w:t>ствующие в предоставлениимуниципальной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2.4. Срок предоставления муниципальной услуги не должен превышать 30 дней с момента регистрации заявления.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В случае подачи документов через Единый портал, Региональный портал срок предоставления исчисляется со дня посту</w:t>
      </w:r>
      <w:r w:rsidRPr="007D002B">
        <w:rPr>
          <w:rFonts w:ascii="Times New Roman" w:hAnsi="Times New Roman" w:cs="Times New Roman"/>
        </w:rPr>
        <w:t>п</w:t>
      </w:r>
      <w:r w:rsidRPr="007D002B">
        <w:rPr>
          <w:rFonts w:ascii="Times New Roman" w:hAnsi="Times New Roman" w:cs="Times New Roman"/>
        </w:rPr>
        <w:t>ления в Администрацию документов.</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xml:space="preserve"> Днем регистрации заявления является день его поступления в Администрацию (до 16-00). При поступлении заявления п</w:t>
      </w:r>
      <w:r w:rsidRPr="007D002B">
        <w:rPr>
          <w:rFonts w:ascii="Times New Roman" w:hAnsi="Times New Roman" w:cs="Times New Roman"/>
        </w:rPr>
        <w:t>о</w:t>
      </w:r>
      <w:r w:rsidRPr="007D002B">
        <w:rPr>
          <w:rFonts w:ascii="Times New Roman" w:hAnsi="Times New Roman" w:cs="Times New Roman"/>
        </w:rPr>
        <w:t>сле 16-00 его регистрация происходит следующим рабочим днем.</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Условия и сроки выполнения отдельных административных процедур представлены в соответствующих разделах Регл</w:t>
      </w:r>
      <w:r w:rsidRPr="007D002B">
        <w:rPr>
          <w:rFonts w:ascii="Times New Roman" w:hAnsi="Times New Roman" w:cs="Times New Roman"/>
        </w:rPr>
        <w:t>а</w:t>
      </w:r>
      <w:r w:rsidRPr="007D002B">
        <w:rPr>
          <w:rFonts w:ascii="Times New Roman" w:hAnsi="Times New Roman" w:cs="Times New Roman"/>
        </w:rPr>
        <w:t>мента.</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При производстве работ по новому строительству, реконструкции или ремонту существующих объектов жилищного стро</w:t>
      </w:r>
      <w:r w:rsidRPr="007D002B">
        <w:rPr>
          <w:rFonts w:ascii="Times New Roman" w:hAnsi="Times New Roman" w:cs="Times New Roman"/>
        </w:rPr>
        <w:t>и</w:t>
      </w:r>
      <w:r w:rsidRPr="007D002B">
        <w:rPr>
          <w:rFonts w:ascii="Times New Roman" w:hAnsi="Times New Roman" w:cs="Times New Roman"/>
        </w:rPr>
        <w:t>тельства срок предоставления муниципальной услуги не должен превышать 10 дней с момента регистрации.</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autoSpaceDE w:val="0"/>
        <w:autoSpaceDN w:val="0"/>
        <w:adjustRightInd w:val="0"/>
        <w:spacing w:after="0" w:line="240" w:lineRule="auto"/>
        <w:jc w:val="center"/>
        <w:rPr>
          <w:rFonts w:ascii="Times New Roman" w:hAnsi="Times New Roman" w:cs="Times New Roman"/>
          <w:b/>
          <w:bCs/>
          <w:sz w:val="20"/>
          <w:szCs w:val="20"/>
          <w:lang w:eastAsia="en-US"/>
        </w:rPr>
      </w:pPr>
      <w:r w:rsidRPr="007D002B">
        <w:rPr>
          <w:rFonts w:ascii="Times New Roman" w:hAnsi="Times New Roman" w:cs="Times New Roman"/>
          <w:b/>
          <w:bCs/>
          <w:sz w:val="20"/>
          <w:szCs w:val="20"/>
          <w:lang w:eastAsia="en-US"/>
        </w:rPr>
        <w:t>Правовые основания для предоставления муниципальной услуги</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2.5. Правовые основания для предоставления муниципальной услуги:</w:t>
      </w:r>
    </w:p>
    <w:p w:rsidR="007D002B" w:rsidRPr="007D002B" w:rsidRDefault="007D002B" w:rsidP="007D002B">
      <w:pPr>
        <w:pStyle w:val="ConsPlusNormal"/>
        <w:ind w:firstLine="540"/>
        <w:jc w:val="both"/>
        <w:rPr>
          <w:rFonts w:ascii="Times New Roman" w:hAnsi="Times New Roman" w:cs="Times New Roman"/>
          <w:color w:val="000000"/>
        </w:rPr>
      </w:pPr>
      <w:r w:rsidRPr="007D002B">
        <w:rPr>
          <w:rFonts w:ascii="Times New Roman" w:hAnsi="Times New Roman" w:cs="Times New Roman"/>
          <w:color w:val="000000"/>
        </w:rPr>
        <w:t>- Конституция Российской Федерации (Официальный интернет-портал правовой информации http://www.pravo.gov.ru, 04.07.2020);</w:t>
      </w:r>
    </w:p>
    <w:p w:rsidR="007D002B" w:rsidRPr="007D002B" w:rsidRDefault="007D002B" w:rsidP="007D002B">
      <w:pPr>
        <w:pStyle w:val="ConsPlusNormal"/>
        <w:ind w:firstLine="540"/>
        <w:jc w:val="both"/>
        <w:rPr>
          <w:rFonts w:ascii="Times New Roman" w:hAnsi="Times New Roman" w:cs="Times New Roman"/>
          <w:color w:val="000000"/>
        </w:rPr>
      </w:pPr>
      <w:r w:rsidRPr="007D002B">
        <w:rPr>
          <w:rFonts w:ascii="Times New Roman" w:hAnsi="Times New Roman" w:cs="Times New Roman"/>
          <w:color w:val="000000"/>
        </w:rPr>
        <w:t>- Федеральный закон от 27.07.2010 №210-ФЗ «Об организации предоставления государственных и муниципальных услуг» («Собрание законодательства Российской Федерации», 02.08.2010, №31, ст. 4179);</w:t>
      </w:r>
    </w:p>
    <w:p w:rsidR="007D002B" w:rsidRPr="007D002B" w:rsidRDefault="007D002B" w:rsidP="007D002B">
      <w:pPr>
        <w:pStyle w:val="ConsPlusNormal"/>
        <w:ind w:firstLine="540"/>
        <w:jc w:val="both"/>
        <w:rPr>
          <w:rFonts w:ascii="Times New Roman" w:hAnsi="Times New Roman" w:cs="Times New Roman"/>
          <w:color w:val="000000"/>
        </w:rPr>
      </w:pPr>
      <w:r w:rsidRPr="007D002B">
        <w:rPr>
          <w:rFonts w:ascii="Times New Roman" w:hAnsi="Times New Roman" w:cs="Times New Roman"/>
          <w:color w:val="000000"/>
        </w:rPr>
        <w:t>- 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7D002B" w:rsidRPr="007D002B" w:rsidRDefault="007D002B" w:rsidP="007D002B">
      <w:pPr>
        <w:pStyle w:val="ConsPlusNormal"/>
        <w:ind w:firstLine="540"/>
        <w:jc w:val="both"/>
        <w:rPr>
          <w:rFonts w:ascii="Times New Roman" w:hAnsi="Times New Roman" w:cs="Times New Roman"/>
          <w:color w:val="000000"/>
        </w:rPr>
      </w:pPr>
      <w:r w:rsidRPr="007D002B">
        <w:rPr>
          <w:rFonts w:ascii="Times New Roman" w:hAnsi="Times New Roman" w:cs="Times New Roman"/>
          <w:color w:val="000000"/>
        </w:rPr>
        <w:t>- Федеральный закон от 27.07.2006г. № 152-ФЗ «О персональных данных» («Собрание законодательства Российской Фед</w:t>
      </w:r>
      <w:r w:rsidRPr="007D002B">
        <w:rPr>
          <w:rFonts w:ascii="Times New Roman" w:hAnsi="Times New Roman" w:cs="Times New Roman"/>
          <w:color w:val="000000"/>
        </w:rPr>
        <w:t>е</w:t>
      </w:r>
      <w:r w:rsidRPr="007D002B">
        <w:rPr>
          <w:rFonts w:ascii="Times New Roman" w:hAnsi="Times New Roman" w:cs="Times New Roman"/>
          <w:color w:val="000000"/>
        </w:rPr>
        <w:t>рации», 31.07.2006, № 31 (1 ч.), ст. 3451);</w:t>
      </w:r>
    </w:p>
    <w:p w:rsidR="007D002B" w:rsidRPr="007D002B" w:rsidRDefault="007D002B" w:rsidP="007D002B">
      <w:pPr>
        <w:pStyle w:val="ConsPlusNormal"/>
        <w:ind w:firstLine="540"/>
        <w:jc w:val="both"/>
        <w:rPr>
          <w:rFonts w:ascii="Times New Roman" w:hAnsi="Times New Roman" w:cs="Times New Roman"/>
          <w:color w:val="000000"/>
        </w:rPr>
      </w:pPr>
      <w:r w:rsidRPr="007D002B">
        <w:rPr>
          <w:rFonts w:ascii="Times New Roman" w:hAnsi="Times New Roman" w:cs="Times New Roman"/>
          <w:color w:val="000000"/>
        </w:rPr>
        <w:t>- Постановление Правительства РФ от 26.03.2016 № 236  «О требованиях к предоставлению в электронной форме госуда</w:t>
      </w:r>
      <w:r w:rsidRPr="007D002B">
        <w:rPr>
          <w:rFonts w:ascii="Times New Roman" w:hAnsi="Times New Roman" w:cs="Times New Roman"/>
          <w:color w:val="000000"/>
        </w:rPr>
        <w:t>р</w:t>
      </w:r>
      <w:r w:rsidRPr="007D002B">
        <w:rPr>
          <w:rFonts w:ascii="Times New Roman" w:hAnsi="Times New Roman" w:cs="Times New Roman"/>
          <w:color w:val="000000"/>
        </w:rPr>
        <w:t>ственных и муниципальных услуг» («Собрание законодательства Российской Федерации», 11.04.2016, № 15, ст. 2084);</w:t>
      </w:r>
    </w:p>
    <w:p w:rsidR="007D002B" w:rsidRPr="007D002B" w:rsidRDefault="007D002B" w:rsidP="007D002B">
      <w:pPr>
        <w:pStyle w:val="ConsPlusNormal"/>
        <w:ind w:firstLine="540"/>
        <w:jc w:val="both"/>
        <w:rPr>
          <w:rFonts w:ascii="Times New Roman" w:hAnsi="Times New Roman" w:cs="Times New Roman"/>
          <w:color w:val="000000"/>
        </w:rPr>
      </w:pPr>
      <w:r w:rsidRPr="007D002B">
        <w:rPr>
          <w:rFonts w:ascii="Times New Roman" w:hAnsi="Times New Roman" w:cs="Times New Roman"/>
          <w:color w:val="000000"/>
        </w:rPr>
        <w:t>- Постановление Правительства РФ от 25.01.2013 № 33 «Об использовании простой электронной подписи при оказании г</w:t>
      </w:r>
      <w:r w:rsidRPr="007D002B">
        <w:rPr>
          <w:rFonts w:ascii="Times New Roman" w:hAnsi="Times New Roman" w:cs="Times New Roman"/>
          <w:color w:val="000000"/>
        </w:rPr>
        <w:t>о</w:t>
      </w:r>
      <w:r w:rsidRPr="007D002B">
        <w:rPr>
          <w:rFonts w:ascii="Times New Roman" w:hAnsi="Times New Roman" w:cs="Times New Roman"/>
          <w:color w:val="000000"/>
        </w:rPr>
        <w:t>сударственных и муниципальных услуг» («Собрание законодательства Российской Федерации», 04.02.2013, № 5, ст. 377);</w:t>
      </w:r>
    </w:p>
    <w:p w:rsidR="007D002B" w:rsidRPr="007D002B" w:rsidRDefault="007D002B" w:rsidP="007D002B">
      <w:pPr>
        <w:pStyle w:val="ConsPlusNormal"/>
        <w:ind w:firstLine="540"/>
        <w:jc w:val="both"/>
        <w:rPr>
          <w:rFonts w:ascii="Times New Roman" w:hAnsi="Times New Roman" w:cs="Times New Roman"/>
          <w:color w:val="000000"/>
        </w:rPr>
      </w:pPr>
      <w:r w:rsidRPr="007D002B">
        <w:rPr>
          <w:rFonts w:ascii="Times New Roman" w:hAnsi="Times New Roman" w:cs="Times New Roman"/>
          <w:color w:val="000000"/>
        </w:rPr>
        <w:t>- Устав городского округа Тейково Ивановской области (Зарегистрировано в Отделе ГУ Минюста РФ по Центральному ф</w:t>
      </w:r>
      <w:r w:rsidRPr="007D002B">
        <w:rPr>
          <w:rFonts w:ascii="Times New Roman" w:hAnsi="Times New Roman" w:cs="Times New Roman"/>
          <w:color w:val="000000"/>
        </w:rPr>
        <w:t>е</w:t>
      </w:r>
      <w:r w:rsidRPr="007D002B">
        <w:rPr>
          <w:rFonts w:ascii="Times New Roman" w:hAnsi="Times New Roman" w:cs="Times New Roman"/>
          <w:color w:val="000000"/>
        </w:rPr>
        <w:t>деральному округу в Ивановской области 13.03.2006 № RU373050002006001) («Наше время», № 21(11029), 18.03.2006);</w:t>
      </w:r>
    </w:p>
    <w:p w:rsidR="007D002B" w:rsidRPr="007D002B" w:rsidRDefault="007D002B" w:rsidP="007D002B">
      <w:pPr>
        <w:pStyle w:val="ConsPlusNormal"/>
        <w:ind w:firstLine="540"/>
        <w:jc w:val="both"/>
        <w:rPr>
          <w:rFonts w:ascii="Times New Roman" w:hAnsi="Times New Roman" w:cs="Times New Roman"/>
          <w:color w:val="000000"/>
        </w:rPr>
      </w:pPr>
      <w:r w:rsidRPr="007D002B">
        <w:rPr>
          <w:rFonts w:ascii="Times New Roman" w:hAnsi="Times New Roman" w:cs="Times New Roman"/>
          <w:color w:val="000000"/>
        </w:rPr>
        <w:t>- Решение городской Думы городского округа Тейково от 27.10.2017 №88«Об утверждении Правил благоустройства горо</w:t>
      </w:r>
      <w:r w:rsidRPr="007D002B">
        <w:rPr>
          <w:rFonts w:ascii="Times New Roman" w:hAnsi="Times New Roman" w:cs="Times New Roman"/>
          <w:color w:val="000000"/>
        </w:rPr>
        <w:t>д</w:t>
      </w:r>
      <w:r w:rsidRPr="007D002B">
        <w:rPr>
          <w:rFonts w:ascii="Times New Roman" w:hAnsi="Times New Roman" w:cs="Times New Roman"/>
          <w:color w:val="000000"/>
        </w:rPr>
        <w:t>ского округа Тейково Ивановской области» («Вестник органов местного самоуправления городского округа Тейково», 31.10.2017, №57, том 2);</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xml:space="preserve">- </w:t>
      </w:r>
      <w:hyperlink r:id="rId50">
        <w:r w:rsidRPr="007D002B">
          <w:rPr>
            <w:rFonts w:ascii="Times New Roman" w:hAnsi="Times New Roman" w:cs="Times New Roman"/>
            <w:color w:val="0000FF"/>
          </w:rPr>
          <w:t>Положение</w:t>
        </w:r>
      </w:hyperlink>
      <w:r w:rsidRPr="007D002B">
        <w:rPr>
          <w:rFonts w:ascii="Times New Roman" w:hAnsi="Times New Roman" w:cs="Times New Roman"/>
        </w:rPr>
        <w:t xml:space="preserve"> о порядке сноса зеленых насаждений и оплате восстановительной стоимости зеленых насаждений на террит</w:t>
      </w:r>
      <w:r w:rsidRPr="007D002B">
        <w:rPr>
          <w:rFonts w:ascii="Times New Roman" w:hAnsi="Times New Roman" w:cs="Times New Roman"/>
        </w:rPr>
        <w:t>о</w:t>
      </w:r>
      <w:r w:rsidRPr="007D002B">
        <w:rPr>
          <w:rFonts w:ascii="Times New Roman" w:hAnsi="Times New Roman" w:cs="Times New Roman"/>
        </w:rPr>
        <w:t>рии города Тейково, утвержденное постановлением администрации г.о. Тейково Ивановской области от 26.04.2010 № 328.</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настоящий Административный регламент.</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autoSpaceDE w:val="0"/>
        <w:autoSpaceDN w:val="0"/>
        <w:adjustRightInd w:val="0"/>
        <w:spacing w:after="0" w:line="240" w:lineRule="auto"/>
        <w:jc w:val="center"/>
        <w:rPr>
          <w:rFonts w:ascii="Times New Roman" w:hAnsi="Times New Roman" w:cs="Times New Roman"/>
          <w:b/>
          <w:bCs/>
          <w:sz w:val="20"/>
          <w:szCs w:val="20"/>
          <w:lang w:eastAsia="en-US"/>
        </w:rPr>
      </w:pPr>
      <w:r w:rsidRPr="007D002B">
        <w:rPr>
          <w:rFonts w:ascii="Times New Roman" w:hAnsi="Times New Roman" w:cs="Times New Roman"/>
          <w:b/>
          <w:bCs/>
          <w:sz w:val="20"/>
          <w:szCs w:val="20"/>
          <w:lang w:eastAsia="en-US"/>
        </w:rPr>
        <w:t>Исчерпывающий перечень документов, необходимых в соответствии с нормативными правовыми актами для предоста</w:t>
      </w:r>
      <w:r w:rsidRPr="007D002B">
        <w:rPr>
          <w:rFonts w:ascii="Times New Roman" w:hAnsi="Times New Roman" w:cs="Times New Roman"/>
          <w:b/>
          <w:bCs/>
          <w:sz w:val="20"/>
          <w:szCs w:val="20"/>
          <w:lang w:eastAsia="en-US"/>
        </w:rPr>
        <w:t>в</w:t>
      </w:r>
      <w:r w:rsidRPr="007D002B">
        <w:rPr>
          <w:rFonts w:ascii="Times New Roman" w:hAnsi="Times New Roman" w:cs="Times New Roman"/>
          <w:b/>
          <w:bCs/>
          <w:sz w:val="20"/>
          <w:szCs w:val="20"/>
          <w:lang w:eastAsia="en-US"/>
        </w:rPr>
        <w:t>ления муниципальной услуги и услуг, которые являются необходимыми и обязательными для предоставления муниц</w:t>
      </w:r>
      <w:r w:rsidRPr="007D002B">
        <w:rPr>
          <w:rFonts w:ascii="Times New Roman" w:hAnsi="Times New Roman" w:cs="Times New Roman"/>
          <w:b/>
          <w:bCs/>
          <w:sz w:val="20"/>
          <w:szCs w:val="20"/>
          <w:lang w:eastAsia="en-US"/>
        </w:rPr>
        <w:t>и</w:t>
      </w:r>
      <w:r w:rsidRPr="007D002B">
        <w:rPr>
          <w:rFonts w:ascii="Times New Roman" w:hAnsi="Times New Roman" w:cs="Times New Roman"/>
          <w:b/>
          <w:bCs/>
          <w:sz w:val="20"/>
          <w:szCs w:val="20"/>
          <w:lang w:eastAsia="en-US"/>
        </w:rPr>
        <w:t>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2.6. Муниципальная услуга предоставляется на основании письменного заявления на имя главы администрации городского округа Тейково Ивановской области, составленного по форме, представленной в приложении № 1 к настоящему Регламенту. В случае если заявление подается через представителя, необходимо наличие доверенности, оформленной в установленном порядке.</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lastRenderedPageBreak/>
        <w:t>Прием и первичная обработка заявлений, поступивших в электронном виде через Порталы, состоит в проверке подлинн</w:t>
      </w:r>
      <w:r w:rsidRPr="007D002B">
        <w:rPr>
          <w:rFonts w:ascii="Times New Roman" w:hAnsi="Times New Roman" w:cs="Times New Roman"/>
        </w:rPr>
        <w:t>о</w:t>
      </w:r>
      <w:r w:rsidRPr="007D002B">
        <w:rPr>
          <w:rFonts w:ascii="Times New Roman" w:hAnsi="Times New Roman" w:cs="Times New Roman"/>
        </w:rPr>
        <w:t>сти электронной подписи через установленный федеральный информационный ресурс, ее соответствия требованиям действу</w:t>
      </w:r>
      <w:r w:rsidRPr="007D002B">
        <w:rPr>
          <w:rFonts w:ascii="Times New Roman" w:hAnsi="Times New Roman" w:cs="Times New Roman"/>
        </w:rPr>
        <w:t>ю</w:t>
      </w:r>
      <w:r w:rsidRPr="007D002B">
        <w:rPr>
          <w:rFonts w:ascii="Times New Roman" w:hAnsi="Times New Roman" w:cs="Times New Roman"/>
        </w:rPr>
        <w:t>щего законодательства.</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(Приложение 2 к настоящему а</w:t>
      </w:r>
      <w:r w:rsidRPr="007D002B">
        <w:rPr>
          <w:rFonts w:ascii="Times New Roman" w:hAnsi="Times New Roman" w:cs="Times New Roman"/>
        </w:rPr>
        <w:t>д</w:t>
      </w:r>
      <w:r w:rsidRPr="007D002B">
        <w:rPr>
          <w:rFonts w:ascii="Times New Roman" w:hAnsi="Times New Roman" w:cs="Times New Roman"/>
        </w:rPr>
        <w:t>министративному регламенту) по основанию пункта 2.8 настоящего Регламента. Данное заявление не является обращением за</w:t>
      </w:r>
      <w:r w:rsidRPr="007D002B">
        <w:rPr>
          <w:rFonts w:ascii="Times New Roman" w:hAnsi="Times New Roman" w:cs="Times New Roman"/>
        </w:rPr>
        <w:t>я</w:t>
      </w:r>
      <w:r w:rsidRPr="007D002B">
        <w:rPr>
          <w:rFonts w:ascii="Times New Roman" w:hAnsi="Times New Roman" w:cs="Times New Roman"/>
        </w:rPr>
        <w:t>вителя и не подлежит регистрации.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w:t>
      </w:r>
      <w:r w:rsidRPr="007D002B">
        <w:rPr>
          <w:rFonts w:ascii="Times New Roman" w:hAnsi="Times New Roman" w:cs="Times New Roman"/>
        </w:rPr>
        <w:t>о</w:t>
      </w:r>
      <w:r w:rsidRPr="007D002B">
        <w:rPr>
          <w:rFonts w:ascii="Times New Roman" w:hAnsi="Times New Roman" w:cs="Times New Roman"/>
        </w:rPr>
        <w:t>кументы не подписаны электронной подписью либо подлинность данной подписи не подтверждена, специалист в течение 1 дня направляет заявителю уведомление об отказе в приеме документов в связи с непредставлением заявителем полного комплекта документов, необходимых для предоставления муниципальной услуги.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В случае если заявление о предоставлении муниципальной услуги и приложенные к нему документы, направленные заяв</w:t>
      </w:r>
      <w:r w:rsidRPr="007D002B">
        <w:rPr>
          <w:rFonts w:ascii="Times New Roman" w:hAnsi="Times New Roman" w:cs="Times New Roman"/>
        </w:rPr>
        <w:t>и</w:t>
      </w:r>
      <w:r w:rsidRPr="007D002B">
        <w:rPr>
          <w:rFonts w:ascii="Times New Roman" w:hAnsi="Times New Roman" w:cs="Times New Roman"/>
        </w:rPr>
        <w:t>телем в электронном виде через Порталы, подписаны электронной подписью в соответствии с требованиями действующего зак</w:t>
      </w:r>
      <w:r w:rsidRPr="007D002B">
        <w:rPr>
          <w:rFonts w:ascii="Times New Roman" w:hAnsi="Times New Roman" w:cs="Times New Roman"/>
        </w:rPr>
        <w:t>о</w:t>
      </w:r>
      <w:r w:rsidRPr="007D002B">
        <w:rPr>
          <w:rFonts w:ascii="Times New Roman" w:hAnsi="Times New Roman" w:cs="Times New Roman"/>
        </w:rPr>
        <w:t>нодательства и электронная подпись подтверждена, заявление и документы регистрируются в порядке, предусмотренном насто</w:t>
      </w:r>
      <w:r w:rsidRPr="007D002B">
        <w:rPr>
          <w:rFonts w:ascii="Times New Roman" w:hAnsi="Times New Roman" w:cs="Times New Roman"/>
        </w:rPr>
        <w:t>я</w:t>
      </w:r>
      <w:r w:rsidRPr="007D002B">
        <w:rPr>
          <w:rFonts w:ascii="Times New Roman" w:hAnsi="Times New Roman" w:cs="Times New Roman"/>
        </w:rPr>
        <w:t>щим Регламентом, и передаются для работы специалисту, уполномоченному на рассмотрение документов.</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2.6.1. К заявлению прилагаются следующие документы:</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1) копия документа, удостоверяющего права (полномочия) представителя заявителя (в случае, если с заявлением обращае</w:t>
      </w:r>
      <w:r w:rsidRPr="007D002B">
        <w:rPr>
          <w:rFonts w:ascii="Times New Roman" w:hAnsi="Times New Roman" w:cs="Times New Roman"/>
        </w:rPr>
        <w:t>т</w:t>
      </w:r>
      <w:r w:rsidRPr="007D002B">
        <w:rPr>
          <w:rFonts w:ascii="Times New Roman" w:hAnsi="Times New Roman" w:cs="Times New Roman"/>
        </w:rPr>
        <w:t>ся представитель заявителя);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 схема участка с нанесенными зелеными насаждениями, подлежащими сносу, с указанием примерных расстояний до ближайших строений или других ориентиров;</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 график проведения работ.</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xml:space="preserve">2.6.2. В зависимости от цели сноса зеленых насаждений дополнительно к заявлению и документам, указанным в </w:t>
      </w:r>
      <w:hyperlink w:anchor="P55">
        <w:r w:rsidRPr="007D002B">
          <w:rPr>
            <w:rFonts w:ascii="Times New Roman" w:hAnsi="Times New Roman" w:cs="Times New Roman"/>
            <w:color w:val="0000FF"/>
          </w:rPr>
          <w:t>пункте 2.6.1</w:t>
        </w:r>
      </w:hyperlink>
      <w:r w:rsidRPr="007D002B">
        <w:rPr>
          <w:rFonts w:ascii="Times New Roman" w:hAnsi="Times New Roman" w:cs="Times New Roman"/>
        </w:rPr>
        <w:t xml:space="preserve"> настоящего Регламента, предоставляются следующие документы:</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2.6.3. При производстве работ по новому строительству, реконструкции или ремонту существующих объектов к заявлению прилагаются следующие документы:</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проект благоустройства и озеленения;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график проведения работ.</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Документы, которые заявитель может представить самостоятельно (но не обязан):</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копия разрешения на строительство (за исключением объектов индивидуального жилищного строительства).</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2.6.4. 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w:t>
      </w:r>
      <w:hyperlink r:id="rId51">
        <w:r w:rsidRPr="007D002B">
          <w:rPr>
            <w:rFonts w:ascii="Times New Roman" w:hAnsi="Times New Roman" w:cs="Times New Roman"/>
            <w:color w:val="0000FF"/>
          </w:rPr>
          <w:t>СП 42.13330.2011</w:t>
        </w:r>
      </w:hyperlink>
      <w:r w:rsidRPr="007D002B">
        <w:rPr>
          <w:rFonts w:ascii="Times New Roman" w:hAnsi="Times New Roman" w:cs="Times New Roman"/>
        </w:rPr>
        <w:t>. Свод правил. Градостроительство. Планировка и застройка городских и сельских поселений. Актуализир</w:t>
      </w:r>
      <w:r w:rsidRPr="007D002B">
        <w:rPr>
          <w:rFonts w:ascii="Times New Roman" w:hAnsi="Times New Roman" w:cs="Times New Roman"/>
        </w:rPr>
        <w:t>о</w:t>
      </w:r>
      <w:r w:rsidRPr="007D002B">
        <w:rPr>
          <w:rFonts w:ascii="Times New Roman" w:hAnsi="Times New Roman" w:cs="Times New Roman"/>
        </w:rPr>
        <w:t>ванная редакция СНиП 2.07.01-89*", "</w:t>
      </w:r>
      <w:hyperlink r:id="rId52">
        <w:r w:rsidRPr="007D002B">
          <w:rPr>
            <w:rFonts w:ascii="Times New Roman" w:hAnsi="Times New Roman" w:cs="Times New Roman"/>
            <w:color w:val="0000FF"/>
          </w:rPr>
          <w:t>СНиП III-10-75</w:t>
        </w:r>
      </w:hyperlink>
      <w:r w:rsidRPr="007D002B">
        <w:rPr>
          <w:rFonts w:ascii="Times New Roman" w:hAnsi="Times New Roman" w:cs="Times New Roman"/>
        </w:rPr>
        <w:t xml:space="preserve">. Благоустройство территорий", </w:t>
      </w:r>
      <w:hyperlink r:id="rId53">
        <w:r w:rsidRPr="007D002B">
          <w:rPr>
            <w:rFonts w:ascii="Times New Roman" w:hAnsi="Times New Roman" w:cs="Times New Roman"/>
            <w:color w:val="0000FF"/>
          </w:rPr>
          <w:t>приказа</w:t>
        </w:r>
      </w:hyperlink>
      <w:r w:rsidRPr="007D002B">
        <w:rPr>
          <w:rFonts w:ascii="Times New Roman" w:hAnsi="Times New Roman" w:cs="Times New Roman"/>
        </w:rPr>
        <w:t>Минрегиона РФ от 27.12.2011 № 613 "Об утверждении Методических рекомендаций по разработке норм и правил по благоустройству территорий муниципальных образований" к заявлению прилагается график производства работ.</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2.6.5. При сносе зеленых насаждений для восстановления нормативного светового режима в жилых и нежилых помещен</w:t>
      </w:r>
      <w:r w:rsidRPr="007D002B">
        <w:rPr>
          <w:rFonts w:ascii="Times New Roman" w:hAnsi="Times New Roman" w:cs="Times New Roman"/>
        </w:rPr>
        <w:t>и</w:t>
      </w:r>
      <w:r w:rsidRPr="007D002B">
        <w:rPr>
          <w:rFonts w:ascii="Times New Roman" w:hAnsi="Times New Roman" w:cs="Times New Roman"/>
        </w:rPr>
        <w:t>ях, затеняемых деревьями, высаженными с нарушением "</w:t>
      </w:r>
      <w:hyperlink r:id="rId54">
        <w:r w:rsidRPr="007D002B">
          <w:rPr>
            <w:rFonts w:ascii="Times New Roman" w:hAnsi="Times New Roman" w:cs="Times New Roman"/>
            <w:color w:val="0000FF"/>
          </w:rPr>
          <w:t>СП 42.13330.2011</w:t>
        </w:r>
      </w:hyperlink>
      <w:r w:rsidRPr="007D002B">
        <w:rPr>
          <w:rFonts w:ascii="Times New Roman" w:hAnsi="Times New Roman" w:cs="Times New Roman"/>
        </w:rPr>
        <w:t>. Свод правил. Градостроительство. Планировка и з</w:t>
      </w:r>
      <w:r w:rsidRPr="007D002B">
        <w:rPr>
          <w:rFonts w:ascii="Times New Roman" w:hAnsi="Times New Roman" w:cs="Times New Roman"/>
        </w:rPr>
        <w:t>а</w:t>
      </w:r>
      <w:r w:rsidRPr="007D002B">
        <w:rPr>
          <w:rFonts w:ascii="Times New Roman" w:hAnsi="Times New Roman" w:cs="Times New Roman"/>
        </w:rPr>
        <w:t>стройка городских и сельских поселений. Актуализированная редакция СНиП 2.07.01-89*", к заявлению прилагается заключение специализированной организации, уполномоченной на проведение оценки инсоляционного режима жилых помещений.</w:t>
      </w:r>
    </w:p>
    <w:p w:rsidR="007D002B" w:rsidRPr="007D002B" w:rsidRDefault="007D002B" w:rsidP="007D002B">
      <w:pPr>
        <w:pStyle w:val="ConsPlusNormal"/>
        <w:ind w:firstLine="540"/>
        <w:jc w:val="both"/>
        <w:rPr>
          <w:rFonts w:ascii="Times New Roman" w:hAnsi="Times New Roman" w:cs="Times New Roman"/>
        </w:rPr>
      </w:pPr>
      <w:bookmarkStart w:id="8" w:name="P161"/>
      <w:bookmarkEnd w:id="8"/>
      <w:r w:rsidRPr="007D002B">
        <w:rPr>
          <w:rFonts w:ascii="Times New Roman" w:hAnsi="Times New Roman" w:cs="Times New Roman"/>
        </w:rPr>
        <w:t>2.6.6. При производстве работ по вырубке деревьев, место произрастания которых не соответствует требованиям "</w:t>
      </w:r>
      <w:hyperlink r:id="rId55">
        <w:r w:rsidRPr="007D002B">
          <w:rPr>
            <w:rFonts w:ascii="Times New Roman" w:hAnsi="Times New Roman" w:cs="Times New Roman"/>
            <w:color w:val="0000FF"/>
          </w:rPr>
          <w:t>СП 42.13330.2011</w:t>
        </w:r>
      </w:hyperlink>
      <w:r w:rsidRPr="007D002B">
        <w:rPr>
          <w:rFonts w:ascii="Times New Roman" w:hAnsi="Times New Roman" w:cs="Times New Roman"/>
        </w:rPr>
        <w:t>. Свод правил. Градостроительство. Планировка и застройка городских и сельских поселений. Актуализированная редакция СНиП 2.07.01-89*", к заявлению прилагаются документы:</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подготовленный и оформленный в установленном порядке проект производства работ;</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план земельного участка, запрашиваемого под производство работ (из проектной документации);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график проведения работ.</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2.6.7. При сносе зеленых насаждений для производства работ по благоустройству прилегающей территории при переус</w:t>
      </w:r>
      <w:r w:rsidRPr="007D002B">
        <w:rPr>
          <w:rFonts w:ascii="Times New Roman" w:hAnsi="Times New Roman" w:cs="Times New Roman"/>
        </w:rPr>
        <w:t>т</w:t>
      </w:r>
      <w:r w:rsidRPr="007D002B">
        <w:rPr>
          <w:rFonts w:ascii="Times New Roman" w:hAnsi="Times New Roman" w:cs="Times New Roman"/>
        </w:rPr>
        <w:t>ройстве и перепланировке жилых помещений к заявлению прилагаются следующие документы:</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подготовленный и оформленный в установленном порядке проект переустройства и (или) перепланировки переустра</w:t>
      </w:r>
      <w:r w:rsidRPr="007D002B">
        <w:rPr>
          <w:rFonts w:ascii="Times New Roman" w:hAnsi="Times New Roman" w:cs="Times New Roman"/>
        </w:rPr>
        <w:t>и</w:t>
      </w:r>
      <w:r w:rsidRPr="007D002B">
        <w:rPr>
          <w:rFonts w:ascii="Times New Roman" w:hAnsi="Times New Roman" w:cs="Times New Roman"/>
        </w:rPr>
        <w:t>ваемого и (или) перепланируемого жилого помещения;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проект благоустройства и озеленения.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Документы, которые заявитель может представить самостоятельно (но не обязан):</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копия разрешительной документации на перепланировку жилого помещения.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2.6.8. При производстве работ по вырубке аварийно опасных и сухостойных деревьев заявитель представляет заявление.</w:t>
      </w:r>
    </w:p>
    <w:p w:rsidR="007D002B" w:rsidRPr="007D002B" w:rsidRDefault="007D002B" w:rsidP="007D002B">
      <w:pPr>
        <w:pStyle w:val="ConsPlusNormal"/>
        <w:ind w:firstLine="540"/>
        <w:jc w:val="both"/>
        <w:rPr>
          <w:rFonts w:ascii="Times New Roman" w:hAnsi="Times New Roman" w:cs="Times New Roman"/>
          <w:bCs/>
        </w:rPr>
      </w:pPr>
      <w:r w:rsidRPr="007D002B">
        <w:rPr>
          <w:rFonts w:ascii="Times New Roman" w:hAnsi="Times New Roman" w:cs="Times New Roman"/>
        </w:rPr>
        <w:t xml:space="preserve">2.6.9. </w:t>
      </w:r>
      <w:r w:rsidRPr="007D002B">
        <w:rPr>
          <w:rFonts w:ascii="Times New Roman" w:hAnsi="Times New Roman" w:cs="Times New Roman"/>
          <w:bCs/>
        </w:rPr>
        <w:t>Заявления и прилагаемые документы, указанные в пункте 2.8 Административного регламента, могут быть направл</w:t>
      </w:r>
      <w:r w:rsidRPr="007D002B">
        <w:rPr>
          <w:rFonts w:ascii="Times New Roman" w:hAnsi="Times New Roman" w:cs="Times New Roman"/>
          <w:bCs/>
        </w:rPr>
        <w:t>е</w:t>
      </w:r>
      <w:r w:rsidRPr="007D002B">
        <w:rPr>
          <w:rFonts w:ascii="Times New Roman" w:hAnsi="Times New Roman" w:cs="Times New Roman"/>
          <w:bCs/>
        </w:rPr>
        <w:t>ны (поданы) в Администрацию в электронной форме путем заполнения формы запроса через личный кабинет на Едином портале.</w:t>
      </w:r>
    </w:p>
    <w:p w:rsidR="007D002B" w:rsidRPr="007D002B" w:rsidRDefault="007D002B" w:rsidP="007D002B">
      <w:pPr>
        <w:autoSpaceDE w:val="0"/>
        <w:autoSpaceDN w:val="0"/>
        <w:adjustRightInd w:val="0"/>
        <w:spacing w:after="0" w:line="240" w:lineRule="auto"/>
        <w:ind w:firstLine="567"/>
        <w:jc w:val="both"/>
        <w:rPr>
          <w:rFonts w:ascii="Times New Roman" w:hAnsi="Times New Roman" w:cs="Times New Roman"/>
          <w:bCs/>
          <w:sz w:val="20"/>
          <w:szCs w:val="20"/>
          <w:lang w:eastAsia="en-US"/>
        </w:rPr>
      </w:pPr>
      <w:r w:rsidRPr="007D002B">
        <w:rPr>
          <w:rFonts w:ascii="Times New Roman" w:hAnsi="Times New Roman" w:cs="Times New Roman"/>
          <w:bCs/>
          <w:sz w:val="20"/>
          <w:szCs w:val="20"/>
          <w:lang w:eastAsia="en-US"/>
        </w:rPr>
        <w:t>2.6.10. 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7D002B" w:rsidRPr="007D002B" w:rsidRDefault="007D002B" w:rsidP="007D002B">
      <w:pPr>
        <w:autoSpaceDE w:val="0"/>
        <w:autoSpaceDN w:val="0"/>
        <w:adjustRightInd w:val="0"/>
        <w:spacing w:after="0" w:line="240" w:lineRule="auto"/>
        <w:ind w:firstLine="708"/>
        <w:jc w:val="both"/>
        <w:rPr>
          <w:rFonts w:ascii="Times New Roman" w:hAnsi="Times New Roman" w:cs="Times New Roman"/>
          <w:bCs/>
          <w:sz w:val="20"/>
          <w:szCs w:val="20"/>
          <w:lang w:eastAsia="en-US"/>
        </w:rPr>
      </w:pPr>
      <w:r w:rsidRPr="007D002B">
        <w:rPr>
          <w:rFonts w:ascii="Times New Roman" w:hAnsi="Times New Roman" w:cs="Times New Roman"/>
          <w:bCs/>
          <w:sz w:val="20"/>
          <w:szCs w:val="20"/>
          <w:lang w:eastAsia="en-US"/>
        </w:rPr>
        <w:lastRenderedPageBreak/>
        <w:t>В заявлении также указывается один из следующих способов направления результата предоставления муниципальной услуги:</w:t>
      </w:r>
    </w:p>
    <w:p w:rsidR="007D002B" w:rsidRPr="007D002B" w:rsidRDefault="007D002B" w:rsidP="007D002B">
      <w:pPr>
        <w:autoSpaceDE w:val="0"/>
        <w:autoSpaceDN w:val="0"/>
        <w:adjustRightInd w:val="0"/>
        <w:spacing w:after="0" w:line="240" w:lineRule="auto"/>
        <w:ind w:firstLine="708"/>
        <w:jc w:val="both"/>
        <w:rPr>
          <w:rFonts w:ascii="Times New Roman" w:hAnsi="Times New Roman" w:cs="Times New Roman"/>
          <w:bCs/>
          <w:sz w:val="20"/>
          <w:szCs w:val="20"/>
          <w:lang w:eastAsia="en-US"/>
        </w:rPr>
      </w:pPr>
      <w:r w:rsidRPr="007D002B">
        <w:rPr>
          <w:rFonts w:ascii="Times New Roman" w:hAnsi="Times New Roman" w:cs="Times New Roman"/>
          <w:bCs/>
          <w:sz w:val="20"/>
          <w:szCs w:val="20"/>
          <w:lang w:eastAsia="en-US"/>
        </w:rPr>
        <w:t>в форме электронного документа в личном кабинете на Едином портале, региональном портале;</w:t>
      </w:r>
    </w:p>
    <w:p w:rsidR="007D002B" w:rsidRPr="007D002B" w:rsidRDefault="007D002B" w:rsidP="007D002B">
      <w:pPr>
        <w:autoSpaceDE w:val="0"/>
        <w:autoSpaceDN w:val="0"/>
        <w:adjustRightInd w:val="0"/>
        <w:spacing w:after="0" w:line="240" w:lineRule="auto"/>
        <w:ind w:firstLine="708"/>
        <w:jc w:val="both"/>
        <w:rPr>
          <w:rFonts w:ascii="Times New Roman" w:hAnsi="Times New Roman" w:cs="Times New Roman"/>
          <w:bCs/>
          <w:sz w:val="20"/>
          <w:szCs w:val="20"/>
          <w:lang w:eastAsia="en-US"/>
        </w:rPr>
      </w:pPr>
      <w:r w:rsidRPr="007D002B">
        <w:rPr>
          <w:rFonts w:ascii="Times New Roman" w:hAnsi="Times New Roman" w:cs="Times New Roman"/>
          <w:bCs/>
          <w:sz w:val="20"/>
          <w:szCs w:val="20"/>
          <w:lang w:eastAsia="en-US"/>
        </w:rPr>
        <w:t>на бумажном носителе в виде распечатанного экземпляра электронного документа в администрации, МБУ «МФЦ»;</w:t>
      </w:r>
    </w:p>
    <w:p w:rsidR="007D002B" w:rsidRPr="007D002B" w:rsidRDefault="007D002B" w:rsidP="007D002B">
      <w:pPr>
        <w:autoSpaceDE w:val="0"/>
        <w:autoSpaceDN w:val="0"/>
        <w:adjustRightInd w:val="0"/>
        <w:spacing w:after="0" w:line="240" w:lineRule="auto"/>
        <w:ind w:firstLine="708"/>
        <w:jc w:val="both"/>
        <w:rPr>
          <w:rFonts w:ascii="Times New Roman" w:hAnsi="Times New Roman" w:cs="Times New Roman"/>
          <w:bCs/>
          <w:sz w:val="20"/>
          <w:szCs w:val="20"/>
          <w:lang w:eastAsia="en-US"/>
        </w:rPr>
      </w:pPr>
      <w:r w:rsidRPr="007D002B">
        <w:rPr>
          <w:rFonts w:ascii="Times New Roman" w:hAnsi="Times New Roman" w:cs="Times New Roman"/>
          <w:bCs/>
          <w:sz w:val="20"/>
          <w:szCs w:val="20"/>
          <w:lang w:eastAsia="en-US"/>
        </w:rPr>
        <w:t>в форме электронного документа на адрес электронной почты, указанный в заявлении;</w:t>
      </w:r>
    </w:p>
    <w:p w:rsidR="007D002B" w:rsidRPr="007D002B" w:rsidRDefault="007D002B" w:rsidP="007D002B">
      <w:pPr>
        <w:autoSpaceDE w:val="0"/>
        <w:autoSpaceDN w:val="0"/>
        <w:adjustRightInd w:val="0"/>
        <w:spacing w:after="0" w:line="240" w:lineRule="auto"/>
        <w:ind w:firstLine="708"/>
        <w:jc w:val="both"/>
        <w:rPr>
          <w:rFonts w:ascii="Times New Roman" w:hAnsi="Times New Roman" w:cs="Times New Roman"/>
          <w:bCs/>
          <w:sz w:val="20"/>
          <w:szCs w:val="20"/>
          <w:lang w:eastAsia="en-US"/>
        </w:rPr>
      </w:pPr>
      <w:r w:rsidRPr="007D002B">
        <w:rPr>
          <w:rFonts w:ascii="Times New Roman" w:hAnsi="Times New Roman" w:cs="Times New Roman"/>
          <w:bCs/>
          <w:sz w:val="20"/>
          <w:szCs w:val="20"/>
          <w:lang w:eastAsia="en-US"/>
        </w:rPr>
        <w:t xml:space="preserve">на бумажном носителе почтовым отправлением на адрес, указанный в заявлении. </w:t>
      </w:r>
    </w:p>
    <w:p w:rsidR="007D002B" w:rsidRPr="007D002B" w:rsidRDefault="007D002B" w:rsidP="007D002B">
      <w:pPr>
        <w:autoSpaceDE w:val="0"/>
        <w:autoSpaceDN w:val="0"/>
        <w:adjustRightInd w:val="0"/>
        <w:spacing w:after="0" w:line="240" w:lineRule="auto"/>
        <w:ind w:firstLine="708"/>
        <w:jc w:val="both"/>
        <w:rPr>
          <w:rFonts w:ascii="Times New Roman" w:hAnsi="Times New Roman" w:cs="Times New Roman"/>
          <w:bCs/>
          <w:sz w:val="20"/>
          <w:szCs w:val="20"/>
          <w:lang w:eastAsia="en-US"/>
        </w:rPr>
      </w:pPr>
      <w:r w:rsidRPr="007D002B">
        <w:rPr>
          <w:rFonts w:ascii="Times New Roman" w:hAnsi="Times New Roman" w:cs="Times New Roman"/>
          <w:bCs/>
          <w:sz w:val="20"/>
          <w:szCs w:val="20"/>
          <w:lang w:eastAsia="en-US"/>
        </w:rPr>
        <w:t>2.6.11. 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w:t>
      </w:r>
      <w:r w:rsidRPr="007D002B">
        <w:rPr>
          <w:rFonts w:ascii="Times New Roman" w:hAnsi="Times New Roman" w:cs="Times New Roman"/>
          <w:bCs/>
          <w:sz w:val="20"/>
          <w:szCs w:val="20"/>
          <w:lang w:eastAsia="en-US"/>
        </w:rPr>
        <w:t>н</w:t>
      </w:r>
      <w:r w:rsidRPr="007D002B">
        <w:rPr>
          <w:rFonts w:ascii="Times New Roman" w:hAnsi="Times New Roman" w:cs="Times New Roman"/>
          <w:bCs/>
          <w:sz w:val="20"/>
          <w:szCs w:val="20"/>
          <w:lang w:eastAsia="en-US"/>
        </w:rPr>
        <w:t>тификации и аутентификации (далее - ЕСИА) из состава соответствующих данных указанной учетной записи и могут быть пр</w:t>
      </w:r>
      <w:r w:rsidRPr="007D002B">
        <w:rPr>
          <w:rFonts w:ascii="Times New Roman" w:hAnsi="Times New Roman" w:cs="Times New Roman"/>
          <w:bCs/>
          <w:sz w:val="20"/>
          <w:szCs w:val="20"/>
          <w:lang w:eastAsia="en-US"/>
        </w:rPr>
        <w:t>о</w:t>
      </w:r>
      <w:r w:rsidRPr="007D002B">
        <w:rPr>
          <w:rFonts w:ascii="Times New Roman" w:hAnsi="Times New Roman" w:cs="Times New Roman"/>
          <w:bCs/>
          <w:sz w:val="20"/>
          <w:szCs w:val="20"/>
          <w:lang w:eastAsia="en-US"/>
        </w:rPr>
        <w:t>верены путем направления запроса с использованием системы межведомственного электронного взаимодействия.</w:t>
      </w:r>
    </w:p>
    <w:p w:rsidR="007D002B" w:rsidRPr="007D002B" w:rsidRDefault="007D002B" w:rsidP="007D002B">
      <w:pPr>
        <w:autoSpaceDE w:val="0"/>
        <w:autoSpaceDN w:val="0"/>
        <w:adjustRightInd w:val="0"/>
        <w:spacing w:after="0" w:line="240" w:lineRule="auto"/>
        <w:ind w:firstLine="708"/>
        <w:jc w:val="both"/>
        <w:rPr>
          <w:rFonts w:ascii="Times New Roman" w:hAnsi="Times New Roman" w:cs="Times New Roman"/>
          <w:bCs/>
          <w:sz w:val="20"/>
          <w:szCs w:val="20"/>
          <w:lang w:eastAsia="en-US"/>
        </w:rPr>
      </w:pPr>
      <w:r w:rsidRPr="007D002B">
        <w:rPr>
          <w:rFonts w:ascii="Times New Roman" w:hAnsi="Times New Roman" w:cs="Times New Roman"/>
          <w:bCs/>
          <w:sz w:val="20"/>
          <w:szCs w:val="20"/>
          <w:lang w:eastAsia="en-US"/>
        </w:rPr>
        <w:t>В случае если заявление подается представителем, дополнительно представляетсядокумент, подтверждающий полном</w:t>
      </w:r>
      <w:r w:rsidRPr="007D002B">
        <w:rPr>
          <w:rFonts w:ascii="Times New Roman" w:hAnsi="Times New Roman" w:cs="Times New Roman"/>
          <w:bCs/>
          <w:sz w:val="20"/>
          <w:szCs w:val="20"/>
          <w:lang w:eastAsia="en-US"/>
        </w:rPr>
        <w:t>о</w:t>
      </w:r>
      <w:r w:rsidRPr="007D002B">
        <w:rPr>
          <w:rFonts w:ascii="Times New Roman" w:hAnsi="Times New Roman" w:cs="Times New Roman"/>
          <w:bCs/>
          <w:sz w:val="20"/>
          <w:szCs w:val="20"/>
          <w:lang w:eastAsia="en-US"/>
        </w:rPr>
        <w:t>чия представителя действовать от имени заявителя.</w:t>
      </w:r>
    </w:p>
    <w:p w:rsidR="007D002B" w:rsidRPr="007D002B" w:rsidRDefault="007D002B" w:rsidP="007D002B">
      <w:pPr>
        <w:spacing w:after="0" w:line="240" w:lineRule="auto"/>
        <w:ind w:left="-15" w:right="72" w:firstLine="698"/>
        <w:jc w:val="both"/>
        <w:rPr>
          <w:rFonts w:ascii="Times New Roman" w:hAnsi="Times New Roman" w:cs="Times New Roman"/>
          <w:color w:val="000000"/>
          <w:sz w:val="20"/>
          <w:szCs w:val="20"/>
          <w:lang w:eastAsia="en-US"/>
        </w:rPr>
      </w:pPr>
      <w:r w:rsidRPr="007D002B">
        <w:rPr>
          <w:rFonts w:ascii="Times New Roman" w:hAnsi="Times New Roman" w:cs="Times New Roman"/>
          <w:color w:val="000000"/>
          <w:sz w:val="20"/>
          <w:szCs w:val="20"/>
          <w:lang w:eastAsia="en-US"/>
        </w:rPr>
        <w:t>Документ, подтверждающий полномочия представителя, выданный юридическим лицом, должен быть подписан усиле</w:t>
      </w:r>
      <w:r w:rsidRPr="007D002B">
        <w:rPr>
          <w:rFonts w:ascii="Times New Roman" w:hAnsi="Times New Roman" w:cs="Times New Roman"/>
          <w:color w:val="000000"/>
          <w:sz w:val="20"/>
          <w:szCs w:val="20"/>
          <w:lang w:eastAsia="en-US"/>
        </w:rPr>
        <w:t>н</w:t>
      </w:r>
      <w:r w:rsidRPr="007D002B">
        <w:rPr>
          <w:rFonts w:ascii="Times New Roman" w:hAnsi="Times New Roman" w:cs="Times New Roman"/>
          <w:color w:val="000000"/>
          <w:sz w:val="20"/>
          <w:szCs w:val="20"/>
          <w:lang w:eastAsia="en-US"/>
        </w:rPr>
        <w:t xml:space="preserve">ной квалификационной электронной подписью уполномоченного лица, выдавшего документ. </w:t>
      </w:r>
    </w:p>
    <w:p w:rsidR="007D002B" w:rsidRPr="007D002B" w:rsidRDefault="007D002B" w:rsidP="007D002B">
      <w:pPr>
        <w:spacing w:after="0" w:line="240" w:lineRule="auto"/>
        <w:ind w:left="-15" w:right="72" w:firstLine="698"/>
        <w:jc w:val="both"/>
        <w:rPr>
          <w:rFonts w:ascii="Times New Roman" w:hAnsi="Times New Roman" w:cs="Times New Roman"/>
          <w:color w:val="000000"/>
          <w:sz w:val="20"/>
          <w:szCs w:val="20"/>
          <w:lang w:eastAsia="en-US"/>
        </w:rPr>
      </w:pPr>
      <w:r w:rsidRPr="007D002B">
        <w:rPr>
          <w:rFonts w:ascii="Times New Roman" w:hAnsi="Times New Roman" w:cs="Times New Roman"/>
          <w:color w:val="000000"/>
          <w:sz w:val="20"/>
          <w:szCs w:val="20"/>
          <w:lang w:eastAsia="en-US"/>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7D002B" w:rsidRPr="007D002B" w:rsidRDefault="007D002B" w:rsidP="007D002B">
      <w:pPr>
        <w:spacing w:after="0" w:line="240" w:lineRule="auto"/>
        <w:ind w:left="-15" w:right="72" w:firstLine="698"/>
        <w:jc w:val="both"/>
        <w:rPr>
          <w:rFonts w:ascii="Times New Roman" w:hAnsi="Times New Roman" w:cs="Times New Roman"/>
          <w:color w:val="000000"/>
          <w:sz w:val="20"/>
          <w:szCs w:val="20"/>
          <w:lang w:eastAsia="en-US"/>
        </w:rPr>
      </w:pPr>
      <w:r w:rsidRPr="007D002B">
        <w:rPr>
          <w:rFonts w:ascii="Times New Roman" w:hAnsi="Times New Roman" w:cs="Times New Roman"/>
          <w:color w:val="000000"/>
          <w:sz w:val="20"/>
          <w:szCs w:val="20"/>
          <w:lang w:eastAsia="en-US"/>
        </w:rPr>
        <w:t>Документ, подтверждающий полномочия представителя, выданный нотариусом, должен быть подписан усиленной кв</w:t>
      </w:r>
      <w:r w:rsidRPr="007D002B">
        <w:rPr>
          <w:rFonts w:ascii="Times New Roman" w:hAnsi="Times New Roman" w:cs="Times New Roman"/>
          <w:color w:val="000000"/>
          <w:sz w:val="20"/>
          <w:szCs w:val="20"/>
          <w:lang w:eastAsia="en-US"/>
        </w:rPr>
        <w:t>а</w:t>
      </w:r>
      <w:r w:rsidRPr="007D002B">
        <w:rPr>
          <w:rFonts w:ascii="Times New Roman" w:hAnsi="Times New Roman" w:cs="Times New Roman"/>
          <w:color w:val="000000"/>
          <w:sz w:val="20"/>
          <w:szCs w:val="20"/>
          <w:lang w:eastAsia="en-US"/>
        </w:rPr>
        <w:t xml:space="preserve">лификационной электронной подписью нотариуса, в иных случаях – простой электронной подписью. </w:t>
      </w:r>
    </w:p>
    <w:p w:rsidR="007D002B" w:rsidRPr="007D002B" w:rsidRDefault="007D002B" w:rsidP="007D002B">
      <w:pPr>
        <w:spacing w:after="0" w:line="240" w:lineRule="auto"/>
        <w:ind w:left="-15" w:right="72" w:firstLine="698"/>
        <w:jc w:val="both"/>
        <w:rPr>
          <w:rFonts w:ascii="Times New Roman" w:hAnsi="Times New Roman" w:cs="Times New Roman"/>
          <w:color w:val="000000"/>
          <w:sz w:val="20"/>
          <w:szCs w:val="20"/>
          <w:lang w:eastAsia="en-US"/>
        </w:rPr>
      </w:pPr>
    </w:p>
    <w:p w:rsidR="007D002B" w:rsidRPr="007D002B" w:rsidRDefault="007D002B" w:rsidP="007D002B">
      <w:pPr>
        <w:spacing w:after="0" w:line="240" w:lineRule="auto"/>
        <w:ind w:left="20"/>
        <w:jc w:val="center"/>
        <w:rPr>
          <w:rFonts w:ascii="Times New Roman" w:eastAsia="Arial Unicode MS" w:hAnsi="Times New Roman" w:cs="Times New Roman"/>
          <w:b/>
          <w:bCs/>
          <w:sz w:val="20"/>
          <w:szCs w:val="20"/>
        </w:rPr>
      </w:pPr>
      <w:r w:rsidRPr="007D002B">
        <w:rPr>
          <w:rFonts w:ascii="Times New Roman" w:eastAsia="Arial Unicode MS" w:hAnsi="Times New Roman" w:cs="Times New Roman"/>
          <w:b/>
          <w:bCs/>
          <w:sz w:val="20"/>
          <w:szCs w:val="20"/>
        </w:rPr>
        <w:t>Исчерпывающий перечень документов, необходимых в соответствии с нормативными правовыми актами для предоста</w:t>
      </w:r>
      <w:r w:rsidRPr="007D002B">
        <w:rPr>
          <w:rFonts w:ascii="Times New Roman" w:eastAsia="Arial Unicode MS" w:hAnsi="Times New Roman" w:cs="Times New Roman"/>
          <w:b/>
          <w:bCs/>
          <w:sz w:val="20"/>
          <w:szCs w:val="20"/>
        </w:rPr>
        <w:t>в</w:t>
      </w:r>
      <w:r w:rsidRPr="007D002B">
        <w:rPr>
          <w:rFonts w:ascii="Times New Roman" w:eastAsia="Arial Unicode MS" w:hAnsi="Times New Roman" w:cs="Times New Roman"/>
          <w:b/>
          <w:bCs/>
          <w:sz w:val="20"/>
          <w:szCs w:val="20"/>
        </w:rPr>
        <w:t>ления муниципальной услуги, которые находятся в распоряжении государственных органов, органов местного сам</w:t>
      </w:r>
      <w:r w:rsidRPr="007D002B">
        <w:rPr>
          <w:rFonts w:ascii="Times New Roman" w:eastAsia="Arial Unicode MS" w:hAnsi="Times New Roman" w:cs="Times New Roman"/>
          <w:b/>
          <w:bCs/>
          <w:sz w:val="20"/>
          <w:szCs w:val="20"/>
        </w:rPr>
        <w:t>о</w:t>
      </w:r>
      <w:r w:rsidRPr="007D002B">
        <w:rPr>
          <w:rFonts w:ascii="Times New Roman" w:eastAsia="Arial Unicode MS" w:hAnsi="Times New Roman" w:cs="Times New Roman"/>
          <w:b/>
          <w:bCs/>
          <w:sz w:val="20"/>
          <w:szCs w:val="20"/>
        </w:rPr>
        <w:t>управления и иных органов, участвующих в предоставлении муниципальной услуги</w:t>
      </w:r>
    </w:p>
    <w:p w:rsidR="007D002B" w:rsidRPr="007D002B" w:rsidRDefault="007D002B" w:rsidP="007D002B">
      <w:pPr>
        <w:spacing w:after="0" w:line="240" w:lineRule="auto"/>
        <w:ind w:left="20" w:firstLine="689"/>
        <w:jc w:val="both"/>
        <w:rPr>
          <w:rFonts w:ascii="Times New Roman" w:eastAsia="Arial Unicode MS" w:hAnsi="Times New Roman" w:cs="Times New Roman"/>
          <w:b/>
          <w:bCs/>
          <w:sz w:val="20"/>
          <w:szCs w:val="20"/>
        </w:rPr>
      </w:pPr>
      <w:r w:rsidRPr="007D002B">
        <w:rPr>
          <w:rFonts w:ascii="Times New Roman" w:hAnsi="Times New Roman" w:cs="Times New Roman"/>
          <w:color w:val="000000"/>
          <w:sz w:val="20"/>
          <w:szCs w:val="20"/>
          <w:lang w:eastAsia="en-US"/>
        </w:rPr>
        <w:t xml:space="preserve">2.7. </w:t>
      </w:r>
      <w:r w:rsidRPr="007D002B">
        <w:rPr>
          <w:rFonts w:ascii="Times New Roman" w:eastAsia="Arial Unicode MS" w:hAnsi="Times New Roman" w:cs="Times New Roman"/>
          <w:sz w:val="20"/>
          <w:szCs w:val="20"/>
        </w:rPr>
        <w:t>Перечень документов, необходимых в соответствии с нормативными правовыми актами для предоставления муниц</w:t>
      </w:r>
      <w:r w:rsidRPr="007D002B">
        <w:rPr>
          <w:rFonts w:ascii="Times New Roman" w:eastAsia="Arial Unicode MS" w:hAnsi="Times New Roman" w:cs="Times New Roman"/>
          <w:sz w:val="20"/>
          <w:szCs w:val="20"/>
        </w:rPr>
        <w:t>и</w:t>
      </w:r>
      <w:r w:rsidRPr="007D002B">
        <w:rPr>
          <w:rFonts w:ascii="Times New Roman" w:eastAsia="Arial Unicode MS" w:hAnsi="Times New Roman" w:cs="Times New Roman"/>
          <w:sz w:val="20"/>
          <w:szCs w:val="20"/>
        </w:rPr>
        <w:t>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D002B" w:rsidRPr="007D002B" w:rsidRDefault="007D002B" w:rsidP="007D002B">
      <w:pPr>
        <w:spacing w:after="0" w:line="240" w:lineRule="auto"/>
        <w:ind w:left="20" w:firstLine="689"/>
        <w:jc w:val="both"/>
        <w:rPr>
          <w:rFonts w:ascii="Times New Roman" w:hAnsi="Times New Roman" w:cs="Times New Roman"/>
          <w:color w:val="000000"/>
          <w:sz w:val="20"/>
          <w:szCs w:val="20"/>
          <w:lang w:eastAsia="en-US"/>
        </w:rPr>
      </w:pPr>
      <w:r w:rsidRPr="007D002B">
        <w:rPr>
          <w:rFonts w:ascii="Times New Roman" w:hAnsi="Times New Roman" w:cs="Times New Roman"/>
          <w:color w:val="000000"/>
          <w:sz w:val="20"/>
          <w:szCs w:val="20"/>
          <w:lang w:eastAsia="en-US"/>
        </w:rPr>
        <w:t>1) копию разрешительной документации на строительство, реконструкцию илиремонт объекта (при производстве работ по новому строительству, реконструкцииили ремонту существующих объектов);</w:t>
      </w:r>
    </w:p>
    <w:p w:rsidR="007D002B" w:rsidRPr="007D002B" w:rsidRDefault="007D002B" w:rsidP="007D002B">
      <w:pPr>
        <w:spacing w:after="0" w:line="240" w:lineRule="auto"/>
        <w:ind w:left="20" w:firstLine="689"/>
        <w:jc w:val="both"/>
        <w:rPr>
          <w:rFonts w:ascii="Times New Roman" w:hAnsi="Times New Roman" w:cs="Times New Roman"/>
          <w:color w:val="000000"/>
          <w:sz w:val="20"/>
          <w:szCs w:val="20"/>
          <w:lang w:eastAsia="en-US"/>
        </w:rPr>
      </w:pPr>
      <w:r w:rsidRPr="007D002B">
        <w:rPr>
          <w:rFonts w:ascii="Times New Roman" w:hAnsi="Times New Roman" w:cs="Times New Roman"/>
          <w:color w:val="000000"/>
          <w:sz w:val="20"/>
          <w:szCs w:val="20"/>
          <w:lang w:eastAsia="en-US"/>
        </w:rPr>
        <w:t>2) выписку из Единого государственного реестра недвижимости о правах на</w:t>
      </w:r>
    </w:p>
    <w:p w:rsidR="007D002B" w:rsidRPr="007D002B" w:rsidRDefault="007D002B" w:rsidP="007D002B">
      <w:pPr>
        <w:spacing w:after="0" w:line="240" w:lineRule="auto"/>
        <w:ind w:left="20" w:firstLine="689"/>
        <w:jc w:val="both"/>
        <w:rPr>
          <w:rFonts w:ascii="Times New Roman" w:hAnsi="Times New Roman" w:cs="Times New Roman"/>
          <w:color w:val="000000"/>
          <w:sz w:val="20"/>
          <w:szCs w:val="20"/>
          <w:lang w:eastAsia="en-US"/>
        </w:rPr>
      </w:pPr>
      <w:r w:rsidRPr="007D002B">
        <w:rPr>
          <w:rFonts w:ascii="Times New Roman" w:hAnsi="Times New Roman" w:cs="Times New Roman"/>
          <w:color w:val="000000"/>
          <w:sz w:val="20"/>
          <w:szCs w:val="20"/>
          <w:lang w:eastAsia="en-US"/>
        </w:rPr>
        <w:t>земельный участок.</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tabs>
          <w:tab w:val="left" w:pos="567"/>
        </w:tabs>
        <w:autoSpaceDE w:val="0"/>
        <w:autoSpaceDN w:val="0"/>
        <w:adjustRightInd w:val="0"/>
        <w:spacing w:after="0" w:line="240" w:lineRule="auto"/>
        <w:jc w:val="center"/>
        <w:rPr>
          <w:rFonts w:ascii="Times New Roman" w:hAnsi="Times New Roman" w:cs="Times New Roman"/>
          <w:b/>
          <w:sz w:val="20"/>
          <w:szCs w:val="20"/>
          <w:lang w:eastAsia="en-US"/>
        </w:rPr>
      </w:pPr>
      <w:r w:rsidRPr="007D002B">
        <w:rPr>
          <w:rFonts w:ascii="Times New Roman" w:hAnsi="Times New Roman" w:cs="Times New Roman"/>
          <w:b/>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bookmarkStart w:id="9" w:name="P175"/>
      <w:bookmarkEnd w:id="9"/>
      <w:r w:rsidRPr="007D002B">
        <w:rPr>
          <w:rFonts w:ascii="Times New Roman" w:hAnsi="Times New Roman" w:cs="Times New Roman"/>
        </w:rPr>
        <w:t xml:space="preserve">2.8. Основания для отказа в приеме документов, необходимых для предоставления муниципальной услуги: несоблюдение формы заявления или предоставление неполного комплекта документов, предусмотренных </w:t>
      </w:r>
      <w:hyperlink w:anchor="P149">
        <w:r w:rsidRPr="007D002B">
          <w:rPr>
            <w:rFonts w:ascii="Times New Roman" w:hAnsi="Times New Roman" w:cs="Times New Roman"/>
          </w:rPr>
          <w:t>пунктами</w:t>
        </w:r>
      </w:hyperlink>
      <w:r w:rsidRPr="007D002B">
        <w:rPr>
          <w:rFonts w:ascii="Times New Roman" w:hAnsi="Times New Roman" w:cs="Times New Roman"/>
        </w:rPr>
        <w:t>2.6 – 2.6.11 настоящего Ре</w:t>
      </w:r>
      <w:r w:rsidRPr="007D002B">
        <w:rPr>
          <w:rFonts w:ascii="Times New Roman" w:hAnsi="Times New Roman" w:cs="Times New Roman"/>
        </w:rPr>
        <w:t>г</w:t>
      </w:r>
      <w:r w:rsidRPr="007D002B">
        <w:rPr>
          <w:rFonts w:ascii="Times New Roman" w:hAnsi="Times New Roman" w:cs="Times New Roman"/>
        </w:rPr>
        <w:t>ламента.</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Основаниями для отказа в приеме к рассмотрению документов, необходимых для предоставления муниципальной усл</w:t>
      </w:r>
      <w:r w:rsidRPr="007D002B">
        <w:rPr>
          <w:rFonts w:ascii="Times New Roman" w:eastAsia="Arial Unicode MS" w:hAnsi="Times New Roman" w:cs="Times New Roman"/>
          <w:sz w:val="20"/>
          <w:szCs w:val="20"/>
        </w:rPr>
        <w:t>у</w:t>
      </w:r>
      <w:r w:rsidRPr="007D002B">
        <w:rPr>
          <w:rFonts w:ascii="Times New Roman" w:eastAsia="Arial Unicode MS" w:hAnsi="Times New Roman" w:cs="Times New Roman"/>
          <w:sz w:val="20"/>
          <w:szCs w:val="20"/>
        </w:rPr>
        <w:t>ги, являются:</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2.8.1. Заявление подано в орган  местного самоуправления, в полномочия которых не входит предоставление муниц</w:t>
      </w:r>
      <w:r w:rsidRPr="007D002B">
        <w:rPr>
          <w:rFonts w:ascii="Times New Roman" w:eastAsia="Arial Unicode MS" w:hAnsi="Times New Roman" w:cs="Times New Roman"/>
          <w:sz w:val="20"/>
          <w:szCs w:val="20"/>
        </w:rPr>
        <w:t>и</w:t>
      </w:r>
      <w:r w:rsidRPr="007D002B">
        <w:rPr>
          <w:rFonts w:ascii="Times New Roman" w:eastAsia="Arial Unicode MS" w:hAnsi="Times New Roman" w:cs="Times New Roman"/>
          <w:sz w:val="20"/>
          <w:szCs w:val="20"/>
        </w:rPr>
        <w:t xml:space="preserve">пальной услуги; </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 xml:space="preserve">2.8.2. В запросе отсутствуют сведения, необходимые для оказания муниципальной услуги; </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2.8.3. Представленные документы утратили силу на момент обращения заявителя с заявлением о предоставлении мун</w:t>
      </w:r>
      <w:r w:rsidRPr="007D002B">
        <w:rPr>
          <w:rFonts w:ascii="Times New Roman" w:eastAsia="Arial Unicode MS" w:hAnsi="Times New Roman" w:cs="Times New Roman"/>
          <w:sz w:val="20"/>
          <w:szCs w:val="20"/>
        </w:rPr>
        <w:t>и</w:t>
      </w:r>
      <w:r w:rsidRPr="007D002B">
        <w:rPr>
          <w:rFonts w:ascii="Times New Roman" w:eastAsia="Arial Unicode MS" w:hAnsi="Times New Roman" w:cs="Times New Roman"/>
          <w:sz w:val="20"/>
          <w:szCs w:val="20"/>
        </w:rPr>
        <w:t xml:space="preserve">ципальной услуги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 xml:space="preserve">2.8.4.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 xml:space="preserve">2.8.5.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 xml:space="preserve">2.8.6. Заявление и документы, необходимые для предоставления муниципальной услуги, поданы в электронной форме с нарушением установленных требований; </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2.8.7. Выявлено несоблюдение установленных статьей 11 Федерального закона от 6 апреля 2011 г. № 63-ФЗ «Об эле</w:t>
      </w:r>
      <w:r w:rsidRPr="007D002B">
        <w:rPr>
          <w:rFonts w:ascii="Times New Roman" w:eastAsia="Arial Unicode MS" w:hAnsi="Times New Roman" w:cs="Times New Roman"/>
          <w:sz w:val="20"/>
          <w:szCs w:val="20"/>
        </w:rPr>
        <w:t>к</w:t>
      </w:r>
      <w:r w:rsidRPr="007D002B">
        <w:rPr>
          <w:rFonts w:ascii="Times New Roman" w:eastAsia="Arial Unicode MS" w:hAnsi="Times New Roman" w:cs="Times New Roman"/>
          <w:sz w:val="20"/>
          <w:szCs w:val="20"/>
        </w:rPr>
        <w:t xml:space="preserve">тронной подписи» условий признания действительности усиленной квалифицированной электронной подписи; </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 xml:space="preserve">2.8.8. Наличие противоречивых сведений в заявлении и приложенных к нему документах; </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2.8.9. Документы не заверены в порядке, предусмотренном законодательством Российской Федерации (документ, по</w:t>
      </w:r>
      <w:r w:rsidRPr="007D002B">
        <w:rPr>
          <w:rFonts w:ascii="Times New Roman" w:eastAsia="Arial Unicode MS" w:hAnsi="Times New Roman" w:cs="Times New Roman"/>
          <w:sz w:val="20"/>
          <w:szCs w:val="20"/>
        </w:rPr>
        <w:t>д</w:t>
      </w:r>
      <w:r w:rsidRPr="007D002B">
        <w:rPr>
          <w:rFonts w:ascii="Times New Roman" w:eastAsia="Arial Unicode MS" w:hAnsi="Times New Roman" w:cs="Times New Roman"/>
          <w:sz w:val="20"/>
          <w:szCs w:val="20"/>
        </w:rPr>
        <w:t>тверждающий полномочия, заверенный перевод на русский язык документов о регистрации юридического лица в иностранном государстве).</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2.9. Решение об отказе в приеме документов, необходимых для предоставления муниципальной услуги, направляется Заявителю в течении двух рабочих дней, следующих за днем подачи заявления.</w:t>
      </w: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p>
    <w:p w:rsidR="007D002B" w:rsidRPr="007D002B" w:rsidRDefault="007D002B" w:rsidP="007D002B">
      <w:pPr>
        <w:spacing w:after="0" w:line="240" w:lineRule="auto"/>
        <w:ind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lastRenderedPageBreak/>
        <w:t>2.10.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D002B" w:rsidRPr="007D002B" w:rsidRDefault="007D002B" w:rsidP="007D002B">
      <w:pPr>
        <w:pStyle w:val="aff4"/>
        <w:tabs>
          <w:tab w:val="left" w:pos="1134"/>
          <w:tab w:val="left" w:pos="1570"/>
        </w:tabs>
        <w:ind w:left="709" w:right="20"/>
        <w:rPr>
          <w:rFonts w:eastAsia="Arial Unicode MS"/>
          <w:sz w:val="20"/>
          <w:szCs w:val="20"/>
        </w:rPr>
      </w:pPr>
    </w:p>
    <w:p w:rsidR="007D002B" w:rsidRPr="007D002B" w:rsidRDefault="007D002B" w:rsidP="007D002B">
      <w:pPr>
        <w:autoSpaceDE w:val="0"/>
        <w:autoSpaceDN w:val="0"/>
        <w:adjustRightInd w:val="0"/>
        <w:spacing w:after="0" w:line="240" w:lineRule="auto"/>
        <w:jc w:val="center"/>
        <w:rPr>
          <w:rFonts w:ascii="Times New Roman" w:hAnsi="Times New Roman" w:cs="Times New Roman"/>
          <w:b/>
          <w:sz w:val="20"/>
          <w:szCs w:val="20"/>
          <w:lang w:eastAsia="en-US"/>
        </w:rPr>
      </w:pPr>
      <w:r w:rsidRPr="007D002B">
        <w:rPr>
          <w:rFonts w:ascii="Times New Roman" w:hAnsi="Times New Roman" w:cs="Times New Roman"/>
          <w:b/>
          <w:sz w:val="20"/>
          <w:szCs w:val="20"/>
          <w:lang w:eastAsia="en-US"/>
        </w:rPr>
        <w:t xml:space="preserve">Исчерпывающий перечень оснований для приостановления </w:t>
      </w:r>
    </w:p>
    <w:p w:rsidR="007D002B" w:rsidRPr="007D002B" w:rsidRDefault="007D002B" w:rsidP="007D002B">
      <w:pPr>
        <w:autoSpaceDE w:val="0"/>
        <w:autoSpaceDN w:val="0"/>
        <w:adjustRightInd w:val="0"/>
        <w:spacing w:after="0" w:line="240" w:lineRule="auto"/>
        <w:jc w:val="center"/>
        <w:rPr>
          <w:rFonts w:ascii="Times New Roman" w:hAnsi="Times New Roman" w:cs="Times New Roman"/>
          <w:b/>
          <w:sz w:val="20"/>
          <w:szCs w:val="20"/>
          <w:lang w:eastAsia="en-US"/>
        </w:rPr>
      </w:pPr>
      <w:r w:rsidRPr="007D002B">
        <w:rPr>
          <w:rFonts w:ascii="Times New Roman" w:hAnsi="Times New Roman" w:cs="Times New Roman"/>
          <w:b/>
          <w:sz w:val="20"/>
          <w:szCs w:val="20"/>
          <w:lang w:eastAsia="en-US"/>
        </w:rPr>
        <w:t>предоставления муниципальной услуги или отказа в предоставлении муниципальной услуги</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003E39">
      <w:pPr>
        <w:pStyle w:val="aff4"/>
        <w:numPr>
          <w:ilvl w:val="1"/>
          <w:numId w:val="27"/>
        </w:numPr>
        <w:tabs>
          <w:tab w:val="left" w:pos="1418"/>
          <w:tab w:val="left" w:pos="1508"/>
        </w:tabs>
        <w:ind w:left="0" w:right="20" w:firstLine="709"/>
        <w:jc w:val="both"/>
        <w:rPr>
          <w:rFonts w:eastAsia="Arial Unicode MS"/>
          <w:sz w:val="20"/>
          <w:szCs w:val="20"/>
        </w:rPr>
      </w:pPr>
      <w:r w:rsidRPr="007D002B">
        <w:rPr>
          <w:rFonts w:eastAsia="Arial Unicode MS"/>
          <w:sz w:val="20"/>
          <w:szCs w:val="20"/>
        </w:rPr>
        <w:t>Основание для приостановления предоставления муниципальной услуги законодательством не предусмотрено.</w:t>
      </w:r>
    </w:p>
    <w:p w:rsidR="007D002B" w:rsidRPr="007D002B" w:rsidRDefault="007D002B" w:rsidP="00003E39">
      <w:pPr>
        <w:pStyle w:val="aff4"/>
        <w:numPr>
          <w:ilvl w:val="1"/>
          <w:numId w:val="27"/>
        </w:numPr>
        <w:tabs>
          <w:tab w:val="left" w:pos="1418"/>
          <w:tab w:val="left" w:pos="1508"/>
        </w:tabs>
        <w:ind w:left="0" w:right="20" w:firstLine="709"/>
        <w:jc w:val="both"/>
        <w:rPr>
          <w:rFonts w:eastAsia="Arial Unicode MS"/>
          <w:sz w:val="20"/>
          <w:szCs w:val="20"/>
        </w:rPr>
      </w:pPr>
      <w:r w:rsidRPr="007D002B">
        <w:rPr>
          <w:sz w:val="20"/>
          <w:szCs w:val="20"/>
        </w:rPr>
        <w:t>Основанием для отказа в предоставлении муниципальной услуги является:</w:t>
      </w:r>
    </w:p>
    <w:p w:rsidR="007D002B" w:rsidRPr="007D002B" w:rsidRDefault="007D002B" w:rsidP="007D002B">
      <w:pPr>
        <w:pStyle w:val="ConsPlusNormal"/>
        <w:tabs>
          <w:tab w:val="left" w:pos="1418"/>
        </w:tabs>
        <w:ind w:firstLine="709"/>
        <w:jc w:val="both"/>
        <w:rPr>
          <w:rFonts w:ascii="Times New Roman" w:hAnsi="Times New Roman" w:cs="Times New Roman"/>
        </w:rPr>
      </w:pPr>
      <w:r w:rsidRPr="007D002B">
        <w:rPr>
          <w:rFonts w:ascii="Times New Roman" w:hAnsi="Times New Roman" w:cs="Times New Roman"/>
        </w:rPr>
        <w:t>- удаленность произрастания зеленых насаждений не соответствует требованиям "</w:t>
      </w:r>
      <w:hyperlink r:id="rId56">
        <w:r w:rsidRPr="007D002B">
          <w:rPr>
            <w:rFonts w:ascii="Times New Roman" w:hAnsi="Times New Roman" w:cs="Times New Roman"/>
            <w:color w:val="0000FF"/>
          </w:rPr>
          <w:t>СП 42.13330.2011</w:t>
        </w:r>
      </w:hyperlink>
      <w:r w:rsidRPr="007D002B">
        <w:rPr>
          <w:rFonts w:ascii="Times New Roman" w:hAnsi="Times New Roman" w:cs="Times New Roman"/>
        </w:rPr>
        <w:t>. Свод правил. Град</w:t>
      </w:r>
      <w:r w:rsidRPr="007D002B">
        <w:rPr>
          <w:rFonts w:ascii="Times New Roman" w:hAnsi="Times New Roman" w:cs="Times New Roman"/>
        </w:rPr>
        <w:t>о</w:t>
      </w:r>
      <w:r w:rsidRPr="007D002B">
        <w:rPr>
          <w:rFonts w:ascii="Times New Roman" w:hAnsi="Times New Roman" w:cs="Times New Roman"/>
        </w:rPr>
        <w:t>строительство. Планировка и застройка городских и сельских поселений. Актуализированная редакция СНиП 2.07.01-89*", "</w:t>
      </w:r>
      <w:hyperlink r:id="rId57">
        <w:r w:rsidRPr="007D002B">
          <w:rPr>
            <w:rFonts w:ascii="Times New Roman" w:hAnsi="Times New Roman" w:cs="Times New Roman"/>
            <w:color w:val="0000FF"/>
          </w:rPr>
          <w:t>СНиП III-10-75</w:t>
        </w:r>
      </w:hyperlink>
      <w:r w:rsidRPr="007D002B">
        <w:rPr>
          <w:rFonts w:ascii="Times New Roman" w:hAnsi="Times New Roman" w:cs="Times New Roman"/>
        </w:rPr>
        <w:t xml:space="preserve">. Благоустройство территорий", </w:t>
      </w:r>
      <w:hyperlink r:id="rId58">
        <w:r w:rsidRPr="007D002B">
          <w:rPr>
            <w:rFonts w:ascii="Times New Roman" w:hAnsi="Times New Roman" w:cs="Times New Roman"/>
            <w:color w:val="0000FF"/>
          </w:rPr>
          <w:t>приказа</w:t>
        </w:r>
      </w:hyperlink>
      <w:r w:rsidRPr="007D002B">
        <w:rPr>
          <w:rFonts w:ascii="Times New Roman" w:hAnsi="Times New Roman" w:cs="Times New Roman"/>
        </w:rPr>
        <w:t xml:space="preserve">Минрегиона РФ от 27.12.2011 № 613 "Об утверждении Методических рекомендаций по разработке норм и правил по благоустройству территорий муниципальных образований"; </w:t>
      </w:r>
      <w:hyperlink r:id="rId59">
        <w:r w:rsidRPr="007D002B">
          <w:rPr>
            <w:rFonts w:ascii="Times New Roman" w:hAnsi="Times New Roman" w:cs="Times New Roman"/>
            <w:color w:val="0000FF"/>
          </w:rPr>
          <w:t>Правилам</w:t>
        </w:r>
      </w:hyperlink>
      <w:r w:rsidRPr="007D002B">
        <w:rPr>
          <w:rFonts w:ascii="Times New Roman" w:hAnsi="Times New Roman" w:cs="Times New Roman"/>
        </w:rPr>
        <w:t xml:space="preserve"> создания, охраны и содержания зеленых насаждений в городах Российской Федерации, утвержденным приказом Госстроя РФ от 15.12.1999 № 153.</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2.14. Отказ в приеме заявления о предоставлении муниципальной услуги либо отказ в предоставлении муниципальной у</w:t>
      </w:r>
      <w:r w:rsidRPr="007D002B">
        <w:rPr>
          <w:rFonts w:ascii="Times New Roman" w:hAnsi="Times New Roman" w:cs="Times New Roman"/>
        </w:rPr>
        <w:t>с</w:t>
      </w:r>
      <w:r w:rsidRPr="007D002B">
        <w:rPr>
          <w:rFonts w:ascii="Times New Roman" w:hAnsi="Times New Roman" w:cs="Times New Roman"/>
        </w:rPr>
        <w:t>луги не препятствует повторному обращению заявителя после устранения причины, послужившей основанием для отказа в при</w:t>
      </w:r>
      <w:r w:rsidRPr="007D002B">
        <w:rPr>
          <w:rFonts w:ascii="Times New Roman" w:hAnsi="Times New Roman" w:cs="Times New Roman"/>
        </w:rPr>
        <w:t>е</w:t>
      </w:r>
      <w:r w:rsidRPr="007D002B">
        <w:rPr>
          <w:rFonts w:ascii="Times New Roman" w:hAnsi="Times New Roman" w:cs="Times New Roman"/>
        </w:rPr>
        <w:t>ме документов либо в предоставлении муниципальной услуги, указанной в уведомлении об отказе, при этом специалист не впр</w:t>
      </w:r>
      <w:r w:rsidRPr="007D002B">
        <w:rPr>
          <w:rFonts w:ascii="Times New Roman" w:hAnsi="Times New Roman" w:cs="Times New Roman"/>
        </w:rPr>
        <w:t>а</w:t>
      </w:r>
      <w:r w:rsidRPr="007D002B">
        <w:rPr>
          <w:rFonts w:ascii="Times New Roman" w:hAnsi="Times New Roman" w:cs="Times New Roman"/>
        </w:rPr>
        <w:t>ве требовать от заявителя представления документов и информации, отсутствие и (или) недостоверность которых не указывались при первоначальномотказе в приеме документов, необходимых для предоставления муниципальной услуги, либо в предоставл</w:t>
      </w:r>
      <w:r w:rsidRPr="007D002B">
        <w:rPr>
          <w:rFonts w:ascii="Times New Roman" w:hAnsi="Times New Roman" w:cs="Times New Roman"/>
        </w:rPr>
        <w:t>е</w:t>
      </w:r>
      <w:r w:rsidRPr="007D002B">
        <w:rPr>
          <w:rFonts w:ascii="Times New Roman" w:hAnsi="Times New Roman" w:cs="Times New Roman"/>
        </w:rPr>
        <w:t>нии муниципальной услуги, за исключением следующих случаев:</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w:t>
      </w:r>
      <w:r w:rsidRPr="007D002B">
        <w:rPr>
          <w:rFonts w:ascii="Times New Roman" w:hAnsi="Times New Roman" w:cs="Times New Roman"/>
        </w:rPr>
        <w:t>о</w:t>
      </w:r>
      <w:r w:rsidRPr="007D002B">
        <w:rPr>
          <w:rFonts w:ascii="Times New Roman" w:hAnsi="Times New Roman" w:cs="Times New Roman"/>
        </w:rPr>
        <w:t>начальной подачи заявления о предоставлении муниципальной услуги;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w:t>
      </w:r>
      <w:r w:rsidRPr="007D002B">
        <w:rPr>
          <w:rFonts w:ascii="Times New Roman" w:hAnsi="Times New Roman" w:cs="Times New Roman"/>
        </w:rPr>
        <w:t>о</w:t>
      </w:r>
      <w:r w:rsidRPr="007D002B">
        <w:rPr>
          <w:rFonts w:ascii="Times New Roman" w:hAnsi="Times New Roman" w:cs="Times New Roman"/>
        </w:rPr>
        <w:t>начального отказа в приеме документов, необходимых для предоставления муниципальной услуги, либо в предоставлении мун</w:t>
      </w:r>
      <w:r w:rsidRPr="007D002B">
        <w:rPr>
          <w:rFonts w:ascii="Times New Roman" w:hAnsi="Times New Roman" w:cs="Times New Roman"/>
        </w:rPr>
        <w:t>и</w:t>
      </w:r>
      <w:r w:rsidRPr="007D002B">
        <w:rPr>
          <w:rFonts w:ascii="Times New Roman" w:hAnsi="Times New Roman" w:cs="Times New Roman"/>
        </w:rPr>
        <w:t>ципальной услуги и не включенных в представленный ранее комплект документов;</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w:t>
      </w:r>
      <w:r w:rsidRPr="007D002B">
        <w:rPr>
          <w:rFonts w:ascii="Times New Roman" w:hAnsi="Times New Roman" w:cs="Times New Roman"/>
        </w:rPr>
        <w:t>о</w:t>
      </w:r>
      <w:r w:rsidRPr="007D002B">
        <w:rPr>
          <w:rFonts w:ascii="Times New Roman" w:hAnsi="Times New Roman" w:cs="Times New Roman"/>
        </w:rPr>
        <w:t>нального центра при первоначальном отказе в приеме документов, необходимых для предоставления муниципальной услуги, л</w:t>
      </w:r>
      <w:r w:rsidRPr="007D002B">
        <w:rPr>
          <w:rFonts w:ascii="Times New Roman" w:hAnsi="Times New Roman" w:cs="Times New Roman"/>
        </w:rPr>
        <w:t>и</w:t>
      </w:r>
      <w:r w:rsidRPr="007D002B">
        <w:rPr>
          <w:rFonts w:ascii="Times New Roman" w:hAnsi="Times New Roman" w:cs="Times New Roman"/>
        </w:rPr>
        <w:t>бо в предоставлении муниципальной услуги, о чем в письменном виде за подписью руководителя органа, предоставляющего м</w:t>
      </w:r>
      <w:r w:rsidRPr="007D002B">
        <w:rPr>
          <w:rFonts w:ascii="Times New Roman" w:hAnsi="Times New Roman" w:cs="Times New Roman"/>
        </w:rPr>
        <w:t>у</w:t>
      </w:r>
      <w:r w:rsidRPr="007D002B">
        <w:rPr>
          <w:rFonts w:ascii="Times New Roman" w:hAnsi="Times New Roman" w:cs="Times New Roman"/>
        </w:rPr>
        <w:t>ниципальную услугу, руководителя многофункционального центра при первоначальном отказе в приеме документов, необход</w:t>
      </w:r>
      <w:r w:rsidRPr="007D002B">
        <w:rPr>
          <w:rFonts w:ascii="Times New Roman" w:hAnsi="Times New Roman" w:cs="Times New Roman"/>
        </w:rPr>
        <w:t>и</w:t>
      </w:r>
      <w:r w:rsidRPr="007D002B">
        <w:rPr>
          <w:rFonts w:ascii="Times New Roman" w:hAnsi="Times New Roman" w:cs="Times New Roman"/>
        </w:rPr>
        <w:t>мых для предоставления муниципальной услуги, уведомляется заявитель, а также приносятся извинения за доставленные неудо</w:t>
      </w:r>
      <w:r w:rsidRPr="007D002B">
        <w:rPr>
          <w:rFonts w:ascii="Times New Roman" w:hAnsi="Times New Roman" w:cs="Times New Roman"/>
        </w:rPr>
        <w:t>б</w:t>
      </w:r>
      <w:r w:rsidRPr="007D002B">
        <w:rPr>
          <w:rFonts w:ascii="Times New Roman" w:hAnsi="Times New Roman" w:cs="Times New Roman"/>
        </w:rPr>
        <w:t>ства.</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autoSpaceDE w:val="0"/>
        <w:autoSpaceDN w:val="0"/>
        <w:adjustRightInd w:val="0"/>
        <w:spacing w:after="0" w:line="240" w:lineRule="auto"/>
        <w:ind w:firstLine="567"/>
        <w:jc w:val="both"/>
        <w:rPr>
          <w:rFonts w:ascii="Times New Roman" w:hAnsi="Times New Roman" w:cs="Times New Roman"/>
          <w:sz w:val="20"/>
          <w:szCs w:val="20"/>
        </w:rPr>
      </w:pPr>
      <w:r w:rsidRPr="007D002B">
        <w:rPr>
          <w:rFonts w:ascii="Times New Roman" w:hAnsi="Times New Roman" w:cs="Times New Roman"/>
          <w:sz w:val="20"/>
          <w:szCs w:val="20"/>
        </w:rPr>
        <w:t>2.15. Заявитель вправе отказаться от получения муниципальной услуги на основании личного письменного заявления.</w:t>
      </w:r>
    </w:p>
    <w:p w:rsidR="007D002B" w:rsidRPr="007D002B" w:rsidRDefault="007D002B" w:rsidP="007D002B">
      <w:pPr>
        <w:autoSpaceDE w:val="0"/>
        <w:autoSpaceDN w:val="0"/>
        <w:adjustRightInd w:val="0"/>
        <w:spacing w:after="0" w:line="240" w:lineRule="auto"/>
        <w:ind w:firstLine="709"/>
        <w:jc w:val="both"/>
        <w:rPr>
          <w:rFonts w:ascii="Times New Roman" w:hAnsi="Times New Roman" w:cs="Times New Roman"/>
          <w:sz w:val="20"/>
          <w:szCs w:val="20"/>
        </w:rPr>
      </w:pPr>
      <w:r w:rsidRPr="007D002B">
        <w:rPr>
          <w:rFonts w:ascii="Times New Roman" w:hAnsi="Times New Roman" w:cs="Times New Roman"/>
          <w:sz w:val="20"/>
          <w:szCs w:val="20"/>
        </w:rPr>
        <w:t>Отказ в предоставлении муниципальной услуги не препятствует повторному обращению за предоставлением муниц</w:t>
      </w:r>
      <w:r w:rsidRPr="007D002B">
        <w:rPr>
          <w:rFonts w:ascii="Times New Roman" w:hAnsi="Times New Roman" w:cs="Times New Roman"/>
          <w:sz w:val="20"/>
          <w:szCs w:val="20"/>
        </w:rPr>
        <w:t>и</w:t>
      </w:r>
      <w:r w:rsidRPr="007D002B">
        <w:rPr>
          <w:rFonts w:ascii="Times New Roman" w:hAnsi="Times New Roman" w:cs="Times New Roman"/>
          <w:sz w:val="20"/>
          <w:szCs w:val="20"/>
        </w:rPr>
        <w:t>пальной услуги.</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tabs>
          <w:tab w:val="left" w:pos="1627"/>
        </w:tabs>
        <w:spacing w:after="0" w:line="240" w:lineRule="auto"/>
        <w:ind w:left="697" w:right="23"/>
        <w:jc w:val="center"/>
        <w:rPr>
          <w:rFonts w:ascii="Times New Roman" w:eastAsia="Arial Unicode MS" w:hAnsi="Times New Roman" w:cs="Times New Roman"/>
          <w:b/>
          <w:sz w:val="20"/>
          <w:szCs w:val="20"/>
        </w:rPr>
      </w:pPr>
      <w:r w:rsidRPr="007D002B">
        <w:rPr>
          <w:rFonts w:ascii="Times New Roman" w:eastAsia="Arial Unicode MS" w:hAnsi="Times New Roman" w:cs="Times New Roman"/>
          <w:b/>
          <w:sz w:val="20"/>
          <w:szCs w:val="20"/>
        </w:rPr>
        <w:t>Порядок, размер и основания взимания государственной пошлины или иной оплаты, взимаемой за предоставл</w:t>
      </w:r>
      <w:r w:rsidRPr="007D002B">
        <w:rPr>
          <w:rFonts w:ascii="Times New Roman" w:eastAsia="Arial Unicode MS" w:hAnsi="Times New Roman" w:cs="Times New Roman"/>
          <w:b/>
          <w:sz w:val="20"/>
          <w:szCs w:val="20"/>
        </w:rPr>
        <w:t>е</w:t>
      </w:r>
      <w:r w:rsidRPr="007D002B">
        <w:rPr>
          <w:rFonts w:ascii="Times New Roman" w:eastAsia="Arial Unicode MS" w:hAnsi="Times New Roman" w:cs="Times New Roman"/>
          <w:b/>
          <w:sz w:val="20"/>
          <w:szCs w:val="20"/>
        </w:rPr>
        <w:t>ние муниципальной</w:t>
      </w:r>
    </w:p>
    <w:p w:rsidR="007D002B" w:rsidRPr="007D002B" w:rsidRDefault="007D002B" w:rsidP="007D002B">
      <w:pPr>
        <w:tabs>
          <w:tab w:val="left" w:pos="1627"/>
        </w:tabs>
        <w:spacing w:after="0" w:line="240" w:lineRule="auto"/>
        <w:ind w:left="697" w:right="23"/>
        <w:jc w:val="center"/>
        <w:rPr>
          <w:rFonts w:ascii="Times New Roman" w:eastAsia="Arial Unicode MS" w:hAnsi="Times New Roman" w:cs="Times New Roman"/>
          <w:b/>
          <w:sz w:val="20"/>
          <w:szCs w:val="20"/>
        </w:rPr>
      </w:pPr>
      <w:r w:rsidRPr="007D002B">
        <w:rPr>
          <w:rFonts w:ascii="Times New Roman" w:eastAsia="Arial Unicode MS" w:hAnsi="Times New Roman" w:cs="Times New Roman"/>
          <w:b/>
          <w:sz w:val="20"/>
          <w:szCs w:val="20"/>
        </w:rPr>
        <w:t>услуги</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2.16. Муниципальная услуга оказывается на возмездной основе, за исключением:</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проведения санитарных рубок и реконструкции зеленых насаждений в соответствии с требованиями СНиП;</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восстановления нормативного светового режима в жилых и нежилых помещениях, затеняемых деревьями, высаженными с нарушением СНиП, по заключению соответствующих органов;</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сноса деревьев, место произрастания которых не соответствует требованиям СНиП;</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предотвращения или ликвидации аварийных и чрезвычайных ситуаций техногенного и природного характера и их п</w:t>
      </w:r>
      <w:r w:rsidRPr="007D002B">
        <w:rPr>
          <w:rFonts w:ascii="Times New Roman" w:hAnsi="Times New Roman" w:cs="Times New Roman"/>
        </w:rPr>
        <w:t>о</w:t>
      </w:r>
      <w:r w:rsidRPr="007D002B">
        <w:rPr>
          <w:rFonts w:ascii="Times New Roman" w:hAnsi="Times New Roman" w:cs="Times New Roman"/>
        </w:rPr>
        <w:t>следствий;</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при вырубке аварийно опасных деревьев и кустарников.</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xml:space="preserve">Размер восстановительной стоимости зеленых насаждений на территории города Тейково рассчитывается исходя из </w:t>
      </w:r>
      <w:hyperlink r:id="rId60">
        <w:r w:rsidRPr="007D002B">
          <w:rPr>
            <w:rFonts w:ascii="Times New Roman" w:hAnsi="Times New Roman" w:cs="Times New Roman"/>
            <w:color w:val="0000FF"/>
          </w:rPr>
          <w:t>Мет</w:t>
        </w:r>
        <w:r w:rsidRPr="007D002B">
          <w:rPr>
            <w:rFonts w:ascii="Times New Roman" w:hAnsi="Times New Roman" w:cs="Times New Roman"/>
            <w:color w:val="0000FF"/>
          </w:rPr>
          <w:t>о</w:t>
        </w:r>
        <w:r w:rsidRPr="007D002B">
          <w:rPr>
            <w:rFonts w:ascii="Times New Roman" w:hAnsi="Times New Roman" w:cs="Times New Roman"/>
            <w:color w:val="0000FF"/>
          </w:rPr>
          <w:t>дики</w:t>
        </w:r>
      </w:hyperlink>
      <w:r w:rsidRPr="007D002B">
        <w:rPr>
          <w:rFonts w:ascii="Times New Roman" w:hAnsi="Times New Roman" w:cs="Times New Roman"/>
        </w:rPr>
        <w:t xml:space="preserve"> определения восстановительной стоимости зеленых насаждений на территории города Тейково, утвержденной постановл</w:t>
      </w:r>
      <w:r w:rsidRPr="007D002B">
        <w:rPr>
          <w:rFonts w:ascii="Times New Roman" w:hAnsi="Times New Roman" w:cs="Times New Roman"/>
        </w:rPr>
        <w:t>е</w:t>
      </w:r>
      <w:r w:rsidRPr="007D002B">
        <w:rPr>
          <w:rFonts w:ascii="Times New Roman" w:hAnsi="Times New Roman" w:cs="Times New Roman"/>
        </w:rPr>
        <w:t>нием администрации г.о. Тейково Ивановской области от 26.04.2010 № 328 "Об утверждении положения о порядке сноса зеленых насаждений и оплате восстановительной стоимости зеленых насаждений на территории города Тейково".</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spacing w:after="0" w:line="240" w:lineRule="auto"/>
        <w:ind w:left="200" w:right="40" w:firstLine="1080"/>
        <w:jc w:val="center"/>
        <w:rPr>
          <w:rFonts w:ascii="Times New Roman" w:eastAsia="Arial Unicode MS" w:hAnsi="Times New Roman" w:cs="Times New Roman"/>
          <w:b/>
          <w:bCs/>
          <w:sz w:val="20"/>
          <w:szCs w:val="20"/>
        </w:rPr>
      </w:pPr>
      <w:r w:rsidRPr="007D002B">
        <w:rPr>
          <w:rFonts w:ascii="Times New Roman" w:eastAsia="Arial Unicode MS" w:hAnsi="Times New Roman" w:cs="Times New Roman"/>
          <w:b/>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lastRenderedPageBreak/>
        <w:t>2.17. Максимальный срок ожидания в очереди заявителями при подаче и получении документов по предоставлению мун</w:t>
      </w:r>
      <w:r w:rsidRPr="007D002B">
        <w:rPr>
          <w:rFonts w:ascii="Times New Roman" w:hAnsi="Times New Roman" w:cs="Times New Roman"/>
        </w:rPr>
        <w:t>и</w:t>
      </w:r>
      <w:r w:rsidRPr="007D002B">
        <w:rPr>
          <w:rFonts w:ascii="Times New Roman" w:hAnsi="Times New Roman" w:cs="Times New Roman"/>
        </w:rPr>
        <w:t>ципальной услуги не должен превышать 15 минут.</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spacing w:after="0" w:line="240" w:lineRule="auto"/>
        <w:ind w:right="40"/>
        <w:jc w:val="center"/>
        <w:rPr>
          <w:rFonts w:ascii="Times New Roman" w:eastAsia="Arial Unicode MS" w:hAnsi="Times New Roman" w:cs="Times New Roman"/>
          <w:b/>
          <w:bCs/>
          <w:sz w:val="20"/>
          <w:szCs w:val="20"/>
        </w:rPr>
      </w:pPr>
      <w:r w:rsidRPr="007D002B">
        <w:rPr>
          <w:rFonts w:ascii="Times New Roman" w:eastAsia="Arial Unicode MS" w:hAnsi="Times New Roman" w:cs="Times New Roman"/>
          <w:b/>
          <w:bCs/>
          <w:sz w:val="20"/>
          <w:szCs w:val="20"/>
        </w:rPr>
        <w:t>Срок и порядок регистрации заявления заявителя о предоставлении муниципальной услуги, в том числе в электронной форме</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2.18. Прием и регистрация документов заявителя с целью получения муниципальной услуги осуществляется в срок, не пр</w:t>
      </w:r>
      <w:r w:rsidRPr="007D002B">
        <w:rPr>
          <w:rFonts w:ascii="Times New Roman" w:hAnsi="Times New Roman" w:cs="Times New Roman"/>
        </w:rPr>
        <w:t>е</w:t>
      </w:r>
      <w:r w:rsidRPr="007D002B">
        <w:rPr>
          <w:rFonts w:ascii="Times New Roman" w:hAnsi="Times New Roman" w:cs="Times New Roman"/>
        </w:rPr>
        <w:t>вышающий 15 минут.</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2.19. Заявление о предоставлении Муниципальной услуги, представленное Заявителем лично либо его представителем, р</w:t>
      </w:r>
      <w:r w:rsidRPr="007D002B">
        <w:rPr>
          <w:rFonts w:ascii="Times New Roman" w:hAnsi="Times New Roman" w:cs="Times New Roman"/>
        </w:rPr>
        <w:t>е</w:t>
      </w:r>
      <w:r w:rsidRPr="007D002B">
        <w:rPr>
          <w:rFonts w:ascii="Times New Roman" w:hAnsi="Times New Roman" w:cs="Times New Roman"/>
        </w:rPr>
        <w:t>гистрируется Администрацией в течение 1 рабочего дня с даты поступления такого Заявления.</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Регистрацию заявления и документов о предоставлении Муниципальной услуги, в том числе в электронной форме, осущ</w:t>
      </w:r>
      <w:r w:rsidRPr="007D002B">
        <w:rPr>
          <w:rFonts w:ascii="Times New Roman" w:eastAsia="Times New Roman" w:hAnsi="Times New Roman" w:cs="Times New Roman"/>
          <w:sz w:val="20"/>
          <w:szCs w:val="20"/>
        </w:rPr>
        <w:t>е</w:t>
      </w:r>
      <w:r w:rsidRPr="007D002B">
        <w:rPr>
          <w:rFonts w:ascii="Times New Roman" w:eastAsia="Times New Roman" w:hAnsi="Times New Roman" w:cs="Times New Roman"/>
          <w:sz w:val="20"/>
          <w:szCs w:val="20"/>
        </w:rPr>
        <w:t>ствляет должностное лицо Администрации, ответственное за регистрацию входящей корреспонденции.</w:t>
      </w:r>
    </w:p>
    <w:p w:rsidR="007D002B" w:rsidRPr="007D002B" w:rsidRDefault="007D002B" w:rsidP="007D002B">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Заявление и документы, подаваемые через МБУ «МФЦ», передаются в Администрацию в срок, не превышающий 1 раб</w:t>
      </w:r>
      <w:r w:rsidRPr="007D002B">
        <w:rPr>
          <w:rFonts w:ascii="Times New Roman" w:eastAsia="Times New Roman" w:hAnsi="Times New Roman" w:cs="Times New Roman"/>
          <w:sz w:val="20"/>
          <w:szCs w:val="20"/>
        </w:rPr>
        <w:t>о</w:t>
      </w:r>
      <w:r w:rsidRPr="007D002B">
        <w:rPr>
          <w:rFonts w:ascii="Times New Roman" w:eastAsia="Times New Roman" w:hAnsi="Times New Roman" w:cs="Times New Roman"/>
          <w:sz w:val="20"/>
          <w:szCs w:val="20"/>
        </w:rPr>
        <w:t>чих дней, со дня их поступления в МБУ «МФЦ».</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Заявление, поступившее в электронной форме на Единый портал, Региональный портал регистрируется Администрацией в день его поступления в случае отсутствия автоматической регистрации запросов на Едином портале, Региональном портале.</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Заявление, поступившее в нерабочее время, регистрируется Администрацией в первый рабочий день, следующий за днем его получения.</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autoSpaceDE w:val="0"/>
        <w:autoSpaceDN w:val="0"/>
        <w:adjustRightInd w:val="0"/>
        <w:spacing w:after="0" w:line="240" w:lineRule="auto"/>
        <w:jc w:val="center"/>
        <w:rPr>
          <w:rFonts w:ascii="Times New Roman" w:hAnsi="Times New Roman" w:cs="Times New Roman"/>
          <w:b/>
          <w:bCs/>
          <w:sz w:val="20"/>
          <w:szCs w:val="20"/>
          <w:lang w:eastAsia="en-US"/>
        </w:rPr>
      </w:pPr>
      <w:r w:rsidRPr="007D002B">
        <w:rPr>
          <w:rFonts w:ascii="Times New Roman" w:hAnsi="Times New Roman" w:cs="Times New Roman"/>
          <w:b/>
          <w:bCs/>
          <w:sz w:val="20"/>
          <w:szCs w:val="20"/>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w:t>
      </w:r>
      <w:r w:rsidRPr="007D002B">
        <w:rPr>
          <w:rFonts w:ascii="Times New Roman" w:hAnsi="Times New Roman" w:cs="Times New Roman"/>
          <w:b/>
          <w:bCs/>
          <w:sz w:val="20"/>
          <w:szCs w:val="20"/>
          <w:lang w:eastAsia="en-US"/>
        </w:rPr>
        <w:t>о</w:t>
      </w:r>
      <w:r w:rsidRPr="007D002B">
        <w:rPr>
          <w:rFonts w:ascii="Times New Roman" w:hAnsi="Times New Roman" w:cs="Times New Roman"/>
          <w:b/>
          <w:bCs/>
          <w:sz w:val="20"/>
          <w:szCs w:val="20"/>
          <w:lang w:eastAsia="en-US"/>
        </w:rPr>
        <w:t>кументов, необходимых для предоставления муниципальной услуги, в том числе к обеспечению доступности для инвал</w:t>
      </w:r>
      <w:r w:rsidRPr="007D002B">
        <w:rPr>
          <w:rFonts w:ascii="Times New Roman" w:hAnsi="Times New Roman" w:cs="Times New Roman"/>
          <w:b/>
          <w:bCs/>
          <w:sz w:val="20"/>
          <w:szCs w:val="20"/>
          <w:lang w:eastAsia="en-US"/>
        </w:rPr>
        <w:t>и</w:t>
      </w:r>
      <w:r w:rsidRPr="007D002B">
        <w:rPr>
          <w:rFonts w:ascii="Times New Roman" w:hAnsi="Times New Roman" w:cs="Times New Roman"/>
          <w:b/>
          <w:bCs/>
          <w:sz w:val="20"/>
          <w:szCs w:val="20"/>
          <w:lang w:eastAsia="en-US"/>
        </w:rPr>
        <w:t>дов указанных объектов в соответствии с законодательством Российской Федерации о социальной защите инвалидов.</w:t>
      </w:r>
    </w:p>
    <w:p w:rsidR="007D002B" w:rsidRPr="007D002B" w:rsidRDefault="007D002B" w:rsidP="007D002B">
      <w:pPr>
        <w:autoSpaceDE w:val="0"/>
        <w:autoSpaceDN w:val="0"/>
        <w:adjustRightInd w:val="0"/>
        <w:spacing w:after="0" w:line="240" w:lineRule="auto"/>
        <w:jc w:val="center"/>
        <w:rPr>
          <w:rFonts w:ascii="Times New Roman" w:hAnsi="Times New Roman" w:cs="Times New Roman"/>
          <w:b/>
          <w:bCs/>
          <w:sz w:val="20"/>
          <w:szCs w:val="20"/>
          <w:lang w:eastAsia="en-US"/>
        </w:rPr>
      </w:pPr>
    </w:p>
    <w:p w:rsidR="007D002B" w:rsidRPr="007D002B" w:rsidRDefault="007D002B" w:rsidP="007D002B">
      <w:pPr>
        <w:tabs>
          <w:tab w:val="left" w:pos="567"/>
        </w:tabs>
        <w:spacing w:after="0" w:line="240" w:lineRule="auto"/>
        <w:ind w:right="4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ab/>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w:t>
      </w:r>
      <w:r w:rsidRPr="007D002B">
        <w:rPr>
          <w:rFonts w:ascii="Times New Roman" w:eastAsia="Arial Unicode MS" w:hAnsi="Times New Roman" w:cs="Times New Roman"/>
          <w:sz w:val="20"/>
          <w:szCs w:val="20"/>
        </w:rPr>
        <w:t>е</w:t>
      </w:r>
      <w:r w:rsidRPr="007D002B">
        <w:rPr>
          <w:rFonts w:ascii="Times New Roman" w:eastAsia="Arial Unicode MS" w:hAnsi="Times New Roman" w:cs="Times New Roman"/>
          <w:sz w:val="20"/>
          <w:szCs w:val="20"/>
        </w:rPr>
        <w:t>чивать удобство для граждан с точки зрения пешеходной доступности от остановок общественного транспорта.</w:t>
      </w:r>
    </w:p>
    <w:p w:rsidR="007D002B" w:rsidRPr="007D002B" w:rsidRDefault="007D002B" w:rsidP="007D002B">
      <w:pPr>
        <w:spacing w:after="0" w:line="240" w:lineRule="auto"/>
        <w:ind w:left="20" w:right="4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В случае, если имеется возможность организации стоянки (парковки) возле здания (строения), в котором размещено п</w:t>
      </w:r>
      <w:r w:rsidRPr="007D002B">
        <w:rPr>
          <w:rFonts w:ascii="Times New Roman" w:eastAsia="Arial Unicode MS" w:hAnsi="Times New Roman" w:cs="Times New Roman"/>
          <w:sz w:val="20"/>
          <w:szCs w:val="20"/>
        </w:rPr>
        <w:t>о</w:t>
      </w:r>
      <w:r w:rsidRPr="007D002B">
        <w:rPr>
          <w:rFonts w:ascii="Times New Roman" w:eastAsia="Arial Unicode MS" w:hAnsi="Times New Roman" w:cs="Times New Roman"/>
          <w:sz w:val="20"/>
          <w:szCs w:val="20"/>
        </w:rPr>
        <w:t>мещение приема и выдачи документов, организовывается стоянка (парковка) для личного автомобильного транспорта заявит</w:t>
      </w:r>
      <w:r w:rsidRPr="007D002B">
        <w:rPr>
          <w:rFonts w:ascii="Times New Roman" w:eastAsia="Arial Unicode MS" w:hAnsi="Times New Roman" w:cs="Times New Roman"/>
          <w:sz w:val="20"/>
          <w:szCs w:val="20"/>
        </w:rPr>
        <w:t>е</w:t>
      </w:r>
      <w:r w:rsidRPr="007D002B">
        <w:rPr>
          <w:rFonts w:ascii="Times New Roman" w:eastAsia="Arial Unicode MS" w:hAnsi="Times New Roman" w:cs="Times New Roman"/>
          <w:sz w:val="20"/>
          <w:szCs w:val="20"/>
        </w:rPr>
        <w:t>лей. За пользование стоянкой (парковкой) с заявителей плата не взимается.</w:t>
      </w:r>
    </w:p>
    <w:p w:rsidR="007D002B" w:rsidRPr="007D002B" w:rsidRDefault="007D002B" w:rsidP="007D002B">
      <w:pPr>
        <w:spacing w:after="0" w:line="240" w:lineRule="auto"/>
        <w:ind w:left="20" w:right="4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002B">
        <w:rPr>
          <w:rFonts w:ascii="Times New Roman" w:eastAsia="Arial Unicode MS" w:hAnsi="Times New Roman" w:cs="Times New Roman"/>
          <w:sz w:val="20"/>
          <w:szCs w:val="20"/>
          <w:lang w:val="en-US" w:eastAsia="en-US"/>
        </w:rPr>
        <w:t>I</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rPr>
        <w:t>II групп, а также инв</w:t>
      </w:r>
      <w:r w:rsidRPr="007D002B">
        <w:rPr>
          <w:rFonts w:ascii="Times New Roman" w:eastAsia="Arial Unicode MS" w:hAnsi="Times New Roman" w:cs="Times New Roman"/>
          <w:sz w:val="20"/>
          <w:szCs w:val="20"/>
        </w:rPr>
        <w:t>а</w:t>
      </w:r>
      <w:r w:rsidRPr="007D002B">
        <w:rPr>
          <w:rFonts w:ascii="Times New Roman" w:eastAsia="Arial Unicode MS" w:hAnsi="Times New Roman" w:cs="Times New Roman"/>
          <w:sz w:val="20"/>
          <w:szCs w:val="20"/>
        </w:rPr>
        <w:t xml:space="preserve">лидами </w:t>
      </w:r>
      <w:r w:rsidRPr="007D002B">
        <w:rPr>
          <w:rFonts w:ascii="Times New Roman" w:eastAsia="Arial Unicode MS" w:hAnsi="Times New Roman" w:cs="Times New Roman"/>
          <w:sz w:val="20"/>
          <w:szCs w:val="20"/>
          <w:lang w:val="en-US" w:eastAsia="en-US"/>
        </w:rPr>
        <w:t>III</w:t>
      </w:r>
      <w:r w:rsidRPr="007D002B">
        <w:rPr>
          <w:rFonts w:ascii="Times New Roman" w:eastAsia="Arial Unicode MS" w:hAnsi="Times New Roman" w:cs="Times New Roman"/>
          <w:sz w:val="20"/>
          <w:szCs w:val="20"/>
        </w:rPr>
        <w:t>группы в порядке, установленном Правительством Российской Федерации, и транспортных средств, перевозящих т</w:t>
      </w:r>
      <w:r w:rsidRPr="007D002B">
        <w:rPr>
          <w:rFonts w:ascii="Times New Roman" w:eastAsia="Arial Unicode MS" w:hAnsi="Times New Roman" w:cs="Times New Roman"/>
          <w:sz w:val="20"/>
          <w:szCs w:val="20"/>
        </w:rPr>
        <w:t>а</w:t>
      </w:r>
      <w:r w:rsidRPr="007D002B">
        <w:rPr>
          <w:rFonts w:ascii="Times New Roman" w:eastAsia="Arial Unicode MS" w:hAnsi="Times New Roman" w:cs="Times New Roman"/>
          <w:sz w:val="20"/>
          <w:szCs w:val="20"/>
        </w:rPr>
        <w:t>ких инвалидов и (или) детей- инвалидов.</w:t>
      </w:r>
    </w:p>
    <w:p w:rsidR="007D002B" w:rsidRPr="007D002B" w:rsidRDefault="007D002B" w:rsidP="007D002B">
      <w:pPr>
        <w:spacing w:after="0" w:line="240" w:lineRule="auto"/>
        <w:ind w:left="20" w:righ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w:t>
      </w:r>
      <w:r w:rsidRPr="007D002B">
        <w:rPr>
          <w:rFonts w:ascii="Times New Roman" w:eastAsia="Arial Unicode MS" w:hAnsi="Times New Roman" w:cs="Times New Roman"/>
          <w:sz w:val="20"/>
          <w:szCs w:val="20"/>
        </w:rPr>
        <w:t>ы</w:t>
      </w:r>
      <w:r w:rsidRPr="007D002B">
        <w:rPr>
          <w:rFonts w:ascii="Times New Roman" w:eastAsia="Arial Unicode MS" w:hAnsi="Times New Roman" w:cs="Times New Roman"/>
          <w:sz w:val="20"/>
          <w:szCs w:val="20"/>
        </w:rPr>
        <w:t>ми (контрастными) предупреждающими элементами, иными специальными приспособлениями, позволяющими обеспечить бе</w:t>
      </w:r>
      <w:r w:rsidRPr="007D002B">
        <w:rPr>
          <w:rFonts w:ascii="Times New Roman" w:eastAsia="Arial Unicode MS" w:hAnsi="Times New Roman" w:cs="Times New Roman"/>
          <w:sz w:val="20"/>
          <w:szCs w:val="20"/>
        </w:rPr>
        <w:t>с</w:t>
      </w:r>
      <w:r w:rsidRPr="007D002B">
        <w:rPr>
          <w:rFonts w:ascii="Times New Roman" w:eastAsia="Arial Unicode MS" w:hAnsi="Times New Roman" w:cs="Times New Roman"/>
          <w:sz w:val="20"/>
          <w:szCs w:val="20"/>
        </w:rPr>
        <w:t>препятственный доступ и передвижение инвалидов, в соответствии с законодательством Российской Федерации о социальной защите инвалидов.</w:t>
      </w:r>
    </w:p>
    <w:p w:rsidR="007D002B" w:rsidRPr="007D002B" w:rsidRDefault="007D002B" w:rsidP="007D002B">
      <w:pPr>
        <w:spacing w:after="0" w:line="240" w:lineRule="auto"/>
        <w:ind w:left="20" w:righ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Центральный вход в здание Администрации, Отдела и МБУ «МФЦ» должен быть оборудован информационной табли</w:t>
      </w:r>
      <w:r w:rsidRPr="007D002B">
        <w:rPr>
          <w:rFonts w:ascii="Times New Roman" w:eastAsia="Arial Unicode MS" w:hAnsi="Times New Roman" w:cs="Times New Roman"/>
          <w:sz w:val="20"/>
          <w:szCs w:val="20"/>
        </w:rPr>
        <w:t>ч</w:t>
      </w:r>
      <w:r w:rsidRPr="007D002B">
        <w:rPr>
          <w:rFonts w:ascii="Times New Roman" w:eastAsia="Arial Unicode MS" w:hAnsi="Times New Roman" w:cs="Times New Roman"/>
          <w:sz w:val="20"/>
          <w:szCs w:val="20"/>
        </w:rPr>
        <w:t xml:space="preserve">кой (вывеской), содержащей информацию: </w:t>
      </w:r>
    </w:p>
    <w:p w:rsidR="007D002B" w:rsidRPr="007D002B" w:rsidRDefault="007D002B" w:rsidP="00003E39">
      <w:pPr>
        <w:pStyle w:val="aff4"/>
        <w:numPr>
          <w:ilvl w:val="1"/>
          <w:numId w:val="28"/>
        </w:numPr>
        <w:tabs>
          <w:tab w:val="left" w:pos="993"/>
        </w:tabs>
        <w:ind w:left="0" w:right="20" w:firstLine="709"/>
        <w:jc w:val="both"/>
        <w:rPr>
          <w:rFonts w:eastAsia="Arial Unicode MS"/>
          <w:sz w:val="20"/>
          <w:szCs w:val="20"/>
        </w:rPr>
      </w:pPr>
      <w:r w:rsidRPr="007D002B">
        <w:rPr>
          <w:rFonts w:eastAsia="Arial Unicode MS"/>
          <w:sz w:val="20"/>
          <w:szCs w:val="20"/>
        </w:rPr>
        <w:t>наименование;</w:t>
      </w:r>
    </w:p>
    <w:p w:rsidR="007D002B" w:rsidRPr="007D002B" w:rsidRDefault="007D002B" w:rsidP="00003E39">
      <w:pPr>
        <w:pStyle w:val="aff4"/>
        <w:numPr>
          <w:ilvl w:val="1"/>
          <w:numId w:val="28"/>
        </w:numPr>
        <w:tabs>
          <w:tab w:val="left" w:pos="993"/>
        </w:tabs>
        <w:ind w:left="0" w:firstLine="709"/>
        <w:jc w:val="both"/>
        <w:rPr>
          <w:rFonts w:eastAsia="Arial Unicode MS"/>
          <w:sz w:val="20"/>
          <w:szCs w:val="20"/>
        </w:rPr>
      </w:pPr>
      <w:r w:rsidRPr="007D002B">
        <w:rPr>
          <w:rFonts w:eastAsia="Arial Unicode MS"/>
          <w:sz w:val="20"/>
          <w:szCs w:val="20"/>
        </w:rPr>
        <w:t xml:space="preserve">местонахождение и юридический адрес; </w:t>
      </w:r>
    </w:p>
    <w:p w:rsidR="007D002B" w:rsidRPr="007D002B" w:rsidRDefault="007D002B" w:rsidP="00003E39">
      <w:pPr>
        <w:pStyle w:val="aff4"/>
        <w:numPr>
          <w:ilvl w:val="1"/>
          <w:numId w:val="28"/>
        </w:numPr>
        <w:tabs>
          <w:tab w:val="left" w:pos="993"/>
        </w:tabs>
        <w:ind w:left="0" w:firstLine="709"/>
        <w:jc w:val="both"/>
        <w:rPr>
          <w:rFonts w:eastAsia="Arial Unicode MS"/>
          <w:sz w:val="20"/>
          <w:szCs w:val="20"/>
        </w:rPr>
      </w:pPr>
      <w:r w:rsidRPr="007D002B">
        <w:rPr>
          <w:rFonts w:eastAsia="Arial Unicode MS"/>
          <w:sz w:val="20"/>
          <w:szCs w:val="20"/>
        </w:rPr>
        <w:t xml:space="preserve">режим работы; </w:t>
      </w:r>
    </w:p>
    <w:p w:rsidR="007D002B" w:rsidRPr="007D002B" w:rsidRDefault="007D002B" w:rsidP="00003E39">
      <w:pPr>
        <w:pStyle w:val="aff4"/>
        <w:numPr>
          <w:ilvl w:val="1"/>
          <w:numId w:val="28"/>
        </w:numPr>
        <w:tabs>
          <w:tab w:val="left" w:pos="993"/>
        </w:tabs>
        <w:ind w:left="0" w:firstLine="709"/>
        <w:jc w:val="both"/>
        <w:rPr>
          <w:rFonts w:eastAsia="Arial Unicode MS"/>
          <w:sz w:val="20"/>
          <w:szCs w:val="20"/>
        </w:rPr>
      </w:pPr>
      <w:r w:rsidRPr="007D002B">
        <w:rPr>
          <w:rFonts w:eastAsia="Arial Unicode MS"/>
          <w:sz w:val="20"/>
          <w:szCs w:val="20"/>
        </w:rPr>
        <w:t>график приема;</w:t>
      </w:r>
    </w:p>
    <w:p w:rsidR="007D002B" w:rsidRPr="007D002B" w:rsidRDefault="007D002B" w:rsidP="00003E39">
      <w:pPr>
        <w:pStyle w:val="aff4"/>
        <w:numPr>
          <w:ilvl w:val="1"/>
          <w:numId w:val="28"/>
        </w:numPr>
        <w:tabs>
          <w:tab w:val="left" w:pos="993"/>
        </w:tabs>
        <w:ind w:left="0" w:firstLine="709"/>
        <w:jc w:val="both"/>
        <w:rPr>
          <w:rFonts w:eastAsia="Arial Unicode MS"/>
          <w:sz w:val="20"/>
          <w:szCs w:val="20"/>
        </w:rPr>
      </w:pPr>
      <w:r w:rsidRPr="007D002B">
        <w:rPr>
          <w:rFonts w:eastAsia="Arial Unicode MS"/>
          <w:sz w:val="20"/>
          <w:szCs w:val="20"/>
        </w:rPr>
        <w:t>номера телефонов для справок.</w:t>
      </w:r>
    </w:p>
    <w:p w:rsidR="007D002B" w:rsidRPr="007D002B" w:rsidRDefault="007D002B" w:rsidP="007D002B">
      <w:pPr>
        <w:spacing w:after="0" w:line="240" w:lineRule="auto"/>
        <w:ind w:left="20" w:righ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7D002B" w:rsidRPr="007D002B" w:rsidRDefault="007D002B" w:rsidP="007D002B">
      <w:pPr>
        <w:spacing w:after="0" w:line="240" w:lineRule="auto"/>
        <w:ind w:left="20" w:righ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Помещения, в которых предоставляется муниципальная услуга, оснащаются:</w:t>
      </w:r>
    </w:p>
    <w:p w:rsidR="007D002B" w:rsidRPr="007D002B" w:rsidRDefault="007D002B" w:rsidP="007D002B">
      <w:pPr>
        <w:tabs>
          <w:tab w:val="left" w:pos="851"/>
        </w:tabs>
        <w:spacing w:after="0" w:line="240" w:lineRule="auto"/>
        <w:ind w:firstLine="709"/>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 xml:space="preserve">противопожарной системой и средствами пожаротушения; </w:t>
      </w:r>
    </w:p>
    <w:p w:rsidR="007D002B" w:rsidRPr="007D002B" w:rsidRDefault="007D002B" w:rsidP="007D002B">
      <w:pPr>
        <w:tabs>
          <w:tab w:val="left" w:pos="851"/>
        </w:tabs>
        <w:spacing w:after="0" w:line="240" w:lineRule="auto"/>
        <w:ind w:firstLine="709"/>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 xml:space="preserve">системой оповещения о возникновении чрезвычайной ситуации; </w:t>
      </w:r>
    </w:p>
    <w:p w:rsidR="007D002B" w:rsidRPr="007D002B" w:rsidRDefault="007D002B" w:rsidP="007D002B">
      <w:pPr>
        <w:tabs>
          <w:tab w:val="left" w:pos="851"/>
        </w:tabs>
        <w:spacing w:after="0" w:line="240" w:lineRule="auto"/>
        <w:ind w:firstLine="709"/>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 xml:space="preserve">средствами оказания первой медицинской помощи; </w:t>
      </w:r>
    </w:p>
    <w:p w:rsidR="007D002B" w:rsidRPr="007D002B" w:rsidRDefault="007D002B" w:rsidP="007D002B">
      <w:pPr>
        <w:tabs>
          <w:tab w:val="left" w:pos="851"/>
        </w:tabs>
        <w:spacing w:after="0" w:line="240" w:lineRule="auto"/>
        <w:ind w:firstLine="709"/>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туалетными комнатами для посетителей.</w:t>
      </w:r>
    </w:p>
    <w:p w:rsidR="007D002B" w:rsidRPr="007D002B" w:rsidRDefault="007D002B" w:rsidP="007D002B">
      <w:pPr>
        <w:spacing w:after="0" w:line="240" w:lineRule="auto"/>
        <w:ind w:left="20" w:righ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Зал ожидания Заявителей оборудуется стульями, скамьями, количество которых определяется исходя из фактической н</w:t>
      </w:r>
      <w:r w:rsidRPr="007D002B">
        <w:rPr>
          <w:rFonts w:ascii="Times New Roman" w:eastAsia="Arial Unicode MS" w:hAnsi="Times New Roman" w:cs="Times New Roman"/>
          <w:sz w:val="20"/>
          <w:szCs w:val="20"/>
        </w:rPr>
        <w:t>а</w:t>
      </w:r>
      <w:r w:rsidRPr="007D002B">
        <w:rPr>
          <w:rFonts w:ascii="Times New Roman" w:eastAsia="Arial Unicode MS" w:hAnsi="Times New Roman" w:cs="Times New Roman"/>
          <w:sz w:val="20"/>
          <w:szCs w:val="20"/>
        </w:rPr>
        <w:t>грузки и возможностей для их размещения в помещении, а также информационными стендами.</w:t>
      </w:r>
    </w:p>
    <w:p w:rsidR="007D002B" w:rsidRPr="007D002B" w:rsidRDefault="007D002B" w:rsidP="007D002B">
      <w:pPr>
        <w:spacing w:after="0" w:line="240" w:lineRule="auto"/>
        <w:ind w:left="20" w:righ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Тексты материалов, размещенных на информационном стенде, печатаются удобным для чтения шрифтом, без исправл</w:t>
      </w:r>
      <w:r w:rsidRPr="007D002B">
        <w:rPr>
          <w:rFonts w:ascii="Times New Roman" w:eastAsia="Arial Unicode MS" w:hAnsi="Times New Roman" w:cs="Times New Roman"/>
          <w:sz w:val="20"/>
          <w:szCs w:val="20"/>
        </w:rPr>
        <w:t>е</w:t>
      </w:r>
      <w:r w:rsidRPr="007D002B">
        <w:rPr>
          <w:rFonts w:ascii="Times New Roman" w:eastAsia="Arial Unicode MS" w:hAnsi="Times New Roman" w:cs="Times New Roman"/>
          <w:sz w:val="20"/>
          <w:szCs w:val="20"/>
        </w:rPr>
        <w:t>ний, с выделением наиболее важных мест полужирным шрифтом.</w:t>
      </w:r>
    </w:p>
    <w:p w:rsidR="007D002B" w:rsidRPr="007D002B" w:rsidRDefault="007D002B" w:rsidP="007D002B">
      <w:pPr>
        <w:spacing w:after="0" w:line="240" w:lineRule="auto"/>
        <w:ind w:left="20" w:righ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Места для заполнения заявлений оборудуются стульями, столами (стойками), бланками заявлений, письменными пр</w:t>
      </w:r>
      <w:r w:rsidRPr="007D002B">
        <w:rPr>
          <w:rFonts w:ascii="Times New Roman" w:eastAsia="Arial Unicode MS" w:hAnsi="Times New Roman" w:cs="Times New Roman"/>
          <w:sz w:val="20"/>
          <w:szCs w:val="20"/>
        </w:rPr>
        <w:t>и</w:t>
      </w:r>
      <w:r w:rsidRPr="007D002B">
        <w:rPr>
          <w:rFonts w:ascii="Times New Roman" w:eastAsia="Arial Unicode MS" w:hAnsi="Times New Roman" w:cs="Times New Roman"/>
          <w:sz w:val="20"/>
          <w:szCs w:val="20"/>
        </w:rPr>
        <w:t>надлежностями.</w:t>
      </w:r>
    </w:p>
    <w:p w:rsidR="007D002B" w:rsidRPr="007D002B" w:rsidRDefault="007D002B" w:rsidP="007D002B">
      <w:pPr>
        <w:spacing w:after="0" w:line="240" w:lineRule="auto"/>
        <w:ind w:left="20" w:righ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Места приема Заявителей оборудуются информационными табличками (вывесками) с указанием:</w:t>
      </w:r>
    </w:p>
    <w:p w:rsidR="007D002B" w:rsidRPr="007D002B" w:rsidRDefault="007D002B" w:rsidP="00003E39">
      <w:pPr>
        <w:pStyle w:val="aff4"/>
        <w:numPr>
          <w:ilvl w:val="0"/>
          <w:numId w:val="29"/>
        </w:numPr>
        <w:tabs>
          <w:tab w:val="left" w:pos="1134"/>
        </w:tabs>
        <w:ind w:left="0" w:firstLine="709"/>
        <w:jc w:val="both"/>
        <w:rPr>
          <w:rFonts w:eastAsia="Arial Unicode MS"/>
          <w:sz w:val="20"/>
          <w:szCs w:val="20"/>
        </w:rPr>
      </w:pPr>
      <w:r w:rsidRPr="007D002B">
        <w:rPr>
          <w:rFonts w:eastAsia="Arial Unicode MS"/>
          <w:sz w:val="20"/>
          <w:szCs w:val="20"/>
        </w:rPr>
        <w:t>номера кабинета и наименования отдела;</w:t>
      </w:r>
    </w:p>
    <w:p w:rsidR="007D002B" w:rsidRPr="007D002B" w:rsidRDefault="007D002B" w:rsidP="00003E39">
      <w:pPr>
        <w:pStyle w:val="aff4"/>
        <w:numPr>
          <w:ilvl w:val="0"/>
          <w:numId w:val="29"/>
        </w:numPr>
        <w:tabs>
          <w:tab w:val="left" w:pos="1134"/>
        </w:tabs>
        <w:ind w:left="0" w:right="20" w:firstLine="709"/>
        <w:jc w:val="both"/>
        <w:rPr>
          <w:rFonts w:eastAsia="Arial Unicode MS"/>
          <w:sz w:val="20"/>
          <w:szCs w:val="20"/>
        </w:rPr>
      </w:pPr>
      <w:r w:rsidRPr="007D002B">
        <w:rPr>
          <w:rFonts w:eastAsia="Arial Unicode MS"/>
          <w:sz w:val="20"/>
          <w:szCs w:val="20"/>
        </w:rPr>
        <w:lastRenderedPageBreak/>
        <w:t xml:space="preserve">фамилии, имени и отчества (последнее - при наличии), должности ответственного лица за прием документов; </w:t>
      </w:r>
    </w:p>
    <w:p w:rsidR="007D002B" w:rsidRPr="007D002B" w:rsidRDefault="007D002B" w:rsidP="00003E39">
      <w:pPr>
        <w:pStyle w:val="aff4"/>
        <w:numPr>
          <w:ilvl w:val="0"/>
          <w:numId w:val="29"/>
        </w:numPr>
        <w:tabs>
          <w:tab w:val="left" w:pos="1134"/>
        </w:tabs>
        <w:ind w:left="0" w:right="20" w:firstLine="709"/>
        <w:jc w:val="both"/>
        <w:rPr>
          <w:rFonts w:eastAsia="Arial Unicode MS"/>
          <w:sz w:val="20"/>
          <w:szCs w:val="20"/>
        </w:rPr>
      </w:pPr>
      <w:r w:rsidRPr="007D002B">
        <w:rPr>
          <w:rFonts w:eastAsia="Arial Unicode MS"/>
          <w:sz w:val="20"/>
          <w:szCs w:val="20"/>
        </w:rPr>
        <w:t>графика приема Заявителей.</w:t>
      </w:r>
    </w:p>
    <w:p w:rsidR="007D002B" w:rsidRPr="007D002B" w:rsidRDefault="007D002B" w:rsidP="007D002B">
      <w:pPr>
        <w:spacing w:after="0" w:line="240" w:lineRule="auto"/>
        <w:ind w:left="20" w:righ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Рабочее место каждого ответственного лица за прием документов, должно быть оборудовано персональным компьют</w:t>
      </w:r>
      <w:r w:rsidRPr="007D002B">
        <w:rPr>
          <w:rFonts w:ascii="Times New Roman" w:eastAsia="Arial Unicode MS" w:hAnsi="Times New Roman" w:cs="Times New Roman"/>
          <w:sz w:val="20"/>
          <w:szCs w:val="20"/>
        </w:rPr>
        <w:t>е</w:t>
      </w:r>
      <w:r w:rsidRPr="007D002B">
        <w:rPr>
          <w:rFonts w:ascii="Times New Roman" w:eastAsia="Arial Unicode MS" w:hAnsi="Times New Roman" w:cs="Times New Roman"/>
          <w:sz w:val="20"/>
          <w:szCs w:val="20"/>
        </w:rPr>
        <w:t>ром с возможностью доступа к необходимым информационным базам данных, печатающим устройством (принтером) и коп</w:t>
      </w:r>
      <w:r w:rsidRPr="007D002B">
        <w:rPr>
          <w:rFonts w:ascii="Times New Roman" w:eastAsia="Arial Unicode MS" w:hAnsi="Times New Roman" w:cs="Times New Roman"/>
          <w:sz w:val="20"/>
          <w:szCs w:val="20"/>
        </w:rPr>
        <w:t>и</w:t>
      </w:r>
      <w:r w:rsidRPr="007D002B">
        <w:rPr>
          <w:rFonts w:ascii="Times New Roman" w:eastAsia="Arial Unicode MS" w:hAnsi="Times New Roman" w:cs="Times New Roman"/>
          <w:sz w:val="20"/>
          <w:szCs w:val="20"/>
        </w:rPr>
        <w:t>рующим устройством.</w:t>
      </w:r>
    </w:p>
    <w:p w:rsidR="007D002B" w:rsidRPr="007D002B" w:rsidRDefault="007D002B" w:rsidP="007D002B">
      <w:pPr>
        <w:spacing w:after="0" w:line="240" w:lineRule="auto"/>
        <w:ind w:left="20" w:righ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D002B" w:rsidRPr="007D002B" w:rsidRDefault="007D002B" w:rsidP="007D002B">
      <w:pPr>
        <w:spacing w:after="0" w:line="240" w:lineRule="auto"/>
        <w:ind w:left="20"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При предоставлении муниципальной услуги инвалидам обеспечиваются:</w:t>
      </w:r>
    </w:p>
    <w:p w:rsidR="007D002B" w:rsidRPr="007D002B" w:rsidRDefault="007D002B" w:rsidP="00003E39">
      <w:pPr>
        <w:pStyle w:val="aff4"/>
        <w:numPr>
          <w:ilvl w:val="0"/>
          <w:numId w:val="30"/>
        </w:numPr>
        <w:tabs>
          <w:tab w:val="left" w:pos="0"/>
          <w:tab w:val="left" w:pos="1134"/>
        </w:tabs>
        <w:ind w:left="0" w:right="20" w:firstLine="709"/>
        <w:jc w:val="both"/>
        <w:rPr>
          <w:rFonts w:eastAsia="Arial Unicode MS"/>
          <w:sz w:val="20"/>
          <w:szCs w:val="20"/>
        </w:rPr>
      </w:pPr>
      <w:r w:rsidRPr="007D002B">
        <w:rPr>
          <w:rFonts w:eastAsia="Arial Unicode MS"/>
          <w:sz w:val="20"/>
          <w:szCs w:val="20"/>
        </w:rPr>
        <w:t>возможность беспрепятственного доступа к объекту (зданию, помещению), в котором предоставляется муниципал</w:t>
      </w:r>
      <w:r w:rsidRPr="007D002B">
        <w:rPr>
          <w:rFonts w:eastAsia="Arial Unicode MS"/>
          <w:sz w:val="20"/>
          <w:szCs w:val="20"/>
        </w:rPr>
        <w:t>ь</w:t>
      </w:r>
      <w:r w:rsidRPr="007D002B">
        <w:rPr>
          <w:rFonts w:eastAsia="Arial Unicode MS"/>
          <w:sz w:val="20"/>
          <w:szCs w:val="20"/>
        </w:rPr>
        <w:t>ная услуга;</w:t>
      </w:r>
    </w:p>
    <w:p w:rsidR="007D002B" w:rsidRPr="007D002B" w:rsidRDefault="007D002B" w:rsidP="00003E39">
      <w:pPr>
        <w:pStyle w:val="aff4"/>
        <w:numPr>
          <w:ilvl w:val="0"/>
          <w:numId w:val="30"/>
        </w:numPr>
        <w:tabs>
          <w:tab w:val="left" w:pos="0"/>
          <w:tab w:val="left" w:pos="1134"/>
        </w:tabs>
        <w:ind w:left="0" w:right="20" w:firstLine="709"/>
        <w:jc w:val="both"/>
        <w:rPr>
          <w:rFonts w:eastAsia="Arial Unicode MS"/>
          <w:sz w:val="20"/>
          <w:szCs w:val="20"/>
        </w:rPr>
      </w:pPr>
      <w:r w:rsidRPr="007D002B">
        <w:rPr>
          <w:rFonts w:eastAsia="Arial Unicode MS"/>
          <w:sz w:val="20"/>
          <w:szCs w:val="20"/>
        </w:rPr>
        <w:t>возможность самостоятельного передвижения по территории, на которой расположены здания и помещения, в кот</w:t>
      </w:r>
      <w:r w:rsidRPr="007D002B">
        <w:rPr>
          <w:rFonts w:eastAsia="Arial Unicode MS"/>
          <w:sz w:val="20"/>
          <w:szCs w:val="20"/>
        </w:rPr>
        <w:t>о</w:t>
      </w:r>
      <w:r w:rsidRPr="007D002B">
        <w:rPr>
          <w:rFonts w:eastAsia="Arial Unicode MS"/>
          <w:sz w:val="20"/>
          <w:szCs w:val="20"/>
        </w:rPr>
        <w:t>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D002B" w:rsidRPr="007D002B" w:rsidRDefault="007D002B" w:rsidP="00003E39">
      <w:pPr>
        <w:pStyle w:val="aff4"/>
        <w:numPr>
          <w:ilvl w:val="0"/>
          <w:numId w:val="30"/>
        </w:numPr>
        <w:tabs>
          <w:tab w:val="left" w:pos="0"/>
          <w:tab w:val="left" w:pos="1134"/>
        </w:tabs>
        <w:ind w:left="0" w:right="20" w:firstLine="709"/>
        <w:jc w:val="both"/>
        <w:rPr>
          <w:rFonts w:eastAsia="Arial Unicode MS"/>
          <w:sz w:val="20"/>
          <w:szCs w:val="20"/>
        </w:rPr>
      </w:pPr>
      <w:r w:rsidRPr="007D002B">
        <w:rPr>
          <w:rFonts w:eastAsia="Arial Unicode MS"/>
          <w:sz w:val="20"/>
          <w:szCs w:val="20"/>
        </w:rPr>
        <w:t>сопровождение инвалидов, имеющих стойкие расстройства функции зрения и самостоятельного передвижения;</w:t>
      </w:r>
    </w:p>
    <w:p w:rsidR="007D002B" w:rsidRPr="007D002B" w:rsidRDefault="007D002B" w:rsidP="00003E39">
      <w:pPr>
        <w:pStyle w:val="aff4"/>
        <w:numPr>
          <w:ilvl w:val="0"/>
          <w:numId w:val="30"/>
        </w:numPr>
        <w:tabs>
          <w:tab w:val="left" w:pos="0"/>
          <w:tab w:val="left" w:pos="1134"/>
        </w:tabs>
        <w:ind w:left="0" w:right="20" w:firstLine="709"/>
        <w:jc w:val="both"/>
        <w:rPr>
          <w:rFonts w:eastAsia="Arial Unicode MS"/>
          <w:sz w:val="20"/>
          <w:szCs w:val="20"/>
        </w:rPr>
      </w:pPr>
      <w:r w:rsidRPr="007D002B">
        <w:rPr>
          <w:rFonts w:eastAsia="Arial Unicode MS"/>
          <w:sz w:val="20"/>
          <w:szCs w:val="20"/>
        </w:rPr>
        <w:t>надлежащее размещение оборудования и носителей информации, необходимых для обеспечения беспрепятственн</w:t>
      </w:r>
      <w:r w:rsidRPr="007D002B">
        <w:rPr>
          <w:rFonts w:eastAsia="Arial Unicode MS"/>
          <w:sz w:val="20"/>
          <w:szCs w:val="20"/>
        </w:rPr>
        <w:t>о</w:t>
      </w:r>
      <w:r w:rsidRPr="007D002B">
        <w:rPr>
          <w:rFonts w:eastAsia="Arial Unicode MS"/>
          <w:sz w:val="20"/>
          <w:szCs w:val="20"/>
        </w:rPr>
        <w:t>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D002B" w:rsidRPr="007D002B" w:rsidRDefault="007D002B" w:rsidP="00003E39">
      <w:pPr>
        <w:pStyle w:val="aff4"/>
        <w:numPr>
          <w:ilvl w:val="0"/>
          <w:numId w:val="30"/>
        </w:numPr>
        <w:tabs>
          <w:tab w:val="left" w:pos="0"/>
          <w:tab w:val="left" w:pos="1134"/>
        </w:tabs>
        <w:ind w:left="0" w:right="20" w:firstLine="709"/>
        <w:jc w:val="both"/>
        <w:rPr>
          <w:rFonts w:eastAsia="Arial Unicode MS"/>
          <w:sz w:val="20"/>
          <w:szCs w:val="20"/>
        </w:rPr>
      </w:pPr>
      <w:r w:rsidRPr="007D002B">
        <w:rPr>
          <w:rFonts w:eastAsia="Arial Unicode MS"/>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002B" w:rsidRPr="007D002B" w:rsidRDefault="007D002B" w:rsidP="00003E39">
      <w:pPr>
        <w:pStyle w:val="aff4"/>
        <w:numPr>
          <w:ilvl w:val="0"/>
          <w:numId w:val="30"/>
        </w:numPr>
        <w:tabs>
          <w:tab w:val="left" w:pos="0"/>
          <w:tab w:val="left" w:pos="1134"/>
        </w:tabs>
        <w:ind w:left="0" w:right="20" w:firstLine="709"/>
        <w:jc w:val="both"/>
        <w:rPr>
          <w:rFonts w:eastAsia="Arial Unicode MS"/>
          <w:sz w:val="20"/>
          <w:szCs w:val="20"/>
        </w:rPr>
      </w:pPr>
      <w:r w:rsidRPr="007D002B">
        <w:rPr>
          <w:rFonts w:eastAsia="Arial Unicode MS"/>
          <w:color w:val="000000"/>
          <w:sz w:val="20"/>
          <w:szCs w:val="20"/>
        </w:rPr>
        <w:t>допуск сурдопереводчика и тифлосурдопереводчика;</w:t>
      </w:r>
    </w:p>
    <w:p w:rsidR="007D002B" w:rsidRPr="007D002B" w:rsidRDefault="007D002B" w:rsidP="00003E39">
      <w:pPr>
        <w:pStyle w:val="aff4"/>
        <w:numPr>
          <w:ilvl w:val="0"/>
          <w:numId w:val="30"/>
        </w:numPr>
        <w:tabs>
          <w:tab w:val="left" w:pos="0"/>
          <w:tab w:val="left" w:pos="1134"/>
        </w:tabs>
        <w:autoSpaceDE w:val="0"/>
        <w:autoSpaceDN w:val="0"/>
        <w:adjustRightInd w:val="0"/>
        <w:ind w:left="0" w:firstLine="709"/>
        <w:jc w:val="both"/>
        <w:rPr>
          <w:bCs/>
          <w:sz w:val="20"/>
          <w:szCs w:val="20"/>
          <w:lang w:eastAsia="en-US"/>
        </w:rPr>
      </w:pPr>
      <w:r w:rsidRPr="007D002B">
        <w:rPr>
          <w:bCs/>
          <w:sz w:val="20"/>
          <w:szCs w:val="20"/>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D002B" w:rsidRPr="007D002B" w:rsidRDefault="007D002B" w:rsidP="00003E39">
      <w:pPr>
        <w:pStyle w:val="aff4"/>
        <w:numPr>
          <w:ilvl w:val="0"/>
          <w:numId w:val="30"/>
        </w:numPr>
        <w:tabs>
          <w:tab w:val="left" w:pos="0"/>
          <w:tab w:val="left" w:pos="1134"/>
        </w:tabs>
        <w:autoSpaceDE w:val="0"/>
        <w:autoSpaceDN w:val="0"/>
        <w:adjustRightInd w:val="0"/>
        <w:ind w:left="0" w:firstLine="709"/>
        <w:jc w:val="both"/>
        <w:rPr>
          <w:bCs/>
          <w:sz w:val="20"/>
          <w:szCs w:val="20"/>
          <w:lang w:eastAsia="en-US"/>
        </w:rPr>
      </w:pPr>
      <w:r w:rsidRPr="007D002B">
        <w:rPr>
          <w:bCs/>
          <w:sz w:val="20"/>
          <w:szCs w:val="20"/>
          <w:lang w:eastAsia="en-US"/>
        </w:rPr>
        <w:t>оказание инвалидам помощи в преодолении барьеров, мешающих получению ими муниципальной услуги наравне с другими лицами.</w:t>
      </w:r>
    </w:p>
    <w:p w:rsidR="007D002B" w:rsidRPr="007D002B" w:rsidRDefault="007D002B" w:rsidP="007D002B">
      <w:pPr>
        <w:autoSpaceDE w:val="0"/>
        <w:autoSpaceDN w:val="0"/>
        <w:adjustRightInd w:val="0"/>
        <w:spacing w:after="0" w:line="240" w:lineRule="auto"/>
        <w:jc w:val="center"/>
        <w:rPr>
          <w:rFonts w:ascii="Times New Roman" w:hAnsi="Times New Roman" w:cs="Times New Roman"/>
          <w:b/>
          <w:bCs/>
          <w:sz w:val="20"/>
          <w:szCs w:val="20"/>
          <w:lang w:eastAsia="en-US"/>
        </w:rPr>
      </w:pPr>
    </w:p>
    <w:p w:rsidR="007D002B" w:rsidRPr="007D002B" w:rsidRDefault="007D002B" w:rsidP="007D002B">
      <w:pPr>
        <w:autoSpaceDE w:val="0"/>
        <w:autoSpaceDN w:val="0"/>
        <w:adjustRightInd w:val="0"/>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Показатели доступности и качества муниципальной услуги</w:t>
      </w:r>
    </w:p>
    <w:p w:rsidR="007D002B" w:rsidRPr="007D002B" w:rsidRDefault="007D002B" w:rsidP="007D002B">
      <w:pPr>
        <w:autoSpaceDE w:val="0"/>
        <w:autoSpaceDN w:val="0"/>
        <w:adjustRightInd w:val="0"/>
        <w:spacing w:after="0" w:line="240" w:lineRule="auto"/>
        <w:jc w:val="center"/>
        <w:rPr>
          <w:rFonts w:ascii="Times New Roman" w:hAnsi="Times New Roman" w:cs="Times New Roman"/>
          <w:b/>
          <w:sz w:val="20"/>
          <w:szCs w:val="20"/>
        </w:rPr>
      </w:pPr>
    </w:p>
    <w:p w:rsidR="007D002B" w:rsidRPr="007D002B" w:rsidRDefault="007D002B" w:rsidP="007D002B">
      <w:pPr>
        <w:tabs>
          <w:tab w:val="left" w:pos="1354"/>
        </w:tabs>
        <w:spacing w:after="0" w:line="240" w:lineRule="auto"/>
        <w:ind w:right="20" w:firstLine="74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2.30. Основными показателями доступности предоставления муниципальной услуги являются:</w:t>
      </w:r>
    </w:p>
    <w:p w:rsidR="007D002B" w:rsidRPr="007D002B" w:rsidRDefault="007D002B" w:rsidP="00003E39">
      <w:pPr>
        <w:pStyle w:val="aff4"/>
        <w:numPr>
          <w:ilvl w:val="2"/>
          <w:numId w:val="31"/>
        </w:numPr>
        <w:tabs>
          <w:tab w:val="left" w:pos="1418"/>
          <w:tab w:val="left" w:pos="1623"/>
        </w:tabs>
        <w:ind w:left="0" w:right="20" w:firstLine="740"/>
        <w:jc w:val="both"/>
        <w:rPr>
          <w:rFonts w:eastAsia="Arial Unicode MS"/>
          <w:sz w:val="20"/>
          <w:szCs w:val="20"/>
        </w:rPr>
      </w:pPr>
      <w:r w:rsidRPr="007D002B">
        <w:rPr>
          <w:rFonts w:eastAsia="Arial Unicode MS"/>
          <w:sz w:val="20"/>
          <w:szCs w:val="20"/>
        </w:rPr>
        <w:t>Наличие полной и понятной информации о порядке, сроках и ходе предоставления муниципальной в информ</w:t>
      </w:r>
      <w:r w:rsidRPr="007D002B">
        <w:rPr>
          <w:rFonts w:eastAsia="Arial Unicode MS"/>
          <w:sz w:val="20"/>
          <w:szCs w:val="20"/>
        </w:rPr>
        <w:t>а</w:t>
      </w:r>
      <w:r w:rsidRPr="007D002B">
        <w:rPr>
          <w:rFonts w:eastAsia="Arial Unicode MS"/>
          <w:sz w:val="20"/>
          <w:szCs w:val="20"/>
        </w:rPr>
        <w:t>ционно- телекоммуникационных сетях общего пользования (в том числе в сети «Интернет»), средствах массовой информации.</w:t>
      </w:r>
    </w:p>
    <w:p w:rsidR="007D002B" w:rsidRPr="007D002B" w:rsidRDefault="007D002B" w:rsidP="00003E39">
      <w:pPr>
        <w:pStyle w:val="aff4"/>
        <w:numPr>
          <w:ilvl w:val="2"/>
          <w:numId w:val="31"/>
        </w:numPr>
        <w:tabs>
          <w:tab w:val="left" w:pos="1418"/>
          <w:tab w:val="left" w:pos="1623"/>
        </w:tabs>
        <w:ind w:left="0" w:right="20" w:firstLine="740"/>
        <w:jc w:val="both"/>
        <w:rPr>
          <w:rFonts w:eastAsia="Arial Unicode MS"/>
          <w:sz w:val="20"/>
          <w:szCs w:val="20"/>
        </w:rPr>
      </w:pPr>
      <w:r w:rsidRPr="007D002B">
        <w:rPr>
          <w:rFonts w:eastAsia="Arial Unicode MS"/>
          <w:sz w:val="20"/>
          <w:szCs w:val="20"/>
        </w:rPr>
        <w:t>Возможность получения заявителем уведомлений о предоставлении муниципальной услуги с помощью Единого портала, регионального портала.</w:t>
      </w:r>
    </w:p>
    <w:p w:rsidR="007D002B" w:rsidRPr="007D002B" w:rsidRDefault="007D002B" w:rsidP="007D002B">
      <w:pPr>
        <w:pStyle w:val="aff4"/>
        <w:tabs>
          <w:tab w:val="left" w:pos="1418"/>
          <w:tab w:val="left" w:pos="1623"/>
        </w:tabs>
        <w:ind w:left="740" w:right="20"/>
        <w:rPr>
          <w:rFonts w:eastAsia="Arial Unicode MS"/>
          <w:sz w:val="20"/>
          <w:szCs w:val="20"/>
        </w:rPr>
      </w:pPr>
    </w:p>
    <w:p w:rsidR="007D002B" w:rsidRPr="007D002B" w:rsidRDefault="007D002B" w:rsidP="00003E39">
      <w:pPr>
        <w:pStyle w:val="aff4"/>
        <w:numPr>
          <w:ilvl w:val="1"/>
          <w:numId w:val="31"/>
        </w:numPr>
        <w:tabs>
          <w:tab w:val="left" w:pos="1418"/>
          <w:tab w:val="left" w:pos="1623"/>
        </w:tabs>
        <w:ind w:left="0" w:right="20" w:firstLine="740"/>
        <w:jc w:val="both"/>
        <w:rPr>
          <w:rFonts w:eastAsia="Arial Unicode MS"/>
          <w:sz w:val="20"/>
          <w:szCs w:val="20"/>
        </w:rPr>
      </w:pPr>
      <w:r w:rsidRPr="007D002B">
        <w:rPr>
          <w:rFonts w:eastAsia="Arial Unicode MS"/>
          <w:sz w:val="20"/>
          <w:szCs w:val="20"/>
        </w:rPr>
        <w:t>Возможность получения информации о ходе предоставления муниципальной услуги, в том числе с использов</w:t>
      </w:r>
      <w:r w:rsidRPr="007D002B">
        <w:rPr>
          <w:rFonts w:eastAsia="Arial Unicode MS"/>
          <w:sz w:val="20"/>
          <w:szCs w:val="20"/>
        </w:rPr>
        <w:t>а</w:t>
      </w:r>
      <w:r w:rsidRPr="007D002B">
        <w:rPr>
          <w:rFonts w:eastAsia="Arial Unicode MS"/>
          <w:sz w:val="20"/>
          <w:szCs w:val="20"/>
        </w:rPr>
        <w:t>нием информационно-коммуникационных технологий.</w:t>
      </w:r>
    </w:p>
    <w:p w:rsidR="007D002B" w:rsidRPr="007D002B" w:rsidRDefault="007D002B" w:rsidP="007D002B">
      <w:pPr>
        <w:tabs>
          <w:tab w:val="left" w:pos="709"/>
          <w:tab w:val="left" w:pos="1418"/>
        </w:tabs>
        <w:spacing w:after="0" w:line="240" w:lineRule="auto"/>
        <w:ind w:right="20" w:firstLine="709"/>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2.32. Основными показателями качества предоставления муниципальной услуги являются:</w:t>
      </w:r>
    </w:p>
    <w:p w:rsidR="007D002B" w:rsidRPr="007D002B" w:rsidRDefault="007D002B" w:rsidP="007D002B">
      <w:pPr>
        <w:tabs>
          <w:tab w:val="left" w:pos="1418"/>
        </w:tabs>
        <w:spacing w:after="0" w:line="240" w:lineRule="auto"/>
        <w:ind w:right="20" w:firstLine="709"/>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2.33. Своевременность предоставления муниципальной услуги в соответствии со стандартом ее предоставления, устано</w:t>
      </w:r>
      <w:r w:rsidRPr="007D002B">
        <w:rPr>
          <w:rFonts w:ascii="Times New Roman" w:eastAsia="Arial Unicode MS" w:hAnsi="Times New Roman" w:cs="Times New Roman"/>
          <w:sz w:val="20"/>
          <w:szCs w:val="20"/>
        </w:rPr>
        <w:t>в</w:t>
      </w:r>
      <w:r w:rsidRPr="007D002B">
        <w:rPr>
          <w:rFonts w:ascii="Times New Roman" w:eastAsia="Arial Unicode MS" w:hAnsi="Times New Roman" w:cs="Times New Roman"/>
          <w:sz w:val="20"/>
          <w:szCs w:val="20"/>
        </w:rPr>
        <w:t>ленным настоящим Административным регламентом.</w:t>
      </w:r>
    </w:p>
    <w:p w:rsidR="007D002B" w:rsidRPr="007D002B" w:rsidRDefault="007D002B" w:rsidP="007D002B">
      <w:pPr>
        <w:tabs>
          <w:tab w:val="left" w:pos="1418"/>
        </w:tabs>
        <w:spacing w:after="0" w:line="240" w:lineRule="auto"/>
        <w:ind w:right="20" w:firstLine="709"/>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2.33.1. Минимально возможное количество взаимодействий гражданина с должностными лицами, участвующими в пр</w:t>
      </w:r>
      <w:r w:rsidRPr="007D002B">
        <w:rPr>
          <w:rFonts w:ascii="Times New Roman" w:eastAsia="Arial Unicode MS" w:hAnsi="Times New Roman" w:cs="Times New Roman"/>
          <w:sz w:val="20"/>
          <w:szCs w:val="20"/>
        </w:rPr>
        <w:t>е</w:t>
      </w:r>
      <w:r w:rsidRPr="007D002B">
        <w:rPr>
          <w:rFonts w:ascii="Times New Roman" w:eastAsia="Arial Unicode MS" w:hAnsi="Times New Roman" w:cs="Times New Roman"/>
          <w:sz w:val="20"/>
          <w:szCs w:val="20"/>
        </w:rPr>
        <w:t>доставлении муниципальной услуги.</w:t>
      </w:r>
    </w:p>
    <w:p w:rsidR="007D002B" w:rsidRPr="007D002B" w:rsidRDefault="007D002B" w:rsidP="007D002B">
      <w:pPr>
        <w:tabs>
          <w:tab w:val="left" w:pos="1418"/>
        </w:tabs>
        <w:spacing w:after="0" w:line="240" w:lineRule="auto"/>
        <w:ind w:right="20" w:firstLine="709"/>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2.33.2.Отсутствие обоснованных жалоб на действия (бездействие) сотрудников и их некорректное (невнимательное) о</w:t>
      </w:r>
      <w:r w:rsidRPr="007D002B">
        <w:rPr>
          <w:rFonts w:ascii="Times New Roman" w:eastAsia="Arial Unicode MS" w:hAnsi="Times New Roman" w:cs="Times New Roman"/>
          <w:sz w:val="20"/>
          <w:szCs w:val="20"/>
        </w:rPr>
        <w:t>т</w:t>
      </w:r>
      <w:r w:rsidRPr="007D002B">
        <w:rPr>
          <w:rFonts w:ascii="Times New Roman" w:eastAsia="Arial Unicode MS" w:hAnsi="Times New Roman" w:cs="Times New Roman"/>
          <w:sz w:val="20"/>
          <w:szCs w:val="20"/>
        </w:rPr>
        <w:t>ношение к заявителям.</w:t>
      </w:r>
    </w:p>
    <w:p w:rsidR="007D002B" w:rsidRPr="007D002B" w:rsidRDefault="007D002B" w:rsidP="00003E39">
      <w:pPr>
        <w:pStyle w:val="aff4"/>
        <w:numPr>
          <w:ilvl w:val="2"/>
          <w:numId w:val="32"/>
        </w:numPr>
        <w:tabs>
          <w:tab w:val="left" w:pos="142"/>
          <w:tab w:val="left" w:pos="1418"/>
          <w:tab w:val="left" w:pos="1560"/>
        </w:tabs>
        <w:ind w:left="0" w:right="20" w:firstLine="709"/>
        <w:jc w:val="both"/>
        <w:rPr>
          <w:rFonts w:eastAsia="Arial Unicode MS"/>
          <w:sz w:val="20"/>
          <w:szCs w:val="20"/>
        </w:rPr>
      </w:pPr>
      <w:r w:rsidRPr="007D002B">
        <w:rPr>
          <w:rFonts w:eastAsia="Arial Unicode MS"/>
          <w:sz w:val="20"/>
          <w:szCs w:val="20"/>
        </w:rPr>
        <w:t>Отсутствие нарушений установленных сроков в процессе предоставления муниципальной услуги.</w:t>
      </w:r>
    </w:p>
    <w:p w:rsidR="007D002B" w:rsidRPr="007D002B" w:rsidRDefault="007D002B" w:rsidP="00003E39">
      <w:pPr>
        <w:pStyle w:val="aff4"/>
        <w:numPr>
          <w:ilvl w:val="2"/>
          <w:numId w:val="32"/>
        </w:numPr>
        <w:tabs>
          <w:tab w:val="left" w:pos="142"/>
          <w:tab w:val="left" w:pos="1418"/>
          <w:tab w:val="left" w:pos="1560"/>
        </w:tabs>
        <w:ind w:left="0" w:right="20" w:firstLine="709"/>
        <w:jc w:val="both"/>
        <w:rPr>
          <w:rFonts w:eastAsia="Arial Unicode MS"/>
          <w:sz w:val="20"/>
          <w:szCs w:val="20"/>
        </w:rPr>
      </w:pPr>
      <w:r w:rsidRPr="007D002B">
        <w:rPr>
          <w:rFonts w:eastAsia="Arial Unicode MS"/>
          <w:sz w:val="20"/>
          <w:szCs w:val="20"/>
        </w:rPr>
        <w:t>Отсутствие заявлений об оспаривании решений, действий (бездействия) Администрации либо Отдела, их дол</w:t>
      </w:r>
      <w:r w:rsidRPr="007D002B">
        <w:rPr>
          <w:rFonts w:eastAsia="Arial Unicode MS"/>
          <w:sz w:val="20"/>
          <w:szCs w:val="20"/>
        </w:rPr>
        <w:t>ж</w:t>
      </w:r>
      <w:r w:rsidRPr="007D002B">
        <w:rPr>
          <w:rFonts w:eastAsia="Arial Unicode MS"/>
          <w:sz w:val="20"/>
          <w:szCs w:val="20"/>
        </w:rPr>
        <w:t>ностных лиц, принимаемых (совершенных) при предоставлении муниципальной услуги, по итогам рассмотрения которых вын</w:t>
      </w:r>
      <w:r w:rsidRPr="007D002B">
        <w:rPr>
          <w:rFonts w:eastAsia="Arial Unicode MS"/>
          <w:sz w:val="20"/>
          <w:szCs w:val="20"/>
        </w:rPr>
        <w:t>е</w:t>
      </w:r>
      <w:r w:rsidRPr="007D002B">
        <w:rPr>
          <w:rFonts w:eastAsia="Arial Unicode MS"/>
          <w:sz w:val="20"/>
          <w:szCs w:val="20"/>
        </w:rPr>
        <w:t>сены решения об удовлетворении (частичном удовлетворении) требований заявителей.</w:t>
      </w:r>
    </w:p>
    <w:p w:rsidR="007D002B" w:rsidRPr="007D002B" w:rsidRDefault="007D002B" w:rsidP="007D002B">
      <w:pPr>
        <w:pStyle w:val="aff4"/>
        <w:tabs>
          <w:tab w:val="left" w:pos="1418"/>
          <w:tab w:val="left" w:pos="1844"/>
        </w:tabs>
        <w:ind w:left="1802" w:right="20"/>
        <w:rPr>
          <w:rFonts w:eastAsia="Arial Unicode MS"/>
          <w:sz w:val="20"/>
          <w:szCs w:val="20"/>
        </w:rPr>
      </w:pPr>
    </w:p>
    <w:p w:rsidR="007D002B" w:rsidRPr="007D002B" w:rsidRDefault="007D002B" w:rsidP="007D002B">
      <w:pPr>
        <w:autoSpaceDE w:val="0"/>
        <w:autoSpaceDN w:val="0"/>
        <w:adjustRightInd w:val="0"/>
        <w:spacing w:after="0" w:line="240" w:lineRule="auto"/>
        <w:jc w:val="center"/>
        <w:rPr>
          <w:rFonts w:ascii="Times New Roman" w:hAnsi="Times New Roman" w:cs="Times New Roman"/>
          <w:b/>
          <w:sz w:val="20"/>
          <w:szCs w:val="20"/>
          <w:lang w:eastAsia="en-US"/>
        </w:rPr>
      </w:pPr>
      <w:r w:rsidRPr="007D002B">
        <w:rPr>
          <w:rFonts w:ascii="Times New Roman" w:hAnsi="Times New Roman" w:cs="Times New Roman"/>
          <w:b/>
          <w:sz w:val="20"/>
          <w:szCs w:val="20"/>
          <w:lang w:eastAsia="en-US"/>
        </w:rPr>
        <w:t>Иные требования, в том числе учитывающие особенности предоставления муниципальной услуги в многофункционал</w:t>
      </w:r>
      <w:r w:rsidRPr="007D002B">
        <w:rPr>
          <w:rFonts w:ascii="Times New Roman" w:hAnsi="Times New Roman" w:cs="Times New Roman"/>
          <w:b/>
          <w:sz w:val="20"/>
          <w:szCs w:val="20"/>
          <w:lang w:eastAsia="en-US"/>
        </w:rPr>
        <w:t>ь</w:t>
      </w:r>
      <w:r w:rsidRPr="007D002B">
        <w:rPr>
          <w:rFonts w:ascii="Times New Roman" w:hAnsi="Times New Roman" w:cs="Times New Roman"/>
          <w:b/>
          <w:sz w:val="20"/>
          <w:szCs w:val="20"/>
          <w:lang w:eastAsia="en-US"/>
        </w:rPr>
        <w:t>ных центрах, особенности предоставления муниципальной услуги по экстерриториальному принципу и особенности пр</w:t>
      </w:r>
      <w:r w:rsidRPr="007D002B">
        <w:rPr>
          <w:rFonts w:ascii="Times New Roman" w:hAnsi="Times New Roman" w:cs="Times New Roman"/>
          <w:b/>
          <w:sz w:val="20"/>
          <w:szCs w:val="20"/>
          <w:lang w:eastAsia="en-US"/>
        </w:rPr>
        <w:t>е</w:t>
      </w:r>
      <w:r w:rsidRPr="007D002B">
        <w:rPr>
          <w:rFonts w:ascii="Times New Roman" w:hAnsi="Times New Roman" w:cs="Times New Roman"/>
          <w:b/>
          <w:sz w:val="20"/>
          <w:szCs w:val="20"/>
          <w:lang w:eastAsia="en-US"/>
        </w:rPr>
        <w:t>доставления муниципальной услуги в</w:t>
      </w:r>
    </w:p>
    <w:p w:rsidR="007D002B" w:rsidRPr="007D002B" w:rsidRDefault="007D002B" w:rsidP="007D002B">
      <w:pPr>
        <w:autoSpaceDE w:val="0"/>
        <w:autoSpaceDN w:val="0"/>
        <w:adjustRightInd w:val="0"/>
        <w:spacing w:after="0" w:line="240" w:lineRule="auto"/>
        <w:jc w:val="center"/>
        <w:rPr>
          <w:rFonts w:ascii="Times New Roman" w:hAnsi="Times New Roman" w:cs="Times New Roman"/>
          <w:b/>
          <w:sz w:val="20"/>
          <w:szCs w:val="20"/>
          <w:lang w:eastAsia="en-US"/>
        </w:rPr>
      </w:pPr>
      <w:r w:rsidRPr="007D002B">
        <w:rPr>
          <w:rFonts w:ascii="Times New Roman" w:hAnsi="Times New Roman" w:cs="Times New Roman"/>
          <w:b/>
          <w:sz w:val="20"/>
          <w:szCs w:val="20"/>
          <w:lang w:eastAsia="en-US"/>
        </w:rPr>
        <w:t>электронной форме</w:t>
      </w:r>
    </w:p>
    <w:p w:rsidR="007D002B" w:rsidRPr="007D002B" w:rsidRDefault="007D002B" w:rsidP="007D002B">
      <w:pPr>
        <w:autoSpaceDE w:val="0"/>
        <w:autoSpaceDN w:val="0"/>
        <w:adjustRightInd w:val="0"/>
        <w:spacing w:after="0" w:line="240" w:lineRule="auto"/>
        <w:jc w:val="center"/>
        <w:rPr>
          <w:rFonts w:ascii="Times New Roman" w:hAnsi="Times New Roman" w:cs="Times New Roman"/>
          <w:b/>
          <w:sz w:val="20"/>
          <w:szCs w:val="20"/>
          <w:lang w:eastAsia="en-US"/>
        </w:rPr>
      </w:pPr>
    </w:p>
    <w:p w:rsidR="007D002B" w:rsidRPr="007D002B" w:rsidRDefault="007D002B" w:rsidP="007D002B">
      <w:pPr>
        <w:autoSpaceDE w:val="0"/>
        <w:autoSpaceDN w:val="0"/>
        <w:adjustRightInd w:val="0"/>
        <w:spacing w:after="0" w:line="240" w:lineRule="auto"/>
        <w:ind w:firstLine="540"/>
        <w:jc w:val="both"/>
        <w:rPr>
          <w:rFonts w:ascii="Times New Roman" w:hAnsi="Times New Roman" w:cs="Times New Roman"/>
          <w:sz w:val="20"/>
          <w:szCs w:val="20"/>
        </w:rPr>
      </w:pPr>
      <w:r w:rsidRPr="007D002B">
        <w:rPr>
          <w:rFonts w:ascii="Times New Roman" w:hAnsi="Times New Roman" w:cs="Times New Roman"/>
          <w:sz w:val="20"/>
          <w:szCs w:val="20"/>
        </w:rPr>
        <w:t>2.34.</w:t>
      </w:r>
      <w:r w:rsidRPr="007D002B">
        <w:rPr>
          <w:rFonts w:ascii="Times New Roman" w:hAnsi="Times New Roman" w:cs="Times New Roman"/>
          <w:sz w:val="20"/>
          <w:szCs w:val="20"/>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w:t>
      </w:r>
      <w:r w:rsidRPr="007D002B">
        <w:rPr>
          <w:rFonts w:ascii="Times New Roman" w:hAnsi="Times New Roman" w:cs="Times New Roman"/>
          <w:sz w:val="20"/>
          <w:szCs w:val="20"/>
        </w:rPr>
        <w:t>ь</w:t>
      </w:r>
      <w:r w:rsidRPr="007D002B">
        <w:rPr>
          <w:rFonts w:ascii="Times New Roman" w:hAnsi="Times New Roman" w:cs="Times New Roman"/>
          <w:sz w:val="20"/>
          <w:szCs w:val="20"/>
        </w:rPr>
        <w:t>ной услуги в МБУ «МФЦ».</w:t>
      </w:r>
    </w:p>
    <w:p w:rsidR="007D002B" w:rsidRPr="007D002B" w:rsidRDefault="007D002B" w:rsidP="007D002B">
      <w:pPr>
        <w:tabs>
          <w:tab w:val="left" w:pos="567"/>
        </w:tabs>
        <w:spacing w:after="0" w:line="240" w:lineRule="auto"/>
        <w:ind w:right="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ab/>
        <w:t>2.35. 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7D002B" w:rsidRPr="007D002B" w:rsidRDefault="007D002B" w:rsidP="007D002B">
      <w:pPr>
        <w:spacing w:after="0" w:line="240" w:lineRule="auto"/>
        <w:ind w:left="20"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В этом случае заявитель или его представитель авторизуется на Едином портале либо региональном портале посредс</w:t>
      </w:r>
      <w:r w:rsidRPr="007D002B">
        <w:rPr>
          <w:rFonts w:ascii="Times New Roman" w:eastAsia="Arial Unicode MS" w:hAnsi="Times New Roman" w:cs="Times New Roman"/>
          <w:sz w:val="20"/>
          <w:szCs w:val="20"/>
        </w:rPr>
        <w:t>т</w:t>
      </w:r>
      <w:r w:rsidRPr="007D002B">
        <w:rPr>
          <w:rFonts w:ascii="Times New Roman" w:eastAsia="Arial Unicode MS" w:hAnsi="Times New Roman" w:cs="Times New Roman"/>
          <w:sz w:val="20"/>
          <w:szCs w:val="20"/>
        </w:rPr>
        <w:t>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D002B" w:rsidRPr="007D002B" w:rsidRDefault="007D002B" w:rsidP="007D002B">
      <w:pPr>
        <w:spacing w:after="0" w:line="240" w:lineRule="auto"/>
        <w:ind w:left="20"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w:t>
      </w:r>
      <w:r w:rsidRPr="007D002B">
        <w:rPr>
          <w:rFonts w:ascii="Times New Roman" w:eastAsia="Arial Unicode MS" w:hAnsi="Times New Roman" w:cs="Times New Roman"/>
          <w:sz w:val="20"/>
          <w:szCs w:val="20"/>
        </w:rPr>
        <w:t>и</w:t>
      </w:r>
      <w:r w:rsidRPr="007D002B">
        <w:rPr>
          <w:rFonts w:ascii="Times New Roman" w:eastAsia="Arial Unicode MS" w:hAnsi="Times New Roman" w:cs="Times New Roman"/>
          <w:sz w:val="20"/>
          <w:szCs w:val="20"/>
        </w:rPr>
        <w:t>зации в ЕСИА заявление о предоставлении муниципальной услуги считается подписанным простой электронной подписью за</w:t>
      </w:r>
      <w:r w:rsidRPr="007D002B">
        <w:rPr>
          <w:rFonts w:ascii="Times New Roman" w:eastAsia="Arial Unicode MS" w:hAnsi="Times New Roman" w:cs="Times New Roman"/>
          <w:sz w:val="20"/>
          <w:szCs w:val="20"/>
        </w:rPr>
        <w:t>я</w:t>
      </w:r>
      <w:r w:rsidRPr="007D002B">
        <w:rPr>
          <w:rFonts w:ascii="Times New Roman" w:eastAsia="Arial Unicode MS" w:hAnsi="Times New Roman" w:cs="Times New Roman"/>
          <w:sz w:val="20"/>
          <w:szCs w:val="20"/>
        </w:rPr>
        <w:t>вителя, представителя, уполномоченного на подписание заявления.</w:t>
      </w:r>
    </w:p>
    <w:p w:rsidR="007D002B" w:rsidRPr="007D002B" w:rsidRDefault="007D002B" w:rsidP="007D002B">
      <w:pPr>
        <w:spacing w:after="0" w:line="240" w:lineRule="auto"/>
        <w:ind w:left="20" w:righ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Результаты предоставления муниципальной услуги, указанные в пункте 2.3настоящего Административного регламента, направляются заявителю, представителю в личный кабинет на Едином портале либо региональном портале 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7D002B" w:rsidRPr="007D002B" w:rsidRDefault="007D002B" w:rsidP="007D002B">
      <w:pPr>
        <w:spacing w:after="0" w:line="240" w:lineRule="auto"/>
        <w:ind w:left="20" w:firstLine="72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3.38 – 3.39 настоящего Административного регламента.</w:t>
      </w:r>
    </w:p>
    <w:p w:rsidR="007D002B" w:rsidRPr="007D002B" w:rsidRDefault="007D002B" w:rsidP="007D002B">
      <w:pPr>
        <w:spacing w:after="0" w:line="240" w:lineRule="auto"/>
        <w:ind w:left="20" w:right="4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 xml:space="preserve">2.36. Электронные документы могут быть предоставлены в следующих форматах: </w:t>
      </w:r>
      <w:r w:rsidRPr="007D002B">
        <w:rPr>
          <w:rFonts w:ascii="Times New Roman" w:eastAsia="Arial Unicode MS" w:hAnsi="Times New Roman" w:cs="Times New Roman"/>
          <w:sz w:val="20"/>
          <w:szCs w:val="20"/>
          <w:lang w:val="en-US" w:eastAsia="en-US"/>
        </w:rPr>
        <w:t>xml</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doc</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docx</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odt</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xls</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xlsx</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ods</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pdf</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jpg</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jpeg</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zip</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rar</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sig</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png</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bmp</w:t>
      </w:r>
      <w:r w:rsidRPr="007D002B">
        <w:rPr>
          <w:rFonts w:ascii="Times New Roman" w:eastAsia="Arial Unicode MS" w:hAnsi="Times New Roman" w:cs="Times New Roman"/>
          <w:sz w:val="20"/>
          <w:szCs w:val="20"/>
          <w:lang w:eastAsia="en-US"/>
        </w:rPr>
        <w:t xml:space="preserve">, </w:t>
      </w:r>
      <w:r w:rsidRPr="007D002B">
        <w:rPr>
          <w:rFonts w:ascii="Times New Roman" w:eastAsia="Arial Unicode MS" w:hAnsi="Times New Roman" w:cs="Times New Roman"/>
          <w:sz w:val="20"/>
          <w:szCs w:val="20"/>
          <w:lang w:val="en-US" w:eastAsia="en-US"/>
        </w:rPr>
        <w:t>tiff</w:t>
      </w:r>
      <w:r w:rsidRPr="007D002B">
        <w:rPr>
          <w:rFonts w:ascii="Times New Roman" w:eastAsia="Arial Unicode MS" w:hAnsi="Times New Roman" w:cs="Times New Roman"/>
          <w:sz w:val="20"/>
          <w:szCs w:val="20"/>
          <w:lang w:eastAsia="en-US"/>
        </w:rPr>
        <w:t>.</w:t>
      </w:r>
    </w:p>
    <w:p w:rsidR="007D002B" w:rsidRPr="007D002B" w:rsidRDefault="007D002B" w:rsidP="007D002B">
      <w:pPr>
        <w:spacing w:after="0" w:line="240" w:lineRule="auto"/>
        <w:ind w:left="20" w:right="4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Допускается формирование электронного документа путем сканирования непосредственно с оригинала документа (и</w:t>
      </w:r>
      <w:r w:rsidRPr="007D002B">
        <w:rPr>
          <w:rFonts w:ascii="Times New Roman" w:eastAsia="Arial Unicode MS" w:hAnsi="Times New Roman" w:cs="Times New Roman"/>
          <w:sz w:val="20"/>
          <w:szCs w:val="20"/>
        </w:rPr>
        <w:t>с</w:t>
      </w:r>
      <w:r w:rsidRPr="007D002B">
        <w:rPr>
          <w:rFonts w:ascii="Times New Roman" w:eastAsia="Arial Unicode MS" w:hAnsi="Times New Roman" w:cs="Times New Roman"/>
          <w:sz w:val="20"/>
          <w:szCs w:val="20"/>
        </w:rPr>
        <w:t xml:space="preserve">пользование копий не допускается), которое осуществляется с сохранением ориентации оригинала документа в разрешении 300 - 500 </w:t>
      </w:r>
      <w:r w:rsidRPr="007D002B">
        <w:rPr>
          <w:rFonts w:ascii="Times New Roman" w:eastAsia="Arial Unicode MS" w:hAnsi="Times New Roman" w:cs="Times New Roman"/>
          <w:sz w:val="20"/>
          <w:szCs w:val="20"/>
          <w:lang w:val="en-US" w:eastAsia="en-US"/>
        </w:rPr>
        <w:t>dpi</w:t>
      </w:r>
      <w:r w:rsidRPr="007D002B">
        <w:rPr>
          <w:rFonts w:ascii="Times New Roman" w:eastAsia="Arial Unicode MS" w:hAnsi="Times New Roman" w:cs="Times New Roman"/>
          <w:sz w:val="20"/>
          <w:szCs w:val="20"/>
        </w:rPr>
        <w:t>(масштаб 1:1) с использованием следующих режимов:</w:t>
      </w:r>
    </w:p>
    <w:p w:rsidR="007D002B" w:rsidRPr="007D002B" w:rsidRDefault="007D002B" w:rsidP="00003E39">
      <w:pPr>
        <w:numPr>
          <w:ilvl w:val="0"/>
          <w:numId w:val="4"/>
        </w:numPr>
        <w:tabs>
          <w:tab w:val="left" w:pos="942"/>
        </w:tabs>
        <w:spacing w:after="0" w:line="240" w:lineRule="auto"/>
        <w:ind w:right="4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«черно-белый» (при отсутствии в документе графических изображений и (или) цветного текста);</w:t>
      </w:r>
    </w:p>
    <w:p w:rsidR="007D002B" w:rsidRPr="007D002B" w:rsidRDefault="007D002B" w:rsidP="00003E39">
      <w:pPr>
        <w:numPr>
          <w:ilvl w:val="0"/>
          <w:numId w:val="4"/>
        </w:numPr>
        <w:tabs>
          <w:tab w:val="left" w:pos="966"/>
        </w:tabs>
        <w:spacing w:after="0" w:line="240" w:lineRule="auto"/>
        <w:ind w:right="4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«оттенки серого» (при наличии в документе графических изображений, отличных от цветного графического изобр</w:t>
      </w:r>
      <w:r w:rsidRPr="007D002B">
        <w:rPr>
          <w:rFonts w:ascii="Times New Roman" w:eastAsia="Arial Unicode MS" w:hAnsi="Times New Roman" w:cs="Times New Roman"/>
          <w:sz w:val="20"/>
          <w:szCs w:val="20"/>
        </w:rPr>
        <w:t>а</w:t>
      </w:r>
      <w:r w:rsidRPr="007D002B">
        <w:rPr>
          <w:rFonts w:ascii="Times New Roman" w:eastAsia="Arial Unicode MS" w:hAnsi="Times New Roman" w:cs="Times New Roman"/>
          <w:sz w:val="20"/>
          <w:szCs w:val="20"/>
        </w:rPr>
        <w:t>жения);</w:t>
      </w:r>
    </w:p>
    <w:p w:rsidR="007D002B" w:rsidRPr="007D002B" w:rsidRDefault="007D002B" w:rsidP="00003E39">
      <w:pPr>
        <w:numPr>
          <w:ilvl w:val="0"/>
          <w:numId w:val="4"/>
        </w:numPr>
        <w:tabs>
          <w:tab w:val="left" w:pos="932"/>
        </w:tabs>
        <w:spacing w:after="0" w:line="240" w:lineRule="auto"/>
        <w:ind w:right="4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«цветной» или «режим полной цветопередачи» (при наличии в документе цветных графических изображений либо цветного текста);</w:t>
      </w:r>
    </w:p>
    <w:p w:rsidR="007D002B" w:rsidRPr="007D002B" w:rsidRDefault="007D002B" w:rsidP="00003E39">
      <w:pPr>
        <w:numPr>
          <w:ilvl w:val="0"/>
          <w:numId w:val="4"/>
        </w:numPr>
        <w:tabs>
          <w:tab w:val="left" w:pos="1066"/>
        </w:tabs>
        <w:spacing w:after="0" w:line="240" w:lineRule="auto"/>
        <w:ind w:right="4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сохранением всех аутентичных признаков подлинности, а именно: графической подписи лица, печати, углового штампа бланка;</w:t>
      </w:r>
    </w:p>
    <w:p w:rsidR="007D002B" w:rsidRPr="007D002B" w:rsidRDefault="007D002B" w:rsidP="00003E39">
      <w:pPr>
        <w:numPr>
          <w:ilvl w:val="0"/>
          <w:numId w:val="4"/>
        </w:numPr>
        <w:tabs>
          <w:tab w:val="left" w:pos="889"/>
        </w:tabs>
        <w:spacing w:after="0" w:line="240" w:lineRule="auto"/>
        <w:ind w:right="4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7D002B" w:rsidRPr="007D002B" w:rsidRDefault="007D002B" w:rsidP="007D002B">
      <w:pPr>
        <w:spacing w:after="0" w:line="240" w:lineRule="auto"/>
        <w:ind w:left="2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Электронные документы должны обеспечивать:</w:t>
      </w:r>
    </w:p>
    <w:p w:rsidR="007D002B" w:rsidRPr="007D002B" w:rsidRDefault="007D002B" w:rsidP="00003E39">
      <w:pPr>
        <w:numPr>
          <w:ilvl w:val="0"/>
          <w:numId w:val="4"/>
        </w:numPr>
        <w:tabs>
          <w:tab w:val="left" w:pos="874"/>
        </w:tabs>
        <w:spacing w:after="0" w:line="240" w:lineRule="auto"/>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возможность идентифицировать документ и количество листов в документе;</w:t>
      </w:r>
    </w:p>
    <w:p w:rsidR="007D002B" w:rsidRPr="007D002B" w:rsidRDefault="007D002B" w:rsidP="00003E39">
      <w:pPr>
        <w:numPr>
          <w:ilvl w:val="0"/>
          <w:numId w:val="4"/>
        </w:numPr>
        <w:tabs>
          <w:tab w:val="left" w:pos="874"/>
        </w:tabs>
        <w:spacing w:after="0" w:line="240" w:lineRule="auto"/>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для документов, содержащих структурированные по частям, главам, разделам (подразделам) данные и закладки, обе</w:t>
      </w:r>
      <w:r w:rsidRPr="007D002B">
        <w:rPr>
          <w:rFonts w:ascii="Times New Roman" w:eastAsia="Arial Unicode MS" w:hAnsi="Times New Roman" w:cs="Times New Roman"/>
          <w:sz w:val="20"/>
          <w:szCs w:val="20"/>
        </w:rPr>
        <w:t>с</w:t>
      </w:r>
      <w:r w:rsidRPr="007D002B">
        <w:rPr>
          <w:rFonts w:ascii="Times New Roman" w:eastAsia="Arial Unicode MS" w:hAnsi="Times New Roman" w:cs="Times New Roman"/>
          <w:sz w:val="20"/>
          <w:szCs w:val="20"/>
        </w:rPr>
        <w:t>печивающие переходы по оглавлению и (или) к содержащимся в тексте рисункам и таблицам.</w:t>
      </w:r>
    </w:p>
    <w:p w:rsidR="007D002B" w:rsidRPr="007D002B" w:rsidRDefault="007D002B" w:rsidP="007D002B">
      <w:pPr>
        <w:tabs>
          <w:tab w:val="left" w:pos="874"/>
        </w:tabs>
        <w:spacing w:after="0" w:line="240" w:lineRule="auto"/>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ab/>
        <w:t>Документы, подлежащие представлению в форматах xls, xlsx или ods, формируются в виде отдельного электронного документа.</w:t>
      </w:r>
    </w:p>
    <w:p w:rsidR="007D002B" w:rsidRPr="007D002B" w:rsidRDefault="007D002B" w:rsidP="007D002B">
      <w:pPr>
        <w:pStyle w:val="ConsPlusTitle"/>
        <w:jc w:val="center"/>
        <w:outlineLvl w:val="1"/>
        <w:rPr>
          <w:sz w:val="20"/>
          <w:szCs w:val="20"/>
        </w:rPr>
      </w:pPr>
    </w:p>
    <w:p w:rsidR="007D002B" w:rsidRPr="007D002B" w:rsidRDefault="007D002B" w:rsidP="007D002B">
      <w:pPr>
        <w:autoSpaceDE w:val="0"/>
        <w:autoSpaceDN w:val="0"/>
        <w:adjustRightInd w:val="0"/>
        <w:spacing w:after="0" w:line="240" w:lineRule="auto"/>
        <w:ind w:firstLine="539"/>
        <w:jc w:val="center"/>
        <w:rPr>
          <w:rFonts w:ascii="Times New Roman" w:hAnsi="Times New Roman" w:cs="Times New Roman"/>
          <w:b/>
          <w:sz w:val="20"/>
          <w:szCs w:val="20"/>
          <w:lang w:eastAsia="en-US"/>
        </w:rPr>
      </w:pPr>
      <w:r w:rsidRPr="007D002B">
        <w:rPr>
          <w:rFonts w:ascii="Times New Roman" w:hAnsi="Times New Roman" w:cs="Times New Roman"/>
          <w:b/>
          <w:sz w:val="20"/>
          <w:szCs w:val="20"/>
        </w:rPr>
        <w:t xml:space="preserve">III. </w:t>
      </w:r>
      <w:r w:rsidRPr="007D002B">
        <w:rPr>
          <w:rFonts w:ascii="Times New Roman" w:hAnsi="Times New Roman" w:cs="Times New Roman"/>
          <w:b/>
          <w:sz w:val="20"/>
          <w:szCs w:val="20"/>
          <w:lang w:eastAsia="en-US"/>
        </w:rPr>
        <w:t>Состав, последовательность и сроки выполнения административных процедур, требования к порядку их в</w:t>
      </w:r>
      <w:r w:rsidRPr="007D002B">
        <w:rPr>
          <w:rFonts w:ascii="Times New Roman" w:hAnsi="Times New Roman" w:cs="Times New Roman"/>
          <w:b/>
          <w:sz w:val="20"/>
          <w:szCs w:val="20"/>
          <w:lang w:eastAsia="en-US"/>
        </w:rPr>
        <w:t>ы</w:t>
      </w:r>
      <w:r w:rsidRPr="007D002B">
        <w:rPr>
          <w:rFonts w:ascii="Times New Roman" w:hAnsi="Times New Roman" w:cs="Times New Roman"/>
          <w:b/>
          <w:sz w:val="20"/>
          <w:szCs w:val="20"/>
          <w:lang w:eastAsia="en-US"/>
        </w:rPr>
        <w:t>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D002B" w:rsidRPr="007D002B" w:rsidRDefault="007D002B" w:rsidP="007D002B">
      <w:pPr>
        <w:autoSpaceDE w:val="0"/>
        <w:autoSpaceDN w:val="0"/>
        <w:adjustRightInd w:val="0"/>
        <w:spacing w:after="0" w:line="240" w:lineRule="auto"/>
        <w:jc w:val="center"/>
        <w:rPr>
          <w:rFonts w:ascii="Times New Roman" w:hAnsi="Times New Roman" w:cs="Times New Roman"/>
          <w:b/>
          <w:sz w:val="20"/>
          <w:szCs w:val="20"/>
          <w:lang w:eastAsia="en-US"/>
        </w:rPr>
      </w:pPr>
    </w:p>
    <w:p w:rsidR="007D002B" w:rsidRPr="007D002B" w:rsidRDefault="007D002B" w:rsidP="007D002B">
      <w:pPr>
        <w:keepNext/>
        <w:keepLines/>
        <w:spacing w:after="0" w:line="240" w:lineRule="auto"/>
        <w:ind w:left="1760"/>
        <w:outlineLvl w:val="1"/>
        <w:rPr>
          <w:rFonts w:ascii="Times New Roman" w:eastAsia="Arial Unicode MS" w:hAnsi="Times New Roman" w:cs="Times New Roman"/>
          <w:b/>
          <w:bCs/>
          <w:sz w:val="20"/>
          <w:szCs w:val="20"/>
        </w:rPr>
      </w:pPr>
      <w:bookmarkStart w:id="10" w:name="bookmark19"/>
      <w:r w:rsidRPr="007D002B">
        <w:rPr>
          <w:rFonts w:ascii="Times New Roman" w:eastAsia="Arial Unicode MS" w:hAnsi="Times New Roman" w:cs="Times New Roman"/>
          <w:b/>
          <w:bCs/>
          <w:sz w:val="20"/>
          <w:szCs w:val="20"/>
        </w:rPr>
        <w:t>Исчерпывающий перечень административных процедур</w:t>
      </w:r>
      <w:bookmarkEnd w:id="10"/>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 Предоставление муниципальной услуги включает в себя следующие административные процедуры:</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прием и регистрация документов заявителя;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рассмотрение заявления и прилагаемых к нему документов на предмет соответствия установленным требованиям;</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комиссионное обследование земельного участка, на котором предполагается снос зеленых насаждений;</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подготовка решения о выдаче разрешения на снос зеленых насаждений или об отказе в его выдаче;</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выдача заявителю разрешения на снос зеленых насаждений либо решения об отказе в выдаче разрешения на снос зеленых насаждений.</w:t>
      </w:r>
    </w:p>
    <w:p w:rsidR="007D002B" w:rsidRPr="007D002B" w:rsidRDefault="007D002B" w:rsidP="007D002B">
      <w:pPr>
        <w:spacing w:after="0" w:line="240" w:lineRule="auto"/>
        <w:ind w:left="20" w:right="40" w:firstLine="700"/>
        <w:jc w:val="both"/>
        <w:rPr>
          <w:rFonts w:ascii="Times New Roman" w:eastAsia="Arial Unicode MS" w:hAnsi="Times New Roman" w:cs="Times New Roman"/>
          <w:sz w:val="20"/>
          <w:szCs w:val="20"/>
        </w:rPr>
      </w:pPr>
      <w:r w:rsidRPr="007D002B">
        <w:rPr>
          <w:rFonts w:ascii="Times New Roman" w:eastAsia="Arial Unicode MS" w:hAnsi="Times New Roman" w:cs="Times New Roman"/>
          <w:sz w:val="20"/>
          <w:szCs w:val="20"/>
        </w:rPr>
        <w:t>Описание административных процедур представлено в приложении № 3 к настоящему Административному регламенту.</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Прием и регистрация документов заявителя</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 Основанием для начала административной процедуры является обращение заявителя в администрацию городского о</w:t>
      </w:r>
      <w:r w:rsidRPr="007D002B">
        <w:rPr>
          <w:rFonts w:ascii="Times New Roman" w:hAnsi="Times New Roman" w:cs="Times New Roman"/>
        </w:rPr>
        <w:t>к</w:t>
      </w:r>
      <w:r w:rsidRPr="007D002B">
        <w:rPr>
          <w:rFonts w:ascii="Times New Roman" w:hAnsi="Times New Roman" w:cs="Times New Roman"/>
        </w:rPr>
        <w:t>руга Тейково Ивановской области, Единый портал, Региональный портал либо через МБУ «МФЦ»с заявлением по установленной форме, представленной в приложении № 1 к настоящему Регламенту, с пакетом документов в соответствии с пунктами 3.38 – 3.39настоящего Регламента. Заявление о выдаче разрешения на снос зеленых насаждений на территории городского округа Те</w:t>
      </w:r>
      <w:r w:rsidRPr="007D002B">
        <w:rPr>
          <w:rFonts w:ascii="Times New Roman" w:hAnsi="Times New Roman" w:cs="Times New Roman"/>
        </w:rPr>
        <w:t>й</w:t>
      </w:r>
      <w:r w:rsidRPr="007D002B">
        <w:rPr>
          <w:rFonts w:ascii="Times New Roman" w:hAnsi="Times New Roman" w:cs="Times New Roman"/>
        </w:rPr>
        <w:t>ково подается заявителем лично или через представителя при наличии доверенности.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3.3. Ответственным за выполнение административной процедуры является специалист администрации городского округа Тейково Ивановской области, ответственный за делопроизводство (далее - делопроизводитель).</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3.4. Делопроизводитель проверяет надлежащее оформление заявления, сличает заверенные заявителем копии документов с подлинниками и делает на копии документа отметку о проведенной сверке с подлинником.</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lastRenderedPageBreak/>
        <w:t>3.5. Делопроизводитель в установленном порядке регистрирует заявление, ставит отметку о принятии документов к ра</w:t>
      </w:r>
      <w:r w:rsidRPr="007D002B">
        <w:rPr>
          <w:rFonts w:ascii="Times New Roman" w:hAnsi="Times New Roman" w:cs="Times New Roman"/>
        </w:rPr>
        <w:t>с</w:t>
      </w:r>
      <w:r w:rsidRPr="007D002B">
        <w:rPr>
          <w:rFonts w:ascii="Times New Roman" w:hAnsi="Times New Roman" w:cs="Times New Roman"/>
        </w:rPr>
        <w:t>смотрению на копии (втором экземпляре) заявления, которая возвращается заявителю.</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3.6. Делопроизводитель в день регистрации заявления и приложенных к нему документов передает его на рассмотрение главе администрации городского округа Тейково.</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3.7. Максимальный срок исполнения данной административной процедуры составляет 1 рабочий день.</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Рассмотрение заявления и прилагаемых к нему документов</w:t>
      </w:r>
    </w:p>
    <w:p w:rsidR="007D002B" w:rsidRPr="007D002B" w:rsidRDefault="007D002B" w:rsidP="007D002B">
      <w:pPr>
        <w:pStyle w:val="ConsPlusTitle"/>
        <w:jc w:val="center"/>
        <w:rPr>
          <w:sz w:val="20"/>
          <w:szCs w:val="20"/>
        </w:rPr>
      </w:pPr>
      <w:r w:rsidRPr="007D002B">
        <w:rPr>
          <w:sz w:val="20"/>
          <w:szCs w:val="20"/>
        </w:rPr>
        <w:t>на предмет соответствия установленным требованиям</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3.8. Основанием для начала административной процедуры является передача делопроизводителем заявления и приложе</w:t>
      </w:r>
      <w:r w:rsidRPr="007D002B">
        <w:rPr>
          <w:rFonts w:ascii="Times New Roman" w:hAnsi="Times New Roman" w:cs="Times New Roman"/>
        </w:rPr>
        <w:t>н</w:t>
      </w:r>
      <w:r w:rsidRPr="007D002B">
        <w:rPr>
          <w:rFonts w:ascii="Times New Roman" w:hAnsi="Times New Roman" w:cs="Times New Roman"/>
        </w:rPr>
        <w:t>ных к нему документов на рассмотрение начальнику Отдела.</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3.9. Начальник Отдела в течение рабочего дня рассматривает заявление и приложенные к нему документы и налагает рез</w:t>
      </w:r>
      <w:r w:rsidRPr="007D002B">
        <w:rPr>
          <w:rFonts w:ascii="Times New Roman" w:hAnsi="Times New Roman" w:cs="Times New Roman"/>
        </w:rPr>
        <w:t>о</w:t>
      </w:r>
      <w:r w:rsidRPr="007D002B">
        <w:rPr>
          <w:rFonts w:ascii="Times New Roman" w:hAnsi="Times New Roman" w:cs="Times New Roman"/>
        </w:rPr>
        <w:t>люцию с поручением специалисту Отдела рассмотрения заявления и приложенных к нему документов.</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3.10. Специалист Отдела рассматривает поступившее заявление и приложенные к нему документы на соответствие треб</w:t>
      </w:r>
      <w:r w:rsidRPr="007D002B">
        <w:rPr>
          <w:rFonts w:ascii="Times New Roman" w:hAnsi="Times New Roman" w:cs="Times New Roman"/>
        </w:rPr>
        <w:t>о</w:t>
      </w:r>
      <w:r w:rsidRPr="007D002B">
        <w:rPr>
          <w:rFonts w:ascii="Times New Roman" w:hAnsi="Times New Roman" w:cs="Times New Roman"/>
        </w:rPr>
        <w:t xml:space="preserve">ваниям </w:t>
      </w:r>
      <w:hyperlink r:id="rId61">
        <w:r w:rsidRPr="007D002B">
          <w:rPr>
            <w:rFonts w:ascii="Times New Roman" w:hAnsi="Times New Roman" w:cs="Times New Roman"/>
            <w:color w:val="0000FF"/>
          </w:rPr>
          <w:t>Положения</w:t>
        </w:r>
      </w:hyperlink>
      <w:r w:rsidRPr="007D002B">
        <w:rPr>
          <w:rFonts w:ascii="Times New Roman" w:hAnsi="Times New Roman" w:cs="Times New Roman"/>
        </w:rPr>
        <w:t xml:space="preserve"> о порядке сноса зеленых насаждений и оплате восстановительной стоимости зеленых насаждений на террит</w:t>
      </w:r>
      <w:r w:rsidRPr="007D002B">
        <w:rPr>
          <w:rFonts w:ascii="Times New Roman" w:hAnsi="Times New Roman" w:cs="Times New Roman"/>
        </w:rPr>
        <w:t>о</w:t>
      </w:r>
      <w:r w:rsidRPr="007D002B">
        <w:rPr>
          <w:rFonts w:ascii="Times New Roman" w:hAnsi="Times New Roman" w:cs="Times New Roman"/>
        </w:rPr>
        <w:t>рии города Тейково, утвержденного постановлением администрации г.о. Тейково от 26.04.2010 № 328, и назначает комиссионное обследование земельного участка, указанного заявителем.</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3.11. Максимальный срок исполнения данной административной процедуры составляет 3 рабочих дня.</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Комиссионное обследование земельного участка,</w:t>
      </w:r>
    </w:p>
    <w:p w:rsidR="007D002B" w:rsidRPr="007D002B" w:rsidRDefault="007D002B" w:rsidP="007D002B">
      <w:pPr>
        <w:pStyle w:val="ConsPlusTitle"/>
        <w:jc w:val="center"/>
        <w:rPr>
          <w:sz w:val="20"/>
          <w:szCs w:val="20"/>
        </w:rPr>
      </w:pPr>
      <w:r w:rsidRPr="007D002B">
        <w:rPr>
          <w:sz w:val="20"/>
          <w:szCs w:val="20"/>
        </w:rPr>
        <w:t>на котором предполагается снос зеленых насаждений</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3.12. В состав комиссии по обследованию зеленых насаждений входят представители: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Отдела муниципального контроля администрации городского округа. Тейково Ивановской области;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отдела городской инфраструктуры администрации городского округа. Тейково Ивановской области;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МКП "Тейковское предприятие по благоустройству и развитию города" (по согласованию);</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заявителя (по необходимости).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3.13. Комиссия при обследовании зеленых насаждений, указанных заявителем, определяет их количество, видовой состав, качественное состояние и дает заключение о целесообразности сноса зеленых насаждений.</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По результатам обследования зеленых насаждений комиссией специалист Отдела оформляет акт осмотра территории по форме согласно приложению № 4 к настоящему Регламенту.</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3.14. Согласно акту осмотра территории (при сносе зеленых насаждений) специалистом отдела городской инфраструктуры администрации городского округа. Тейково Ивановской области производится определение восстановительной стоимости зел</w:t>
      </w:r>
      <w:r w:rsidRPr="007D002B">
        <w:rPr>
          <w:rFonts w:ascii="Times New Roman" w:hAnsi="Times New Roman" w:cs="Times New Roman"/>
        </w:rPr>
        <w:t>е</w:t>
      </w:r>
      <w:r w:rsidRPr="007D002B">
        <w:rPr>
          <w:rFonts w:ascii="Times New Roman" w:hAnsi="Times New Roman" w:cs="Times New Roman"/>
        </w:rPr>
        <w:t xml:space="preserve">ных насаждений в соответствии с </w:t>
      </w:r>
      <w:hyperlink r:id="rId62">
        <w:r w:rsidRPr="007D002B">
          <w:rPr>
            <w:rFonts w:ascii="Times New Roman" w:hAnsi="Times New Roman" w:cs="Times New Roman"/>
            <w:color w:val="0000FF"/>
          </w:rPr>
          <w:t>Методикой</w:t>
        </w:r>
      </w:hyperlink>
      <w:r w:rsidRPr="007D002B">
        <w:rPr>
          <w:rFonts w:ascii="Times New Roman" w:hAnsi="Times New Roman" w:cs="Times New Roman"/>
        </w:rPr>
        <w:t xml:space="preserve"> определения восстановительной стоимости зеленых насаждений на территории г</w:t>
      </w:r>
      <w:r w:rsidRPr="007D002B">
        <w:rPr>
          <w:rFonts w:ascii="Times New Roman" w:hAnsi="Times New Roman" w:cs="Times New Roman"/>
        </w:rPr>
        <w:t>о</w:t>
      </w:r>
      <w:r w:rsidRPr="007D002B">
        <w:rPr>
          <w:rFonts w:ascii="Times New Roman" w:hAnsi="Times New Roman" w:cs="Times New Roman"/>
        </w:rPr>
        <w:t>рода Тейково, утвержденной постановлением администрации г.о. Тейково Ивановской области от 26.04.2010 № 328.</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3.15. Ответственными за выполнение административной процедуры являются начальник Отдела и специалист.</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3.16. Максимальный срок исполнения данной административной процедуры составляет 10 рабочих дней.</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3.17. При ликвидации аварийных ситуаций обследование зеленых насаждений и оформление разрешения на их снос прои</w:t>
      </w:r>
      <w:r w:rsidRPr="007D002B">
        <w:rPr>
          <w:rFonts w:ascii="Times New Roman" w:hAnsi="Times New Roman" w:cs="Times New Roman"/>
        </w:rPr>
        <w:t>з</w:t>
      </w:r>
      <w:r w:rsidRPr="007D002B">
        <w:rPr>
          <w:rFonts w:ascii="Times New Roman" w:hAnsi="Times New Roman" w:cs="Times New Roman"/>
        </w:rPr>
        <w:t>водятся в течение трех суток.</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Подготовка решения о выдаче разрешения на снос</w:t>
      </w:r>
    </w:p>
    <w:p w:rsidR="007D002B" w:rsidRPr="007D002B" w:rsidRDefault="007D002B" w:rsidP="007D002B">
      <w:pPr>
        <w:pStyle w:val="ConsPlusTitle"/>
        <w:jc w:val="center"/>
        <w:rPr>
          <w:sz w:val="20"/>
          <w:szCs w:val="20"/>
        </w:rPr>
      </w:pPr>
      <w:r w:rsidRPr="007D002B">
        <w:rPr>
          <w:sz w:val="20"/>
          <w:szCs w:val="20"/>
        </w:rPr>
        <w:t>зеленых насаждений или об отказе в его выдаче</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3.18. Основанием для начала административной процедуры является получение акта осмотра территории и определения восстановительной стоимости зеленых насаждений.</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3.19. Ответственными за выполнение административной процедуры являются начальник Отдела и специалист.</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3.20. Специалист Отдела в течение 3 рабочих дней осуществляет подготовку разрешения на снос зеленых насаждений (приложение № 5 к Регламенту) или решения об отказе в выдаче такого разрешения и передает его на рассмотрение начальнику Отдела.</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3.21. Начальник Отдела в течение одного дня проверяет правильность подготовленного специалистом разрешения на снос зеленых насаждений и принимает решение о выдаче разрешения на снос зеленых насаждений путем утверждения разрешения на снос зеленых насаждений либо об отказе в выдаче такого разрешения путем подписания решения об отказе в выдаче разрешения на снос зеленых насаждений.</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3.21. В случае замечаний по решению и (или) по его оформлению начальник Отдела направляет соответствующий док</w:t>
      </w:r>
      <w:r w:rsidRPr="007D002B">
        <w:rPr>
          <w:rFonts w:ascii="Times New Roman" w:hAnsi="Times New Roman" w:cs="Times New Roman"/>
        </w:rPr>
        <w:t>у</w:t>
      </w:r>
      <w:r w:rsidRPr="007D002B">
        <w:rPr>
          <w:rFonts w:ascii="Times New Roman" w:hAnsi="Times New Roman" w:cs="Times New Roman"/>
        </w:rPr>
        <w:t>мент специалисту Отдела на доработку.</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3.22. Доработанное в течение одного рабочего дня разрешение на снос зеленых насаждений либо решение об отказе в в</w:t>
      </w:r>
      <w:r w:rsidRPr="007D002B">
        <w:rPr>
          <w:rFonts w:ascii="Times New Roman" w:hAnsi="Times New Roman" w:cs="Times New Roman"/>
        </w:rPr>
        <w:t>ы</w:t>
      </w:r>
      <w:r w:rsidRPr="007D002B">
        <w:rPr>
          <w:rFonts w:ascii="Times New Roman" w:hAnsi="Times New Roman" w:cs="Times New Roman"/>
        </w:rPr>
        <w:t>даче разрешения на снос зеленых насаждений передается специалистом Отдела начальнику Отдела для утверждения.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3.23. Максимальный срок исполнения данной административной процедуры составляет 5 рабочих дней.</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pStyle w:val="ConsPlusTitle"/>
        <w:jc w:val="center"/>
        <w:outlineLvl w:val="2"/>
        <w:rPr>
          <w:sz w:val="20"/>
          <w:szCs w:val="20"/>
        </w:rPr>
      </w:pPr>
      <w:r w:rsidRPr="007D002B">
        <w:rPr>
          <w:sz w:val="20"/>
          <w:szCs w:val="20"/>
        </w:rPr>
        <w:t>Выдача заявителю разрешения на снос зеленых насаждений</w:t>
      </w:r>
    </w:p>
    <w:p w:rsidR="007D002B" w:rsidRPr="007D002B" w:rsidRDefault="007D002B" w:rsidP="007D002B">
      <w:pPr>
        <w:pStyle w:val="ConsPlusTitle"/>
        <w:jc w:val="center"/>
        <w:rPr>
          <w:sz w:val="20"/>
          <w:szCs w:val="20"/>
        </w:rPr>
      </w:pPr>
      <w:r w:rsidRPr="007D002B">
        <w:rPr>
          <w:sz w:val="20"/>
          <w:szCs w:val="20"/>
        </w:rPr>
        <w:lastRenderedPageBreak/>
        <w:t>либо решения об отказе в выдаче разрешения</w:t>
      </w:r>
    </w:p>
    <w:p w:rsidR="007D002B" w:rsidRPr="007D002B" w:rsidRDefault="007D002B" w:rsidP="007D002B">
      <w:pPr>
        <w:pStyle w:val="ConsPlusTitle"/>
        <w:jc w:val="center"/>
        <w:rPr>
          <w:sz w:val="20"/>
          <w:szCs w:val="20"/>
        </w:rPr>
      </w:pPr>
      <w:r w:rsidRPr="007D002B">
        <w:rPr>
          <w:sz w:val="20"/>
          <w:szCs w:val="20"/>
        </w:rPr>
        <w:t>на снос зеленых насаждений</w:t>
      </w:r>
    </w:p>
    <w:p w:rsidR="007D002B" w:rsidRPr="007D002B" w:rsidRDefault="007D002B" w:rsidP="007D002B">
      <w:pPr>
        <w:pStyle w:val="ConsPlusNormal"/>
        <w:jc w:val="center"/>
        <w:rPr>
          <w:rFonts w:ascii="Times New Roman" w:hAnsi="Times New Roman" w:cs="Times New Roman"/>
        </w:rPr>
      </w:pP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3.24. Основанием для начала административной процедуры является получение специалистом разрешения на снос зеленых насаждений или подписанного решения об отказе в выдаче разрешения на снос зеленых насаждений.</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3.25. Ответственным за выполнение административной процедуры является специалист Отдела.</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3.26. Специалист Отдела вносит сведения о разрешении на снос зеленых насаждений либо об отказе в выдаче разрешения на снос зеленых насаждений в журнал выданных документов на снос зеленых насаждений.</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3.27. Специалист Отдела в течение двух рабочих дней после оплаты заявителем восстановительной стоимости за снос зел</w:t>
      </w:r>
      <w:r w:rsidRPr="007D002B">
        <w:rPr>
          <w:rFonts w:ascii="Times New Roman" w:hAnsi="Times New Roman" w:cs="Times New Roman"/>
        </w:rPr>
        <w:t>е</w:t>
      </w:r>
      <w:r w:rsidRPr="007D002B">
        <w:rPr>
          <w:rFonts w:ascii="Times New Roman" w:hAnsi="Times New Roman" w:cs="Times New Roman"/>
        </w:rPr>
        <w:t>ных насаждений выдает разрешение на снос зеленых насаждений.</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3.28. Решение о предоставлении или об отказе в предоставлении Муниципальной услуги с присвоенным регистрационным номером специалистОтдела, ответственный за выдачу результата предоставления Муниципальной услуги, передает Заявителю способом указанным в заявлении на предоставление Муниципальной услуги: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1) вручает лично Заявителю под подпись;</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2) почтовым отправлением по адресу, указанному Заявителем;</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 на бумажном носителе, подтверждающий содержание электронного документа, направленного Отделом, в МБУ «МФЦ»;</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4) электронным документом, подписанным начальником Отдела с использованием усиленной квалифицированной эле</w:t>
      </w:r>
      <w:r w:rsidRPr="007D002B">
        <w:rPr>
          <w:rFonts w:ascii="Times New Roman" w:hAnsi="Times New Roman" w:cs="Times New Roman"/>
        </w:rPr>
        <w:t>к</w:t>
      </w:r>
      <w:r w:rsidRPr="007D002B">
        <w:rPr>
          <w:rFonts w:ascii="Times New Roman" w:hAnsi="Times New Roman" w:cs="Times New Roman"/>
        </w:rPr>
        <w:t>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 выдачи документа не определен Заявителем при подаче Заявления.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Один экземпляр решения и документы, предоставленные заявителем, остаются на хранении в Отделе.</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Критерием принятия решения при выполнении административной процедуры является выбранный Заявителем способ п</w:t>
      </w:r>
      <w:r w:rsidRPr="007D002B">
        <w:rPr>
          <w:rFonts w:ascii="Times New Roman" w:hAnsi="Times New Roman" w:cs="Times New Roman"/>
        </w:rPr>
        <w:t>о</w:t>
      </w:r>
      <w:r w:rsidRPr="007D002B">
        <w:rPr>
          <w:rFonts w:ascii="Times New Roman" w:hAnsi="Times New Roman" w:cs="Times New Roman"/>
        </w:rPr>
        <w:t>лучения результата предоставления Муниципальной услуги.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3.29.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предоставлении Муниципальной услуги.</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Продолжительность административной процедуры:</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при получении на личном приеме в Отделе – в день обращения Заявителя за получением результата Муниципальной у</w:t>
      </w:r>
      <w:r w:rsidRPr="007D002B">
        <w:rPr>
          <w:rFonts w:ascii="Times New Roman" w:hAnsi="Times New Roman" w:cs="Times New Roman"/>
        </w:rPr>
        <w:t>с</w:t>
      </w:r>
      <w:r w:rsidRPr="007D002B">
        <w:rPr>
          <w:rFonts w:ascii="Times New Roman" w:hAnsi="Times New Roman" w:cs="Times New Roman"/>
        </w:rPr>
        <w:t>луги в Отдел;</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через МБУ «МФЦ» - срок передачи результата предоставления Муниципальной услуги в МБУ «МФЦ» определяется с</w:t>
      </w:r>
      <w:r w:rsidRPr="007D002B">
        <w:rPr>
          <w:rFonts w:ascii="Times New Roman" w:hAnsi="Times New Roman" w:cs="Times New Roman"/>
        </w:rPr>
        <w:t>о</w:t>
      </w:r>
      <w:r w:rsidRPr="007D002B">
        <w:rPr>
          <w:rFonts w:ascii="Times New Roman" w:hAnsi="Times New Roman" w:cs="Times New Roman"/>
        </w:rPr>
        <w:t>глашением о взаимодействии, заключенным между МБУ «МФЦ» и Администрацией;</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в электронной форме – один рабочий день с момента подписания;</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 посредством почтового отправления – 3 рабочих дня со дня подписания.</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keepNext/>
        <w:keepLines/>
        <w:autoSpaceDE w:val="0"/>
        <w:autoSpaceDN w:val="0"/>
        <w:spacing w:after="0" w:line="240" w:lineRule="auto"/>
        <w:ind w:right="420"/>
        <w:jc w:val="center"/>
        <w:rPr>
          <w:rFonts w:ascii="Times New Roman" w:eastAsia="Times New Roman" w:hAnsi="Times New Roman" w:cs="Times New Roman"/>
          <w:b/>
          <w:sz w:val="20"/>
          <w:szCs w:val="20"/>
        </w:rPr>
      </w:pPr>
      <w:bookmarkStart w:id="11" w:name="bookmark144"/>
      <w:r w:rsidRPr="007D002B">
        <w:rPr>
          <w:rFonts w:ascii="Times New Roman" w:eastAsia="Times New Roman" w:hAnsi="Times New Roman" w:cs="Times New Roman"/>
          <w:b/>
          <w:sz w:val="20"/>
          <w:szCs w:val="20"/>
        </w:rPr>
        <w:t>Исчерпывающий перечень административных процедур (действий) при предоставлении муниципальной услуги, в</w:t>
      </w:r>
      <w:r w:rsidRPr="007D002B">
        <w:rPr>
          <w:rFonts w:ascii="Times New Roman" w:eastAsia="Times New Roman" w:hAnsi="Times New Roman" w:cs="Times New Roman"/>
          <w:b/>
          <w:sz w:val="20"/>
          <w:szCs w:val="20"/>
        </w:rPr>
        <w:t>ы</w:t>
      </w:r>
      <w:r w:rsidRPr="007D002B">
        <w:rPr>
          <w:rFonts w:ascii="Times New Roman" w:eastAsia="Times New Roman" w:hAnsi="Times New Roman" w:cs="Times New Roman"/>
          <w:b/>
          <w:sz w:val="20"/>
          <w:szCs w:val="20"/>
        </w:rPr>
        <w:t>полняемых</w:t>
      </w:r>
      <w:bookmarkEnd w:id="11"/>
    </w:p>
    <w:p w:rsidR="007D002B" w:rsidRPr="007D002B" w:rsidRDefault="007D002B" w:rsidP="007D002B">
      <w:pPr>
        <w:keepNext/>
        <w:keepLines/>
        <w:autoSpaceDE w:val="0"/>
        <w:autoSpaceDN w:val="0"/>
        <w:spacing w:after="0" w:line="240" w:lineRule="auto"/>
        <w:ind w:right="420"/>
        <w:jc w:val="center"/>
        <w:rPr>
          <w:rFonts w:ascii="Times New Roman" w:eastAsia="Times New Roman" w:hAnsi="Times New Roman" w:cs="Times New Roman"/>
          <w:b/>
          <w:sz w:val="20"/>
          <w:szCs w:val="20"/>
        </w:rPr>
      </w:pPr>
      <w:r w:rsidRPr="007D002B">
        <w:rPr>
          <w:rFonts w:ascii="Times New Roman" w:eastAsia="Times New Roman" w:hAnsi="Times New Roman" w:cs="Times New Roman"/>
          <w:b/>
          <w:sz w:val="20"/>
          <w:szCs w:val="20"/>
        </w:rPr>
        <w:t>МБУ «МФЦ»</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3.30. МБУ «МФЦ» осуществляет:</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7D002B">
        <w:rPr>
          <w:rFonts w:ascii="Times New Roman" w:eastAsia="Times New Roman" w:hAnsi="Times New Roman" w:cs="Times New Roman"/>
          <w:color w:val="000000"/>
          <w:sz w:val="20"/>
          <w:szCs w:val="20"/>
          <w:shd w:val="clear" w:color="auto" w:fill="FFFFFF"/>
        </w:rPr>
        <w:t>- информирование Заявителей о порядке предоставления Муниципальной услуги, по иным вопросам, связанным с пр</w:t>
      </w:r>
      <w:r w:rsidRPr="007D002B">
        <w:rPr>
          <w:rFonts w:ascii="Times New Roman" w:eastAsia="Times New Roman" w:hAnsi="Times New Roman" w:cs="Times New Roman"/>
          <w:color w:val="000000"/>
          <w:sz w:val="20"/>
          <w:szCs w:val="20"/>
          <w:shd w:val="clear" w:color="auto" w:fill="FFFFFF"/>
        </w:rPr>
        <w:t>е</w:t>
      </w:r>
      <w:r w:rsidRPr="007D002B">
        <w:rPr>
          <w:rFonts w:ascii="Times New Roman" w:eastAsia="Times New Roman" w:hAnsi="Times New Roman" w:cs="Times New Roman"/>
          <w:color w:val="000000"/>
          <w:sz w:val="20"/>
          <w:szCs w:val="20"/>
          <w:shd w:val="clear" w:color="auto" w:fill="FFFFFF"/>
        </w:rPr>
        <w:t>доставлением Муниципальной услуги, а также консультирование Заявителей о порядке предоставления Муниципальной услуги в МБУ «МФЦ»;</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rPr>
        <w:t>- прием Заявления Заявителей о предоставлении Муниципальной услуги и иных документов, необходимых для предо</w:t>
      </w:r>
      <w:r w:rsidRPr="007D002B">
        <w:rPr>
          <w:rFonts w:ascii="Times New Roman" w:eastAsia="Times New Roman" w:hAnsi="Times New Roman" w:cs="Times New Roman"/>
          <w:color w:val="000000"/>
          <w:sz w:val="20"/>
          <w:szCs w:val="20"/>
        </w:rPr>
        <w:t>с</w:t>
      </w:r>
      <w:r w:rsidRPr="007D002B">
        <w:rPr>
          <w:rFonts w:ascii="Times New Roman" w:eastAsia="Times New Roman" w:hAnsi="Times New Roman" w:cs="Times New Roman"/>
          <w:color w:val="000000"/>
          <w:sz w:val="20"/>
          <w:szCs w:val="20"/>
        </w:rPr>
        <w:t>тавления Муниципальной услуги;</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выдачу Заявителю результата предоставления Муниципальной услуги, на бумажном носителе, подтверждающих с</w:t>
      </w:r>
      <w:r w:rsidRPr="007D002B">
        <w:rPr>
          <w:rFonts w:ascii="Times New Roman" w:eastAsia="Times New Roman" w:hAnsi="Times New Roman" w:cs="Times New Roman"/>
          <w:color w:val="000000"/>
          <w:sz w:val="20"/>
          <w:szCs w:val="20"/>
          <w:shd w:val="clear" w:color="auto" w:fill="FFFFFF"/>
        </w:rPr>
        <w:t>о</w:t>
      </w:r>
      <w:r w:rsidRPr="007D002B">
        <w:rPr>
          <w:rFonts w:ascii="Times New Roman" w:eastAsia="Times New Roman" w:hAnsi="Times New Roman" w:cs="Times New Roman"/>
          <w:color w:val="000000"/>
          <w:sz w:val="20"/>
          <w:szCs w:val="20"/>
          <w:shd w:val="clear" w:color="auto" w:fill="FFFFFF"/>
        </w:rPr>
        <w:t>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w:t>
      </w:r>
      <w:r w:rsidRPr="007D002B">
        <w:rPr>
          <w:rFonts w:ascii="Times New Roman" w:eastAsia="Times New Roman" w:hAnsi="Times New Roman" w:cs="Times New Roman"/>
          <w:color w:val="000000"/>
          <w:sz w:val="20"/>
          <w:szCs w:val="20"/>
          <w:shd w:val="clear" w:color="auto" w:fill="FFFFFF"/>
        </w:rPr>
        <w:t>л</w:t>
      </w:r>
      <w:r w:rsidRPr="007D002B">
        <w:rPr>
          <w:rFonts w:ascii="Times New Roman" w:eastAsia="Times New Roman" w:hAnsi="Times New Roman" w:cs="Times New Roman"/>
          <w:color w:val="000000"/>
          <w:sz w:val="20"/>
          <w:szCs w:val="20"/>
          <w:shd w:val="clear" w:color="auto" w:fill="FFFFFF"/>
        </w:rPr>
        <w:t>номоченных органов государственной власти, органов местного самоуправления;</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иные процедуры и действия, предусмотренные Федеральным законом № 210-ФЗ.</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3.31. В соответствии с частью 1.1 статьи 16 Федерального закона № 210-ФЗ для реализации своих функций многофун</w:t>
      </w:r>
      <w:r w:rsidRPr="007D002B">
        <w:rPr>
          <w:rFonts w:ascii="Times New Roman" w:eastAsia="Times New Roman" w:hAnsi="Times New Roman" w:cs="Times New Roman"/>
          <w:color w:val="000000"/>
          <w:sz w:val="20"/>
          <w:szCs w:val="20"/>
          <w:shd w:val="clear" w:color="auto" w:fill="FFFFFF"/>
        </w:rPr>
        <w:t>к</w:t>
      </w:r>
      <w:r w:rsidRPr="007D002B">
        <w:rPr>
          <w:rFonts w:ascii="Times New Roman" w:eastAsia="Times New Roman" w:hAnsi="Times New Roman" w:cs="Times New Roman"/>
          <w:color w:val="000000"/>
          <w:sz w:val="20"/>
          <w:szCs w:val="20"/>
          <w:shd w:val="clear" w:color="auto" w:fill="FFFFFF"/>
        </w:rPr>
        <w:t>циональные центры вправе привлекать иные организации.</w:t>
      </w:r>
    </w:p>
    <w:p w:rsidR="007D002B" w:rsidRPr="007D002B" w:rsidRDefault="007D002B" w:rsidP="007D002B">
      <w:pPr>
        <w:keepNext/>
        <w:keepLines/>
        <w:autoSpaceDE w:val="0"/>
        <w:autoSpaceDN w:val="0"/>
        <w:spacing w:after="0" w:line="240" w:lineRule="auto"/>
        <w:ind w:left="3100"/>
        <w:rPr>
          <w:rFonts w:ascii="Times New Roman" w:eastAsia="Times New Roman" w:hAnsi="Times New Roman" w:cs="Times New Roman"/>
          <w:b/>
          <w:sz w:val="20"/>
          <w:szCs w:val="20"/>
        </w:rPr>
      </w:pPr>
      <w:bookmarkStart w:id="12" w:name="bookmark146"/>
      <w:r w:rsidRPr="007D002B">
        <w:rPr>
          <w:rFonts w:ascii="Times New Roman" w:eastAsia="Times New Roman" w:hAnsi="Times New Roman" w:cs="Times New Roman"/>
          <w:b/>
          <w:sz w:val="20"/>
          <w:szCs w:val="20"/>
        </w:rPr>
        <w:t>Информирование Заявителей</w:t>
      </w:r>
      <w:bookmarkEnd w:id="12"/>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3.32. Информирование Заявителя МБУ «МФЦ» осуществляет следующими способами:</w:t>
      </w:r>
    </w:p>
    <w:p w:rsidR="007D002B" w:rsidRPr="007D002B" w:rsidRDefault="007D002B" w:rsidP="007D002B">
      <w:pPr>
        <w:tabs>
          <w:tab w:val="left" w:pos="1027"/>
        </w:tabs>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а)</w:t>
      </w:r>
      <w:r w:rsidRPr="007D002B">
        <w:rPr>
          <w:rFonts w:ascii="Times New Roman" w:eastAsia="Times New Roman" w:hAnsi="Times New Roman" w:cs="Times New Roman"/>
          <w:color w:val="000000"/>
          <w:sz w:val="20"/>
          <w:szCs w:val="20"/>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D002B" w:rsidRPr="007D002B" w:rsidRDefault="007D002B" w:rsidP="007D002B">
      <w:pPr>
        <w:tabs>
          <w:tab w:val="left" w:pos="1114"/>
        </w:tabs>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б)</w:t>
      </w:r>
      <w:r w:rsidRPr="007D002B">
        <w:rPr>
          <w:rFonts w:ascii="Times New Roman" w:eastAsia="Times New Roman" w:hAnsi="Times New Roman" w:cs="Times New Roman"/>
          <w:color w:val="000000"/>
          <w:sz w:val="20"/>
          <w:szCs w:val="20"/>
          <w:shd w:val="clear" w:color="auto" w:fill="FFFFFF"/>
        </w:rPr>
        <w:tab/>
        <w:t>при обращении Заявителя в МБУ «МФЦ» лично, по телефону, посредством почтовых отправлений, либо по эле</w:t>
      </w:r>
      <w:r w:rsidRPr="007D002B">
        <w:rPr>
          <w:rFonts w:ascii="Times New Roman" w:eastAsia="Times New Roman" w:hAnsi="Times New Roman" w:cs="Times New Roman"/>
          <w:color w:val="000000"/>
          <w:sz w:val="20"/>
          <w:szCs w:val="20"/>
          <w:shd w:val="clear" w:color="auto" w:fill="FFFFFF"/>
        </w:rPr>
        <w:t>к</w:t>
      </w:r>
      <w:r w:rsidRPr="007D002B">
        <w:rPr>
          <w:rFonts w:ascii="Times New Roman" w:eastAsia="Times New Roman" w:hAnsi="Times New Roman" w:cs="Times New Roman"/>
          <w:color w:val="000000"/>
          <w:sz w:val="20"/>
          <w:szCs w:val="20"/>
          <w:shd w:val="clear" w:color="auto" w:fill="FFFFFF"/>
        </w:rPr>
        <w:t>тронной почте.</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w:t>
      </w:r>
      <w:r w:rsidRPr="007D002B">
        <w:rPr>
          <w:rFonts w:ascii="Times New Roman" w:eastAsia="Times New Roman" w:hAnsi="Times New Roman" w:cs="Times New Roman"/>
          <w:color w:val="000000"/>
          <w:sz w:val="20"/>
          <w:szCs w:val="20"/>
          <w:shd w:val="clear" w:color="auto" w:fill="FFFFFF"/>
        </w:rPr>
        <w:t>ь</w:t>
      </w:r>
      <w:r w:rsidRPr="007D002B">
        <w:rPr>
          <w:rFonts w:ascii="Times New Roman" w:eastAsia="Times New Roman" w:hAnsi="Times New Roman" w:cs="Times New Roman"/>
          <w:color w:val="000000"/>
          <w:sz w:val="20"/>
          <w:szCs w:val="20"/>
          <w:shd w:val="clear" w:color="auto" w:fill="FFFFFF"/>
        </w:rPr>
        <w:t>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lastRenderedPageBreak/>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w:t>
      </w:r>
      <w:r w:rsidRPr="007D002B">
        <w:rPr>
          <w:rFonts w:ascii="Times New Roman" w:eastAsia="Times New Roman" w:hAnsi="Times New Roman" w:cs="Times New Roman"/>
          <w:color w:val="000000"/>
          <w:sz w:val="20"/>
          <w:szCs w:val="20"/>
          <w:shd w:val="clear" w:color="auto" w:fill="FFFFFF"/>
        </w:rPr>
        <w:t>е</w:t>
      </w:r>
      <w:r w:rsidRPr="007D002B">
        <w:rPr>
          <w:rFonts w:ascii="Times New Roman" w:eastAsia="Times New Roman" w:hAnsi="Times New Roman" w:cs="Times New Roman"/>
          <w:color w:val="000000"/>
          <w:sz w:val="20"/>
          <w:szCs w:val="20"/>
          <w:shd w:val="clear" w:color="auto" w:fill="FFFFFF"/>
        </w:rPr>
        <w:t>нии Заявителя по телефону работник МБУ «МФЦ» осуществляет не более 10 минут;</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изложить обращение в письменной форме (ответ направляется Заявителю в соответствии со способом, указанным в о</w:t>
      </w:r>
      <w:r w:rsidRPr="007D002B">
        <w:rPr>
          <w:rFonts w:ascii="Times New Roman" w:eastAsia="Times New Roman" w:hAnsi="Times New Roman" w:cs="Times New Roman"/>
          <w:color w:val="000000"/>
          <w:sz w:val="20"/>
          <w:szCs w:val="20"/>
          <w:shd w:val="clear" w:color="auto" w:fill="FFFFFF"/>
        </w:rPr>
        <w:t>б</w:t>
      </w:r>
      <w:r w:rsidRPr="007D002B">
        <w:rPr>
          <w:rFonts w:ascii="Times New Roman" w:eastAsia="Times New Roman" w:hAnsi="Times New Roman" w:cs="Times New Roman"/>
          <w:color w:val="000000"/>
          <w:sz w:val="20"/>
          <w:szCs w:val="20"/>
          <w:shd w:val="clear" w:color="auto" w:fill="FFFFFF"/>
        </w:rPr>
        <w:t>ращении);</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назначить другое время для консультаций.</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7D002B">
        <w:rPr>
          <w:rFonts w:ascii="Times New Roman" w:eastAsia="Times New Roman" w:hAnsi="Times New Roman" w:cs="Times New Roman"/>
          <w:color w:val="000000"/>
          <w:sz w:val="20"/>
          <w:szCs w:val="20"/>
          <w:shd w:val="clear" w:color="auto" w:fill="FFFFFF"/>
        </w:rPr>
        <w:t>При консультировании по письменным обращениям Заявителей ответ направляется в письменном виде в срок 30 кале</w:t>
      </w:r>
      <w:r w:rsidRPr="007D002B">
        <w:rPr>
          <w:rFonts w:ascii="Times New Roman" w:eastAsia="Times New Roman" w:hAnsi="Times New Roman" w:cs="Times New Roman"/>
          <w:color w:val="000000"/>
          <w:sz w:val="20"/>
          <w:szCs w:val="20"/>
          <w:shd w:val="clear" w:color="auto" w:fill="FFFFFF"/>
        </w:rPr>
        <w:t>н</w:t>
      </w:r>
      <w:r w:rsidRPr="007D002B">
        <w:rPr>
          <w:rFonts w:ascii="Times New Roman" w:eastAsia="Times New Roman" w:hAnsi="Times New Roman" w:cs="Times New Roman"/>
          <w:color w:val="000000"/>
          <w:sz w:val="20"/>
          <w:szCs w:val="20"/>
          <w:shd w:val="clear" w:color="auto" w:fill="FFFFFF"/>
        </w:rPr>
        <w:t>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w:t>
      </w:r>
      <w:r w:rsidRPr="007D002B">
        <w:rPr>
          <w:rFonts w:ascii="Times New Roman" w:eastAsia="Times New Roman" w:hAnsi="Times New Roman" w:cs="Times New Roman"/>
          <w:color w:val="000000"/>
          <w:sz w:val="20"/>
          <w:szCs w:val="20"/>
          <w:shd w:val="clear" w:color="auto" w:fill="FFFFFF"/>
        </w:rPr>
        <w:t>н</w:t>
      </w:r>
      <w:r w:rsidRPr="007D002B">
        <w:rPr>
          <w:rFonts w:ascii="Times New Roman" w:eastAsia="Times New Roman" w:hAnsi="Times New Roman" w:cs="Times New Roman"/>
          <w:color w:val="000000"/>
          <w:sz w:val="20"/>
          <w:szCs w:val="20"/>
          <w:shd w:val="clear" w:color="auto" w:fill="FFFFFF"/>
        </w:rPr>
        <w:t>ному в обращении, поступившем в МБУ «МФЦ» в письменной форме.</w:t>
      </w:r>
    </w:p>
    <w:p w:rsidR="007D002B" w:rsidRPr="007D002B" w:rsidRDefault="007D002B" w:rsidP="007D002B">
      <w:pPr>
        <w:spacing w:after="0" w:line="240" w:lineRule="auto"/>
        <w:ind w:right="23"/>
        <w:jc w:val="center"/>
        <w:rPr>
          <w:rFonts w:ascii="Times New Roman" w:eastAsia="Times New Roman" w:hAnsi="Times New Roman" w:cs="Times New Roman"/>
          <w:b/>
          <w:color w:val="000000"/>
          <w:sz w:val="20"/>
          <w:szCs w:val="20"/>
        </w:rPr>
      </w:pPr>
      <w:r w:rsidRPr="007D002B">
        <w:rPr>
          <w:rFonts w:ascii="Times New Roman" w:eastAsia="Times New Roman" w:hAnsi="Times New Roman" w:cs="Times New Roman"/>
          <w:b/>
          <w:color w:val="000000"/>
          <w:sz w:val="20"/>
          <w:szCs w:val="20"/>
        </w:rPr>
        <w:t xml:space="preserve">Прием Заявления Заявителей о предоставлении </w:t>
      </w:r>
    </w:p>
    <w:p w:rsidR="007D002B" w:rsidRPr="007D002B" w:rsidRDefault="007D002B" w:rsidP="007D002B">
      <w:pPr>
        <w:spacing w:after="0" w:line="240" w:lineRule="auto"/>
        <w:ind w:right="23"/>
        <w:jc w:val="center"/>
        <w:rPr>
          <w:rFonts w:ascii="Times New Roman" w:eastAsia="Times New Roman" w:hAnsi="Times New Roman" w:cs="Times New Roman"/>
          <w:b/>
          <w:color w:val="000000"/>
          <w:sz w:val="20"/>
          <w:szCs w:val="20"/>
        </w:rPr>
      </w:pPr>
      <w:r w:rsidRPr="007D002B">
        <w:rPr>
          <w:rFonts w:ascii="Times New Roman" w:eastAsia="Times New Roman" w:hAnsi="Times New Roman" w:cs="Times New Roman"/>
          <w:b/>
          <w:color w:val="000000"/>
          <w:sz w:val="20"/>
          <w:szCs w:val="20"/>
        </w:rPr>
        <w:t>Муниципальной услуги и иных документов, необходимых для предоставления Муниципальной услуги</w:t>
      </w:r>
    </w:p>
    <w:p w:rsidR="007D002B" w:rsidRPr="007D002B" w:rsidRDefault="007D002B" w:rsidP="007D002B">
      <w:pPr>
        <w:spacing w:after="0" w:line="240" w:lineRule="auto"/>
        <w:ind w:right="23"/>
        <w:jc w:val="center"/>
        <w:rPr>
          <w:rFonts w:ascii="Times New Roman" w:eastAsia="Times New Roman" w:hAnsi="Times New Roman" w:cs="Times New Roman"/>
          <w:b/>
          <w:color w:val="000000"/>
          <w:sz w:val="20"/>
          <w:szCs w:val="20"/>
        </w:rPr>
      </w:pP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3.33. Для подачи Заявления о предоставлении Муниципальной услуги для Заявителей на сайте МБУ «МФЦ» доступна предварительная запись.</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Заявителю предоставляется выбор любых свободных для посещения МБУ «МФЦ» даты и времени в пределах установле</w:t>
      </w:r>
      <w:r w:rsidRPr="007D002B">
        <w:rPr>
          <w:rFonts w:ascii="Times New Roman" w:eastAsia="Times New Roman" w:hAnsi="Times New Roman" w:cs="Times New Roman"/>
          <w:sz w:val="20"/>
          <w:szCs w:val="20"/>
        </w:rPr>
        <w:t>н</w:t>
      </w:r>
      <w:r w:rsidRPr="007D002B">
        <w:rPr>
          <w:rFonts w:ascii="Times New Roman" w:eastAsia="Times New Roman" w:hAnsi="Times New Roman" w:cs="Times New Roman"/>
          <w:sz w:val="20"/>
          <w:szCs w:val="20"/>
        </w:rPr>
        <w:t>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7D002B">
        <w:rPr>
          <w:rFonts w:ascii="Times New Roman" w:eastAsia="Times New Roman" w:hAnsi="Times New Roman" w:cs="Times New Roman"/>
          <w:sz w:val="20"/>
          <w:szCs w:val="20"/>
        </w:rPr>
        <w:t>а</w:t>
      </w:r>
      <w:r w:rsidRPr="007D002B">
        <w:rPr>
          <w:rFonts w:ascii="Times New Roman" w:eastAsia="Times New Roman" w:hAnsi="Times New Roman" w:cs="Times New Roman"/>
          <w:sz w:val="20"/>
          <w:szCs w:val="20"/>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3.34. Работник МБУ «МФЦ, осуществляющий прием заявителей и необходимых документов, указанных в пунктах 2.6 – 2.6.11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3.35.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3.36. Сформированное в АИС МФЦ Заявление распечатывается на бумажном носителе и подписывается Заявителем.</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Заявление, заполненное Заявителем собственноручно, сканируется и прикрепляется к комплекту принятых документов в АИС МФЦ.</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7D002B">
        <w:rPr>
          <w:rFonts w:ascii="Times New Roman" w:eastAsia="Times New Roman" w:hAnsi="Times New Roman" w:cs="Times New Roman"/>
          <w:sz w:val="20"/>
          <w:szCs w:val="20"/>
        </w:rPr>
        <w:t>3.37. Принятый комплект документов работник МБУ «МФЦ» направляет в электронной форме посредством системы эле</w:t>
      </w:r>
      <w:r w:rsidRPr="007D002B">
        <w:rPr>
          <w:rFonts w:ascii="Times New Roman" w:eastAsia="Times New Roman" w:hAnsi="Times New Roman" w:cs="Times New Roman"/>
          <w:sz w:val="20"/>
          <w:szCs w:val="20"/>
        </w:rPr>
        <w:t>к</w:t>
      </w:r>
      <w:r w:rsidRPr="007D002B">
        <w:rPr>
          <w:rFonts w:ascii="Times New Roman" w:eastAsia="Times New Roman" w:hAnsi="Times New Roman" w:cs="Times New Roman"/>
          <w:sz w:val="20"/>
          <w:szCs w:val="20"/>
        </w:rPr>
        <w:t>тронного межведомственного взаимодействия автономного округа (далее – СМЭВ) в Администрацию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Администрацию на бумажных н</w:t>
      </w:r>
      <w:r w:rsidRPr="007D002B">
        <w:rPr>
          <w:rFonts w:ascii="Times New Roman" w:eastAsia="Times New Roman" w:hAnsi="Times New Roman" w:cs="Times New Roman"/>
          <w:sz w:val="20"/>
          <w:szCs w:val="20"/>
        </w:rPr>
        <w:t>о</w:t>
      </w:r>
      <w:r w:rsidRPr="007D002B">
        <w:rPr>
          <w:rFonts w:ascii="Times New Roman" w:eastAsia="Times New Roman" w:hAnsi="Times New Roman" w:cs="Times New Roman"/>
          <w:sz w:val="20"/>
          <w:szCs w:val="20"/>
        </w:rPr>
        <w:t>сителях.</w:t>
      </w:r>
    </w:p>
    <w:p w:rsidR="007D002B" w:rsidRPr="007D002B" w:rsidRDefault="007D002B" w:rsidP="007D002B">
      <w:pPr>
        <w:spacing w:after="0" w:line="240" w:lineRule="auto"/>
        <w:ind w:right="23"/>
        <w:jc w:val="center"/>
        <w:rPr>
          <w:rFonts w:ascii="Times New Roman" w:eastAsia="Times New Roman" w:hAnsi="Times New Roman" w:cs="Times New Roman"/>
          <w:b/>
          <w:color w:val="000000"/>
          <w:sz w:val="20"/>
          <w:szCs w:val="20"/>
        </w:rPr>
      </w:pPr>
    </w:p>
    <w:p w:rsidR="007D002B" w:rsidRPr="007D002B" w:rsidRDefault="007D002B" w:rsidP="007D002B">
      <w:pPr>
        <w:keepNext/>
        <w:keepLines/>
        <w:autoSpaceDE w:val="0"/>
        <w:autoSpaceDN w:val="0"/>
        <w:spacing w:after="0" w:line="240" w:lineRule="auto"/>
        <w:jc w:val="center"/>
        <w:rPr>
          <w:rFonts w:ascii="Times New Roman" w:eastAsia="Times New Roman" w:hAnsi="Times New Roman" w:cs="Times New Roman"/>
          <w:b/>
          <w:sz w:val="20"/>
          <w:szCs w:val="20"/>
        </w:rPr>
      </w:pPr>
      <w:bookmarkStart w:id="13" w:name="bookmark147"/>
      <w:r w:rsidRPr="007D002B">
        <w:rPr>
          <w:rFonts w:ascii="Times New Roman" w:eastAsia="Times New Roman" w:hAnsi="Times New Roman" w:cs="Times New Roman"/>
          <w:b/>
          <w:sz w:val="20"/>
          <w:szCs w:val="20"/>
        </w:rPr>
        <w:t xml:space="preserve">Выдача Заявителю результата предоставления </w:t>
      </w:r>
      <w:bookmarkStart w:id="14" w:name="bookmark148"/>
      <w:bookmarkEnd w:id="13"/>
      <w:r w:rsidRPr="007D002B">
        <w:rPr>
          <w:rFonts w:ascii="Times New Roman" w:eastAsia="Times New Roman" w:hAnsi="Times New Roman" w:cs="Times New Roman"/>
          <w:b/>
          <w:sz w:val="20"/>
          <w:szCs w:val="20"/>
        </w:rPr>
        <w:t>муниципальной услуги</w:t>
      </w:r>
      <w:bookmarkEnd w:id="14"/>
    </w:p>
    <w:p w:rsidR="007D002B" w:rsidRPr="007D002B" w:rsidRDefault="007D002B" w:rsidP="007D002B">
      <w:pPr>
        <w:keepNext/>
        <w:keepLines/>
        <w:autoSpaceDE w:val="0"/>
        <w:autoSpaceDN w:val="0"/>
        <w:spacing w:after="0" w:line="240" w:lineRule="auto"/>
        <w:ind w:left="880"/>
        <w:rPr>
          <w:rFonts w:ascii="Times New Roman" w:eastAsia="Times New Roman" w:hAnsi="Times New Roman" w:cs="Times New Roman"/>
          <w:b/>
          <w:sz w:val="20"/>
          <w:szCs w:val="20"/>
        </w:rPr>
      </w:pPr>
    </w:p>
    <w:p w:rsidR="007D002B" w:rsidRPr="007D002B" w:rsidRDefault="007D002B" w:rsidP="007D002B">
      <w:pPr>
        <w:autoSpaceDE w:val="0"/>
        <w:autoSpaceDN w:val="0"/>
        <w:spacing w:after="0" w:line="240" w:lineRule="auto"/>
        <w:ind w:right="20" w:firstLine="709"/>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3.38. При наличии в Заявлении о предоставлении Муниципальной услуги  через МБУ «МФЦ», Отдел передает докуме</w:t>
      </w:r>
      <w:r w:rsidRPr="007D002B">
        <w:rPr>
          <w:rFonts w:ascii="Times New Roman" w:eastAsia="Times New Roman" w:hAnsi="Times New Roman" w:cs="Times New Roman"/>
          <w:color w:val="000000"/>
          <w:sz w:val="20"/>
          <w:szCs w:val="20"/>
          <w:shd w:val="clear" w:color="auto" w:fill="FFFFFF"/>
        </w:rPr>
        <w:t>н</w:t>
      </w:r>
      <w:r w:rsidRPr="007D002B">
        <w:rPr>
          <w:rFonts w:ascii="Times New Roman" w:eastAsia="Times New Roman" w:hAnsi="Times New Roman" w:cs="Times New Roman"/>
          <w:color w:val="000000"/>
          <w:sz w:val="20"/>
          <w:szCs w:val="20"/>
          <w:shd w:val="clear" w:color="auto" w:fill="FFFFFF"/>
        </w:rPr>
        <w:t>ты в МБУ «МФЦ» для последующей выдачи Заявителю (представителю) способом, установленным соглашением о взаимодейс</w:t>
      </w:r>
      <w:r w:rsidRPr="007D002B">
        <w:rPr>
          <w:rFonts w:ascii="Times New Roman" w:eastAsia="Times New Roman" w:hAnsi="Times New Roman" w:cs="Times New Roman"/>
          <w:color w:val="000000"/>
          <w:sz w:val="20"/>
          <w:szCs w:val="20"/>
          <w:shd w:val="clear" w:color="auto" w:fill="FFFFFF"/>
        </w:rPr>
        <w:t>т</w:t>
      </w:r>
      <w:r w:rsidRPr="007D002B">
        <w:rPr>
          <w:rFonts w:ascii="Times New Roman" w:eastAsia="Times New Roman" w:hAnsi="Times New Roman" w:cs="Times New Roman"/>
          <w:color w:val="000000"/>
          <w:sz w:val="20"/>
          <w:szCs w:val="20"/>
          <w:shd w:val="clear" w:color="auto" w:fill="FFFFFF"/>
        </w:rPr>
        <w:t>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w:t>
      </w:r>
      <w:r w:rsidRPr="007D002B">
        <w:rPr>
          <w:rFonts w:ascii="Times New Roman" w:eastAsia="Times New Roman" w:hAnsi="Times New Roman" w:cs="Times New Roman"/>
          <w:color w:val="000000"/>
          <w:sz w:val="20"/>
          <w:szCs w:val="20"/>
          <w:shd w:val="clear" w:color="auto" w:fill="FFFFFF"/>
        </w:rPr>
        <w:t>р</w:t>
      </w:r>
      <w:r w:rsidRPr="007D002B">
        <w:rPr>
          <w:rFonts w:ascii="Times New Roman" w:eastAsia="Times New Roman" w:hAnsi="Times New Roman" w:cs="Times New Roman"/>
          <w:color w:val="000000"/>
          <w:sz w:val="20"/>
          <w:szCs w:val="20"/>
          <w:shd w:val="clear" w:color="auto" w:fill="FFFFFF"/>
        </w:rPr>
        <w:t>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Порядок и сроки передачи Отделом таких документов в МБУ «МФЦ» определяются соглашением о взаимодействии, з</w:t>
      </w:r>
      <w:r w:rsidRPr="007D002B">
        <w:rPr>
          <w:rFonts w:ascii="Times New Roman" w:eastAsia="Times New Roman" w:hAnsi="Times New Roman" w:cs="Times New Roman"/>
          <w:color w:val="000000"/>
          <w:sz w:val="20"/>
          <w:szCs w:val="20"/>
          <w:shd w:val="clear" w:color="auto" w:fill="FFFFFF"/>
        </w:rPr>
        <w:t>а</w:t>
      </w:r>
      <w:r w:rsidRPr="007D002B">
        <w:rPr>
          <w:rFonts w:ascii="Times New Roman" w:eastAsia="Times New Roman" w:hAnsi="Times New Roman" w:cs="Times New Roman"/>
          <w:color w:val="000000"/>
          <w:sz w:val="20"/>
          <w:szCs w:val="20"/>
          <w:shd w:val="clear" w:color="auto" w:fill="FFFFFF"/>
        </w:rPr>
        <w:t>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w:t>
      </w:r>
      <w:r w:rsidRPr="007D002B">
        <w:rPr>
          <w:rFonts w:ascii="Times New Roman" w:eastAsia="Times New Roman" w:hAnsi="Times New Roman" w:cs="Times New Roman"/>
          <w:color w:val="000000"/>
          <w:sz w:val="20"/>
          <w:szCs w:val="20"/>
          <w:shd w:val="clear" w:color="auto" w:fill="FFFFFF"/>
        </w:rPr>
        <w:t>ь</w:t>
      </w:r>
      <w:r w:rsidRPr="007D002B">
        <w:rPr>
          <w:rFonts w:ascii="Times New Roman" w:eastAsia="Times New Roman" w:hAnsi="Times New Roman" w:cs="Times New Roman"/>
          <w:color w:val="000000"/>
          <w:sz w:val="20"/>
          <w:szCs w:val="20"/>
          <w:shd w:val="clear" w:color="auto" w:fill="FFFFFF"/>
        </w:rPr>
        <w:t>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002B" w:rsidRPr="007D002B" w:rsidRDefault="007D002B" w:rsidP="007D002B">
      <w:pPr>
        <w:spacing w:after="0" w:line="240" w:lineRule="auto"/>
        <w:ind w:right="20"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rPr>
        <w:t xml:space="preserve">3.39. </w:t>
      </w:r>
      <w:r w:rsidRPr="007D002B">
        <w:rPr>
          <w:rFonts w:ascii="Times New Roman" w:eastAsia="Times New Roman" w:hAnsi="Times New Roman" w:cs="Times New Roman"/>
          <w:color w:val="000000"/>
          <w:sz w:val="20"/>
          <w:szCs w:val="20"/>
          <w:shd w:val="clear" w:color="auto" w:fill="FFFFFF"/>
        </w:rPr>
        <w:t>Прием Заявителей для выдачи документов, являющихся результатом Муниципальной услуги, в порядке очередн</w:t>
      </w:r>
      <w:r w:rsidRPr="007D002B">
        <w:rPr>
          <w:rFonts w:ascii="Times New Roman" w:eastAsia="Times New Roman" w:hAnsi="Times New Roman" w:cs="Times New Roman"/>
          <w:color w:val="000000"/>
          <w:sz w:val="20"/>
          <w:szCs w:val="20"/>
          <w:shd w:val="clear" w:color="auto" w:fill="FFFFFF"/>
        </w:rPr>
        <w:t>о</w:t>
      </w:r>
      <w:r w:rsidRPr="007D002B">
        <w:rPr>
          <w:rFonts w:ascii="Times New Roman" w:eastAsia="Times New Roman" w:hAnsi="Times New Roman" w:cs="Times New Roman"/>
          <w:color w:val="000000"/>
          <w:sz w:val="20"/>
          <w:szCs w:val="20"/>
          <w:shd w:val="clear" w:color="auto" w:fill="FFFFFF"/>
        </w:rPr>
        <w:t>сти при получении номерного талона из терминала электронной очереди, соответствующего цели обращения, либо по предвар</w:t>
      </w:r>
      <w:r w:rsidRPr="007D002B">
        <w:rPr>
          <w:rFonts w:ascii="Times New Roman" w:eastAsia="Times New Roman" w:hAnsi="Times New Roman" w:cs="Times New Roman"/>
          <w:color w:val="000000"/>
          <w:sz w:val="20"/>
          <w:szCs w:val="20"/>
          <w:shd w:val="clear" w:color="auto" w:fill="FFFFFF"/>
        </w:rPr>
        <w:t>и</w:t>
      </w:r>
      <w:r w:rsidRPr="007D002B">
        <w:rPr>
          <w:rFonts w:ascii="Times New Roman" w:eastAsia="Times New Roman" w:hAnsi="Times New Roman" w:cs="Times New Roman"/>
          <w:color w:val="000000"/>
          <w:sz w:val="20"/>
          <w:szCs w:val="20"/>
          <w:shd w:val="clear" w:color="auto" w:fill="FFFFFF"/>
        </w:rPr>
        <w:t>тельной записи.</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Работник МБУ «МФЦ» осуществляет следующие действия:</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lastRenderedPageBreak/>
        <w:t>- устанавливает личность Заявителя на основании документа, удостоверяющего личность в соответствии с законодател</w:t>
      </w:r>
      <w:r w:rsidRPr="007D002B">
        <w:rPr>
          <w:rFonts w:ascii="Times New Roman" w:eastAsia="Times New Roman" w:hAnsi="Times New Roman" w:cs="Times New Roman"/>
          <w:color w:val="000000"/>
          <w:sz w:val="20"/>
          <w:szCs w:val="20"/>
          <w:shd w:val="clear" w:color="auto" w:fill="FFFFFF"/>
        </w:rPr>
        <w:t>ь</w:t>
      </w:r>
      <w:r w:rsidRPr="007D002B">
        <w:rPr>
          <w:rFonts w:ascii="Times New Roman" w:eastAsia="Times New Roman" w:hAnsi="Times New Roman" w:cs="Times New Roman"/>
          <w:color w:val="000000"/>
          <w:sz w:val="20"/>
          <w:szCs w:val="20"/>
          <w:shd w:val="clear" w:color="auto" w:fill="FFFFFF"/>
        </w:rPr>
        <w:t>ством Российской Федерации;</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проверяет полномочия представителя Заявителя (в случае обращения представителя Заявителя);</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определяет статус исполнения заявления в ГИС;</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распечатывает результат предоставления Муниципальной услуги в виде экземпляра электронного документа на бума</w:t>
      </w:r>
      <w:r w:rsidRPr="007D002B">
        <w:rPr>
          <w:rFonts w:ascii="Times New Roman" w:eastAsia="Times New Roman" w:hAnsi="Times New Roman" w:cs="Times New Roman"/>
          <w:color w:val="000000"/>
          <w:sz w:val="20"/>
          <w:szCs w:val="20"/>
          <w:shd w:val="clear" w:color="auto" w:fill="FFFFFF"/>
        </w:rPr>
        <w:t>ж</w:t>
      </w:r>
      <w:r w:rsidRPr="007D002B">
        <w:rPr>
          <w:rFonts w:ascii="Times New Roman" w:eastAsia="Times New Roman" w:hAnsi="Times New Roman" w:cs="Times New Roman"/>
          <w:color w:val="000000"/>
          <w:sz w:val="20"/>
          <w:szCs w:val="20"/>
          <w:shd w:val="clear" w:color="auto" w:fill="FFFFFF"/>
        </w:rPr>
        <w:t>ном носителе и заверяет его с использованием печати МБУ «МФЦ» (в предусмотренных нормативными правовыми актами Ро</w:t>
      </w:r>
      <w:r w:rsidRPr="007D002B">
        <w:rPr>
          <w:rFonts w:ascii="Times New Roman" w:eastAsia="Times New Roman" w:hAnsi="Times New Roman" w:cs="Times New Roman"/>
          <w:color w:val="000000"/>
          <w:sz w:val="20"/>
          <w:szCs w:val="20"/>
          <w:shd w:val="clear" w:color="auto" w:fill="FFFFFF"/>
        </w:rPr>
        <w:t>с</w:t>
      </w:r>
      <w:r w:rsidRPr="007D002B">
        <w:rPr>
          <w:rFonts w:ascii="Times New Roman" w:eastAsia="Times New Roman" w:hAnsi="Times New Roman" w:cs="Times New Roman"/>
          <w:color w:val="000000"/>
          <w:sz w:val="20"/>
          <w:szCs w:val="20"/>
          <w:shd w:val="clear" w:color="auto" w:fill="FFFFFF"/>
        </w:rPr>
        <w:t>сийской Федерации случаях – печати с изображением Государственного герба Российской Федерации);</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заверяет экземпляр электронного документа на бумажном носителе с использованием печати МБУ «МФЦ» (в пред</w:t>
      </w:r>
      <w:r w:rsidRPr="007D002B">
        <w:rPr>
          <w:rFonts w:ascii="Times New Roman" w:eastAsia="Times New Roman" w:hAnsi="Times New Roman" w:cs="Times New Roman"/>
          <w:color w:val="000000"/>
          <w:sz w:val="20"/>
          <w:szCs w:val="20"/>
          <w:shd w:val="clear" w:color="auto" w:fill="FFFFFF"/>
        </w:rPr>
        <w:t>у</w:t>
      </w:r>
      <w:r w:rsidRPr="007D002B">
        <w:rPr>
          <w:rFonts w:ascii="Times New Roman" w:eastAsia="Times New Roman" w:hAnsi="Times New Roman" w:cs="Times New Roman"/>
          <w:color w:val="000000"/>
          <w:sz w:val="20"/>
          <w:szCs w:val="20"/>
          <w:shd w:val="clear" w:color="auto" w:fill="FFFFFF"/>
        </w:rPr>
        <w:t>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выдает документы Заявителю, при необходимости запрашивает у Заявителя подписи за каждый выданный документ;</w:t>
      </w:r>
    </w:p>
    <w:p w:rsidR="007D002B" w:rsidRPr="007D002B" w:rsidRDefault="007D002B" w:rsidP="007D002B">
      <w:pPr>
        <w:spacing w:after="0" w:line="240" w:lineRule="auto"/>
        <w:ind w:firstLine="72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запрашивает согласие Заявителя на участие в смс-опросе для оценки качества предоставленной Муниципальной услуги МБУ «МФЦ».</w:t>
      </w:r>
    </w:p>
    <w:p w:rsidR="007D002B" w:rsidRPr="007D002B" w:rsidRDefault="007D002B" w:rsidP="007D002B">
      <w:pPr>
        <w:pStyle w:val="ConsPlusNormal"/>
        <w:ind w:firstLine="540"/>
        <w:jc w:val="both"/>
        <w:rPr>
          <w:rFonts w:ascii="Times New Roman" w:hAnsi="Times New Roman" w:cs="Times New Roman"/>
        </w:rPr>
      </w:pPr>
    </w:p>
    <w:p w:rsidR="007D002B" w:rsidRPr="007D002B" w:rsidRDefault="007D002B" w:rsidP="007D002B">
      <w:pPr>
        <w:autoSpaceDE w:val="0"/>
        <w:autoSpaceDN w:val="0"/>
        <w:adjustRightInd w:val="0"/>
        <w:spacing w:after="0" w:line="240" w:lineRule="auto"/>
        <w:jc w:val="center"/>
        <w:rPr>
          <w:rFonts w:ascii="Times New Roman" w:hAnsi="Times New Roman" w:cs="Times New Roman"/>
          <w:b/>
          <w:sz w:val="20"/>
          <w:szCs w:val="20"/>
          <w:lang w:eastAsia="en-US"/>
        </w:rPr>
      </w:pPr>
      <w:r w:rsidRPr="007D002B">
        <w:rPr>
          <w:rFonts w:ascii="Times New Roman" w:hAnsi="Times New Roman" w:cs="Times New Roman"/>
          <w:b/>
          <w:sz w:val="20"/>
          <w:szCs w:val="20"/>
          <w:lang w:val="en-US"/>
        </w:rPr>
        <w:t>IV</w:t>
      </w:r>
      <w:r w:rsidRPr="007D002B">
        <w:rPr>
          <w:rFonts w:ascii="Times New Roman" w:hAnsi="Times New Roman" w:cs="Times New Roman"/>
          <w:b/>
          <w:sz w:val="20"/>
          <w:szCs w:val="20"/>
        </w:rPr>
        <w:t>.</w:t>
      </w:r>
      <w:r w:rsidRPr="007D002B">
        <w:rPr>
          <w:rFonts w:ascii="Times New Roman" w:hAnsi="Times New Roman" w:cs="Times New Roman"/>
          <w:b/>
          <w:sz w:val="20"/>
          <w:szCs w:val="20"/>
          <w:lang w:eastAsia="en-US"/>
        </w:rPr>
        <w:t xml:space="preserve"> Формы контроля за исполнением административного регламента</w:t>
      </w:r>
    </w:p>
    <w:p w:rsidR="007D002B" w:rsidRPr="007D002B" w:rsidRDefault="007D002B" w:rsidP="007D002B">
      <w:pPr>
        <w:autoSpaceDE w:val="0"/>
        <w:autoSpaceDN w:val="0"/>
        <w:adjustRightInd w:val="0"/>
        <w:spacing w:after="0" w:line="240" w:lineRule="auto"/>
        <w:jc w:val="center"/>
        <w:rPr>
          <w:rFonts w:ascii="Times New Roman" w:hAnsi="Times New Roman" w:cs="Times New Roman"/>
          <w:b/>
          <w:sz w:val="20"/>
          <w:szCs w:val="20"/>
          <w:lang w:eastAsia="en-US"/>
        </w:rPr>
      </w:pPr>
    </w:p>
    <w:p w:rsidR="007D002B" w:rsidRPr="007D002B" w:rsidRDefault="007D002B" w:rsidP="007D002B">
      <w:pPr>
        <w:keepNext/>
        <w:keepLines/>
        <w:spacing w:after="0" w:line="240" w:lineRule="auto"/>
        <w:ind w:right="360"/>
        <w:jc w:val="center"/>
        <w:outlineLvl w:val="1"/>
        <w:rPr>
          <w:rFonts w:ascii="Times New Roman" w:eastAsia="Arial Unicode MS" w:hAnsi="Times New Roman" w:cs="Times New Roman"/>
          <w:b/>
          <w:bCs/>
          <w:sz w:val="20"/>
          <w:szCs w:val="20"/>
        </w:rPr>
      </w:pPr>
      <w:bookmarkStart w:id="15" w:name="bookmark26"/>
      <w:r w:rsidRPr="007D002B">
        <w:rPr>
          <w:rFonts w:ascii="Times New Roman" w:eastAsia="Arial Unicode MS" w:hAnsi="Times New Roman" w:cs="Times New Roman"/>
          <w:b/>
          <w:bCs/>
          <w:sz w:val="20"/>
          <w:szCs w:val="20"/>
        </w:rPr>
        <w:t>Порядок осуществления текущего контроля за соблюдением и исполнением ответственными должностными лицами положений</w:t>
      </w:r>
      <w:bookmarkStart w:id="16" w:name="bookmark27"/>
      <w:bookmarkEnd w:id="15"/>
      <w:r w:rsidRPr="007D002B">
        <w:rPr>
          <w:rFonts w:ascii="Times New Roman" w:eastAsia="Arial Unicode MS" w:hAnsi="Times New Roman" w:cs="Times New Roman"/>
          <w:b/>
          <w:bCs/>
          <w:sz w:val="20"/>
          <w:szCs w:val="20"/>
        </w:rPr>
        <w:t xml:space="preserve"> регламента и иных нормативных правовых актов, устанавливающих требования к предоставлению м</w:t>
      </w:r>
      <w:r w:rsidRPr="007D002B">
        <w:rPr>
          <w:rFonts w:ascii="Times New Roman" w:eastAsia="Arial Unicode MS" w:hAnsi="Times New Roman" w:cs="Times New Roman"/>
          <w:b/>
          <w:bCs/>
          <w:sz w:val="20"/>
          <w:szCs w:val="20"/>
        </w:rPr>
        <w:t>у</w:t>
      </w:r>
      <w:r w:rsidRPr="007D002B">
        <w:rPr>
          <w:rFonts w:ascii="Times New Roman" w:eastAsia="Arial Unicode MS" w:hAnsi="Times New Roman" w:cs="Times New Roman"/>
          <w:b/>
          <w:bCs/>
          <w:sz w:val="20"/>
          <w:szCs w:val="20"/>
        </w:rPr>
        <w:t>ниципальной услуги, а также принятием ими решений</w:t>
      </w:r>
      <w:bookmarkEnd w:id="16"/>
    </w:p>
    <w:p w:rsidR="007D002B" w:rsidRPr="007D002B" w:rsidRDefault="007D002B" w:rsidP="007D002B">
      <w:pPr>
        <w:autoSpaceDE w:val="0"/>
        <w:autoSpaceDN w:val="0"/>
        <w:spacing w:after="0" w:line="240" w:lineRule="auto"/>
        <w:ind w:right="20"/>
        <w:jc w:val="both"/>
        <w:rPr>
          <w:rFonts w:ascii="Times New Roman" w:eastAsia="Times New Roman" w:hAnsi="Times New Roman" w:cs="Times New Roman"/>
          <w:sz w:val="20"/>
          <w:szCs w:val="20"/>
        </w:rPr>
      </w:pPr>
    </w:p>
    <w:p w:rsidR="007D002B" w:rsidRPr="007D002B" w:rsidRDefault="007D002B" w:rsidP="00003E39">
      <w:pPr>
        <w:pStyle w:val="aff4"/>
        <w:numPr>
          <w:ilvl w:val="1"/>
          <w:numId w:val="33"/>
        </w:numPr>
        <w:autoSpaceDE w:val="0"/>
        <w:autoSpaceDN w:val="0"/>
        <w:ind w:left="0" w:right="20" w:firstLine="709"/>
        <w:jc w:val="both"/>
        <w:rPr>
          <w:color w:val="000000"/>
          <w:sz w:val="20"/>
          <w:szCs w:val="20"/>
        </w:rPr>
      </w:pPr>
      <w:r w:rsidRPr="007D002B">
        <w:rPr>
          <w:color w:val="000000"/>
          <w:sz w:val="20"/>
          <w:szCs w:val="20"/>
          <w:shd w:val="clear" w:color="auto" w:fill="FFFFFF"/>
        </w:rPr>
        <w:t>Текущий контроль за соблюдением и исполнением настоящего Административного регламента, иных нормати</w:t>
      </w:r>
      <w:r w:rsidRPr="007D002B">
        <w:rPr>
          <w:color w:val="000000"/>
          <w:sz w:val="20"/>
          <w:szCs w:val="20"/>
          <w:shd w:val="clear" w:color="auto" w:fill="FFFFFF"/>
        </w:rPr>
        <w:t>в</w:t>
      </w:r>
      <w:r w:rsidRPr="007D002B">
        <w:rPr>
          <w:color w:val="000000"/>
          <w:sz w:val="20"/>
          <w:szCs w:val="20"/>
          <w:shd w:val="clear" w:color="auto" w:fill="FFFFFF"/>
        </w:rPr>
        <w:t xml:space="preserve">ных правовых актов, устанавливающих требования к предоставлению Муниципальной услуги, осуществляется на постоянной основе </w:t>
      </w:r>
      <w:r w:rsidRPr="007D002B">
        <w:rPr>
          <w:sz w:val="20"/>
          <w:szCs w:val="20"/>
          <w:shd w:val="clear" w:color="auto" w:fill="FFFFFF"/>
        </w:rPr>
        <w:t>первым заместителем главы администрации (по вопросам городского хозяйства), начальником отдела городской инфр</w:t>
      </w:r>
      <w:r w:rsidRPr="007D002B">
        <w:rPr>
          <w:sz w:val="20"/>
          <w:szCs w:val="20"/>
          <w:shd w:val="clear" w:color="auto" w:fill="FFFFFF"/>
        </w:rPr>
        <w:t>а</w:t>
      </w:r>
      <w:r w:rsidRPr="007D002B">
        <w:rPr>
          <w:sz w:val="20"/>
          <w:szCs w:val="20"/>
          <w:shd w:val="clear" w:color="auto" w:fill="FFFFFF"/>
        </w:rPr>
        <w:t>структуры администрации городского округа Тейково Ивановской области</w:t>
      </w:r>
      <w:r w:rsidRPr="007D002B">
        <w:rPr>
          <w:color w:val="000000"/>
          <w:sz w:val="20"/>
          <w:szCs w:val="20"/>
          <w:shd w:val="clear" w:color="auto" w:fill="FFFFFF"/>
        </w:rPr>
        <w:t>, руководителем МБУ «МФЦ».</w:t>
      </w:r>
    </w:p>
    <w:p w:rsidR="007D002B" w:rsidRPr="007D002B" w:rsidRDefault="007D002B" w:rsidP="007D002B">
      <w:pPr>
        <w:spacing w:after="0" w:line="240" w:lineRule="auto"/>
        <w:ind w:left="20" w:right="20" w:firstLine="54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Для текущего контроля используются сведения служебной корреспонденции, устная и письменная информация специал</w:t>
      </w:r>
      <w:r w:rsidRPr="007D002B">
        <w:rPr>
          <w:rFonts w:ascii="Times New Roman" w:eastAsia="Times New Roman" w:hAnsi="Times New Roman" w:cs="Times New Roman"/>
          <w:color w:val="000000"/>
          <w:sz w:val="20"/>
          <w:szCs w:val="20"/>
          <w:shd w:val="clear" w:color="auto" w:fill="FFFFFF"/>
        </w:rPr>
        <w:t>и</w:t>
      </w:r>
      <w:r w:rsidRPr="007D002B">
        <w:rPr>
          <w:rFonts w:ascii="Times New Roman" w:eastAsia="Times New Roman" w:hAnsi="Times New Roman" w:cs="Times New Roman"/>
          <w:color w:val="000000"/>
          <w:sz w:val="20"/>
          <w:szCs w:val="20"/>
          <w:shd w:val="clear" w:color="auto" w:fill="FFFFFF"/>
        </w:rPr>
        <w:t>стов Отдела и работников МБУ «МФЦ».</w:t>
      </w:r>
    </w:p>
    <w:p w:rsidR="007D002B" w:rsidRPr="007D002B" w:rsidRDefault="007D002B" w:rsidP="007D002B">
      <w:pPr>
        <w:spacing w:after="0" w:line="240" w:lineRule="auto"/>
        <w:ind w:left="20" w:firstLine="54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Текущий контроль осуществляется путем проведения проверок:</w:t>
      </w:r>
    </w:p>
    <w:p w:rsidR="007D002B" w:rsidRPr="007D002B" w:rsidRDefault="007D002B" w:rsidP="007D002B">
      <w:pPr>
        <w:spacing w:after="0" w:line="240" w:lineRule="auto"/>
        <w:ind w:left="20" w:right="20" w:firstLine="54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решений о предоставлении (об отказе в предоставлении) Муниципальной услуги;</w:t>
      </w:r>
    </w:p>
    <w:p w:rsidR="007D002B" w:rsidRPr="007D002B" w:rsidRDefault="007D002B" w:rsidP="007D002B">
      <w:pPr>
        <w:spacing w:after="0" w:line="240" w:lineRule="auto"/>
        <w:ind w:left="20" w:firstLine="540"/>
        <w:jc w:val="both"/>
        <w:rPr>
          <w:rFonts w:ascii="Times New Roman" w:eastAsia="Times New Roman" w:hAnsi="Times New Roman" w:cs="Times New Roman"/>
          <w:color w:val="000000"/>
          <w:sz w:val="20"/>
          <w:szCs w:val="20"/>
        </w:rPr>
      </w:pPr>
      <w:r w:rsidRPr="007D002B">
        <w:rPr>
          <w:rFonts w:ascii="Times New Roman" w:eastAsia="Times New Roman" w:hAnsi="Times New Roman" w:cs="Times New Roman"/>
          <w:color w:val="000000"/>
          <w:sz w:val="20"/>
          <w:szCs w:val="20"/>
          <w:shd w:val="clear" w:color="auto" w:fill="FFFFFF"/>
        </w:rPr>
        <w:t>- выявления и устранения нарушений прав граждан;</w:t>
      </w:r>
    </w:p>
    <w:p w:rsidR="007D002B" w:rsidRPr="007D002B" w:rsidRDefault="007D002B" w:rsidP="007D002B">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7D002B">
        <w:rPr>
          <w:rFonts w:ascii="Times New Roman" w:eastAsia="Times New Roman" w:hAnsi="Times New Roman" w:cs="Times New Roman"/>
          <w:color w:val="000000"/>
          <w:sz w:val="20"/>
          <w:szCs w:val="20"/>
          <w:shd w:val="clear" w:color="auto" w:fill="FFFFFF"/>
        </w:rPr>
        <w:t>- рассмотрения, принятия решений и подготовки ответов на обращения граждан, содержащие жалобы на решения, дейс</w:t>
      </w:r>
      <w:r w:rsidRPr="007D002B">
        <w:rPr>
          <w:rFonts w:ascii="Times New Roman" w:eastAsia="Times New Roman" w:hAnsi="Times New Roman" w:cs="Times New Roman"/>
          <w:color w:val="000000"/>
          <w:sz w:val="20"/>
          <w:szCs w:val="20"/>
          <w:shd w:val="clear" w:color="auto" w:fill="FFFFFF"/>
        </w:rPr>
        <w:t>т</w:t>
      </w:r>
      <w:r w:rsidRPr="007D002B">
        <w:rPr>
          <w:rFonts w:ascii="Times New Roman" w:eastAsia="Times New Roman" w:hAnsi="Times New Roman" w:cs="Times New Roman"/>
          <w:color w:val="000000"/>
          <w:sz w:val="20"/>
          <w:szCs w:val="20"/>
          <w:shd w:val="clear" w:color="auto" w:fill="FFFFFF"/>
        </w:rPr>
        <w:t>вия (бездействие) специалистов.</w:t>
      </w:r>
    </w:p>
    <w:p w:rsidR="007D002B" w:rsidRPr="007D002B" w:rsidRDefault="007D002B" w:rsidP="007D002B">
      <w:pPr>
        <w:pStyle w:val="ConsPlusNormal"/>
        <w:ind w:firstLine="540"/>
        <w:jc w:val="both"/>
        <w:rPr>
          <w:rFonts w:ascii="Times New Roman" w:hAnsi="Times New Roman" w:cs="Times New Roman"/>
        </w:rPr>
      </w:pPr>
      <w:r w:rsidRPr="007D002B">
        <w:rPr>
          <w:rFonts w:ascii="Times New Roman" w:hAnsi="Times New Roman" w:cs="Times New Roman"/>
        </w:rPr>
        <w:t>4.2. Специалисты администрации городского округа Тейково Ивановской области, принимающие участие в предоставл</w:t>
      </w:r>
      <w:r w:rsidRPr="007D002B">
        <w:rPr>
          <w:rFonts w:ascii="Times New Roman" w:hAnsi="Times New Roman" w:cs="Times New Roman"/>
        </w:rPr>
        <w:t>е</w:t>
      </w:r>
      <w:r w:rsidRPr="007D002B">
        <w:rPr>
          <w:rFonts w:ascii="Times New Roman" w:hAnsi="Times New Roman" w:cs="Times New Roman"/>
        </w:rPr>
        <w:t>нии муниципальной услуги, несут персональную ответственность за соблюдение сроков и порядка приема документов, предо</w:t>
      </w:r>
      <w:r w:rsidRPr="007D002B">
        <w:rPr>
          <w:rFonts w:ascii="Times New Roman" w:hAnsi="Times New Roman" w:cs="Times New Roman"/>
        </w:rPr>
        <w:t>с</w:t>
      </w:r>
      <w:r w:rsidRPr="007D002B">
        <w:rPr>
          <w:rFonts w:ascii="Times New Roman" w:hAnsi="Times New Roman" w:cs="Times New Roman"/>
        </w:rPr>
        <w:t>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w:t>
      </w:r>
      <w:r w:rsidRPr="007D002B">
        <w:rPr>
          <w:rFonts w:ascii="Times New Roman" w:hAnsi="Times New Roman" w:cs="Times New Roman"/>
          <w:b/>
          <w:sz w:val="20"/>
          <w:szCs w:val="20"/>
        </w:rPr>
        <w:t>и</w:t>
      </w:r>
      <w:r w:rsidRPr="007D002B">
        <w:rPr>
          <w:rFonts w:ascii="Times New Roman" w:hAnsi="Times New Roman" w:cs="Times New Roman"/>
          <w:b/>
          <w:sz w:val="20"/>
          <w:szCs w:val="20"/>
        </w:rPr>
        <w:t>ципальной услуги, в том числе порядок и формы контроля за полнотой и качеством предоставления муниципальной у</w:t>
      </w:r>
      <w:r w:rsidRPr="007D002B">
        <w:rPr>
          <w:rFonts w:ascii="Times New Roman" w:hAnsi="Times New Roman" w:cs="Times New Roman"/>
          <w:b/>
          <w:sz w:val="20"/>
          <w:szCs w:val="20"/>
        </w:rPr>
        <w:t>с</w:t>
      </w:r>
      <w:r w:rsidRPr="007D002B">
        <w:rPr>
          <w:rFonts w:ascii="Times New Roman" w:hAnsi="Times New Roman" w:cs="Times New Roman"/>
          <w:b/>
          <w:sz w:val="20"/>
          <w:szCs w:val="20"/>
        </w:rPr>
        <w:t>луги</w:t>
      </w:r>
    </w:p>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b/>
          <w:sz w:val="20"/>
          <w:szCs w:val="20"/>
        </w:rPr>
      </w:pPr>
    </w:p>
    <w:p w:rsidR="007D002B" w:rsidRPr="007D002B" w:rsidRDefault="007D002B" w:rsidP="007D002B">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7D002B">
        <w:rPr>
          <w:rFonts w:ascii="Times New Roman" w:hAnsi="Times New Roman" w:cs="Times New Roman"/>
          <w:sz w:val="20"/>
          <w:szCs w:val="20"/>
        </w:rPr>
        <w:t>4.3.Контроль за полнотой и качеством предоставления муниципальной услуги включает в себя проведение плановых и вн</w:t>
      </w:r>
      <w:r w:rsidRPr="007D002B">
        <w:rPr>
          <w:rFonts w:ascii="Times New Roman" w:hAnsi="Times New Roman" w:cs="Times New Roman"/>
          <w:sz w:val="20"/>
          <w:szCs w:val="20"/>
        </w:rPr>
        <w:t>е</w:t>
      </w:r>
      <w:r w:rsidRPr="007D002B">
        <w:rPr>
          <w:rFonts w:ascii="Times New Roman" w:hAnsi="Times New Roman" w:cs="Times New Roman"/>
          <w:sz w:val="20"/>
          <w:szCs w:val="20"/>
        </w:rPr>
        <w:t>плановых проверок.</w:t>
      </w:r>
    </w:p>
    <w:p w:rsidR="007D002B" w:rsidRPr="007D002B" w:rsidRDefault="007D002B" w:rsidP="007D002B">
      <w:pPr>
        <w:widowControl w:val="0"/>
        <w:tabs>
          <w:tab w:val="left" w:pos="4395"/>
        </w:tabs>
        <w:autoSpaceDE w:val="0"/>
        <w:autoSpaceDN w:val="0"/>
        <w:adjustRightInd w:val="0"/>
        <w:spacing w:after="0" w:line="240" w:lineRule="auto"/>
        <w:ind w:firstLine="539"/>
        <w:jc w:val="both"/>
        <w:rPr>
          <w:rFonts w:ascii="Times New Roman" w:hAnsi="Times New Roman" w:cs="Times New Roman"/>
          <w:sz w:val="20"/>
          <w:szCs w:val="20"/>
        </w:rPr>
      </w:pPr>
      <w:r w:rsidRPr="007D002B">
        <w:rPr>
          <w:rFonts w:ascii="Times New Roman" w:hAnsi="Times New Roman" w:cs="Times New Roman"/>
          <w:sz w:val="20"/>
          <w:szCs w:val="20"/>
        </w:rPr>
        <w:t>4.4. Плановые проверки осуществляются на основании планов работы Администрации, планов работы Отдела и планов р</w:t>
      </w:r>
      <w:r w:rsidRPr="007D002B">
        <w:rPr>
          <w:rFonts w:ascii="Times New Roman" w:hAnsi="Times New Roman" w:cs="Times New Roman"/>
          <w:sz w:val="20"/>
          <w:szCs w:val="20"/>
        </w:rPr>
        <w:t>а</w:t>
      </w:r>
      <w:r w:rsidRPr="007D002B">
        <w:rPr>
          <w:rFonts w:ascii="Times New Roman" w:hAnsi="Times New Roman" w:cs="Times New Roman"/>
          <w:sz w:val="20"/>
          <w:szCs w:val="20"/>
        </w:rPr>
        <w:t>боты МБУ «МФЦ».</w:t>
      </w:r>
    </w:p>
    <w:p w:rsidR="007D002B" w:rsidRPr="007D002B" w:rsidRDefault="007D002B" w:rsidP="007D002B">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7D002B">
        <w:rPr>
          <w:rFonts w:ascii="Times New Roman" w:hAnsi="Times New Roman" w:cs="Times New Roman"/>
          <w:sz w:val="20"/>
          <w:szCs w:val="20"/>
        </w:rPr>
        <w:t>При плановой проверке полноты и качества предоставления муниципальной услуги контролю подлежат:</w:t>
      </w:r>
    </w:p>
    <w:p w:rsidR="007D002B" w:rsidRPr="007D002B" w:rsidRDefault="007D002B" w:rsidP="007D002B">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7D002B">
        <w:rPr>
          <w:rFonts w:ascii="Times New Roman" w:hAnsi="Times New Roman" w:cs="Times New Roman"/>
          <w:sz w:val="20"/>
          <w:szCs w:val="20"/>
        </w:rPr>
        <w:t xml:space="preserve">- соблюдение сроков предоставления муниципальной услуги; </w:t>
      </w:r>
    </w:p>
    <w:p w:rsidR="007D002B" w:rsidRPr="007D002B" w:rsidRDefault="007D002B" w:rsidP="007D002B">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7D002B">
        <w:rPr>
          <w:rFonts w:ascii="Times New Roman" w:hAnsi="Times New Roman" w:cs="Times New Roman"/>
          <w:sz w:val="20"/>
          <w:szCs w:val="20"/>
        </w:rPr>
        <w:t xml:space="preserve">- соблюдение положений настоящего Административного регламента; </w:t>
      </w:r>
    </w:p>
    <w:p w:rsidR="007D002B" w:rsidRPr="007D002B" w:rsidRDefault="007D002B" w:rsidP="007D002B">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7D002B">
        <w:rPr>
          <w:rFonts w:ascii="Times New Roman" w:hAnsi="Times New Roman" w:cs="Times New Roman"/>
          <w:sz w:val="20"/>
          <w:szCs w:val="20"/>
        </w:rPr>
        <w:t>- правильность и обоснованность принятого решения об отказе в предоставлении муниципальной услуги.</w:t>
      </w:r>
    </w:p>
    <w:p w:rsidR="007D002B" w:rsidRPr="007D002B" w:rsidRDefault="007D002B" w:rsidP="007D002B">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7D002B">
        <w:rPr>
          <w:rFonts w:ascii="Times New Roman" w:hAnsi="Times New Roman" w:cs="Times New Roman"/>
          <w:sz w:val="20"/>
          <w:szCs w:val="20"/>
        </w:rPr>
        <w:t xml:space="preserve">Основанием для проведения внеплановых проверок являются: </w:t>
      </w:r>
    </w:p>
    <w:p w:rsidR="007D002B" w:rsidRPr="007D002B" w:rsidRDefault="007D002B" w:rsidP="007D002B">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7D002B">
        <w:rPr>
          <w:rFonts w:ascii="Times New Roman" w:hAnsi="Times New Roman" w:cs="Times New Roman"/>
          <w:sz w:val="20"/>
          <w:szCs w:val="20"/>
        </w:rPr>
        <w:t>­</w:t>
      </w:r>
      <w:r w:rsidRPr="007D002B">
        <w:rPr>
          <w:rFonts w:ascii="Times New Roman" w:hAnsi="Times New Roman" w:cs="Times New Roman"/>
          <w:sz w:val="20"/>
          <w:szCs w:val="20"/>
        </w:rPr>
        <w:tab/>
        <w:t>получение информации о предполагаемых или выявленных нарушениях нормативных правовых актов Российской Фед</w:t>
      </w:r>
      <w:r w:rsidRPr="007D002B">
        <w:rPr>
          <w:rFonts w:ascii="Times New Roman" w:hAnsi="Times New Roman" w:cs="Times New Roman"/>
          <w:sz w:val="20"/>
          <w:szCs w:val="20"/>
        </w:rPr>
        <w:t>е</w:t>
      </w:r>
      <w:r w:rsidRPr="007D002B">
        <w:rPr>
          <w:rFonts w:ascii="Times New Roman" w:hAnsi="Times New Roman" w:cs="Times New Roman"/>
          <w:sz w:val="20"/>
          <w:szCs w:val="20"/>
        </w:rPr>
        <w:t>рации, нормативных правовых актов Ивановской области и нормативных правовых актов городского округа Тейково Ивановской области;</w:t>
      </w:r>
    </w:p>
    <w:p w:rsidR="007D002B" w:rsidRPr="007D002B" w:rsidRDefault="007D002B" w:rsidP="007D002B">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7D002B">
        <w:rPr>
          <w:rFonts w:ascii="Times New Roman" w:hAnsi="Times New Roman" w:cs="Times New Roman"/>
          <w:sz w:val="20"/>
          <w:szCs w:val="20"/>
        </w:rPr>
        <w:t>­</w:t>
      </w:r>
      <w:r w:rsidRPr="007D002B">
        <w:rPr>
          <w:rFonts w:ascii="Times New Roman" w:hAnsi="Times New Roman" w:cs="Times New Roman"/>
          <w:sz w:val="20"/>
          <w:szCs w:val="20"/>
        </w:rPr>
        <w:tab/>
        <w:t>обращения граждан и юридических лиц на нарушения законодательства, в том числе на качество предоставления мун</w:t>
      </w:r>
      <w:r w:rsidRPr="007D002B">
        <w:rPr>
          <w:rFonts w:ascii="Times New Roman" w:hAnsi="Times New Roman" w:cs="Times New Roman"/>
          <w:sz w:val="20"/>
          <w:szCs w:val="20"/>
        </w:rPr>
        <w:t>и</w:t>
      </w:r>
      <w:r w:rsidRPr="007D002B">
        <w:rPr>
          <w:rFonts w:ascii="Times New Roman" w:hAnsi="Times New Roman" w:cs="Times New Roman"/>
          <w:sz w:val="20"/>
          <w:szCs w:val="20"/>
        </w:rPr>
        <w:t>ципальной услуги.</w:t>
      </w:r>
    </w:p>
    <w:p w:rsidR="007D002B" w:rsidRPr="007D002B" w:rsidRDefault="007D002B" w:rsidP="007D002B">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7D002B" w:rsidRPr="007D002B" w:rsidRDefault="007D002B" w:rsidP="007D002B">
      <w:pPr>
        <w:widowControl w:val="0"/>
        <w:autoSpaceDE w:val="0"/>
        <w:autoSpaceDN w:val="0"/>
        <w:adjustRightInd w:val="0"/>
        <w:spacing w:after="0" w:line="240" w:lineRule="auto"/>
        <w:ind w:firstLine="539"/>
        <w:jc w:val="center"/>
        <w:rPr>
          <w:rFonts w:ascii="Times New Roman" w:hAnsi="Times New Roman" w:cs="Times New Roman"/>
          <w:b/>
          <w:sz w:val="20"/>
          <w:szCs w:val="20"/>
        </w:rPr>
      </w:pPr>
      <w:r w:rsidRPr="007D002B">
        <w:rPr>
          <w:rFonts w:ascii="Times New Roman" w:hAnsi="Times New Roman" w:cs="Times New Roman"/>
          <w:b/>
          <w:sz w:val="20"/>
          <w:szCs w:val="20"/>
        </w:rPr>
        <w:t>Ответственность должностных лиц за решения и действия (бездействие), принимаемые (осуществляемые) ими в х</w:t>
      </w:r>
      <w:r w:rsidRPr="007D002B">
        <w:rPr>
          <w:rFonts w:ascii="Times New Roman" w:hAnsi="Times New Roman" w:cs="Times New Roman"/>
          <w:b/>
          <w:sz w:val="20"/>
          <w:szCs w:val="20"/>
        </w:rPr>
        <w:t>о</w:t>
      </w:r>
      <w:r w:rsidRPr="007D002B">
        <w:rPr>
          <w:rFonts w:ascii="Times New Roman" w:hAnsi="Times New Roman" w:cs="Times New Roman"/>
          <w:b/>
          <w:sz w:val="20"/>
          <w:szCs w:val="20"/>
        </w:rPr>
        <w:t>де предоставления муниципальной услуги</w:t>
      </w:r>
    </w:p>
    <w:p w:rsidR="007D002B" w:rsidRPr="007D002B" w:rsidRDefault="007D002B" w:rsidP="007D002B">
      <w:pPr>
        <w:widowControl w:val="0"/>
        <w:autoSpaceDE w:val="0"/>
        <w:autoSpaceDN w:val="0"/>
        <w:adjustRightInd w:val="0"/>
        <w:spacing w:after="0" w:line="240" w:lineRule="auto"/>
        <w:ind w:firstLine="539"/>
        <w:jc w:val="center"/>
        <w:rPr>
          <w:rFonts w:ascii="Times New Roman" w:hAnsi="Times New Roman" w:cs="Times New Roman"/>
          <w:b/>
          <w:sz w:val="20"/>
          <w:szCs w:val="20"/>
        </w:rPr>
      </w:pP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D002B">
        <w:rPr>
          <w:rFonts w:ascii="Times New Roman" w:hAnsi="Times New Roman" w:cs="Times New Roman"/>
          <w:sz w:val="20"/>
          <w:szCs w:val="20"/>
        </w:rPr>
        <w:t>4.5.По результатам проведенных проверок в случае выявления нарушений положений настоящего Административного ре</w:t>
      </w:r>
      <w:r w:rsidRPr="007D002B">
        <w:rPr>
          <w:rFonts w:ascii="Times New Roman" w:hAnsi="Times New Roman" w:cs="Times New Roman"/>
          <w:sz w:val="20"/>
          <w:szCs w:val="20"/>
        </w:rPr>
        <w:t>г</w:t>
      </w:r>
      <w:r w:rsidRPr="007D002B">
        <w:rPr>
          <w:rFonts w:ascii="Times New Roman" w:hAnsi="Times New Roman" w:cs="Times New Roman"/>
          <w:sz w:val="20"/>
          <w:szCs w:val="20"/>
        </w:rPr>
        <w:t>ламента, нормативных правовых актов Ивановской области и нормативных правовых актов городского округа Тейково Ивано</w:t>
      </w:r>
      <w:r w:rsidRPr="007D002B">
        <w:rPr>
          <w:rFonts w:ascii="Times New Roman" w:hAnsi="Times New Roman" w:cs="Times New Roman"/>
          <w:sz w:val="20"/>
          <w:szCs w:val="20"/>
        </w:rPr>
        <w:t>в</w:t>
      </w:r>
      <w:r w:rsidRPr="007D002B">
        <w:rPr>
          <w:rFonts w:ascii="Times New Roman" w:hAnsi="Times New Roman" w:cs="Times New Roman"/>
          <w:sz w:val="20"/>
          <w:szCs w:val="20"/>
        </w:rPr>
        <w:t>ской области осуществляется привлечение виновных лиц к ответственности в соответствии с законодательством Российской Ф</w:t>
      </w:r>
      <w:r w:rsidRPr="007D002B">
        <w:rPr>
          <w:rFonts w:ascii="Times New Roman" w:hAnsi="Times New Roman" w:cs="Times New Roman"/>
          <w:sz w:val="20"/>
          <w:szCs w:val="20"/>
        </w:rPr>
        <w:t>е</w:t>
      </w:r>
      <w:r w:rsidRPr="007D002B">
        <w:rPr>
          <w:rFonts w:ascii="Times New Roman" w:hAnsi="Times New Roman" w:cs="Times New Roman"/>
          <w:sz w:val="20"/>
          <w:szCs w:val="20"/>
        </w:rPr>
        <w:lastRenderedPageBreak/>
        <w:t>дерации.</w:t>
      </w: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D002B">
        <w:rPr>
          <w:rFonts w:ascii="Times New Roman" w:hAnsi="Times New Roman" w:cs="Times New Roman"/>
          <w:sz w:val="20"/>
          <w:szCs w:val="20"/>
        </w:rPr>
        <w:t>Персональная ответственность специалистов Отдела, председателя Отдела,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w:t>
      </w:r>
      <w:r w:rsidRPr="007D002B">
        <w:rPr>
          <w:rFonts w:ascii="Times New Roman" w:hAnsi="Times New Roman" w:cs="Times New Roman"/>
          <w:sz w:val="20"/>
          <w:szCs w:val="20"/>
        </w:rPr>
        <w:t>ь</w:t>
      </w:r>
      <w:r w:rsidRPr="007D002B">
        <w:rPr>
          <w:rFonts w:ascii="Times New Roman" w:hAnsi="Times New Roman" w:cs="Times New Roman"/>
          <w:sz w:val="20"/>
          <w:szCs w:val="20"/>
        </w:rPr>
        <w:t>ной услуги закрепляется в их должностных инструкциях в соответствии с требованиями законодательства.</w:t>
      </w: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D002B" w:rsidRPr="007D002B" w:rsidRDefault="007D002B" w:rsidP="007D002B">
      <w:pPr>
        <w:widowControl w:val="0"/>
        <w:autoSpaceDE w:val="0"/>
        <w:autoSpaceDN w:val="0"/>
        <w:adjustRightInd w:val="0"/>
        <w:spacing w:after="0" w:line="240" w:lineRule="auto"/>
        <w:ind w:firstLine="540"/>
        <w:jc w:val="center"/>
        <w:rPr>
          <w:rFonts w:ascii="Times New Roman" w:hAnsi="Times New Roman" w:cs="Times New Roman"/>
          <w:b/>
          <w:sz w:val="20"/>
          <w:szCs w:val="20"/>
        </w:rPr>
      </w:pPr>
      <w:r w:rsidRPr="007D002B">
        <w:rPr>
          <w:rFonts w:ascii="Times New Roman" w:hAnsi="Times New Roman" w:cs="Times New Roman"/>
          <w:b/>
          <w:sz w:val="20"/>
          <w:szCs w:val="20"/>
        </w:rPr>
        <w:t>Требования к порядку и формам контроля за предоставлением муниципальной услуги, в том числе со стороны гр</w:t>
      </w:r>
      <w:r w:rsidRPr="007D002B">
        <w:rPr>
          <w:rFonts w:ascii="Times New Roman" w:hAnsi="Times New Roman" w:cs="Times New Roman"/>
          <w:b/>
          <w:sz w:val="20"/>
          <w:szCs w:val="20"/>
        </w:rPr>
        <w:t>а</w:t>
      </w:r>
      <w:r w:rsidRPr="007D002B">
        <w:rPr>
          <w:rFonts w:ascii="Times New Roman" w:hAnsi="Times New Roman" w:cs="Times New Roman"/>
          <w:b/>
          <w:sz w:val="20"/>
          <w:szCs w:val="20"/>
        </w:rPr>
        <w:t>ждан, их объединений и организаций</w:t>
      </w:r>
    </w:p>
    <w:p w:rsidR="007D002B" w:rsidRPr="007D002B" w:rsidRDefault="007D002B" w:rsidP="007D002B">
      <w:pPr>
        <w:widowControl w:val="0"/>
        <w:autoSpaceDE w:val="0"/>
        <w:autoSpaceDN w:val="0"/>
        <w:adjustRightInd w:val="0"/>
        <w:spacing w:after="0" w:line="240" w:lineRule="auto"/>
        <w:ind w:firstLine="539"/>
        <w:jc w:val="center"/>
        <w:rPr>
          <w:rFonts w:ascii="Times New Roman" w:hAnsi="Times New Roman" w:cs="Times New Roman"/>
          <w:b/>
          <w:sz w:val="20"/>
          <w:szCs w:val="20"/>
        </w:rPr>
      </w:pPr>
    </w:p>
    <w:p w:rsidR="007D002B" w:rsidRPr="007D002B" w:rsidRDefault="007D002B" w:rsidP="007D002B">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7D002B">
        <w:rPr>
          <w:rFonts w:ascii="Times New Roman" w:hAnsi="Times New Roman" w:cs="Times New Roman"/>
          <w:sz w:val="20"/>
          <w:szCs w:val="20"/>
        </w:rPr>
        <w:t>4.6. Граждане, их объединения и организации имеют право осуществлять контроль за предоставлением муниципальной у</w:t>
      </w:r>
      <w:r w:rsidRPr="007D002B">
        <w:rPr>
          <w:rFonts w:ascii="Times New Roman" w:hAnsi="Times New Roman" w:cs="Times New Roman"/>
          <w:sz w:val="20"/>
          <w:szCs w:val="20"/>
        </w:rPr>
        <w:t>с</w:t>
      </w:r>
      <w:r w:rsidRPr="007D002B">
        <w:rPr>
          <w:rFonts w:ascii="Times New Roman" w:hAnsi="Times New Roman" w:cs="Times New Roman"/>
          <w:sz w:val="20"/>
          <w:szCs w:val="20"/>
        </w:rPr>
        <w:t>луги путем получения информации о ходе предоставления муниципальной услуги, в том числе о сроках завершения администр</w:t>
      </w:r>
      <w:r w:rsidRPr="007D002B">
        <w:rPr>
          <w:rFonts w:ascii="Times New Roman" w:hAnsi="Times New Roman" w:cs="Times New Roman"/>
          <w:sz w:val="20"/>
          <w:szCs w:val="20"/>
        </w:rPr>
        <w:t>а</w:t>
      </w:r>
      <w:r w:rsidRPr="007D002B">
        <w:rPr>
          <w:rFonts w:ascii="Times New Roman" w:hAnsi="Times New Roman" w:cs="Times New Roman"/>
          <w:sz w:val="20"/>
          <w:szCs w:val="20"/>
        </w:rPr>
        <w:t>тивных процедур (действий).</w:t>
      </w: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D002B">
        <w:rPr>
          <w:rFonts w:ascii="Times New Roman" w:hAnsi="Times New Roman" w:cs="Times New Roman"/>
          <w:sz w:val="20"/>
          <w:szCs w:val="20"/>
        </w:rPr>
        <w:t>Граждане, их объединения и организации также имеют право:</w:t>
      </w: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D002B">
        <w:rPr>
          <w:rFonts w:ascii="Times New Roman" w:hAnsi="Times New Roman" w:cs="Times New Roman"/>
          <w:sz w:val="20"/>
          <w:szCs w:val="20"/>
        </w:rPr>
        <w:t>- направлять замечания и предложения по улучшению доступности и качества предоставления муниципальной услуги;</w:t>
      </w: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D002B">
        <w:rPr>
          <w:rFonts w:ascii="Times New Roman" w:hAnsi="Times New Roman" w:cs="Times New Roman"/>
          <w:sz w:val="20"/>
          <w:szCs w:val="20"/>
        </w:rPr>
        <w:t>- вносить предложения о мерах по устранению нарушений настоящего Административного регламента.</w:t>
      </w: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D002B">
        <w:rPr>
          <w:rFonts w:ascii="Times New Roman" w:hAnsi="Times New Roman" w:cs="Times New Roman"/>
          <w:sz w:val="20"/>
          <w:szCs w:val="20"/>
        </w:rPr>
        <w:t>4.7.Администрация, Отдел либо МБУ «МФЦ» принимают меры к прекращению допущенных нарушений, устраняют пр</w:t>
      </w:r>
      <w:r w:rsidRPr="007D002B">
        <w:rPr>
          <w:rFonts w:ascii="Times New Roman" w:hAnsi="Times New Roman" w:cs="Times New Roman"/>
          <w:sz w:val="20"/>
          <w:szCs w:val="20"/>
        </w:rPr>
        <w:t>и</w:t>
      </w:r>
      <w:r w:rsidRPr="007D002B">
        <w:rPr>
          <w:rFonts w:ascii="Times New Roman" w:hAnsi="Times New Roman" w:cs="Times New Roman"/>
          <w:sz w:val="20"/>
          <w:szCs w:val="20"/>
        </w:rPr>
        <w:t>чины и условия, способствующие совершению нарушений.</w:t>
      </w: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D002B">
        <w:rPr>
          <w:rFonts w:ascii="Times New Roman" w:hAnsi="Times New Roman" w:cs="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D002B" w:rsidRPr="007D002B" w:rsidRDefault="007D002B" w:rsidP="007D002B">
      <w:pPr>
        <w:autoSpaceDE w:val="0"/>
        <w:autoSpaceDN w:val="0"/>
        <w:adjustRightInd w:val="0"/>
        <w:spacing w:after="0" w:line="240" w:lineRule="auto"/>
        <w:jc w:val="center"/>
        <w:rPr>
          <w:rFonts w:ascii="Times New Roman" w:hAnsi="Times New Roman" w:cs="Times New Roman"/>
          <w:b/>
          <w:bCs/>
          <w:sz w:val="20"/>
          <w:szCs w:val="20"/>
          <w:lang w:eastAsia="en-US"/>
        </w:rPr>
      </w:pPr>
      <w:r w:rsidRPr="007D002B">
        <w:rPr>
          <w:rFonts w:ascii="Times New Roman" w:hAnsi="Times New Roman" w:cs="Times New Roman"/>
          <w:b/>
          <w:sz w:val="20"/>
          <w:szCs w:val="20"/>
          <w:lang w:val="en-US"/>
        </w:rPr>
        <w:t>V</w:t>
      </w:r>
      <w:r w:rsidRPr="007D002B">
        <w:rPr>
          <w:rFonts w:ascii="Times New Roman" w:hAnsi="Times New Roman" w:cs="Times New Roman"/>
          <w:b/>
          <w:sz w:val="20"/>
          <w:szCs w:val="20"/>
        </w:rPr>
        <w:t>.</w:t>
      </w:r>
      <w:r w:rsidRPr="007D002B">
        <w:rPr>
          <w:rFonts w:ascii="Times New Roman" w:hAnsi="Times New Roman" w:cs="Times New Roman"/>
          <w:b/>
          <w:bCs/>
          <w:sz w:val="20"/>
          <w:szCs w:val="20"/>
          <w:lang w:eastAsia="en-US"/>
        </w:rPr>
        <w:t xml:space="preserve"> Досудебный (внесудебный) порядок обжалования решений и действий (бездействия) органа, предоставляющего мун</w:t>
      </w:r>
      <w:r w:rsidRPr="007D002B">
        <w:rPr>
          <w:rFonts w:ascii="Times New Roman" w:hAnsi="Times New Roman" w:cs="Times New Roman"/>
          <w:b/>
          <w:bCs/>
          <w:sz w:val="20"/>
          <w:szCs w:val="20"/>
          <w:lang w:eastAsia="en-US"/>
        </w:rPr>
        <w:t>и</w:t>
      </w:r>
      <w:r w:rsidRPr="007D002B">
        <w:rPr>
          <w:rFonts w:ascii="Times New Roman" w:hAnsi="Times New Roman" w:cs="Times New Roman"/>
          <w:b/>
          <w:bCs/>
          <w:sz w:val="20"/>
          <w:szCs w:val="20"/>
          <w:lang w:eastAsia="en-US"/>
        </w:rPr>
        <w:t xml:space="preserve">ципальную услугу, многофункционального центра, организаций, указанных в </w:t>
      </w:r>
      <w:hyperlink r:id="rId63" w:history="1">
        <w:r w:rsidRPr="007D002B">
          <w:rPr>
            <w:rFonts w:ascii="Times New Roman" w:hAnsi="Times New Roman" w:cs="Times New Roman"/>
            <w:b/>
            <w:bCs/>
            <w:sz w:val="20"/>
            <w:szCs w:val="20"/>
            <w:lang w:eastAsia="en-US"/>
          </w:rPr>
          <w:t>части 1.1 статьи 16</w:t>
        </w:r>
      </w:hyperlink>
      <w:r w:rsidRPr="007D002B">
        <w:rPr>
          <w:rFonts w:ascii="Times New Roman" w:hAnsi="Times New Roman" w:cs="Times New Roman"/>
          <w:b/>
          <w:bCs/>
          <w:sz w:val="20"/>
          <w:szCs w:val="20"/>
          <w:lang w:eastAsia="en-US"/>
        </w:rPr>
        <w:t xml:space="preserve">  федерального закона от 27.07.2010 № 210-ФЗ  «Об организации предоставления государственных и муниципальных услуг», а также их должнос</w:t>
      </w:r>
      <w:r w:rsidRPr="007D002B">
        <w:rPr>
          <w:rFonts w:ascii="Times New Roman" w:hAnsi="Times New Roman" w:cs="Times New Roman"/>
          <w:b/>
          <w:bCs/>
          <w:sz w:val="20"/>
          <w:szCs w:val="20"/>
          <w:lang w:eastAsia="en-US"/>
        </w:rPr>
        <w:t>т</w:t>
      </w:r>
      <w:r w:rsidRPr="007D002B">
        <w:rPr>
          <w:rFonts w:ascii="Times New Roman" w:hAnsi="Times New Roman" w:cs="Times New Roman"/>
          <w:b/>
          <w:bCs/>
          <w:sz w:val="20"/>
          <w:szCs w:val="20"/>
          <w:lang w:eastAsia="en-US"/>
        </w:rPr>
        <w:t>ных лиц, муниципальных служащих, работников</w:t>
      </w: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D002B" w:rsidRPr="007D002B" w:rsidRDefault="007D002B" w:rsidP="007D002B">
      <w:pPr>
        <w:autoSpaceDE w:val="0"/>
        <w:autoSpaceDN w:val="0"/>
        <w:spacing w:after="0" w:line="240" w:lineRule="auto"/>
        <w:ind w:right="20"/>
        <w:jc w:val="center"/>
        <w:rPr>
          <w:rFonts w:ascii="Times New Roman" w:hAnsi="Times New Roman" w:cs="Times New Roman"/>
          <w:b/>
          <w:color w:val="000000"/>
          <w:sz w:val="20"/>
          <w:szCs w:val="20"/>
          <w:shd w:val="clear" w:color="auto" w:fill="FFFFFF"/>
        </w:rPr>
      </w:pPr>
      <w:r w:rsidRPr="007D002B">
        <w:rPr>
          <w:rFonts w:ascii="Times New Roman" w:hAnsi="Times New Roman" w:cs="Times New Roman"/>
          <w:b/>
          <w:color w:val="000000"/>
          <w:sz w:val="20"/>
          <w:szCs w:val="20"/>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7D002B" w:rsidRPr="007D002B" w:rsidRDefault="007D002B" w:rsidP="007D002B">
      <w:pPr>
        <w:autoSpaceDE w:val="0"/>
        <w:autoSpaceDN w:val="0"/>
        <w:spacing w:after="0" w:line="240" w:lineRule="auto"/>
        <w:ind w:right="20"/>
        <w:jc w:val="center"/>
        <w:rPr>
          <w:rFonts w:ascii="Times New Roman" w:hAnsi="Times New Roman" w:cs="Times New Roman"/>
          <w:b/>
          <w:color w:val="000000"/>
          <w:sz w:val="20"/>
          <w:szCs w:val="20"/>
          <w:shd w:val="clear" w:color="auto" w:fill="FFFFFF"/>
        </w:rPr>
      </w:pPr>
    </w:p>
    <w:p w:rsidR="007D002B" w:rsidRPr="007D002B" w:rsidRDefault="007D002B" w:rsidP="007D002B">
      <w:pPr>
        <w:autoSpaceDE w:val="0"/>
        <w:autoSpaceDN w:val="0"/>
        <w:spacing w:after="0" w:line="240" w:lineRule="auto"/>
        <w:ind w:right="20" w:firstLine="708"/>
        <w:jc w:val="both"/>
        <w:rPr>
          <w:rFonts w:ascii="Times New Roman" w:hAnsi="Times New Roman" w:cs="Times New Roman"/>
          <w:b/>
          <w:color w:val="000000"/>
          <w:sz w:val="20"/>
          <w:szCs w:val="20"/>
          <w:shd w:val="clear" w:color="auto" w:fill="FFFFFF"/>
        </w:rPr>
      </w:pPr>
      <w:r w:rsidRPr="007D002B">
        <w:rPr>
          <w:rFonts w:ascii="Times New Roman" w:hAnsi="Times New Roman" w:cs="Times New Roman"/>
          <w:color w:val="000000"/>
          <w:sz w:val="20"/>
          <w:szCs w:val="20"/>
          <w:shd w:val="clear" w:color="auto" w:fill="FFFFFF"/>
        </w:rPr>
        <w:t>5.1. Заявитель имеет право на обжалование решения и (или) действий (бездействия) Администрации, Отдела, муниц</w:t>
      </w:r>
      <w:r w:rsidRPr="007D002B">
        <w:rPr>
          <w:rFonts w:ascii="Times New Roman" w:hAnsi="Times New Roman" w:cs="Times New Roman"/>
          <w:color w:val="000000"/>
          <w:sz w:val="20"/>
          <w:szCs w:val="20"/>
          <w:shd w:val="clear" w:color="auto" w:fill="FFFFFF"/>
        </w:rPr>
        <w:t>и</w:t>
      </w:r>
      <w:r w:rsidRPr="007D002B">
        <w:rPr>
          <w:rFonts w:ascii="Times New Roman" w:hAnsi="Times New Roman" w:cs="Times New Roman"/>
          <w:color w:val="000000"/>
          <w:sz w:val="20"/>
          <w:szCs w:val="20"/>
          <w:shd w:val="clear" w:color="auto" w:fill="FFFFFF"/>
        </w:rPr>
        <w:t>пальных служащих, МБУ «МФЦ», а также работника МБУ «МФЦ» при предоставлении муниципальной услуги в досудебном (внесудебном) порядке (далее – жалоба).</w:t>
      </w:r>
    </w:p>
    <w:p w:rsidR="007D002B" w:rsidRPr="007D002B" w:rsidRDefault="007D002B" w:rsidP="007D002B">
      <w:pPr>
        <w:shd w:val="clear" w:color="auto" w:fill="FFFFFF"/>
        <w:tabs>
          <w:tab w:val="left" w:pos="1326"/>
        </w:tabs>
        <w:spacing w:after="0" w:line="240" w:lineRule="auto"/>
        <w:ind w:right="23"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 210-ФЗ, и по предоставл</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нию муниципальной услуги в следующих случаях:</w:t>
      </w:r>
    </w:p>
    <w:p w:rsidR="007D002B" w:rsidRPr="007D002B" w:rsidRDefault="007D002B" w:rsidP="007D002B">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1) нарушение срока регистрации запроса о предоставлении муниципальной услуги, запроса, указанного в статье 15.1 Ф</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дерального закона № 210-ФЗ;</w:t>
      </w:r>
    </w:p>
    <w:p w:rsidR="007D002B" w:rsidRPr="007D002B" w:rsidRDefault="007D002B" w:rsidP="007D002B">
      <w:pPr>
        <w:shd w:val="clear" w:color="auto" w:fill="FFFFFF"/>
        <w:tabs>
          <w:tab w:val="left" w:pos="1326"/>
        </w:tabs>
        <w:spacing w:after="0" w:line="240" w:lineRule="auto"/>
        <w:ind w:left="740" w:right="2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 xml:space="preserve">2) нарушение срока предоставления муниципальной услуги. </w:t>
      </w:r>
    </w:p>
    <w:p w:rsidR="007D002B" w:rsidRPr="007D002B" w:rsidRDefault="007D002B" w:rsidP="007D002B">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w:t>
      </w:r>
      <w:r w:rsidRPr="007D002B">
        <w:rPr>
          <w:rFonts w:ascii="Times New Roman" w:hAnsi="Times New Roman" w:cs="Times New Roman"/>
          <w:color w:val="000000"/>
          <w:sz w:val="20"/>
          <w:szCs w:val="20"/>
        </w:rPr>
        <w:t>к</w:t>
      </w:r>
      <w:r w:rsidRPr="007D002B">
        <w:rPr>
          <w:rFonts w:ascii="Times New Roman" w:hAnsi="Times New Roman" w:cs="Times New Roman"/>
          <w:color w:val="000000"/>
          <w:sz w:val="20"/>
          <w:szCs w:val="20"/>
        </w:rPr>
        <w:t>ционального центра, работника многофункционального центра возможно в случае, если на многофункциональный центр, реш</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002B" w:rsidRPr="007D002B" w:rsidRDefault="007D002B" w:rsidP="007D002B">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3) требование у Заявителя документов или информации либо осуществления действий, представление или осуществл</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7D002B" w:rsidRPr="007D002B" w:rsidRDefault="007D002B" w:rsidP="007D002B">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w:t>
      </w:r>
      <w:r w:rsidRPr="007D002B">
        <w:rPr>
          <w:rFonts w:ascii="Times New Roman" w:hAnsi="Times New Roman" w:cs="Times New Roman"/>
          <w:color w:val="000000"/>
          <w:sz w:val="20"/>
          <w:szCs w:val="20"/>
        </w:rPr>
        <w:t>в</w:t>
      </w:r>
      <w:r w:rsidRPr="007D002B">
        <w:rPr>
          <w:rFonts w:ascii="Times New Roman" w:hAnsi="Times New Roman" w:cs="Times New Roman"/>
          <w:color w:val="000000"/>
          <w:sz w:val="20"/>
          <w:szCs w:val="20"/>
        </w:rPr>
        <w:t>ления муниципальной услуги, у Заявителя;</w:t>
      </w:r>
    </w:p>
    <w:p w:rsidR="007D002B" w:rsidRPr="007D002B" w:rsidRDefault="007D002B" w:rsidP="007D002B">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w:t>
      </w:r>
      <w:r w:rsidRPr="007D002B">
        <w:rPr>
          <w:rFonts w:ascii="Times New Roman" w:hAnsi="Times New Roman" w:cs="Times New Roman"/>
          <w:color w:val="000000"/>
          <w:sz w:val="20"/>
          <w:szCs w:val="20"/>
        </w:rPr>
        <w:t>а</w:t>
      </w:r>
      <w:r w:rsidRPr="007D002B">
        <w:rPr>
          <w:rFonts w:ascii="Times New Roman" w:hAnsi="Times New Roman" w:cs="Times New Roman"/>
          <w:color w:val="000000"/>
          <w:sz w:val="20"/>
          <w:szCs w:val="20"/>
        </w:rPr>
        <w:t>тивными правовыми актами Ивановской области, настоящим Административным регламентом.</w:t>
      </w:r>
    </w:p>
    <w:p w:rsidR="007D002B" w:rsidRPr="007D002B" w:rsidRDefault="007D002B" w:rsidP="007D002B">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 xml:space="preserve"> В указанном случае досудебное (внесудебное) обжалование Заявителем решений и действий (бездействия) многофун</w:t>
      </w:r>
      <w:r w:rsidRPr="007D002B">
        <w:rPr>
          <w:rFonts w:ascii="Times New Roman" w:hAnsi="Times New Roman" w:cs="Times New Roman"/>
          <w:color w:val="000000"/>
          <w:sz w:val="20"/>
          <w:szCs w:val="20"/>
        </w:rPr>
        <w:t>к</w:t>
      </w:r>
      <w:r w:rsidRPr="007D002B">
        <w:rPr>
          <w:rFonts w:ascii="Times New Roman" w:hAnsi="Times New Roman" w:cs="Times New Roman"/>
          <w:color w:val="000000"/>
          <w:sz w:val="20"/>
          <w:szCs w:val="20"/>
        </w:rPr>
        <w:t>ционального центра, работника многофункционального центра возможно в случае, если на многофункциональный центр, реш</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002B" w:rsidRPr="007D002B" w:rsidRDefault="007D002B" w:rsidP="007D002B">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6) затребование с Заявителя при предоставлении муниципальной услуги платы, не предусмотренной нормативными пр</w:t>
      </w:r>
      <w:r w:rsidRPr="007D002B">
        <w:rPr>
          <w:rFonts w:ascii="Times New Roman" w:hAnsi="Times New Roman" w:cs="Times New Roman"/>
          <w:color w:val="000000"/>
          <w:sz w:val="20"/>
          <w:szCs w:val="20"/>
        </w:rPr>
        <w:t>а</w:t>
      </w:r>
      <w:r w:rsidRPr="007D002B">
        <w:rPr>
          <w:rFonts w:ascii="Times New Roman" w:hAnsi="Times New Roman" w:cs="Times New Roman"/>
          <w:color w:val="000000"/>
          <w:sz w:val="20"/>
          <w:szCs w:val="20"/>
        </w:rPr>
        <w:t>вовыми актами Российской Федерации, нормативными правовыми актами Ивановской области, настоящим Административным регламентом;</w:t>
      </w:r>
    </w:p>
    <w:p w:rsidR="007D002B" w:rsidRPr="007D002B" w:rsidRDefault="007D002B" w:rsidP="007D002B">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 xml:space="preserve">7) отказ Отдела, предоставляющего муниципальную услугу, специалиста Отдела,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7D002B">
        <w:rPr>
          <w:rFonts w:ascii="Times New Roman" w:hAnsi="Times New Roman" w:cs="Times New Roman"/>
          <w:color w:val="000000"/>
          <w:sz w:val="20"/>
          <w:szCs w:val="20"/>
        </w:rPr>
        <w:lastRenderedPageBreak/>
        <w:t xml:space="preserve">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D002B" w:rsidRPr="007D002B" w:rsidRDefault="007D002B" w:rsidP="007D002B">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w:t>
      </w:r>
      <w:r w:rsidRPr="007D002B">
        <w:rPr>
          <w:rFonts w:ascii="Times New Roman" w:hAnsi="Times New Roman" w:cs="Times New Roman"/>
          <w:color w:val="000000"/>
          <w:sz w:val="20"/>
          <w:szCs w:val="20"/>
        </w:rPr>
        <w:t>к</w:t>
      </w:r>
      <w:r w:rsidRPr="007D002B">
        <w:rPr>
          <w:rFonts w:ascii="Times New Roman" w:hAnsi="Times New Roman" w:cs="Times New Roman"/>
          <w:color w:val="000000"/>
          <w:sz w:val="20"/>
          <w:szCs w:val="20"/>
        </w:rPr>
        <w:t>ционального центра, работника многофункционального центра возможно в случае, если на многофункциональный центр, реш</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002B" w:rsidRPr="007D002B" w:rsidRDefault="007D002B" w:rsidP="007D002B">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8) нарушение срока или порядка выдачи документов по результатам предоставления муниципальной услуги;</w:t>
      </w:r>
    </w:p>
    <w:p w:rsidR="007D002B" w:rsidRPr="007D002B" w:rsidRDefault="007D002B" w:rsidP="007D002B">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9) приостановление предоставления муниципальной услуги, если основания приостановления не предусмотрены фед</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ральными законами и принятыми в соответствии с ними иными нормативными правовыми актами Российской Федерации, зак</w:t>
      </w:r>
      <w:r w:rsidRPr="007D002B">
        <w:rPr>
          <w:rFonts w:ascii="Times New Roman" w:hAnsi="Times New Roman" w:cs="Times New Roman"/>
          <w:color w:val="000000"/>
          <w:sz w:val="20"/>
          <w:szCs w:val="20"/>
        </w:rPr>
        <w:t>о</w:t>
      </w:r>
      <w:r w:rsidRPr="007D002B">
        <w:rPr>
          <w:rFonts w:ascii="Times New Roman" w:hAnsi="Times New Roman" w:cs="Times New Roman"/>
          <w:color w:val="000000"/>
          <w:sz w:val="20"/>
          <w:szCs w:val="20"/>
        </w:rPr>
        <w:t xml:space="preserve">нами и иными нормативными правовыми актами Ивановской области, настоящим Административным регламентом. </w:t>
      </w:r>
    </w:p>
    <w:p w:rsidR="007D002B" w:rsidRPr="007D002B" w:rsidRDefault="007D002B" w:rsidP="007D002B">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w:t>
      </w:r>
      <w:r w:rsidRPr="007D002B">
        <w:rPr>
          <w:rFonts w:ascii="Times New Roman" w:hAnsi="Times New Roman" w:cs="Times New Roman"/>
          <w:color w:val="000000"/>
          <w:sz w:val="20"/>
          <w:szCs w:val="20"/>
        </w:rPr>
        <w:t>к</w:t>
      </w:r>
      <w:r w:rsidRPr="007D002B">
        <w:rPr>
          <w:rFonts w:ascii="Times New Roman" w:hAnsi="Times New Roman" w:cs="Times New Roman"/>
          <w:color w:val="000000"/>
          <w:sz w:val="20"/>
          <w:szCs w:val="20"/>
        </w:rPr>
        <w:t>ционального центра, работника многофункционального центра возможно в случае, если на многофункциональный центр, реш</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002B" w:rsidRPr="007D002B" w:rsidRDefault="007D002B" w:rsidP="007D002B">
      <w:pPr>
        <w:shd w:val="clear" w:color="auto" w:fill="FFFFFF"/>
        <w:tabs>
          <w:tab w:val="left" w:pos="1326"/>
        </w:tabs>
        <w:spacing w:after="0" w:line="240" w:lineRule="auto"/>
        <w:ind w:right="20" w:firstLine="567"/>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 xml:space="preserve"> В указанном случае досудебное (внесудебное) обжалование Заявителем решений и действий (бездействия) многофун</w:t>
      </w:r>
      <w:r w:rsidRPr="007D002B">
        <w:rPr>
          <w:rFonts w:ascii="Times New Roman" w:hAnsi="Times New Roman" w:cs="Times New Roman"/>
          <w:color w:val="000000"/>
          <w:sz w:val="20"/>
          <w:szCs w:val="20"/>
        </w:rPr>
        <w:t>к</w:t>
      </w:r>
      <w:r w:rsidRPr="007D002B">
        <w:rPr>
          <w:rFonts w:ascii="Times New Roman" w:hAnsi="Times New Roman" w:cs="Times New Roman"/>
          <w:color w:val="000000"/>
          <w:sz w:val="20"/>
          <w:szCs w:val="20"/>
        </w:rPr>
        <w:t>ционального центра, работника многофункционального центра возможно в случае, если на многофункциональный центр, реш</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5.2. Жалоба должна содержать:</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5.2.4.доводы, на основании которых Заявитель не согласен с решением и действием (бездействием) органа, предоста</w:t>
      </w:r>
      <w:r w:rsidRPr="007D002B">
        <w:rPr>
          <w:rFonts w:ascii="Times New Roman" w:hAnsi="Times New Roman" w:cs="Times New Roman"/>
          <w:color w:val="000000"/>
          <w:sz w:val="20"/>
          <w:szCs w:val="20"/>
        </w:rPr>
        <w:t>в</w:t>
      </w:r>
      <w:r w:rsidRPr="007D002B">
        <w:rPr>
          <w:rFonts w:ascii="Times New Roman" w:hAnsi="Times New Roman" w:cs="Times New Roman"/>
          <w:color w:val="000000"/>
          <w:sz w:val="20"/>
          <w:szCs w:val="20"/>
        </w:rPr>
        <w:t>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5.3. В случае если жалоба подается через представителя Заявителя, представляется документ, подтверждающий полн</w:t>
      </w:r>
      <w:r w:rsidRPr="007D002B">
        <w:rPr>
          <w:rFonts w:ascii="Times New Roman" w:hAnsi="Times New Roman" w:cs="Times New Roman"/>
          <w:color w:val="000000"/>
          <w:sz w:val="20"/>
          <w:szCs w:val="20"/>
        </w:rPr>
        <w:t>о</w:t>
      </w:r>
      <w:r w:rsidRPr="007D002B">
        <w:rPr>
          <w:rFonts w:ascii="Times New Roman" w:hAnsi="Times New Roman" w:cs="Times New Roman"/>
          <w:color w:val="000000"/>
          <w:sz w:val="20"/>
          <w:szCs w:val="20"/>
        </w:rPr>
        <w:t>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1) оформленная в соответствии с законодательством Российской Федерации доверенность (для физических лиц);</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2) оформленная в соответствии с законодательством Российской Федерации доверенность, заверенная печатью Заявит</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ля (при наличии печати) и подписанная руководителем Заявителя или уполномоченным этим руководителем лицом (для юрид</w:t>
      </w:r>
      <w:r w:rsidRPr="007D002B">
        <w:rPr>
          <w:rFonts w:ascii="Times New Roman" w:hAnsi="Times New Roman" w:cs="Times New Roman"/>
          <w:color w:val="000000"/>
          <w:sz w:val="20"/>
          <w:szCs w:val="20"/>
        </w:rPr>
        <w:t>и</w:t>
      </w:r>
      <w:r w:rsidRPr="007D002B">
        <w:rPr>
          <w:rFonts w:ascii="Times New Roman" w:hAnsi="Times New Roman" w:cs="Times New Roman"/>
          <w:color w:val="000000"/>
          <w:sz w:val="20"/>
          <w:szCs w:val="20"/>
        </w:rPr>
        <w:t>ческих лиц);</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3) копия решения о назначении или об избрании либо приказа о назначении физического лица на должность, в соотве</w:t>
      </w:r>
      <w:r w:rsidRPr="007D002B">
        <w:rPr>
          <w:rFonts w:ascii="Times New Roman" w:hAnsi="Times New Roman" w:cs="Times New Roman"/>
          <w:color w:val="000000"/>
          <w:sz w:val="20"/>
          <w:szCs w:val="20"/>
        </w:rPr>
        <w:t>т</w:t>
      </w:r>
      <w:r w:rsidRPr="007D002B">
        <w:rPr>
          <w:rFonts w:ascii="Times New Roman" w:hAnsi="Times New Roman" w:cs="Times New Roman"/>
          <w:color w:val="000000"/>
          <w:sz w:val="20"/>
          <w:szCs w:val="20"/>
        </w:rPr>
        <w:t>ствии с которым такое физическое лицо обладает правом действовать от имени Заявителя без доверенности.</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5.4.</w:t>
      </w:r>
      <w:r w:rsidRPr="007D002B">
        <w:rPr>
          <w:rFonts w:ascii="Times New Roman" w:hAnsi="Times New Roman" w:cs="Times New Roman"/>
          <w:color w:val="000000"/>
          <w:sz w:val="20"/>
          <w:szCs w:val="20"/>
        </w:rPr>
        <w:tab/>
        <w:t>Жалоба подается в письменной форме на бумажном носителе, в том числе на личном приеме Заявителя, по почте либо в электронной форме.</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5.5.</w:t>
      </w:r>
      <w:r w:rsidRPr="007D002B">
        <w:rPr>
          <w:rFonts w:ascii="Times New Roman" w:hAnsi="Times New Roman" w:cs="Times New Roman"/>
          <w:color w:val="000000"/>
          <w:sz w:val="20"/>
          <w:szCs w:val="2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5.6.</w:t>
      </w:r>
      <w:r w:rsidRPr="007D002B">
        <w:rPr>
          <w:rFonts w:ascii="Times New Roman" w:hAnsi="Times New Roman" w:cs="Times New Roman"/>
          <w:color w:val="000000"/>
          <w:sz w:val="20"/>
          <w:szCs w:val="20"/>
        </w:rPr>
        <w:tab/>
        <w:t>При подаче жалобы в электронном виде документы, указанные в пункте 5.3 настоящего Административного ре</w:t>
      </w:r>
      <w:r w:rsidRPr="007D002B">
        <w:rPr>
          <w:rFonts w:ascii="Times New Roman" w:hAnsi="Times New Roman" w:cs="Times New Roman"/>
          <w:color w:val="000000"/>
          <w:sz w:val="20"/>
          <w:szCs w:val="20"/>
        </w:rPr>
        <w:t>г</w:t>
      </w:r>
      <w:r w:rsidRPr="007D002B">
        <w:rPr>
          <w:rFonts w:ascii="Times New Roman" w:hAnsi="Times New Roman" w:cs="Times New Roman"/>
          <w:color w:val="000000"/>
          <w:sz w:val="20"/>
          <w:szCs w:val="20"/>
        </w:rPr>
        <w:t>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5.7.</w:t>
      </w:r>
      <w:r w:rsidRPr="007D002B">
        <w:rPr>
          <w:rFonts w:ascii="Times New Roman" w:hAnsi="Times New Roman" w:cs="Times New Roman"/>
          <w:color w:val="000000"/>
          <w:sz w:val="20"/>
          <w:szCs w:val="20"/>
        </w:rPr>
        <w:tab/>
        <w:t>В электронной форме жалоба может быть подана Заявителем посредством:</w:t>
      </w:r>
    </w:p>
    <w:p w:rsidR="007D002B" w:rsidRPr="007D002B" w:rsidRDefault="007D002B" w:rsidP="007D002B">
      <w:pPr>
        <w:tabs>
          <w:tab w:val="left" w:pos="1560"/>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5.7.1.официального сайта Правительства Ивановской области в сети Интернет;</w:t>
      </w:r>
    </w:p>
    <w:p w:rsidR="007D002B" w:rsidRPr="007D002B" w:rsidRDefault="007D002B" w:rsidP="007D002B">
      <w:pPr>
        <w:tabs>
          <w:tab w:val="left" w:pos="1560"/>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5.7.2.официального сайта Администрации, Отдела, МБУ «МФЦ» в сети Интернет;</w:t>
      </w:r>
    </w:p>
    <w:p w:rsidR="007D002B" w:rsidRPr="007D002B" w:rsidRDefault="007D002B" w:rsidP="007D002B">
      <w:pPr>
        <w:tabs>
          <w:tab w:val="left" w:pos="1418"/>
          <w:tab w:val="left" w:pos="1560"/>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 xml:space="preserve">5.8. </w:t>
      </w:r>
      <w:r w:rsidRPr="007D002B">
        <w:rPr>
          <w:rFonts w:ascii="Times New Roman" w:hAnsi="Times New Roman" w:cs="Times New Roman"/>
          <w:color w:val="000000"/>
          <w:sz w:val="20"/>
          <w:szCs w:val="20"/>
        </w:rPr>
        <w:tab/>
        <w:t>В Отделе, МБУ «МФЦ», Администрации определяются работники, которые обеспечивают:</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5.8.1.прием и регистрацию жалоб;</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 xml:space="preserve">5.8.2.направление жалоб в уполномоченные на их рассмотрение органы в соответствии с пунктом </w:t>
      </w:r>
      <w:r w:rsidRPr="007D002B">
        <w:rPr>
          <w:rFonts w:ascii="Times New Roman" w:hAnsi="Times New Roman" w:cs="Times New Roman"/>
          <w:sz w:val="20"/>
          <w:szCs w:val="20"/>
        </w:rPr>
        <w:t xml:space="preserve">5.22. </w:t>
      </w:r>
      <w:r w:rsidRPr="007D002B">
        <w:rPr>
          <w:rFonts w:ascii="Times New Roman" w:hAnsi="Times New Roman" w:cs="Times New Roman"/>
          <w:color w:val="000000"/>
          <w:sz w:val="20"/>
          <w:szCs w:val="20"/>
        </w:rPr>
        <w:t>настоящего А</w:t>
      </w:r>
      <w:r w:rsidRPr="007D002B">
        <w:rPr>
          <w:rFonts w:ascii="Times New Roman" w:hAnsi="Times New Roman" w:cs="Times New Roman"/>
          <w:color w:val="000000"/>
          <w:sz w:val="20"/>
          <w:szCs w:val="20"/>
        </w:rPr>
        <w:t>д</w:t>
      </w:r>
      <w:r w:rsidRPr="007D002B">
        <w:rPr>
          <w:rFonts w:ascii="Times New Roman" w:hAnsi="Times New Roman" w:cs="Times New Roman"/>
          <w:color w:val="000000"/>
          <w:sz w:val="20"/>
          <w:szCs w:val="20"/>
        </w:rPr>
        <w:t>министративного регламента;</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5.8.3.рассмотрение жалоб в соответствии с требованиями законодательства Российской Федерации.</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5.9.По результатам рассмотрения жалобы Отдел, МБУ «МФЦ», Администрация принимает одно из следующих решений:</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lastRenderedPageBreak/>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 xml:space="preserve">5.9.2.в удовлетворении жалобы отказывается по основаниям, предусмотренным пунктом </w:t>
      </w:r>
      <w:r w:rsidRPr="007D002B">
        <w:rPr>
          <w:rFonts w:ascii="Times New Roman" w:hAnsi="Times New Roman" w:cs="Times New Roman"/>
          <w:sz w:val="20"/>
          <w:szCs w:val="20"/>
        </w:rPr>
        <w:t xml:space="preserve">5.16. </w:t>
      </w:r>
      <w:r w:rsidRPr="007D002B">
        <w:rPr>
          <w:rFonts w:ascii="Times New Roman" w:hAnsi="Times New Roman" w:cs="Times New Roman"/>
          <w:color w:val="000000"/>
          <w:sz w:val="20"/>
          <w:szCs w:val="20"/>
        </w:rPr>
        <w:t>настоящего Администр</w:t>
      </w:r>
      <w:r w:rsidRPr="007D002B">
        <w:rPr>
          <w:rFonts w:ascii="Times New Roman" w:hAnsi="Times New Roman" w:cs="Times New Roman"/>
          <w:color w:val="000000"/>
          <w:sz w:val="20"/>
          <w:szCs w:val="20"/>
        </w:rPr>
        <w:t>а</w:t>
      </w:r>
      <w:r w:rsidRPr="007D002B">
        <w:rPr>
          <w:rFonts w:ascii="Times New Roman" w:hAnsi="Times New Roman" w:cs="Times New Roman"/>
          <w:color w:val="000000"/>
          <w:sz w:val="20"/>
          <w:szCs w:val="20"/>
        </w:rPr>
        <w:t>тивного регламента.</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5.10.При удовлетворении жалобы Отдел, МБУ «МФЦ», Администрация принимает исчерпывающие меры по устран</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5.11. Не позднее  дня,  следующего  за  днем  принятия  решения,  указанного в пункте 5.9.  настоящего Администрати</w:t>
      </w:r>
      <w:r w:rsidRPr="007D002B">
        <w:rPr>
          <w:rFonts w:ascii="Times New Roman" w:hAnsi="Times New Roman" w:cs="Times New Roman"/>
          <w:color w:val="000000"/>
          <w:sz w:val="20"/>
          <w:szCs w:val="20"/>
        </w:rPr>
        <w:t>в</w:t>
      </w:r>
      <w:r w:rsidRPr="007D002B">
        <w:rPr>
          <w:rFonts w:ascii="Times New Roman" w:hAnsi="Times New Roman" w:cs="Times New Roman"/>
          <w:color w:val="000000"/>
          <w:sz w:val="20"/>
          <w:szCs w:val="20"/>
        </w:rPr>
        <w:t>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5.12.Ответ по результатам рассмотрения жалобы подписывается уполномоченным на рассмотрение жалобы должнос</w:t>
      </w:r>
      <w:r w:rsidRPr="007D002B">
        <w:rPr>
          <w:rFonts w:ascii="Times New Roman" w:hAnsi="Times New Roman" w:cs="Times New Roman"/>
          <w:color w:val="000000"/>
          <w:sz w:val="20"/>
          <w:szCs w:val="20"/>
        </w:rPr>
        <w:t>т</w:t>
      </w:r>
      <w:r w:rsidRPr="007D002B">
        <w:rPr>
          <w:rFonts w:ascii="Times New Roman" w:hAnsi="Times New Roman" w:cs="Times New Roman"/>
          <w:color w:val="000000"/>
          <w:sz w:val="20"/>
          <w:szCs w:val="20"/>
        </w:rPr>
        <w:t>ным лицом администрации,работником МБУ «МФЦ», уполномоченным должностным лицом Администрации соответственно.</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5.13.В случае признания жалобы подлежащей удовлетворению в ответе Заявителю дается информация о действиях, ос</w:t>
      </w:r>
      <w:r w:rsidRPr="007D002B">
        <w:rPr>
          <w:rFonts w:ascii="Times New Roman" w:hAnsi="Times New Roman" w:cs="Times New Roman"/>
          <w:color w:val="000000"/>
          <w:sz w:val="20"/>
          <w:szCs w:val="20"/>
        </w:rPr>
        <w:t>у</w:t>
      </w:r>
      <w:r w:rsidRPr="007D002B">
        <w:rPr>
          <w:rFonts w:ascii="Times New Roman" w:hAnsi="Times New Roman" w:cs="Times New Roman"/>
          <w:color w:val="000000"/>
          <w:sz w:val="20"/>
          <w:szCs w:val="20"/>
        </w:rPr>
        <w:t>ществляемых в целях незамедлительного устранения выявленных нарушений при оказании Муниципальной услуги, а также пр</w:t>
      </w:r>
      <w:r w:rsidRPr="007D002B">
        <w:rPr>
          <w:rFonts w:ascii="Times New Roman" w:hAnsi="Times New Roman" w:cs="Times New Roman"/>
          <w:color w:val="000000"/>
          <w:sz w:val="20"/>
          <w:szCs w:val="20"/>
        </w:rPr>
        <w:t>и</w:t>
      </w:r>
      <w:r w:rsidRPr="007D002B">
        <w:rPr>
          <w:rFonts w:ascii="Times New Roman" w:hAnsi="Times New Roman" w:cs="Times New Roman"/>
          <w:color w:val="000000"/>
          <w:sz w:val="20"/>
          <w:szCs w:val="20"/>
        </w:rPr>
        <w:t>носятся извинения за доставленные неудобства и указывается информация о дальнейших действиях, которые необходимо сове</w:t>
      </w:r>
      <w:r w:rsidRPr="007D002B">
        <w:rPr>
          <w:rFonts w:ascii="Times New Roman" w:hAnsi="Times New Roman" w:cs="Times New Roman"/>
          <w:color w:val="000000"/>
          <w:sz w:val="20"/>
          <w:szCs w:val="20"/>
        </w:rPr>
        <w:t>р</w:t>
      </w:r>
      <w:r w:rsidRPr="007D002B">
        <w:rPr>
          <w:rFonts w:ascii="Times New Roman" w:hAnsi="Times New Roman" w:cs="Times New Roman"/>
          <w:color w:val="000000"/>
          <w:sz w:val="20"/>
          <w:szCs w:val="20"/>
        </w:rPr>
        <w:t>шить Заявителю в целях получения муниципальной услуги.</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5.14. В случае признания жалобы, не подлежащей удовлетворению, в ответе Заявителю даются аргументированные раз</w:t>
      </w:r>
      <w:r w:rsidRPr="007D002B">
        <w:rPr>
          <w:rFonts w:ascii="Times New Roman" w:hAnsi="Times New Roman" w:cs="Times New Roman"/>
          <w:color w:val="000000"/>
          <w:sz w:val="20"/>
          <w:szCs w:val="20"/>
        </w:rPr>
        <w:t>ъ</w:t>
      </w:r>
      <w:r w:rsidRPr="007D002B">
        <w:rPr>
          <w:rFonts w:ascii="Times New Roman" w:hAnsi="Times New Roman" w:cs="Times New Roman"/>
          <w:color w:val="000000"/>
          <w:sz w:val="20"/>
          <w:szCs w:val="20"/>
        </w:rPr>
        <w:t>яснения о причинах принятого решения, а также информация о порядке обжалования принятого решения.</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5.15.В ответе по результатам рассмотрения жалобы указываются:</w:t>
      </w:r>
    </w:p>
    <w:p w:rsidR="007D002B" w:rsidRPr="007D002B" w:rsidRDefault="007D002B" w:rsidP="007D002B">
      <w:pPr>
        <w:tabs>
          <w:tab w:val="left" w:pos="1326"/>
          <w:tab w:val="left" w:pos="1560"/>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5.15.1.</w:t>
      </w:r>
      <w:r w:rsidRPr="007D002B">
        <w:rPr>
          <w:rFonts w:ascii="Times New Roman" w:hAnsi="Times New Roman" w:cs="Times New Roman"/>
          <w:color w:val="000000"/>
          <w:sz w:val="20"/>
          <w:szCs w:val="20"/>
        </w:rPr>
        <w:tab/>
        <w:t>наименование Отдела, МБУ «МФЦ», Администрации, рассмотревшего жалобу, должность, фамилия, имя, отчес</w:t>
      </w:r>
      <w:r w:rsidRPr="007D002B">
        <w:rPr>
          <w:rFonts w:ascii="Times New Roman" w:hAnsi="Times New Roman" w:cs="Times New Roman"/>
          <w:color w:val="000000"/>
          <w:sz w:val="20"/>
          <w:szCs w:val="20"/>
        </w:rPr>
        <w:t>т</w:t>
      </w:r>
      <w:r w:rsidRPr="007D002B">
        <w:rPr>
          <w:rFonts w:ascii="Times New Roman" w:hAnsi="Times New Roman" w:cs="Times New Roman"/>
          <w:color w:val="000000"/>
          <w:sz w:val="20"/>
          <w:szCs w:val="20"/>
        </w:rPr>
        <w:t>во (при наличии) должностного лица и (или) работника, принявшего решение по жалобе;</w:t>
      </w:r>
    </w:p>
    <w:p w:rsidR="007D002B" w:rsidRPr="007D002B" w:rsidRDefault="007D002B" w:rsidP="007D002B">
      <w:pPr>
        <w:tabs>
          <w:tab w:val="left" w:pos="1560"/>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5.15.2.</w:t>
      </w:r>
      <w:r w:rsidRPr="007D002B">
        <w:rPr>
          <w:rFonts w:ascii="Times New Roman" w:hAnsi="Times New Roman" w:cs="Times New Roman"/>
          <w:color w:val="000000"/>
          <w:sz w:val="20"/>
          <w:szCs w:val="20"/>
        </w:rPr>
        <w:tab/>
        <w:t>номер, дата, место принятия решения, включая сведения о должностном лице, работнике, решение или дейс</w:t>
      </w:r>
      <w:r w:rsidRPr="007D002B">
        <w:rPr>
          <w:rFonts w:ascii="Times New Roman" w:hAnsi="Times New Roman" w:cs="Times New Roman"/>
          <w:color w:val="000000"/>
          <w:sz w:val="20"/>
          <w:szCs w:val="20"/>
        </w:rPr>
        <w:t>т</w:t>
      </w:r>
      <w:r w:rsidRPr="007D002B">
        <w:rPr>
          <w:rFonts w:ascii="Times New Roman" w:hAnsi="Times New Roman" w:cs="Times New Roman"/>
          <w:color w:val="000000"/>
          <w:sz w:val="20"/>
          <w:szCs w:val="20"/>
        </w:rPr>
        <w:t>вие (бездействие) которого обжалуется;</w:t>
      </w:r>
    </w:p>
    <w:p w:rsidR="007D002B" w:rsidRPr="007D002B" w:rsidRDefault="007D002B" w:rsidP="007D002B">
      <w:pPr>
        <w:tabs>
          <w:tab w:val="left" w:pos="1560"/>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5.15.3.</w:t>
      </w:r>
      <w:r w:rsidRPr="007D002B">
        <w:rPr>
          <w:rFonts w:ascii="Times New Roman" w:hAnsi="Times New Roman" w:cs="Times New Roman"/>
          <w:color w:val="000000"/>
          <w:sz w:val="20"/>
          <w:szCs w:val="20"/>
        </w:rPr>
        <w:tab/>
        <w:t>фамилия, имя, отчество (при наличии) или наименование Заявителя;</w:t>
      </w:r>
    </w:p>
    <w:p w:rsidR="007D002B" w:rsidRPr="007D002B" w:rsidRDefault="007D002B" w:rsidP="007D002B">
      <w:pPr>
        <w:tabs>
          <w:tab w:val="left" w:pos="1560"/>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5.15.4.</w:t>
      </w:r>
      <w:r w:rsidRPr="007D002B">
        <w:rPr>
          <w:rFonts w:ascii="Times New Roman" w:hAnsi="Times New Roman" w:cs="Times New Roman"/>
          <w:color w:val="000000"/>
          <w:sz w:val="20"/>
          <w:szCs w:val="20"/>
        </w:rPr>
        <w:tab/>
        <w:t>основания для принятия решения по жалобе;</w:t>
      </w:r>
    </w:p>
    <w:p w:rsidR="007D002B" w:rsidRPr="007D002B" w:rsidRDefault="007D002B" w:rsidP="007D002B">
      <w:pPr>
        <w:tabs>
          <w:tab w:val="left" w:pos="1560"/>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5.15.5.</w:t>
      </w:r>
      <w:r w:rsidRPr="007D002B">
        <w:rPr>
          <w:rFonts w:ascii="Times New Roman" w:hAnsi="Times New Roman" w:cs="Times New Roman"/>
          <w:color w:val="000000"/>
          <w:sz w:val="20"/>
          <w:szCs w:val="20"/>
        </w:rPr>
        <w:tab/>
        <w:t>принятое по жалобе решение;</w:t>
      </w:r>
    </w:p>
    <w:p w:rsidR="007D002B" w:rsidRPr="007D002B" w:rsidRDefault="007D002B" w:rsidP="007D002B">
      <w:pPr>
        <w:tabs>
          <w:tab w:val="left" w:pos="1560"/>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5.15.6.</w:t>
      </w:r>
      <w:r w:rsidRPr="007D002B">
        <w:rPr>
          <w:rFonts w:ascii="Times New Roman" w:hAnsi="Times New Roman" w:cs="Times New Roman"/>
          <w:color w:val="000000"/>
          <w:sz w:val="20"/>
          <w:szCs w:val="20"/>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w:t>
      </w:r>
      <w:r w:rsidRPr="007D002B">
        <w:rPr>
          <w:rFonts w:ascii="Times New Roman" w:hAnsi="Times New Roman" w:cs="Times New Roman"/>
          <w:color w:val="000000"/>
          <w:sz w:val="20"/>
          <w:szCs w:val="20"/>
        </w:rPr>
        <w:t>о</w:t>
      </w:r>
      <w:r w:rsidRPr="007D002B">
        <w:rPr>
          <w:rFonts w:ascii="Times New Roman" w:hAnsi="Times New Roman" w:cs="Times New Roman"/>
          <w:color w:val="000000"/>
          <w:sz w:val="20"/>
          <w:szCs w:val="20"/>
        </w:rPr>
        <w:t>го регламента;</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5.15.7.информация о порядке обжалования принятого по жалобе решения.</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5.16.Отдел, МБУ «МФЦ», Администрация отказывает в удовлетворении жалобы в следующих случаях:</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5.16.1.наличия вступившего в законную силу решения суда, арбитражного суда по жалобе о том же предмете и по тем же основаниям;</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5.16.2. подачи жалобы лицом, полномочия которого не подтверждены в порядке, установленном законодательством Ро</w:t>
      </w:r>
      <w:r w:rsidRPr="007D002B">
        <w:rPr>
          <w:rFonts w:ascii="Times New Roman" w:hAnsi="Times New Roman" w:cs="Times New Roman"/>
          <w:color w:val="000000"/>
          <w:sz w:val="20"/>
          <w:szCs w:val="20"/>
        </w:rPr>
        <w:t>с</w:t>
      </w:r>
      <w:r w:rsidRPr="007D002B">
        <w:rPr>
          <w:rFonts w:ascii="Times New Roman" w:hAnsi="Times New Roman" w:cs="Times New Roman"/>
          <w:color w:val="000000"/>
          <w:sz w:val="20"/>
          <w:szCs w:val="20"/>
        </w:rPr>
        <w:t>сийской Федерации;</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5.16.3.наличия решения по жалобе, принятого ранее в соответствии с требованиями законодательства Российской Фед</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рации в отношении того же Заявителя и по тому же предмету жалобы;</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5.16.4. необоснованность изложенных в жалобе доводов.</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5.17.Отдел, МБУ «МФЦ», Администрация вправе оставить жалобу без ответа в следующих случаях:</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5.17.1.наличия в жалобе нецензурных либо оскорбительных выражений, угроз жизни, здоровью и имуществу должнос</w:t>
      </w:r>
      <w:r w:rsidRPr="007D002B">
        <w:rPr>
          <w:rFonts w:ascii="Times New Roman" w:hAnsi="Times New Roman" w:cs="Times New Roman"/>
          <w:color w:val="000000"/>
          <w:sz w:val="20"/>
          <w:szCs w:val="20"/>
        </w:rPr>
        <w:t>т</w:t>
      </w:r>
      <w:r w:rsidRPr="007D002B">
        <w:rPr>
          <w:rFonts w:ascii="Times New Roman" w:hAnsi="Times New Roman" w:cs="Times New Roman"/>
          <w:color w:val="000000"/>
          <w:sz w:val="20"/>
          <w:szCs w:val="20"/>
        </w:rPr>
        <w:t>ного лица, работника, а также членов его семьи;</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5.18.</w:t>
      </w:r>
      <w:r w:rsidRPr="007D002B">
        <w:rPr>
          <w:rFonts w:ascii="Times New Roman" w:hAnsi="Times New Roman" w:cs="Times New Roman"/>
          <w:color w:val="000000"/>
          <w:sz w:val="20"/>
          <w:szCs w:val="20"/>
        </w:rPr>
        <w:tab/>
        <w:t xml:space="preserve"> Отдел, МБУ «МФЦ», Администрация сообщает Заявителю об оставлении жалобы без ответа в течение 3 (Tpex) рабочих дней со дня регистрации жалобы.</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5.19.</w:t>
      </w:r>
      <w:r w:rsidRPr="007D002B">
        <w:rPr>
          <w:rFonts w:ascii="Times New Roman" w:hAnsi="Times New Roman" w:cs="Times New Roman"/>
          <w:color w:val="000000"/>
          <w:sz w:val="20"/>
          <w:szCs w:val="20"/>
        </w:rPr>
        <w:tab/>
        <w:t>Заявитель вправе обжаловать принятое по жалобе решение в судебном порядке в соответствии с законодательс</w:t>
      </w:r>
      <w:r w:rsidRPr="007D002B">
        <w:rPr>
          <w:rFonts w:ascii="Times New Roman" w:hAnsi="Times New Roman" w:cs="Times New Roman"/>
          <w:color w:val="000000"/>
          <w:sz w:val="20"/>
          <w:szCs w:val="20"/>
        </w:rPr>
        <w:t>т</w:t>
      </w:r>
      <w:r w:rsidRPr="007D002B">
        <w:rPr>
          <w:rFonts w:ascii="Times New Roman" w:hAnsi="Times New Roman" w:cs="Times New Roman"/>
          <w:color w:val="000000"/>
          <w:sz w:val="20"/>
          <w:szCs w:val="20"/>
        </w:rPr>
        <w:t>вом Российской Федерации.</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5.20.</w:t>
      </w:r>
      <w:r w:rsidRPr="007D002B">
        <w:rPr>
          <w:rFonts w:ascii="Times New Roman" w:hAnsi="Times New Roman" w:cs="Times New Roman"/>
          <w:color w:val="000000"/>
          <w:sz w:val="20"/>
          <w:szCs w:val="20"/>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5.21.</w:t>
      </w:r>
      <w:r w:rsidRPr="007D002B">
        <w:rPr>
          <w:rFonts w:ascii="Times New Roman" w:hAnsi="Times New Roman" w:cs="Times New Roman"/>
          <w:color w:val="000000"/>
          <w:sz w:val="20"/>
          <w:szCs w:val="20"/>
        </w:rPr>
        <w:tab/>
        <w:t>Отдел, МБУ «МФЦ», Администрация соответственно в своих организациях обеспечивает:</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5.21.1.</w:t>
      </w:r>
      <w:r w:rsidRPr="007D002B">
        <w:rPr>
          <w:rFonts w:ascii="Times New Roman" w:hAnsi="Times New Roman" w:cs="Times New Roman"/>
          <w:color w:val="000000"/>
          <w:sz w:val="20"/>
          <w:szCs w:val="20"/>
        </w:rPr>
        <w:tab/>
        <w:t>оснащение мест приема жалоб;</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5.21.2.</w:t>
      </w:r>
      <w:r w:rsidRPr="007D002B">
        <w:rPr>
          <w:rFonts w:ascii="Times New Roman" w:hAnsi="Times New Roman" w:cs="Times New Roman"/>
          <w:color w:val="000000"/>
          <w:sz w:val="20"/>
          <w:szCs w:val="20"/>
        </w:rPr>
        <w:tab/>
        <w:t>информирование   Заявителей   о   порядке   обжалования   решений и действий (бездействия) посредством ра</w:t>
      </w:r>
      <w:r w:rsidRPr="007D002B">
        <w:rPr>
          <w:rFonts w:ascii="Times New Roman" w:hAnsi="Times New Roman" w:cs="Times New Roman"/>
          <w:color w:val="000000"/>
          <w:sz w:val="20"/>
          <w:szCs w:val="20"/>
        </w:rPr>
        <w:t>з</w:t>
      </w:r>
      <w:r w:rsidRPr="007D002B">
        <w:rPr>
          <w:rFonts w:ascii="Times New Roman" w:hAnsi="Times New Roman" w:cs="Times New Roman"/>
          <w:color w:val="000000"/>
          <w:sz w:val="20"/>
          <w:szCs w:val="20"/>
        </w:rPr>
        <w:t>мещения информации на стендах в местах предоставления Муниципальной услуги, на официальных сайтах, Едином портале;</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r w:rsidRPr="007D002B">
        <w:rPr>
          <w:rFonts w:ascii="Times New Roman" w:hAnsi="Times New Roman" w:cs="Times New Roman"/>
          <w:color w:val="000000"/>
          <w:sz w:val="20"/>
          <w:szCs w:val="20"/>
        </w:rPr>
        <w:t>5.21.3.</w:t>
      </w:r>
      <w:r w:rsidRPr="007D002B">
        <w:rPr>
          <w:rFonts w:ascii="Times New Roman" w:hAnsi="Times New Roman" w:cs="Times New Roman"/>
          <w:color w:val="000000"/>
          <w:sz w:val="20"/>
          <w:szCs w:val="20"/>
        </w:rPr>
        <w:tab/>
        <w:t>консультирование   Заявителей   о   порядке   обжалования   решений и действий (бездействия), в том числе по т</w:t>
      </w:r>
      <w:r w:rsidRPr="007D002B">
        <w:rPr>
          <w:rFonts w:ascii="Times New Roman" w:hAnsi="Times New Roman" w:cs="Times New Roman"/>
          <w:color w:val="000000"/>
          <w:sz w:val="20"/>
          <w:szCs w:val="20"/>
        </w:rPr>
        <w:t>е</w:t>
      </w:r>
      <w:r w:rsidRPr="007D002B">
        <w:rPr>
          <w:rFonts w:ascii="Times New Roman" w:hAnsi="Times New Roman" w:cs="Times New Roman"/>
          <w:color w:val="000000"/>
          <w:sz w:val="20"/>
          <w:szCs w:val="20"/>
        </w:rPr>
        <w:t>лефону, электронной почте, при личном приеме.</w:t>
      </w:r>
    </w:p>
    <w:p w:rsidR="007D002B" w:rsidRPr="007D002B" w:rsidRDefault="007D002B" w:rsidP="007D002B">
      <w:pPr>
        <w:tabs>
          <w:tab w:val="left" w:pos="1326"/>
        </w:tabs>
        <w:spacing w:after="0" w:line="240" w:lineRule="auto"/>
        <w:ind w:right="20" w:firstLine="740"/>
        <w:jc w:val="both"/>
        <w:rPr>
          <w:rFonts w:ascii="Times New Roman" w:hAnsi="Times New Roman" w:cs="Times New Roman"/>
          <w:color w:val="000000"/>
          <w:sz w:val="20"/>
          <w:szCs w:val="20"/>
        </w:rPr>
      </w:pPr>
    </w:p>
    <w:p w:rsidR="007D002B" w:rsidRPr="007D002B" w:rsidRDefault="007D002B" w:rsidP="007D002B">
      <w:pPr>
        <w:autoSpaceDE w:val="0"/>
        <w:autoSpaceDN w:val="0"/>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D002B" w:rsidRPr="007D002B" w:rsidRDefault="007D002B" w:rsidP="007D002B">
      <w:pPr>
        <w:autoSpaceDE w:val="0"/>
        <w:autoSpaceDN w:val="0"/>
        <w:spacing w:after="0" w:line="240" w:lineRule="auto"/>
        <w:ind w:firstLine="420"/>
        <w:jc w:val="both"/>
        <w:rPr>
          <w:rFonts w:ascii="Times New Roman" w:hAnsi="Times New Roman" w:cs="Times New Roman"/>
          <w:b/>
          <w:sz w:val="20"/>
          <w:szCs w:val="20"/>
        </w:rPr>
      </w:pPr>
      <w:r w:rsidRPr="007D002B">
        <w:rPr>
          <w:rFonts w:ascii="Times New Roman" w:hAnsi="Times New Roman" w:cs="Times New Roman"/>
          <w:sz w:val="20"/>
          <w:szCs w:val="20"/>
        </w:rPr>
        <w:t>5.22.</w:t>
      </w:r>
      <w:r w:rsidRPr="007D002B">
        <w:rPr>
          <w:rFonts w:ascii="Times New Roman" w:hAnsi="Times New Roman" w:cs="Times New Roman"/>
          <w:color w:val="000000"/>
          <w:sz w:val="20"/>
          <w:szCs w:val="20"/>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D002B" w:rsidRPr="007D002B" w:rsidRDefault="007D002B" w:rsidP="007D002B">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7D002B">
        <w:rPr>
          <w:rFonts w:ascii="Times New Roman" w:hAnsi="Times New Roman" w:cs="Times New Roman"/>
          <w:color w:val="000000"/>
          <w:sz w:val="20"/>
          <w:szCs w:val="20"/>
          <w:shd w:val="clear" w:color="auto" w:fill="FFFFFF"/>
        </w:rPr>
        <w:t xml:space="preserve">- в Администрацию – на решение и (или) действия (бездействие) </w:t>
      </w:r>
      <w:r w:rsidRPr="007D002B">
        <w:rPr>
          <w:rFonts w:ascii="Times New Roman" w:hAnsi="Times New Roman" w:cs="Times New Roman"/>
          <w:sz w:val="20"/>
          <w:szCs w:val="20"/>
          <w:shd w:val="clear" w:color="auto" w:fill="FFFFFF"/>
        </w:rPr>
        <w:t>председателя Отдела,</w:t>
      </w:r>
      <w:r w:rsidRPr="007D002B">
        <w:rPr>
          <w:rFonts w:ascii="Times New Roman" w:hAnsi="Times New Roman" w:cs="Times New Roman"/>
          <w:color w:val="000000"/>
          <w:sz w:val="20"/>
          <w:szCs w:val="20"/>
          <w:shd w:val="clear" w:color="auto" w:fill="FFFFFF"/>
        </w:rPr>
        <w:t xml:space="preserve"> специалистов Администрации и Отдела;</w:t>
      </w:r>
    </w:p>
    <w:p w:rsidR="007D002B" w:rsidRPr="007D002B" w:rsidRDefault="007D002B" w:rsidP="007D002B">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7D002B">
        <w:rPr>
          <w:rFonts w:ascii="Times New Roman" w:hAnsi="Times New Roman" w:cs="Times New Roman"/>
          <w:color w:val="000000"/>
          <w:sz w:val="20"/>
          <w:szCs w:val="20"/>
          <w:shd w:val="clear" w:color="auto" w:fill="FFFFFF"/>
        </w:rPr>
        <w:t>- председателю Отдела на решение и (или) действия (бездействие) специалистов Отдела;</w:t>
      </w:r>
    </w:p>
    <w:p w:rsidR="007D002B" w:rsidRPr="007D002B" w:rsidRDefault="007D002B" w:rsidP="007D002B">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7D002B">
        <w:rPr>
          <w:rFonts w:ascii="Times New Roman" w:hAnsi="Times New Roman" w:cs="Times New Roman"/>
          <w:color w:val="000000"/>
          <w:sz w:val="20"/>
          <w:szCs w:val="20"/>
          <w:shd w:val="clear" w:color="auto" w:fill="FFFFFF"/>
        </w:rPr>
        <w:t>- к руководителю МБУ «МФЦ» - на решения и действия (бездействие) работников МБУ «МФЦ»;</w:t>
      </w:r>
    </w:p>
    <w:p w:rsidR="007D002B" w:rsidRPr="007D002B" w:rsidRDefault="007D002B" w:rsidP="007D002B">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7D002B">
        <w:rPr>
          <w:rFonts w:ascii="Times New Roman" w:hAnsi="Times New Roman" w:cs="Times New Roman"/>
          <w:color w:val="000000"/>
          <w:sz w:val="20"/>
          <w:szCs w:val="20"/>
          <w:shd w:val="clear" w:color="auto" w:fill="FFFFFF"/>
        </w:rPr>
        <w:t>- в Администрацию как учредителю МБУ «МФЦ» - на решение и действия (бездействие) МБУ «МФЦ».</w:t>
      </w:r>
    </w:p>
    <w:p w:rsidR="007D002B" w:rsidRPr="007D002B" w:rsidRDefault="007D002B" w:rsidP="007D002B">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D002B">
        <w:rPr>
          <w:rFonts w:ascii="Times New Roman" w:hAnsi="Times New Roman" w:cs="Times New Roman"/>
          <w:sz w:val="20"/>
          <w:szCs w:val="20"/>
        </w:rPr>
        <w:t>Жалоба на действие или бездействие специалистов и должностных лиц Администрации может быть направлена главе г</w:t>
      </w:r>
      <w:r w:rsidRPr="007D002B">
        <w:rPr>
          <w:rFonts w:ascii="Times New Roman" w:hAnsi="Times New Roman" w:cs="Times New Roman"/>
          <w:sz w:val="20"/>
          <w:szCs w:val="20"/>
        </w:rPr>
        <w:t>о</w:t>
      </w:r>
      <w:r w:rsidRPr="007D002B">
        <w:rPr>
          <w:rFonts w:ascii="Times New Roman" w:hAnsi="Times New Roman" w:cs="Times New Roman"/>
          <w:sz w:val="20"/>
          <w:szCs w:val="20"/>
        </w:rPr>
        <w:t>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7D002B" w:rsidRPr="007D002B" w:rsidRDefault="007D002B" w:rsidP="007D002B">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D002B">
        <w:rPr>
          <w:rFonts w:ascii="Times New Roman" w:hAnsi="Times New Roman" w:cs="Times New Roman"/>
          <w:sz w:val="20"/>
          <w:szCs w:val="20"/>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w:t>
      </w:r>
      <w:r w:rsidRPr="007D002B">
        <w:rPr>
          <w:rFonts w:ascii="Times New Roman" w:hAnsi="Times New Roman" w:cs="Times New Roman"/>
          <w:sz w:val="20"/>
          <w:szCs w:val="20"/>
        </w:rPr>
        <w:t>с</w:t>
      </w:r>
      <w:r w:rsidRPr="007D002B">
        <w:rPr>
          <w:rFonts w:ascii="Times New Roman" w:hAnsi="Times New Roman" w:cs="Times New Roman"/>
          <w:sz w:val="20"/>
          <w:szCs w:val="20"/>
        </w:rPr>
        <w:t>луги.</w:t>
      </w:r>
    </w:p>
    <w:p w:rsidR="007D002B" w:rsidRPr="007D002B" w:rsidRDefault="007D002B" w:rsidP="007D002B">
      <w:pPr>
        <w:autoSpaceDE w:val="0"/>
        <w:autoSpaceDN w:val="0"/>
        <w:spacing w:after="0" w:line="240" w:lineRule="auto"/>
        <w:ind w:left="23" w:right="23" w:firstLine="720"/>
        <w:jc w:val="both"/>
        <w:rPr>
          <w:rFonts w:ascii="Times New Roman" w:hAnsi="Times New Roman" w:cs="Times New Roman"/>
          <w:sz w:val="20"/>
          <w:szCs w:val="20"/>
        </w:rPr>
      </w:pPr>
      <w:r w:rsidRPr="007D002B">
        <w:rPr>
          <w:rFonts w:ascii="Times New Roman" w:hAnsi="Times New Roman" w:cs="Times New Roman"/>
          <w:sz w:val="20"/>
          <w:szCs w:val="20"/>
        </w:rPr>
        <w:t>Жалоба может быть подана Заявителем через МБУ «МФЦ». При поступлении жалобы МБУ «МФЦ» обеспечивает ее п</w:t>
      </w:r>
      <w:r w:rsidRPr="007D002B">
        <w:rPr>
          <w:rFonts w:ascii="Times New Roman" w:hAnsi="Times New Roman" w:cs="Times New Roman"/>
          <w:sz w:val="20"/>
          <w:szCs w:val="20"/>
        </w:rPr>
        <w:t>е</w:t>
      </w:r>
      <w:r w:rsidRPr="007D002B">
        <w:rPr>
          <w:rFonts w:ascii="Times New Roman" w:hAnsi="Times New Roman" w:cs="Times New Roman"/>
          <w:sz w:val="20"/>
          <w:szCs w:val="20"/>
        </w:rPr>
        <w:t>редачу в Администрацию в течение одного рабочего дня, следующего за днем регистрации жалобы.</w:t>
      </w:r>
    </w:p>
    <w:p w:rsidR="007D002B" w:rsidRPr="007D002B" w:rsidRDefault="007D002B" w:rsidP="007D002B">
      <w:pPr>
        <w:autoSpaceDE w:val="0"/>
        <w:autoSpaceDN w:val="0"/>
        <w:spacing w:after="0" w:line="240" w:lineRule="auto"/>
        <w:ind w:left="23" w:right="23" w:firstLine="720"/>
        <w:jc w:val="both"/>
        <w:rPr>
          <w:rFonts w:ascii="Times New Roman" w:hAnsi="Times New Roman" w:cs="Times New Roman"/>
          <w:sz w:val="20"/>
          <w:szCs w:val="20"/>
        </w:rPr>
      </w:pPr>
      <w:r w:rsidRPr="007D002B">
        <w:rPr>
          <w:rFonts w:ascii="Times New Roman" w:hAnsi="Times New Roman" w:cs="Times New Roman"/>
          <w:sz w:val="20"/>
          <w:szCs w:val="20"/>
        </w:rPr>
        <w:t>5.23.Жалоба, поступившая в Отдел, МБУ «МФЦ» или Администрацию, подлежит регистрации не позднее следующего рабочего дня со дня ее поступления.</w:t>
      </w:r>
    </w:p>
    <w:p w:rsidR="007D002B" w:rsidRPr="007D002B" w:rsidRDefault="007D002B" w:rsidP="007D002B">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7D002B">
        <w:rPr>
          <w:rFonts w:ascii="Times New Roman" w:hAnsi="Times New Roman" w:cs="Times New Roman"/>
          <w:sz w:val="18"/>
          <w:szCs w:val="18"/>
        </w:rPr>
        <w:t>5.24. Жалоба, поступившая в Администрацию, Отдел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002B" w:rsidRPr="007D002B" w:rsidRDefault="007D002B" w:rsidP="007D002B">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7D002B">
        <w:rPr>
          <w:rFonts w:ascii="Times New Roman" w:hAnsi="Times New Roman" w:cs="Times New Roman"/>
          <w:sz w:val="18"/>
          <w:szCs w:val="18"/>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w:t>
      </w:r>
      <w:r w:rsidRPr="007D002B">
        <w:rPr>
          <w:rFonts w:ascii="Times New Roman" w:hAnsi="Times New Roman" w:cs="Times New Roman"/>
          <w:sz w:val="18"/>
          <w:szCs w:val="18"/>
        </w:rPr>
        <w:t>н</w:t>
      </w:r>
      <w:r w:rsidRPr="007D002B">
        <w:rPr>
          <w:rFonts w:ascii="Times New Roman" w:hAnsi="Times New Roman" w:cs="Times New Roman"/>
          <w:sz w:val="18"/>
          <w:szCs w:val="18"/>
        </w:rPr>
        <w:t>формируется Заявитель.</w:t>
      </w:r>
    </w:p>
    <w:p w:rsidR="007D002B" w:rsidRPr="007D002B" w:rsidRDefault="007D002B" w:rsidP="007D002B">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7D002B">
        <w:rPr>
          <w:rFonts w:ascii="Times New Roman" w:hAnsi="Times New Roman" w:cs="Times New Roman"/>
          <w:sz w:val="18"/>
          <w:szCs w:val="18"/>
        </w:rPr>
        <w:t>При этом срок рассмотрения жалобы исчисляется со дня регистрации жалобы в уполномоченном на ее рассмотрение органе.</w:t>
      </w:r>
    </w:p>
    <w:p w:rsidR="007D002B" w:rsidRPr="007D002B" w:rsidRDefault="007D002B" w:rsidP="007D002B">
      <w:pPr>
        <w:widowControl w:val="0"/>
        <w:autoSpaceDE w:val="0"/>
        <w:autoSpaceDN w:val="0"/>
        <w:adjustRightInd w:val="0"/>
        <w:spacing w:after="0" w:line="240" w:lineRule="auto"/>
        <w:ind w:firstLine="567"/>
        <w:jc w:val="both"/>
        <w:rPr>
          <w:rFonts w:ascii="Times New Roman" w:hAnsi="Times New Roman" w:cs="Times New Roman"/>
          <w:sz w:val="18"/>
          <w:szCs w:val="18"/>
        </w:rPr>
      </w:pPr>
    </w:p>
    <w:p w:rsidR="007D002B" w:rsidRPr="007D002B" w:rsidRDefault="007D002B" w:rsidP="007D002B">
      <w:pPr>
        <w:autoSpaceDE w:val="0"/>
        <w:autoSpaceDN w:val="0"/>
        <w:spacing w:after="0" w:line="240" w:lineRule="auto"/>
        <w:ind w:left="420" w:right="420" w:firstLine="6"/>
        <w:jc w:val="center"/>
        <w:rPr>
          <w:rFonts w:ascii="Times New Roman" w:hAnsi="Times New Roman"/>
          <w:b/>
          <w:sz w:val="18"/>
          <w:szCs w:val="18"/>
        </w:rPr>
      </w:pPr>
      <w:r w:rsidRPr="007D002B">
        <w:rPr>
          <w:rFonts w:ascii="Times New Roman" w:hAnsi="Times New Roman"/>
          <w:b/>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D002B" w:rsidRPr="007D002B" w:rsidRDefault="007D002B" w:rsidP="007D002B">
      <w:pPr>
        <w:tabs>
          <w:tab w:val="left" w:pos="1244"/>
        </w:tabs>
        <w:spacing w:after="0" w:line="240" w:lineRule="auto"/>
        <w:ind w:firstLine="567"/>
        <w:jc w:val="both"/>
        <w:rPr>
          <w:rFonts w:ascii="Times New Roman" w:hAnsi="Times New Roman"/>
          <w:color w:val="000000"/>
          <w:sz w:val="18"/>
          <w:szCs w:val="18"/>
          <w:shd w:val="clear" w:color="auto" w:fill="FFFFFF"/>
        </w:rPr>
      </w:pPr>
      <w:r w:rsidRPr="007D002B">
        <w:rPr>
          <w:rFonts w:ascii="Times New Roman" w:hAnsi="Times New Roman"/>
          <w:color w:val="000000"/>
          <w:sz w:val="18"/>
          <w:szCs w:val="18"/>
          <w:shd w:val="clear" w:color="auto" w:fill="FFFFFF"/>
        </w:rPr>
        <w:t>5.25.</w:t>
      </w:r>
      <w:r w:rsidRPr="007D002B">
        <w:rPr>
          <w:rFonts w:ascii="Times New Roman" w:hAnsi="Times New Roman"/>
          <w:color w:val="000000"/>
          <w:sz w:val="18"/>
          <w:szCs w:val="18"/>
          <w:shd w:val="clear" w:color="auto" w:fill="FFFFFF"/>
        </w:rPr>
        <w:tab/>
        <w:t>Заявители информируются о порядке подачи и рассмотрении жалобы, в том числе с использованием Единого портала способ</w:t>
      </w:r>
      <w:r w:rsidRPr="007D002B">
        <w:rPr>
          <w:rFonts w:ascii="Times New Roman" w:hAnsi="Times New Roman"/>
          <w:color w:val="000000"/>
          <w:sz w:val="18"/>
          <w:szCs w:val="18"/>
          <w:shd w:val="clear" w:color="auto" w:fill="FFFFFF"/>
        </w:rPr>
        <w:t>а</w:t>
      </w:r>
      <w:r w:rsidRPr="007D002B">
        <w:rPr>
          <w:rFonts w:ascii="Times New Roman" w:hAnsi="Times New Roman"/>
          <w:color w:val="000000"/>
          <w:sz w:val="18"/>
          <w:szCs w:val="18"/>
          <w:shd w:val="clear" w:color="auto" w:fill="FFFFFF"/>
        </w:rPr>
        <w:t>ми.</w:t>
      </w:r>
    </w:p>
    <w:p w:rsidR="007D002B" w:rsidRPr="007D002B" w:rsidRDefault="007D002B" w:rsidP="007D002B">
      <w:pPr>
        <w:tabs>
          <w:tab w:val="left" w:pos="1244"/>
        </w:tabs>
        <w:spacing w:after="0" w:line="240" w:lineRule="auto"/>
        <w:ind w:firstLine="567"/>
        <w:jc w:val="both"/>
        <w:rPr>
          <w:rFonts w:ascii="Times New Roman" w:hAnsi="Times New Roman"/>
          <w:color w:val="000000"/>
          <w:sz w:val="18"/>
          <w:szCs w:val="18"/>
          <w:shd w:val="clear" w:color="auto" w:fill="FFFFFF"/>
        </w:rPr>
      </w:pPr>
      <w:r w:rsidRPr="007D002B">
        <w:rPr>
          <w:rFonts w:ascii="Times New Roman" w:hAnsi="Times New Roman"/>
          <w:color w:val="000000"/>
          <w:sz w:val="18"/>
          <w:szCs w:val="18"/>
          <w:shd w:val="clear" w:color="auto" w:fill="FFFFFF"/>
        </w:rPr>
        <w:t>5.26. Информация о порядке подачи и рассмотрения жалобы размещается на информационных стендах в местах предоставления мун</w:t>
      </w:r>
      <w:r w:rsidRPr="007D002B">
        <w:rPr>
          <w:rFonts w:ascii="Times New Roman" w:hAnsi="Times New Roman"/>
          <w:color w:val="000000"/>
          <w:sz w:val="18"/>
          <w:szCs w:val="18"/>
          <w:shd w:val="clear" w:color="auto" w:fill="FFFFFF"/>
        </w:rPr>
        <w:t>и</w:t>
      </w:r>
      <w:r w:rsidRPr="007D002B">
        <w:rPr>
          <w:rFonts w:ascii="Times New Roman" w:hAnsi="Times New Roman"/>
          <w:color w:val="000000"/>
          <w:sz w:val="18"/>
          <w:szCs w:val="18"/>
          <w:shd w:val="clear" w:color="auto" w:fill="FFFFFF"/>
        </w:rPr>
        <w:t>ципальной услуги, на сайте Администрации и МБУ «МФЦ», на Едином портале, Региональном портале, а также предоставляется в устной фо</w:t>
      </w:r>
      <w:r w:rsidRPr="007D002B">
        <w:rPr>
          <w:rFonts w:ascii="Times New Roman" w:hAnsi="Times New Roman"/>
          <w:color w:val="000000"/>
          <w:sz w:val="18"/>
          <w:szCs w:val="18"/>
          <w:shd w:val="clear" w:color="auto" w:fill="FFFFFF"/>
        </w:rPr>
        <w:t>р</w:t>
      </w:r>
      <w:r w:rsidRPr="007D002B">
        <w:rPr>
          <w:rFonts w:ascii="Times New Roman" w:hAnsi="Times New Roman"/>
          <w:color w:val="000000"/>
          <w:sz w:val="18"/>
          <w:szCs w:val="18"/>
          <w:shd w:val="clear" w:color="auto" w:fill="FFFFFF"/>
        </w:rPr>
        <w:t>ме по телефону и (или) на личном приеме в Администрации, Отделе и МБУ «МФЦ» либо в письменной форме почтовым отправлением по адр</w:t>
      </w:r>
      <w:r w:rsidRPr="007D002B">
        <w:rPr>
          <w:rFonts w:ascii="Times New Roman" w:hAnsi="Times New Roman"/>
          <w:color w:val="000000"/>
          <w:sz w:val="18"/>
          <w:szCs w:val="18"/>
          <w:shd w:val="clear" w:color="auto" w:fill="FFFFFF"/>
        </w:rPr>
        <w:t>е</w:t>
      </w:r>
      <w:r w:rsidRPr="007D002B">
        <w:rPr>
          <w:rFonts w:ascii="Times New Roman" w:hAnsi="Times New Roman"/>
          <w:color w:val="000000"/>
          <w:sz w:val="18"/>
          <w:szCs w:val="18"/>
          <w:shd w:val="clear" w:color="auto" w:fill="FFFFFF"/>
        </w:rPr>
        <w:t>су, указанному Заявителем (представителем).</w:t>
      </w:r>
    </w:p>
    <w:p w:rsidR="007D002B" w:rsidRPr="007D002B" w:rsidRDefault="007D002B" w:rsidP="007D002B">
      <w:pPr>
        <w:tabs>
          <w:tab w:val="left" w:pos="1244"/>
        </w:tabs>
        <w:spacing w:after="0" w:line="240" w:lineRule="auto"/>
        <w:ind w:firstLine="567"/>
        <w:jc w:val="both"/>
        <w:rPr>
          <w:rFonts w:ascii="Times New Roman" w:hAnsi="Times New Roman"/>
          <w:color w:val="000000"/>
          <w:sz w:val="18"/>
          <w:szCs w:val="18"/>
          <w:shd w:val="clear" w:color="auto" w:fill="FFFFFF"/>
        </w:rPr>
      </w:pPr>
      <w:r w:rsidRPr="007D002B">
        <w:rPr>
          <w:rFonts w:ascii="Times New Roman" w:hAnsi="Times New Roman"/>
          <w:color w:val="000000"/>
          <w:sz w:val="18"/>
          <w:szCs w:val="18"/>
          <w:shd w:val="clear" w:color="auto" w:fill="FFFFFF"/>
        </w:rPr>
        <w:t>5.27.</w:t>
      </w:r>
      <w:r w:rsidRPr="007D002B">
        <w:rPr>
          <w:rFonts w:ascii="Times New Roman" w:hAnsi="Times New Roman"/>
          <w:color w:val="000000"/>
          <w:sz w:val="18"/>
          <w:szCs w:val="18"/>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Отделом, предоставляющим муниципальную услугу.</w:t>
      </w:r>
    </w:p>
    <w:p w:rsidR="007D002B" w:rsidRPr="007D002B" w:rsidRDefault="007D002B" w:rsidP="007D002B">
      <w:pPr>
        <w:tabs>
          <w:tab w:val="left" w:pos="1244"/>
        </w:tabs>
        <w:spacing w:after="0" w:line="240" w:lineRule="auto"/>
        <w:ind w:firstLine="567"/>
        <w:jc w:val="both"/>
        <w:rPr>
          <w:rFonts w:ascii="Times New Roman" w:hAnsi="Times New Roman"/>
          <w:color w:val="000000"/>
          <w:sz w:val="18"/>
          <w:szCs w:val="18"/>
          <w:shd w:val="clear" w:color="auto" w:fill="FFFFFF"/>
        </w:rPr>
      </w:pPr>
    </w:p>
    <w:p w:rsidR="007D002B" w:rsidRPr="007D002B" w:rsidRDefault="007D002B" w:rsidP="007D002B">
      <w:pPr>
        <w:tabs>
          <w:tab w:val="left" w:pos="10206"/>
        </w:tabs>
        <w:autoSpaceDE w:val="0"/>
        <w:autoSpaceDN w:val="0"/>
        <w:spacing w:after="0" w:line="240" w:lineRule="auto"/>
        <w:ind w:left="420" w:right="420" w:firstLine="6"/>
        <w:jc w:val="center"/>
        <w:rPr>
          <w:rFonts w:ascii="Times New Roman" w:hAnsi="Times New Roman"/>
          <w:b/>
          <w:sz w:val="18"/>
          <w:szCs w:val="18"/>
        </w:rPr>
      </w:pPr>
      <w:r w:rsidRPr="007D002B">
        <w:rPr>
          <w:rFonts w:ascii="Times New Roman" w:hAnsi="Times New Roman"/>
          <w:b/>
          <w:sz w:val="18"/>
          <w:szCs w:val="18"/>
        </w:rPr>
        <w:t>Перечень нормативных правовых актов, регулирующих порядок досудебного (внесудебного) обжалования действий (безде</w:t>
      </w:r>
      <w:r w:rsidRPr="007D002B">
        <w:rPr>
          <w:rFonts w:ascii="Times New Roman" w:hAnsi="Times New Roman"/>
          <w:b/>
          <w:sz w:val="18"/>
          <w:szCs w:val="18"/>
        </w:rPr>
        <w:t>й</w:t>
      </w:r>
      <w:r w:rsidRPr="007D002B">
        <w:rPr>
          <w:rFonts w:ascii="Times New Roman" w:hAnsi="Times New Roman"/>
          <w:b/>
          <w:sz w:val="18"/>
          <w:szCs w:val="18"/>
        </w:rPr>
        <w:t>ствия) и (или) решений, принятых (осуществленных) в ходе предоставления муниципальной услуги</w:t>
      </w:r>
    </w:p>
    <w:p w:rsidR="007D002B" w:rsidRPr="007D002B" w:rsidRDefault="007D002B" w:rsidP="007D002B">
      <w:pPr>
        <w:tabs>
          <w:tab w:val="left" w:pos="1234"/>
        </w:tabs>
        <w:spacing w:after="0" w:line="240" w:lineRule="auto"/>
        <w:ind w:firstLine="567"/>
        <w:jc w:val="both"/>
        <w:rPr>
          <w:rFonts w:ascii="Times New Roman" w:hAnsi="Times New Roman"/>
          <w:color w:val="000000"/>
          <w:sz w:val="18"/>
          <w:szCs w:val="18"/>
        </w:rPr>
      </w:pPr>
      <w:r w:rsidRPr="007D002B">
        <w:rPr>
          <w:rFonts w:ascii="Times New Roman" w:hAnsi="Times New Roman"/>
          <w:color w:val="000000"/>
          <w:sz w:val="18"/>
          <w:szCs w:val="18"/>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D002B" w:rsidRPr="007D002B" w:rsidRDefault="007D002B" w:rsidP="007D002B">
      <w:pPr>
        <w:spacing w:after="0" w:line="240" w:lineRule="auto"/>
        <w:ind w:left="20" w:firstLine="720"/>
        <w:jc w:val="both"/>
        <w:rPr>
          <w:rFonts w:ascii="Times New Roman" w:hAnsi="Times New Roman"/>
          <w:color w:val="000000"/>
          <w:sz w:val="18"/>
          <w:szCs w:val="18"/>
        </w:rPr>
      </w:pPr>
      <w:r w:rsidRPr="007D002B">
        <w:rPr>
          <w:rFonts w:ascii="Times New Roman" w:hAnsi="Times New Roman"/>
          <w:color w:val="000000"/>
          <w:sz w:val="18"/>
          <w:szCs w:val="18"/>
          <w:shd w:val="clear" w:color="auto" w:fill="FFFFFF"/>
        </w:rPr>
        <w:t>- Федеральным законом № 210-ФЗ;</w:t>
      </w:r>
    </w:p>
    <w:p w:rsidR="007D002B" w:rsidRPr="007D002B" w:rsidRDefault="007D002B" w:rsidP="007D002B">
      <w:pPr>
        <w:spacing w:after="0" w:line="240" w:lineRule="auto"/>
        <w:ind w:left="20" w:firstLine="720"/>
        <w:jc w:val="both"/>
        <w:rPr>
          <w:rFonts w:ascii="Times New Roman" w:hAnsi="Times New Roman"/>
          <w:color w:val="000000"/>
          <w:sz w:val="18"/>
          <w:szCs w:val="18"/>
        </w:rPr>
      </w:pPr>
      <w:r w:rsidRPr="007D002B">
        <w:rPr>
          <w:rFonts w:ascii="Times New Roman" w:hAnsi="Times New Roman"/>
          <w:color w:val="000000"/>
          <w:sz w:val="18"/>
          <w:szCs w:val="18"/>
          <w:shd w:val="clear" w:color="auto" w:fill="FFFFFF"/>
        </w:rPr>
        <w:t>- постановлением Правительства Российской Федерации от 20 ноября 2012 года № 1198 «О федеральной государственной информац</w:t>
      </w:r>
      <w:r w:rsidRPr="007D002B">
        <w:rPr>
          <w:rFonts w:ascii="Times New Roman" w:hAnsi="Times New Roman"/>
          <w:color w:val="000000"/>
          <w:sz w:val="18"/>
          <w:szCs w:val="18"/>
          <w:shd w:val="clear" w:color="auto" w:fill="FFFFFF"/>
        </w:rPr>
        <w:t>и</w:t>
      </w:r>
      <w:r w:rsidRPr="007D002B">
        <w:rPr>
          <w:rFonts w:ascii="Times New Roman" w:hAnsi="Times New Roman"/>
          <w:color w:val="000000"/>
          <w:sz w:val="18"/>
          <w:szCs w:val="18"/>
          <w:shd w:val="clear" w:color="auto" w:fill="FFFFFF"/>
        </w:rPr>
        <w:t>онной системе, обеспечивающей процесс досудебного (внесудебного) обжалования решений и действий (бездействия), совершенных при пр</w:t>
      </w:r>
      <w:r w:rsidRPr="007D002B">
        <w:rPr>
          <w:rFonts w:ascii="Times New Roman" w:hAnsi="Times New Roman"/>
          <w:color w:val="000000"/>
          <w:sz w:val="18"/>
          <w:szCs w:val="18"/>
          <w:shd w:val="clear" w:color="auto" w:fill="FFFFFF"/>
        </w:rPr>
        <w:t>е</w:t>
      </w:r>
      <w:r w:rsidRPr="007D002B">
        <w:rPr>
          <w:rFonts w:ascii="Times New Roman" w:hAnsi="Times New Roman"/>
          <w:color w:val="000000"/>
          <w:sz w:val="18"/>
          <w:szCs w:val="18"/>
          <w:shd w:val="clear" w:color="auto" w:fill="FFFFFF"/>
        </w:rPr>
        <w:t>доставлении государственных и муниципальных услуг».</w:t>
      </w: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Pr="007D002B" w:rsidRDefault="007D002B" w:rsidP="007D002B">
      <w:pPr>
        <w:spacing w:after="0" w:line="240" w:lineRule="auto"/>
        <w:rPr>
          <w:rFonts w:ascii="Times New Roman" w:hAnsi="Times New Roman" w:cs="Times New Roman"/>
          <w:sz w:val="18"/>
          <w:szCs w:val="18"/>
        </w:rPr>
      </w:pPr>
    </w:p>
    <w:p w:rsidR="007D002B" w:rsidRPr="007D002B" w:rsidRDefault="007D002B" w:rsidP="007D002B">
      <w:pPr>
        <w:spacing w:after="0" w:line="240" w:lineRule="auto"/>
        <w:jc w:val="right"/>
        <w:rPr>
          <w:rFonts w:ascii="Times New Roman" w:hAnsi="Times New Roman"/>
          <w:sz w:val="18"/>
          <w:szCs w:val="18"/>
        </w:rPr>
      </w:pPr>
      <w:r w:rsidRPr="007D002B">
        <w:rPr>
          <w:rFonts w:ascii="Times New Roman" w:hAnsi="Times New Roman"/>
          <w:sz w:val="18"/>
          <w:szCs w:val="18"/>
        </w:rPr>
        <w:t>Приложение № 1</w:t>
      </w:r>
    </w:p>
    <w:p w:rsidR="007D002B" w:rsidRPr="007D002B" w:rsidRDefault="007D002B" w:rsidP="007D002B">
      <w:pPr>
        <w:spacing w:after="0" w:line="240" w:lineRule="auto"/>
        <w:jc w:val="right"/>
        <w:rPr>
          <w:rFonts w:ascii="Times New Roman" w:hAnsi="Times New Roman"/>
          <w:color w:val="000000"/>
          <w:spacing w:val="2"/>
          <w:sz w:val="18"/>
          <w:szCs w:val="18"/>
        </w:rPr>
      </w:pPr>
      <w:r w:rsidRPr="007D002B">
        <w:rPr>
          <w:rFonts w:ascii="Times New Roman" w:hAnsi="Times New Roman"/>
          <w:color w:val="000000"/>
          <w:spacing w:val="2"/>
          <w:sz w:val="18"/>
          <w:szCs w:val="18"/>
        </w:rPr>
        <w:t xml:space="preserve">к административному регламенту </w:t>
      </w:r>
    </w:p>
    <w:p w:rsidR="007D002B" w:rsidRPr="007D002B" w:rsidRDefault="007D002B" w:rsidP="007D002B">
      <w:pPr>
        <w:spacing w:after="0" w:line="240" w:lineRule="auto"/>
        <w:jc w:val="right"/>
        <w:rPr>
          <w:rFonts w:ascii="Times New Roman" w:hAnsi="Times New Roman"/>
          <w:sz w:val="18"/>
          <w:szCs w:val="18"/>
        </w:rPr>
      </w:pPr>
    </w:p>
    <w:p w:rsidR="007D002B" w:rsidRPr="007D002B" w:rsidRDefault="007D002B" w:rsidP="007D002B">
      <w:pPr>
        <w:spacing w:after="0" w:line="240" w:lineRule="auto"/>
        <w:ind w:left="-567"/>
        <w:jc w:val="right"/>
        <w:rPr>
          <w:rFonts w:ascii="Times New Roman" w:hAnsi="Times New Roman" w:cs="Times New Roman"/>
          <w:i/>
          <w:sz w:val="18"/>
          <w:szCs w:val="18"/>
        </w:rPr>
      </w:pPr>
    </w:p>
    <w:p w:rsidR="007D002B" w:rsidRPr="007D002B" w:rsidRDefault="007D002B" w:rsidP="007D002B">
      <w:pPr>
        <w:spacing w:after="0" w:line="240" w:lineRule="auto"/>
        <w:ind w:left="-567"/>
        <w:jc w:val="right"/>
        <w:rPr>
          <w:rFonts w:ascii="Times New Roman" w:hAnsi="Times New Roman" w:cs="Times New Roman"/>
          <w:sz w:val="18"/>
          <w:szCs w:val="18"/>
        </w:rPr>
      </w:pPr>
      <w:r w:rsidRPr="007D002B">
        <w:rPr>
          <w:rFonts w:ascii="Times New Roman" w:hAnsi="Times New Roman" w:cs="Times New Roman"/>
          <w:sz w:val="18"/>
          <w:szCs w:val="18"/>
        </w:rPr>
        <w:t>Главе городского округа Тейково</w:t>
      </w:r>
    </w:p>
    <w:p w:rsidR="007D002B" w:rsidRPr="007D002B" w:rsidRDefault="007D002B" w:rsidP="007D002B">
      <w:pPr>
        <w:spacing w:after="0" w:line="240" w:lineRule="auto"/>
        <w:ind w:left="-567"/>
        <w:jc w:val="right"/>
        <w:rPr>
          <w:rFonts w:ascii="Times New Roman" w:hAnsi="Times New Roman" w:cs="Times New Roman"/>
          <w:sz w:val="18"/>
          <w:szCs w:val="18"/>
        </w:rPr>
      </w:pPr>
      <w:r w:rsidRPr="007D002B">
        <w:rPr>
          <w:rFonts w:ascii="Times New Roman" w:hAnsi="Times New Roman" w:cs="Times New Roman"/>
          <w:sz w:val="18"/>
          <w:szCs w:val="18"/>
        </w:rPr>
        <w:t>Ивановской области</w:t>
      </w:r>
    </w:p>
    <w:p w:rsidR="007D002B" w:rsidRPr="007D002B" w:rsidRDefault="007D002B" w:rsidP="007D002B">
      <w:pPr>
        <w:spacing w:after="0" w:line="240" w:lineRule="auto"/>
        <w:ind w:left="-567"/>
        <w:jc w:val="right"/>
        <w:rPr>
          <w:rFonts w:ascii="Times New Roman" w:hAnsi="Times New Roman" w:cs="Times New Roman"/>
          <w:sz w:val="18"/>
          <w:szCs w:val="18"/>
        </w:rPr>
      </w:pPr>
      <w:r w:rsidRPr="007D002B">
        <w:rPr>
          <w:rFonts w:ascii="Times New Roman" w:hAnsi="Times New Roman" w:cs="Times New Roman"/>
          <w:sz w:val="18"/>
          <w:szCs w:val="18"/>
        </w:rPr>
        <w:t xml:space="preserve">             от_____________________________</w:t>
      </w:r>
      <w:r w:rsidRPr="007D002B">
        <w:rPr>
          <w:rFonts w:ascii="Times New Roman" w:hAnsi="Times New Roman" w:cs="Times New Roman"/>
          <w:sz w:val="18"/>
          <w:szCs w:val="18"/>
        </w:rPr>
        <w:br/>
        <w:t xml:space="preserve">       _____________________________</w:t>
      </w:r>
    </w:p>
    <w:p w:rsidR="007D002B" w:rsidRPr="007D002B" w:rsidRDefault="007D002B" w:rsidP="007D002B">
      <w:pPr>
        <w:spacing w:after="0" w:line="240" w:lineRule="auto"/>
        <w:ind w:left="-567"/>
        <w:jc w:val="center"/>
        <w:rPr>
          <w:rFonts w:ascii="Times New Roman" w:hAnsi="Times New Roman" w:cs="Times New Roman"/>
          <w:sz w:val="18"/>
          <w:szCs w:val="18"/>
        </w:rPr>
      </w:pPr>
      <w:r w:rsidRPr="007D002B">
        <w:rPr>
          <w:rFonts w:ascii="Times New Roman" w:hAnsi="Times New Roman" w:cs="Times New Roman"/>
          <w:sz w:val="18"/>
          <w:szCs w:val="18"/>
        </w:rPr>
        <w:t xml:space="preserve">(Ф.И.О)            </w:t>
      </w:r>
    </w:p>
    <w:p w:rsidR="007D002B" w:rsidRPr="007D002B" w:rsidRDefault="007D002B" w:rsidP="007D002B">
      <w:pPr>
        <w:spacing w:after="0" w:line="240" w:lineRule="auto"/>
        <w:ind w:left="-567"/>
        <w:jc w:val="center"/>
        <w:rPr>
          <w:rFonts w:ascii="Times New Roman" w:hAnsi="Times New Roman" w:cs="Times New Roman"/>
          <w:sz w:val="18"/>
          <w:szCs w:val="18"/>
        </w:rPr>
      </w:pPr>
      <w:r w:rsidRPr="007D002B">
        <w:rPr>
          <w:rFonts w:ascii="Times New Roman" w:hAnsi="Times New Roman" w:cs="Times New Roman"/>
          <w:sz w:val="18"/>
          <w:szCs w:val="18"/>
        </w:rPr>
        <w:t>проживающего(ей) по адресу:</w:t>
      </w:r>
    </w:p>
    <w:p w:rsidR="007D002B" w:rsidRPr="007D002B" w:rsidRDefault="007D002B" w:rsidP="007D002B">
      <w:pPr>
        <w:spacing w:after="0" w:line="240" w:lineRule="auto"/>
        <w:ind w:left="-567"/>
        <w:jc w:val="center"/>
        <w:rPr>
          <w:rFonts w:ascii="Times New Roman" w:hAnsi="Times New Roman" w:cs="Times New Roman"/>
          <w:sz w:val="18"/>
          <w:szCs w:val="18"/>
        </w:rPr>
      </w:pPr>
      <w:r w:rsidRPr="007D002B">
        <w:rPr>
          <w:rFonts w:ascii="Times New Roman" w:hAnsi="Times New Roman" w:cs="Times New Roman"/>
          <w:sz w:val="18"/>
          <w:szCs w:val="18"/>
        </w:rPr>
        <w:t xml:space="preserve">  г.Тейково, _____________________ ,д._____</w:t>
      </w:r>
    </w:p>
    <w:p w:rsidR="007D002B" w:rsidRPr="007D002B" w:rsidRDefault="007D002B" w:rsidP="007D002B">
      <w:pPr>
        <w:spacing w:after="0" w:line="240" w:lineRule="auto"/>
        <w:ind w:left="-567"/>
        <w:jc w:val="center"/>
        <w:rPr>
          <w:rFonts w:ascii="Times New Roman" w:hAnsi="Times New Roman" w:cs="Times New Roman"/>
          <w:b/>
          <w:sz w:val="18"/>
          <w:szCs w:val="18"/>
        </w:rPr>
      </w:pPr>
      <w:r w:rsidRPr="007D002B">
        <w:rPr>
          <w:rFonts w:ascii="Times New Roman" w:hAnsi="Times New Roman" w:cs="Times New Roman"/>
          <w:sz w:val="18"/>
          <w:szCs w:val="18"/>
        </w:rPr>
        <w:t xml:space="preserve">                                                                           тел.:_____________________________</w:t>
      </w:r>
    </w:p>
    <w:p w:rsidR="007D002B" w:rsidRPr="007D002B" w:rsidRDefault="007D002B" w:rsidP="007D002B">
      <w:pPr>
        <w:spacing w:after="0" w:line="240" w:lineRule="auto"/>
        <w:ind w:left="-567"/>
        <w:jc w:val="center"/>
        <w:rPr>
          <w:rFonts w:ascii="Times New Roman" w:hAnsi="Times New Roman" w:cs="Times New Roman"/>
          <w:b/>
          <w:i/>
          <w:sz w:val="18"/>
          <w:szCs w:val="18"/>
        </w:rPr>
      </w:pPr>
    </w:p>
    <w:p w:rsidR="007D002B" w:rsidRPr="007D002B" w:rsidRDefault="007D002B" w:rsidP="007D002B">
      <w:pPr>
        <w:spacing w:after="0" w:line="240" w:lineRule="auto"/>
        <w:ind w:left="-567"/>
        <w:jc w:val="center"/>
        <w:rPr>
          <w:rFonts w:ascii="Times New Roman" w:hAnsi="Times New Roman" w:cs="Times New Roman"/>
          <w:b/>
          <w:i/>
          <w:sz w:val="18"/>
          <w:szCs w:val="18"/>
        </w:rPr>
      </w:pPr>
    </w:p>
    <w:p w:rsidR="007D002B" w:rsidRPr="007D002B" w:rsidRDefault="007D002B" w:rsidP="007D002B">
      <w:pPr>
        <w:spacing w:after="0" w:line="240" w:lineRule="auto"/>
        <w:jc w:val="center"/>
        <w:rPr>
          <w:rFonts w:ascii="Times New Roman" w:hAnsi="Times New Roman" w:cs="Times New Roman"/>
          <w:b/>
          <w:sz w:val="18"/>
          <w:szCs w:val="18"/>
        </w:rPr>
      </w:pPr>
      <w:r w:rsidRPr="007D002B">
        <w:rPr>
          <w:rFonts w:ascii="Times New Roman" w:hAnsi="Times New Roman" w:cs="Times New Roman"/>
          <w:b/>
          <w:sz w:val="18"/>
          <w:szCs w:val="18"/>
        </w:rPr>
        <w:t>З А Я В Л Е Н И Е</w:t>
      </w:r>
    </w:p>
    <w:p w:rsidR="007D002B" w:rsidRPr="007D002B" w:rsidRDefault="007D002B" w:rsidP="007D002B">
      <w:pPr>
        <w:spacing w:after="0" w:line="240" w:lineRule="auto"/>
        <w:jc w:val="both"/>
        <w:rPr>
          <w:rFonts w:ascii="Times New Roman" w:hAnsi="Times New Roman" w:cs="Times New Roman"/>
          <w:b/>
          <w:sz w:val="18"/>
          <w:szCs w:val="18"/>
        </w:rPr>
      </w:pPr>
      <w:r w:rsidRPr="007D002B">
        <w:rPr>
          <w:rFonts w:ascii="Times New Roman" w:hAnsi="Times New Roman" w:cs="Times New Roman"/>
          <w:sz w:val="18"/>
          <w:szCs w:val="18"/>
        </w:rPr>
        <w:t>Прошу оформить и выдать мне разрешение на проведение работ по опиловке (удалению) зеленых насажд</w:t>
      </w:r>
      <w:r w:rsidRPr="007D002B">
        <w:rPr>
          <w:rFonts w:ascii="Times New Roman" w:hAnsi="Times New Roman" w:cs="Times New Roman"/>
          <w:sz w:val="18"/>
          <w:szCs w:val="18"/>
        </w:rPr>
        <w:t>е</w:t>
      </w:r>
      <w:r w:rsidRPr="007D002B">
        <w:rPr>
          <w:rFonts w:ascii="Times New Roman" w:hAnsi="Times New Roman" w:cs="Times New Roman"/>
          <w:sz w:val="18"/>
          <w:szCs w:val="18"/>
        </w:rPr>
        <w:t>ний</w:t>
      </w:r>
      <w:r w:rsidRPr="007D002B">
        <w:rPr>
          <w:rFonts w:ascii="Times New Roman" w:hAnsi="Times New Roman" w:cs="Times New Roman"/>
          <w:b/>
          <w:sz w:val="18"/>
          <w:szCs w:val="18"/>
        </w:rPr>
        <w:t>,_________________________________________________</w:t>
      </w:r>
      <w:r w:rsidRPr="007D002B">
        <w:rPr>
          <w:rFonts w:ascii="Times New Roman" w:hAnsi="Times New Roman" w:cs="Times New Roman"/>
          <w:b/>
          <w:sz w:val="18"/>
          <w:szCs w:val="18"/>
        </w:rPr>
        <w:br/>
        <w:t xml:space="preserve"> (порода, количество)</w:t>
      </w:r>
    </w:p>
    <w:p w:rsidR="007D002B" w:rsidRPr="007D002B" w:rsidRDefault="007D002B" w:rsidP="007D002B">
      <w:pPr>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произрастающих по адресу: ________________________________________________</w:t>
      </w:r>
    </w:p>
    <w:p w:rsidR="007D002B" w:rsidRPr="007D002B" w:rsidRDefault="007D002B" w:rsidP="007D002B">
      <w:pPr>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________________________________________________________________________</w:t>
      </w:r>
      <w:r w:rsidRPr="007D002B">
        <w:rPr>
          <w:rFonts w:ascii="Times New Roman" w:hAnsi="Times New Roman" w:cs="Times New Roman"/>
          <w:sz w:val="18"/>
          <w:szCs w:val="18"/>
        </w:rPr>
        <w:br/>
        <w:t>так как (причина)_________________________________________________________</w:t>
      </w:r>
    </w:p>
    <w:p w:rsidR="007D002B" w:rsidRPr="007D002B" w:rsidRDefault="007D002B" w:rsidP="007D002B">
      <w:pPr>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________________________________________________________________________</w:t>
      </w:r>
      <w:r w:rsidRPr="007D002B">
        <w:rPr>
          <w:rFonts w:ascii="Times New Roman" w:hAnsi="Times New Roman" w:cs="Times New Roman"/>
          <w:sz w:val="18"/>
          <w:szCs w:val="18"/>
        </w:rPr>
        <w:br/>
        <w:t>________________________________________________________________________</w:t>
      </w:r>
    </w:p>
    <w:p w:rsidR="007D002B" w:rsidRPr="007D002B" w:rsidRDefault="007D002B" w:rsidP="007D002B">
      <w:pPr>
        <w:spacing w:after="0" w:line="240" w:lineRule="auto"/>
        <w:jc w:val="both"/>
        <w:rPr>
          <w:rFonts w:ascii="Times New Roman" w:hAnsi="Times New Roman" w:cs="Times New Roman"/>
          <w:sz w:val="18"/>
          <w:szCs w:val="18"/>
        </w:rPr>
      </w:pPr>
    </w:p>
    <w:p w:rsidR="007D002B" w:rsidRPr="007D002B" w:rsidRDefault="007D002B" w:rsidP="007D002B">
      <w:pPr>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 xml:space="preserve">        Спил зеленых насаждений обязуюсь убрать.</w:t>
      </w:r>
    </w:p>
    <w:p w:rsidR="007D002B" w:rsidRPr="007D002B" w:rsidRDefault="007D002B" w:rsidP="007D002B">
      <w:pPr>
        <w:spacing w:after="0" w:line="240" w:lineRule="auto"/>
        <w:jc w:val="both"/>
        <w:rPr>
          <w:rFonts w:ascii="Times New Roman" w:hAnsi="Times New Roman" w:cs="Times New Roman"/>
          <w:sz w:val="18"/>
          <w:szCs w:val="18"/>
        </w:rPr>
      </w:pPr>
    </w:p>
    <w:p w:rsidR="007D002B" w:rsidRPr="007D002B" w:rsidRDefault="007D002B" w:rsidP="007D002B">
      <w:pPr>
        <w:spacing w:after="0" w:line="240" w:lineRule="auto"/>
        <w:jc w:val="both"/>
        <w:rPr>
          <w:rFonts w:ascii="Times New Roman" w:hAnsi="Times New Roman" w:cs="Times New Roman"/>
          <w:sz w:val="18"/>
          <w:szCs w:val="18"/>
        </w:rPr>
      </w:pPr>
    </w:p>
    <w:p w:rsidR="007D002B" w:rsidRPr="007D002B" w:rsidRDefault="007D002B" w:rsidP="007D002B">
      <w:pPr>
        <w:spacing w:after="0" w:line="240" w:lineRule="auto"/>
        <w:jc w:val="both"/>
        <w:rPr>
          <w:rFonts w:ascii="Times New Roman" w:hAnsi="Times New Roman" w:cs="Times New Roman"/>
          <w:sz w:val="18"/>
          <w:szCs w:val="18"/>
        </w:rPr>
      </w:pPr>
    </w:p>
    <w:p w:rsidR="007D002B" w:rsidRPr="007D002B" w:rsidRDefault="007D002B" w:rsidP="007D002B">
      <w:pPr>
        <w:spacing w:after="0" w:line="240" w:lineRule="auto"/>
        <w:ind w:left="-567"/>
        <w:jc w:val="both"/>
        <w:rPr>
          <w:rFonts w:ascii="Times New Roman" w:hAnsi="Times New Roman" w:cs="Times New Roman"/>
          <w:sz w:val="18"/>
          <w:szCs w:val="18"/>
        </w:rPr>
      </w:pPr>
    </w:p>
    <w:p w:rsidR="007D002B" w:rsidRPr="007D002B" w:rsidRDefault="007D002B" w:rsidP="007D002B">
      <w:pPr>
        <w:spacing w:after="0" w:line="240" w:lineRule="auto"/>
        <w:ind w:left="-567"/>
        <w:jc w:val="both"/>
        <w:rPr>
          <w:rFonts w:ascii="Times New Roman" w:hAnsi="Times New Roman" w:cs="Times New Roman"/>
          <w:sz w:val="18"/>
          <w:szCs w:val="18"/>
        </w:rPr>
      </w:pPr>
    </w:p>
    <w:p w:rsidR="007D002B" w:rsidRPr="007D002B" w:rsidRDefault="007D002B" w:rsidP="007D002B">
      <w:pPr>
        <w:spacing w:after="0" w:line="240" w:lineRule="auto"/>
        <w:ind w:left="-567"/>
        <w:jc w:val="both"/>
        <w:rPr>
          <w:rFonts w:ascii="Times New Roman" w:hAnsi="Times New Roman" w:cs="Times New Roman"/>
          <w:sz w:val="18"/>
          <w:szCs w:val="18"/>
        </w:rPr>
      </w:pPr>
    </w:p>
    <w:p w:rsidR="007D002B" w:rsidRPr="007D002B" w:rsidRDefault="007D002B" w:rsidP="007D002B">
      <w:pPr>
        <w:spacing w:after="0" w:line="240" w:lineRule="auto"/>
        <w:ind w:left="-567"/>
        <w:jc w:val="both"/>
        <w:rPr>
          <w:rFonts w:ascii="Times New Roman" w:hAnsi="Times New Roman" w:cs="Times New Roman"/>
          <w:sz w:val="18"/>
          <w:szCs w:val="18"/>
        </w:rPr>
      </w:pPr>
    </w:p>
    <w:p w:rsidR="007D002B" w:rsidRPr="007D002B" w:rsidRDefault="007D002B" w:rsidP="007D002B">
      <w:pPr>
        <w:spacing w:after="0" w:line="240" w:lineRule="auto"/>
        <w:ind w:left="-567"/>
        <w:jc w:val="both"/>
        <w:rPr>
          <w:rFonts w:ascii="Times New Roman" w:hAnsi="Times New Roman" w:cs="Times New Roman"/>
          <w:sz w:val="18"/>
          <w:szCs w:val="18"/>
        </w:rPr>
      </w:pPr>
    </w:p>
    <w:p w:rsidR="007D002B" w:rsidRPr="007D002B" w:rsidRDefault="007D002B" w:rsidP="007D002B">
      <w:pPr>
        <w:spacing w:after="0" w:line="240" w:lineRule="auto"/>
        <w:ind w:left="-567"/>
        <w:jc w:val="right"/>
        <w:rPr>
          <w:rFonts w:ascii="Times New Roman" w:hAnsi="Times New Roman" w:cs="Times New Roman"/>
          <w:sz w:val="18"/>
          <w:szCs w:val="18"/>
        </w:rPr>
      </w:pPr>
      <w:r w:rsidRPr="007D002B">
        <w:rPr>
          <w:rFonts w:ascii="Times New Roman" w:hAnsi="Times New Roman" w:cs="Times New Roman"/>
          <w:sz w:val="18"/>
          <w:szCs w:val="18"/>
        </w:rPr>
        <w:t>___________ /____________</w:t>
      </w:r>
    </w:p>
    <w:p w:rsidR="007D002B" w:rsidRPr="007D002B" w:rsidRDefault="007D002B" w:rsidP="007D002B">
      <w:pPr>
        <w:spacing w:after="0" w:line="240" w:lineRule="auto"/>
        <w:ind w:left="-567"/>
        <w:rPr>
          <w:rFonts w:ascii="Times New Roman" w:hAnsi="Times New Roman" w:cs="Times New Roman"/>
          <w:sz w:val="18"/>
          <w:szCs w:val="18"/>
        </w:rPr>
      </w:pPr>
      <w:r w:rsidRPr="007D002B">
        <w:rPr>
          <w:rFonts w:ascii="Times New Roman" w:hAnsi="Times New Roman" w:cs="Times New Roman"/>
          <w:sz w:val="18"/>
          <w:szCs w:val="18"/>
        </w:rPr>
        <w:t>(подпись)</w:t>
      </w:r>
    </w:p>
    <w:p w:rsidR="007D002B" w:rsidRPr="007D002B" w:rsidRDefault="007D002B" w:rsidP="007D002B">
      <w:pPr>
        <w:spacing w:after="0" w:line="240" w:lineRule="auto"/>
        <w:ind w:left="-567"/>
        <w:jc w:val="right"/>
        <w:rPr>
          <w:rFonts w:ascii="Times New Roman" w:hAnsi="Times New Roman" w:cs="Times New Roman"/>
          <w:sz w:val="18"/>
          <w:szCs w:val="18"/>
        </w:rPr>
      </w:pPr>
    </w:p>
    <w:p w:rsidR="007D002B" w:rsidRDefault="007D002B" w:rsidP="007D002B">
      <w:pPr>
        <w:spacing w:after="0" w:line="240" w:lineRule="auto"/>
        <w:ind w:left="-567"/>
        <w:jc w:val="right"/>
        <w:rPr>
          <w:rFonts w:ascii="Times New Roman" w:hAnsi="Times New Roman" w:cs="Times New Roman"/>
          <w:sz w:val="28"/>
          <w:szCs w:val="28"/>
        </w:rPr>
      </w:pPr>
      <w:r w:rsidRPr="007D002B">
        <w:rPr>
          <w:rFonts w:ascii="Times New Roman" w:hAnsi="Times New Roman" w:cs="Times New Roman"/>
          <w:sz w:val="18"/>
          <w:szCs w:val="18"/>
        </w:rPr>
        <w:t>«___»_____________2022г</w:t>
      </w:r>
      <w:r>
        <w:rPr>
          <w:rFonts w:ascii="Times New Roman" w:hAnsi="Times New Roman" w:cs="Times New Roman"/>
          <w:sz w:val="28"/>
          <w:szCs w:val="28"/>
        </w:rPr>
        <w:t>.</w:t>
      </w:r>
    </w:p>
    <w:p w:rsidR="007D002B" w:rsidRDefault="007D002B" w:rsidP="007D002B">
      <w:pPr>
        <w:spacing w:after="0" w:line="240" w:lineRule="auto"/>
        <w:ind w:left="-567"/>
        <w:jc w:val="right"/>
        <w:rPr>
          <w:rFonts w:ascii="Times New Roman" w:hAnsi="Times New Roman" w:cs="Times New Roman"/>
          <w:sz w:val="28"/>
          <w:szCs w:val="28"/>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Pr="007D002B" w:rsidRDefault="007D002B" w:rsidP="007D002B">
      <w:pPr>
        <w:spacing w:after="0" w:line="240" w:lineRule="auto"/>
        <w:jc w:val="right"/>
        <w:rPr>
          <w:rFonts w:ascii="Times New Roman" w:eastAsia="Times New Roman" w:hAnsi="Times New Roman" w:cs="Times New Roman"/>
          <w:sz w:val="18"/>
          <w:szCs w:val="18"/>
        </w:rPr>
      </w:pPr>
      <w:r w:rsidRPr="007D002B">
        <w:rPr>
          <w:rFonts w:ascii="Times New Roman" w:eastAsia="Times New Roman" w:hAnsi="Times New Roman" w:cs="Times New Roman"/>
          <w:sz w:val="18"/>
          <w:szCs w:val="18"/>
        </w:rPr>
        <w:lastRenderedPageBreak/>
        <w:t>Приложение № 2</w:t>
      </w:r>
    </w:p>
    <w:p w:rsidR="007D002B" w:rsidRPr="007D002B" w:rsidRDefault="007D002B" w:rsidP="007D002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18"/>
          <w:szCs w:val="18"/>
        </w:rPr>
      </w:pPr>
      <w:r w:rsidRPr="007D002B">
        <w:rPr>
          <w:rFonts w:ascii="Times New Roman" w:eastAsia="Calibri" w:hAnsi="Times New Roman" w:cs="Times New Roman"/>
          <w:color w:val="000000"/>
          <w:spacing w:val="2"/>
          <w:sz w:val="18"/>
          <w:szCs w:val="18"/>
        </w:rPr>
        <w:t>к Административному регламенту</w:t>
      </w:r>
    </w:p>
    <w:p w:rsidR="007D002B" w:rsidRPr="007D002B" w:rsidRDefault="007D002B" w:rsidP="007D002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18"/>
          <w:szCs w:val="18"/>
        </w:rPr>
      </w:pPr>
    </w:p>
    <w:p w:rsidR="007D002B" w:rsidRPr="007D002B" w:rsidRDefault="007D002B" w:rsidP="007D002B">
      <w:pPr>
        <w:spacing w:after="0" w:line="240" w:lineRule="auto"/>
        <w:rPr>
          <w:rFonts w:ascii="Times New Roman" w:eastAsia="Times New Roman" w:hAnsi="Times New Roman" w:cs="Times New Roman"/>
          <w:sz w:val="18"/>
          <w:szCs w:val="18"/>
        </w:rPr>
      </w:pPr>
    </w:p>
    <w:p w:rsidR="007D002B" w:rsidRPr="007D002B" w:rsidRDefault="007D002B" w:rsidP="007D002B">
      <w:pPr>
        <w:tabs>
          <w:tab w:val="left" w:leader="underscore" w:pos="9838"/>
        </w:tabs>
        <w:spacing w:after="0" w:line="240" w:lineRule="auto"/>
        <w:ind w:left="4380"/>
        <w:rPr>
          <w:rFonts w:ascii="Times New Roman" w:eastAsia="Times New Roman" w:hAnsi="Times New Roman" w:cs="Times New Roman"/>
          <w:color w:val="000000"/>
          <w:sz w:val="18"/>
          <w:szCs w:val="18"/>
          <w:u w:val="single"/>
        </w:rPr>
      </w:pPr>
      <w:r w:rsidRPr="007D002B">
        <w:rPr>
          <w:rFonts w:ascii="Times New Roman" w:eastAsia="Times New Roman" w:hAnsi="Times New Roman" w:cs="Times New Roman"/>
          <w:color w:val="000000"/>
          <w:sz w:val="18"/>
          <w:szCs w:val="18"/>
          <w:shd w:val="clear" w:color="auto" w:fill="FFFFFF"/>
        </w:rPr>
        <w:t xml:space="preserve">Кому </w:t>
      </w:r>
      <w:r w:rsidRPr="007D002B">
        <w:rPr>
          <w:rFonts w:ascii="Times New Roman" w:eastAsia="Times New Roman" w:hAnsi="Times New Roman" w:cs="Times New Roman"/>
          <w:color w:val="000000"/>
          <w:sz w:val="18"/>
          <w:szCs w:val="18"/>
          <w:u w:val="single"/>
          <w:shd w:val="clear" w:color="auto" w:fill="FFFFFF"/>
        </w:rPr>
        <w:t>___________________________________</w:t>
      </w:r>
    </w:p>
    <w:p w:rsidR="007D002B" w:rsidRPr="007D002B" w:rsidRDefault="007D002B" w:rsidP="007D002B">
      <w:pPr>
        <w:spacing w:after="0" w:line="240" w:lineRule="auto"/>
        <w:ind w:left="4395" w:right="400"/>
        <w:jc w:val="right"/>
        <w:rPr>
          <w:rFonts w:ascii="Times New Roman" w:eastAsia="Times New Roman" w:hAnsi="Times New Roman" w:cs="Times New Roman"/>
          <w:i/>
          <w:sz w:val="18"/>
          <w:szCs w:val="18"/>
        </w:rPr>
      </w:pPr>
      <w:r w:rsidRPr="007D002B">
        <w:rPr>
          <w:rFonts w:ascii="Times New Roman" w:eastAsia="Times New Roman" w:hAnsi="Times New Roman" w:cs="Times New Roman"/>
          <w:i/>
          <w:sz w:val="18"/>
          <w:szCs w:val="18"/>
        </w:rPr>
        <w:t>(фамилия, имя, отчество (при наличии) застройщика, ОГРНИП (для физического лица, зарегистрированного в</w:t>
      </w:r>
    </w:p>
    <w:p w:rsidR="007D002B" w:rsidRPr="007D002B" w:rsidRDefault="007D002B" w:rsidP="007D002B">
      <w:pPr>
        <w:pBdr>
          <w:bottom w:val="single" w:sz="12" w:space="1" w:color="auto"/>
        </w:pBdr>
        <w:spacing w:after="0" w:line="240" w:lineRule="auto"/>
        <w:ind w:left="4395" w:right="400"/>
        <w:jc w:val="center"/>
        <w:rPr>
          <w:rFonts w:ascii="Times New Roman" w:eastAsia="Times New Roman" w:hAnsi="Times New Roman" w:cs="Times New Roman"/>
          <w:i/>
          <w:sz w:val="18"/>
          <w:szCs w:val="18"/>
        </w:rPr>
      </w:pPr>
      <w:r w:rsidRPr="007D002B">
        <w:rPr>
          <w:rFonts w:ascii="Times New Roman" w:eastAsia="Times New Roman" w:hAnsi="Times New Roman" w:cs="Times New Roman"/>
          <w:i/>
          <w:sz w:val="18"/>
          <w:szCs w:val="18"/>
        </w:rPr>
        <w:t>качестве индивидуального предпринимателя) – для физического лица, полное н</w:t>
      </w:r>
      <w:r w:rsidRPr="007D002B">
        <w:rPr>
          <w:rFonts w:ascii="Times New Roman" w:eastAsia="Times New Roman" w:hAnsi="Times New Roman" w:cs="Times New Roman"/>
          <w:i/>
          <w:sz w:val="18"/>
          <w:szCs w:val="18"/>
        </w:rPr>
        <w:t>а</w:t>
      </w:r>
      <w:r w:rsidRPr="007D002B">
        <w:rPr>
          <w:rFonts w:ascii="Times New Roman" w:eastAsia="Times New Roman" w:hAnsi="Times New Roman" w:cs="Times New Roman"/>
          <w:i/>
          <w:sz w:val="18"/>
          <w:szCs w:val="18"/>
        </w:rPr>
        <w:t>именование застройщика, ИНН, ОГРН – для юридического лица,</w:t>
      </w:r>
    </w:p>
    <w:p w:rsidR="007D002B" w:rsidRPr="007D002B" w:rsidRDefault="007D002B" w:rsidP="007D002B">
      <w:pPr>
        <w:spacing w:after="0" w:line="240" w:lineRule="auto"/>
        <w:ind w:left="4395" w:right="400"/>
        <w:jc w:val="center"/>
        <w:rPr>
          <w:rFonts w:ascii="Times New Roman" w:eastAsia="Times New Roman" w:hAnsi="Times New Roman" w:cs="Times New Roman"/>
          <w:i/>
          <w:sz w:val="18"/>
          <w:szCs w:val="18"/>
        </w:rPr>
      </w:pPr>
      <w:r w:rsidRPr="007D002B">
        <w:rPr>
          <w:rFonts w:ascii="Times New Roman" w:eastAsia="Times New Roman" w:hAnsi="Times New Roman" w:cs="Times New Roman"/>
          <w:i/>
          <w:sz w:val="18"/>
          <w:szCs w:val="18"/>
        </w:rPr>
        <w:t>почтовый индекс и адрес, телефон, адрес электронной почты)</w:t>
      </w:r>
    </w:p>
    <w:p w:rsidR="007D002B" w:rsidRPr="007D002B" w:rsidRDefault="007D002B" w:rsidP="007D002B">
      <w:pPr>
        <w:widowControl w:val="0"/>
        <w:autoSpaceDE w:val="0"/>
        <w:autoSpaceDN w:val="0"/>
        <w:adjustRightInd w:val="0"/>
        <w:spacing w:after="0" w:line="240" w:lineRule="auto"/>
        <w:ind w:firstLine="540"/>
        <w:jc w:val="right"/>
        <w:rPr>
          <w:rFonts w:ascii="Times New Roman" w:eastAsia="Times New Roman" w:hAnsi="Times New Roman" w:cs="Times New Roman"/>
          <w:sz w:val="18"/>
          <w:szCs w:val="18"/>
        </w:rPr>
      </w:pPr>
    </w:p>
    <w:p w:rsidR="007D002B" w:rsidRPr="007D002B" w:rsidRDefault="007D002B" w:rsidP="007D002B">
      <w:pPr>
        <w:keepNext/>
        <w:keepLines/>
        <w:autoSpaceDE w:val="0"/>
        <w:autoSpaceDN w:val="0"/>
        <w:spacing w:after="0" w:line="240" w:lineRule="auto"/>
        <w:ind w:left="120"/>
        <w:jc w:val="center"/>
        <w:rPr>
          <w:rFonts w:ascii="Times New Roman" w:eastAsia="Times New Roman" w:hAnsi="Times New Roman" w:cs="Times New Roman"/>
          <w:b/>
          <w:sz w:val="18"/>
          <w:szCs w:val="18"/>
        </w:rPr>
      </w:pPr>
      <w:r w:rsidRPr="007D002B">
        <w:rPr>
          <w:rFonts w:ascii="Times New Roman" w:eastAsia="Times New Roman" w:hAnsi="Times New Roman" w:cs="Times New Roman"/>
          <w:b/>
          <w:sz w:val="18"/>
          <w:szCs w:val="18"/>
        </w:rPr>
        <w:t xml:space="preserve">Уведомление </w:t>
      </w:r>
    </w:p>
    <w:p w:rsidR="007D002B" w:rsidRPr="007D002B" w:rsidRDefault="007D002B" w:rsidP="007D002B">
      <w:pPr>
        <w:keepNext/>
        <w:keepLines/>
        <w:autoSpaceDE w:val="0"/>
        <w:autoSpaceDN w:val="0"/>
        <w:spacing w:after="0" w:line="240" w:lineRule="auto"/>
        <w:ind w:left="120"/>
        <w:jc w:val="center"/>
        <w:rPr>
          <w:rFonts w:ascii="Times New Roman" w:eastAsia="Times New Roman" w:hAnsi="Times New Roman" w:cs="Times New Roman"/>
          <w:b/>
          <w:sz w:val="18"/>
          <w:szCs w:val="18"/>
        </w:rPr>
      </w:pPr>
      <w:r w:rsidRPr="007D002B">
        <w:rPr>
          <w:rFonts w:ascii="Times New Roman" w:eastAsia="Times New Roman" w:hAnsi="Times New Roman" w:cs="Times New Roman"/>
          <w:b/>
          <w:sz w:val="18"/>
          <w:szCs w:val="18"/>
        </w:rPr>
        <w:t xml:space="preserve">об отказе в приеме документов, </w:t>
      </w:r>
    </w:p>
    <w:p w:rsidR="007D002B" w:rsidRPr="007D002B" w:rsidRDefault="007D002B" w:rsidP="007D002B">
      <w:pPr>
        <w:keepNext/>
        <w:keepLines/>
        <w:autoSpaceDE w:val="0"/>
        <w:autoSpaceDN w:val="0"/>
        <w:spacing w:after="0" w:line="240" w:lineRule="auto"/>
        <w:ind w:left="120"/>
        <w:jc w:val="center"/>
        <w:rPr>
          <w:rFonts w:ascii="Times New Roman" w:eastAsia="Times New Roman" w:hAnsi="Times New Roman" w:cs="Times New Roman"/>
          <w:b/>
          <w:sz w:val="18"/>
          <w:szCs w:val="18"/>
        </w:rPr>
      </w:pPr>
      <w:r w:rsidRPr="007D002B">
        <w:rPr>
          <w:rFonts w:ascii="Times New Roman" w:eastAsia="Times New Roman" w:hAnsi="Times New Roman" w:cs="Times New Roman"/>
          <w:b/>
          <w:sz w:val="18"/>
          <w:szCs w:val="18"/>
        </w:rPr>
        <w:t>необходимых для предоставления Муниципальной услуги</w:t>
      </w:r>
    </w:p>
    <w:p w:rsidR="007D002B" w:rsidRPr="007D002B" w:rsidRDefault="007D002B" w:rsidP="007D002B">
      <w:pPr>
        <w:keepNext/>
        <w:keepLines/>
        <w:autoSpaceDE w:val="0"/>
        <w:autoSpaceDN w:val="0"/>
        <w:spacing w:after="0" w:line="240" w:lineRule="auto"/>
        <w:ind w:left="120"/>
        <w:jc w:val="center"/>
        <w:rPr>
          <w:rFonts w:ascii="Times New Roman" w:eastAsia="Times New Roman" w:hAnsi="Times New Roman" w:cs="Times New Roman"/>
          <w:b/>
          <w:sz w:val="18"/>
          <w:szCs w:val="18"/>
        </w:rPr>
      </w:pPr>
    </w:p>
    <w:p w:rsidR="007D002B" w:rsidRPr="007D002B" w:rsidRDefault="007D002B" w:rsidP="007D002B">
      <w:pPr>
        <w:autoSpaceDE w:val="0"/>
        <w:autoSpaceDN w:val="0"/>
        <w:adjustRightInd w:val="0"/>
        <w:spacing w:after="0" w:line="240" w:lineRule="auto"/>
        <w:ind w:firstLine="709"/>
        <w:jc w:val="both"/>
        <w:rPr>
          <w:rFonts w:ascii="Times New Roman" w:eastAsia="Calibri" w:hAnsi="Times New Roman" w:cs="Times New Roman"/>
          <w:sz w:val="18"/>
          <w:szCs w:val="18"/>
        </w:rPr>
      </w:pPr>
      <w:r w:rsidRPr="007D002B">
        <w:rPr>
          <w:rFonts w:ascii="Times New Roman" w:eastAsia="Calibri" w:hAnsi="Times New Roman" w:cs="Times New Roman"/>
          <w:sz w:val="18"/>
          <w:szCs w:val="18"/>
        </w:rPr>
        <w:t>Администрация городского округа Тейково Ивановской области, рассмотрев заявление от _______ №________ в соответствии с адм</w:t>
      </w:r>
      <w:r w:rsidRPr="007D002B">
        <w:rPr>
          <w:rFonts w:ascii="Times New Roman" w:eastAsia="Calibri" w:hAnsi="Times New Roman" w:cs="Times New Roman"/>
          <w:sz w:val="18"/>
          <w:szCs w:val="18"/>
        </w:rPr>
        <w:t>и</w:t>
      </w:r>
      <w:r w:rsidRPr="007D002B">
        <w:rPr>
          <w:rFonts w:ascii="Times New Roman" w:eastAsia="Calibri" w:hAnsi="Times New Roman" w:cs="Times New Roman"/>
          <w:sz w:val="18"/>
          <w:szCs w:val="18"/>
        </w:rPr>
        <w:t>нистративным регламентом предоставления муниципальной услуги «Выдача разрешения на снос зеленыхнасаждений на территории городского округа Тейково», утвержденным ____________ от ________ №________ (далее – Административный регламент), отказывает в приеме докуме</w:t>
      </w:r>
      <w:r w:rsidRPr="007D002B">
        <w:rPr>
          <w:rFonts w:ascii="Times New Roman" w:eastAsia="Calibri" w:hAnsi="Times New Roman" w:cs="Times New Roman"/>
          <w:sz w:val="18"/>
          <w:szCs w:val="18"/>
        </w:rPr>
        <w:t>н</w:t>
      </w:r>
      <w:r w:rsidRPr="007D002B">
        <w:rPr>
          <w:rFonts w:ascii="Times New Roman" w:eastAsia="Calibri" w:hAnsi="Times New Roman" w:cs="Times New Roman"/>
          <w:sz w:val="18"/>
          <w:szCs w:val="18"/>
        </w:rPr>
        <w:t>тов для предоставления Муниципальной услуги по следующим основаниям:</w:t>
      </w:r>
    </w:p>
    <w:p w:rsidR="007D002B" w:rsidRPr="007D002B" w:rsidRDefault="007D002B" w:rsidP="007D002B">
      <w:pPr>
        <w:autoSpaceDE w:val="0"/>
        <w:autoSpaceDN w:val="0"/>
        <w:adjustRightInd w:val="0"/>
        <w:spacing w:after="0" w:line="240" w:lineRule="auto"/>
        <w:ind w:firstLine="709"/>
        <w:jc w:val="both"/>
        <w:rPr>
          <w:rFonts w:ascii="Times New Roman" w:eastAsia="Calibri"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950"/>
        <w:gridCol w:w="4702"/>
        <w:gridCol w:w="4234"/>
      </w:tblGrid>
      <w:tr w:rsidR="007D002B" w:rsidRPr="007D002B" w:rsidTr="007D002B">
        <w:tc>
          <w:tcPr>
            <w:tcW w:w="950"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sz w:val="18"/>
                <w:szCs w:val="18"/>
              </w:rPr>
            </w:pPr>
            <w:r w:rsidRPr="007D002B">
              <w:rPr>
                <w:rFonts w:ascii="Times New Roman" w:hAnsi="Times New Roman" w:cs="Times New Roman"/>
                <w:sz w:val="18"/>
                <w:szCs w:val="18"/>
              </w:rPr>
              <w:t>N пункта</w:t>
            </w:r>
          </w:p>
        </w:tc>
        <w:tc>
          <w:tcPr>
            <w:tcW w:w="4702"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sz w:val="18"/>
                <w:szCs w:val="18"/>
              </w:rPr>
            </w:pPr>
            <w:r w:rsidRPr="007D002B">
              <w:rPr>
                <w:rFonts w:ascii="Times New Roman" w:hAnsi="Times New Roman" w:cs="Times New Roman"/>
                <w:sz w:val="18"/>
                <w:szCs w:val="18"/>
              </w:rPr>
              <w:t>Наименование основания для отказа в соответствии с А</w:t>
            </w:r>
            <w:r w:rsidRPr="007D002B">
              <w:rPr>
                <w:rFonts w:ascii="Times New Roman" w:hAnsi="Times New Roman" w:cs="Times New Roman"/>
                <w:sz w:val="18"/>
                <w:szCs w:val="18"/>
              </w:rPr>
              <w:t>д</w:t>
            </w:r>
            <w:r w:rsidRPr="007D002B">
              <w:rPr>
                <w:rFonts w:ascii="Times New Roman" w:hAnsi="Times New Roman" w:cs="Times New Roman"/>
                <w:sz w:val="18"/>
                <w:szCs w:val="18"/>
              </w:rPr>
              <w:t>министративным регламентом</w:t>
            </w:r>
          </w:p>
        </w:tc>
        <w:tc>
          <w:tcPr>
            <w:tcW w:w="4234"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sz w:val="18"/>
                <w:szCs w:val="18"/>
              </w:rPr>
            </w:pPr>
            <w:r w:rsidRPr="007D002B">
              <w:rPr>
                <w:rFonts w:ascii="Times New Roman" w:hAnsi="Times New Roman" w:cs="Times New Roman"/>
                <w:sz w:val="18"/>
                <w:szCs w:val="18"/>
              </w:rPr>
              <w:t>Разъяснение причин отказа в приеме</w:t>
            </w:r>
          </w:p>
        </w:tc>
      </w:tr>
      <w:tr w:rsidR="007D002B" w:rsidRPr="007D002B" w:rsidTr="007D002B">
        <w:tc>
          <w:tcPr>
            <w:tcW w:w="950"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sz w:val="18"/>
                <w:szCs w:val="18"/>
              </w:rPr>
            </w:pPr>
            <w:r w:rsidRPr="007D002B">
              <w:rPr>
                <w:rFonts w:ascii="Times New Roman" w:hAnsi="Times New Roman" w:cs="Times New Roman"/>
                <w:sz w:val="18"/>
                <w:szCs w:val="18"/>
              </w:rPr>
              <w:t>2.23.1.</w:t>
            </w:r>
          </w:p>
        </w:tc>
        <w:tc>
          <w:tcPr>
            <w:tcW w:w="4702"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Непредставление документов, установленных пунктами 2.6 - 2.6.11 настоящего Административного регламента</w:t>
            </w:r>
          </w:p>
        </w:tc>
        <w:tc>
          <w:tcPr>
            <w:tcW w:w="4234"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Указать перечень документов, непредставленных Заявителем</w:t>
            </w:r>
          </w:p>
        </w:tc>
      </w:tr>
      <w:tr w:rsidR="007D002B" w:rsidRPr="007D002B" w:rsidTr="007D002B">
        <w:tc>
          <w:tcPr>
            <w:tcW w:w="950"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sz w:val="18"/>
                <w:szCs w:val="18"/>
              </w:rPr>
            </w:pPr>
            <w:r w:rsidRPr="007D002B">
              <w:rPr>
                <w:rFonts w:ascii="Times New Roman" w:hAnsi="Times New Roman" w:cs="Times New Roman"/>
                <w:sz w:val="18"/>
                <w:szCs w:val="18"/>
              </w:rPr>
              <w:t>2.23.2</w:t>
            </w:r>
          </w:p>
        </w:tc>
        <w:tc>
          <w:tcPr>
            <w:tcW w:w="4702"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Представленные документы утратили силу на момент о</w:t>
            </w:r>
            <w:r w:rsidRPr="007D002B">
              <w:rPr>
                <w:rFonts w:ascii="Times New Roman" w:hAnsi="Times New Roman" w:cs="Times New Roman"/>
                <w:sz w:val="18"/>
                <w:szCs w:val="18"/>
              </w:rPr>
              <w:t>б</w:t>
            </w:r>
            <w:r w:rsidRPr="007D002B">
              <w:rPr>
                <w:rFonts w:ascii="Times New Roman" w:hAnsi="Times New Roman" w:cs="Times New Roman"/>
                <w:sz w:val="18"/>
                <w:szCs w:val="18"/>
              </w:rPr>
              <w:t>ращения за Муниципальной услугой</w:t>
            </w:r>
          </w:p>
        </w:tc>
        <w:tc>
          <w:tcPr>
            <w:tcW w:w="4234"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Документы, необходимые для предоставления М</w:t>
            </w:r>
            <w:r w:rsidRPr="007D002B">
              <w:rPr>
                <w:rFonts w:ascii="Times New Roman" w:hAnsi="Times New Roman" w:cs="Times New Roman"/>
                <w:sz w:val="18"/>
                <w:szCs w:val="18"/>
              </w:rPr>
              <w:t>у</w:t>
            </w:r>
            <w:r w:rsidRPr="007D002B">
              <w:rPr>
                <w:rFonts w:ascii="Times New Roman" w:hAnsi="Times New Roman" w:cs="Times New Roman"/>
                <w:sz w:val="18"/>
                <w:szCs w:val="18"/>
              </w:rPr>
              <w:t>ниципальной услуги утратили силу</w:t>
            </w:r>
          </w:p>
        </w:tc>
      </w:tr>
      <w:tr w:rsidR="007D002B" w:rsidRPr="007D002B" w:rsidTr="007D002B">
        <w:tc>
          <w:tcPr>
            <w:tcW w:w="950"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2.23.3</w:t>
            </w:r>
          </w:p>
        </w:tc>
        <w:tc>
          <w:tcPr>
            <w:tcW w:w="4702"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Представленные документы содержат подчистки и и</w:t>
            </w:r>
            <w:r w:rsidRPr="007D002B">
              <w:rPr>
                <w:rFonts w:ascii="Times New Roman" w:hAnsi="Times New Roman" w:cs="Times New Roman"/>
                <w:sz w:val="18"/>
                <w:szCs w:val="18"/>
              </w:rPr>
              <w:t>с</w:t>
            </w:r>
            <w:r w:rsidRPr="007D002B">
              <w:rPr>
                <w:rFonts w:ascii="Times New Roman" w:hAnsi="Times New Roman" w:cs="Times New Roman"/>
                <w:sz w:val="18"/>
                <w:szCs w:val="18"/>
              </w:rPr>
              <w:t>правления текста, не заверенные в порядке, установленном законодательством Российской Федерации</w:t>
            </w:r>
          </w:p>
        </w:tc>
        <w:tc>
          <w:tcPr>
            <w:tcW w:w="4234"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Указать исчерпывающий перечень документов, с</w:t>
            </w:r>
            <w:r w:rsidRPr="007D002B">
              <w:rPr>
                <w:rFonts w:ascii="Times New Roman" w:hAnsi="Times New Roman" w:cs="Times New Roman"/>
                <w:sz w:val="18"/>
                <w:szCs w:val="18"/>
              </w:rPr>
              <w:t>о</w:t>
            </w:r>
            <w:r w:rsidRPr="007D002B">
              <w:rPr>
                <w:rFonts w:ascii="Times New Roman" w:hAnsi="Times New Roman" w:cs="Times New Roman"/>
                <w:sz w:val="18"/>
                <w:szCs w:val="18"/>
              </w:rPr>
              <w:t>держащих подчистки и исправления текста, не зав</w:t>
            </w:r>
            <w:r w:rsidRPr="007D002B">
              <w:rPr>
                <w:rFonts w:ascii="Times New Roman" w:hAnsi="Times New Roman" w:cs="Times New Roman"/>
                <w:sz w:val="18"/>
                <w:szCs w:val="18"/>
              </w:rPr>
              <w:t>е</w:t>
            </w:r>
            <w:r w:rsidRPr="007D002B">
              <w:rPr>
                <w:rFonts w:ascii="Times New Roman" w:hAnsi="Times New Roman" w:cs="Times New Roman"/>
                <w:sz w:val="18"/>
                <w:szCs w:val="18"/>
              </w:rPr>
              <w:t>ренные в порядке, установленном законодательс</w:t>
            </w:r>
            <w:r w:rsidRPr="007D002B">
              <w:rPr>
                <w:rFonts w:ascii="Times New Roman" w:hAnsi="Times New Roman" w:cs="Times New Roman"/>
                <w:sz w:val="18"/>
                <w:szCs w:val="18"/>
              </w:rPr>
              <w:t>т</w:t>
            </w:r>
            <w:r w:rsidRPr="007D002B">
              <w:rPr>
                <w:rFonts w:ascii="Times New Roman" w:hAnsi="Times New Roman" w:cs="Times New Roman"/>
                <w:sz w:val="18"/>
                <w:szCs w:val="18"/>
              </w:rPr>
              <w:t>вом Российской Федерации.</w:t>
            </w:r>
          </w:p>
        </w:tc>
      </w:tr>
      <w:tr w:rsidR="007D002B" w:rsidRPr="007D002B" w:rsidTr="007D002B">
        <w:tc>
          <w:tcPr>
            <w:tcW w:w="950"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2.23.4</w:t>
            </w:r>
          </w:p>
        </w:tc>
        <w:tc>
          <w:tcPr>
            <w:tcW w:w="4702"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Представленные в электронной форме документы соде</w:t>
            </w:r>
            <w:r w:rsidRPr="007D002B">
              <w:rPr>
                <w:rFonts w:ascii="Times New Roman" w:hAnsi="Times New Roman" w:cs="Times New Roman"/>
                <w:sz w:val="18"/>
                <w:szCs w:val="18"/>
              </w:rPr>
              <w:t>р</w:t>
            </w:r>
            <w:r w:rsidRPr="007D002B">
              <w:rPr>
                <w:rFonts w:ascii="Times New Roman" w:hAnsi="Times New Roman" w:cs="Times New Roman"/>
                <w:sz w:val="18"/>
                <w:szCs w:val="18"/>
              </w:rPr>
              <w:t>жат повреждения, наличие которых не позволяет в полном объеме использовать информацию и сведения, содерж</w:t>
            </w:r>
            <w:r w:rsidRPr="007D002B">
              <w:rPr>
                <w:rFonts w:ascii="Times New Roman" w:hAnsi="Times New Roman" w:cs="Times New Roman"/>
                <w:sz w:val="18"/>
                <w:szCs w:val="18"/>
              </w:rPr>
              <w:t>а</w:t>
            </w:r>
            <w:r w:rsidRPr="007D002B">
              <w:rPr>
                <w:rFonts w:ascii="Times New Roman" w:hAnsi="Times New Roman" w:cs="Times New Roman"/>
                <w:sz w:val="18"/>
                <w:szCs w:val="18"/>
              </w:rPr>
              <w:t>щиеся в документах для предоставления Муниципальной услуги</w:t>
            </w:r>
          </w:p>
        </w:tc>
        <w:tc>
          <w:tcPr>
            <w:tcW w:w="4234"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Указать исчерпывающий перечень документов, с</w:t>
            </w:r>
            <w:r w:rsidRPr="007D002B">
              <w:rPr>
                <w:rFonts w:ascii="Times New Roman" w:hAnsi="Times New Roman" w:cs="Times New Roman"/>
                <w:sz w:val="18"/>
                <w:szCs w:val="18"/>
              </w:rPr>
              <w:t>о</w:t>
            </w:r>
            <w:r w:rsidRPr="007D002B">
              <w:rPr>
                <w:rFonts w:ascii="Times New Roman" w:hAnsi="Times New Roman" w:cs="Times New Roman"/>
                <w:sz w:val="18"/>
                <w:szCs w:val="18"/>
              </w:rPr>
              <w:t>держащих повреждения</w:t>
            </w:r>
          </w:p>
        </w:tc>
      </w:tr>
      <w:tr w:rsidR="007D002B" w:rsidRPr="007D002B" w:rsidTr="007D002B">
        <w:tc>
          <w:tcPr>
            <w:tcW w:w="950"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2.23.5</w:t>
            </w:r>
          </w:p>
        </w:tc>
        <w:tc>
          <w:tcPr>
            <w:tcW w:w="4702"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Заявления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tc>
        <w:tc>
          <w:tcPr>
            <w:tcW w:w="4234"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Указать основание данного вывода</w:t>
            </w:r>
          </w:p>
        </w:tc>
      </w:tr>
      <w:tr w:rsidR="007D002B" w:rsidRPr="007D002B" w:rsidTr="007D002B">
        <w:tc>
          <w:tcPr>
            <w:tcW w:w="950"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2.23.6</w:t>
            </w:r>
          </w:p>
        </w:tc>
        <w:tc>
          <w:tcPr>
            <w:tcW w:w="4702"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Несоблюдение установленных статьей 11 Федерального закона от 6 апреля 2011 года № 63-ФЗ «Об электронной подписи» условий признания действительности, усиле</w:t>
            </w:r>
            <w:r w:rsidRPr="007D002B">
              <w:rPr>
                <w:rFonts w:ascii="Times New Roman" w:hAnsi="Times New Roman" w:cs="Times New Roman"/>
                <w:sz w:val="18"/>
                <w:szCs w:val="18"/>
              </w:rPr>
              <w:t>н</w:t>
            </w:r>
            <w:r w:rsidRPr="007D002B">
              <w:rPr>
                <w:rFonts w:ascii="Times New Roman" w:hAnsi="Times New Roman" w:cs="Times New Roman"/>
                <w:sz w:val="18"/>
                <w:szCs w:val="18"/>
              </w:rPr>
              <w:t>ной квалифицированной электронной подписи</w:t>
            </w:r>
          </w:p>
        </w:tc>
        <w:tc>
          <w:tcPr>
            <w:tcW w:w="4234"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spacing w:after="0" w:line="240" w:lineRule="auto"/>
              <w:ind w:left="132" w:right="57"/>
              <w:jc w:val="both"/>
              <w:rPr>
                <w:rFonts w:ascii="Times New Roman" w:eastAsia="Times New Roman" w:hAnsi="Times New Roman" w:cs="Times New Roman"/>
                <w:sz w:val="18"/>
                <w:szCs w:val="18"/>
              </w:rPr>
            </w:pPr>
            <w:r w:rsidRPr="007D002B">
              <w:rPr>
                <w:rFonts w:ascii="Times New Roman" w:eastAsia="Times New Roman" w:hAnsi="Times New Roman" w:cs="Times New Roman"/>
                <w:sz w:val="18"/>
                <w:szCs w:val="18"/>
              </w:rPr>
              <w:t>Указать исчерпывающий перечень электронных документов, не соответствующих указанному критерию</w:t>
            </w:r>
          </w:p>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p>
        </w:tc>
      </w:tr>
      <w:tr w:rsidR="007D002B" w:rsidRPr="007D002B" w:rsidTr="007D002B">
        <w:tc>
          <w:tcPr>
            <w:tcW w:w="950"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2.23.7</w:t>
            </w:r>
          </w:p>
        </w:tc>
        <w:tc>
          <w:tcPr>
            <w:tcW w:w="4702"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Неполное заполнение полей в форме заявления, в том чи</w:t>
            </w:r>
            <w:r w:rsidRPr="007D002B">
              <w:rPr>
                <w:rFonts w:ascii="Times New Roman" w:hAnsi="Times New Roman" w:cs="Times New Roman"/>
                <w:sz w:val="18"/>
                <w:szCs w:val="18"/>
              </w:rPr>
              <w:t>с</w:t>
            </w:r>
            <w:r w:rsidRPr="007D002B">
              <w:rPr>
                <w:rFonts w:ascii="Times New Roman" w:hAnsi="Times New Roman" w:cs="Times New Roman"/>
                <w:sz w:val="18"/>
                <w:szCs w:val="18"/>
              </w:rPr>
              <w:t>ле в интерактивной форме заявления на Едином портале, региональном портале</w:t>
            </w:r>
          </w:p>
        </w:tc>
        <w:tc>
          <w:tcPr>
            <w:tcW w:w="4234"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spacing w:after="0" w:line="240" w:lineRule="auto"/>
              <w:ind w:left="132" w:right="57"/>
              <w:jc w:val="both"/>
              <w:rPr>
                <w:rFonts w:ascii="Times New Roman" w:eastAsia="Times New Roman" w:hAnsi="Times New Roman" w:cs="Times New Roman"/>
                <w:sz w:val="18"/>
                <w:szCs w:val="18"/>
              </w:rPr>
            </w:pPr>
            <w:r w:rsidRPr="007D002B">
              <w:rPr>
                <w:rFonts w:ascii="Times New Roman" w:hAnsi="Times New Roman" w:cs="Times New Roman"/>
                <w:sz w:val="18"/>
                <w:szCs w:val="18"/>
              </w:rPr>
              <w:t>Указать обязательные поля заявления, не запо</w:t>
            </w:r>
            <w:r w:rsidRPr="007D002B">
              <w:rPr>
                <w:rFonts w:ascii="Times New Roman" w:hAnsi="Times New Roman" w:cs="Times New Roman"/>
                <w:sz w:val="18"/>
                <w:szCs w:val="18"/>
              </w:rPr>
              <w:t>л</w:t>
            </w:r>
            <w:r w:rsidRPr="007D002B">
              <w:rPr>
                <w:rFonts w:ascii="Times New Roman" w:hAnsi="Times New Roman" w:cs="Times New Roman"/>
                <w:sz w:val="18"/>
                <w:szCs w:val="18"/>
              </w:rPr>
              <w:t>ненные Заявителем либо заполненные не в полном объеме, либо с нарушением требований, устано</w:t>
            </w:r>
            <w:r w:rsidRPr="007D002B">
              <w:rPr>
                <w:rFonts w:ascii="Times New Roman" w:hAnsi="Times New Roman" w:cs="Times New Roman"/>
                <w:sz w:val="18"/>
                <w:szCs w:val="18"/>
              </w:rPr>
              <w:t>в</w:t>
            </w:r>
            <w:r w:rsidRPr="007D002B">
              <w:rPr>
                <w:rFonts w:ascii="Times New Roman" w:hAnsi="Times New Roman" w:cs="Times New Roman"/>
                <w:sz w:val="18"/>
                <w:szCs w:val="18"/>
              </w:rPr>
              <w:t>ленных Административным регламентом с указ</w:t>
            </w:r>
            <w:r w:rsidRPr="007D002B">
              <w:rPr>
                <w:rFonts w:ascii="Times New Roman" w:hAnsi="Times New Roman" w:cs="Times New Roman"/>
                <w:sz w:val="18"/>
                <w:szCs w:val="18"/>
              </w:rPr>
              <w:t>а</w:t>
            </w:r>
            <w:r w:rsidRPr="007D002B">
              <w:rPr>
                <w:rFonts w:ascii="Times New Roman" w:hAnsi="Times New Roman" w:cs="Times New Roman"/>
                <w:sz w:val="18"/>
                <w:szCs w:val="18"/>
              </w:rPr>
              <w:t>нием сути нарушения</w:t>
            </w:r>
          </w:p>
        </w:tc>
      </w:tr>
      <w:tr w:rsidR="007D002B" w:rsidRPr="007D002B" w:rsidTr="007D002B">
        <w:tc>
          <w:tcPr>
            <w:tcW w:w="950"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2.23.8</w:t>
            </w:r>
          </w:p>
        </w:tc>
        <w:tc>
          <w:tcPr>
            <w:tcW w:w="4702"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Обращение за предоставлением Муниципальной услуги в неуполномоченный орган</w:t>
            </w:r>
          </w:p>
        </w:tc>
        <w:tc>
          <w:tcPr>
            <w:tcW w:w="4234"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spacing w:after="0" w:line="240" w:lineRule="auto"/>
              <w:ind w:left="132" w:right="57"/>
              <w:jc w:val="both"/>
              <w:rPr>
                <w:rFonts w:ascii="Times New Roman" w:hAnsi="Times New Roman" w:cs="Times New Roman"/>
                <w:sz w:val="18"/>
                <w:szCs w:val="18"/>
              </w:rPr>
            </w:pPr>
            <w:r w:rsidRPr="007D002B">
              <w:rPr>
                <w:rFonts w:ascii="Times New Roman" w:hAnsi="Times New Roman" w:cs="Times New Roman"/>
                <w:sz w:val="18"/>
                <w:szCs w:val="18"/>
              </w:rPr>
              <w:t>Указать в какой уполномоченный орган необх</w:t>
            </w:r>
            <w:r w:rsidRPr="007D002B">
              <w:rPr>
                <w:rFonts w:ascii="Times New Roman" w:hAnsi="Times New Roman" w:cs="Times New Roman"/>
                <w:sz w:val="18"/>
                <w:szCs w:val="18"/>
              </w:rPr>
              <w:t>о</w:t>
            </w:r>
            <w:r w:rsidRPr="007D002B">
              <w:rPr>
                <w:rFonts w:ascii="Times New Roman" w:hAnsi="Times New Roman" w:cs="Times New Roman"/>
                <w:sz w:val="18"/>
                <w:szCs w:val="18"/>
              </w:rPr>
              <w:t>димо обратиться Заявителю</w:t>
            </w:r>
          </w:p>
        </w:tc>
      </w:tr>
      <w:tr w:rsidR="007D002B" w:rsidRPr="007D002B" w:rsidTr="007D002B">
        <w:tc>
          <w:tcPr>
            <w:tcW w:w="950"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2.23.9</w:t>
            </w:r>
          </w:p>
        </w:tc>
        <w:tc>
          <w:tcPr>
            <w:tcW w:w="4702"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18"/>
                <w:szCs w:val="18"/>
              </w:rPr>
            </w:pPr>
            <w:r w:rsidRPr="007D002B">
              <w:rPr>
                <w:rFonts w:ascii="Times New Roman" w:hAnsi="Times New Roman" w:cs="Times New Roman"/>
                <w:sz w:val="18"/>
                <w:szCs w:val="18"/>
              </w:rPr>
              <w:t>Заявление и документы поданы лицом, не имеющим по</w:t>
            </w:r>
            <w:r w:rsidRPr="007D002B">
              <w:rPr>
                <w:rFonts w:ascii="Times New Roman" w:hAnsi="Times New Roman" w:cs="Times New Roman"/>
                <w:sz w:val="18"/>
                <w:szCs w:val="18"/>
              </w:rPr>
              <w:t>л</w:t>
            </w:r>
            <w:r w:rsidRPr="007D002B">
              <w:rPr>
                <w:rFonts w:ascii="Times New Roman" w:hAnsi="Times New Roman" w:cs="Times New Roman"/>
                <w:sz w:val="18"/>
                <w:szCs w:val="18"/>
              </w:rPr>
              <w:t>номочий представлять интересы Заявителя</w:t>
            </w:r>
          </w:p>
        </w:tc>
        <w:tc>
          <w:tcPr>
            <w:tcW w:w="4234"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spacing w:after="0" w:line="240" w:lineRule="auto"/>
              <w:ind w:left="132" w:right="57"/>
              <w:jc w:val="both"/>
              <w:rPr>
                <w:rFonts w:ascii="Times New Roman" w:hAnsi="Times New Roman" w:cs="Times New Roman"/>
                <w:sz w:val="18"/>
                <w:szCs w:val="18"/>
              </w:rPr>
            </w:pPr>
            <w:r w:rsidRPr="007D002B">
              <w:rPr>
                <w:rFonts w:ascii="Times New Roman" w:hAnsi="Times New Roman" w:cs="Times New Roman"/>
                <w:sz w:val="18"/>
                <w:szCs w:val="18"/>
              </w:rPr>
              <w:t>Указать основание такого вывода</w:t>
            </w:r>
          </w:p>
        </w:tc>
      </w:tr>
    </w:tbl>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7D002B">
        <w:rPr>
          <w:rFonts w:ascii="Times New Roman" w:eastAsia="Times New Roman" w:hAnsi="Times New Roman" w:cs="Times New Roman"/>
          <w:sz w:val="18"/>
          <w:szCs w:val="18"/>
        </w:rPr>
        <w:t>Вы вправе повторно обратиться в администрацию городского округа Тейково Ивановской области с заявлением о предоставлении М</w:t>
      </w:r>
      <w:r w:rsidRPr="007D002B">
        <w:rPr>
          <w:rFonts w:ascii="Times New Roman" w:eastAsia="Times New Roman" w:hAnsi="Times New Roman" w:cs="Times New Roman"/>
          <w:sz w:val="18"/>
          <w:szCs w:val="18"/>
        </w:rPr>
        <w:t>у</w:t>
      </w:r>
      <w:r w:rsidRPr="007D002B">
        <w:rPr>
          <w:rFonts w:ascii="Times New Roman" w:eastAsia="Times New Roman" w:hAnsi="Times New Roman" w:cs="Times New Roman"/>
          <w:sz w:val="18"/>
          <w:szCs w:val="18"/>
        </w:rPr>
        <w:t>ниципальной услуги после устранения указанных нарушений.</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7D002B">
        <w:rPr>
          <w:rFonts w:ascii="Times New Roman" w:eastAsia="Times New Roman" w:hAnsi="Times New Roman" w:cs="Times New Roman"/>
          <w:sz w:val="18"/>
          <w:szCs w:val="18"/>
        </w:rPr>
        <w:t>В случае если Вам не понятны причины отказа в приеме документов Вы можете связаться со специалистом Отдела муниципального ко</w:t>
      </w:r>
      <w:r w:rsidRPr="007D002B">
        <w:rPr>
          <w:rFonts w:ascii="Times New Roman" w:eastAsia="Times New Roman" w:hAnsi="Times New Roman" w:cs="Times New Roman"/>
          <w:sz w:val="18"/>
          <w:szCs w:val="18"/>
        </w:rPr>
        <w:t>н</w:t>
      </w:r>
      <w:r w:rsidRPr="007D002B">
        <w:rPr>
          <w:rFonts w:ascii="Times New Roman" w:eastAsia="Times New Roman" w:hAnsi="Times New Roman" w:cs="Times New Roman"/>
          <w:sz w:val="18"/>
          <w:szCs w:val="18"/>
        </w:rPr>
        <w:t>троля администрации городского округа Тейково Ивановской области для получения разъяснения по телефону 8 (49343) 4-10-33.</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7D002B">
        <w:rPr>
          <w:rFonts w:ascii="Times New Roman" w:eastAsia="Times New Roman" w:hAnsi="Times New Roman" w:cs="Times New Roman"/>
          <w:sz w:val="18"/>
          <w:szCs w:val="18"/>
        </w:rPr>
        <w:lastRenderedPageBreak/>
        <w:t>Данный отказ может быть обжалован в досудебном порядке путем направления жалобы в Администрацию в соответствии с разделом 5 Административного регламента, а также в судебном порядке.</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7D002B">
        <w:rPr>
          <w:rFonts w:ascii="Times New Roman" w:eastAsia="Times New Roman" w:hAnsi="Times New Roman" w:cs="Times New Roman"/>
          <w:sz w:val="18"/>
          <w:szCs w:val="18"/>
        </w:rPr>
        <w:t>Дополнительно информируем: ____________________________________________________</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7D002B">
        <w:rPr>
          <w:rFonts w:ascii="Times New Roman" w:eastAsia="Times New Roman" w:hAnsi="Times New Roman" w:cs="Times New Roman"/>
          <w:sz w:val="18"/>
          <w:szCs w:val="18"/>
        </w:rPr>
        <w:t>______________________________________________________________________________.</w:t>
      </w: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18"/>
          <w:szCs w:val="18"/>
        </w:rPr>
      </w:pPr>
    </w:p>
    <w:p w:rsidR="007D002B" w:rsidRPr="007D002B" w:rsidRDefault="007D002B" w:rsidP="007D002B">
      <w:pPr>
        <w:widowControl w:val="0"/>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7D002B">
        <w:rPr>
          <w:rFonts w:ascii="Times New Roman" w:eastAsia="Times New Roman" w:hAnsi="Times New Roman" w:cs="Times New Roman"/>
          <w:sz w:val="18"/>
          <w:szCs w:val="18"/>
        </w:rPr>
        <w:t>(указывается информация, необходимая для устранения причин отказа в приеме и регистрации документов, необходимых для предоста</w:t>
      </w:r>
      <w:r w:rsidRPr="007D002B">
        <w:rPr>
          <w:rFonts w:ascii="Times New Roman" w:eastAsia="Times New Roman" w:hAnsi="Times New Roman" w:cs="Times New Roman"/>
          <w:sz w:val="18"/>
          <w:szCs w:val="18"/>
        </w:rPr>
        <w:t>в</w:t>
      </w:r>
      <w:r w:rsidRPr="007D002B">
        <w:rPr>
          <w:rFonts w:ascii="Times New Roman" w:eastAsia="Times New Roman" w:hAnsi="Times New Roman" w:cs="Times New Roman"/>
          <w:sz w:val="18"/>
          <w:szCs w:val="18"/>
        </w:rPr>
        <w:t>ления Муниципальной услуги, а также иная дополнительная информация при наличии)</w:t>
      </w:r>
    </w:p>
    <w:p w:rsidR="007D002B" w:rsidRPr="007D002B" w:rsidRDefault="007D002B" w:rsidP="007D002B">
      <w:pPr>
        <w:widowControl w:val="0"/>
        <w:autoSpaceDE w:val="0"/>
        <w:autoSpaceDN w:val="0"/>
        <w:spacing w:after="0" w:line="240" w:lineRule="auto"/>
        <w:rPr>
          <w:rFonts w:ascii="Times New Roman" w:eastAsia="Microsoft Sans Serif" w:hAnsi="Times New Roman" w:cs="Times New Roman"/>
          <w:sz w:val="18"/>
          <w:szCs w:val="18"/>
          <w:lang w:eastAsia="en-US"/>
        </w:rPr>
      </w:pPr>
    </w:p>
    <w:p w:rsidR="007D002B" w:rsidRPr="007D002B" w:rsidRDefault="007D002B" w:rsidP="007D002B">
      <w:pPr>
        <w:spacing w:after="0" w:line="240" w:lineRule="auto"/>
        <w:jc w:val="both"/>
        <w:rPr>
          <w:rFonts w:ascii="Times New Roman" w:eastAsia="Calibri" w:hAnsi="Times New Roman" w:cs="Times New Roman"/>
          <w:b/>
          <w:color w:val="000000"/>
          <w:sz w:val="18"/>
          <w:szCs w:val="18"/>
          <w:lang w:eastAsia="en-US"/>
        </w:rPr>
      </w:pPr>
      <w:r w:rsidRPr="007D002B">
        <w:rPr>
          <w:rFonts w:ascii="Times New Roman" w:eastAsia="Calibri" w:hAnsi="Times New Roman" w:cs="Times New Roman"/>
          <w:b/>
          <w:color w:val="000000"/>
          <w:sz w:val="18"/>
          <w:szCs w:val="18"/>
          <w:lang w:eastAsia="en-US"/>
        </w:rPr>
        <w:t>Начальник отдела муниципального контроля</w:t>
      </w:r>
    </w:p>
    <w:p w:rsidR="007D002B" w:rsidRPr="007D002B" w:rsidRDefault="007D002B" w:rsidP="007D002B">
      <w:pPr>
        <w:spacing w:after="0" w:line="240" w:lineRule="auto"/>
        <w:jc w:val="both"/>
        <w:rPr>
          <w:rFonts w:ascii="Times New Roman" w:eastAsia="Calibri" w:hAnsi="Times New Roman" w:cs="Times New Roman"/>
          <w:b/>
          <w:color w:val="000000"/>
          <w:sz w:val="18"/>
          <w:szCs w:val="18"/>
          <w:lang w:eastAsia="en-US"/>
        </w:rPr>
      </w:pPr>
      <w:r w:rsidRPr="007D002B">
        <w:rPr>
          <w:rFonts w:ascii="Times New Roman" w:eastAsia="Calibri" w:hAnsi="Times New Roman" w:cs="Times New Roman"/>
          <w:b/>
          <w:color w:val="000000"/>
          <w:sz w:val="18"/>
          <w:szCs w:val="18"/>
          <w:lang w:eastAsia="en-US"/>
        </w:rPr>
        <w:t>администрации городского округа Тейково</w:t>
      </w:r>
    </w:p>
    <w:p w:rsidR="007D002B" w:rsidRPr="007D002B" w:rsidRDefault="007D002B" w:rsidP="007D002B">
      <w:pPr>
        <w:spacing w:after="0" w:line="240" w:lineRule="auto"/>
        <w:jc w:val="both"/>
        <w:rPr>
          <w:rFonts w:ascii="Times New Roman" w:eastAsia="Calibri" w:hAnsi="Times New Roman" w:cs="Times New Roman"/>
          <w:b/>
          <w:color w:val="000000"/>
          <w:sz w:val="18"/>
          <w:szCs w:val="18"/>
          <w:lang w:eastAsia="en-US"/>
        </w:rPr>
      </w:pPr>
      <w:r w:rsidRPr="007D002B">
        <w:rPr>
          <w:rFonts w:ascii="Times New Roman" w:eastAsia="Calibri" w:hAnsi="Times New Roman" w:cs="Times New Roman"/>
          <w:b/>
          <w:color w:val="000000"/>
          <w:sz w:val="18"/>
          <w:szCs w:val="18"/>
          <w:lang w:eastAsia="en-US"/>
        </w:rPr>
        <w:t xml:space="preserve">Ивановской области                                            _______________ (ФИО) </w:t>
      </w:r>
    </w:p>
    <w:p w:rsidR="007D002B" w:rsidRPr="007D002B" w:rsidRDefault="007D002B" w:rsidP="007D002B">
      <w:pPr>
        <w:spacing w:after="0" w:line="240" w:lineRule="auto"/>
        <w:jc w:val="both"/>
        <w:rPr>
          <w:rFonts w:ascii="Times New Roman" w:eastAsia="Calibri" w:hAnsi="Times New Roman" w:cs="Times New Roman"/>
          <w:b/>
          <w:color w:val="000000"/>
          <w:sz w:val="18"/>
          <w:szCs w:val="18"/>
          <w:lang w:eastAsia="en-US"/>
        </w:rPr>
      </w:pPr>
    </w:p>
    <w:p w:rsidR="007D002B" w:rsidRPr="007D002B" w:rsidRDefault="007D002B" w:rsidP="007D002B">
      <w:pPr>
        <w:spacing w:after="0" w:line="240" w:lineRule="auto"/>
        <w:rPr>
          <w:rFonts w:ascii="Times New Roman" w:hAnsi="Times New Roman" w:cs="Times New Roman"/>
          <w:sz w:val="18"/>
          <w:szCs w:val="18"/>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20"/>
          <w:szCs w:val="20"/>
        </w:rPr>
      </w:pPr>
    </w:p>
    <w:p w:rsidR="007D002B" w:rsidRDefault="007D002B" w:rsidP="007D002B">
      <w:pPr>
        <w:spacing w:after="0" w:line="240" w:lineRule="auto"/>
        <w:rPr>
          <w:rFonts w:ascii="Times New Roman" w:hAnsi="Times New Roman" w:cs="Times New Roman"/>
          <w:sz w:val="18"/>
          <w:szCs w:val="18"/>
        </w:rPr>
        <w:sectPr w:rsidR="007D002B" w:rsidSect="00414CA2">
          <w:pgSz w:w="11906" w:h="16838"/>
          <w:pgMar w:top="1134" w:right="425" w:bottom="709" w:left="284" w:header="709" w:footer="709" w:gutter="0"/>
          <w:cols w:space="720"/>
          <w:docGrid w:linePitch="299"/>
        </w:sectPr>
      </w:pPr>
    </w:p>
    <w:p w:rsidR="007D002B" w:rsidRPr="007D002B" w:rsidRDefault="007D002B" w:rsidP="007D002B">
      <w:pPr>
        <w:spacing w:after="0" w:line="240" w:lineRule="auto"/>
        <w:rPr>
          <w:rFonts w:ascii="Times New Roman" w:hAnsi="Times New Roman" w:cs="Times New Roman"/>
          <w:sz w:val="18"/>
          <w:szCs w:val="18"/>
        </w:rPr>
      </w:pPr>
    </w:p>
    <w:p w:rsidR="007D002B" w:rsidRPr="007D002B" w:rsidRDefault="007D002B" w:rsidP="007D002B">
      <w:pPr>
        <w:spacing w:after="0" w:line="240" w:lineRule="auto"/>
        <w:ind w:firstLine="708"/>
        <w:jc w:val="right"/>
        <w:rPr>
          <w:rFonts w:ascii="Times New Roman" w:hAnsi="Times New Roman"/>
          <w:sz w:val="18"/>
          <w:szCs w:val="18"/>
        </w:rPr>
      </w:pPr>
      <w:r w:rsidRPr="007D002B">
        <w:rPr>
          <w:rFonts w:ascii="Times New Roman" w:hAnsi="Times New Roman"/>
          <w:sz w:val="18"/>
          <w:szCs w:val="18"/>
        </w:rPr>
        <w:t>Приложение №3</w:t>
      </w:r>
    </w:p>
    <w:p w:rsidR="007D002B" w:rsidRPr="007D002B" w:rsidRDefault="007D002B" w:rsidP="007D002B">
      <w:pPr>
        <w:spacing w:after="0" w:line="240" w:lineRule="auto"/>
        <w:ind w:firstLine="708"/>
        <w:jc w:val="right"/>
        <w:rPr>
          <w:rFonts w:ascii="Times New Roman" w:hAnsi="Times New Roman"/>
          <w:sz w:val="18"/>
          <w:szCs w:val="18"/>
        </w:rPr>
      </w:pPr>
      <w:r w:rsidRPr="007D002B">
        <w:rPr>
          <w:rFonts w:ascii="Times New Roman" w:hAnsi="Times New Roman"/>
          <w:sz w:val="18"/>
          <w:szCs w:val="18"/>
        </w:rPr>
        <w:t>к Административному регламенту</w:t>
      </w:r>
    </w:p>
    <w:p w:rsidR="007D002B" w:rsidRPr="007D002B" w:rsidRDefault="007D002B" w:rsidP="007D002B">
      <w:pPr>
        <w:spacing w:after="0" w:line="240" w:lineRule="auto"/>
        <w:ind w:firstLine="708"/>
        <w:jc w:val="right"/>
        <w:rPr>
          <w:rFonts w:ascii="Times New Roman" w:hAnsi="Times New Roman"/>
          <w:sz w:val="18"/>
          <w:szCs w:val="18"/>
        </w:rPr>
      </w:pPr>
    </w:p>
    <w:p w:rsidR="007D002B" w:rsidRPr="007D002B" w:rsidRDefault="007D002B" w:rsidP="007D002B">
      <w:pPr>
        <w:spacing w:after="0" w:line="240" w:lineRule="auto"/>
        <w:ind w:firstLine="708"/>
        <w:jc w:val="right"/>
        <w:rPr>
          <w:rFonts w:ascii="Times New Roman" w:hAnsi="Times New Roman"/>
          <w:sz w:val="18"/>
          <w:szCs w:val="18"/>
        </w:rPr>
      </w:pPr>
    </w:p>
    <w:p w:rsidR="007D002B" w:rsidRPr="007D002B" w:rsidRDefault="007D002B" w:rsidP="007D002B">
      <w:pPr>
        <w:spacing w:after="0" w:line="240" w:lineRule="auto"/>
        <w:ind w:right="500"/>
        <w:jc w:val="center"/>
        <w:rPr>
          <w:rFonts w:ascii="Times New Roman" w:eastAsia="Arial Unicode MS" w:hAnsi="Times New Roman"/>
          <w:b/>
          <w:bCs/>
          <w:sz w:val="18"/>
          <w:szCs w:val="18"/>
        </w:rPr>
      </w:pPr>
      <w:r w:rsidRPr="007D002B">
        <w:rPr>
          <w:rFonts w:ascii="Times New Roman" w:eastAsia="Arial Unicode MS" w:hAnsi="Times New Roman"/>
          <w:b/>
          <w:bCs/>
          <w:sz w:val="18"/>
          <w:szCs w:val="18"/>
        </w:rPr>
        <w:t>Состав, последовательность и сроки выполнения административных процедур (действий)</w:t>
      </w:r>
    </w:p>
    <w:p w:rsidR="007D002B" w:rsidRPr="007D002B" w:rsidRDefault="007D002B" w:rsidP="007D002B">
      <w:pPr>
        <w:spacing w:after="0" w:line="240" w:lineRule="auto"/>
        <w:ind w:right="500"/>
        <w:jc w:val="center"/>
        <w:rPr>
          <w:rFonts w:ascii="Times New Roman" w:eastAsia="Arial Unicode MS" w:hAnsi="Times New Roman"/>
          <w:b/>
          <w:bCs/>
          <w:sz w:val="18"/>
          <w:szCs w:val="18"/>
        </w:rPr>
      </w:pPr>
      <w:r w:rsidRPr="007D002B">
        <w:rPr>
          <w:rFonts w:ascii="Times New Roman" w:eastAsia="Arial Unicode MS" w:hAnsi="Times New Roman"/>
          <w:b/>
          <w:bCs/>
          <w:sz w:val="18"/>
          <w:szCs w:val="18"/>
        </w:rPr>
        <w:t>при предоставлении муниципальной услуги</w:t>
      </w:r>
    </w:p>
    <w:p w:rsidR="007D002B" w:rsidRPr="007D002B" w:rsidRDefault="007D002B" w:rsidP="007D002B">
      <w:pPr>
        <w:spacing w:after="0" w:line="240" w:lineRule="auto"/>
        <w:ind w:right="500"/>
        <w:jc w:val="center"/>
        <w:rPr>
          <w:rFonts w:ascii="Times New Roman" w:eastAsia="Arial Unicode MS" w:hAnsi="Times New Roman"/>
          <w:b/>
          <w:bCs/>
          <w:sz w:val="18"/>
          <w:szCs w:val="18"/>
        </w:rPr>
      </w:pPr>
    </w:p>
    <w:p w:rsidR="007D002B" w:rsidRPr="007D002B" w:rsidRDefault="007D002B" w:rsidP="007D002B">
      <w:pPr>
        <w:spacing w:after="0" w:line="240" w:lineRule="auto"/>
        <w:ind w:right="500"/>
        <w:jc w:val="center"/>
        <w:rPr>
          <w:rFonts w:ascii="Times New Roman" w:eastAsia="Arial Unicode MS" w:hAnsi="Times New Roman"/>
          <w:b/>
          <w:bCs/>
          <w:sz w:val="18"/>
          <w:szCs w:val="18"/>
        </w:rPr>
      </w:pPr>
    </w:p>
    <w:tbl>
      <w:tblPr>
        <w:tblW w:w="15012" w:type="dxa"/>
        <w:jc w:val="center"/>
        <w:tblInd w:w="302" w:type="dxa"/>
        <w:tblLayout w:type="fixed"/>
        <w:tblCellMar>
          <w:left w:w="0" w:type="dxa"/>
          <w:right w:w="0" w:type="dxa"/>
        </w:tblCellMar>
        <w:tblLook w:val="0000"/>
      </w:tblPr>
      <w:tblGrid>
        <w:gridCol w:w="1688"/>
        <w:gridCol w:w="3118"/>
        <w:gridCol w:w="2410"/>
        <w:gridCol w:w="1985"/>
        <w:gridCol w:w="1714"/>
        <w:gridCol w:w="1603"/>
        <w:gridCol w:w="2494"/>
      </w:tblGrid>
      <w:tr w:rsidR="007D002B" w:rsidRPr="007D002B" w:rsidTr="007D002B">
        <w:trPr>
          <w:trHeight w:val="2520"/>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Основание для нач</w:t>
            </w:r>
            <w:r w:rsidRPr="007D002B">
              <w:rPr>
                <w:rFonts w:ascii="Times New Roman" w:eastAsia="Arial Unicode MS" w:hAnsi="Times New Roman"/>
                <w:sz w:val="18"/>
                <w:szCs w:val="18"/>
              </w:rPr>
              <w:t>а</w:t>
            </w:r>
            <w:r w:rsidRPr="007D002B">
              <w:rPr>
                <w:rFonts w:ascii="Times New Roman" w:eastAsia="Arial Unicode MS" w:hAnsi="Times New Roman"/>
                <w:sz w:val="18"/>
                <w:szCs w:val="18"/>
              </w:rPr>
              <w:t>ла административной процедуры</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Содержание административных дейс</w:t>
            </w:r>
            <w:r w:rsidRPr="007D002B">
              <w:rPr>
                <w:rFonts w:ascii="Times New Roman" w:eastAsia="Arial Unicode MS" w:hAnsi="Times New Roman"/>
                <w:sz w:val="18"/>
                <w:szCs w:val="18"/>
              </w:rPr>
              <w:t>т</w:t>
            </w:r>
            <w:r w:rsidRPr="007D002B">
              <w:rPr>
                <w:rFonts w:ascii="Times New Roman" w:eastAsia="Arial Unicode MS" w:hAnsi="Times New Roman"/>
                <w:sz w:val="18"/>
                <w:szCs w:val="18"/>
              </w:rPr>
              <w:t>вий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Срок выполнения администр</w:t>
            </w:r>
            <w:r w:rsidRPr="007D002B">
              <w:rPr>
                <w:rFonts w:ascii="Times New Roman" w:eastAsia="Arial Unicode MS" w:hAnsi="Times New Roman"/>
                <w:sz w:val="18"/>
                <w:szCs w:val="18"/>
              </w:rPr>
              <w:t>а</w:t>
            </w:r>
            <w:r w:rsidRPr="007D002B">
              <w:rPr>
                <w:rFonts w:ascii="Times New Roman" w:eastAsia="Arial Unicode MS" w:hAnsi="Times New Roman"/>
                <w:sz w:val="18"/>
                <w:szCs w:val="18"/>
              </w:rPr>
              <w:t>тивных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Должностное лицо, о</w:t>
            </w:r>
            <w:r w:rsidRPr="007D002B">
              <w:rPr>
                <w:rFonts w:ascii="Times New Roman" w:eastAsia="Arial Unicode MS" w:hAnsi="Times New Roman"/>
                <w:sz w:val="18"/>
                <w:szCs w:val="18"/>
              </w:rPr>
              <w:t>т</w:t>
            </w:r>
            <w:r w:rsidRPr="007D002B">
              <w:rPr>
                <w:rFonts w:ascii="Times New Roman" w:eastAsia="Arial Unicode MS" w:hAnsi="Times New Roman"/>
                <w:sz w:val="18"/>
                <w:szCs w:val="18"/>
              </w:rPr>
              <w:t>ветственное за выполн</w:t>
            </w:r>
            <w:r w:rsidRPr="007D002B">
              <w:rPr>
                <w:rFonts w:ascii="Times New Roman" w:eastAsia="Arial Unicode MS" w:hAnsi="Times New Roman"/>
                <w:sz w:val="18"/>
                <w:szCs w:val="18"/>
              </w:rPr>
              <w:t>е</w:t>
            </w:r>
            <w:r w:rsidRPr="007D002B">
              <w:rPr>
                <w:rFonts w:ascii="Times New Roman" w:eastAsia="Arial Unicode MS" w:hAnsi="Times New Roman"/>
                <w:sz w:val="18"/>
                <w:szCs w:val="18"/>
              </w:rPr>
              <w:t>ние</w:t>
            </w:r>
          </w:p>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административного де</w:t>
            </w:r>
            <w:r w:rsidRPr="007D002B">
              <w:rPr>
                <w:rFonts w:ascii="Times New Roman" w:eastAsia="Arial Unicode MS" w:hAnsi="Times New Roman"/>
                <w:sz w:val="18"/>
                <w:szCs w:val="18"/>
              </w:rPr>
              <w:t>й</w:t>
            </w:r>
            <w:r w:rsidRPr="007D002B">
              <w:rPr>
                <w:rFonts w:ascii="Times New Roman" w:eastAsia="Arial Unicode MS" w:hAnsi="Times New Roman"/>
                <w:sz w:val="18"/>
                <w:szCs w:val="18"/>
              </w:rPr>
              <w:t>ствия</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Место выполнения административного действия/ использу</w:t>
            </w:r>
            <w:r w:rsidRPr="007D002B">
              <w:rPr>
                <w:rFonts w:ascii="Times New Roman" w:eastAsia="Arial Unicode MS" w:hAnsi="Times New Roman"/>
                <w:sz w:val="18"/>
                <w:szCs w:val="18"/>
              </w:rPr>
              <w:t>е</w:t>
            </w:r>
            <w:r w:rsidRPr="007D002B">
              <w:rPr>
                <w:rFonts w:ascii="Times New Roman" w:eastAsia="Arial Unicode MS" w:hAnsi="Times New Roman"/>
                <w:sz w:val="18"/>
                <w:szCs w:val="18"/>
              </w:rPr>
              <w:t>мая информационная система</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Критерии принятия решения</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Результат административного действия, способ фиксации</w:t>
            </w:r>
          </w:p>
        </w:tc>
      </w:tr>
      <w:tr w:rsidR="007D002B" w:rsidRPr="007D002B" w:rsidTr="007D002B">
        <w:trPr>
          <w:trHeight w:val="283"/>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580"/>
              <w:rPr>
                <w:rFonts w:ascii="Times New Roman" w:eastAsia="Arial Unicode MS" w:hAnsi="Times New Roman"/>
                <w:sz w:val="18"/>
                <w:szCs w:val="18"/>
              </w:rPr>
            </w:pPr>
            <w:r w:rsidRPr="007D002B">
              <w:rPr>
                <w:rFonts w:ascii="Times New Roman" w:eastAsia="Arial Unicode MS" w:hAnsi="Times New Roman"/>
                <w:sz w:val="18"/>
                <w:szCs w:val="18"/>
              </w:rPr>
              <w:t>4</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960"/>
              <w:rPr>
                <w:rFonts w:ascii="Times New Roman" w:eastAsia="Arial Unicode MS" w:hAnsi="Times New Roman"/>
                <w:sz w:val="18"/>
                <w:szCs w:val="18"/>
              </w:rPr>
            </w:pPr>
            <w:r w:rsidRPr="007D002B">
              <w:rPr>
                <w:rFonts w:ascii="Times New Roman" w:eastAsia="Arial Unicode MS" w:hAnsi="Times New Roman"/>
                <w:sz w:val="18"/>
                <w:szCs w:val="18"/>
              </w:rPr>
              <w:t>5</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940"/>
              <w:rPr>
                <w:rFonts w:ascii="Times New Roman" w:eastAsia="Arial Unicode MS" w:hAnsi="Times New Roman"/>
                <w:sz w:val="18"/>
                <w:szCs w:val="18"/>
              </w:rPr>
            </w:pPr>
            <w:r w:rsidRPr="007D002B">
              <w:rPr>
                <w:rFonts w:ascii="Times New Roman" w:eastAsia="Arial Unicode MS" w:hAnsi="Times New Roman"/>
                <w:sz w:val="18"/>
                <w:szCs w:val="18"/>
              </w:rPr>
              <w:t>6</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sz w:val="18"/>
                <w:szCs w:val="18"/>
              </w:rPr>
            </w:pPr>
            <w:r w:rsidRPr="007D002B">
              <w:rPr>
                <w:rFonts w:ascii="Times New Roman" w:eastAsia="Arial Unicode MS" w:hAnsi="Times New Roman"/>
                <w:sz w:val="18"/>
                <w:szCs w:val="18"/>
              </w:rPr>
              <w:t>7</w:t>
            </w:r>
          </w:p>
        </w:tc>
      </w:tr>
      <w:tr w:rsidR="007D002B" w:rsidRPr="007D002B" w:rsidTr="007D002B">
        <w:trPr>
          <w:trHeight w:val="288"/>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5300"/>
              <w:rPr>
                <w:rFonts w:ascii="Times New Roman" w:eastAsia="Arial Unicode MS" w:hAnsi="Times New Roman"/>
                <w:b/>
                <w:sz w:val="18"/>
                <w:szCs w:val="18"/>
              </w:rPr>
            </w:pPr>
            <w:r w:rsidRPr="007D002B">
              <w:rPr>
                <w:rFonts w:ascii="Times New Roman" w:eastAsia="Arial Unicode MS" w:hAnsi="Times New Roman"/>
                <w:b/>
                <w:sz w:val="18"/>
                <w:szCs w:val="18"/>
              </w:rPr>
              <w:t>1. Прием и регистрация документов заявителя</w:t>
            </w:r>
          </w:p>
        </w:tc>
      </w:tr>
      <w:tr w:rsidR="007D002B" w:rsidRPr="007D002B" w:rsidTr="007D002B">
        <w:trPr>
          <w:trHeight w:val="1944"/>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Поступление Зая</w:t>
            </w:r>
            <w:r w:rsidRPr="007D002B">
              <w:rPr>
                <w:rFonts w:ascii="Times New Roman" w:eastAsia="Arial Unicode MS" w:hAnsi="Times New Roman" w:cs="Times New Roman"/>
                <w:sz w:val="18"/>
                <w:szCs w:val="18"/>
              </w:rPr>
              <w:t>в</w:t>
            </w:r>
            <w:r w:rsidRPr="007D002B">
              <w:rPr>
                <w:rFonts w:ascii="Times New Roman" w:eastAsia="Arial Unicode MS" w:hAnsi="Times New Roman" w:cs="Times New Roman"/>
                <w:sz w:val="18"/>
                <w:szCs w:val="18"/>
              </w:rPr>
              <w:t>ления и прилага</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мых к нему док</w:t>
            </w:r>
            <w:r w:rsidRPr="007D002B">
              <w:rPr>
                <w:rFonts w:ascii="Times New Roman" w:eastAsia="Arial Unicode MS" w:hAnsi="Times New Roman" w:cs="Times New Roman"/>
                <w:sz w:val="18"/>
                <w:szCs w:val="18"/>
              </w:rPr>
              <w:t>у</w:t>
            </w:r>
            <w:r w:rsidRPr="007D002B">
              <w:rPr>
                <w:rFonts w:ascii="Times New Roman" w:eastAsia="Arial Unicode MS" w:hAnsi="Times New Roman" w:cs="Times New Roman"/>
                <w:sz w:val="18"/>
                <w:szCs w:val="18"/>
              </w:rPr>
              <w:t>ментов от заявителя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Прием и регистрация документов для предоставления муниципальной усл</w:t>
            </w:r>
            <w:r w:rsidRPr="007D002B">
              <w:rPr>
                <w:rFonts w:ascii="Times New Roman" w:eastAsia="Arial Unicode MS" w:hAnsi="Times New Roman" w:cs="Times New Roman"/>
                <w:sz w:val="18"/>
                <w:szCs w:val="18"/>
              </w:rPr>
              <w:t>у</w:t>
            </w:r>
            <w:r w:rsidRPr="007D002B">
              <w:rPr>
                <w:rFonts w:ascii="Times New Roman" w:eastAsia="Arial Unicode MS" w:hAnsi="Times New Roman" w:cs="Times New Roman"/>
                <w:sz w:val="18"/>
                <w:szCs w:val="18"/>
              </w:rPr>
              <w:t>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1 рабочий день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Ответственным за в</w:t>
            </w:r>
            <w:r w:rsidRPr="007D002B">
              <w:rPr>
                <w:rFonts w:ascii="Times New Roman" w:eastAsia="Arial Unicode MS" w:hAnsi="Times New Roman" w:cs="Times New Roman"/>
                <w:sz w:val="18"/>
                <w:szCs w:val="18"/>
              </w:rPr>
              <w:t>ы</w:t>
            </w:r>
            <w:r w:rsidRPr="007D002B">
              <w:rPr>
                <w:rFonts w:ascii="Times New Roman" w:eastAsia="Arial Unicode MS" w:hAnsi="Times New Roman" w:cs="Times New Roman"/>
                <w:sz w:val="18"/>
                <w:szCs w:val="18"/>
              </w:rPr>
              <w:t>полнение администр</w:t>
            </w:r>
            <w:r w:rsidRPr="007D002B">
              <w:rPr>
                <w:rFonts w:ascii="Times New Roman" w:eastAsia="Arial Unicode MS" w:hAnsi="Times New Roman" w:cs="Times New Roman"/>
                <w:sz w:val="18"/>
                <w:szCs w:val="18"/>
              </w:rPr>
              <w:t>а</w:t>
            </w:r>
            <w:r w:rsidRPr="007D002B">
              <w:rPr>
                <w:rFonts w:ascii="Times New Roman" w:eastAsia="Arial Unicode MS" w:hAnsi="Times New Roman" w:cs="Times New Roman"/>
                <w:sz w:val="18"/>
                <w:szCs w:val="18"/>
              </w:rPr>
              <w:t>тивной процедуры явл</w:t>
            </w:r>
            <w:r w:rsidRPr="007D002B">
              <w:rPr>
                <w:rFonts w:ascii="Times New Roman" w:eastAsia="Arial Unicode MS" w:hAnsi="Times New Roman" w:cs="Times New Roman"/>
                <w:sz w:val="18"/>
                <w:szCs w:val="18"/>
              </w:rPr>
              <w:t>я</w:t>
            </w:r>
            <w:r w:rsidRPr="007D002B">
              <w:rPr>
                <w:rFonts w:ascii="Times New Roman" w:eastAsia="Arial Unicode MS" w:hAnsi="Times New Roman" w:cs="Times New Roman"/>
                <w:sz w:val="18"/>
                <w:szCs w:val="18"/>
              </w:rPr>
              <w:t>ется специалист админ</w:t>
            </w:r>
            <w:r w:rsidRPr="007D002B">
              <w:rPr>
                <w:rFonts w:ascii="Times New Roman" w:eastAsia="Arial Unicode MS" w:hAnsi="Times New Roman" w:cs="Times New Roman"/>
                <w:sz w:val="18"/>
                <w:szCs w:val="18"/>
              </w:rPr>
              <w:t>и</w:t>
            </w:r>
            <w:r w:rsidRPr="007D002B">
              <w:rPr>
                <w:rFonts w:ascii="Times New Roman" w:eastAsia="Arial Unicode MS" w:hAnsi="Times New Roman" w:cs="Times New Roman"/>
                <w:sz w:val="18"/>
                <w:szCs w:val="18"/>
              </w:rPr>
              <w:t>страции городского о</w:t>
            </w:r>
            <w:r w:rsidRPr="007D002B">
              <w:rPr>
                <w:rFonts w:ascii="Times New Roman" w:eastAsia="Arial Unicode MS" w:hAnsi="Times New Roman" w:cs="Times New Roman"/>
                <w:sz w:val="18"/>
                <w:szCs w:val="18"/>
              </w:rPr>
              <w:t>к</w:t>
            </w:r>
            <w:r w:rsidRPr="007D002B">
              <w:rPr>
                <w:rFonts w:ascii="Times New Roman" w:eastAsia="Arial Unicode MS" w:hAnsi="Times New Roman" w:cs="Times New Roman"/>
                <w:sz w:val="18"/>
                <w:szCs w:val="18"/>
              </w:rPr>
              <w:t>руга Тейково Ивано</w:t>
            </w:r>
            <w:r w:rsidRPr="007D002B">
              <w:rPr>
                <w:rFonts w:ascii="Times New Roman" w:eastAsia="Arial Unicode MS" w:hAnsi="Times New Roman" w:cs="Times New Roman"/>
                <w:sz w:val="18"/>
                <w:szCs w:val="18"/>
              </w:rPr>
              <w:t>в</w:t>
            </w:r>
            <w:r w:rsidRPr="007D002B">
              <w:rPr>
                <w:rFonts w:ascii="Times New Roman" w:eastAsia="Arial Unicode MS" w:hAnsi="Times New Roman" w:cs="Times New Roman"/>
                <w:sz w:val="18"/>
                <w:szCs w:val="18"/>
              </w:rPr>
              <w:t>ской области, ответс</w:t>
            </w:r>
            <w:r w:rsidRPr="007D002B">
              <w:rPr>
                <w:rFonts w:ascii="Times New Roman" w:eastAsia="Arial Unicode MS" w:hAnsi="Times New Roman" w:cs="Times New Roman"/>
                <w:sz w:val="18"/>
                <w:szCs w:val="18"/>
              </w:rPr>
              <w:t>т</w:t>
            </w:r>
            <w:r w:rsidRPr="007D002B">
              <w:rPr>
                <w:rFonts w:ascii="Times New Roman" w:eastAsia="Arial Unicode MS" w:hAnsi="Times New Roman" w:cs="Times New Roman"/>
                <w:sz w:val="18"/>
                <w:szCs w:val="18"/>
              </w:rPr>
              <w:t>венный за делопроизво</w:t>
            </w:r>
            <w:r w:rsidRPr="007D002B">
              <w:rPr>
                <w:rFonts w:ascii="Times New Roman" w:eastAsia="Arial Unicode MS" w:hAnsi="Times New Roman" w:cs="Times New Roman"/>
                <w:sz w:val="18"/>
                <w:szCs w:val="18"/>
              </w:rPr>
              <w:t>д</w:t>
            </w:r>
            <w:r w:rsidRPr="007D002B">
              <w:rPr>
                <w:rFonts w:ascii="Times New Roman" w:eastAsia="Arial Unicode MS" w:hAnsi="Times New Roman" w:cs="Times New Roman"/>
                <w:sz w:val="18"/>
                <w:szCs w:val="18"/>
              </w:rPr>
              <w:t>ство</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Отсутствия основ</w:t>
            </w:r>
            <w:r w:rsidRPr="007D002B">
              <w:rPr>
                <w:rFonts w:ascii="Times New Roman" w:eastAsia="Arial Unicode MS" w:hAnsi="Times New Roman" w:cs="Times New Roman"/>
                <w:sz w:val="18"/>
                <w:szCs w:val="18"/>
              </w:rPr>
              <w:t>а</w:t>
            </w:r>
            <w:r w:rsidRPr="007D002B">
              <w:rPr>
                <w:rFonts w:ascii="Times New Roman" w:eastAsia="Arial Unicode MS" w:hAnsi="Times New Roman" w:cs="Times New Roman"/>
                <w:sz w:val="18"/>
                <w:szCs w:val="18"/>
              </w:rPr>
              <w:t>ний для отказа в приеме документов.</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Регистрация заявления и д</w:t>
            </w:r>
            <w:r w:rsidRPr="007D002B">
              <w:rPr>
                <w:rFonts w:ascii="Times New Roman" w:eastAsia="Arial Unicode MS" w:hAnsi="Times New Roman" w:cs="Times New Roman"/>
                <w:sz w:val="18"/>
                <w:szCs w:val="18"/>
              </w:rPr>
              <w:t>о</w:t>
            </w:r>
            <w:r w:rsidRPr="007D002B">
              <w:rPr>
                <w:rFonts w:ascii="Times New Roman" w:eastAsia="Arial Unicode MS" w:hAnsi="Times New Roman" w:cs="Times New Roman"/>
                <w:sz w:val="18"/>
                <w:szCs w:val="18"/>
              </w:rPr>
              <w:t>кументов, визирование главой городского округа Тейково Ивановской области, передача документов в Отдел</w:t>
            </w:r>
          </w:p>
          <w:p w:rsidR="007D002B" w:rsidRPr="007D002B" w:rsidRDefault="007D002B" w:rsidP="007D002B">
            <w:pPr>
              <w:spacing w:after="0" w:line="240" w:lineRule="auto"/>
              <w:ind w:left="120"/>
              <w:jc w:val="center"/>
              <w:rPr>
                <w:rFonts w:ascii="Times New Roman" w:eastAsia="Arial Unicode MS" w:hAnsi="Times New Roman" w:cs="Times New Roman"/>
                <w:sz w:val="18"/>
                <w:szCs w:val="18"/>
              </w:rPr>
            </w:pPr>
          </w:p>
        </w:tc>
      </w:tr>
      <w:tr w:rsidR="007D002B" w:rsidRPr="007D002B" w:rsidTr="007D002B">
        <w:trPr>
          <w:trHeight w:val="505"/>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jc w:val="center"/>
              <w:rPr>
                <w:rFonts w:ascii="Times New Roman" w:eastAsia="Arial Unicode MS" w:hAnsi="Times New Roman" w:cs="Times New Roman"/>
                <w:b/>
                <w:sz w:val="18"/>
                <w:szCs w:val="18"/>
              </w:rPr>
            </w:pPr>
            <w:r w:rsidRPr="007D002B">
              <w:rPr>
                <w:rFonts w:ascii="Times New Roman" w:eastAsia="Calibri" w:hAnsi="Times New Roman" w:cs="Times New Roman"/>
                <w:b/>
                <w:sz w:val="18"/>
                <w:szCs w:val="18"/>
              </w:rPr>
              <w:t>2. Рассмотрение заявления и прилагаемых к нему документов на предмет соответствия установленным требованиям</w:t>
            </w:r>
          </w:p>
        </w:tc>
      </w:tr>
      <w:tr w:rsidR="007D002B" w:rsidRPr="007D002B" w:rsidTr="007D002B">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Передача делопр</w:t>
            </w:r>
            <w:r w:rsidRPr="007D002B">
              <w:rPr>
                <w:rFonts w:ascii="Times New Roman" w:eastAsia="Arial Unicode MS" w:hAnsi="Times New Roman" w:cs="Times New Roman"/>
                <w:sz w:val="18"/>
                <w:szCs w:val="18"/>
              </w:rPr>
              <w:t>о</w:t>
            </w:r>
            <w:r w:rsidRPr="007D002B">
              <w:rPr>
                <w:rFonts w:ascii="Times New Roman" w:eastAsia="Arial Unicode MS" w:hAnsi="Times New Roman" w:cs="Times New Roman"/>
                <w:sz w:val="18"/>
                <w:szCs w:val="18"/>
              </w:rPr>
              <w:t>изводителем зая</w:t>
            </w:r>
            <w:r w:rsidRPr="007D002B">
              <w:rPr>
                <w:rFonts w:ascii="Times New Roman" w:eastAsia="Arial Unicode MS" w:hAnsi="Times New Roman" w:cs="Times New Roman"/>
                <w:sz w:val="18"/>
                <w:szCs w:val="18"/>
              </w:rPr>
              <w:t>в</w:t>
            </w:r>
            <w:r w:rsidRPr="007D002B">
              <w:rPr>
                <w:rFonts w:ascii="Times New Roman" w:eastAsia="Arial Unicode MS" w:hAnsi="Times New Roman" w:cs="Times New Roman"/>
                <w:sz w:val="18"/>
                <w:szCs w:val="18"/>
              </w:rPr>
              <w:t>ления и приложе</w:t>
            </w:r>
            <w:r w:rsidRPr="007D002B">
              <w:rPr>
                <w:rFonts w:ascii="Times New Roman" w:eastAsia="Arial Unicode MS" w:hAnsi="Times New Roman" w:cs="Times New Roman"/>
                <w:sz w:val="18"/>
                <w:szCs w:val="18"/>
              </w:rPr>
              <w:t>н</w:t>
            </w:r>
            <w:r w:rsidRPr="007D002B">
              <w:rPr>
                <w:rFonts w:ascii="Times New Roman" w:eastAsia="Arial Unicode MS" w:hAnsi="Times New Roman" w:cs="Times New Roman"/>
                <w:sz w:val="18"/>
                <w:szCs w:val="18"/>
              </w:rPr>
              <w:t>ных к нему док</w:t>
            </w:r>
            <w:r w:rsidRPr="007D002B">
              <w:rPr>
                <w:rFonts w:ascii="Times New Roman" w:eastAsia="Arial Unicode MS" w:hAnsi="Times New Roman" w:cs="Times New Roman"/>
                <w:sz w:val="18"/>
                <w:szCs w:val="18"/>
              </w:rPr>
              <w:t>у</w:t>
            </w:r>
            <w:r w:rsidRPr="007D002B">
              <w:rPr>
                <w:rFonts w:ascii="Times New Roman" w:eastAsia="Arial Unicode MS" w:hAnsi="Times New Roman" w:cs="Times New Roman"/>
                <w:sz w:val="18"/>
                <w:szCs w:val="18"/>
              </w:rPr>
              <w:t>ментов на рассмо</w:t>
            </w:r>
            <w:r w:rsidRPr="007D002B">
              <w:rPr>
                <w:rFonts w:ascii="Times New Roman" w:eastAsia="Arial Unicode MS" w:hAnsi="Times New Roman" w:cs="Times New Roman"/>
                <w:sz w:val="18"/>
                <w:szCs w:val="18"/>
              </w:rPr>
              <w:t>т</w:t>
            </w:r>
            <w:r w:rsidRPr="007D002B">
              <w:rPr>
                <w:rFonts w:ascii="Times New Roman" w:eastAsia="Arial Unicode MS" w:hAnsi="Times New Roman" w:cs="Times New Roman"/>
                <w:sz w:val="18"/>
                <w:szCs w:val="18"/>
              </w:rPr>
              <w:t>рение начальнику Отдела.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Начальник Отдела в течение рабочего дня рассматривает заявление и пр</w:t>
            </w:r>
            <w:r w:rsidRPr="007D002B">
              <w:rPr>
                <w:rFonts w:ascii="Times New Roman" w:eastAsia="Arial Unicode MS" w:hAnsi="Times New Roman" w:cs="Times New Roman"/>
                <w:sz w:val="18"/>
                <w:szCs w:val="18"/>
              </w:rPr>
              <w:t>и</w:t>
            </w:r>
            <w:r w:rsidRPr="007D002B">
              <w:rPr>
                <w:rFonts w:ascii="Times New Roman" w:eastAsia="Arial Unicode MS" w:hAnsi="Times New Roman" w:cs="Times New Roman"/>
                <w:sz w:val="18"/>
                <w:szCs w:val="18"/>
              </w:rPr>
              <w:t>ложенные к нему документы и нал</w:t>
            </w:r>
            <w:r w:rsidRPr="007D002B">
              <w:rPr>
                <w:rFonts w:ascii="Times New Roman" w:eastAsia="Arial Unicode MS" w:hAnsi="Times New Roman" w:cs="Times New Roman"/>
                <w:sz w:val="18"/>
                <w:szCs w:val="18"/>
              </w:rPr>
              <w:t>а</w:t>
            </w:r>
            <w:r w:rsidRPr="007D002B">
              <w:rPr>
                <w:rFonts w:ascii="Times New Roman" w:eastAsia="Arial Unicode MS" w:hAnsi="Times New Roman" w:cs="Times New Roman"/>
                <w:sz w:val="18"/>
                <w:szCs w:val="18"/>
              </w:rPr>
              <w:t>гает резолюцию с поручением сп</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циалисту Отдела рассмотрения зая</w:t>
            </w:r>
            <w:r w:rsidRPr="007D002B">
              <w:rPr>
                <w:rFonts w:ascii="Times New Roman" w:eastAsia="Arial Unicode MS" w:hAnsi="Times New Roman" w:cs="Times New Roman"/>
                <w:sz w:val="18"/>
                <w:szCs w:val="18"/>
              </w:rPr>
              <w:t>в</w:t>
            </w:r>
            <w:r w:rsidRPr="007D002B">
              <w:rPr>
                <w:rFonts w:ascii="Times New Roman" w:eastAsia="Arial Unicode MS" w:hAnsi="Times New Roman" w:cs="Times New Roman"/>
                <w:sz w:val="18"/>
                <w:szCs w:val="18"/>
              </w:rPr>
              <w:t>ления и приложенных к нему док</w:t>
            </w:r>
            <w:r w:rsidRPr="007D002B">
              <w:rPr>
                <w:rFonts w:ascii="Times New Roman" w:eastAsia="Arial Unicode MS" w:hAnsi="Times New Roman" w:cs="Times New Roman"/>
                <w:sz w:val="18"/>
                <w:szCs w:val="18"/>
              </w:rPr>
              <w:t>у</w:t>
            </w:r>
            <w:r w:rsidRPr="007D002B">
              <w:rPr>
                <w:rFonts w:ascii="Times New Roman" w:eastAsia="Arial Unicode MS" w:hAnsi="Times New Roman" w:cs="Times New Roman"/>
                <w:sz w:val="18"/>
                <w:szCs w:val="18"/>
              </w:rPr>
              <w:t>ментов. Специалист Отдела рассма</w:t>
            </w:r>
            <w:r w:rsidRPr="007D002B">
              <w:rPr>
                <w:rFonts w:ascii="Times New Roman" w:eastAsia="Arial Unicode MS" w:hAnsi="Times New Roman" w:cs="Times New Roman"/>
                <w:sz w:val="18"/>
                <w:szCs w:val="18"/>
              </w:rPr>
              <w:t>т</w:t>
            </w:r>
            <w:r w:rsidRPr="007D002B">
              <w:rPr>
                <w:rFonts w:ascii="Times New Roman" w:eastAsia="Arial Unicode MS" w:hAnsi="Times New Roman" w:cs="Times New Roman"/>
                <w:sz w:val="18"/>
                <w:szCs w:val="18"/>
              </w:rPr>
              <w:t>ривает поступившее заявление и пр</w:t>
            </w:r>
            <w:r w:rsidRPr="007D002B">
              <w:rPr>
                <w:rFonts w:ascii="Times New Roman" w:eastAsia="Arial Unicode MS" w:hAnsi="Times New Roman" w:cs="Times New Roman"/>
                <w:sz w:val="18"/>
                <w:szCs w:val="18"/>
              </w:rPr>
              <w:t>и</w:t>
            </w:r>
            <w:r w:rsidRPr="007D002B">
              <w:rPr>
                <w:rFonts w:ascii="Times New Roman" w:eastAsia="Arial Unicode MS" w:hAnsi="Times New Roman" w:cs="Times New Roman"/>
                <w:sz w:val="18"/>
                <w:szCs w:val="18"/>
              </w:rPr>
              <w:t>ложенные к нему документы на соо</w:t>
            </w:r>
            <w:r w:rsidRPr="007D002B">
              <w:rPr>
                <w:rFonts w:ascii="Times New Roman" w:eastAsia="Arial Unicode MS" w:hAnsi="Times New Roman" w:cs="Times New Roman"/>
                <w:sz w:val="18"/>
                <w:szCs w:val="18"/>
              </w:rPr>
              <w:t>т</w:t>
            </w:r>
            <w:r w:rsidRPr="007D002B">
              <w:rPr>
                <w:rFonts w:ascii="Times New Roman" w:eastAsia="Arial Unicode MS" w:hAnsi="Times New Roman" w:cs="Times New Roman"/>
                <w:sz w:val="18"/>
                <w:szCs w:val="18"/>
              </w:rPr>
              <w:t xml:space="preserve">ветствие требованиям Положения о порядке сноса зеленых насаждений и </w:t>
            </w:r>
            <w:r w:rsidRPr="007D002B">
              <w:rPr>
                <w:rFonts w:ascii="Times New Roman" w:eastAsia="Arial Unicode MS" w:hAnsi="Times New Roman" w:cs="Times New Roman"/>
                <w:sz w:val="18"/>
                <w:szCs w:val="18"/>
              </w:rPr>
              <w:lastRenderedPageBreak/>
              <w:t>оплате восстановительной стоимости зеленых насаждений на территории города Тейково, утвержденного п</w:t>
            </w:r>
            <w:r w:rsidRPr="007D002B">
              <w:rPr>
                <w:rFonts w:ascii="Times New Roman" w:eastAsia="Arial Unicode MS" w:hAnsi="Times New Roman" w:cs="Times New Roman"/>
                <w:sz w:val="18"/>
                <w:szCs w:val="18"/>
              </w:rPr>
              <w:t>о</w:t>
            </w:r>
            <w:r w:rsidRPr="007D002B">
              <w:rPr>
                <w:rFonts w:ascii="Times New Roman" w:eastAsia="Arial Unicode MS" w:hAnsi="Times New Roman" w:cs="Times New Roman"/>
                <w:sz w:val="18"/>
                <w:szCs w:val="18"/>
              </w:rPr>
              <w:t>становлением администрации г.о. Тейково от 26.04.2010 N 328, и назн</w:t>
            </w:r>
            <w:r w:rsidRPr="007D002B">
              <w:rPr>
                <w:rFonts w:ascii="Times New Roman" w:eastAsia="Arial Unicode MS" w:hAnsi="Times New Roman" w:cs="Times New Roman"/>
                <w:sz w:val="18"/>
                <w:szCs w:val="18"/>
              </w:rPr>
              <w:t>а</w:t>
            </w:r>
            <w:r w:rsidRPr="007D002B">
              <w:rPr>
                <w:rFonts w:ascii="Times New Roman" w:eastAsia="Arial Unicode MS" w:hAnsi="Times New Roman" w:cs="Times New Roman"/>
                <w:sz w:val="18"/>
                <w:szCs w:val="18"/>
              </w:rPr>
              <w:t>чает комиссионное обследование з</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мельного участка, указанного заяв</w:t>
            </w:r>
            <w:r w:rsidRPr="007D002B">
              <w:rPr>
                <w:rFonts w:ascii="Times New Roman" w:eastAsia="Arial Unicode MS" w:hAnsi="Times New Roman" w:cs="Times New Roman"/>
                <w:sz w:val="18"/>
                <w:szCs w:val="18"/>
              </w:rPr>
              <w:t>и</w:t>
            </w:r>
            <w:r w:rsidRPr="007D002B">
              <w:rPr>
                <w:rFonts w:ascii="Times New Roman" w:eastAsia="Arial Unicode MS" w:hAnsi="Times New Roman" w:cs="Times New Roman"/>
                <w:sz w:val="18"/>
                <w:szCs w:val="18"/>
              </w:rPr>
              <w:t>телем.</w:t>
            </w:r>
          </w:p>
          <w:p w:rsidR="007D002B" w:rsidRPr="007D002B" w:rsidRDefault="007D002B" w:rsidP="007D002B">
            <w:pPr>
              <w:spacing w:after="0" w:line="240" w:lineRule="auto"/>
              <w:jc w:val="center"/>
              <w:rPr>
                <w:rFonts w:ascii="Times New Roman" w:eastAsia="Arial Unicode MS"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lastRenderedPageBreak/>
              <w:t>3 рабочих дня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Начальник Отдела;</w:t>
            </w:r>
          </w:p>
          <w:p w:rsidR="007D002B" w:rsidRPr="007D002B" w:rsidRDefault="007D002B" w:rsidP="007D002B">
            <w:pPr>
              <w:spacing w:after="0" w:line="240" w:lineRule="auto"/>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Специалист Отдела, о</w:t>
            </w:r>
            <w:r w:rsidRPr="007D002B">
              <w:rPr>
                <w:rFonts w:ascii="Times New Roman" w:eastAsia="Arial Unicode MS" w:hAnsi="Times New Roman" w:cs="Times New Roman"/>
                <w:sz w:val="18"/>
                <w:szCs w:val="18"/>
              </w:rPr>
              <w:t>т</w:t>
            </w:r>
            <w:r w:rsidRPr="007D002B">
              <w:rPr>
                <w:rFonts w:ascii="Times New Roman" w:eastAsia="Arial Unicode MS" w:hAnsi="Times New Roman" w:cs="Times New Roman"/>
                <w:sz w:val="18"/>
                <w:szCs w:val="18"/>
              </w:rPr>
              <w:t>ветственный за предо</w:t>
            </w:r>
            <w:r w:rsidRPr="007D002B">
              <w:rPr>
                <w:rFonts w:ascii="Times New Roman" w:eastAsia="Arial Unicode MS" w:hAnsi="Times New Roman" w:cs="Times New Roman"/>
                <w:sz w:val="18"/>
                <w:szCs w:val="18"/>
              </w:rPr>
              <w:t>с</w:t>
            </w:r>
            <w:r w:rsidRPr="007D002B">
              <w:rPr>
                <w:rFonts w:ascii="Times New Roman" w:eastAsia="Arial Unicode MS" w:hAnsi="Times New Roman" w:cs="Times New Roman"/>
                <w:sz w:val="18"/>
                <w:szCs w:val="18"/>
              </w:rPr>
              <w:t>тавление муниципальной услуги</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Соответствие д</w:t>
            </w:r>
            <w:r w:rsidRPr="007D002B">
              <w:rPr>
                <w:rFonts w:ascii="Times New Roman" w:eastAsia="Arial Unicode MS" w:hAnsi="Times New Roman" w:cs="Times New Roman"/>
                <w:sz w:val="18"/>
                <w:szCs w:val="18"/>
              </w:rPr>
              <w:t>о</w:t>
            </w:r>
            <w:r w:rsidRPr="007D002B">
              <w:rPr>
                <w:rFonts w:ascii="Times New Roman" w:eastAsia="Arial Unicode MS" w:hAnsi="Times New Roman" w:cs="Times New Roman"/>
                <w:sz w:val="18"/>
                <w:szCs w:val="18"/>
              </w:rPr>
              <w:t>кументовполный</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Направление</w:t>
            </w:r>
          </w:p>
          <w:p w:rsidR="007D002B" w:rsidRPr="007D002B" w:rsidRDefault="007D002B" w:rsidP="007D002B">
            <w:pPr>
              <w:spacing w:after="0" w:line="240" w:lineRule="auto"/>
              <w:ind w:left="12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Заявителю решения об отказе в приеме документов, необх</w:t>
            </w:r>
            <w:r w:rsidRPr="007D002B">
              <w:rPr>
                <w:rFonts w:ascii="Times New Roman" w:eastAsia="Arial Unicode MS" w:hAnsi="Times New Roman" w:cs="Times New Roman"/>
                <w:sz w:val="18"/>
                <w:szCs w:val="18"/>
              </w:rPr>
              <w:t>о</w:t>
            </w:r>
            <w:r w:rsidRPr="007D002B">
              <w:rPr>
                <w:rFonts w:ascii="Times New Roman" w:eastAsia="Arial Unicode MS" w:hAnsi="Times New Roman" w:cs="Times New Roman"/>
                <w:sz w:val="18"/>
                <w:szCs w:val="18"/>
              </w:rPr>
              <w:t>димых для предоставления</w:t>
            </w:r>
          </w:p>
          <w:p w:rsidR="007D002B" w:rsidRPr="007D002B" w:rsidRDefault="007D002B" w:rsidP="007D002B">
            <w:pPr>
              <w:spacing w:after="0" w:line="240" w:lineRule="auto"/>
              <w:ind w:left="12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Муниципальной услуги либо принятие документов к ра</w:t>
            </w:r>
            <w:r w:rsidRPr="007D002B">
              <w:rPr>
                <w:rFonts w:ascii="Times New Roman" w:eastAsia="Arial Unicode MS" w:hAnsi="Times New Roman" w:cs="Times New Roman"/>
                <w:sz w:val="18"/>
                <w:szCs w:val="18"/>
              </w:rPr>
              <w:t>с</w:t>
            </w:r>
            <w:r w:rsidRPr="007D002B">
              <w:rPr>
                <w:rFonts w:ascii="Times New Roman" w:eastAsia="Arial Unicode MS" w:hAnsi="Times New Roman" w:cs="Times New Roman"/>
                <w:sz w:val="18"/>
                <w:szCs w:val="18"/>
              </w:rPr>
              <w:t>смотрению</w:t>
            </w:r>
          </w:p>
        </w:tc>
      </w:tr>
      <w:tr w:rsidR="007D002B" w:rsidRPr="007D002B" w:rsidTr="007D002B">
        <w:trPr>
          <w:trHeight w:val="471"/>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firstLine="16"/>
              <w:jc w:val="center"/>
              <w:rPr>
                <w:rFonts w:ascii="Times New Roman" w:eastAsia="Arial Unicode MS" w:hAnsi="Times New Roman" w:cs="Times New Roman"/>
                <w:b/>
                <w:sz w:val="18"/>
                <w:szCs w:val="18"/>
              </w:rPr>
            </w:pPr>
            <w:r w:rsidRPr="007D002B">
              <w:rPr>
                <w:rFonts w:ascii="Times New Roman" w:eastAsia="Calibri" w:hAnsi="Times New Roman" w:cs="Times New Roman"/>
                <w:b/>
                <w:sz w:val="18"/>
                <w:szCs w:val="18"/>
              </w:rPr>
              <w:lastRenderedPageBreak/>
              <w:t>3. Комиссионное обследование земельного участка, на котором предполагается снос зеленых насаждений</w:t>
            </w:r>
          </w:p>
        </w:tc>
      </w:tr>
      <w:tr w:rsidR="007D002B" w:rsidRPr="007D002B" w:rsidTr="007D002B">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Сформированный полный пакет д</w:t>
            </w:r>
            <w:r w:rsidRPr="007D002B">
              <w:rPr>
                <w:rFonts w:ascii="Times New Roman" w:eastAsia="Arial Unicode MS" w:hAnsi="Times New Roman" w:cs="Times New Roman"/>
                <w:sz w:val="18"/>
                <w:szCs w:val="18"/>
              </w:rPr>
              <w:t>о</w:t>
            </w:r>
            <w:r w:rsidRPr="007D002B">
              <w:rPr>
                <w:rFonts w:ascii="Times New Roman" w:eastAsia="Arial Unicode MS" w:hAnsi="Times New Roman" w:cs="Times New Roman"/>
                <w:sz w:val="18"/>
                <w:szCs w:val="18"/>
              </w:rPr>
              <w:t>кументов</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Комиссия при обследовании зеленых насаждений, указанных заявителем, определяет их количество, видовой состав, качественное состояние и дает заключение о целесообразности сноса зеленых насаждений.</w:t>
            </w:r>
          </w:p>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Согласно акту осмотра территории (при сносе зеленых насаждений) сп</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циалистом отдела городской инфр</w:t>
            </w:r>
            <w:r w:rsidRPr="007D002B">
              <w:rPr>
                <w:rFonts w:ascii="Times New Roman" w:eastAsia="Arial Unicode MS" w:hAnsi="Times New Roman" w:cs="Times New Roman"/>
                <w:sz w:val="18"/>
                <w:szCs w:val="18"/>
              </w:rPr>
              <w:t>а</w:t>
            </w:r>
            <w:r w:rsidRPr="007D002B">
              <w:rPr>
                <w:rFonts w:ascii="Times New Roman" w:eastAsia="Arial Unicode MS" w:hAnsi="Times New Roman" w:cs="Times New Roman"/>
                <w:sz w:val="18"/>
                <w:szCs w:val="18"/>
              </w:rPr>
              <w:t>структуры администрации городского округа. Тейково Ивановской области производится определение восстан</w:t>
            </w:r>
            <w:r w:rsidRPr="007D002B">
              <w:rPr>
                <w:rFonts w:ascii="Times New Roman" w:eastAsia="Arial Unicode MS" w:hAnsi="Times New Roman" w:cs="Times New Roman"/>
                <w:sz w:val="18"/>
                <w:szCs w:val="18"/>
              </w:rPr>
              <w:t>о</w:t>
            </w:r>
            <w:r w:rsidRPr="007D002B">
              <w:rPr>
                <w:rFonts w:ascii="Times New Roman" w:eastAsia="Arial Unicode MS" w:hAnsi="Times New Roman" w:cs="Times New Roman"/>
                <w:sz w:val="18"/>
                <w:szCs w:val="18"/>
              </w:rPr>
              <w:t>вительной стоимости зеленых наса</w:t>
            </w:r>
            <w:r w:rsidRPr="007D002B">
              <w:rPr>
                <w:rFonts w:ascii="Times New Roman" w:eastAsia="Arial Unicode MS" w:hAnsi="Times New Roman" w:cs="Times New Roman"/>
                <w:sz w:val="18"/>
                <w:szCs w:val="18"/>
              </w:rPr>
              <w:t>ж</w:t>
            </w:r>
            <w:r w:rsidRPr="007D002B">
              <w:rPr>
                <w:rFonts w:ascii="Times New Roman" w:eastAsia="Arial Unicode MS" w:hAnsi="Times New Roman" w:cs="Times New Roman"/>
                <w:sz w:val="18"/>
                <w:szCs w:val="18"/>
              </w:rPr>
              <w:t>дений в соответствии с Методикой определения восстановительной стоимости зеленых насаждений на территории города Тейково, утве</w:t>
            </w:r>
            <w:r w:rsidRPr="007D002B">
              <w:rPr>
                <w:rFonts w:ascii="Times New Roman" w:eastAsia="Arial Unicode MS" w:hAnsi="Times New Roman" w:cs="Times New Roman"/>
                <w:sz w:val="18"/>
                <w:szCs w:val="18"/>
              </w:rPr>
              <w:t>р</w:t>
            </w:r>
            <w:r w:rsidRPr="007D002B">
              <w:rPr>
                <w:rFonts w:ascii="Times New Roman" w:eastAsia="Arial Unicode MS" w:hAnsi="Times New Roman" w:cs="Times New Roman"/>
                <w:sz w:val="18"/>
                <w:szCs w:val="18"/>
              </w:rPr>
              <w:t>жденной постановлением админис</w:t>
            </w:r>
            <w:r w:rsidRPr="007D002B">
              <w:rPr>
                <w:rFonts w:ascii="Times New Roman" w:eastAsia="Arial Unicode MS" w:hAnsi="Times New Roman" w:cs="Times New Roman"/>
                <w:sz w:val="18"/>
                <w:szCs w:val="18"/>
              </w:rPr>
              <w:t>т</w:t>
            </w:r>
            <w:r w:rsidRPr="007D002B">
              <w:rPr>
                <w:rFonts w:ascii="Times New Roman" w:eastAsia="Arial Unicode MS" w:hAnsi="Times New Roman" w:cs="Times New Roman"/>
                <w:sz w:val="18"/>
                <w:szCs w:val="18"/>
              </w:rPr>
              <w:t>рации г.о. Тейково Ивановской обла</w:t>
            </w:r>
            <w:r w:rsidRPr="007D002B">
              <w:rPr>
                <w:rFonts w:ascii="Times New Roman" w:eastAsia="Arial Unicode MS" w:hAnsi="Times New Roman" w:cs="Times New Roman"/>
                <w:sz w:val="18"/>
                <w:szCs w:val="18"/>
              </w:rPr>
              <w:t>с</w:t>
            </w:r>
            <w:r w:rsidRPr="007D002B">
              <w:rPr>
                <w:rFonts w:ascii="Times New Roman" w:eastAsia="Arial Unicode MS" w:hAnsi="Times New Roman" w:cs="Times New Roman"/>
                <w:sz w:val="18"/>
                <w:szCs w:val="18"/>
              </w:rPr>
              <w:t>ти от 26.04.2010 № 328.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10 рабочих днейПри ликв</w:t>
            </w:r>
            <w:r w:rsidRPr="007D002B">
              <w:rPr>
                <w:rFonts w:ascii="Times New Roman" w:eastAsia="Arial Unicode MS" w:hAnsi="Times New Roman" w:cs="Times New Roman"/>
                <w:sz w:val="18"/>
                <w:szCs w:val="18"/>
              </w:rPr>
              <w:t>и</w:t>
            </w:r>
            <w:r w:rsidRPr="007D002B">
              <w:rPr>
                <w:rFonts w:ascii="Times New Roman" w:eastAsia="Arial Unicode MS" w:hAnsi="Times New Roman" w:cs="Times New Roman"/>
                <w:sz w:val="18"/>
                <w:szCs w:val="18"/>
              </w:rPr>
              <w:t>дации аварийных ситуаций обследование зеленых нас</w:t>
            </w:r>
            <w:r w:rsidRPr="007D002B">
              <w:rPr>
                <w:rFonts w:ascii="Times New Roman" w:eastAsia="Arial Unicode MS" w:hAnsi="Times New Roman" w:cs="Times New Roman"/>
                <w:sz w:val="18"/>
                <w:szCs w:val="18"/>
              </w:rPr>
              <w:t>а</w:t>
            </w:r>
            <w:r w:rsidRPr="007D002B">
              <w:rPr>
                <w:rFonts w:ascii="Times New Roman" w:eastAsia="Arial Unicode MS" w:hAnsi="Times New Roman" w:cs="Times New Roman"/>
                <w:sz w:val="18"/>
                <w:szCs w:val="18"/>
              </w:rPr>
              <w:t>ждений и оформление ра</w:t>
            </w:r>
            <w:r w:rsidRPr="007D002B">
              <w:rPr>
                <w:rFonts w:ascii="Times New Roman" w:eastAsia="Arial Unicode MS" w:hAnsi="Times New Roman" w:cs="Times New Roman"/>
                <w:sz w:val="18"/>
                <w:szCs w:val="18"/>
              </w:rPr>
              <w:t>з</w:t>
            </w:r>
            <w:r w:rsidRPr="007D002B">
              <w:rPr>
                <w:rFonts w:ascii="Times New Roman" w:eastAsia="Arial Unicode MS" w:hAnsi="Times New Roman" w:cs="Times New Roman"/>
                <w:sz w:val="18"/>
                <w:szCs w:val="18"/>
              </w:rPr>
              <w:t>решения на их снос прои</w:t>
            </w:r>
            <w:r w:rsidRPr="007D002B">
              <w:rPr>
                <w:rFonts w:ascii="Times New Roman" w:eastAsia="Arial Unicode MS" w:hAnsi="Times New Roman" w:cs="Times New Roman"/>
                <w:sz w:val="18"/>
                <w:szCs w:val="18"/>
              </w:rPr>
              <w:t>з</w:t>
            </w:r>
            <w:r w:rsidRPr="007D002B">
              <w:rPr>
                <w:rFonts w:ascii="Times New Roman" w:eastAsia="Arial Unicode MS" w:hAnsi="Times New Roman" w:cs="Times New Roman"/>
                <w:sz w:val="18"/>
                <w:szCs w:val="18"/>
              </w:rPr>
              <w:t>водятся в течение трех с</w:t>
            </w:r>
            <w:r w:rsidRPr="007D002B">
              <w:rPr>
                <w:rFonts w:ascii="Times New Roman" w:eastAsia="Arial Unicode MS" w:hAnsi="Times New Roman" w:cs="Times New Roman"/>
                <w:sz w:val="18"/>
                <w:szCs w:val="18"/>
              </w:rPr>
              <w:t>у</w:t>
            </w:r>
            <w:r w:rsidRPr="007D002B">
              <w:rPr>
                <w:rFonts w:ascii="Times New Roman" w:eastAsia="Arial Unicode MS" w:hAnsi="Times New Roman" w:cs="Times New Roman"/>
                <w:sz w:val="18"/>
                <w:szCs w:val="18"/>
              </w:rPr>
              <w:t>ток.</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Начальник Отдела и сп</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циалист</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Соответствие ук</w:t>
            </w:r>
            <w:r w:rsidRPr="007D002B">
              <w:rPr>
                <w:rFonts w:ascii="Times New Roman" w:eastAsia="Arial Unicode MS" w:hAnsi="Times New Roman" w:cs="Times New Roman"/>
                <w:sz w:val="18"/>
                <w:szCs w:val="18"/>
              </w:rPr>
              <w:t>а</w:t>
            </w:r>
            <w:r w:rsidRPr="007D002B">
              <w:rPr>
                <w:rFonts w:ascii="Times New Roman" w:eastAsia="Arial Unicode MS" w:hAnsi="Times New Roman" w:cs="Times New Roman"/>
                <w:sz w:val="18"/>
                <w:szCs w:val="18"/>
              </w:rPr>
              <w:t>занной в заявл</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нии адресной ча</w:t>
            </w:r>
            <w:r w:rsidRPr="007D002B">
              <w:rPr>
                <w:rFonts w:ascii="Times New Roman" w:eastAsia="Arial Unicode MS" w:hAnsi="Times New Roman" w:cs="Times New Roman"/>
                <w:sz w:val="18"/>
                <w:szCs w:val="18"/>
              </w:rPr>
              <w:t>с</w:t>
            </w:r>
            <w:r w:rsidRPr="007D002B">
              <w:rPr>
                <w:rFonts w:ascii="Times New Roman" w:eastAsia="Arial Unicode MS" w:hAnsi="Times New Roman" w:cs="Times New Roman"/>
                <w:sz w:val="18"/>
                <w:szCs w:val="18"/>
              </w:rPr>
              <w:t>ти фактическому расположению з</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леных насаждений</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firstLine="16"/>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Специалист Отдела оформл</w:t>
            </w:r>
            <w:r w:rsidRPr="007D002B">
              <w:rPr>
                <w:rFonts w:ascii="Times New Roman" w:eastAsia="Arial Unicode MS" w:hAnsi="Times New Roman" w:cs="Times New Roman"/>
                <w:sz w:val="18"/>
                <w:szCs w:val="18"/>
              </w:rPr>
              <w:t>я</w:t>
            </w:r>
            <w:r w:rsidRPr="007D002B">
              <w:rPr>
                <w:rFonts w:ascii="Times New Roman" w:eastAsia="Arial Unicode MS" w:hAnsi="Times New Roman" w:cs="Times New Roman"/>
                <w:sz w:val="18"/>
                <w:szCs w:val="18"/>
              </w:rPr>
              <w:t>ет акт осмотра территории по форме согласно приложению № 4 к настоящему Регламенту</w:t>
            </w:r>
          </w:p>
        </w:tc>
      </w:tr>
      <w:tr w:rsidR="007D002B" w:rsidRPr="007D002B" w:rsidTr="007D002B">
        <w:trPr>
          <w:trHeight w:val="451"/>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firstLine="16"/>
              <w:jc w:val="center"/>
              <w:rPr>
                <w:rFonts w:ascii="Times New Roman" w:eastAsia="Arial Unicode MS" w:hAnsi="Times New Roman" w:cs="Times New Roman"/>
                <w:b/>
                <w:sz w:val="18"/>
                <w:szCs w:val="18"/>
              </w:rPr>
            </w:pPr>
            <w:r w:rsidRPr="007D002B">
              <w:rPr>
                <w:rFonts w:ascii="Times New Roman" w:eastAsia="Arial Unicode MS" w:hAnsi="Times New Roman" w:cs="Times New Roman"/>
                <w:b/>
                <w:sz w:val="18"/>
                <w:szCs w:val="18"/>
              </w:rPr>
              <w:t>4.Подготовка решения о выдаче разрешения на снос зеленых насаждений или об отказе в его выдаче</w:t>
            </w:r>
          </w:p>
        </w:tc>
      </w:tr>
      <w:tr w:rsidR="007D002B" w:rsidRPr="007D002B" w:rsidTr="007D002B">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Получение акта о</w:t>
            </w:r>
            <w:r w:rsidRPr="007D002B">
              <w:rPr>
                <w:rFonts w:ascii="Times New Roman" w:eastAsia="Arial Unicode MS" w:hAnsi="Times New Roman" w:cs="Times New Roman"/>
                <w:sz w:val="18"/>
                <w:szCs w:val="18"/>
              </w:rPr>
              <w:t>с</w:t>
            </w:r>
            <w:r w:rsidRPr="007D002B">
              <w:rPr>
                <w:rFonts w:ascii="Times New Roman" w:eastAsia="Arial Unicode MS" w:hAnsi="Times New Roman" w:cs="Times New Roman"/>
                <w:sz w:val="18"/>
                <w:szCs w:val="18"/>
              </w:rPr>
              <w:t>мотра территории и определения во</w:t>
            </w:r>
            <w:r w:rsidRPr="007D002B">
              <w:rPr>
                <w:rFonts w:ascii="Times New Roman" w:eastAsia="Arial Unicode MS" w:hAnsi="Times New Roman" w:cs="Times New Roman"/>
                <w:sz w:val="18"/>
                <w:szCs w:val="18"/>
              </w:rPr>
              <w:t>с</w:t>
            </w:r>
            <w:r w:rsidRPr="007D002B">
              <w:rPr>
                <w:rFonts w:ascii="Times New Roman" w:eastAsia="Arial Unicode MS" w:hAnsi="Times New Roman" w:cs="Times New Roman"/>
                <w:sz w:val="18"/>
                <w:szCs w:val="18"/>
              </w:rPr>
              <w:t>становительной стоимости зеленых насаждений</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Формирование решения о</w:t>
            </w:r>
          </w:p>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Предоставлении</w:t>
            </w:r>
          </w:p>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Муниципальной услуги или об</w:t>
            </w:r>
          </w:p>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Отказев предоставлении</w:t>
            </w:r>
          </w:p>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Муниципальной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5 рабочих дней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Начальник Отдела и сп</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циалист</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Состояние зел</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ных насаждений, указанных в зая</w:t>
            </w:r>
            <w:r w:rsidRPr="007D002B">
              <w:rPr>
                <w:rFonts w:ascii="Times New Roman" w:eastAsia="Arial Unicode MS" w:hAnsi="Times New Roman" w:cs="Times New Roman"/>
                <w:sz w:val="18"/>
                <w:szCs w:val="18"/>
              </w:rPr>
              <w:t>в</w:t>
            </w:r>
            <w:r w:rsidRPr="007D002B">
              <w:rPr>
                <w:rFonts w:ascii="Times New Roman" w:eastAsia="Arial Unicode MS" w:hAnsi="Times New Roman" w:cs="Times New Roman"/>
                <w:sz w:val="18"/>
                <w:szCs w:val="18"/>
              </w:rPr>
              <w:t>лении</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firstLine="16"/>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Разрешение на снос зеленых насаждений либо решение об отказе в выдаче разрешения на снос зеленых насаждений передается специалистом О</w:t>
            </w:r>
            <w:r w:rsidRPr="007D002B">
              <w:rPr>
                <w:rFonts w:ascii="Times New Roman" w:eastAsia="Arial Unicode MS" w:hAnsi="Times New Roman" w:cs="Times New Roman"/>
                <w:sz w:val="18"/>
                <w:szCs w:val="18"/>
              </w:rPr>
              <w:t>т</w:t>
            </w:r>
            <w:r w:rsidRPr="007D002B">
              <w:rPr>
                <w:rFonts w:ascii="Times New Roman" w:eastAsia="Arial Unicode MS" w:hAnsi="Times New Roman" w:cs="Times New Roman"/>
                <w:sz w:val="18"/>
                <w:szCs w:val="18"/>
              </w:rPr>
              <w:t>дела начальнику Отдела для утверждения.</w:t>
            </w:r>
          </w:p>
        </w:tc>
      </w:tr>
      <w:tr w:rsidR="007D002B" w:rsidRPr="007D002B" w:rsidTr="007D002B">
        <w:trPr>
          <w:trHeight w:val="549"/>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firstLine="16"/>
              <w:jc w:val="center"/>
              <w:rPr>
                <w:rFonts w:ascii="Times New Roman" w:eastAsia="Arial Unicode MS" w:hAnsi="Times New Roman" w:cs="Times New Roman"/>
                <w:b/>
                <w:sz w:val="18"/>
                <w:szCs w:val="18"/>
              </w:rPr>
            </w:pPr>
            <w:r w:rsidRPr="007D002B">
              <w:rPr>
                <w:rFonts w:ascii="Times New Roman" w:eastAsia="Arial Unicode MS" w:hAnsi="Times New Roman" w:cs="Times New Roman"/>
                <w:b/>
                <w:color w:val="000000"/>
                <w:sz w:val="18"/>
                <w:szCs w:val="18"/>
              </w:rPr>
              <w:t>5. Выдача заявителю разрешения на снос зеленых насаждений либо решения об отказе в выдаче разрешения на снос зеленых насаждений</w:t>
            </w:r>
          </w:p>
        </w:tc>
      </w:tr>
      <w:tr w:rsidR="007D002B" w:rsidRPr="007D002B" w:rsidTr="007D002B">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pStyle w:val="ConsPlusNormal"/>
              <w:jc w:val="both"/>
              <w:rPr>
                <w:sz w:val="18"/>
                <w:szCs w:val="18"/>
              </w:rPr>
            </w:pPr>
            <w:r w:rsidRPr="007D002B">
              <w:rPr>
                <w:sz w:val="18"/>
                <w:szCs w:val="18"/>
              </w:rPr>
              <w:lastRenderedPageBreak/>
              <w:t>Получение специалистом ра</w:t>
            </w:r>
            <w:r w:rsidRPr="007D002B">
              <w:rPr>
                <w:sz w:val="18"/>
                <w:szCs w:val="18"/>
              </w:rPr>
              <w:t>з</w:t>
            </w:r>
            <w:r w:rsidRPr="007D002B">
              <w:rPr>
                <w:sz w:val="18"/>
                <w:szCs w:val="18"/>
              </w:rPr>
              <w:t>решения на снос зеленых насажд</w:t>
            </w:r>
            <w:r w:rsidRPr="007D002B">
              <w:rPr>
                <w:sz w:val="18"/>
                <w:szCs w:val="18"/>
              </w:rPr>
              <w:t>е</w:t>
            </w:r>
            <w:r w:rsidRPr="007D002B">
              <w:rPr>
                <w:sz w:val="18"/>
                <w:szCs w:val="18"/>
              </w:rPr>
              <w:t>ний или подписа</w:t>
            </w:r>
            <w:r w:rsidRPr="007D002B">
              <w:rPr>
                <w:sz w:val="18"/>
                <w:szCs w:val="18"/>
              </w:rPr>
              <w:t>н</w:t>
            </w:r>
            <w:r w:rsidRPr="007D002B">
              <w:rPr>
                <w:sz w:val="18"/>
                <w:szCs w:val="18"/>
              </w:rPr>
              <w:t>ного решения об отказе в выдаче разрешения на снос зеленых н</w:t>
            </w:r>
            <w:r w:rsidRPr="007D002B">
              <w:rPr>
                <w:sz w:val="18"/>
                <w:szCs w:val="18"/>
              </w:rPr>
              <w:t>а</w:t>
            </w:r>
            <w:r w:rsidRPr="007D002B">
              <w:rPr>
                <w:sz w:val="18"/>
                <w:szCs w:val="18"/>
              </w:rPr>
              <w:t>саждений.</w:t>
            </w:r>
          </w:p>
          <w:p w:rsidR="007D002B" w:rsidRPr="007D002B" w:rsidRDefault="007D002B" w:rsidP="007D002B">
            <w:pPr>
              <w:spacing w:after="0" w:line="240" w:lineRule="auto"/>
              <w:ind w:left="120"/>
              <w:jc w:val="center"/>
              <w:rPr>
                <w:rFonts w:ascii="Times New Roman" w:eastAsia="Arial Unicode MS"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Выдача (направление) заявителю р</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шения о предоставлении или об отк</w:t>
            </w:r>
            <w:r w:rsidRPr="007D002B">
              <w:rPr>
                <w:rFonts w:ascii="Times New Roman" w:eastAsia="Arial Unicode MS" w:hAnsi="Times New Roman" w:cs="Times New Roman"/>
                <w:sz w:val="18"/>
                <w:szCs w:val="18"/>
              </w:rPr>
              <w:t>а</w:t>
            </w:r>
            <w:r w:rsidRPr="007D002B">
              <w:rPr>
                <w:rFonts w:ascii="Times New Roman" w:eastAsia="Arial Unicode MS" w:hAnsi="Times New Roman" w:cs="Times New Roman"/>
                <w:sz w:val="18"/>
                <w:szCs w:val="18"/>
              </w:rPr>
              <w:t>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 при получении на личном приеме в отделе – в день о</w:t>
            </w:r>
            <w:r w:rsidRPr="007D002B">
              <w:rPr>
                <w:rFonts w:ascii="Times New Roman" w:eastAsia="Arial Unicode MS" w:hAnsi="Times New Roman" w:cs="Times New Roman"/>
                <w:sz w:val="18"/>
                <w:szCs w:val="18"/>
              </w:rPr>
              <w:t>б</w:t>
            </w:r>
            <w:r w:rsidRPr="007D002B">
              <w:rPr>
                <w:rFonts w:ascii="Times New Roman" w:eastAsia="Arial Unicode MS" w:hAnsi="Times New Roman" w:cs="Times New Roman"/>
                <w:sz w:val="18"/>
                <w:szCs w:val="18"/>
              </w:rPr>
              <w:t>ращения заявителя за пол</w:t>
            </w:r>
            <w:r w:rsidRPr="007D002B">
              <w:rPr>
                <w:rFonts w:ascii="Times New Roman" w:eastAsia="Arial Unicode MS" w:hAnsi="Times New Roman" w:cs="Times New Roman"/>
                <w:sz w:val="18"/>
                <w:szCs w:val="18"/>
              </w:rPr>
              <w:t>у</w:t>
            </w:r>
            <w:r w:rsidRPr="007D002B">
              <w:rPr>
                <w:rFonts w:ascii="Times New Roman" w:eastAsia="Arial Unicode MS" w:hAnsi="Times New Roman" w:cs="Times New Roman"/>
                <w:sz w:val="18"/>
                <w:szCs w:val="18"/>
              </w:rPr>
              <w:t>чением результата муниц</w:t>
            </w:r>
            <w:r w:rsidRPr="007D002B">
              <w:rPr>
                <w:rFonts w:ascii="Times New Roman" w:eastAsia="Arial Unicode MS" w:hAnsi="Times New Roman" w:cs="Times New Roman"/>
                <w:sz w:val="18"/>
                <w:szCs w:val="18"/>
              </w:rPr>
              <w:t>и</w:t>
            </w:r>
            <w:r w:rsidRPr="007D002B">
              <w:rPr>
                <w:rFonts w:ascii="Times New Roman" w:eastAsia="Arial Unicode MS" w:hAnsi="Times New Roman" w:cs="Times New Roman"/>
                <w:sz w:val="18"/>
                <w:szCs w:val="18"/>
              </w:rPr>
              <w:t>пальной услуги в отдел;</w:t>
            </w:r>
          </w:p>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 через МБУ «МФЦ» - срок передачи результата предо</w:t>
            </w:r>
            <w:r w:rsidRPr="007D002B">
              <w:rPr>
                <w:rFonts w:ascii="Times New Roman" w:eastAsia="Arial Unicode MS" w:hAnsi="Times New Roman" w:cs="Times New Roman"/>
                <w:sz w:val="18"/>
                <w:szCs w:val="18"/>
              </w:rPr>
              <w:t>с</w:t>
            </w:r>
            <w:r w:rsidRPr="007D002B">
              <w:rPr>
                <w:rFonts w:ascii="Times New Roman" w:eastAsia="Arial Unicode MS" w:hAnsi="Times New Roman" w:cs="Times New Roman"/>
                <w:sz w:val="18"/>
                <w:szCs w:val="18"/>
              </w:rPr>
              <w:t>тавления муниципальной у</w:t>
            </w:r>
            <w:r w:rsidRPr="007D002B">
              <w:rPr>
                <w:rFonts w:ascii="Times New Roman" w:eastAsia="Arial Unicode MS" w:hAnsi="Times New Roman" w:cs="Times New Roman"/>
                <w:sz w:val="18"/>
                <w:szCs w:val="18"/>
              </w:rPr>
              <w:t>с</w:t>
            </w:r>
            <w:r w:rsidRPr="007D002B">
              <w:rPr>
                <w:rFonts w:ascii="Times New Roman" w:eastAsia="Arial Unicode MS" w:hAnsi="Times New Roman" w:cs="Times New Roman"/>
                <w:sz w:val="18"/>
                <w:szCs w:val="18"/>
              </w:rPr>
              <w:t>луги в МБУ «МФЦ» опред</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ляется соглашением о вза</w:t>
            </w:r>
            <w:r w:rsidRPr="007D002B">
              <w:rPr>
                <w:rFonts w:ascii="Times New Roman" w:eastAsia="Arial Unicode MS" w:hAnsi="Times New Roman" w:cs="Times New Roman"/>
                <w:sz w:val="18"/>
                <w:szCs w:val="18"/>
              </w:rPr>
              <w:t>и</w:t>
            </w:r>
            <w:r w:rsidRPr="007D002B">
              <w:rPr>
                <w:rFonts w:ascii="Times New Roman" w:eastAsia="Arial Unicode MS" w:hAnsi="Times New Roman" w:cs="Times New Roman"/>
                <w:sz w:val="18"/>
                <w:szCs w:val="18"/>
              </w:rPr>
              <w:t>модействии, заключенным между МБУ «МФЦ» и адм</w:t>
            </w:r>
            <w:r w:rsidRPr="007D002B">
              <w:rPr>
                <w:rFonts w:ascii="Times New Roman" w:eastAsia="Arial Unicode MS" w:hAnsi="Times New Roman" w:cs="Times New Roman"/>
                <w:sz w:val="18"/>
                <w:szCs w:val="18"/>
              </w:rPr>
              <w:t>и</w:t>
            </w:r>
            <w:r w:rsidRPr="007D002B">
              <w:rPr>
                <w:rFonts w:ascii="Times New Roman" w:eastAsia="Arial Unicode MS" w:hAnsi="Times New Roman" w:cs="Times New Roman"/>
                <w:sz w:val="18"/>
                <w:szCs w:val="18"/>
              </w:rPr>
              <w:t>нистрацией;</w:t>
            </w:r>
          </w:p>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 в электронной форме – один рабочий день с моме</w:t>
            </w:r>
            <w:r w:rsidRPr="007D002B">
              <w:rPr>
                <w:rFonts w:ascii="Times New Roman" w:eastAsia="Arial Unicode MS" w:hAnsi="Times New Roman" w:cs="Times New Roman"/>
                <w:sz w:val="18"/>
                <w:szCs w:val="18"/>
              </w:rPr>
              <w:t>н</w:t>
            </w:r>
            <w:r w:rsidRPr="007D002B">
              <w:rPr>
                <w:rFonts w:ascii="Times New Roman" w:eastAsia="Arial Unicode MS" w:hAnsi="Times New Roman" w:cs="Times New Roman"/>
                <w:sz w:val="18"/>
                <w:szCs w:val="18"/>
              </w:rPr>
              <w:t>та подписания;</w:t>
            </w:r>
          </w:p>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 посредством почтового о</w:t>
            </w:r>
            <w:r w:rsidRPr="007D002B">
              <w:rPr>
                <w:rFonts w:ascii="Times New Roman" w:eastAsia="Arial Unicode MS" w:hAnsi="Times New Roman" w:cs="Times New Roman"/>
                <w:sz w:val="18"/>
                <w:szCs w:val="18"/>
              </w:rPr>
              <w:t>т</w:t>
            </w:r>
            <w:r w:rsidRPr="007D002B">
              <w:rPr>
                <w:rFonts w:ascii="Times New Roman" w:eastAsia="Arial Unicode MS" w:hAnsi="Times New Roman" w:cs="Times New Roman"/>
                <w:sz w:val="18"/>
                <w:szCs w:val="18"/>
              </w:rPr>
              <w:t>правления – 3 рабочих дня со дня подписания.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Специалист отдела</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40"/>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Выбранный заяв</w:t>
            </w:r>
            <w:r w:rsidRPr="007D002B">
              <w:rPr>
                <w:rFonts w:ascii="Times New Roman" w:eastAsia="Arial Unicode MS" w:hAnsi="Times New Roman" w:cs="Times New Roman"/>
                <w:sz w:val="18"/>
                <w:szCs w:val="18"/>
              </w:rPr>
              <w:t>и</w:t>
            </w:r>
            <w:r w:rsidRPr="007D002B">
              <w:rPr>
                <w:rFonts w:ascii="Times New Roman" w:eastAsia="Arial Unicode MS" w:hAnsi="Times New Roman" w:cs="Times New Roman"/>
                <w:sz w:val="18"/>
                <w:szCs w:val="18"/>
              </w:rPr>
              <w:t>телем способ п</w:t>
            </w:r>
            <w:r w:rsidRPr="007D002B">
              <w:rPr>
                <w:rFonts w:ascii="Times New Roman" w:eastAsia="Arial Unicode MS" w:hAnsi="Times New Roman" w:cs="Times New Roman"/>
                <w:sz w:val="18"/>
                <w:szCs w:val="18"/>
              </w:rPr>
              <w:t>о</w:t>
            </w:r>
            <w:r w:rsidRPr="007D002B">
              <w:rPr>
                <w:rFonts w:ascii="Times New Roman" w:eastAsia="Arial Unicode MS" w:hAnsi="Times New Roman" w:cs="Times New Roman"/>
                <w:sz w:val="18"/>
                <w:szCs w:val="18"/>
              </w:rPr>
              <w:t>лучения результ</w:t>
            </w:r>
            <w:r w:rsidRPr="007D002B">
              <w:rPr>
                <w:rFonts w:ascii="Times New Roman" w:eastAsia="Arial Unicode MS" w:hAnsi="Times New Roman" w:cs="Times New Roman"/>
                <w:sz w:val="18"/>
                <w:szCs w:val="18"/>
              </w:rPr>
              <w:t>а</w:t>
            </w:r>
            <w:r w:rsidRPr="007D002B">
              <w:rPr>
                <w:rFonts w:ascii="Times New Roman" w:eastAsia="Arial Unicode MS" w:hAnsi="Times New Roman" w:cs="Times New Roman"/>
                <w:sz w:val="18"/>
                <w:szCs w:val="18"/>
              </w:rPr>
              <w:t>та предоставления муниципальной услуги.</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7D002B" w:rsidRPr="007D002B" w:rsidRDefault="007D002B" w:rsidP="007D002B">
            <w:pPr>
              <w:spacing w:after="0" w:line="240" w:lineRule="auto"/>
              <w:ind w:left="120" w:firstLine="16"/>
              <w:jc w:val="center"/>
              <w:rPr>
                <w:rFonts w:ascii="Times New Roman" w:eastAsia="Arial Unicode MS" w:hAnsi="Times New Roman" w:cs="Times New Roman"/>
                <w:sz w:val="18"/>
                <w:szCs w:val="18"/>
              </w:rPr>
            </w:pPr>
            <w:r w:rsidRPr="007D002B">
              <w:rPr>
                <w:rFonts w:ascii="Times New Roman" w:eastAsia="Arial Unicode MS" w:hAnsi="Times New Roman" w:cs="Times New Roman"/>
                <w:sz w:val="18"/>
                <w:szCs w:val="18"/>
              </w:rPr>
              <w:t>Выдача (направление) заяв</w:t>
            </w:r>
            <w:r w:rsidRPr="007D002B">
              <w:rPr>
                <w:rFonts w:ascii="Times New Roman" w:eastAsia="Arial Unicode MS" w:hAnsi="Times New Roman" w:cs="Times New Roman"/>
                <w:sz w:val="18"/>
                <w:szCs w:val="18"/>
              </w:rPr>
              <w:t>и</w:t>
            </w:r>
            <w:r w:rsidRPr="007D002B">
              <w:rPr>
                <w:rFonts w:ascii="Times New Roman" w:eastAsia="Arial Unicode MS" w:hAnsi="Times New Roman" w:cs="Times New Roman"/>
                <w:sz w:val="18"/>
                <w:szCs w:val="18"/>
              </w:rPr>
              <w:t>телю решения о предоставл</w:t>
            </w:r>
            <w:r w:rsidRPr="007D002B">
              <w:rPr>
                <w:rFonts w:ascii="Times New Roman" w:eastAsia="Arial Unicode MS" w:hAnsi="Times New Roman" w:cs="Times New Roman"/>
                <w:sz w:val="18"/>
                <w:szCs w:val="18"/>
              </w:rPr>
              <w:t>е</w:t>
            </w:r>
            <w:r w:rsidRPr="007D002B">
              <w:rPr>
                <w:rFonts w:ascii="Times New Roman" w:eastAsia="Arial Unicode MS" w:hAnsi="Times New Roman" w:cs="Times New Roman"/>
                <w:sz w:val="18"/>
                <w:szCs w:val="18"/>
              </w:rPr>
              <w:t>нии или об отказе в предо</w:t>
            </w:r>
            <w:r w:rsidRPr="007D002B">
              <w:rPr>
                <w:rFonts w:ascii="Times New Roman" w:eastAsia="Arial Unicode MS" w:hAnsi="Times New Roman" w:cs="Times New Roman"/>
                <w:sz w:val="18"/>
                <w:szCs w:val="18"/>
              </w:rPr>
              <w:t>с</w:t>
            </w:r>
            <w:r w:rsidRPr="007D002B">
              <w:rPr>
                <w:rFonts w:ascii="Times New Roman" w:eastAsia="Arial Unicode MS" w:hAnsi="Times New Roman" w:cs="Times New Roman"/>
                <w:sz w:val="18"/>
                <w:szCs w:val="18"/>
              </w:rPr>
              <w:t>тавлении муниципальной у</w:t>
            </w:r>
            <w:r w:rsidRPr="007D002B">
              <w:rPr>
                <w:rFonts w:ascii="Times New Roman" w:eastAsia="Arial Unicode MS" w:hAnsi="Times New Roman" w:cs="Times New Roman"/>
                <w:sz w:val="18"/>
                <w:szCs w:val="18"/>
              </w:rPr>
              <w:t>с</w:t>
            </w:r>
            <w:r w:rsidRPr="007D002B">
              <w:rPr>
                <w:rFonts w:ascii="Times New Roman" w:eastAsia="Arial Unicode MS" w:hAnsi="Times New Roman" w:cs="Times New Roman"/>
                <w:sz w:val="18"/>
                <w:szCs w:val="18"/>
              </w:rPr>
              <w:t>луги.</w:t>
            </w:r>
          </w:p>
        </w:tc>
      </w:tr>
    </w:tbl>
    <w:p w:rsidR="007D002B" w:rsidRPr="007D002B" w:rsidRDefault="007D002B" w:rsidP="007D002B">
      <w:pPr>
        <w:pStyle w:val="ConsPlusTitle"/>
        <w:rPr>
          <w:sz w:val="18"/>
          <w:szCs w:val="18"/>
        </w:rPr>
      </w:pPr>
    </w:p>
    <w:p w:rsidR="007D002B" w:rsidRPr="007D002B" w:rsidRDefault="007D002B" w:rsidP="007D002B">
      <w:pPr>
        <w:spacing w:after="0" w:line="240" w:lineRule="auto"/>
        <w:rPr>
          <w:rFonts w:ascii="Times New Roman" w:hAnsi="Times New Roman" w:cs="Times New Roman"/>
          <w:sz w:val="18"/>
          <w:szCs w:val="18"/>
        </w:rPr>
      </w:pPr>
    </w:p>
    <w:p w:rsidR="007D002B" w:rsidRDefault="007D002B" w:rsidP="007D002B">
      <w:pPr>
        <w:spacing w:after="0" w:line="240" w:lineRule="auto"/>
        <w:rPr>
          <w:rFonts w:ascii="Times New Roman" w:hAnsi="Times New Roman" w:cs="Times New Roman"/>
          <w:sz w:val="20"/>
          <w:szCs w:val="20"/>
        </w:rPr>
        <w:sectPr w:rsidR="007D002B" w:rsidSect="007D002B">
          <w:pgSz w:w="16838" w:h="11906" w:orient="landscape"/>
          <w:pgMar w:top="284" w:right="1134" w:bottom="425" w:left="709" w:header="709" w:footer="709" w:gutter="0"/>
          <w:cols w:space="720"/>
          <w:docGrid w:linePitch="299"/>
        </w:sectPr>
      </w:pPr>
    </w:p>
    <w:p w:rsidR="007D002B" w:rsidRPr="007D002B" w:rsidRDefault="007D002B" w:rsidP="007D002B">
      <w:pPr>
        <w:spacing w:after="0" w:line="240" w:lineRule="auto"/>
        <w:ind w:firstLine="708"/>
        <w:jc w:val="right"/>
        <w:rPr>
          <w:rFonts w:ascii="Times New Roman" w:hAnsi="Times New Roman" w:cs="Times New Roman"/>
          <w:sz w:val="20"/>
          <w:szCs w:val="20"/>
        </w:rPr>
      </w:pPr>
      <w:r w:rsidRPr="007D002B">
        <w:rPr>
          <w:rFonts w:ascii="Times New Roman" w:hAnsi="Times New Roman" w:cs="Times New Roman"/>
          <w:sz w:val="20"/>
          <w:szCs w:val="20"/>
        </w:rPr>
        <w:lastRenderedPageBreak/>
        <w:t>Приложение № 4</w:t>
      </w:r>
    </w:p>
    <w:p w:rsidR="007D002B" w:rsidRPr="007D002B" w:rsidRDefault="007D002B" w:rsidP="007D002B">
      <w:pPr>
        <w:spacing w:after="0" w:line="240" w:lineRule="auto"/>
        <w:ind w:firstLine="708"/>
        <w:jc w:val="right"/>
        <w:rPr>
          <w:rFonts w:ascii="Times New Roman" w:hAnsi="Times New Roman" w:cs="Times New Roman"/>
          <w:sz w:val="20"/>
          <w:szCs w:val="20"/>
        </w:rPr>
      </w:pPr>
      <w:r w:rsidRPr="007D002B">
        <w:rPr>
          <w:rFonts w:ascii="Times New Roman" w:hAnsi="Times New Roman" w:cs="Times New Roman"/>
          <w:sz w:val="20"/>
          <w:szCs w:val="20"/>
        </w:rPr>
        <w:t>к Административному регламенту</w:t>
      </w:r>
    </w:p>
    <w:p w:rsidR="007D002B" w:rsidRPr="007D002B" w:rsidRDefault="007D002B" w:rsidP="007D002B">
      <w:pPr>
        <w:spacing w:after="0" w:line="240" w:lineRule="auto"/>
        <w:jc w:val="center"/>
        <w:rPr>
          <w:rFonts w:ascii="Times New Roman" w:hAnsi="Times New Roman" w:cs="Times New Roman"/>
          <w:b/>
          <w:sz w:val="20"/>
          <w:szCs w:val="20"/>
        </w:rPr>
      </w:pPr>
    </w:p>
    <w:p w:rsidR="007D002B" w:rsidRPr="007D002B" w:rsidRDefault="007D002B" w:rsidP="007D002B">
      <w:pPr>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АКТ осмотра территории № __</w:t>
      </w:r>
    </w:p>
    <w:p w:rsidR="007D002B" w:rsidRPr="007D002B" w:rsidRDefault="007D002B" w:rsidP="007D002B">
      <w:pPr>
        <w:spacing w:after="0" w:line="240" w:lineRule="auto"/>
        <w:jc w:val="both"/>
        <w:rPr>
          <w:rFonts w:ascii="Times New Roman" w:hAnsi="Times New Roman" w:cs="Times New Roman"/>
          <w:sz w:val="20"/>
          <w:szCs w:val="20"/>
        </w:rPr>
      </w:pPr>
      <w:r w:rsidRPr="007D002B">
        <w:rPr>
          <w:rFonts w:ascii="Times New Roman" w:hAnsi="Times New Roman" w:cs="Times New Roman"/>
          <w:sz w:val="20"/>
          <w:szCs w:val="20"/>
        </w:rPr>
        <w:t>Датаг. Тейково</w:t>
      </w:r>
    </w:p>
    <w:p w:rsidR="007D002B" w:rsidRPr="007D002B" w:rsidRDefault="007D002B" w:rsidP="007D002B">
      <w:pPr>
        <w:spacing w:after="0" w:line="240" w:lineRule="auto"/>
        <w:ind w:firstLine="708"/>
        <w:jc w:val="both"/>
        <w:rPr>
          <w:rFonts w:ascii="Times New Roman" w:hAnsi="Times New Roman" w:cs="Times New Roman"/>
          <w:sz w:val="20"/>
          <w:szCs w:val="20"/>
        </w:rPr>
      </w:pPr>
      <w:r w:rsidRPr="007D002B">
        <w:rPr>
          <w:rFonts w:ascii="Times New Roman" w:hAnsi="Times New Roman" w:cs="Times New Roman"/>
          <w:sz w:val="20"/>
          <w:szCs w:val="20"/>
        </w:rPr>
        <w:t xml:space="preserve">На основании обращения ___________., </w:t>
      </w:r>
      <w:r w:rsidRPr="007D002B">
        <w:rPr>
          <w:rFonts w:ascii="Times New Roman" w:hAnsi="Times New Roman" w:cs="Times New Roman"/>
          <w:b/>
          <w:sz w:val="20"/>
          <w:szCs w:val="20"/>
        </w:rPr>
        <w:t>комиссия в составе:</w:t>
      </w:r>
    </w:p>
    <w:p w:rsidR="007D002B" w:rsidRPr="007D002B" w:rsidRDefault="007D002B" w:rsidP="007D002B">
      <w:pPr>
        <w:spacing w:after="0" w:line="240" w:lineRule="auto"/>
        <w:rPr>
          <w:rFonts w:ascii="Times New Roman" w:hAnsi="Times New Roman" w:cs="Times New Roman"/>
          <w:sz w:val="20"/>
          <w:szCs w:val="20"/>
        </w:rPr>
      </w:pPr>
      <w:r w:rsidRPr="007D002B">
        <w:rPr>
          <w:rFonts w:ascii="Times New Roman" w:hAnsi="Times New Roman" w:cs="Times New Roman"/>
          <w:sz w:val="20"/>
          <w:szCs w:val="20"/>
        </w:rPr>
        <w:t xml:space="preserve">          ___________;</w:t>
      </w:r>
    </w:p>
    <w:p w:rsidR="007D002B" w:rsidRPr="007D002B" w:rsidRDefault="007D002B" w:rsidP="007D002B">
      <w:pPr>
        <w:spacing w:after="0" w:line="240" w:lineRule="auto"/>
        <w:ind w:firstLine="708"/>
        <w:jc w:val="both"/>
        <w:rPr>
          <w:rFonts w:ascii="Times New Roman" w:hAnsi="Times New Roman" w:cs="Times New Roman"/>
          <w:sz w:val="20"/>
          <w:szCs w:val="20"/>
        </w:rPr>
      </w:pPr>
      <w:r w:rsidRPr="007D002B">
        <w:rPr>
          <w:rFonts w:ascii="Times New Roman" w:hAnsi="Times New Roman" w:cs="Times New Roman"/>
          <w:sz w:val="20"/>
          <w:szCs w:val="20"/>
        </w:rPr>
        <w:t>___________;</w:t>
      </w:r>
    </w:p>
    <w:p w:rsidR="007D002B" w:rsidRPr="007D002B" w:rsidRDefault="007D002B" w:rsidP="007D002B">
      <w:pPr>
        <w:spacing w:after="0" w:line="240" w:lineRule="auto"/>
        <w:ind w:firstLine="708"/>
        <w:jc w:val="both"/>
        <w:rPr>
          <w:rFonts w:ascii="Times New Roman" w:hAnsi="Times New Roman" w:cs="Times New Roman"/>
          <w:sz w:val="20"/>
          <w:szCs w:val="20"/>
        </w:rPr>
      </w:pPr>
      <w:r w:rsidRPr="007D002B">
        <w:rPr>
          <w:rFonts w:ascii="Times New Roman" w:hAnsi="Times New Roman" w:cs="Times New Roman"/>
          <w:sz w:val="20"/>
          <w:szCs w:val="20"/>
        </w:rPr>
        <w:t>___________;</w:t>
      </w:r>
    </w:p>
    <w:p w:rsidR="007D002B" w:rsidRPr="007D002B" w:rsidRDefault="007D002B" w:rsidP="007D002B">
      <w:pPr>
        <w:spacing w:after="0" w:line="240" w:lineRule="auto"/>
        <w:ind w:firstLine="708"/>
        <w:jc w:val="both"/>
        <w:rPr>
          <w:rFonts w:ascii="Times New Roman" w:hAnsi="Times New Roman" w:cs="Times New Roman"/>
          <w:sz w:val="20"/>
          <w:szCs w:val="20"/>
        </w:rPr>
      </w:pPr>
      <w:r w:rsidRPr="007D002B">
        <w:rPr>
          <w:rFonts w:ascii="Times New Roman" w:hAnsi="Times New Roman" w:cs="Times New Roman"/>
          <w:sz w:val="20"/>
          <w:szCs w:val="20"/>
        </w:rPr>
        <w:t>___________;</w:t>
      </w:r>
    </w:p>
    <w:p w:rsidR="007D002B" w:rsidRPr="007D002B" w:rsidRDefault="007D002B" w:rsidP="007D002B">
      <w:pPr>
        <w:spacing w:after="0" w:line="240" w:lineRule="auto"/>
        <w:ind w:firstLine="708"/>
        <w:jc w:val="both"/>
        <w:rPr>
          <w:rFonts w:ascii="Times New Roman" w:hAnsi="Times New Roman" w:cs="Times New Roman"/>
          <w:sz w:val="20"/>
          <w:szCs w:val="20"/>
        </w:rPr>
      </w:pPr>
      <w:r w:rsidRPr="007D002B">
        <w:rPr>
          <w:rFonts w:ascii="Times New Roman" w:hAnsi="Times New Roman" w:cs="Times New Roman"/>
          <w:sz w:val="20"/>
          <w:szCs w:val="20"/>
        </w:rPr>
        <w:t>___________;</w:t>
      </w:r>
    </w:p>
    <w:p w:rsidR="007D002B" w:rsidRPr="007D002B" w:rsidRDefault="007D002B" w:rsidP="007D002B">
      <w:pPr>
        <w:spacing w:after="0" w:line="240" w:lineRule="auto"/>
        <w:jc w:val="both"/>
        <w:rPr>
          <w:rFonts w:ascii="Times New Roman" w:hAnsi="Times New Roman" w:cs="Times New Roman"/>
          <w:sz w:val="20"/>
          <w:szCs w:val="20"/>
        </w:rPr>
      </w:pPr>
    </w:p>
    <w:p w:rsidR="007D002B" w:rsidRPr="007D002B" w:rsidRDefault="007D002B" w:rsidP="007D002B">
      <w:pPr>
        <w:spacing w:after="0" w:line="240" w:lineRule="auto"/>
        <w:jc w:val="both"/>
        <w:rPr>
          <w:rFonts w:ascii="Times New Roman" w:hAnsi="Times New Roman" w:cs="Times New Roman"/>
          <w:sz w:val="20"/>
          <w:szCs w:val="20"/>
        </w:rPr>
      </w:pPr>
      <w:r w:rsidRPr="007D002B">
        <w:rPr>
          <w:rFonts w:ascii="Times New Roman" w:hAnsi="Times New Roman" w:cs="Times New Roman"/>
          <w:b/>
          <w:sz w:val="20"/>
          <w:szCs w:val="20"/>
        </w:rPr>
        <w:t xml:space="preserve">         произвела осмотр зеленых насаждений, </w:t>
      </w:r>
      <w:r w:rsidRPr="007D002B">
        <w:rPr>
          <w:rFonts w:ascii="Times New Roman" w:hAnsi="Times New Roman" w:cs="Times New Roman"/>
          <w:sz w:val="20"/>
          <w:szCs w:val="20"/>
        </w:rPr>
        <w:t>произрастающих по адресу: _____________________________________________________:</w:t>
      </w:r>
    </w:p>
    <w:p w:rsidR="007D002B" w:rsidRPr="007D002B" w:rsidRDefault="007D002B" w:rsidP="007D002B">
      <w:pPr>
        <w:spacing w:after="0" w:line="240" w:lineRule="auto"/>
        <w:ind w:firstLine="708"/>
        <w:jc w:val="both"/>
        <w:rPr>
          <w:rFonts w:ascii="Times New Roman" w:hAnsi="Times New Roman" w:cs="Times New Roman"/>
          <w:sz w:val="20"/>
          <w:szCs w:val="20"/>
        </w:rPr>
      </w:pPr>
      <w:r w:rsidRPr="007D002B">
        <w:rPr>
          <w:rFonts w:ascii="Times New Roman" w:hAnsi="Times New Roman" w:cs="Times New Roman"/>
          <w:sz w:val="20"/>
          <w:szCs w:val="20"/>
        </w:rPr>
        <w:t>Описание зеленых насаждений, с указанием их диаметра (площади произрастания) и состояния..</w:t>
      </w:r>
    </w:p>
    <w:p w:rsidR="007D002B" w:rsidRPr="007D002B" w:rsidRDefault="007D002B" w:rsidP="007D002B">
      <w:pPr>
        <w:spacing w:after="0" w:line="240" w:lineRule="auto"/>
        <w:ind w:firstLine="708"/>
        <w:jc w:val="both"/>
        <w:rPr>
          <w:rFonts w:ascii="Times New Roman" w:hAnsi="Times New Roman" w:cs="Times New Roman"/>
          <w:sz w:val="20"/>
          <w:szCs w:val="20"/>
        </w:rPr>
      </w:pPr>
    </w:p>
    <w:p w:rsidR="007D002B" w:rsidRPr="007D002B" w:rsidRDefault="007D002B" w:rsidP="007D002B">
      <w:pPr>
        <w:spacing w:after="0" w:line="240" w:lineRule="auto"/>
        <w:rPr>
          <w:rFonts w:ascii="Times New Roman" w:hAnsi="Times New Roman" w:cs="Times New Roman"/>
          <w:sz w:val="20"/>
          <w:szCs w:val="20"/>
        </w:rPr>
      </w:pPr>
    </w:p>
    <w:p w:rsidR="007D002B" w:rsidRPr="007D002B" w:rsidRDefault="007D002B" w:rsidP="007D002B">
      <w:pPr>
        <w:spacing w:after="0" w:line="240" w:lineRule="auto"/>
        <w:rPr>
          <w:rFonts w:ascii="Times New Roman" w:hAnsi="Times New Roman" w:cs="Times New Roman"/>
          <w:sz w:val="20"/>
          <w:szCs w:val="20"/>
        </w:rPr>
      </w:pPr>
    </w:p>
    <w:p w:rsidR="007D002B" w:rsidRPr="007D002B" w:rsidRDefault="007D002B" w:rsidP="007D002B">
      <w:pPr>
        <w:spacing w:after="0" w:line="240" w:lineRule="auto"/>
        <w:ind w:firstLine="708"/>
        <w:jc w:val="center"/>
        <w:rPr>
          <w:rFonts w:ascii="Times New Roman" w:hAnsi="Times New Roman" w:cs="Times New Roman"/>
          <w:sz w:val="20"/>
          <w:szCs w:val="20"/>
        </w:rPr>
      </w:pPr>
      <w:r w:rsidRPr="007D002B">
        <w:rPr>
          <w:rFonts w:ascii="Times New Roman" w:hAnsi="Times New Roman" w:cs="Times New Roman"/>
          <w:sz w:val="20"/>
          <w:szCs w:val="20"/>
        </w:rPr>
        <w:t>ПОДПИСИ:</w:t>
      </w:r>
    </w:p>
    <w:tbl>
      <w:tblPr>
        <w:tblStyle w:val="a4"/>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7D002B" w:rsidRPr="007D002B" w:rsidTr="007D002B">
        <w:tc>
          <w:tcPr>
            <w:tcW w:w="4785" w:type="dxa"/>
          </w:tcPr>
          <w:p w:rsidR="007D002B" w:rsidRPr="007D002B" w:rsidRDefault="007D002B" w:rsidP="007D002B">
            <w:pPr>
              <w:jc w:val="right"/>
              <w:rPr>
                <w:rFonts w:ascii="Times New Roman" w:hAnsi="Times New Roman" w:cs="Times New Roman"/>
                <w:sz w:val="20"/>
                <w:szCs w:val="20"/>
              </w:rPr>
            </w:pPr>
            <w:r w:rsidRPr="007D002B">
              <w:rPr>
                <w:rFonts w:ascii="Times New Roman" w:hAnsi="Times New Roman" w:cs="Times New Roman"/>
                <w:sz w:val="20"/>
                <w:szCs w:val="20"/>
              </w:rPr>
              <w:t xml:space="preserve">__________________  </w:t>
            </w:r>
          </w:p>
        </w:tc>
      </w:tr>
      <w:tr w:rsidR="007D002B" w:rsidRPr="007D002B" w:rsidTr="007D002B">
        <w:tc>
          <w:tcPr>
            <w:tcW w:w="4785" w:type="dxa"/>
          </w:tcPr>
          <w:p w:rsidR="007D002B" w:rsidRPr="007D002B" w:rsidRDefault="007D002B" w:rsidP="007D002B">
            <w:pPr>
              <w:jc w:val="right"/>
              <w:rPr>
                <w:rFonts w:ascii="Times New Roman" w:hAnsi="Times New Roman" w:cs="Times New Roman"/>
                <w:sz w:val="20"/>
                <w:szCs w:val="20"/>
              </w:rPr>
            </w:pPr>
            <w:r w:rsidRPr="007D002B">
              <w:rPr>
                <w:rFonts w:ascii="Times New Roman" w:hAnsi="Times New Roman" w:cs="Times New Roman"/>
                <w:sz w:val="20"/>
                <w:szCs w:val="20"/>
              </w:rPr>
              <w:t>__________________</w:t>
            </w:r>
          </w:p>
        </w:tc>
      </w:tr>
      <w:tr w:rsidR="007D002B" w:rsidRPr="007D002B" w:rsidTr="007D002B">
        <w:tc>
          <w:tcPr>
            <w:tcW w:w="4785" w:type="dxa"/>
          </w:tcPr>
          <w:p w:rsidR="007D002B" w:rsidRPr="007D002B" w:rsidRDefault="007D002B" w:rsidP="007D002B">
            <w:pPr>
              <w:jc w:val="right"/>
              <w:rPr>
                <w:rFonts w:ascii="Times New Roman" w:hAnsi="Times New Roman" w:cs="Times New Roman"/>
                <w:sz w:val="20"/>
                <w:szCs w:val="20"/>
              </w:rPr>
            </w:pPr>
            <w:r w:rsidRPr="007D002B">
              <w:rPr>
                <w:rFonts w:ascii="Times New Roman" w:hAnsi="Times New Roman" w:cs="Times New Roman"/>
                <w:sz w:val="20"/>
                <w:szCs w:val="20"/>
              </w:rPr>
              <w:t>__________________</w:t>
            </w:r>
          </w:p>
        </w:tc>
      </w:tr>
      <w:tr w:rsidR="007D002B" w:rsidRPr="007D002B" w:rsidTr="007D002B">
        <w:trPr>
          <w:trHeight w:val="409"/>
        </w:trPr>
        <w:tc>
          <w:tcPr>
            <w:tcW w:w="4785" w:type="dxa"/>
          </w:tcPr>
          <w:p w:rsidR="007D002B" w:rsidRPr="007D002B" w:rsidRDefault="007D002B" w:rsidP="007D002B">
            <w:pPr>
              <w:jc w:val="right"/>
              <w:rPr>
                <w:rFonts w:ascii="Times New Roman" w:hAnsi="Times New Roman" w:cs="Times New Roman"/>
                <w:sz w:val="20"/>
                <w:szCs w:val="20"/>
              </w:rPr>
            </w:pPr>
            <w:r w:rsidRPr="007D002B">
              <w:rPr>
                <w:rFonts w:ascii="Times New Roman" w:hAnsi="Times New Roman" w:cs="Times New Roman"/>
                <w:sz w:val="20"/>
                <w:szCs w:val="20"/>
              </w:rPr>
              <w:t>__________________</w:t>
            </w:r>
          </w:p>
        </w:tc>
      </w:tr>
      <w:tr w:rsidR="007D002B" w:rsidRPr="007D002B" w:rsidTr="007D002B">
        <w:trPr>
          <w:trHeight w:val="414"/>
        </w:trPr>
        <w:tc>
          <w:tcPr>
            <w:tcW w:w="4785" w:type="dxa"/>
          </w:tcPr>
          <w:p w:rsidR="007D002B" w:rsidRPr="007D002B" w:rsidRDefault="007D002B" w:rsidP="007D002B">
            <w:pPr>
              <w:jc w:val="right"/>
              <w:rPr>
                <w:rFonts w:ascii="Times New Roman" w:hAnsi="Times New Roman" w:cs="Times New Roman"/>
                <w:sz w:val="20"/>
                <w:szCs w:val="20"/>
              </w:rPr>
            </w:pPr>
            <w:r w:rsidRPr="007D002B">
              <w:rPr>
                <w:rFonts w:ascii="Times New Roman" w:hAnsi="Times New Roman" w:cs="Times New Roman"/>
                <w:sz w:val="20"/>
                <w:szCs w:val="20"/>
              </w:rPr>
              <w:t>__________________</w:t>
            </w:r>
          </w:p>
        </w:tc>
      </w:tr>
    </w:tbl>
    <w:p w:rsidR="007D002B" w:rsidRPr="007D002B" w:rsidRDefault="007D002B" w:rsidP="007D002B">
      <w:pPr>
        <w:spacing w:after="0" w:line="240" w:lineRule="auto"/>
        <w:rPr>
          <w:rFonts w:ascii="Times New Roman" w:hAnsi="Times New Roman" w:cs="Times New Roman"/>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pPr>
    </w:p>
    <w:p w:rsidR="007D002B" w:rsidRPr="007D002B" w:rsidRDefault="007D002B" w:rsidP="007D002B">
      <w:pPr>
        <w:pStyle w:val="ConsPlusTitle"/>
        <w:rPr>
          <w:sz w:val="20"/>
          <w:szCs w:val="20"/>
        </w:rPr>
        <w:sectPr w:rsidR="007D002B" w:rsidRPr="007D002B" w:rsidSect="007D002B">
          <w:pgSz w:w="11906" w:h="16838"/>
          <w:pgMar w:top="1134" w:right="567" w:bottom="709" w:left="1134" w:header="709" w:footer="709" w:gutter="0"/>
          <w:cols w:space="708"/>
          <w:docGrid w:linePitch="360"/>
        </w:sectPr>
      </w:pPr>
    </w:p>
    <w:p w:rsidR="007D002B" w:rsidRPr="007D002B" w:rsidRDefault="007D002B" w:rsidP="007D002B">
      <w:pPr>
        <w:spacing w:after="0" w:line="240" w:lineRule="auto"/>
        <w:ind w:firstLine="708"/>
        <w:jc w:val="right"/>
        <w:rPr>
          <w:rFonts w:ascii="Times New Roman" w:hAnsi="Times New Roman" w:cs="Times New Roman"/>
          <w:sz w:val="20"/>
          <w:szCs w:val="20"/>
        </w:rPr>
      </w:pPr>
      <w:r w:rsidRPr="007D002B">
        <w:rPr>
          <w:rFonts w:ascii="Times New Roman" w:hAnsi="Times New Roman" w:cs="Times New Roman"/>
          <w:sz w:val="20"/>
          <w:szCs w:val="20"/>
        </w:rPr>
        <w:lastRenderedPageBreak/>
        <w:t>Приложение № 5</w:t>
      </w:r>
    </w:p>
    <w:p w:rsidR="007D002B" w:rsidRPr="007D002B" w:rsidRDefault="007D002B" w:rsidP="007D002B">
      <w:pPr>
        <w:spacing w:after="0" w:line="240" w:lineRule="auto"/>
        <w:ind w:firstLine="708"/>
        <w:jc w:val="right"/>
        <w:rPr>
          <w:rFonts w:ascii="Times New Roman" w:hAnsi="Times New Roman" w:cs="Times New Roman"/>
          <w:sz w:val="20"/>
          <w:szCs w:val="20"/>
        </w:rPr>
      </w:pPr>
      <w:r w:rsidRPr="007D002B">
        <w:rPr>
          <w:rFonts w:ascii="Times New Roman" w:hAnsi="Times New Roman" w:cs="Times New Roman"/>
          <w:sz w:val="20"/>
          <w:szCs w:val="20"/>
        </w:rPr>
        <w:t>к Административному регламенту</w:t>
      </w:r>
    </w:p>
    <w:p w:rsidR="007D002B" w:rsidRPr="007D002B" w:rsidRDefault="007D002B" w:rsidP="007D002B">
      <w:pPr>
        <w:widowControl w:val="0"/>
        <w:autoSpaceDE w:val="0"/>
        <w:autoSpaceDN w:val="0"/>
        <w:adjustRightInd w:val="0"/>
        <w:spacing w:after="0" w:line="240" w:lineRule="auto"/>
        <w:ind w:left="-567"/>
        <w:rPr>
          <w:rFonts w:ascii="Times New Roman" w:hAnsi="Times New Roman" w:cs="Times New Roman"/>
          <w:sz w:val="20"/>
          <w:szCs w:val="20"/>
        </w:rPr>
      </w:pPr>
    </w:p>
    <w:p w:rsidR="007D002B" w:rsidRPr="007D002B" w:rsidRDefault="007D002B" w:rsidP="007D002B">
      <w:pPr>
        <w:pStyle w:val="ConsPlusNonformat"/>
        <w:ind w:left="-567"/>
        <w:jc w:val="center"/>
        <w:rPr>
          <w:rFonts w:ascii="Times New Roman" w:hAnsi="Times New Roman" w:cs="Times New Roman"/>
          <w:b/>
        </w:rPr>
      </w:pPr>
      <w:bookmarkStart w:id="17" w:name="Par336"/>
      <w:bookmarkEnd w:id="17"/>
      <w:r w:rsidRPr="007D002B">
        <w:rPr>
          <w:rFonts w:ascii="Times New Roman" w:hAnsi="Times New Roman" w:cs="Times New Roman"/>
          <w:b/>
        </w:rPr>
        <w:t>Разрешение № __ от __________г.</w:t>
      </w:r>
    </w:p>
    <w:p w:rsidR="007D002B" w:rsidRPr="007D002B" w:rsidRDefault="007D002B" w:rsidP="007D002B">
      <w:pPr>
        <w:pStyle w:val="ConsPlusNonformat"/>
        <w:ind w:left="-567"/>
        <w:jc w:val="center"/>
        <w:rPr>
          <w:rFonts w:ascii="Times New Roman" w:hAnsi="Times New Roman" w:cs="Times New Roman"/>
          <w:b/>
        </w:rPr>
      </w:pPr>
      <w:r w:rsidRPr="007D002B">
        <w:rPr>
          <w:rFonts w:ascii="Times New Roman" w:hAnsi="Times New Roman" w:cs="Times New Roman"/>
          <w:b/>
        </w:rPr>
        <w:t>на снос зеленых насаждений.</w:t>
      </w:r>
    </w:p>
    <w:p w:rsidR="007D002B" w:rsidRPr="007D002B" w:rsidRDefault="007D002B" w:rsidP="007D002B">
      <w:pPr>
        <w:pStyle w:val="ConsPlusNonformat"/>
        <w:ind w:left="-567"/>
        <w:jc w:val="center"/>
        <w:rPr>
          <w:rFonts w:ascii="Times New Roman" w:hAnsi="Times New Roman" w:cs="Times New Roman"/>
          <w:b/>
        </w:rPr>
      </w:pPr>
    </w:p>
    <w:p w:rsidR="007D002B" w:rsidRPr="007D002B" w:rsidRDefault="007D002B" w:rsidP="007D002B">
      <w:pPr>
        <w:pStyle w:val="ConsPlusNonformat"/>
        <w:ind w:left="-567"/>
        <w:rPr>
          <w:rFonts w:ascii="Times New Roman" w:hAnsi="Times New Roman" w:cs="Times New Roman"/>
        </w:rPr>
      </w:pPr>
      <w:r w:rsidRPr="007D002B">
        <w:rPr>
          <w:rFonts w:ascii="Times New Roman" w:hAnsi="Times New Roman" w:cs="Times New Roman"/>
          <w:b/>
        </w:rPr>
        <w:t>Рассмотрев обращение _____________________________________________., комиссия в составе:</w:t>
      </w:r>
    </w:p>
    <w:p w:rsidR="007D002B" w:rsidRPr="007D002B" w:rsidRDefault="007D002B" w:rsidP="007D002B">
      <w:pPr>
        <w:spacing w:after="0" w:line="240" w:lineRule="auto"/>
        <w:rPr>
          <w:rFonts w:ascii="Times New Roman" w:hAnsi="Times New Roman" w:cs="Times New Roman"/>
          <w:sz w:val="20"/>
          <w:szCs w:val="20"/>
        </w:rPr>
      </w:pPr>
      <w:r w:rsidRPr="007D002B">
        <w:rPr>
          <w:rFonts w:ascii="Times New Roman" w:hAnsi="Times New Roman" w:cs="Times New Roman"/>
          <w:sz w:val="20"/>
          <w:szCs w:val="20"/>
        </w:rPr>
        <w:t xml:space="preserve">          ___________;</w:t>
      </w:r>
    </w:p>
    <w:p w:rsidR="007D002B" w:rsidRPr="007D002B" w:rsidRDefault="007D002B" w:rsidP="007D002B">
      <w:pPr>
        <w:spacing w:after="0" w:line="240" w:lineRule="auto"/>
        <w:ind w:firstLine="708"/>
        <w:jc w:val="both"/>
        <w:rPr>
          <w:rFonts w:ascii="Times New Roman" w:hAnsi="Times New Roman" w:cs="Times New Roman"/>
          <w:sz w:val="20"/>
          <w:szCs w:val="20"/>
        </w:rPr>
      </w:pPr>
      <w:r w:rsidRPr="007D002B">
        <w:rPr>
          <w:rFonts w:ascii="Times New Roman" w:hAnsi="Times New Roman" w:cs="Times New Roman"/>
          <w:sz w:val="20"/>
          <w:szCs w:val="20"/>
        </w:rPr>
        <w:t>___________;</w:t>
      </w:r>
    </w:p>
    <w:p w:rsidR="007D002B" w:rsidRPr="007D002B" w:rsidRDefault="007D002B" w:rsidP="007D002B">
      <w:pPr>
        <w:spacing w:after="0" w:line="240" w:lineRule="auto"/>
        <w:ind w:firstLine="708"/>
        <w:jc w:val="both"/>
        <w:rPr>
          <w:rFonts w:ascii="Times New Roman" w:hAnsi="Times New Roman" w:cs="Times New Roman"/>
          <w:sz w:val="20"/>
          <w:szCs w:val="20"/>
        </w:rPr>
      </w:pPr>
      <w:r w:rsidRPr="007D002B">
        <w:rPr>
          <w:rFonts w:ascii="Times New Roman" w:hAnsi="Times New Roman" w:cs="Times New Roman"/>
          <w:sz w:val="20"/>
          <w:szCs w:val="20"/>
        </w:rPr>
        <w:t>___________;</w:t>
      </w:r>
    </w:p>
    <w:p w:rsidR="007D002B" w:rsidRPr="007D002B" w:rsidRDefault="007D002B" w:rsidP="007D002B">
      <w:pPr>
        <w:spacing w:after="0" w:line="240" w:lineRule="auto"/>
        <w:ind w:firstLine="708"/>
        <w:jc w:val="both"/>
        <w:rPr>
          <w:rFonts w:ascii="Times New Roman" w:hAnsi="Times New Roman" w:cs="Times New Roman"/>
          <w:sz w:val="20"/>
          <w:szCs w:val="20"/>
        </w:rPr>
      </w:pPr>
      <w:r w:rsidRPr="007D002B">
        <w:rPr>
          <w:rFonts w:ascii="Times New Roman" w:hAnsi="Times New Roman" w:cs="Times New Roman"/>
          <w:sz w:val="20"/>
          <w:szCs w:val="20"/>
        </w:rPr>
        <w:t>___________;</w:t>
      </w:r>
    </w:p>
    <w:p w:rsidR="007D002B" w:rsidRPr="007D002B" w:rsidRDefault="007D002B" w:rsidP="007D002B">
      <w:pPr>
        <w:spacing w:after="0" w:line="240" w:lineRule="auto"/>
        <w:ind w:firstLine="708"/>
        <w:jc w:val="both"/>
        <w:rPr>
          <w:rFonts w:ascii="Times New Roman" w:hAnsi="Times New Roman" w:cs="Times New Roman"/>
          <w:sz w:val="20"/>
          <w:szCs w:val="20"/>
        </w:rPr>
      </w:pPr>
      <w:r w:rsidRPr="007D002B">
        <w:rPr>
          <w:rFonts w:ascii="Times New Roman" w:hAnsi="Times New Roman" w:cs="Times New Roman"/>
          <w:sz w:val="20"/>
          <w:szCs w:val="20"/>
        </w:rPr>
        <w:t>___________;</w:t>
      </w:r>
    </w:p>
    <w:p w:rsidR="007D002B" w:rsidRPr="007D002B" w:rsidRDefault="007D002B" w:rsidP="007D002B">
      <w:pPr>
        <w:pStyle w:val="ConsPlusNonformat"/>
        <w:ind w:left="-567"/>
        <w:rPr>
          <w:rFonts w:ascii="Times New Roman" w:hAnsi="Times New Roman" w:cs="Times New Roman"/>
          <w:b/>
        </w:rPr>
      </w:pPr>
      <w:r w:rsidRPr="007D002B">
        <w:rPr>
          <w:rFonts w:ascii="Times New Roman" w:hAnsi="Times New Roman" w:cs="Times New Roman"/>
          <w:b/>
        </w:rPr>
        <w:t>разрешает снос зеленых насаждений:</w:t>
      </w:r>
    </w:p>
    <w:p w:rsidR="007D002B" w:rsidRPr="007D002B" w:rsidRDefault="007D002B" w:rsidP="007D002B">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9923" w:type="dxa"/>
        <w:tblCellSpacing w:w="5" w:type="nil"/>
        <w:tblInd w:w="-492" w:type="dxa"/>
        <w:tblLayout w:type="fixed"/>
        <w:tblCellMar>
          <w:left w:w="75" w:type="dxa"/>
          <w:right w:w="75" w:type="dxa"/>
        </w:tblCellMar>
        <w:tblLook w:val="0000"/>
      </w:tblPr>
      <w:tblGrid>
        <w:gridCol w:w="567"/>
        <w:gridCol w:w="2127"/>
        <w:gridCol w:w="2409"/>
        <w:gridCol w:w="1985"/>
        <w:gridCol w:w="2835"/>
      </w:tblGrid>
      <w:tr w:rsidR="007D002B" w:rsidRPr="007D002B" w:rsidTr="007D002B">
        <w:trPr>
          <w:trHeight w:val="600"/>
          <w:tblCellSpacing w:w="5" w:type="nil"/>
        </w:trPr>
        <w:tc>
          <w:tcPr>
            <w:tcW w:w="567" w:type="dxa"/>
            <w:tcBorders>
              <w:top w:val="single" w:sz="8" w:space="0" w:color="auto"/>
              <w:left w:val="single" w:sz="8" w:space="0" w:color="auto"/>
              <w:bottom w:val="single" w:sz="4" w:space="0" w:color="auto"/>
              <w:right w:val="single" w:sz="8" w:space="0" w:color="auto"/>
            </w:tcBorders>
          </w:tcPr>
          <w:p w:rsidR="007D002B" w:rsidRPr="007D002B" w:rsidRDefault="007D002B" w:rsidP="007D002B">
            <w:pPr>
              <w:widowControl w:val="0"/>
              <w:autoSpaceDE w:val="0"/>
              <w:autoSpaceDN w:val="0"/>
              <w:adjustRightInd w:val="0"/>
              <w:spacing w:after="0" w:line="240" w:lineRule="auto"/>
              <w:rPr>
                <w:rFonts w:ascii="Times New Roman" w:hAnsi="Times New Roman" w:cs="Times New Roman"/>
                <w:b/>
                <w:sz w:val="20"/>
                <w:szCs w:val="20"/>
              </w:rPr>
            </w:pPr>
            <w:r w:rsidRPr="007D002B">
              <w:rPr>
                <w:rFonts w:ascii="Times New Roman" w:hAnsi="Times New Roman" w:cs="Times New Roman"/>
                <w:b/>
                <w:sz w:val="20"/>
                <w:szCs w:val="20"/>
              </w:rPr>
              <w:t xml:space="preserve">№ </w:t>
            </w:r>
          </w:p>
          <w:p w:rsidR="007D002B" w:rsidRPr="007D002B" w:rsidRDefault="007D002B" w:rsidP="007D002B">
            <w:pPr>
              <w:widowControl w:val="0"/>
              <w:autoSpaceDE w:val="0"/>
              <w:autoSpaceDN w:val="0"/>
              <w:adjustRightInd w:val="0"/>
              <w:spacing w:after="0" w:line="240" w:lineRule="auto"/>
              <w:rPr>
                <w:rFonts w:ascii="Times New Roman" w:hAnsi="Times New Roman" w:cs="Times New Roman"/>
                <w:sz w:val="20"/>
                <w:szCs w:val="20"/>
              </w:rPr>
            </w:pPr>
            <w:r w:rsidRPr="007D002B">
              <w:rPr>
                <w:rFonts w:ascii="Times New Roman" w:hAnsi="Times New Roman" w:cs="Times New Roman"/>
                <w:b/>
                <w:sz w:val="20"/>
                <w:szCs w:val="20"/>
              </w:rPr>
              <w:t>п/п</w:t>
            </w:r>
          </w:p>
        </w:tc>
        <w:tc>
          <w:tcPr>
            <w:tcW w:w="2127" w:type="dxa"/>
            <w:tcBorders>
              <w:top w:val="single" w:sz="8" w:space="0" w:color="auto"/>
              <w:left w:val="single" w:sz="8" w:space="0" w:color="auto"/>
              <w:bottom w:val="single" w:sz="4" w:space="0" w:color="auto"/>
              <w:right w:val="single" w:sz="8" w:space="0" w:color="auto"/>
            </w:tcBorders>
          </w:tcPr>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Адрес участка</w:t>
            </w:r>
          </w:p>
        </w:tc>
        <w:tc>
          <w:tcPr>
            <w:tcW w:w="2409" w:type="dxa"/>
            <w:tcBorders>
              <w:top w:val="single" w:sz="8" w:space="0" w:color="auto"/>
              <w:left w:val="single" w:sz="8" w:space="0" w:color="auto"/>
              <w:bottom w:val="single" w:sz="8" w:space="0" w:color="auto"/>
              <w:right w:val="single" w:sz="8" w:space="0" w:color="auto"/>
            </w:tcBorders>
          </w:tcPr>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Вид зеленых</w:t>
            </w:r>
          </w:p>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насаждений,</w:t>
            </w:r>
          </w:p>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sz w:val="20"/>
                <w:szCs w:val="20"/>
              </w:rPr>
            </w:pPr>
            <w:r w:rsidRPr="007D002B">
              <w:rPr>
                <w:rFonts w:ascii="Times New Roman" w:hAnsi="Times New Roman" w:cs="Times New Roman"/>
                <w:b/>
                <w:sz w:val="20"/>
                <w:szCs w:val="20"/>
              </w:rPr>
              <w:t>порода</w:t>
            </w:r>
          </w:p>
        </w:tc>
        <w:tc>
          <w:tcPr>
            <w:tcW w:w="1985" w:type="dxa"/>
            <w:tcBorders>
              <w:top w:val="single" w:sz="8" w:space="0" w:color="auto"/>
              <w:left w:val="single" w:sz="8" w:space="0" w:color="auto"/>
              <w:bottom w:val="single" w:sz="8" w:space="0" w:color="auto"/>
              <w:right w:val="single" w:sz="8" w:space="0" w:color="auto"/>
            </w:tcBorders>
          </w:tcPr>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Количество,шт., кв. м</w:t>
            </w:r>
          </w:p>
        </w:tc>
        <w:tc>
          <w:tcPr>
            <w:tcW w:w="2835" w:type="dxa"/>
            <w:tcBorders>
              <w:top w:val="single" w:sz="8" w:space="0" w:color="auto"/>
              <w:left w:val="single" w:sz="8" w:space="0" w:color="auto"/>
              <w:bottom w:val="single" w:sz="8" w:space="0" w:color="auto"/>
              <w:right w:val="single" w:sz="8" w:space="0" w:color="auto"/>
            </w:tcBorders>
          </w:tcPr>
          <w:p w:rsidR="007D002B" w:rsidRPr="007D002B" w:rsidRDefault="007D002B" w:rsidP="007D002B">
            <w:pPr>
              <w:widowControl w:val="0"/>
              <w:autoSpaceDE w:val="0"/>
              <w:autoSpaceDN w:val="0"/>
              <w:adjustRightInd w:val="0"/>
              <w:spacing w:after="0" w:line="240" w:lineRule="auto"/>
              <w:jc w:val="center"/>
              <w:rPr>
                <w:rFonts w:ascii="Times New Roman" w:hAnsi="Times New Roman" w:cs="Times New Roman"/>
                <w:b/>
                <w:sz w:val="20"/>
                <w:szCs w:val="20"/>
              </w:rPr>
            </w:pPr>
            <w:r w:rsidRPr="007D002B">
              <w:rPr>
                <w:rFonts w:ascii="Times New Roman" w:hAnsi="Times New Roman" w:cs="Times New Roman"/>
                <w:b/>
                <w:sz w:val="20"/>
                <w:szCs w:val="20"/>
              </w:rPr>
              <w:t>Состояние</w:t>
            </w:r>
          </w:p>
        </w:tc>
      </w:tr>
      <w:tr w:rsidR="007D002B" w:rsidRPr="007D002B" w:rsidTr="00985212">
        <w:trPr>
          <w:trHeight w:val="728"/>
          <w:tblCellSpacing w:w="5" w:type="nil"/>
        </w:trPr>
        <w:tc>
          <w:tcPr>
            <w:tcW w:w="567"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002B" w:rsidRPr="007D002B" w:rsidRDefault="007D002B" w:rsidP="007D002B">
            <w:pPr>
              <w:widowControl w:val="0"/>
              <w:autoSpaceDE w:val="0"/>
              <w:autoSpaceDN w:val="0"/>
              <w:adjustRightInd w:val="0"/>
              <w:spacing w:after="0" w:line="240" w:lineRule="auto"/>
              <w:rPr>
                <w:rFonts w:ascii="Times New Roman" w:hAnsi="Times New Roman" w:cs="Times New Roman"/>
                <w:sz w:val="20"/>
                <w:szCs w:val="20"/>
              </w:rPr>
            </w:pPr>
          </w:p>
        </w:tc>
        <w:tc>
          <w:tcPr>
            <w:tcW w:w="2409" w:type="dxa"/>
            <w:tcBorders>
              <w:left w:val="single" w:sz="4" w:space="0" w:color="auto"/>
              <w:bottom w:val="single" w:sz="4" w:space="0" w:color="auto"/>
              <w:right w:val="single" w:sz="8" w:space="0" w:color="auto"/>
            </w:tcBorders>
          </w:tcPr>
          <w:p w:rsidR="007D002B" w:rsidRPr="007D002B" w:rsidRDefault="007D002B" w:rsidP="007D002B">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left w:val="single" w:sz="8" w:space="0" w:color="auto"/>
              <w:bottom w:val="single" w:sz="4" w:space="0" w:color="auto"/>
              <w:right w:val="single" w:sz="8" w:space="0" w:color="auto"/>
            </w:tcBorders>
          </w:tcPr>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20"/>
                <w:szCs w:val="20"/>
              </w:rPr>
            </w:pPr>
          </w:p>
        </w:tc>
        <w:tc>
          <w:tcPr>
            <w:tcW w:w="2835" w:type="dxa"/>
            <w:tcBorders>
              <w:left w:val="single" w:sz="8" w:space="0" w:color="auto"/>
              <w:bottom w:val="single" w:sz="4" w:space="0" w:color="auto"/>
              <w:right w:val="single" w:sz="8" w:space="0" w:color="auto"/>
            </w:tcBorders>
          </w:tcPr>
          <w:p w:rsidR="007D002B" w:rsidRPr="007D002B" w:rsidRDefault="007D002B" w:rsidP="007D002B">
            <w:pPr>
              <w:widowControl w:val="0"/>
              <w:autoSpaceDE w:val="0"/>
              <w:autoSpaceDN w:val="0"/>
              <w:adjustRightInd w:val="0"/>
              <w:spacing w:after="0" w:line="240" w:lineRule="auto"/>
              <w:rPr>
                <w:rFonts w:ascii="Times New Roman" w:hAnsi="Times New Roman" w:cs="Times New Roman"/>
                <w:sz w:val="20"/>
                <w:szCs w:val="20"/>
              </w:rPr>
            </w:pPr>
          </w:p>
        </w:tc>
      </w:tr>
    </w:tbl>
    <w:p w:rsidR="007D002B" w:rsidRPr="007D002B" w:rsidRDefault="007D002B" w:rsidP="007D002B">
      <w:pPr>
        <w:widowControl w:val="0"/>
        <w:autoSpaceDE w:val="0"/>
        <w:autoSpaceDN w:val="0"/>
        <w:adjustRightInd w:val="0"/>
        <w:spacing w:after="0" w:line="240" w:lineRule="auto"/>
        <w:jc w:val="both"/>
        <w:rPr>
          <w:rFonts w:ascii="Times New Roman" w:hAnsi="Times New Roman" w:cs="Times New Roman"/>
          <w:sz w:val="20"/>
          <w:szCs w:val="20"/>
        </w:rPr>
      </w:pPr>
    </w:p>
    <w:p w:rsidR="007D002B" w:rsidRPr="007D002B" w:rsidRDefault="007D002B" w:rsidP="007D002B">
      <w:pPr>
        <w:widowControl w:val="0"/>
        <w:autoSpaceDE w:val="0"/>
        <w:autoSpaceDN w:val="0"/>
        <w:adjustRightInd w:val="0"/>
        <w:spacing w:after="0" w:line="240" w:lineRule="auto"/>
        <w:ind w:left="-567"/>
        <w:rPr>
          <w:rFonts w:ascii="Times New Roman" w:hAnsi="Times New Roman" w:cs="Times New Roman"/>
          <w:sz w:val="20"/>
          <w:szCs w:val="20"/>
        </w:rPr>
      </w:pPr>
      <w:r w:rsidRPr="007D002B">
        <w:rPr>
          <w:rFonts w:ascii="Times New Roman" w:hAnsi="Times New Roman" w:cs="Times New Roman"/>
          <w:b/>
          <w:sz w:val="20"/>
          <w:szCs w:val="20"/>
        </w:rPr>
        <w:t xml:space="preserve">     Категория зеленых насаждений</w:t>
      </w:r>
      <w:r w:rsidRPr="007D002B">
        <w:rPr>
          <w:rFonts w:ascii="Times New Roman" w:hAnsi="Times New Roman" w:cs="Times New Roman"/>
          <w:sz w:val="20"/>
          <w:szCs w:val="20"/>
        </w:rPr>
        <w:t xml:space="preserve">: </w:t>
      </w:r>
    </w:p>
    <w:p w:rsidR="007D002B" w:rsidRPr="007D002B" w:rsidRDefault="007D002B" w:rsidP="007D002B">
      <w:pPr>
        <w:widowControl w:val="0"/>
        <w:autoSpaceDE w:val="0"/>
        <w:autoSpaceDN w:val="0"/>
        <w:adjustRightInd w:val="0"/>
        <w:spacing w:after="0" w:line="240" w:lineRule="auto"/>
        <w:ind w:left="-567"/>
        <w:rPr>
          <w:rFonts w:ascii="Times New Roman" w:hAnsi="Times New Roman" w:cs="Times New Roman"/>
          <w:sz w:val="20"/>
          <w:szCs w:val="20"/>
        </w:rPr>
      </w:pPr>
    </w:p>
    <w:p w:rsidR="007D002B" w:rsidRPr="007D002B" w:rsidRDefault="007D002B" w:rsidP="007D002B">
      <w:pPr>
        <w:pStyle w:val="ConsPlusNonformat"/>
        <w:ind w:left="-567"/>
        <w:rPr>
          <w:rFonts w:ascii="Times New Roman" w:hAnsi="Times New Roman" w:cs="Times New Roman"/>
        </w:rPr>
      </w:pPr>
      <w:r w:rsidRPr="007D002B">
        <w:rPr>
          <w:rFonts w:ascii="Times New Roman" w:hAnsi="Times New Roman" w:cs="Times New Roman"/>
          <w:b/>
        </w:rPr>
        <w:t xml:space="preserve">     Основание:</w:t>
      </w:r>
    </w:p>
    <w:p w:rsidR="007D002B" w:rsidRPr="007D002B" w:rsidRDefault="007D002B" w:rsidP="007D002B">
      <w:pPr>
        <w:pStyle w:val="ConsPlusNonformat"/>
        <w:ind w:left="-567"/>
        <w:rPr>
          <w:rFonts w:ascii="Times New Roman" w:hAnsi="Times New Roman" w:cs="Times New Roman"/>
        </w:rPr>
      </w:pPr>
      <w:r w:rsidRPr="007D002B">
        <w:rPr>
          <w:rFonts w:ascii="Times New Roman" w:hAnsi="Times New Roman" w:cs="Times New Roman"/>
          <w:b/>
        </w:rPr>
        <w:t xml:space="preserve">    Требования при выполнении работ:</w:t>
      </w:r>
      <w:r w:rsidRPr="007D002B">
        <w:rPr>
          <w:rFonts w:ascii="Times New Roman" w:hAnsi="Times New Roman" w:cs="Times New Roman"/>
        </w:rPr>
        <w:t xml:space="preserve">Работы по опиловке (удалению) зеленых насаждений должны выполняться в соответствии с ч. 2 Постановления администрации городского округа Тейково от 26.04.2010 № 328 "Об утверждении положения о порядке сноса зеленых насаждений и оплате восстановительной стоимости зеленых насаждений на территории г.о. Тейково", с соблюдением требований по технике безопасности  и дальнейшим вывозом спила деревьев. </w:t>
      </w:r>
    </w:p>
    <w:p w:rsidR="007D002B" w:rsidRPr="007D002B" w:rsidRDefault="007D002B" w:rsidP="007D002B">
      <w:pPr>
        <w:pStyle w:val="ConsPlusNonformat"/>
        <w:rPr>
          <w:rFonts w:ascii="Times New Roman" w:hAnsi="Times New Roman" w:cs="Times New Roman"/>
        </w:rPr>
      </w:pPr>
    </w:p>
    <w:p w:rsidR="007D002B" w:rsidRPr="007D002B" w:rsidRDefault="007D002B" w:rsidP="007D002B">
      <w:pPr>
        <w:spacing w:after="0" w:line="240" w:lineRule="auto"/>
        <w:ind w:firstLine="708"/>
        <w:jc w:val="center"/>
        <w:rPr>
          <w:rFonts w:ascii="Times New Roman" w:hAnsi="Times New Roman" w:cs="Times New Roman"/>
          <w:sz w:val="20"/>
          <w:szCs w:val="20"/>
        </w:rPr>
      </w:pPr>
      <w:r w:rsidRPr="007D002B">
        <w:rPr>
          <w:rFonts w:ascii="Times New Roman" w:hAnsi="Times New Roman" w:cs="Times New Roman"/>
          <w:sz w:val="20"/>
          <w:szCs w:val="20"/>
        </w:rPr>
        <w:t>ПОДПИСИ:</w:t>
      </w:r>
    </w:p>
    <w:tbl>
      <w:tblPr>
        <w:tblStyle w:val="a4"/>
        <w:tblpPr w:leftFromText="180" w:rightFromText="180"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D002B" w:rsidRPr="007D002B" w:rsidTr="007D002B">
        <w:tc>
          <w:tcPr>
            <w:tcW w:w="4785" w:type="dxa"/>
          </w:tcPr>
          <w:p w:rsidR="007D002B" w:rsidRPr="007D002B" w:rsidRDefault="007D002B" w:rsidP="007D002B">
            <w:pPr>
              <w:jc w:val="right"/>
              <w:rPr>
                <w:rFonts w:ascii="Times New Roman" w:hAnsi="Times New Roman" w:cs="Times New Roman"/>
                <w:sz w:val="20"/>
                <w:szCs w:val="20"/>
              </w:rPr>
            </w:pPr>
            <w:r w:rsidRPr="007D002B">
              <w:rPr>
                <w:rFonts w:ascii="Times New Roman" w:hAnsi="Times New Roman" w:cs="Times New Roman"/>
                <w:sz w:val="20"/>
                <w:szCs w:val="20"/>
              </w:rPr>
              <w:t xml:space="preserve">__________________  </w:t>
            </w:r>
          </w:p>
        </w:tc>
        <w:tc>
          <w:tcPr>
            <w:tcW w:w="4786" w:type="dxa"/>
          </w:tcPr>
          <w:p w:rsidR="007D002B" w:rsidRPr="007D002B" w:rsidRDefault="007D002B" w:rsidP="007D002B">
            <w:pPr>
              <w:rPr>
                <w:rFonts w:ascii="Times New Roman" w:hAnsi="Times New Roman" w:cs="Times New Roman"/>
                <w:sz w:val="20"/>
                <w:szCs w:val="20"/>
              </w:rPr>
            </w:pPr>
          </w:p>
        </w:tc>
      </w:tr>
      <w:tr w:rsidR="007D002B" w:rsidRPr="007D002B" w:rsidTr="007D002B">
        <w:tc>
          <w:tcPr>
            <w:tcW w:w="4785" w:type="dxa"/>
          </w:tcPr>
          <w:p w:rsidR="007D002B" w:rsidRPr="007D002B" w:rsidRDefault="007D002B" w:rsidP="007D002B">
            <w:pPr>
              <w:jc w:val="right"/>
              <w:rPr>
                <w:rFonts w:ascii="Times New Roman" w:hAnsi="Times New Roman" w:cs="Times New Roman"/>
                <w:sz w:val="20"/>
                <w:szCs w:val="20"/>
              </w:rPr>
            </w:pPr>
            <w:r w:rsidRPr="007D002B">
              <w:rPr>
                <w:rFonts w:ascii="Times New Roman" w:hAnsi="Times New Roman" w:cs="Times New Roman"/>
                <w:sz w:val="20"/>
                <w:szCs w:val="20"/>
              </w:rPr>
              <w:t>__________________</w:t>
            </w:r>
          </w:p>
        </w:tc>
        <w:tc>
          <w:tcPr>
            <w:tcW w:w="4786" w:type="dxa"/>
          </w:tcPr>
          <w:p w:rsidR="007D002B" w:rsidRPr="007D002B" w:rsidRDefault="007D002B" w:rsidP="007D002B">
            <w:pPr>
              <w:rPr>
                <w:rFonts w:ascii="Times New Roman" w:hAnsi="Times New Roman" w:cs="Times New Roman"/>
                <w:sz w:val="20"/>
                <w:szCs w:val="20"/>
              </w:rPr>
            </w:pPr>
          </w:p>
        </w:tc>
      </w:tr>
      <w:tr w:rsidR="007D002B" w:rsidRPr="007D002B" w:rsidTr="007D002B">
        <w:tc>
          <w:tcPr>
            <w:tcW w:w="4785" w:type="dxa"/>
          </w:tcPr>
          <w:p w:rsidR="007D002B" w:rsidRPr="007D002B" w:rsidRDefault="007D002B" w:rsidP="007D002B">
            <w:pPr>
              <w:jc w:val="right"/>
              <w:rPr>
                <w:rFonts w:ascii="Times New Roman" w:hAnsi="Times New Roman" w:cs="Times New Roman"/>
                <w:sz w:val="20"/>
                <w:szCs w:val="20"/>
              </w:rPr>
            </w:pPr>
            <w:r w:rsidRPr="007D002B">
              <w:rPr>
                <w:rFonts w:ascii="Times New Roman" w:hAnsi="Times New Roman" w:cs="Times New Roman"/>
                <w:sz w:val="20"/>
                <w:szCs w:val="20"/>
              </w:rPr>
              <w:t>__________________</w:t>
            </w:r>
          </w:p>
        </w:tc>
        <w:tc>
          <w:tcPr>
            <w:tcW w:w="4786" w:type="dxa"/>
          </w:tcPr>
          <w:p w:rsidR="007D002B" w:rsidRPr="007D002B" w:rsidRDefault="007D002B" w:rsidP="007D002B">
            <w:pPr>
              <w:rPr>
                <w:rFonts w:ascii="Times New Roman" w:hAnsi="Times New Roman" w:cs="Times New Roman"/>
                <w:sz w:val="20"/>
                <w:szCs w:val="20"/>
              </w:rPr>
            </w:pPr>
          </w:p>
        </w:tc>
      </w:tr>
      <w:tr w:rsidR="007D002B" w:rsidRPr="007D002B" w:rsidTr="007D002B">
        <w:trPr>
          <w:trHeight w:val="409"/>
        </w:trPr>
        <w:tc>
          <w:tcPr>
            <w:tcW w:w="4785" w:type="dxa"/>
          </w:tcPr>
          <w:p w:rsidR="007D002B" w:rsidRPr="007D002B" w:rsidRDefault="007D002B" w:rsidP="007D002B">
            <w:pPr>
              <w:jc w:val="right"/>
              <w:rPr>
                <w:rFonts w:ascii="Times New Roman" w:hAnsi="Times New Roman" w:cs="Times New Roman"/>
                <w:sz w:val="20"/>
                <w:szCs w:val="20"/>
              </w:rPr>
            </w:pPr>
            <w:r w:rsidRPr="007D002B">
              <w:rPr>
                <w:rFonts w:ascii="Times New Roman" w:hAnsi="Times New Roman" w:cs="Times New Roman"/>
                <w:sz w:val="20"/>
                <w:szCs w:val="20"/>
              </w:rPr>
              <w:t>__________________</w:t>
            </w:r>
          </w:p>
        </w:tc>
        <w:tc>
          <w:tcPr>
            <w:tcW w:w="4786" w:type="dxa"/>
          </w:tcPr>
          <w:p w:rsidR="007D002B" w:rsidRPr="007D002B" w:rsidRDefault="007D002B" w:rsidP="007D002B">
            <w:pPr>
              <w:rPr>
                <w:rFonts w:ascii="Times New Roman" w:hAnsi="Times New Roman" w:cs="Times New Roman"/>
                <w:sz w:val="20"/>
                <w:szCs w:val="20"/>
              </w:rPr>
            </w:pPr>
          </w:p>
        </w:tc>
      </w:tr>
    </w:tbl>
    <w:p w:rsidR="007D002B" w:rsidRDefault="007D002B" w:rsidP="007D002B">
      <w:pPr>
        <w:spacing w:after="0" w:line="240" w:lineRule="auto"/>
        <w:jc w:val="center"/>
        <w:rPr>
          <w:rFonts w:ascii="Times New Roman" w:hAnsi="Times New Roman" w:cs="Times New Roman"/>
          <w:sz w:val="20"/>
          <w:szCs w:val="20"/>
        </w:rPr>
      </w:pPr>
    </w:p>
    <w:p w:rsidR="00985212" w:rsidRDefault="00985212" w:rsidP="007D002B">
      <w:pPr>
        <w:spacing w:after="0" w:line="240" w:lineRule="auto"/>
        <w:jc w:val="center"/>
        <w:rPr>
          <w:rFonts w:ascii="Times New Roman" w:hAnsi="Times New Roman" w:cs="Times New Roman"/>
          <w:sz w:val="20"/>
          <w:szCs w:val="20"/>
        </w:rPr>
      </w:pPr>
    </w:p>
    <w:p w:rsidR="00985212" w:rsidRDefault="00985212" w:rsidP="007D002B">
      <w:pPr>
        <w:spacing w:after="0" w:line="240" w:lineRule="auto"/>
        <w:jc w:val="center"/>
        <w:rPr>
          <w:rFonts w:ascii="Times New Roman" w:hAnsi="Times New Roman" w:cs="Times New Roman"/>
          <w:sz w:val="20"/>
          <w:szCs w:val="20"/>
        </w:rPr>
      </w:pPr>
    </w:p>
    <w:p w:rsidR="00985212" w:rsidRPr="007D002B" w:rsidRDefault="00985212" w:rsidP="00FD13D2">
      <w:pPr>
        <w:spacing w:after="0" w:line="240" w:lineRule="auto"/>
        <w:rPr>
          <w:rFonts w:ascii="Times New Roman" w:hAnsi="Times New Roman" w:cs="Times New Roman"/>
          <w:sz w:val="20"/>
          <w:szCs w:val="20"/>
        </w:rPr>
        <w:sectPr w:rsidR="00985212" w:rsidRPr="007D002B" w:rsidSect="007D002B">
          <w:pgSz w:w="11906" w:h="16838"/>
          <w:pgMar w:top="1134" w:right="567" w:bottom="709" w:left="1134" w:header="709" w:footer="709" w:gutter="0"/>
          <w:cols w:space="708"/>
          <w:docGrid w:linePitch="360"/>
        </w:sectPr>
      </w:pPr>
    </w:p>
    <w:p w:rsidR="007D002B" w:rsidRPr="007D002B" w:rsidRDefault="007D002B" w:rsidP="00FD13D2">
      <w:pPr>
        <w:spacing w:after="0" w:line="240" w:lineRule="auto"/>
        <w:rPr>
          <w:rFonts w:ascii="Times New Roman" w:hAnsi="Times New Roman" w:cs="Times New Roman"/>
          <w:sz w:val="20"/>
          <w:szCs w:val="20"/>
        </w:rPr>
      </w:pPr>
    </w:p>
    <w:sectPr w:rsidR="007D002B" w:rsidRPr="007D002B" w:rsidSect="007D002B">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FFA" w:rsidRDefault="00AF4FFA" w:rsidP="00B924B7">
      <w:pPr>
        <w:spacing w:after="0" w:line="240" w:lineRule="auto"/>
      </w:pPr>
      <w:r>
        <w:separator/>
      </w:r>
    </w:p>
  </w:endnote>
  <w:endnote w:type="continuationSeparator" w:id="1">
    <w:p w:rsidR="00AF4FFA" w:rsidRDefault="00AF4FFA"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8A5649" w:rsidRDefault="008A5649">
        <w:pPr>
          <w:pStyle w:val="af1"/>
          <w:jc w:val="right"/>
        </w:pPr>
        <w:fldSimple w:instr=" PAGE   \* MERGEFORMAT ">
          <w:r w:rsidR="0014349E">
            <w:rPr>
              <w:noProof/>
            </w:rPr>
            <w:t>2</w:t>
          </w:r>
        </w:fldSimple>
      </w:p>
    </w:sdtContent>
  </w:sdt>
  <w:p w:rsidR="008A5649" w:rsidRDefault="008A564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FFA" w:rsidRDefault="00AF4FFA" w:rsidP="00B924B7">
      <w:pPr>
        <w:spacing w:after="0" w:line="240" w:lineRule="auto"/>
      </w:pPr>
      <w:r>
        <w:separator/>
      </w:r>
    </w:p>
  </w:footnote>
  <w:footnote w:type="continuationSeparator" w:id="1">
    <w:p w:rsidR="00AF4FFA" w:rsidRDefault="00AF4FFA"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61599E"/>
    <w:multiLevelType w:val="multilevel"/>
    <w:tmpl w:val="B2982740"/>
    <w:lvl w:ilvl="0">
      <w:start w:val="2"/>
      <w:numFmt w:val="decimal"/>
      <w:lvlText w:val="%1."/>
      <w:lvlJc w:val="left"/>
      <w:pPr>
        <w:ind w:left="810" w:hanging="810"/>
      </w:pPr>
      <w:rPr>
        <w:rFonts w:hint="default"/>
      </w:rPr>
    </w:lvl>
    <w:lvl w:ilvl="1">
      <w:start w:val="30"/>
      <w:numFmt w:val="decimal"/>
      <w:lvlText w:val="%1.%2."/>
      <w:lvlJc w:val="left"/>
      <w:pPr>
        <w:ind w:left="1662"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7">
    <w:nsid w:val="06D42294"/>
    <w:multiLevelType w:val="multilevel"/>
    <w:tmpl w:val="676E589A"/>
    <w:lvl w:ilvl="0">
      <w:start w:val="2"/>
      <w:numFmt w:val="decimal"/>
      <w:lvlText w:val="%1."/>
      <w:lvlJc w:val="left"/>
      <w:pPr>
        <w:ind w:left="600" w:hanging="600"/>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9">
    <w:nsid w:val="0E823D0E"/>
    <w:multiLevelType w:val="hybridMultilevel"/>
    <w:tmpl w:val="F7FA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3F31BA"/>
    <w:multiLevelType w:val="hybridMultilevel"/>
    <w:tmpl w:val="D024A5EE"/>
    <w:lvl w:ilvl="0" w:tplc="5132817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8140ED4"/>
    <w:multiLevelType w:val="hybridMultilevel"/>
    <w:tmpl w:val="34E48A8C"/>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564669"/>
    <w:multiLevelType w:val="hybridMultilevel"/>
    <w:tmpl w:val="E75C49DC"/>
    <w:lvl w:ilvl="0" w:tplc="51328178">
      <w:start w:val="1"/>
      <w:numFmt w:val="bullet"/>
      <w:lvlText w:val="−"/>
      <w:lvlJc w:val="left"/>
      <w:pPr>
        <w:ind w:left="720" w:hanging="360"/>
      </w:pPr>
      <w:rPr>
        <w:rFonts w:ascii="Times New Roman" w:hAnsi="Times New Roman" w:cs="Times New Roman" w:hint="default"/>
      </w:rPr>
    </w:lvl>
    <w:lvl w:ilvl="1" w:tplc="5132817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22">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21153E"/>
    <w:multiLevelType w:val="multilevel"/>
    <w:tmpl w:val="359ABA22"/>
    <w:lvl w:ilvl="0">
      <w:start w:val="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A44C65"/>
    <w:multiLevelType w:val="multilevel"/>
    <w:tmpl w:val="276CB4F2"/>
    <w:lvl w:ilvl="0">
      <w:start w:val="2"/>
      <w:numFmt w:val="decimal"/>
      <w:lvlText w:val="%1."/>
      <w:lvlJc w:val="left"/>
      <w:pPr>
        <w:ind w:left="810" w:hanging="810"/>
      </w:pPr>
      <w:rPr>
        <w:rFonts w:hint="default"/>
      </w:rPr>
    </w:lvl>
    <w:lvl w:ilvl="1">
      <w:start w:val="33"/>
      <w:numFmt w:val="decimal"/>
      <w:lvlText w:val="%1.%2."/>
      <w:lvlJc w:val="left"/>
      <w:pPr>
        <w:ind w:left="1306" w:hanging="810"/>
      </w:pPr>
      <w:rPr>
        <w:rFonts w:hint="default"/>
      </w:rPr>
    </w:lvl>
    <w:lvl w:ilvl="2">
      <w:start w:val="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nsid w:val="6A8B1FBD"/>
    <w:multiLevelType w:val="hybridMultilevel"/>
    <w:tmpl w:val="11C2A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ED7A26"/>
    <w:multiLevelType w:val="hybridMultilevel"/>
    <w:tmpl w:val="781E74B2"/>
    <w:lvl w:ilvl="0" w:tplc="12F6C2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3C39F9"/>
    <w:multiLevelType w:val="hybridMultilevel"/>
    <w:tmpl w:val="6EFC388A"/>
    <w:lvl w:ilvl="0" w:tplc="5132817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A71DD6"/>
    <w:multiLevelType w:val="hybridMultilevel"/>
    <w:tmpl w:val="8AA8C5D4"/>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D237FB8"/>
    <w:multiLevelType w:val="multilevel"/>
    <w:tmpl w:val="2C0C3D8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0"/>
  </w:num>
  <w:num w:numId="4">
    <w:abstractNumId w:val="1"/>
  </w:num>
  <w:num w:numId="5">
    <w:abstractNumId w:val="8"/>
  </w:num>
  <w:num w:numId="6">
    <w:abstractNumId w:val="22"/>
  </w:num>
  <w:num w:numId="7">
    <w:abstractNumId w:val="14"/>
  </w:num>
  <w:num w:numId="8">
    <w:abstractNumId w:val="5"/>
  </w:num>
  <w:num w:numId="9">
    <w:abstractNumId w:val="28"/>
  </w:num>
  <w:num w:numId="10">
    <w:abstractNumId w:val="24"/>
  </w:num>
  <w:num w:numId="11">
    <w:abstractNumId w:val="21"/>
  </w:num>
  <w:num w:numId="12">
    <w:abstractNumId w:val="18"/>
  </w:num>
  <w:num w:numId="13">
    <w:abstractNumId w:val="13"/>
  </w:num>
  <w:num w:numId="14">
    <w:abstractNumId w:val="26"/>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7"/>
  </w:num>
  <w:num w:numId="26">
    <w:abstractNumId w:val="23"/>
  </w:num>
  <w:num w:numId="27">
    <w:abstractNumId w:val="7"/>
  </w:num>
  <w:num w:numId="28">
    <w:abstractNumId w:val="17"/>
  </w:num>
  <w:num w:numId="29">
    <w:abstractNumId w:val="29"/>
  </w:num>
  <w:num w:numId="30">
    <w:abstractNumId w:val="15"/>
  </w:num>
  <w:num w:numId="31">
    <w:abstractNumId w:val="4"/>
  </w:num>
  <w:num w:numId="32">
    <w:abstractNumId w:val="25"/>
  </w:num>
  <w:num w:numId="33">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useFELayout/>
  </w:compat>
  <w:rsids>
    <w:rsidRoot w:val="000922F2"/>
    <w:rsid w:val="00003E39"/>
    <w:rsid w:val="00024219"/>
    <w:rsid w:val="00061B49"/>
    <w:rsid w:val="0008779C"/>
    <w:rsid w:val="000922F2"/>
    <w:rsid w:val="000B30BD"/>
    <w:rsid w:val="000C0372"/>
    <w:rsid w:val="000C422C"/>
    <w:rsid w:val="00103F81"/>
    <w:rsid w:val="00112987"/>
    <w:rsid w:val="0014349E"/>
    <w:rsid w:val="001B1431"/>
    <w:rsid w:val="001D7569"/>
    <w:rsid w:val="00204ECA"/>
    <w:rsid w:val="002633C9"/>
    <w:rsid w:val="00267CD6"/>
    <w:rsid w:val="002A10D9"/>
    <w:rsid w:val="002B5D59"/>
    <w:rsid w:val="002E77F4"/>
    <w:rsid w:val="003019E8"/>
    <w:rsid w:val="003160DB"/>
    <w:rsid w:val="00340BF0"/>
    <w:rsid w:val="0034424B"/>
    <w:rsid w:val="003B6211"/>
    <w:rsid w:val="003E0DCC"/>
    <w:rsid w:val="003F5E72"/>
    <w:rsid w:val="00414CA2"/>
    <w:rsid w:val="004430C9"/>
    <w:rsid w:val="00477D5E"/>
    <w:rsid w:val="00490376"/>
    <w:rsid w:val="00492DE5"/>
    <w:rsid w:val="004C57E0"/>
    <w:rsid w:val="004C5BFB"/>
    <w:rsid w:val="004D480F"/>
    <w:rsid w:val="004D492D"/>
    <w:rsid w:val="00505C31"/>
    <w:rsid w:val="00512D65"/>
    <w:rsid w:val="00537B48"/>
    <w:rsid w:val="00537E2D"/>
    <w:rsid w:val="005412ED"/>
    <w:rsid w:val="005E1339"/>
    <w:rsid w:val="00622050"/>
    <w:rsid w:val="00627681"/>
    <w:rsid w:val="0065221E"/>
    <w:rsid w:val="00660C33"/>
    <w:rsid w:val="006701F2"/>
    <w:rsid w:val="00683C9E"/>
    <w:rsid w:val="006B4309"/>
    <w:rsid w:val="006C6F49"/>
    <w:rsid w:val="006D4F6C"/>
    <w:rsid w:val="00705288"/>
    <w:rsid w:val="00705DFC"/>
    <w:rsid w:val="007336EE"/>
    <w:rsid w:val="00776293"/>
    <w:rsid w:val="007A294A"/>
    <w:rsid w:val="007A3062"/>
    <w:rsid w:val="007D002B"/>
    <w:rsid w:val="007D1BE7"/>
    <w:rsid w:val="007E2AFF"/>
    <w:rsid w:val="00857092"/>
    <w:rsid w:val="008676F2"/>
    <w:rsid w:val="00890E1A"/>
    <w:rsid w:val="008914BC"/>
    <w:rsid w:val="008A5649"/>
    <w:rsid w:val="008E7159"/>
    <w:rsid w:val="008F4125"/>
    <w:rsid w:val="009021CB"/>
    <w:rsid w:val="00940172"/>
    <w:rsid w:val="00955D3D"/>
    <w:rsid w:val="00961909"/>
    <w:rsid w:val="00985212"/>
    <w:rsid w:val="009A108B"/>
    <w:rsid w:val="009D7603"/>
    <w:rsid w:val="009F7F29"/>
    <w:rsid w:val="00A01E0E"/>
    <w:rsid w:val="00A07A77"/>
    <w:rsid w:val="00A66331"/>
    <w:rsid w:val="00A726CC"/>
    <w:rsid w:val="00AA088A"/>
    <w:rsid w:val="00AC4DF2"/>
    <w:rsid w:val="00AF4FFA"/>
    <w:rsid w:val="00AF7E78"/>
    <w:rsid w:val="00B472F5"/>
    <w:rsid w:val="00B924B7"/>
    <w:rsid w:val="00B936FD"/>
    <w:rsid w:val="00B94152"/>
    <w:rsid w:val="00BA1458"/>
    <w:rsid w:val="00BA3FC2"/>
    <w:rsid w:val="00C265C0"/>
    <w:rsid w:val="00C30417"/>
    <w:rsid w:val="00C345DF"/>
    <w:rsid w:val="00C618FC"/>
    <w:rsid w:val="00C925AF"/>
    <w:rsid w:val="00C95A41"/>
    <w:rsid w:val="00CC42D9"/>
    <w:rsid w:val="00D12F15"/>
    <w:rsid w:val="00D172F6"/>
    <w:rsid w:val="00D427BB"/>
    <w:rsid w:val="00D722D9"/>
    <w:rsid w:val="00DB6B20"/>
    <w:rsid w:val="00E303DF"/>
    <w:rsid w:val="00E57F65"/>
    <w:rsid w:val="00E63C3B"/>
    <w:rsid w:val="00E77A09"/>
    <w:rsid w:val="00E95CE1"/>
    <w:rsid w:val="00EA64F1"/>
    <w:rsid w:val="00ED3545"/>
    <w:rsid w:val="00EF35B3"/>
    <w:rsid w:val="00F0578A"/>
    <w:rsid w:val="00F24662"/>
    <w:rsid w:val="00F32E24"/>
    <w:rsid w:val="00F549C2"/>
    <w:rsid w:val="00F73B95"/>
    <w:rsid w:val="00F823D2"/>
    <w:rsid w:val="00FB0E6C"/>
    <w:rsid w:val="00FD13D2"/>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rsid w:val="00B924B7"/>
    <w:rPr>
      <w:rFonts w:ascii="Cambria" w:eastAsia="Times New Roman" w:hAnsi="Cambria" w:cs="Times New Roman"/>
      <w:color w:val="243F60"/>
      <w:sz w:val="24"/>
      <w:szCs w:val="24"/>
    </w:rPr>
  </w:style>
  <w:style w:type="paragraph" w:customStyle="1" w:styleId="Pro-Gramma">
    <w:name w:val="Pro-Gramma"/>
    <w:basedOn w:val="a0"/>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B924B7"/>
    <w:rPr>
      <w:rFonts w:ascii="Times New Roman" w:eastAsia="Times New Roman" w:hAnsi="Times New Roman" w:cs="Times New Roman"/>
      <w:sz w:val="24"/>
      <w:szCs w:val="24"/>
    </w:rPr>
  </w:style>
  <w:style w:type="paragraph" w:styleId="21">
    <w:name w:val="Body Text Indent 2"/>
    <w:basedOn w:val="a0"/>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0"/>
    <w:next w:val="a0"/>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locked/>
    <w:rsid w:val="00B924B7"/>
  </w:style>
  <w:style w:type="paragraph" w:styleId="af9">
    <w:name w:val="footnote text"/>
    <w:basedOn w:val="a0"/>
    <w:link w:val="af8"/>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locked/>
    <w:rsid w:val="00B924B7"/>
    <w:rPr>
      <w:rFonts w:ascii="Calibri" w:eastAsia="Calibri" w:hAnsi="Calibri"/>
      <w:lang w:eastAsia="en-US"/>
    </w:rPr>
  </w:style>
  <w:style w:type="paragraph" w:styleId="afb">
    <w:name w:val="annotation text"/>
    <w:basedOn w:val="a0"/>
    <w:link w:val="afa"/>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locked/>
    <w:rsid w:val="00B924B7"/>
    <w:rPr>
      <w:rFonts w:ascii="Calibri" w:eastAsia="Calibri" w:hAnsi="Calibri"/>
      <w:b/>
      <w:bCs/>
      <w:lang w:eastAsia="en-US"/>
    </w:rPr>
  </w:style>
  <w:style w:type="paragraph" w:styleId="aff1">
    <w:name w:val="annotation subject"/>
    <w:basedOn w:val="afb"/>
    <w:next w:val="afb"/>
    <w:link w:val="aff0"/>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0"/>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B924B7"/>
  </w:style>
  <w:style w:type="paragraph" w:customStyle="1" w:styleId="NPA-Comment">
    <w:name w:val="NPA-Comment"/>
    <w:basedOn w:val="Pro-Gramma"/>
    <w:rsid w:val="00B924B7"/>
    <w:pPr>
      <w:pBdr>
        <w:top w:val="single" w:sz="4" w:space="1" w:color="808080"/>
        <w:bottom w:val="single" w:sz="4" w:space="1" w:color="808080"/>
      </w:pBdr>
      <w:spacing w:before="60" w:after="60"/>
      <w:ind w:left="482"/>
    </w:pPr>
  </w:style>
  <w:style w:type="paragraph" w:customStyle="1" w:styleId="Pro-List2">
    <w:name w:val="Pro-List #2"/>
    <w:basedOn w:val="Pro-List1"/>
    <w:rsid w:val="00B924B7"/>
    <w:pPr>
      <w:tabs>
        <w:tab w:val="clear" w:pos="1134"/>
        <w:tab w:val="left" w:pos="2040"/>
      </w:tabs>
      <w:ind w:left="2040" w:hanging="480"/>
    </w:pPr>
  </w:style>
  <w:style w:type="paragraph" w:customStyle="1" w:styleId="Pro-List3">
    <w:name w:val="Pro-List #3"/>
    <w:basedOn w:val="Pro-List2"/>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B924B7"/>
    <w:pPr>
      <w:tabs>
        <w:tab w:val="clear" w:pos="2160"/>
      </w:tabs>
      <w:spacing w:before="60"/>
      <w:ind w:left="2880" w:hanging="360"/>
    </w:pPr>
  </w:style>
  <w:style w:type="paragraph" w:customStyle="1" w:styleId="Pro-TabHead">
    <w:name w:val="Pro-Tab Head"/>
    <w:basedOn w:val="Pro-Tab"/>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3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B924B7"/>
    <w:rPr>
      <w:vertAlign w:val="superscript"/>
    </w:rPr>
  </w:style>
  <w:style w:type="character" w:styleId="affb">
    <w:name w:val="annotation reference"/>
    <w:rsid w:val="00B924B7"/>
    <w:rPr>
      <w:sz w:val="16"/>
      <w:szCs w:val="16"/>
    </w:rPr>
  </w:style>
  <w:style w:type="character" w:styleId="affc">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d">
    <w:name w:val="Emphasis"/>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style>
  <w:style w:type="paragraph" w:customStyle="1" w:styleId="28">
    <w:name w:val="Без интервала2"/>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B924B7"/>
    <w:rPr>
      <w:rFonts w:ascii="Times New Roman" w:eastAsia="Times New Roman" w:hAnsi="Times New Roman" w:cs="Times New Roman"/>
      <w:sz w:val="16"/>
      <w:szCs w:val="16"/>
    </w:rPr>
  </w:style>
  <w:style w:type="character" w:customStyle="1" w:styleId="afff3">
    <w:name w:val="Гипертекстовая ссылка"/>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1">
    <w:name w:val="Знак Знак6"/>
    <w:locked/>
    <w:rsid w:val="00B924B7"/>
    <w:rPr>
      <w:sz w:val="24"/>
      <w:szCs w:val="24"/>
      <w:lang w:val="ru-RU" w:eastAsia="ru-RU" w:bidi="ar-SA"/>
    </w:rPr>
  </w:style>
  <w:style w:type="character" w:customStyle="1" w:styleId="71">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uiPriority w:val="99"/>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uiPriority w:val="99"/>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C95A4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rsid w:val="00C95A4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HeaderChar1">
    <w:name w:val="Header Char1"/>
    <w:uiPriority w:val="99"/>
    <w:semiHidden/>
    <w:rsid w:val="00414CA2"/>
    <w:rPr>
      <w:rFonts w:eastAsia="Times New Roman"/>
    </w:rPr>
  </w:style>
  <w:style w:type="character" w:customStyle="1" w:styleId="FooterChar1">
    <w:name w:val="Footer Char1"/>
    <w:uiPriority w:val="99"/>
    <w:semiHidden/>
    <w:rsid w:val="00414CA2"/>
    <w:rPr>
      <w:rFonts w:eastAsia="Times New Roman"/>
    </w:rPr>
  </w:style>
  <w:style w:type="character" w:customStyle="1" w:styleId="BalloonTextChar1">
    <w:name w:val="Balloon Text Char1"/>
    <w:uiPriority w:val="99"/>
    <w:semiHidden/>
    <w:rsid w:val="00414CA2"/>
    <w:rPr>
      <w:rFonts w:ascii="Times New Roman" w:eastAsia="Times New Roman" w:hAnsi="Times New Roman"/>
      <w:sz w:val="0"/>
      <w:szCs w:val="0"/>
    </w:rPr>
  </w:style>
  <w:style w:type="paragraph" w:customStyle="1" w:styleId="Style14">
    <w:name w:val="Style14"/>
    <w:basedOn w:val="a0"/>
    <w:uiPriority w:val="99"/>
    <w:rsid w:val="00414CA2"/>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rPr>
  </w:style>
  <w:style w:type="paragraph" w:customStyle="1" w:styleId="3e">
    <w:name w:val="Основной текст3"/>
    <w:basedOn w:val="a0"/>
    <w:uiPriority w:val="99"/>
    <w:rsid w:val="00414CA2"/>
    <w:pPr>
      <w:widowControl w:val="0"/>
      <w:shd w:val="clear" w:color="auto" w:fill="FFFFFF"/>
      <w:spacing w:before="300" w:after="300" w:line="322" w:lineRule="exact"/>
      <w:jc w:val="both"/>
    </w:pPr>
    <w:rPr>
      <w:rFonts w:ascii="Times New Roman" w:eastAsia="Calibri" w:hAnsi="Times New Roman" w:cs="Times New Roman"/>
      <w:spacing w:val="3"/>
      <w:sz w:val="25"/>
      <w:szCs w:val="25"/>
    </w:rPr>
  </w:style>
  <w:style w:type="paragraph" w:customStyle="1" w:styleId="affff5">
    <w:name w:val="Вован"/>
    <w:basedOn w:val="a8"/>
    <w:uiPriority w:val="99"/>
    <w:rsid w:val="00414CA2"/>
    <w:pPr>
      <w:jc w:val="both"/>
    </w:pPr>
    <w:rPr>
      <w:rFonts w:eastAsia="Calibri"/>
      <w:lang w:eastAsia="en-US"/>
    </w:rPr>
  </w:style>
  <w:style w:type="character" w:customStyle="1" w:styleId="FontStyle32">
    <w:name w:val="Font Style32"/>
    <w:uiPriority w:val="99"/>
    <w:rsid w:val="00414CA2"/>
    <w:rPr>
      <w:rFonts w:ascii="Times New Roman" w:hAnsi="Times New Roman"/>
      <w:sz w:val="22"/>
    </w:rPr>
  </w:style>
  <w:style w:type="character" w:customStyle="1" w:styleId="b-mail-personemail">
    <w:name w:val="b-mail-person__email"/>
    <w:uiPriority w:val="99"/>
    <w:rsid w:val="00414CA2"/>
    <w:rPr>
      <w:rFonts w:cs="Times New Roman"/>
    </w:rPr>
  </w:style>
  <w:style w:type="character" w:customStyle="1" w:styleId="9pt">
    <w:name w:val="Основной текст + 9 pt"/>
    <w:aliases w:val="Интервал 0 pt"/>
    <w:uiPriority w:val="99"/>
    <w:rsid w:val="00414CA2"/>
    <w:rPr>
      <w:rFonts w:ascii="Times New Roman" w:hAnsi="Times New Roman"/>
      <w:color w:val="000000"/>
      <w:spacing w:val="4"/>
      <w:w w:val="100"/>
      <w:position w:val="0"/>
      <w:sz w:val="17"/>
      <w:u w:val="none"/>
      <w:effect w:val="none"/>
      <w:shd w:val="clear" w:color="auto" w:fill="FFFFFF"/>
      <w:lang w:val="ru-RU"/>
    </w:rPr>
  </w:style>
  <w:style w:type="character" w:styleId="affff6">
    <w:name w:val="line number"/>
    <w:uiPriority w:val="99"/>
    <w:semiHidden/>
    <w:rsid w:val="00414CA2"/>
    <w:rPr>
      <w:rFonts w:cs="Times New Roman"/>
    </w:rPr>
  </w:style>
  <w:style w:type="paragraph" w:customStyle="1" w:styleId="115">
    <w:name w:val="Заголовок 11"/>
    <w:basedOn w:val="a0"/>
    <w:uiPriority w:val="99"/>
    <w:rsid w:val="00414CA2"/>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unformattext">
    <w:name w:val="unformattext"/>
    <w:basedOn w:val="a0"/>
    <w:uiPriority w:val="99"/>
    <w:rsid w:val="00414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uiPriority w:val="99"/>
    <w:rsid w:val="00414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
    <w:name w:val="Стиль2"/>
    <w:basedOn w:val="ConsPlusNormal"/>
    <w:rsid w:val="00AA088A"/>
    <w:pPr>
      <w:ind w:firstLine="540"/>
      <w:jc w:val="both"/>
    </w:pPr>
    <w:rPr>
      <w:rFonts w:ascii="Times New Roman" w:eastAsia="Times New Roman" w:hAnsi="Times New Roman" w:cs="Times New Roman"/>
      <w:sz w:val="24"/>
      <w:szCs w:val="24"/>
      <w:lang w:eastAsia="ru-RU"/>
    </w:rPr>
  </w:style>
  <w:style w:type="character" w:customStyle="1" w:styleId="151">
    <w:name w:val="Знак Знак15"/>
    <w:rsid w:val="00AA088A"/>
    <w:rPr>
      <w:rFonts w:ascii="Verdana" w:hAnsi="Verdana"/>
      <w:b/>
      <w:bCs/>
      <w:color w:val="C41C16"/>
      <w:kern w:val="32"/>
      <w:sz w:val="40"/>
      <w:szCs w:val="32"/>
    </w:rPr>
  </w:style>
  <w:style w:type="character" w:customStyle="1" w:styleId="126">
    <w:name w:val="Знак Знак12"/>
    <w:rsid w:val="00AA088A"/>
    <w:rPr>
      <w:rFonts w:ascii="Verdana" w:hAnsi="Verdana"/>
      <w:b/>
      <w:bCs/>
      <w:szCs w:val="28"/>
    </w:rPr>
  </w:style>
  <w:style w:type="paragraph" w:customStyle="1" w:styleId="44">
    <w:name w:val="Без интервала4"/>
    <w:rsid w:val="00AA088A"/>
    <w:pPr>
      <w:spacing w:after="0" w:line="240" w:lineRule="auto"/>
    </w:pPr>
    <w:rPr>
      <w:rFonts w:ascii="Times New Roman" w:eastAsia="Times New Roman" w:hAnsi="Times New Roman" w:cs="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E86E814D4DC281CADA070E32DC6B2D8DC68C606BA21EF0031AFF58A7AF78199E93F3A3B45B1475A4EA8E5743E8D83576F2FD7F05F25A7Fs9g9I" TargetMode="External"/><Relationship Id="rId18" Type="http://schemas.openxmlformats.org/officeDocument/2006/relationships/hyperlink" Target="mailto:kumi_t@mail.ru" TargetMode="External"/><Relationship Id="rId26" Type="http://schemas.openxmlformats.org/officeDocument/2006/relationships/hyperlink" Target="consultantplus://offline/ref=7CF3D8D52C22E99240715799754AE391C8BC5B42139A6521274A9BC09BB4E0BF97C3BB9C02554B1ADBC30236B7ZCt9K" TargetMode="External"/><Relationship Id="rId39" Type="http://schemas.openxmlformats.org/officeDocument/2006/relationships/image" Target="media/image6.jpeg"/><Relationship Id="rId21" Type="http://schemas.openxmlformats.org/officeDocument/2006/relationships/hyperlink" Target="http://pgu.ivanovoobl.ru/" TargetMode="External"/><Relationship Id="rId34" Type="http://schemas.openxmlformats.org/officeDocument/2006/relationships/hyperlink" Target="consultantplus://offline/ref=6EBDB374285BE42D2CAB2AC946E55919C4074BD40F5957866A9CF1E7AEE3B397F8D67DE5FA3FFA4821E56D0CEAiDC8G" TargetMode="External"/><Relationship Id="rId42" Type="http://schemas.openxmlformats.org/officeDocument/2006/relationships/hyperlink" Target="https://www.gosuslugi.ru/" TargetMode="External"/><Relationship Id="rId47" Type="http://schemas.openxmlformats.org/officeDocument/2006/relationships/hyperlink" Target="consultantplus://offline/ref=89212F9CC3CE3B0D9E773EAF453376E8C9B352430A2F20C82E4E299943CFEE577ECBJ5H" TargetMode="External"/><Relationship Id="rId50" Type="http://schemas.openxmlformats.org/officeDocument/2006/relationships/hyperlink" Target="consultantplus://offline/ref=A1D8A3DCF471E7FC14755C857D5659E3BA9AE063E2CD9F9DDC06A00886ECA615BD662436F6874B378E095383C8C8219D54174B47795AEB16EEDA04A8WEx6F" TargetMode="External"/><Relationship Id="rId55" Type="http://schemas.openxmlformats.org/officeDocument/2006/relationships/hyperlink" Target="consultantplus://offline/ref=A1D8A3DCF471E7FC14755D9D6E3A05ECBC93B96FEBC5C8C28009AA5DDEB3FF45FA372262B4DD4737900B5380WCxFF" TargetMode="External"/><Relationship Id="rId63" Type="http://schemas.openxmlformats.org/officeDocument/2006/relationships/hyperlink" Target="consultantplus://offline/ref=81DF8C586E61B1EBC3F85D38FDEDD68488F2162D687F8C6F2C3DFA2F53A222567A4A3EAF50B6899B1828A2A7497BEB15ED409A5D2BC11B1CI4vE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gosuslugi.ru/" TargetMode="External"/><Relationship Id="rId29" Type="http://schemas.openxmlformats.org/officeDocument/2006/relationships/image" Target="media/image5.jpeg"/><Relationship Id="rId41" Type="http://schemas.openxmlformats.org/officeDocument/2006/relationships/hyperlink" Target="http://&#1075;&#1086;&#1088;&#1086;&#1076;&#1090;&#1077;&#1081;&#1082;&#1086;&#1074;&#1086;.&#1088;&#1092;/" TargetMode="External"/><Relationship Id="rId54" Type="http://schemas.openxmlformats.org/officeDocument/2006/relationships/hyperlink" Target="consultantplus://offline/ref=A1D8A3DCF471E7FC14755D9D6E3A05ECBC93B96FEBC5C8C28009AA5DDEB3FF45FA372262B4DD4737900B5380WCxFF" TargetMode="External"/><Relationship Id="rId62" Type="http://schemas.openxmlformats.org/officeDocument/2006/relationships/hyperlink" Target="consultantplus://offline/ref=A1D8A3DCF471E7FC14755C857D5659E3BA9AE063E2CD9F9DDC06A00886ECA615BD662436F6874B378E09538ACDC8219D54174B47795AEB16EEDA04A8WEx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consultantplus://offline/ref=EC283EA0A7F127BCC66B5ECD558BC59A195A4F91CBDA138DF7A2A2EBDDD4588675B50A0FBEAEB8184862D65F182A410A0C2B3DB6F44BBF68UCuAG" TargetMode="External"/><Relationship Id="rId32" Type="http://schemas.openxmlformats.org/officeDocument/2006/relationships/hyperlink" Target="consultantplus://offline/ref=9AC55110DA42731B3463B7C6AAFBFB4CCF423E9307E8CDDFCC6C88C6417F5EC1C5D1888BB2FC1E04C42AF51E5FA01D640C9C28DD0AAEA41CAD9DD8F7NCa5I" TargetMode="External"/><Relationship Id="rId37" Type="http://schemas.openxmlformats.org/officeDocument/2006/relationships/hyperlink" Target="consultantplus://offline/ref=9AAD2C6B2811AE71C29EC1D9A3F25F58E41EEDBE29CBE414FEACB5C48DB35F06B6FC8231FCE304562305434556h1EEJ" TargetMode="External"/><Relationship Id="rId40" Type="http://schemas.openxmlformats.org/officeDocument/2006/relationships/hyperlink" Target="mailto:admin_tei@ivreg.ru" TargetMode="External"/><Relationship Id="rId45" Type="http://schemas.openxmlformats.org/officeDocument/2006/relationships/hyperlink" Target="consultantplus://offline/ref=89212F9CC3CE3B0D9E7720A2535F2AE7CFB10D4C0C272C9E761C2FCE1CC9JFH" TargetMode="External"/><Relationship Id="rId53" Type="http://schemas.openxmlformats.org/officeDocument/2006/relationships/hyperlink" Target="consultantplus://offline/ref=A1D8A3DCF471E7FC147542886B3A05ECBF97BE68E0CC95C88850A65FD9BCA040EF267A6FB5C258378F175182CFWCx1F" TargetMode="External"/><Relationship Id="rId58" Type="http://schemas.openxmlformats.org/officeDocument/2006/relationships/hyperlink" Target="consultantplus://offline/ref=A1D8A3DCF471E7FC147542886B3A05ECBF97BE68E0CC95C88850A65FD9BCA040EF267A6FB5C258378F175182CFWCx1F" TargetMode="External"/><Relationship Id="rId5" Type="http://schemas.openxmlformats.org/officeDocument/2006/relationships/webSettings" Target="webSettings.xml"/><Relationship Id="rId15" Type="http://schemas.openxmlformats.org/officeDocument/2006/relationships/hyperlink" Target="consultantplus://offline/ref=36E86E814D4DC281CADA070E32DC6B2D8DC68C606BA21EF0031AFF58A7AF78199E93F3A3B45B1475A4EA8E5743E8D83576F2FD7F05F25A7Fs9g9I" TargetMode="External"/><Relationship Id="rId23" Type="http://schemas.openxmlformats.org/officeDocument/2006/relationships/hyperlink" Target="consultantplus://offline/ref=EC283EA0A7F127BCC66B5ECD558BC59A195A4F91CBDA138DF7A2A2EBDDD4588675B50A0FBEAEB8184862D65F182A410A0C2B3DB6F44BBF68UCuAG" TargetMode="External"/><Relationship Id="rId28" Type="http://schemas.openxmlformats.org/officeDocument/2006/relationships/hyperlink" Target="consultantplus://offline/ref=7CF3D8D52C22E99240715799754AE391C8BE5E44109C6521274A9BC09BB4E0BF97C3BB9C02554B1ADBC30236B7ZCt9K" TargetMode="External"/><Relationship Id="rId36" Type="http://schemas.openxmlformats.org/officeDocument/2006/relationships/hyperlink" Target="consultantplus://offline/ref=3B897C6CFF7707B043FEBC51BA2F2F92965050F485476409EBD4FC6AF012CD56C525355E734ED3BB479C78EF1E46B8DB6EA62FE7B1AD28F77908C562ZDaAI" TargetMode="External"/><Relationship Id="rId49" Type="http://schemas.openxmlformats.org/officeDocument/2006/relationships/hyperlink" Target="consultantplus://offline/ref=A1D8A3DCF471E7FC147542886B3A05ECBD90BA66E1CE95C88850A65FD9BCA040EF267A6FB5C258378F175182CFWCx1F" TargetMode="External"/><Relationship Id="rId57" Type="http://schemas.openxmlformats.org/officeDocument/2006/relationships/hyperlink" Target="consultantplus://offline/ref=A1D8A3DCF471E7FC14755D9D6E3A05ECBC90BE69EBC5C8C28009AA5DDEB3FF45FA372262B4DD4737900B5380WCxFF" TargetMode="External"/><Relationship Id="rId61" Type="http://schemas.openxmlformats.org/officeDocument/2006/relationships/hyperlink" Target="consultantplus://offline/ref=A1D8A3DCF471E7FC14755C857D5659E3BA9AE063E2CD9F9DDC06A00886ECA615BD662436F6874B378E095383C8C8219D54174B47795AEB16EEDA04A8WEx6F" TargetMode="External"/><Relationship Id="rId10" Type="http://schemas.openxmlformats.org/officeDocument/2006/relationships/hyperlink" Target="http://xn--b1abdeugyaebo0a.xn--p1ai/documents/1945.html" TargetMode="External"/><Relationship Id="rId19" Type="http://schemas.openxmlformats.org/officeDocument/2006/relationships/hyperlink" Target="http://&#1075;&#1086;&#1088;&#1086;&#1076;&#1090;&#1077;&#1081;&#1082;&#1086;&#1074;&#1086;.&#1088;&#1092;/" TargetMode="External"/><Relationship Id="rId31" Type="http://schemas.openxmlformats.org/officeDocument/2006/relationships/hyperlink" Target="consultantplus://offline/ref=6EBDB374285BE42D2CAB2AC946E55919C4074BD40F5957866A9CF1E7AEE3B397F8D67DE5FA3FFA4821E56D0CEAiDC8G" TargetMode="External"/><Relationship Id="rId44" Type="http://schemas.openxmlformats.org/officeDocument/2006/relationships/hyperlink" Target="consultantplus://offline/ref=81DF8C586E61B1EBC3F85D38FDEDD68488F2162D687F8C6F2C3DFA2F53A222567A4A3EAF50B6899B1828A2A7497BEB15ED409A5D2BC11B1CI4vEJ" TargetMode="External"/><Relationship Id="rId52" Type="http://schemas.openxmlformats.org/officeDocument/2006/relationships/hyperlink" Target="consultantplus://offline/ref=A1D8A3DCF471E7FC14755D9D6E3A05ECBC90BE69EBC5C8C28009AA5DDEB3FF45FA372262B4DD4737900B5380WCxFF" TargetMode="External"/><Relationship Id="rId60" Type="http://schemas.openxmlformats.org/officeDocument/2006/relationships/hyperlink" Target="consultantplus://offline/ref=A1D8A3DCF471E7FC14755C857D5659E3BA9AE063E2CD9F9DDC06A00886ECA615BD662436F6874B378E09538ACDC8219D54174B47795AEB16EEDA04A8WEx6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6E86E814D4DC281CADA070E32DC6B2D8DC6886D61AF1EF0031AFF58A7AF78199E93F3A3B45B1572A4EA8E5743E8D83576F2FD7F05F25A7Fs9g9I" TargetMode="External"/><Relationship Id="rId22" Type="http://schemas.openxmlformats.org/officeDocument/2006/relationships/hyperlink" Target="consultantplus://offline/ref=81DF8C586E61B1EBC3F85D38FDEDD68488F2162D687F8C6F2C3DFA2F53A222567A4A3EAF50B6899B1828A2A7497BEB15ED409A5D2BC11B1CI4vEJ" TargetMode="External"/><Relationship Id="rId27" Type="http://schemas.openxmlformats.org/officeDocument/2006/relationships/hyperlink" Target="consultantplus://offline/ref=7CF3D8D52C22E99240715799754AE391CDB9524B199D6521274A9BC09BB4E0BF97C3BB9C02554B1ADBC30236B7ZCt9K" TargetMode="External"/><Relationship Id="rId30"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35" Type="http://schemas.openxmlformats.org/officeDocument/2006/relationships/hyperlink" Target="consultantplus://offline/ref=9AC55110DA42731B3463B7C6AAFBFB4CCF423E9307E8CDDFCC6C88C6417F5EC1C5D1888BB2FC1E04C42AF51E5FA01D640C9C28DD0AAEA41CAD9DD8F7NCa5I" TargetMode="External"/><Relationship Id="rId43" Type="http://schemas.openxmlformats.org/officeDocument/2006/relationships/hyperlink" Target="http://pgu.ivanovoobl.ru/" TargetMode="External"/><Relationship Id="rId48" Type="http://schemas.openxmlformats.org/officeDocument/2006/relationships/hyperlink" Target="consultantplus://offline/ref=A1D8A3DCF471E7FC147542886B3A05ECBD93BF6BE1CC95C88850A65FD9BCA040EF267A6FB5C258378F175182CFWCx1F" TargetMode="External"/><Relationship Id="rId56" Type="http://schemas.openxmlformats.org/officeDocument/2006/relationships/hyperlink" Target="consultantplus://offline/ref=A1D8A3DCF471E7FC14755D9D6E3A05ECBC93B96FEBC5C8C28009AA5DDEB3FF45FA372262B4DD4737900B5380WCxFF"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consultantplus://offline/ref=A1D8A3DCF471E7FC14755D9D6E3A05ECBC93B96FEBC5C8C28009AA5DDEB3FF45FA372262B4DD4737900B5380WCxFF" TargetMode="External"/><Relationship Id="rId3" Type="http://schemas.openxmlformats.org/officeDocument/2006/relationships/styles" Target="styles.xml"/><Relationship Id="rId12" Type="http://schemas.openxmlformats.org/officeDocument/2006/relationships/hyperlink" Target="consultantplus://offline/ref=36E86E814D4DC281CADA070E32DC6B2D8DC6886D61AF1EF0031AFF58A7AF78199E93F3A3B45B1572A4EA8E5743E8D83576F2FD7F05F25A7Fs9g9I" TargetMode="External"/><Relationship Id="rId17" Type="http://schemas.openxmlformats.org/officeDocument/2006/relationships/hyperlink" Target="mailto:admin_tei@ivreg.ru" TargetMode="External"/><Relationship Id="rId25" Type="http://schemas.openxmlformats.org/officeDocument/2006/relationships/image" Target="media/image4.jpeg"/><Relationship Id="rId33" Type="http://schemas.openxmlformats.org/officeDocument/2006/relationships/hyperlink" Target="consultantplus://offline/ref=3B897C6CFF7707B043FEBC51BA2F2F92965050F485476409EBD4FC6AF012CD56C525355E734ED3BB479C78EF1E46B8DB6EA62FE7B1AD28F77908C562ZDaAI" TargetMode="External"/><Relationship Id="rId38" Type="http://schemas.openxmlformats.org/officeDocument/2006/relationships/hyperlink" Target="http://xn--b1abdeugyaebo0a.xn--p1ai/documents/2440.html" TargetMode="External"/><Relationship Id="rId46" Type="http://schemas.openxmlformats.org/officeDocument/2006/relationships/hyperlink" Target="consultantplus://offline/ref=89212F9CC3CE3B0D9E7720A2535F2AE7CFB0054A0D262C9E761C2FCE1C9FE8023EF5AFBF8E803D7BC2JEH" TargetMode="External"/><Relationship Id="rId59" Type="http://schemas.openxmlformats.org/officeDocument/2006/relationships/hyperlink" Target="consultantplus://offline/ref=A1D8A3DCF471E7FC147542886B3A05ECB799B968E1C5C8C28009AA5DDEB3FF57FA6F2E62B5C34734855D02C698CE75CD0E4347597A44E8W1x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96A09F-33AA-499F-BA9C-930099D7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227</Pages>
  <Words>88128</Words>
  <Characters>502336</Characters>
  <Application>Microsoft Office Word</Application>
  <DocSecurity>0</DocSecurity>
  <Lines>4186</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77</cp:revision>
  <dcterms:created xsi:type="dcterms:W3CDTF">2022-05-16T08:32:00Z</dcterms:created>
  <dcterms:modified xsi:type="dcterms:W3CDTF">2023-02-13T11:12:00Z</dcterms:modified>
</cp:coreProperties>
</file>