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W w:w="9922" w:type="dxa"/>
        <w:tblInd w:w="392" w:type="dxa"/>
        <w:tblLook w:val="04A0"/>
      </w:tblPr>
      <w:tblGrid>
        <w:gridCol w:w="2835"/>
        <w:gridCol w:w="7087"/>
      </w:tblGrid>
      <w:tr w:rsidR="00F55886" w:rsidTr="00F55886">
        <w:tc>
          <w:tcPr>
            <w:tcW w:w="2835" w:type="dxa"/>
            <w:hideMark/>
          </w:tcPr>
          <w:p w:rsidR="00F55886" w:rsidRDefault="00F55886">
            <w:r>
              <w:t>Касаткина Е.М.</w:t>
            </w:r>
          </w:p>
        </w:tc>
        <w:tc>
          <w:tcPr>
            <w:tcW w:w="7087" w:type="dxa"/>
            <w:hideMark/>
          </w:tcPr>
          <w:p w:rsidR="00F55886" w:rsidRDefault="00F55886">
            <w:r>
              <w:t>- заместитель главы администрации городского округа Тейково (руководитель аппарата),</w:t>
            </w:r>
            <w:r w:rsidR="00CE08FB">
              <w:t xml:space="preserve"> </w:t>
            </w:r>
            <w:r>
              <w:t>начальник отдела правового и кадрового обеспечения;</w:t>
            </w:r>
          </w:p>
        </w:tc>
      </w:tr>
      <w:tr w:rsidR="00F55886" w:rsidTr="00F55886">
        <w:tc>
          <w:tcPr>
            <w:tcW w:w="2835" w:type="dxa"/>
            <w:hideMark/>
          </w:tcPr>
          <w:p w:rsidR="00F55886" w:rsidRDefault="00F55886">
            <w:r>
              <w:t>Лачина И.А.</w:t>
            </w:r>
          </w:p>
        </w:tc>
        <w:tc>
          <w:tcPr>
            <w:tcW w:w="7087" w:type="dxa"/>
            <w:hideMark/>
          </w:tcPr>
          <w:p w:rsidR="00F55886" w:rsidRDefault="00F55886">
            <w: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E6422E"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26</w:t>
      </w:r>
    </w:p>
    <w:p w:rsidR="00F55886" w:rsidRDefault="00E6422E"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29.07</w:t>
      </w:r>
      <w:r w:rsidR="00F55886">
        <w:rPr>
          <w:rFonts w:ascii="Times New Roman" w:hAnsi="Times New Roman" w:cs="Times New Roman"/>
          <w:b/>
          <w:sz w:val="36"/>
          <w:szCs w:val="36"/>
        </w:rPr>
        <w:t>.2022</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F55886" w:rsidRDefault="00F55886" w:rsidP="009517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A26291" w:rsidRPr="00A26291" w:rsidRDefault="00A26291" w:rsidP="00951727">
      <w:pPr>
        <w:spacing w:after="0" w:line="240" w:lineRule="auto"/>
        <w:jc w:val="center"/>
        <w:rPr>
          <w:rFonts w:ascii="Times New Roman" w:hAnsi="Times New Roman" w:cs="Times New Roman"/>
          <w:b/>
          <w:sz w:val="6"/>
          <w:szCs w:val="6"/>
        </w:rPr>
      </w:pPr>
    </w:p>
    <w:p w:rsidR="00A26291" w:rsidRPr="00A26291" w:rsidRDefault="00A26291" w:rsidP="00A26291">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951727" w:rsidRPr="00A26291" w:rsidRDefault="00A26291" w:rsidP="00A26291">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1090"/>
        <w:tblW w:w="11111" w:type="dxa"/>
        <w:tblLayout w:type="fixed"/>
        <w:tblLook w:val="04A0"/>
      </w:tblPr>
      <w:tblGrid>
        <w:gridCol w:w="176"/>
        <w:gridCol w:w="3378"/>
        <w:gridCol w:w="5856"/>
        <w:gridCol w:w="283"/>
        <w:gridCol w:w="1409"/>
        <w:gridCol w:w="9"/>
      </w:tblGrid>
      <w:tr w:rsidR="00F55886" w:rsidTr="00951727">
        <w:trPr>
          <w:gridAfter w:val="1"/>
          <w:wAfter w:w="9" w:type="dxa"/>
          <w:trHeight w:val="995"/>
        </w:trPr>
        <w:tc>
          <w:tcPr>
            <w:tcW w:w="3554" w:type="dxa"/>
            <w:gridSpan w:val="2"/>
          </w:tcPr>
          <w:p w:rsidR="00F55886" w:rsidRPr="00951727" w:rsidRDefault="00F55886">
            <w:pPr>
              <w:suppressAutoHyphens/>
              <w:spacing w:after="0" w:line="240" w:lineRule="auto"/>
              <w:jc w:val="both"/>
              <w:rPr>
                <w:rFonts w:ascii="Times New Roman" w:hAnsi="Times New Roman" w:cs="Times New Roman"/>
                <w:b/>
                <w:sz w:val="10"/>
                <w:szCs w:val="10"/>
              </w:rPr>
            </w:pPr>
          </w:p>
          <w:p w:rsidR="00F55886" w:rsidRPr="00951727" w:rsidRDefault="00F55886">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7A3DCF" w:rsidRDefault="007A3DCF">
            <w:pPr>
              <w:suppressAutoHyphens/>
              <w:spacing w:after="0" w:line="240" w:lineRule="auto"/>
              <w:jc w:val="center"/>
              <w:rPr>
                <w:rFonts w:ascii="Times New Roman" w:hAnsi="Times New Roman" w:cs="Times New Roman"/>
                <w:b/>
                <w:sz w:val="28"/>
                <w:szCs w:val="28"/>
              </w:rPr>
            </w:pPr>
          </w:p>
        </w:tc>
        <w:tc>
          <w:tcPr>
            <w:tcW w:w="5856" w:type="dxa"/>
          </w:tcPr>
          <w:p w:rsidR="00F55886" w:rsidRPr="00951727" w:rsidRDefault="00F55886" w:rsidP="00951727">
            <w:pPr>
              <w:suppressAutoHyphens/>
              <w:spacing w:after="0" w:line="240" w:lineRule="auto"/>
              <w:rPr>
                <w:rFonts w:ascii="Times New Roman" w:hAnsi="Times New Roman" w:cs="Times New Roman"/>
                <w:b/>
                <w:sz w:val="10"/>
                <w:szCs w:val="10"/>
              </w:rPr>
            </w:pPr>
          </w:p>
          <w:p w:rsidR="00F55886" w:rsidRPr="00951727" w:rsidRDefault="00F55886">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F55886" w:rsidRPr="00951727" w:rsidRDefault="00F55886">
            <w:pPr>
              <w:suppressAutoHyphens/>
              <w:spacing w:after="0" w:line="240" w:lineRule="auto"/>
              <w:jc w:val="both"/>
              <w:rPr>
                <w:rFonts w:ascii="Times New Roman" w:hAnsi="Times New Roman" w:cs="Times New Roman"/>
                <w:b/>
                <w:sz w:val="10"/>
                <w:szCs w:val="10"/>
              </w:rPr>
            </w:pPr>
          </w:p>
          <w:p w:rsidR="00F55886" w:rsidRPr="00951727" w:rsidRDefault="00F55886">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F55886" w:rsidTr="00EC63F8">
        <w:trPr>
          <w:gridBefore w:val="1"/>
          <w:wBefore w:w="176" w:type="dxa"/>
          <w:trHeight w:val="1072"/>
        </w:trPr>
        <w:tc>
          <w:tcPr>
            <w:tcW w:w="3378" w:type="dxa"/>
            <w:hideMark/>
          </w:tcPr>
          <w:p w:rsidR="00F55886" w:rsidRPr="0036231B" w:rsidRDefault="00F55886">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E11A54" w:rsidRPr="0036231B">
              <w:rPr>
                <w:rFonts w:ascii="Times New Roman" w:eastAsia="Times New Roman" w:hAnsi="Times New Roman" w:cs="Times New Roman"/>
                <w:sz w:val="20"/>
                <w:szCs w:val="20"/>
                <w:lang w:eastAsia="zh-CN"/>
              </w:rPr>
              <w:t>Тейково Ивановской области от 22.07</w:t>
            </w:r>
            <w:r w:rsidR="00B7560F" w:rsidRPr="0036231B">
              <w:rPr>
                <w:rFonts w:ascii="Times New Roman" w:eastAsia="Times New Roman" w:hAnsi="Times New Roman" w:cs="Times New Roman"/>
                <w:sz w:val="20"/>
                <w:szCs w:val="20"/>
                <w:lang w:eastAsia="zh-CN"/>
              </w:rPr>
              <w:t xml:space="preserve">.2022 № </w:t>
            </w:r>
            <w:r w:rsidR="00E11A54" w:rsidRPr="0036231B">
              <w:rPr>
                <w:rFonts w:ascii="Times New Roman" w:eastAsia="Times New Roman" w:hAnsi="Times New Roman" w:cs="Times New Roman"/>
                <w:sz w:val="20"/>
                <w:szCs w:val="20"/>
                <w:lang w:eastAsia="zh-CN"/>
              </w:rPr>
              <w:t>336</w:t>
            </w:r>
          </w:p>
        </w:tc>
        <w:tc>
          <w:tcPr>
            <w:tcW w:w="6139" w:type="dxa"/>
            <w:gridSpan w:val="2"/>
            <w:hideMark/>
          </w:tcPr>
          <w:p w:rsidR="00F55886" w:rsidRPr="0036231B" w:rsidRDefault="00E11A54" w:rsidP="00F85E38">
            <w:pPr>
              <w:jc w:val="both"/>
              <w:rPr>
                <w:rFonts w:ascii="Times New Roman" w:hAnsi="Times New Roman" w:cs="Times New Roman"/>
                <w:sz w:val="20"/>
                <w:szCs w:val="20"/>
              </w:rPr>
            </w:pPr>
            <w:r w:rsidRPr="0036231B">
              <w:rPr>
                <w:rFonts w:ascii="Times New Roman" w:hAnsi="Times New Roman" w:cs="Times New Roman"/>
                <w:sz w:val="20"/>
                <w:szCs w:val="20"/>
              </w:rPr>
              <w:t>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городского округа Тейково Ивановской области, реализующие программы общего образования</w:t>
            </w:r>
            <w:r w:rsidRPr="0036231B">
              <w:rPr>
                <w:rFonts w:ascii="Times New Roman" w:hAnsi="Times New Roman" w:cs="Times New Roman"/>
                <w:bCs/>
                <w:sz w:val="20"/>
                <w:szCs w:val="20"/>
              </w:rPr>
              <w:t>»</w:t>
            </w:r>
          </w:p>
        </w:tc>
        <w:tc>
          <w:tcPr>
            <w:tcW w:w="1418" w:type="dxa"/>
            <w:gridSpan w:val="2"/>
          </w:tcPr>
          <w:p w:rsidR="00F55886" w:rsidRDefault="00FE40F6" w:rsidP="002F1B95">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2F1B95">
              <w:rPr>
                <w:rFonts w:ascii="Times New Roman" w:hAnsi="Times New Roman" w:cs="Times New Roman"/>
                <w:sz w:val="24"/>
                <w:szCs w:val="24"/>
                <w:lang w:eastAsia="zh-CN"/>
              </w:rPr>
              <w:t xml:space="preserve"> </w:t>
            </w:r>
            <w:r w:rsidR="00F55886">
              <w:rPr>
                <w:rFonts w:ascii="Times New Roman" w:hAnsi="Times New Roman" w:cs="Times New Roman"/>
                <w:sz w:val="24"/>
                <w:szCs w:val="24"/>
                <w:lang w:eastAsia="zh-CN"/>
              </w:rPr>
              <w:t>2</w:t>
            </w:r>
          </w:p>
        </w:tc>
      </w:tr>
      <w:tr w:rsidR="00F55886" w:rsidTr="00EC63F8">
        <w:trPr>
          <w:gridBefore w:val="1"/>
          <w:wBefore w:w="176" w:type="dxa"/>
          <w:trHeight w:val="622"/>
        </w:trPr>
        <w:tc>
          <w:tcPr>
            <w:tcW w:w="3378" w:type="dxa"/>
            <w:hideMark/>
          </w:tcPr>
          <w:p w:rsidR="00131D9C" w:rsidRPr="0036231B" w:rsidRDefault="00131D9C">
            <w:pPr>
              <w:spacing w:after="0"/>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F85E38" w:rsidRPr="0036231B">
              <w:rPr>
                <w:rFonts w:ascii="Times New Roman" w:eastAsia="Times New Roman" w:hAnsi="Times New Roman" w:cs="Times New Roman"/>
                <w:sz w:val="20"/>
                <w:szCs w:val="20"/>
                <w:lang w:eastAsia="zh-CN"/>
              </w:rPr>
              <w:t>Тейково Ивановской области от 22.07.2022 № 338</w:t>
            </w:r>
          </w:p>
          <w:p w:rsidR="00641E09" w:rsidRPr="0036231B" w:rsidRDefault="00641E09">
            <w:pPr>
              <w:spacing w:after="0"/>
              <w:rPr>
                <w:rFonts w:ascii="Times New Roman" w:eastAsia="Times New Roman" w:hAnsi="Times New Roman" w:cs="Times New Roman"/>
                <w:sz w:val="20"/>
                <w:szCs w:val="20"/>
                <w:lang w:eastAsia="zh-CN"/>
              </w:rPr>
            </w:pPr>
          </w:p>
          <w:p w:rsidR="00641E09" w:rsidRPr="0036231B" w:rsidRDefault="00641E09">
            <w:pPr>
              <w:spacing w:after="0"/>
              <w:rPr>
                <w:rFonts w:ascii="Times New Roman" w:eastAsia="Times New Roman" w:hAnsi="Times New Roman" w:cs="Times New Roman"/>
                <w:sz w:val="20"/>
                <w:szCs w:val="20"/>
                <w:lang w:eastAsia="zh-CN"/>
              </w:rPr>
            </w:pPr>
          </w:p>
          <w:p w:rsidR="00641E09" w:rsidRPr="0036231B" w:rsidRDefault="00641E09" w:rsidP="00641E09">
            <w:pPr>
              <w:spacing w:after="0"/>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36231B">
              <w:rPr>
                <w:rFonts w:ascii="Times New Roman" w:eastAsia="Times New Roman" w:hAnsi="Times New Roman" w:cs="Times New Roman"/>
                <w:sz w:val="20"/>
                <w:szCs w:val="20"/>
                <w:lang w:eastAsia="zh-CN"/>
              </w:rPr>
              <w:t>Тейково Ивановской области от 25.07.2022 № 341</w:t>
            </w:r>
          </w:p>
          <w:p w:rsidR="00641E09" w:rsidRPr="0036231B" w:rsidRDefault="00641E09">
            <w:pPr>
              <w:spacing w:after="0"/>
              <w:rPr>
                <w:rFonts w:ascii="Times New Roman" w:eastAsia="Times New Roman" w:hAnsi="Times New Roman" w:cs="Times New Roman"/>
                <w:sz w:val="20"/>
                <w:szCs w:val="20"/>
                <w:lang w:eastAsia="zh-CN"/>
              </w:rPr>
            </w:pPr>
          </w:p>
          <w:p w:rsidR="0036231B" w:rsidRDefault="0036231B" w:rsidP="0036231B">
            <w:pPr>
              <w:spacing w:after="0"/>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25.07.2022 № 346</w:t>
            </w:r>
          </w:p>
          <w:p w:rsidR="00BD65E8" w:rsidRPr="0036231B" w:rsidRDefault="00BD65E8" w:rsidP="0036231B">
            <w:pPr>
              <w:spacing w:after="0"/>
              <w:rPr>
                <w:rFonts w:ascii="Times New Roman" w:eastAsia="Times New Roman" w:hAnsi="Times New Roman" w:cs="Times New Roman"/>
                <w:sz w:val="20"/>
                <w:szCs w:val="20"/>
                <w:lang w:eastAsia="zh-CN"/>
              </w:rPr>
            </w:pPr>
          </w:p>
          <w:p w:rsidR="00BD65E8" w:rsidRDefault="00BD65E8" w:rsidP="00BD65E8">
            <w:pPr>
              <w:spacing w:after="0"/>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26.07.2022 № 348</w:t>
            </w:r>
          </w:p>
          <w:p w:rsidR="00566D74" w:rsidRDefault="00566D74" w:rsidP="00BD65E8">
            <w:pPr>
              <w:spacing w:after="0"/>
              <w:rPr>
                <w:rFonts w:ascii="Times New Roman" w:eastAsia="Times New Roman" w:hAnsi="Times New Roman" w:cs="Times New Roman"/>
                <w:sz w:val="20"/>
                <w:szCs w:val="20"/>
                <w:lang w:eastAsia="zh-CN"/>
              </w:rPr>
            </w:pPr>
          </w:p>
          <w:p w:rsidR="00566D74" w:rsidRPr="00A26291" w:rsidRDefault="00566D74" w:rsidP="00BD65E8">
            <w:pPr>
              <w:spacing w:after="0"/>
              <w:rPr>
                <w:rFonts w:ascii="Times New Roman" w:eastAsia="Times New Roman" w:hAnsi="Times New Roman" w:cs="Times New Roman"/>
                <w:sz w:val="10"/>
                <w:szCs w:val="10"/>
                <w:lang w:eastAsia="zh-CN"/>
              </w:rPr>
            </w:pPr>
          </w:p>
          <w:p w:rsidR="00566D74" w:rsidRDefault="00566D74" w:rsidP="00566D74">
            <w:pPr>
              <w:spacing w:after="0"/>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26.07.2022 № 349</w:t>
            </w:r>
          </w:p>
          <w:p w:rsidR="003047C2" w:rsidRPr="0036231B" w:rsidRDefault="003047C2" w:rsidP="00566D74">
            <w:pPr>
              <w:spacing w:after="0"/>
              <w:rPr>
                <w:rFonts w:ascii="Times New Roman" w:eastAsia="Times New Roman" w:hAnsi="Times New Roman" w:cs="Times New Roman"/>
                <w:sz w:val="20"/>
                <w:szCs w:val="20"/>
                <w:lang w:eastAsia="zh-CN"/>
              </w:rPr>
            </w:pPr>
          </w:p>
          <w:p w:rsidR="00FE40F6" w:rsidRDefault="003047C2" w:rsidP="003047C2">
            <w:pPr>
              <w:spacing w:after="0"/>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26.07</w:t>
            </w:r>
            <w:r w:rsidR="00FE40F6">
              <w:rPr>
                <w:rFonts w:ascii="Times New Roman" w:eastAsia="Times New Roman" w:hAnsi="Times New Roman" w:cs="Times New Roman"/>
                <w:sz w:val="20"/>
                <w:szCs w:val="20"/>
                <w:lang w:eastAsia="zh-CN"/>
              </w:rPr>
              <w:t>.2022</w:t>
            </w:r>
          </w:p>
          <w:p w:rsidR="003047C2" w:rsidRDefault="003047C2" w:rsidP="003047C2">
            <w:pPr>
              <w:spacing w:after="0"/>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350</w:t>
            </w:r>
          </w:p>
          <w:p w:rsidR="00FE40F6" w:rsidRPr="00FE40F6" w:rsidRDefault="00FE40F6" w:rsidP="00C45559">
            <w:pPr>
              <w:spacing w:after="0"/>
              <w:rPr>
                <w:rFonts w:ascii="Times New Roman" w:eastAsia="Times New Roman" w:hAnsi="Times New Roman" w:cs="Times New Roman"/>
                <w:sz w:val="12"/>
                <w:szCs w:val="12"/>
                <w:lang w:eastAsia="zh-CN"/>
              </w:rPr>
            </w:pPr>
          </w:p>
          <w:p w:rsidR="00C45559" w:rsidRDefault="00C45559" w:rsidP="00C45559">
            <w:pPr>
              <w:spacing w:after="0"/>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27.07.2022 № 351</w:t>
            </w:r>
          </w:p>
          <w:p w:rsidR="00951727" w:rsidRPr="00A26291" w:rsidRDefault="00951727" w:rsidP="00C45559">
            <w:pPr>
              <w:spacing w:after="0"/>
              <w:rPr>
                <w:rFonts w:ascii="Times New Roman" w:eastAsia="Times New Roman" w:hAnsi="Times New Roman" w:cs="Times New Roman"/>
                <w:sz w:val="8"/>
                <w:szCs w:val="8"/>
                <w:lang w:eastAsia="zh-CN"/>
              </w:rPr>
            </w:pPr>
          </w:p>
          <w:p w:rsidR="00951727" w:rsidRPr="0036231B" w:rsidRDefault="00951727" w:rsidP="00951727">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27.07.2022 № 35</w:t>
            </w:r>
            <w:r w:rsidR="00A118A9">
              <w:rPr>
                <w:rFonts w:ascii="Times New Roman" w:eastAsia="Times New Roman" w:hAnsi="Times New Roman" w:cs="Times New Roman"/>
                <w:sz w:val="20"/>
                <w:szCs w:val="20"/>
                <w:lang w:eastAsia="zh-CN"/>
              </w:rPr>
              <w:t>2</w:t>
            </w:r>
          </w:p>
          <w:p w:rsidR="00641E09" w:rsidRPr="0036231B" w:rsidRDefault="00641E09" w:rsidP="0036231B">
            <w:pPr>
              <w:spacing w:after="0" w:line="240" w:lineRule="auto"/>
              <w:ind w:firstLine="708"/>
              <w:jc w:val="both"/>
              <w:rPr>
                <w:sz w:val="20"/>
                <w:szCs w:val="20"/>
              </w:rPr>
            </w:pPr>
          </w:p>
        </w:tc>
        <w:tc>
          <w:tcPr>
            <w:tcW w:w="6139" w:type="dxa"/>
            <w:gridSpan w:val="2"/>
            <w:hideMark/>
          </w:tcPr>
          <w:p w:rsidR="00A43739" w:rsidRPr="0036231B" w:rsidRDefault="00A43739" w:rsidP="00A43739">
            <w:pPr>
              <w:spacing w:line="240" w:lineRule="auto"/>
              <w:jc w:val="both"/>
              <w:rPr>
                <w:rFonts w:ascii="Times New Roman" w:hAnsi="Times New Roman"/>
                <w:sz w:val="20"/>
                <w:szCs w:val="20"/>
              </w:rPr>
            </w:pPr>
            <w:r w:rsidRPr="0036231B">
              <w:rPr>
                <w:rFonts w:ascii="Times New Roman" w:eastAsia="Calibri" w:hAnsi="Times New Roman"/>
                <w:sz w:val="20"/>
                <w:szCs w:val="20"/>
                <w:lang w:eastAsia="en-US"/>
              </w:rPr>
              <w:lastRenderedPageBreak/>
              <w:t>О внесении изменения в постановление администрации городского округа Тейково Ивановской области от 28.06.2021 № 299 «</w:t>
            </w:r>
            <w:r w:rsidRPr="0036231B">
              <w:rPr>
                <w:rFonts w:ascii="Times New Roman" w:hAnsi="Times New Roman"/>
                <w:sz w:val="20"/>
                <w:szCs w:val="20"/>
              </w:rPr>
              <w:t xml:space="preserve">Об утверждении административного регламента предоставления муниципальной услуги «Прием заявлений, </w:t>
            </w:r>
            <w:r w:rsidRPr="0036231B">
              <w:rPr>
                <w:rFonts w:ascii="Times New Roman" w:hAnsi="Times New Roman"/>
                <w:bCs/>
                <w:sz w:val="20"/>
                <w:szCs w:val="20"/>
              </w:rPr>
              <w:t>постановка на учет и зачисление детей в образовательные организации, реализующие образовательные программы дошкольного образования</w:t>
            </w:r>
            <w:r w:rsidRPr="0036231B">
              <w:rPr>
                <w:rFonts w:ascii="Times New Roman" w:hAnsi="Times New Roman"/>
                <w:sz w:val="20"/>
                <w:szCs w:val="20"/>
              </w:rPr>
              <w:t>»»</w:t>
            </w:r>
          </w:p>
          <w:p w:rsidR="0036231B" w:rsidRPr="0036231B" w:rsidRDefault="0036231B" w:rsidP="0036231B">
            <w:pPr>
              <w:spacing w:after="0" w:line="240" w:lineRule="auto"/>
              <w:jc w:val="both"/>
              <w:rPr>
                <w:rFonts w:ascii="Times New Roman" w:hAnsi="Times New Roman" w:cs="Times New Roman"/>
                <w:sz w:val="20"/>
                <w:szCs w:val="20"/>
              </w:rPr>
            </w:pPr>
            <w:r w:rsidRPr="0036231B">
              <w:rPr>
                <w:rFonts w:ascii="Times New Roman" w:hAnsi="Times New Roman" w:cs="Times New Roman"/>
                <w:sz w:val="20"/>
                <w:szCs w:val="20"/>
              </w:rPr>
              <w:t>О внесении изменений в постановление администрации городского округа Тейково Ивановской области</w:t>
            </w:r>
            <w:r w:rsidRPr="0036231B">
              <w:rPr>
                <w:rFonts w:ascii="Times New Roman" w:hAnsi="Times New Roman" w:cs="Times New Roman"/>
                <w:bCs/>
                <w:sz w:val="20"/>
                <w:szCs w:val="20"/>
              </w:rPr>
              <w:t xml:space="preserve"> от 10.06.2022 № 278 «</w:t>
            </w:r>
            <w:r w:rsidRPr="0036231B">
              <w:rPr>
                <w:rFonts w:ascii="Times New Roman" w:hAnsi="Times New Roman" w:cs="Times New Roman"/>
                <w:sz w:val="20"/>
                <w:szCs w:val="20"/>
              </w:rPr>
              <w:t>Об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w:t>
            </w:r>
          </w:p>
          <w:p w:rsidR="00202B8B" w:rsidRPr="0036231B" w:rsidRDefault="00202B8B" w:rsidP="0036231B">
            <w:pPr>
              <w:pStyle w:val="ConsPlusNormal0"/>
              <w:ind w:right="-1"/>
              <w:jc w:val="both"/>
              <w:rPr>
                <w:rFonts w:ascii="Times New Roman" w:hAnsi="Times New Roman" w:cs="Times New Roman"/>
                <w:sz w:val="20"/>
                <w:szCs w:val="20"/>
              </w:rPr>
            </w:pPr>
          </w:p>
          <w:p w:rsidR="00B51948" w:rsidRDefault="00B51948" w:rsidP="00B51948">
            <w:pPr>
              <w:spacing w:after="0" w:line="240" w:lineRule="auto"/>
              <w:jc w:val="both"/>
              <w:rPr>
                <w:rFonts w:ascii="Times New Roman" w:hAnsi="Times New Roman"/>
                <w:sz w:val="20"/>
                <w:szCs w:val="20"/>
              </w:rPr>
            </w:pPr>
            <w:r w:rsidRPr="00B51948">
              <w:rPr>
                <w:rFonts w:ascii="Times New Roman" w:hAnsi="Times New Roman"/>
                <w:sz w:val="20"/>
                <w:szCs w:val="20"/>
              </w:rPr>
              <w:t>Об утверждении проекта межевания территории г.о.Тейково Ивановской области, ограниченной улицами Новая, 1-я Красная, 2-я Терентьевская, Гоголя.</w:t>
            </w:r>
          </w:p>
          <w:p w:rsidR="00BD65E8" w:rsidRDefault="00BD65E8" w:rsidP="00B51948">
            <w:pPr>
              <w:spacing w:after="0" w:line="240" w:lineRule="auto"/>
              <w:jc w:val="both"/>
              <w:rPr>
                <w:rFonts w:ascii="Times New Roman" w:hAnsi="Times New Roman"/>
                <w:sz w:val="20"/>
                <w:szCs w:val="20"/>
              </w:rPr>
            </w:pPr>
          </w:p>
          <w:p w:rsidR="00BD65E8" w:rsidRPr="00BD65E8" w:rsidRDefault="00BD65E8" w:rsidP="00BD65E8">
            <w:pPr>
              <w:pStyle w:val="ConsPlusTitle0"/>
              <w:jc w:val="both"/>
              <w:rPr>
                <w:rFonts w:ascii="Times New Roman" w:hAnsi="Times New Roman" w:cs="Times New Roman"/>
                <w:b w:val="0"/>
                <w:sz w:val="20"/>
                <w:szCs w:val="20"/>
              </w:rPr>
            </w:pPr>
            <w:r w:rsidRPr="00BD65E8">
              <w:rPr>
                <w:rFonts w:ascii="Times New Roman" w:eastAsiaTheme="minorHAnsi" w:hAnsi="Times New Roman" w:cs="Times New Roman"/>
                <w:b w:val="0"/>
                <w:sz w:val="20"/>
                <w:szCs w:val="20"/>
                <w:lang w:eastAsia="en-US"/>
              </w:rPr>
              <w:t xml:space="preserve">Об утверждении Порядка предоставления субсидии </w:t>
            </w:r>
            <w:r w:rsidRPr="00BD65E8">
              <w:rPr>
                <w:rFonts w:ascii="Times New Roman" w:hAnsi="Times New Roman" w:cs="Times New Roman"/>
                <w:b w:val="0"/>
                <w:sz w:val="20"/>
                <w:szCs w:val="20"/>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p w:rsidR="00BD65E8" w:rsidRDefault="00BD65E8" w:rsidP="00BD65E8">
            <w:pPr>
              <w:pStyle w:val="ConsPlusTitle0"/>
              <w:jc w:val="both"/>
              <w:rPr>
                <w:rFonts w:ascii="Times New Roman" w:hAnsi="Times New Roman" w:cs="Times New Roman"/>
                <w:sz w:val="20"/>
                <w:szCs w:val="20"/>
              </w:rPr>
            </w:pPr>
          </w:p>
          <w:p w:rsidR="00566D74" w:rsidRDefault="00566D74" w:rsidP="00566D74">
            <w:pPr>
              <w:pStyle w:val="ConsPlusNormal0"/>
              <w:ind w:firstLine="0"/>
              <w:jc w:val="both"/>
              <w:rPr>
                <w:rFonts w:ascii="Times New Roman" w:hAnsi="Times New Roman" w:cs="Times New Roman"/>
                <w:sz w:val="20"/>
                <w:szCs w:val="20"/>
              </w:rPr>
            </w:pPr>
            <w:r w:rsidRPr="00566D74">
              <w:rPr>
                <w:rFonts w:ascii="Times New Roman" w:hAnsi="Times New Roman" w:cs="Times New Roman"/>
                <w:sz w:val="20"/>
                <w:szCs w:val="20"/>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p w:rsidR="003047C2" w:rsidRDefault="003047C2" w:rsidP="00566D74">
            <w:pPr>
              <w:pStyle w:val="ConsPlusNormal0"/>
              <w:ind w:firstLine="0"/>
              <w:jc w:val="both"/>
              <w:rPr>
                <w:rFonts w:ascii="Times New Roman" w:hAnsi="Times New Roman" w:cs="Times New Roman"/>
                <w:sz w:val="20"/>
                <w:szCs w:val="20"/>
              </w:rPr>
            </w:pPr>
          </w:p>
          <w:p w:rsidR="003047C2" w:rsidRPr="003047C2" w:rsidRDefault="003047C2" w:rsidP="003047C2">
            <w:pPr>
              <w:spacing w:after="0" w:line="240" w:lineRule="auto"/>
              <w:jc w:val="both"/>
              <w:rPr>
                <w:rFonts w:ascii="Times New Roman" w:hAnsi="Times New Roman" w:cs="Times New Roman"/>
                <w:bCs/>
                <w:sz w:val="20"/>
                <w:szCs w:val="20"/>
              </w:rPr>
            </w:pPr>
            <w:r w:rsidRPr="003047C2">
              <w:rPr>
                <w:rFonts w:ascii="Times New Roman" w:hAnsi="Times New Roman" w:cs="Times New Roman"/>
                <w:bCs/>
                <w:sz w:val="20"/>
                <w:szCs w:val="20"/>
              </w:rPr>
              <w:t>О внесении изменения в постановление администрации городского округа Тейково от 27.05.2011 №315</w:t>
            </w:r>
            <w:r w:rsidRPr="003047C2">
              <w:rPr>
                <w:rFonts w:ascii="Times New Roman" w:hAnsi="Times New Roman" w:cs="Times New Roman"/>
                <w:bCs/>
                <w:sz w:val="20"/>
                <w:szCs w:val="20"/>
              </w:rPr>
              <w:tab/>
              <w:t xml:space="preserve">  «Об утверждении схемы размещения нестационарных торговых объектов на территории </w:t>
            </w:r>
          </w:p>
          <w:p w:rsidR="003047C2" w:rsidRPr="003047C2" w:rsidRDefault="003047C2" w:rsidP="003047C2">
            <w:pPr>
              <w:spacing w:after="0" w:line="240" w:lineRule="auto"/>
              <w:jc w:val="both"/>
              <w:rPr>
                <w:rFonts w:ascii="Times New Roman" w:hAnsi="Times New Roman" w:cs="Times New Roman"/>
                <w:bCs/>
                <w:sz w:val="20"/>
                <w:szCs w:val="20"/>
              </w:rPr>
            </w:pPr>
            <w:r w:rsidRPr="003047C2">
              <w:rPr>
                <w:rFonts w:ascii="Times New Roman" w:hAnsi="Times New Roman" w:cs="Times New Roman"/>
                <w:bCs/>
                <w:sz w:val="20"/>
                <w:szCs w:val="20"/>
              </w:rPr>
              <w:t>городского округа Тейково»</w:t>
            </w:r>
          </w:p>
          <w:p w:rsidR="003047C2" w:rsidRDefault="003047C2" w:rsidP="00566D74">
            <w:pPr>
              <w:pStyle w:val="ConsPlusNormal0"/>
              <w:ind w:firstLine="0"/>
              <w:jc w:val="both"/>
              <w:rPr>
                <w:rFonts w:ascii="Times New Roman" w:hAnsi="Times New Roman" w:cs="Times New Roman"/>
                <w:sz w:val="20"/>
                <w:szCs w:val="20"/>
              </w:rPr>
            </w:pPr>
          </w:p>
          <w:p w:rsidR="00C45559" w:rsidRDefault="00C45559" w:rsidP="00C45559">
            <w:pPr>
              <w:widowControl w:val="0"/>
              <w:autoSpaceDE w:val="0"/>
              <w:spacing w:after="0" w:line="240" w:lineRule="auto"/>
              <w:jc w:val="both"/>
              <w:rPr>
                <w:rFonts w:ascii="Times New Roman" w:hAnsi="Times New Roman" w:cs="Times New Roman"/>
                <w:sz w:val="20"/>
                <w:szCs w:val="20"/>
              </w:rPr>
            </w:pPr>
            <w:r w:rsidRPr="00C45559">
              <w:rPr>
                <w:rFonts w:ascii="Times New Roman" w:hAnsi="Times New Roman" w:cs="Times New Roman"/>
                <w:sz w:val="20"/>
                <w:szCs w:val="20"/>
              </w:rPr>
              <w:t>Об актуализации схемы водоснабжения и водоотведения городского округа Тейково Ивановской области на 2021 – 2030 годы</w:t>
            </w:r>
          </w:p>
          <w:p w:rsidR="00951727" w:rsidRPr="00C45559" w:rsidRDefault="00951727" w:rsidP="00C45559">
            <w:pPr>
              <w:widowControl w:val="0"/>
              <w:autoSpaceDE w:val="0"/>
              <w:spacing w:after="0" w:line="240" w:lineRule="auto"/>
              <w:jc w:val="both"/>
              <w:rPr>
                <w:rFonts w:ascii="Times New Roman" w:hAnsi="Times New Roman" w:cs="Times New Roman"/>
                <w:sz w:val="20"/>
                <w:szCs w:val="20"/>
              </w:rPr>
            </w:pPr>
          </w:p>
          <w:p w:rsidR="00951727" w:rsidRDefault="00951727" w:rsidP="00951727">
            <w:pPr>
              <w:pStyle w:val="af1"/>
              <w:jc w:val="both"/>
              <w:rPr>
                <w:rFonts w:ascii="Times New Roman" w:hAnsi="Times New Roman"/>
                <w:sz w:val="20"/>
                <w:szCs w:val="20"/>
              </w:rPr>
            </w:pPr>
          </w:p>
          <w:p w:rsidR="00FE40F6" w:rsidRPr="00A26291" w:rsidRDefault="00FE40F6" w:rsidP="00951727">
            <w:pPr>
              <w:pStyle w:val="af1"/>
              <w:jc w:val="both"/>
              <w:rPr>
                <w:rFonts w:ascii="Times New Roman" w:hAnsi="Times New Roman"/>
                <w:sz w:val="10"/>
                <w:szCs w:val="10"/>
              </w:rPr>
            </w:pPr>
          </w:p>
          <w:p w:rsidR="00951727" w:rsidRPr="00951727" w:rsidRDefault="00951727" w:rsidP="00951727">
            <w:pPr>
              <w:pStyle w:val="af1"/>
              <w:jc w:val="both"/>
              <w:rPr>
                <w:rFonts w:ascii="Times New Roman" w:hAnsi="Times New Roman"/>
                <w:sz w:val="20"/>
                <w:szCs w:val="20"/>
              </w:rPr>
            </w:pPr>
            <w:r w:rsidRPr="00951727">
              <w:rPr>
                <w:rFonts w:ascii="Times New Roman" w:hAnsi="Times New Roman"/>
                <w:sz w:val="20"/>
                <w:szCs w:val="20"/>
              </w:rPr>
              <w:t xml:space="preserve">О внесении изменений и дополнений в постановление администрации городского округа Тейково Ивановской области </w:t>
            </w:r>
          </w:p>
          <w:p w:rsidR="00951727" w:rsidRPr="00951727" w:rsidRDefault="00951727" w:rsidP="00951727">
            <w:pPr>
              <w:pStyle w:val="af1"/>
              <w:jc w:val="both"/>
              <w:rPr>
                <w:rFonts w:ascii="Times New Roman" w:hAnsi="Times New Roman"/>
                <w:sz w:val="20"/>
                <w:szCs w:val="20"/>
              </w:rPr>
            </w:pPr>
            <w:r w:rsidRPr="00951727">
              <w:rPr>
                <w:rFonts w:ascii="Times New Roman" w:hAnsi="Times New Roman"/>
                <w:sz w:val="20"/>
                <w:szCs w:val="20"/>
              </w:rPr>
              <w:t>от 11.11.2013 № 677 «Об утверждении муниципальной программы городского округа Тейково «Развитие образования в городском округе Тейково»</w:t>
            </w:r>
          </w:p>
          <w:p w:rsidR="00C45559" w:rsidRPr="00951727" w:rsidRDefault="00C45559" w:rsidP="00566D74">
            <w:pPr>
              <w:pStyle w:val="ConsPlusNormal0"/>
              <w:ind w:firstLine="0"/>
              <w:jc w:val="both"/>
              <w:rPr>
                <w:rFonts w:ascii="Times New Roman" w:hAnsi="Times New Roman" w:cs="Times New Roman"/>
                <w:sz w:val="20"/>
                <w:szCs w:val="20"/>
              </w:rPr>
            </w:pPr>
          </w:p>
          <w:p w:rsidR="00BD65E8" w:rsidRPr="00566D74" w:rsidRDefault="00BD65E8" w:rsidP="00566D74">
            <w:pPr>
              <w:spacing w:after="0" w:line="240" w:lineRule="auto"/>
              <w:jc w:val="both"/>
              <w:rPr>
                <w:rFonts w:ascii="Times New Roman" w:hAnsi="Times New Roman"/>
                <w:sz w:val="20"/>
                <w:szCs w:val="20"/>
              </w:rPr>
            </w:pPr>
          </w:p>
          <w:p w:rsidR="00EC63F8" w:rsidRDefault="00EC63F8" w:rsidP="00202B8B">
            <w:pPr>
              <w:widowControl w:val="0"/>
              <w:autoSpaceDE w:val="0"/>
              <w:autoSpaceDN w:val="0"/>
              <w:adjustRightInd w:val="0"/>
              <w:spacing w:after="0" w:line="240" w:lineRule="auto"/>
              <w:ind w:left="-426"/>
              <w:jc w:val="both"/>
            </w:pPr>
          </w:p>
        </w:tc>
        <w:tc>
          <w:tcPr>
            <w:tcW w:w="1418" w:type="dxa"/>
            <w:gridSpan w:val="2"/>
          </w:tcPr>
          <w:p w:rsidR="00F55886" w:rsidRDefault="00F55886">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   </w:t>
            </w:r>
            <w:r w:rsidR="0036231B">
              <w:rPr>
                <w:rFonts w:ascii="Times New Roman" w:hAnsi="Times New Roman" w:cs="Times New Roman"/>
                <w:sz w:val="24"/>
                <w:szCs w:val="24"/>
                <w:lang w:eastAsia="zh-CN"/>
              </w:rPr>
              <w:t xml:space="preserve">   47</w:t>
            </w: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36231B" w:rsidRDefault="0036231B">
            <w:pPr>
              <w:suppressAutoHyphens/>
              <w:spacing w:after="0" w:line="240" w:lineRule="auto"/>
              <w:rPr>
                <w:rFonts w:ascii="Times New Roman" w:hAnsi="Times New Roman" w:cs="Times New Roman"/>
                <w:sz w:val="24"/>
                <w:szCs w:val="24"/>
                <w:lang w:eastAsia="zh-CN"/>
              </w:rPr>
            </w:pPr>
          </w:p>
          <w:p w:rsidR="002F1B95" w:rsidRDefault="0036231B">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50</w:t>
            </w: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10420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51</w:t>
            </w:r>
          </w:p>
          <w:p w:rsidR="00BD65E8" w:rsidRDefault="00BD65E8">
            <w:pPr>
              <w:suppressAutoHyphens/>
              <w:spacing w:after="0" w:line="240" w:lineRule="auto"/>
              <w:rPr>
                <w:rFonts w:ascii="Times New Roman" w:hAnsi="Times New Roman" w:cs="Times New Roman"/>
                <w:sz w:val="24"/>
                <w:szCs w:val="24"/>
                <w:lang w:eastAsia="zh-CN"/>
              </w:rPr>
            </w:pPr>
          </w:p>
          <w:p w:rsidR="00BD65E8" w:rsidRDefault="00BD65E8">
            <w:pPr>
              <w:suppressAutoHyphens/>
              <w:spacing w:after="0" w:line="240" w:lineRule="auto"/>
              <w:rPr>
                <w:rFonts w:ascii="Times New Roman" w:hAnsi="Times New Roman" w:cs="Times New Roman"/>
                <w:sz w:val="24"/>
                <w:szCs w:val="24"/>
                <w:lang w:eastAsia="zh-CN"/>
              </w:rPr>
            </w:pPr>
          </w:p>
          <w:p w:rsidR="00BD65E8" w:rsidRDefault="00BD65E8">
            <w:pPr>
              <w:suppressAutoHyphens/>
              <w:spacing w:after="0" w:line="240" w:lineRule="auto"/>
              <w:rPr>
                <w:rFonts w:ascii="Times New Roman" w:hAnsi="Times New Roman" w:cs="Times New Roman"/>
                <w:sz w:val="24"/>
                <w:szCs w:val="24"/>
                <w:lang w:eastAsia="zh-CN"/>
              </w:rPr>
            </w:pPr>
          </w:p>
          <w:p w:rsidR="00BD65E8" w:rsidRDefault="00BD65E8">
            <w:pPr>
              <w:suppressAutoHyphens/>
              <w:spacing w:after="0" w:line="240" w:lineRule="auto"/>
              <w:rPr>
                <w:rFonts w:ascii="Times New Roman" w:hAnsi="Times New Roman" w:cs="Times New Roman"/>
                <w:sz w:val="24"/>
                <w:szCs w:val="24"/>
                <w:lang w:eastAsia="zh-CN"/>
              </w:rPr>
            </w:pPr>
          </w:p>
          <w:p w:rsidR="00BD65E8" w:rsidRDefault="00BD65E8">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52</w:t>
            </w:r>
          </w:p>
          <w:p w:rsidR="004342C9" w:rsidRDefault="004342C9">
            <w:pPr>
              <w:suppressAutoHyphens/>
              <w:spacing w:after="0" w:line="240" w:lineRule="auto"/>
              <w:rPr>
                <w:rFonts w:ascii="Times New Roman" w:hAnsi="Times New Roman" w:cs="Times New Roman"/>
                <w:sz w:val="24"/>
                <w:szCs w:val="24"/>
                <w:lang w:eastAsia="zh-CN"/>
              </w:rPr>
            </w:pPr>
          </w:p>
          <w:p w:rsidR="004342C9" w:rsidRDefault="004342C9">
            <w:pPr>
              <w:suppressAutoHyphens/>
              <w:spacing w:after="0" w:line="240" w:lineRule="auto"/>
              <w:rPr>
                <w:rFonts w:ascii="Times New Roman" w:hAnsi="Times New Roman" w:cs="Times New Roman"/>
                <w:sz w:val="24"/>
                <w:szCs w:val="24"/>
                <w:lang w:eastAsia="zh-CN"/>
              </w:rPr>
            </w:pPr>
          </w:p>
          <w:p w:rsidR="004342C9" w:rsidRDefault="004342C9">
            <w:pPr>
              <w:suppressAutoHyphens/>
              <w:spacing w:after="0" w:line="240" w:lineRule="auto"/>
              <w:rPr>
                <w:rFonts w:ascii="Times New Roman" w:hAnsi="Times New Roman" w:cs="Times New Roman"/>
                <w:sz w:val="24"/>
                <w:szCs w:val="24"/>
                <w:lang w:eastAsia="zh-CN"/>
              </w:rPr>
            </w:pPr>
          </w:p>
          <w:p w:rsidR="009B66EF" w:rsidRDefault="009B66EF">
            <w:pPr>
              <w:suppressAutoHyphens/>
              <w:spacing w:after="0" w:line="240" w:lineRule="auto"/>
              <w:rPr>
                <w:rFonts w:ascii="Times New Roman" w:hAnsi="Times New Roman" w:cs="Times New Roman"/>
                <w:sz w:val="24"/>
                <w:szCs w:val="24"/>
                <w:lang w:eastAsia="zh-CN"/>
              </w:rPr>
            </w:pPr>
          </w:p>
          <w:p w:rsidR="009B66EF" w:rsidRDefault="009B66EF">
            <w:pPr>
              <w:suppressAutoHyphens/>
              <w:spacing w:after="0" w:line="240" w:lineRule="auto"/>
              <w:rPr>
                <w:rFonts w:ascii="Times New Roman" w:hAnsi="Times New Roman" w:cs="Times New Roman"/>
                <w:sz w:val="24"/>
                <w:szCs w:val="24"/>
                <w:lang w:eastAsia="zh-CN"/>
              </w:rPr>
            </w:pPr>
          </w:p>
          <w:p w:rsidR="004342C9" w:rsidRDefault="004342C9">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9B66EF">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65</w:t>
            </w:r>
          </w:p>
          <w:p w:rsidR="009B66EF" w:rsidRDefault="009B66EF">
            <w:pPr>
              <w:suppressAutoHyphens/>
              <w:spacing w:after="0" w:line="240" w:lineRule="auto"/>
              <w:rPr>
                <w:rFonts w:ascii="Times New Roman" w:hAnsi="Times New Roman" w:cs="Times New Roman"/>
                <w:sz w:val="24"/>
                <w:szCs w:val="24"/>
                <w:lang w:eastAsia="zh-CN"/>
              </w:rPr>
            </w:pPr>
          </w:p>
          <w:p w:rsidR="009B66EF" w:rsidRDefault="009B66EF">
            <w:pPr>
              <w:suppressAutoHyphens/>
              <w:spacing w:after="0" w:line="240" w:lineRule="auto"/>
              <w:rPr>
                <w:rFonts w:ascii="Times New Roman" w:hAnsi="Times New Roman" w:cs="Times New Roman"/>
                <w:sz w:val="24"/>
                <w:szCs w:val="24"/>
                <w:lang w:eastAsia="zh-CN"/>
              </w:rPr>
            </w:pPr>
          </w:p>
          <w:p w:rsidR="009B66EF" w:rsidRDefault="009B66EF">
            <w:pPr>
              <w:suppressAutoHyphens/>
              <w:spacing w:after="0" w:line="240" w:lineRule="auto"/>
              <w:rPr>
                <w:rFonts w:ascii="Times New Roman" w:hAnsi="Times New Roman" w:cs="Times New Roman"/>
                <w:sz w:val="24"/>
                <w:szCs w:val="24"/>
                <w:lang w:eastAsia="zh-CN"/>
              </w:rPr>
            </w:pPr>
          </w:p>
          <w:p w:rsidR="009B66EF" w:rsidRDefault="009B66EF">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9B66EF" w:rsidRDefault="009B66EF">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80</w:t>
            </w:r>
          </w:p>
          <w:p w:rsidR="009B66EF" w:rsidRDefault="009B66EF">
            <w:pPr>
              <w:suppressAutoHyphens/>
              <w:spacing w:after="0" w:line="240" w:lineRule="auto"/>
              <w:rPr>
                <w:rFonts w:ascii="Times New Roman" w:hAnsi="Times New Roman" w:cs="Times New Roman"/>
                <w:sz w:val="24"/>
                <w:szCs w:val="24"/>
                <w:lang w:eastAsia="zh-CN"/>
              </w:rPr>
            </w:pPr>
          </w:p>
          <w:p w:rsidR="009B66EF" w:rsidRDefault="009B66EF">
            <w:pPr>
              <w:suppressAutoHyphens/>
              <w:spacing w:after="0" w:line="240" w:lineRule="auto"/>
              <w:rPr>
                <w:rFonts w:ascii="Times New Roman" w:hAnsi="Times New Roman" w:cs="Times New Roman"/>
                <w:sz w:val="24"/>
                <w:szCs w:val="24"/>
                <w:lang w:eastAsia="zh-CN"/>
              </w:rPr>
            </w:pPr>
          </w:p>
          <w:p w:rsidR="009B66EF" w:rsidRDefault="009B66EF">
            <w:pPr>
              <w:suppressAutoHyphens/>
              <w:spacing w:after="0" w:line="240" w:lineRule="auto"/>
              <w:rPr>
                <w:rFonts w:ascii="Times New Roman" w:hAnsi="Times New Roman" w:cs="Times New Roman"/>
                <w:sz w:val="24"/>
                <w:szCs w:val="24"/>
                <w:lang w:eastAsia="zh-CN"/>
              </w:rPr>
            </w:pPr>
          </w:p>
          <w:p w:rsidR="009B66EF" w:rsidRDefault="009B66EF">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86</w:t>
            </w:r>
          </w:p>
          <w:p w:rsidR="00FE40F6" w:rsidRDefault="00FE40F6">
            <w:pPr>
              <w:suppressAutoHyphens/>
              <w:spacing w:after="0" w:line="240" w:lineRule="auto"/>
              <w:rPr>
                <w:rFonts w:ascii="Times New Roman" w:hAnsi="Times New Roman" w:cs="Times New Roman"/>
                <w:sz w:val="24"/>
                <w:szCs w:val="24"/>
                <w:lang w:eastAsia="zh-CN"/>
              </w:rPr>
            </w:pPr>
          </w:p>
          <w:p w:rsidR="00FE40F6" w:rsidRDefault="00FE40F6">
            <w:pPr>
              <w:suppressAutoHyphens/>
              <w:spacing w:after="0" w:line="240" w:lineRule="auto"/>
              <w:rPr>
                <w:rFonts w:ascii="Times New Roman" w:hAnsi="Times New Roman" w:cs="Times New Roman"/>
                <w:sz w:val="24"/>
                <w:szCs w:val="24"/>
                <w:lang w:eastAsia="zh-CN"/>
              </w:rPr>
            </w:pPr>
          </w:p>
          <w:p w:rsidR="00FE40F6" w:rsidRPr="00A26291" w:rsidRDefault="00FE40F6">
            <w:pPr>
              <w:suppressAutoHyphens/>
              <w:spacing w:after="0" w:line="240" w:lineRule="auto"/>
              <w:rPr>
                <w:rFonts w:ascii="Times New Roman" w:hAnsi="Times New Roman" w:cs="Times New Roman"/>
                <w:sz w:val="18"/>
                <w:szCs w:val="18"/>
                <w:lang w:eastAsia="zh-CN"/>
              </w:rPr>
            </w:pPr>
          </w:p>
          <w:p w:rsidR="00FE40F6" w:rsidRDefault="00A2629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FE40F6">
              <w:rPr>
                <w:rFonts w:ascii="Times New Roman" w:hAnsi="Times New Roman" w:cs="Times New Roman"/>
                <w:sz w:val="24"/>
                <w:szCs w:val="24"/>
                <w:lang w:eastAsia="zh-CN"/>
              </w:rPr>
              <w:t xml:space="preserve"> 123</w:t>
            </w:r>
          </w:p>
        </w:tc>
      </w:tr>
    </w:tbl>
    <w:p w:rsidR="00E6422E" w:rsidRDefault="00E6422E" w:rsidP="00A26291">
      <w:pPr>
        <w:tabs>
          <w:tab w:val="left" w:pos="0"/>
        </w:tabs>
        <w:spacing w:after="0" w:line="240" w:lineRule="auto"/>
        <w:rPr>
          <w:rFonts w:ascii="Times New Roman" w:hAnsi="Times New Roman" w:cs="Times New Roman"/>
        </w:rPr>
      </w:pPr>
    </w:p>
    <w:p w:rsidR="005C082D" w:rsidRPr="005C082D" w:rsidRDefault="005C082D" w:rsidP="005C082D">
      <w:pPr>
        <w:spacing w:after="0" w:line="240" w:lineRule="auto"/>
        <w:jc w:val="center"/>
        <w:rPr>
          <w:rFonts w:ascii="Times New Roman" w:hAnsi="Times New Roman"/>
          <w:b/>
          <w:noProof/>
          <w:sz w:val="20"/>
          <w:szCs w:val="20"/>
        </w:rPr>
      </w:pPr>
      <w:r w:rsidRPr="005C082D">
        <w:rPr>
          <w:rFonts w:ascii="Times New Roman" w:hAnsi="Times New Roman"/>
          <w:b/>
          <w:noProof/>
          <w:sz w:val="20"/>
          <w:szCs w:val="20"/>
        </w:rPr>
        <w:drawing>
          <wp:inline distT="0" distB="0" distL="0" distR="0">
            <wp:extent cx="695325" cy="904875"/>
            <wp:effectExtent l="0" t="0" r="0" b="0"/>
            <wp:docPr id="3"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5325" cy="904875"/>
                    </a:xfrm>
                    <a:prstGeom prst="rect">
                      <a:avLst/>
                    </a:prstGeom>
                    <a:noFill/>
                    <a:ln>
                      <a:noFill/>
                    </a:ln>
                  </pic:spPr>
                </pic:pic>
              </a:graphicData>
            </a:graphic>
          </wp:inline>
        </w:drawing>
      </w:r>
    </w:p>
    <w:p w:rsidR="005C082D" w:rsidRPr="005C082D" w:rsidRDefault="005C082D" w:rsidP="005C082D">
      <w:pPr>
        <w:spacing w:after="0" w:line="240" w:lineRule="auto"/>
        <w:jc w:val="center"/>
        <w:rPr>
          <w:rFonts w:ascii="Times New Roman" w:hAnsi="Times New Roman"/>
          <w:b/>
          <w:sz w:val="20"/>
          <w:szCs w:val="20"/>
        </w:rPr>
      </w:pPr>
      <w:r w:rsidRPr="005C082D">
        <w:rPr>
          <w:rFonts w:ascii="Times New Roman" w:hAnsi="Times New Roman"/>
          <w:b/>
          <w:sz w:val="20"/>
          <w:szCs w:val="20"/>
        </w:rPr>
        <w:t>АДМИНИСТРАЦИЯ ГОРОДСКОГО ОКРУГА ТЕЙКОВО</w:t>
      </w:r>
    </w:p>
    <w:p w:rsidR="005C082D" w:rsidRPr="005C082D" w:rsidRDefault="005C082D" w:rsidP="005C082D">
      <w:pPr>
        <w:spacing w:after="0" w:line="240" w:lineRule="auto"/>
        <w:jc w:val="center"/>
        <w:rPr>
          <w:rFonts w:ascii="Times New Roman" w:hAnsi="Times New Roman"/>
          <w:b/>
          <w:sz w:val="20"/>
          <w:szCs w:val="20"/>
        </w:rPr>
      </w:pPr>
      <w:r w:rsidRPr="005C082D">
        <w:rPr>
          <w:rFonts w:ascii="Times New Roman" w:hAnsi="Times New Roman"/>
          <w:b/>
          <w:sz w:val="20"/>
          <w:szCs w:val="20"/>
        </w:rPr>
        <w:t>ИВАНОВСКОЙ ОБЛАСТИ</w:t>
      </w:r>
    </w:p>
    <w:p w:rsidR="005C082D" w:rsidRPr="005C082D" w:rsidRDefault="005C082D" w:rsidP="005C082D">
      <w:pPr>
        <w:spacing w:after="0" w:line="240" w:lineRule="auto"/>
        <w:jc w:val="center"/>
        <w:rPr>
          <w:rFonts w:ascii="Times New Roman" w:hAnsi="Times New Roman"/>
          <w:b/>
          <w:sz w:val="20"/>
          <w:szCs w:val="20"/>
        </w:rPr>
      </w:pPr>
      <w:r w:rsidRPr="005C082D">
        <w:rPr>
          <w:rFonts w:ascii="Times New Roman" w:hAnsi="Times New Roman"/>
          <w:b/>
          <w:sz w:val="20"/>
          <w:szCs w:val="20"/>
        </w:rPr>
        <w:t>_______________________________________________________</w:t>
      </w:r>
    </w:p>
    <w:p w:rsidR="005C082D" w:rsidRPr="005C082D" w:rsidRDefault="005C082D" w:rsidP="005C082D">
      <w:pPr>
        <w:spacing w:after="0" w:line="240" w:lineRule="auto"/>
        <w:jc w:val="center"/>
        <w:rPr>
          <w:rFonts w:ascii="Times New Roman" w:hAnsi="Times New Roman"/>
          <w:b/>
          <w:sz w:val="20"/>
          <w:szCs w:val="20"/>
        </w:rPr>
      </w:pPr>
    </w:p>
    <w:p w:rsidR="005C082D" w:rsidRPr="005C082D" w:rsidRDefault="005C082D" w:rsidP="005C082D">
      <w:pPr>
        <w:spacing w:after="0" w:line="240" w:lineRule="auto"/>
        <w:jc w:val="center"/>
        <w:rPr>
          <w:rFonts w:ascii="Times New Roman" w:hAnsi="Times New Roman"/>
          <w:b/>
          <w:sz w:val="20"/>
          <w:szCs w:val="20"/>
        </w:rPr>
      </w:pPr>
      <w:r w:rsidRPr="005C082D">
        <w:rPr>
          <w:rFonts w:ascii="Times New Roman" w:hAnsi="Times New Roman"/>
          <w:b/>
          <w:sz w:val="20"/>
          <w:szCs w:val="20"/>
        </w:rPr>
        <w:t>П О С Т А Н О В Л Е Н И Е</w:t>
      </w:r>
    </w:p>
    <w:p w:rsidR="005C082D" w:rsidRPr="005C082D" w:rsidRDefault="005C082D" w:rsidP="005C082D">
      <w:pPr>
        <w:spacing w:after="0" w:line="240" w:lineRule="auto"/>
        <w:jc w:val="center"/>
        <w:rPr>
          <w:rFonts w:ascii="Times New Roman" w:hAnsi="Times New Roman"/>
          <w:b/>
          <w:sz w:val="20"/>
          <w:szCs w:val="20"/>
        </w:rPr>
      </w:pPr>
    </w:p>
    <w:p w:rsidR="005C082D" w:rsidRPr="005C082D" w:rsidRDefault="005C082D" w:rsidP="005C082D">
      <w:pPr>
        <w:spacing w:after="0" w:line="240" w:lineRule="auto"/>
        <w:jc w:val="center"/>
        <w:rPr>
          <w:rFonts w:ascii="Times New Roman" w:hAnsi="Times New Roman"/>
          <w:sz w:val="20"/>
          <w:szCs w:val="20"/>
        </w:rPr>
      </w:pPr>
      <w:r w:rsidRPr="005C082D">
        <w:rPr>
          <w:rFonts w:ascii="Times New Roman" w:hAnsi="Times New Roman"/>
          <w:sz w:val="20"/>
          <w:szCs w:val="20"/>
        </w:rPr>
        <w:t>от 22.07.2022 №  336</w:t>
      </w:r>
    </w:p>
    <w:p w:rsidR="005C082D" w:rsidRPr="005C082D" w:rsidRDefault="005C082D" w:rsidP="005C082D">
      <w:pPr>
        <w:spacing w:after="0"/>
        <w:jc w:val="center"/>
        <w:rPr>
          <w:rFonts w:ascii="Times New Roman" w:hAnsi="Times New Roman"/>
          <w:sz w:val="20"/>
          <w:szCs w:val="20"/>
        </w:rPr>
      </w:pPr>
      <w:r w:rsidRPr="005C082D">
        <w:rPr>
          <w:rFonts w:ascii="Times New Roman" w:hAnsi="Times New Roman"/>
          <w:sz w:val="20"/>
          <w:szCs w:val="20"/>
        </w:rPr>
        <w:t>г. Тейково</w:t>
      </w:r>
    </w:p>
    <w:p w:rsidR="005C082D" w:rsidRPr="005C082D" w:rsidRDefault="005C082D" w:rsidP="005C082D">
      <w:pPr>
        <w:spacing w:after="0"/>
        <w:jc w:val="center"/>
        <w:rPr>
          <w:rFonts w:ascii="Times New Roman" w:hAnsi="Times New Roman"/>
          <w:sz w:val="20"/>
          <w:szCs w:val="20"/>
        </w:rPr>
      </w:pPr>
    </w:p>
    <w:p w:rsidR="005C082D" w:rsidRPr="005C082D" w:rsidRDefault="005C082D" w:rsidP="005C082D">
      <w:pPr>
        <w:jc w:val="center"/>
        <w:rPr>
          <w:rFonts w:ascii="Times New Roman" w:hAnsi="Times New Roman" w:cs="Times New Roman"/>
          <w:b/>
          <w:sz w:val="20"/>
          <w:szCs w:val="20"/>
        </w:rPr>
      </w:pPr>
      <w:r w:rsidRPr="005C082D">
        <w:rPr>
          <w:rFonts w:ascii="Times New Roman" w:hAnsi="Times New Roman" w:cs="Times New Roman"/>
          <w:b/>
          <w:sz w:val="20"/>
          <w:szCs w:val="20"/>
        </w:rPr>
        <w:t>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городского округа Тейково</w:t>
      </w:r>
      <w:r w:rsidR="00F85E38">
        <w:rPr>
          <w:rFonts w:ascii="Times New Roman" w:hAnsi="Times New Roman" w:cs="Times New Roman"/>
          <w:b/>
          <w:sz w:val="20"/>
          <w:szCs w:val="20"/>
        </w:rPr>
        <w:t xml:space="preserve"> </w:t>
      </w:r>
      <w:r w:rsidRPr="005C082D">
        <w:rPr>
          <w:rFonts w:ascii="Times New Roman" w:hAnsi="Times New Roman" w:cs="Times New Roman"/>
          <w:b/>
          <w:sz w:val="20"/>
          <w:szCs w:val="20"/>
        </w:rPr>
        <w:t>Ивановской области, реализующие программы общего образования</w:t>
      </w:r>
      <w:r w:rsidRPr="005C082D">
        <w:rPr>
          <w:rFonts w:ascii="Times New Roman" w:hAnsi="Times New Roman" w:cs="Times New Roman"/>
          <w:b/>
          <w:bCs/>
          <w:sz w:val="20"/>
          <w:szCs w:val="20"/>
        </w:rPr>
        <w:t>»</w:t>
      </w:r>
    </w:p>
    <w:p w:rsidR="005C082D" w:rsidRPr="005C082D" w:rsidRDefault="005C082D" w:rsidP="005C082D">
      <w:pPr>
        <w:ind w:firstLine="708"/>
        <w:jc w:val="both"/>
        <w:rPr>
          <w:rFonts w:ascii="Times New Roman" w:hAnsi="Times New Roman"/>
          <w:b/>
          <w:sz w:val="20"/>
          <w:szCs w:val="20"/>
        </w:rPr>
      </w:pPr>
      <w:r w:rsidRPr="005C082D">
        <w:rPr>
          <w:rFonts w:ascii="Times New Roman" w:hAnsi="Times New Roman" w:cs="Times New Roman"/>
          <w:sz w:val="20"/>
          <w:szCs w:val="20"/>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услуг»и в целях повышения результативности и качества, открытости и результативности предоставления муниципальных услуг населению городского округа Тейково Ивановской области,</w:t>
      </w:r>
      <w:r w:rsidR="00F85E38">
        <w:rPr>
          <w:rFonts w:ascii="Times New Roman" w:hAnsi="Times New Roman" w:cs="Times New Roman"/>
          <w:sz w:val="20"/>
          <w:szCs w:val="20"/>
        </w:rPr>
        <w:t xml:space="preserve"> </w:t>
      </w:r>
      <w:r w:rsidRPr="005C082D">
        <w:rPr>
          <w:rStyle w:val="af2"/>
          <w:rFonts w:ascii="Times New Roman" w:eastAsiaTheme="minorEastAsia" w:hAnsi="Times New Roman"/>
          <w:sz w:val="20"/>
          <w:szCs w:val="20"/>
        </w:rPr>
        <w:t>в соответствии с Федеральным законом от 29.12.2012 №273-ФЗ «Об образовании в Российской Федерации»</w:t>
      </w:r>
      <w:r w:rsidRPr="005C082D">
        <w:rPr>
          <w:rFonts w:ascii="Times New Roman" w:hAnsi="Times New Roman" w:cs="Times New Roman"/>
          <w:sz w:val="20"/>
          <w:szCs w:val="20"/>
        </w:rPr>
        <w:t xml:space="preserve">, </w:t>
      </w:r>
      <w:r w:rsidRPr="005C082D">
        <w:rPr>
          <w:rStyle w:val="af2"/>
          <w:rFonts w:ascii="Times New Roman" w:eastAsiaTheme="minorEastAsia" w:hAnsi="Times New Roman"/>
          <w:sz w:val="20"/>
          <w:szCs w:val="20"/>
        </w:rPr>
        <w:t>руководствуясь Уставом городского округа Тейково Ивановской области, администрация городского округа Тейково Ивановской области</w:t>
      </w:r>
    </w:p>
    <w:p w:rsidR="005C082D" w:rsidRPr="005C082D" w:rsidRDefault="005C082D" w:rsidP="005C082D">
      <w:pPr>
        <w:ind w:firstLine="708"/>
        <w:jc w:val="center"/>
        <w:rPr>
          <w:rFonts w:ascii="Times New Roman" w:hAnsi="Times New Roman"/>
          <w:b/>
          <w:sz w:val="20"/>
          <w:szCs w:val="20"/>
        </w:rPr>
      </w:pPr>
      <w:r w:rsidRPr="005C082D">
        <w:rPr>
          <w:rFonts w:ascii="Times New Roman" w:hAnsi="Times New Roman"/>
          <w:b/>
          <w:sz w:val="20"/>
          <w:szCs w:val="20"/>
        </w:rPr>
        <w:t>П О С Т А Н О В Л Я Е Т:</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1. Утвердить Административный регламент предоставления муниципальной услуги «Прием заявлений о зачислении в муниципальные образовательные организации городского округа Тейково Ивановской области, реализующие программы общего образования</w:t>
      </w:r>
      <w:r w:rsidRPr="005C082D">
        <w:rPr>
          <w:rFonts w:ascii="Times New Roman" w:hAnsi="Times New Roman"/>
          <w:bCs/>
          <w:sz w:val="20"/>
          <w:szCs w:val="20"/>
        </w:rPr>
        <w:t xml:space="preserve">» </w:t>
      </w:r>
      <w:r w:rsidRPr="005C082D">
        <w:rPr>
          <w:rFonts w:ascii="Times New Roman" w:hAnsi="Times New Roman"/>
          <w:sz w:val="20"/>
          <w:szCs w:val="20"/>
        </w:rPr>
        <w:t>(прилагается).</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3.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w:t>
      </w:r>
      <w:bookmarkStart w:id="0" w:name="_GoBack"/>
      <w:bookmarkEnd w:id="0"/>
      <w:r w:rsidRPr="005C082D">
        <w:rPr>
          <w:rFonts w:ascii="Times New Roman" w:hAnsi="Times New Roman"/>
          <w:sz w:val="20"/>
          <w:szCs w:val="20"/>
        </w:rPr>
        <w:t>ановской области Сорокину С.В. и исполняющего обязанности начальника Отдела образования администрации г. Тейково Касьянову М.А.</w:t>
      </w:r>
    </w:p>
    <w:p w:rsidR="005C082D" w:rsidRPr="005C082D" w:rsidRDefault="005C082D" w:rsidP="005C082D">
      <w:pPr>
        <w:pStyle w:val="af1"/>
        <w:ind w:firstLine="709"/>
        <w:jc w:val="both"/>
        <w:rPr>
          <w:rFonts w:ascii="Times New Roman" w:hAnsi="Times New Roman"/>
          <w:sz w:val="20"/>
          <w:szCs w:val="20"/>
        </w:rPr>
      </w:pPr>
    </w:p>
    <w:p w:rsidR="005C082D" w:rsidRPr="005C082D" w:rsidRDefault="005C082D" w:rsidP="005C082D">
      <w:pPr>
        <w:pStyle w:val="af1"/>
        <w:rPr>
          <w:rFonts w:ascii="Times New Roman" w:hAnsi="Times New Roman"/>
          <w:sz w:val="20"/>
          <w:szCs w:val="20"/>
        </w:rPr>
      </w:pPr>
    </w:p>
    <w:p w:rsidR="005C082D" w:rsidRPr="005C082D" w:rsidRDefault="005C082D" w:rsidP="005C082D">
      <w:pPr>
        <w:pStyle w:val="af1"/>
        <w:rPr>
          <w:rFonts w:ascii="Times New Roman" w:hAnsi="Times New Roman"/>
          <w:b/>
          <w:sz w:val="20"/>
          <w:szCs w:val="20"/>
        </w:rPr>
      </w:pPr>
      <w:r w:rsidRPr="005C082D">
        <w:rPr>
          <w:rFonts w:ascii="Times New Roman" w:hAnsi="Times New Roman"/>
          <w:b/>
          <w:sz w:val="20"/>
          <w:szCs w:val="20"/>
        </w:rPr>
        <w:t>Глава городского округа Тейково</w:t>
      </w:r>
    </w:p>
    <w:p w:rsidR="005C082D" w:rsidRPr="005C082D" w:rsidRDefault="005C082D" w:rsidP="005C082D">
      <w:pPr>
        <w:pStyle w:val="af1"/>
        <w:rPr>
          <w:rFonts w:ascii="Times New Roman" w:hAnsi="Times New Roman"/>
          <w:b/>
          <w:sz w:val="20"/>
          <w:szCs w:val="20"/>
        </w:rPr>
      </w:pPr>
      <w:r w:rsidRPr="005C082D">
        <w:rPr>
          <w:rFonts w:ascii="Times New Roman" w:hAnsi="Times New Roman"/>
          <w:b/>
          <w:sz w:val="20"/>
          <w:szCs w:val="20"/>
        </w:rPr>
        <w:t xml:space="preserve">Ивановской области </w:t>
      </w:r>
      <w:r w:rsidRPr="005C082D">
        <w:rPr>
          <w:rFonts w:ascii="Times New Roman" w:hAnsi="Times New Roman"/>
          <w:b/>
          <w:sz w:val="20"/>
          <w:szCs w:val="20"/>
        </w:rPr>
        <w:tab/>
      </w:r>
      <w:r w:rsidRPr="005C082D">
        <w:rPr>
          <w:b/>
          <w:sz w:val="20"/>
          <w:szCs w:val="20"/>
        </w:rPr>
        <w:tab/>
      </w:r>
      <w:r w:rsidRPr="005C082D">
        <w:rPr>
          <w:b/>
          <w:sz w:val="20"/>
          <w:szCs w:val="20"/>
        </w:rPr>
        <w:tab/>
      </w:r>
      <w:r w:rsidRPr="005C082D">
        <w:rPr>
          <w:b/>
          <w:sz w:val="20"/>
          <w:szCs w:val="20"/>
        </w:rPr>
        <w:tab/>
      </w:r>
      <w:r w:rsidRPr="005C082D">
        <w:rPr>
          <w:rFonts w:ascii="Times New Roman" w:hAnsi="Times New Roman"/>
          <w:b/>
          <w:sz w:val="20"/>
          <w:szCs w:val="20"/>
        </w:rPr>
        <w:t xml:space="preserve">                                 С.А. Семенова</w:t>
      </w:r>
    </w:p>
    <w:p w:rsidR="005C082D" w:rsidRPr="005C082D" w:rsidRDefault="005C082D" w:rsidP="005C082D">
      <w:pPr>
        <w:pStyle w:val="af1"/>
        <w:jc w:val="right"/>
        <w:rPr>
          <w:rFonts w:ascii="Times New Roman" w:hAnsi="Times New Roman"/>
          <w:sz w:val="20"/>
          <w:szCs w:val="20"/>
        </w:rPr>
      </w:pPr>
    </w:p>
    <w:p w:rsidR="005C082D" w:rsidRDefault="005C082D"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2459B8">
      <w:pPr>
        <w:pStyle w:val="af1"/>
        <w:rPr>
          <w:rFonts w:ascii="Times New Roman" w:hAnsi="Times New Roman"/>
          <w:sz w:val="20"/>
          <w:szCs w:val="20"/>
        </w:rPr>
      </w:pPr>
    </w:p>
    <w:p w:rsidR="0072684F" w:rsidRDefault="0072684F" w:rsidP="002459B8">
      <w:pPr>
        <w:pStyle w:val="af1"/>
        <w:rPr>
          <w:rFonts w:ascii="Times New Roman" w:hAnsi="Times New Roman"/>
          <w:sz w:val="20"/>
          <w:szCs w:val="20"/>
        </w:rPr>
      </w:pPr>
    </w:p>
    <w:p w:rsidR="0072684F" w:rsidRDefault="0072684F" w:rsidP="002459B8">
      <w:pPr>
        <w:pStyle w:val="af1"/>
        <w:rPr>
          <w:rFonts w:ascii="Times New Roman" w:hAnsi="Times New Roman"/>
          <w:sz w:val="20"/>
          <w:szCs w:val="20"/>
        </w:rPr>
      </w:pPr>
    </w:p>
    <w:p w:rsidR="0072684F" w:rsidRDefault="0072684F" w:rsidP="002459B8">
      <w:pPr>
        <w:pStyle w:val="af1"/>
        <w:rPr>
          <w:rFonts w:ascii="Times New Roman" w:hAnsi="Times New Roman"/>
          <w:sz w:val="20"/>
          <w:szCs w:val="20"/>
        </w:rPr>
      </w:pPr>
    </w:p>
    <w:p w:rsidR="0072684F" w:rsidRPr="005C082D" w:rsidRDefault="0072684F" w:rsidP="002459B8">
      <w:pPr>
        <w:pStyle w:val="af1"/>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lastRenderedPageBreak/>
        <w:t>Приложение</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к постановлению администрации</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городского округа Тейково Ивановской области</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от 22.07.2022 №336</w:t>
      </w:r>
    </w:p>
    <w:p w:rsidR="005C082D" w:rsidRPr="005C082D" w:rsidRDefault="005C082D" w:rsidP="005C082D">
      <w:pPr>
        <w:pStyle w:val="af1"/>
        <w:jc w:val="right"/>
        <w:rPr>
          <w:rFonts w:ascii="Times New Roman" w:hAnsi="Times New Roman"/>
          <w:sz w:val="20"/>
          <w:szCs w:val="20"/>
          <w:highlight w:val="yellow"/>
        </w:rPr>
      </w:pPr>
    </w:p>
    <w:p w:rsidR="005C082D" w:rsidRPr="005C082D" w:rsidRDefault="005C082D" w:rsidP="005C082D">
      <w:pPr>
        <w:pStyle w:val="af1"/>
        <w:rPr>
          <w:rFonts w:ascii="Times New Roman" w:hAnsi="Times New Roman"/>
          <w:b/>
          <w:sz w:val="20"/>
          <w:szCs w:val="20"/>
          <w:highlight w:val="yellow"/>
        </w:rPr>
      </w:pPr>
    </w:p>
    <w:p w:rsidR="005C082D" w:rsidRPr="005C082D" w:rsidRDefault="005C082D" w:rsidP="005C082D">
      <w:pPr>
        <w:pStyle w:val="af1"/>
        <w:jc w:val="center"/>
        <w:rPr>
          <w:rFonts w:ascii="Times New Roman" w:hAnsi="Times New Roman"/>
          <w:b/>
          <w:sz w:val="20"/>
          <w:szCs w:val="20"/>
        </w:rPr>
      </w:pPr>
      <w:r w:rsidRPr="005C082D">
        <w:rPr>
          <w:rFonts w:ascii="Times New Roman" w:hAnsi="Times New Roman"/>
          <w:b/>
          <w:sz w:val="20"/>
          <w:szCs w:val="20"/>
        </w:rPr>
        <w:t>Административный регламент</w:t>
      </w:r>
    </w:p>
    <w:p w:rsidR="005C082D" w:rsidRPr="005C082D" w:rsidRDefault="005C082D" w:rsidP="005C082D">
      <w:pPr>
        <w:pStyle w:val="af1"/>
        <w:jc w:val="center"/>
        <w:rPr>
          <w:rFonts w:ascii="Times New Roman" w:hAnsi="Times New Roman"/>
          <w:b/>
          <w:sz w:val="20"/>
          <w:szCs w:val="20"/>
        </w:rPr>
      </w:pPr>
      <w:r w:rsidRPr="005C082D">
        <w:rPr>
          <w:rFonts w:ascii="Times New Roman" w:hAnsi="Times New Roman"/>
          <w:b/>
          <w:sz w:val="20"/>
          <w:szCs w:val="20"/>
        </w:rPr>
        <w:t>предоставления муниципальной услуги</w:t>
      </w:r>
    </w:p>
    <w:p w:rsidR="005C082D" w:rsidRPr="005C082D" w:rsidRDefault="005C082D" w:rsidP="005C082D">
      <w:pPr>
        <w:pStyle w:val="af1"/>
        <w:jc w:val="center"/>
        <w:rPr>
          <w:rFonts w:ascii="Times New Roman" w:hAnsi="Times New Roman"/>
          <w:b/>
          <w:sz w:val="20"/>
          <w:szCs w:val="20"/>
        </w:rPr>
      </w:pPr>
      <w:bookmarkStart w:id="1" w:name="sub_100"/>
      <w:r w:rsidRPr="005C082D">
        <w:rPr>
          <w:rFonts w:ascii="Times New Roman" w:hAnsi="Times New Roman"/>
          <w:b/>
          <w:sz w:val="20"/>
          <w:szCs w:val="20"/>
        </w:rPr>
        <w:t>«Прием заявлений о зачислении в муниципальные образовательные организации городского округа Тейково Ивановской области, реализующие программы общего образования</w:t>
      </w:r>
      <w:r w:rsidRPr="005C082D">
        <w:rPr>
          <w:rFonts w:ascii="Times New Roman" w:hAnsi="Times New Roman"/>
          <w:b/>
          <w:bCs/>
          <w:sz w:val="20"/>
          <w:szCs w:val="20"/>
        </w:rPr>
        <w:t>»</w:t>
      </w:r>
    </w:p>
    <w:p w:rsidR="005C082D" w:rsidRPr="005C082D" w:rsidRDefault="005C082D" w:rsidP="005C082D">
      <w:pPr>
        <w:pStyle w:val="af1"/>
        <w:jc w:val="center"/>
        <w:rPr>
          <w:rFonts w:ascii="Times New Roman" w:hAnsi="Times New Roman"/>
          <w:b/>
          <w:sz w:val="20"/>
          <w:szCs w:val="20"/>
        </w:rPr>
      </w:pPr>
    </w:p>
    <w:p w:rsidR="005C082D" w:rsidRPr="005C082D" w:rsidRDefault="005C082D" w:rsidP="005C082D">
      <w:pPr>
        <w:pStyle w:val="af1"/>
        <w:jc w:val="center"/>
        <w:rPr>
          <w:rFonts w:ascii="Times New Roman" w:hAnsi="Times New Roman"/>
          <w:b/>
          <w:sz w:val="20"/>
          <w:szCs w:val="20"/>
        </w:rPr>
      </w:pPr>
      <w:r w:rsidRPr="005C082D">
        <w:rPr>
          <w:rFonts w:ascii="Times New Roman" w:hAnsi="Times New Roman"/>
          <w:b/>
          <w:sz w:val="20"/>
          <w:szCs w:val="20"/>
        </w:rPr>
        <w:t>I. Общие положения.</w:t>
      </w:r>
    </w:p>
    <w:bookmarkEnd w:id="1"/>
    <w:p w:rsidR="005C082D" w:rsidRPr="005C082D" w:rsidRDefault="005C082D" w:rsidP="005C082D">
      <w:pPr>
        <w:pStyle w:val="af1"/>
        <w:rPr>
          <w:rFonts w:ascii="Times New Roman" w:hAnsi="Times New Roman"/>
          <w:b/>
          <w:color w:val="000000"/>
          <w:sz w:val="20"/>
          <w:szCs w:val="20"/>
        </w:rPr>
      </w:pPr>
    </w:p>
    <w:p w:rsidR="005C082D" w:rsidRPr="005C082D" w:rsidRDefault="005C082D" w:rsidP="00234B3A">
      <w:pPr>
        <w:pStyle w:val="af1"/>
        <w:numPr>
          <w:ilvl w:val="0"/>
          <w:numId w:val="1"/>
        </w:numPr>
        <w:jc w:val="center"/>
        <w:rPr>
          <w:rFonts w:ascii="Times New Roman" w:hAnsi="Times New Roman"/>
          <w:b/>
          <w:sz w:val="20"/>
          <w:szCs w:val="20"/>
        </w:rPr>
      </w:pPr>
      <w:r w:rsidRPr="005C082D">
        <w:rPr>
          <w:rFonts w:ascii="Times New Roman" w:hAnsi="Times New Roman"/>
          <w:b/>
          <w:sz w:val="20"/>
          <w:szCs w:val="20"/>
        </w:rPr>
        <w:t>Предмет регулирования регламента</w:t>
      </w:r>
    </w:p>
    <w:p w:rsidR="005C082D" w:rsidRPr="005C082D" w:rsidRDefault="005C082D" w:rsidP="005C082D">
      <w:pPr>
        <w:pStyle w:val="af1"/>
        <w:ind w:left="720"/>
        <w:rPr>
          <w:rFonts w:ascii="Times New Roman" w:hAnsi="Times New Roman"/>
          <w:b/>
          <w:sz w:val="20"/>
          <w:szCs w:val="20"/>
        </w:rPr>
      </w:pP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bCs/>
          <w:sz w:val="20"/>
          <w:szCs w:val="20"/>
        </w:rPr>
        <w:t>1.1.</w:t>
      </w:r>
      <w:r w:rsidRPr="005C082D">
        <w:rPr>
          <w:rFonts w:ascii="Times New Roman" w:hAnsi="Times New Roman" w:cs="Times New Roman"/>
          <w:sz w:val="20"/>
          <w:szCs w:val="20"/>
        </w:rPr>
        <w:t xml:space="preserve"> Административный регламент предоставления муниципальной услуги «Прием заявлений о зачислении в муниципальные образовательные организации городского округа Тейково Ивановской области, реализующие программы общего образования</w:t>
      </w:r>
      <w:r w:rsidRPr="005C082D">
        <w:rPr>
          <w:rFonts w:ascii="Times New Roman" w:hAnsi="Times New Roman" w:cs="Times New Roman"/>
          <w:bCs/>
          <w:sz w:val="20"/>
          <w:szCs w:val="20"/>
        </w:rPr>
        <w:t>»</w:t>
      </w:r>
      <w:r w:rsidRPr="005C082D">
        <w:rPr>
          <w:rFonts w:ascii="Times New Roman" w:hAnsi="Times New Roman" w:cs="Times New Roman"/>
          <w:sz w:val="20"/>
          <w:szCs w:val="20"/>
        </w:rPr>
        <w:t xml:space="preserve"> (далее - Административный регламент) определяет порядок и стандарт предоставления муниципальной услуги, сроки и последовательность административных процедур (административных действий),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подведомственных администрации городского округа Тейково Ивановской области (далее - Администрация) в лице Отдела образования администрации г. Тейково (далее – Отдел образования), и их должностных лицпри осуществлении полномочий по предоставлению Муниципальной услуги.</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1.2. Настоящий Административный регламент разработан в целях повышения качества предоставления и исполнения муниципальной услуги, в том числе:</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упорядочения административных процедур (действий);</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сокращения количества документов, предоставляемых гражданами для предоставления Муниципальной услуги;</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установления ответственности должностных лиц,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5C082D" w:rsidRPr="005C082D" w:rsidRDefault="005C082D" w:rsidP="00325DB7">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1.3.Настоящий Административный регламент регулирует отношения, возникающие между муниципальной</w:t>
      </w:r>
      <w:r w:rsidR="00325DB7">
        <w:rPr>
          <w:rFonts w:ascii="Times New Roman" w:hAnsi="Times New Roman" w:cs="Times New Roman"/>
          <w:sz w:val="20"/>
          <w:szCs w:val="20"/>
        </w:rPr>
        <w:t xml:space="preserve"> </w:t>
      </w:r>
      <w:r w:rsidRPr="005C082D">
        <w:rPr>
          <w:rFonts w:ascii="Times New Roman" w:hAnsi="Times New Roman" w:cs="Times New Roman"/>
          <w:sz w:val="20"/>
          <w:szCs w:val="20"/>
        </w:rPr>
        <w:t xml:space="preserve">общеобразовательной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  </w:t>
      </w:r>
    </w:p>
    <w:p w:rsidR="005C082D" w:rsidRPr="005C082D" w:rsidRDefault="005C082D" w:rsidP="005C082D">
      <w:pPr>
        <w:pStyle w:val="a6"/>
        <w:autoSpaceDE w:val="0"/>
        <w:autoSpaceDN w:val="0"/>
        <w:adjustRightInd w:val="0"/>
        <w:spacing w:after="0" w:line="240" w:lineRule="auto"/>
        <w:ind w:left="0" w:firstLine="708"/>
        <w:jc w:val="center"/>
        <w:rPr>
          <w:rFonts w:ascii="Times New Roman" w:hAnsi="Times New Roman"/>
          <w:b/>
          <w:bCs/>
          <w:sz w:val="20"/>
          <w:szCs w:val="20"/>
        </w:rPr>
      </w:pPr>
    </w:p>
    <w:p w:rsidR="005C082D" w:rsidRPr="005C082D" w:rsidRDefault="005C082D" w:rsidP="005C082D">
      <w:pPr>
        <w:pStyle w:val="a6"/>
        <w:autoSpaceDE w:val="0"/>
        <w:autoSpaceDN w:val="0"/>
        <w:adjustRightInd w:val="0"/>
        <w:spacing w:after="0" w:line="240" w:lineRule="auto"/>
        <w:ind w:left="0" w:firstLine="708"/>
        <w:jc w:val="center"/>
        <w:rPr>
          <w:rFonts w:ascii="Times New Roman" w:hAnsi="Times New Roman"/>
          <w:b/>
          <w:bCs/>
          <w:sz w:val="20"/>
          <w:szCs w:val="20"/>
        </w:rPr>
      </w:pPr>
      <w:r w:rsidRPr="005C082D">
        <w:rPr>
          <w:rFonts w:ascii="Times New Roman" w:hAnsi="Times New Roman"/>
          <w:b/>
          <w:bCs/>
          <w:sz w:val="20"/>
          <w:szCs w:val="20"/>
        </w:rPr>
        <w:t>2. Круг заявителей</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bCs/>
          <w:sz w:val="20"/>
          <w:szCs w:val="20"/>
        </w:rPr>
      </w:pPr>
      <w:r w:rsidRPr="005C082D">
        <w:rPr>
          <w:rFonts w:ascii="Times New Roman" w:hAnsi="Times New Roman"/>
          <w:bCs/>
          <w:sz w:val="20"/>
          <w:szCs w:val="20"/>
        </w:rPr>
        <w:t>2.1.Лицами,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Муниципальной услуги  (далее – Заявитель).</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bCs/>
          <w:sz w:val="20"/>
          <w:szCs w:val="20"/>
        </w:rPr>
      </w:pPr>
      <w:r w:rsidRPr="005C082D">
        <w:rPr>
          <w:rFonts w:ascii="Times New Roman" w:hAnsi="Times New Roman"/>
          <w:bCs/>
          <w:sz w:val="20"/>
          <w:szCs w:val="20"/>
        </w:rPr>
        <w:t xml:space="preserve">2.2. Категории Заявителей, имеющих право на получение Муниципальной услуги:  </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bCs/>
          <w:sz w:val="20"/>
          <w:szCs w:val="20"/>
        </w:rPr>
      </w:pPr>
      <w:r w:rsidRPr="005C082D">
        <w:rPr>
          <w:rFonts w:ascii="Times New Roman" w:hAnsi="Times New Roman"/>
          <w:bCs/>
          <w:sz w:val="20"/>
          <w:szCs w:val="20"/>
        </w:rPr>
        <w:t xml:space="preserve">2.2.1. Родители (законные представители), дети которых имеют внеочередное право  на получение Муниципальной 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  </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bCs/>
          <w:sz w:val="20"/>
          <w:szCs w:val="20"/>
        </w:rPr>
      </w:pPr>
      <w:r w:rsidRPr="005C082D">
        <w:rPr>
          <w:rFonts w:ascii="Times New Roman" w:hAnsi="Times New Roman"/>
          <w:bCs/>
          <w:sz w:val="20"/>
          <w:szCs w:val="20"/>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городского округа Тейково Ивановской области, имеющие первоочередное право на получение Муниципальной услуги,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bCs/>
          <w:sz w:val="20"/>
          <w:szCs w:val="20"/>
        </w:rPr>
      </w:pPr>
      <w:r w:rsidRPr="005C082D">
        <w:rPr>
          <w:rFonts w:ascii="Times New Roman" w:hAnsi="Times New Roman"/>
          <w:bCs/>
          <w:sz w:val="20"/>
          <w:szCs w:val="20"/>
        </w:rPr>
        <w:t xml:space="preserve">2.2.3. Родители (законные представители), дети которых имеют преимущественное право на получение Муниципальной услуги,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bCs/>
          <w:sz w:val="20"/>
          <w:szCs w:val="20"/>
        </w:rPr>
      </w:pPr>
      <w:r w:rsidRPr="005C082D">
        <w:rPr>
          <w:rFonts w:ascii="Times New Roman" w:hAnsi="Times New Roman"/>
          <w:bCs/>
          <w:sz w:val="20"/>
          <w:szCs w:val="20"/>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городского округа Тейково Ивановской области, и проживающие  на территории, закрепленной за Организацией.  </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bCs/>
          <w:sz w:val="20"/>
          <w:szCs w:val="20"/>
        </w:rPr>
      </w:pPr>
      <w:r w:rsidRPr="005C082D">
        <w:rPr>
          <w:rFonts w:ascii="Times New Roman" w:hAnsi="Times New Roman"/>
          <w:bCs/>
          <w:sz w:val="20"/>
          <w:szCs w:val="20"/>
        </w:rPr>
        <w:t xml:space="preserve">2.2.5. Родители (законные представители), дети которых не проживают на территории, закрепленной за Организацией. </w:t>
      </w:r>
    </w:p>
    <w:p w:rsidR="005C082D" w:rsidRPr="005C082D" w:rsidRDefault="005C082D" w:rsidP="005C082D">
      <w:pPr>
        <w:autoSpaceDE w:val="0"/>
        <w:autoSpaceDN w:val="0"/>
        <w:adjustRightInd w:val="0"/>
        <w:spacing w:after="0" w:line="240" w:lineRule="auto"/>
        <w:ind w:firstLine="708"/>
        <w:jc w:val="both"/>
        <w:rPr>
          <w:rFonts w:ascii="Times New Roman" w:hAnsi="Times New Roman" w:cs="Times New Roman"/>
          <w:sz w:val="20"/>
          <w:szCs w:val="20"/>
        </w:rPr>
      </w:pPr>
      <w:r w:rsidRPr="005C082D">
        <w:rPr>
          <w:rFonts w:ascii="Times New Roman" w:hAnsi="Times New Roman"/>
          <w:bCs/>
          <w:sz w:val="20"/>
          <w:szCs w:val="20"/>
        </w:rPr>
        <w:lastRenderedPageBreak/>
        <w:t xml:space="preserve">2.2.6. Лица, не являющиеся совершеннолетними, </w:t>
      </w:r>
      <w:r w:rsidRPr="005C082D">
        <w:rPr>
          <w:rFonts w:ascii="Times New Roman" w:hAnsi="Times New Roman" w:cs="Times New Roman"/>
          <w:sz w:val="20"/>
          <w:szCs w:val="20"/>
        </w:rPr>
        <w:t>после получения основного общего образования и имеющие право на получение образования следующего уровня, зарегистрированные органами регистрационного учета по месту жительства или пребывания на территории городского округа Тейково Ивановской области, и проживающие на территории, закрепленной  за Организацией.</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bCs/>
          <w:sz w:val="20"/>
          <w:szCs w:val="20"/>
        </w:rPr>
      </w:pPr>
      <w:r w:rsidRPr="005C082D">
        <w:rPr>
          <w:rFonts w:ascii="Times New Roman" w:hAnsi="Times New Roman"/>
          <w:bCs/>
          <w:sz w:val="20"/>
          <w:szCs w:val="20"/>
        </w:rPr>
        <w:t>2.2.7. Лица, не являющиеся совершеннолетними, после получения основного общего образования и имеющие право на получение образования следующего уровня, зарегистрированные органами регистрационного учета по месту жительства или пребывания на территории городского округа Тейково Ивановской области, и не проживающие на территории, закрепленной  за Организацией.</w:t>
      </w:r>
    </w:p>
    <w:p w:rsidR="005C082D" w:rsidRPr="005C082D" w:rsidRDefault="005C082D" w:rsidP="005C082D">
      <w:pPr>
        <w:pStyle w:val="a6"/>
        <w:autoSpaceDE w:val="0"/>
        <w:autoSpaceDN w:val="0"/>
        <w:adjustRightInd w:val="0"/>
        <w:spacing w:after="0" w:line="240" w:lineRule="auto"/>
        <w:ind w:left="0" w:firstLine="720"/>
        <w:jc w:val="both"/>
        <w:rPr>
          <w:rFonts w:ascii="Times New Roman" w:hAnsi="Times New Roman"/>
          <w:bCs/>
          <w:sz w:val="20"/>
          <w:szCs w:val="20"/>
        </w:rPr>
      </w:pPr>
      <w:r w:rsidRPr="005C082D">
        <w:rPr>
          <w:rFonts w:ascii="Times New Roman" w:hAnsi="Times New Roman"/>
          <w:bCs/>
          <w:sz w:val="20"/>
          <w:szCs w:val="20"/>
        </w:rPr>
        <w:t xml:space="preserve">2.2.8.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городского округа Тейково Ивановской области, и проживающие на территории, закрепленной  за Организацией.  </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bCs/>
          <w:sz w:val="20"/>
          <w:szCs w:val="20"/>
        </w:rPr>
      </w:pPr>
      <w:r w:rsidRPr="005C082D">
        <w:rPr>
          <w:rFonts w:ascii="Times New Roman" w:hAnsi="Times New Roman"/>
          <w:bCs/>
          <w:sz w:val="20"/>
          <w:szCs w:val="20"/>
        </w:rPr>
        <w:t xml:space="preserve">2.2.9.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городского округа Тейково Ивановской области, и не проживающие на территории, закрепленной  за Организацией.   </w:t>
      </w:r>
    </w:p>
    <w:p w:rsidR="005C082D" w:rsidRPr="005C082D" w:rsidRDefault="005C082D" w:rsidP="005C082D">
      <w:pPr>
        <w:pStyle w:val="a6"/>
        <w:autoSpaceDE w:val="0"/>
        <w:autoSpaceDN w:val="0"/>
        <w:adjustRightInd w:val="0"/>
        <w:spacing w:after="0" w:line="240" w:lineRule="auto"/>
        <w:ind w:left="0" w:firstLine="708"/>
        <w:jc w:val="center"/>
        <w:rPr>
          <w:rFonts w:ascii="Times New Roman" w:hAnsi="Times New Roman"/>
          <w:b/>
          <w:bCs/>
          <w:sz w:val="20"/>
          <w:szCs w:val="20"/>
        </w:rPr>
      </w:pPr>
    </w:p>
    <w:p w:rsidR="005C082D" w:rsidRPr="005C082D" w:rsidRDefault="005C082D" w:rsidP="005C082D">
      <w:pPr>
        <w:pStyle w:val="ConsPlusNormal0"/>
        <w:spacing w:before="240"/>
        <w:ind w:firstLine="0"/>
        <w:jc w:val="center"/>
        <w:rPr>
          <w:rFonts w:ascii="Times New Roman" w:hAnsi="Times New Roman" w:cs="Times New Roman"/>
          <w:b/>
          <w:sz w:val="20"/>
          <w:szCs w:val="20"/>
        </w:rPr>
      </w:pPr>
      <w:r w:rsidRPr="005C082D">
        <w:rPr>
          <w:rFonts w:ascii="Times New Roman" w:hAnsi="Times New Roman" w:cs="Times New Roman"/>
          <w:b/>
          <w:bCs/>
          <w:sz w:val="20"/>
          <w:szCs w:val="20"/>
        </w:rPr>
        <w:t xml:space="preserve">3. </w:t>
      </w:r>
      <w:r w:rsidRPr="005C082D">
        <w:rPr>
          <w:rFonts w:ascii="Times New Roman" w:hAnsi="Times New Roman" w:cs="Times New Roman"/>
          <w:b/>
          <w:sz w:val="20"/>
          <w:szCs w:val="20"/>
        </w:rPr>
        <w:t>Требования к порядку информирования о предоставлении</w:t>
      </w:r>
    </w:p>
    <w:p w:rsidR="005C082D" w:rsidRPr="005C082D" w:rsidRDefault="005C082D" w:rsidP="005C082D">
      <w:pPr>
        <w:pStyle w:val="a6"/>
        <w:autoSpaceDE w:val="0"/>
        <w:autoSpaceDN w:val="0"/>
        <w:adjustRightInd w:val="0"/>
        <w:spacing w:after="0" w:line="240" w:lineRule="auto"/>
        <w:ind w:left="0" w:firstLine="708"/>
        <w:jc w:val="center"/>
        <w:rPr>
          <w:rFonts w:ascii="Times New Roman" w:hAnsi="Times New Roman"/>
          <w:b/>
          <w:sz w:val="20"/>
          <w:szCs w:val="20"/>
        </w:rPr>
      </w:pPr>
      <w:r w:rsidRPr="005C082D">
        <w:rPr>
          <w:rFonts w:ascii="Times New Roman" w:hAnsi="Times New Roman"/>
          <w:b/>
          <w:sz w:val="20"/>
          <w:szCs w:val="20"/>
        </w:rPr>
        <w:t>муниципальной услуги.</w:t>
      </w:r>
    </w:p>
    <w:p w:rsidR="005C082D" w:rsidRPr="005C082D" w:rsidRDefault="005C082D" w:rsidP="005C082D">
      <w:pPr>
        <w:pStyle w:val="a6"/>
        <w:autoSpaceDE w:val="0"/>
        <w:autoSpaceDN w:val="0"/>
        <w:adjustRightInd w:val="0"/>
        <w:spacing w:after="0" w:line="240" w:lineRule="auto"/>
        <w:ind w:left="0" w:firstLine="708"/>
        <w:jc w:val="center"/>
        <w:rPr>
          <w:rFonts w:ascii="Times New Roman" w:hAnsi="Times New Roman"/>
          <w:b/>
          <w:bCs/>
          <w:sz w:val="20"/>
          <w:szCs w:val="20"/>
        </w:rPr>
      </w:pPr>
    </w:p>
    <w:p w:rsidR="005C082D" w:rsidRPr="005C082D" w:rsidRDefault="005C082D" w:rsidP="005C082D">
      <w:pPr>
        <w:pStyle w:val="ConsPlusNormal0"/>
        <w:ind w:firstLine="540"/>
        <w:jc w:val="both"/>
        <w:rPr>
          <w:rFonts w:ascii="Times New Roman" w:hAnsi="Times New Roman" w:cs="Times New Roman"/>
          <w:sz w:val="20"/>
          <w:szCs w:val="20"/>
        </w:rPr>
      </w:pPr>
      <w:r w:rsidRPr="005C082D">
        <w:rPr>
          <w:rFonts w:ascii="Times New Roman" w:hAnsi="Times New Roman" w:cs="Times New Roman"/>
          <w:bCs/>
          <w:sz w:val="20"/>
          <w:szCs w:val="20"/>
        </w:rPr>
        <w:t xml:space="preserve">3.1. </w:t>
      </w:r>
      <w:r w:rsidRPr="005C082D">
        <w:rPr>
          <w:rFonts w:ascii="Times New Roman" w:hAnsi="Times New Roman" w:cs="Times New Roman"/>
          <w:sz w:val="20"/>
          <w:szCs w:val="20"/>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sz w:val="20"/>
          <w:szCs w:val="20"/>
        </w:rPr>
      </w:pPr>
      <w:r w:rsidRPr="005C082D">
        <w:rPr>
          <w:rFonts w:ascii="Times New Roman" w:hAnsi="Times New Roman"/>
          <w:sz w:val="20"/>
          <w:szCs w:val="20"/>
        </w:rPr>
        <w:t>1) непосредственно при личном приеме Заявителя в Администрации, Отделе образование, Организации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sz w:val="20"/>
          <w:szCs w:val="20"/>
        </w:rPr>
      </w:pPr>
      <w:r w:rsidRPr="005C082D">
        <w:rPr>
          <w:rFonts w:ascii="Times New Roman" w:hAnsi="Times New Roman"/>
          <w:sz w:val="20"/>
          <w:szCs w:val="20"/>
        </w:rPr>
        <w:t>Местонахождение Администрации:</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sz w:val="20"/>
          <w:szCs w:val="20"/>
        </w:rPr>
      </w:pPr>
      <w:r w:rsidRPr="005C082D">
        <w:rPr>
          <w:rFonts w:ascii="Times New Roman" w:hAnsi="Times New Roman"/>
          <w:sz w:val="20"/>
          <w:szCs w:val="20"/>
        </w:rPr>
        <w:t>155040, Ивановская область, г.Тейково, пл.Ленина, д.4.</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sz w:val="20"/>
          <w:szCs w:val="20"/>
        </w:rPr>
      </w:pPr>
      <w:r w:rsidRPr="005C082D">
        <w:rPr>
          <w:rFonts w:ascii="Times New Roman" w:hAnsi="Times New Roman"/>
          <w:sz w:val="20"/>
          <w:szCs w:val="20"/>
        </w:rPr>
        <w:t>Место</w:t>
      </w:r>
      <w:r w:rsidR="00325DB7">
        <w:rPr>
          <w:rFonts w:ascii="Times New Roman" w:hAnsi="Times New Roman"/>
          <w:sz w:val="20"/>
          <w:szCs w:val="20"/>
        </w:rPr>
        <w:t xml:space="preserve"> </w:t>
      </w:r>
      <w:r w:rsidRPr="005C082D">
        <w:rPr>
          <w:rFonts w:ascii="Times New Roman" w:hAnsi="Times New Roman"/>
          <w:sz w:val="20"/>
          <w:szCs w:val="20"/>
        </w:rPr>
        <w:t>нахождение</w:t>
      </w:r>
      <w:r w:rsidR="00325DB7">
        <w:rPr>
          <w:rFonts w:ascii="Times New Roman" w:hAnsi="Times New Roman"/>
          <w:sz w:val="20"/>
          <w:szCs w:val="20"/>
        </w:rPr>
        <w:t xml:space="preserve"> </w:t>
      </w:r>
      <w:r w:rsidRPr="005C082D">
        <w:rPr>
          <w:rFonts w:ascii="Times New Roman" w:hAnsi="Times New Roman"/>
          <w:sz w:val="20"/>
          <w:szCs w:val="20"/>
        </w:rPr>
        <w:t>Отдела образования:</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sz w:val="20"/>
          <w:szCs w:val="20"/>
        </w:rPr>
      </w:pPr>
      <w:r w:rsidRPr="005C082D">
        <w:rPr>
          <w:rFonts w:ascii="Times New Roman" w:hAnsi="Times New Roman"/>
          <w:sz w:val="20"/>
          <w:szCs w:val="20"/>
        </w:rPr>
        <w:t>155040, Ивановская область, г.Тейково,ул.Октябрьская, д.2.</w:t>
      </w:r>
    </w:p>
    <w:p w:rsidR="005C082D" w:rsidRPr="005C082D" w:rsidRDefault="005C082D" w:rsidP="005C082D">
      <w:pPr>
        <w:autoSpaceDE w:val="0"/>
        <w:autoSpaceDN w:val="0"/>
        <w:adjustRightInd w:val="0"/>
        <w:spacing w:after="0" w:line="240" w:lineRule="auto"/>
        <w:ind w:firstLine="708"/>
        <w:jc w:val="both"/>
        <w:rPr>
          <w:rFonts w:ascii="Times New Roman" w:hAnsi="Times New Roman"/>
          <w:sz w:val="20"/>
          <w:szCs w:val="20"/>
        </w:rPr>
      </w:pPr>
      <w:r w:rsidRPr="005C082D">
        <w:rPr>
          <w:rFonts w:ascii="Times New Roman" w:hAnsi="Times New Roman"/>
          <w:sz w:val="20"/>
          <w:szCs w:val="20"/>
        </w:rPr>
        <w:t>График работы Администрации и Отдела образования:</w:t>
      </w:r>
    </w:p>
    <w:p w:rsidR="005C082D" w:rsidRPr="005C082D" w:rsidRDefault="005C082D" w:rsidP="005C082D">
      <w:pPr>
        <w:pStyle w:val="a6"/>
        <w:autoSpaceDE w:val="0"/>
        <w:autoSpaceDN w:val="0"/>
        <w:adjustRightInd w:val="0"/>
        <w:spacing w:after="0" w:line="240" w:lineRule="auto"/>
        <w:jc w:val="both"/>
        <w:rPr>
          <w:rFonts w:ascii="Times New Roman" w:hAnsi="Times New Roman"/>
          <w:sz w:val="20"/>
          <w:szCs w:val="20"/>
        </w:rPr>
      </w:pPr>
      <w:r w:rsidRPr="005C082D">
        <w:rPr>
          <w:rFonts w:ascii="Times New Roman" w:hAnsi="Times New Roman"/>
          <w:sz w:val="20"/>
          <w:szCs w:val="20"/>
        </w:rPr>
        <w:t>Понедельник-пятница с 8.00 до 17.00, перерыв на обед с 12.00 до 13.00.</w:t>
      </w:r>
    </w:p>
    <w:p w:rsidR="005C082D" w:rsidRPr="005C082D" w:rsidRDefault="005C082D" w:rsidP="005C082D">
      <w:pPr>
        <w:autoSpaceDE w:val="0"/>
        <w:autoSpaceDN w:val="0"/>
        <w:adjustRightInd w:val="0"/>
        <w:spacing w:after="0" w:line="240" w:lineRule="auto"/>
        <w:ind w:firstLine="708"/>
        <w:jc w:val="both"/>
        <w:rPr>
          <w:rFonts w:ascii="Times New Roman" w:hAnsi="Times New Roman"/>
          <w:sz w:val="20"/>
          <w:szCs w:val="20"/>
        </w:rPr>
      </w:pPr>
      <w:r w:rsidRPr="005C082D">
        <w:rPr>
          <w:rFonts w:ascii="Times New Roman" w:hAnsi="Times New Roman"/>
          <w:sz w:val="20"/>
          <w:szCs w:val="20"/>
        </w:rPr>
        <w:t>Суббота, воскресенье – выходные дни.</w:t>
      </w:r>
    </w:p>
    <w:p w:rsidR="005C082D" w:rsidRPr="005C082D" w:rsidRDefault="005C082D" w:rsidP="005C082D">
      <w:pPr>
        <w:autoSpaceDE w:val="0"/>
        <w:autoSpaceDN w:val="0"/>
        <w:adjustRightInd w:val="0"/>
        <w:spacing w:after="0" w:line="240" w:lineRule="auto"/>
        <w:ind w:firstLine="708"/>
        <w:jc w:val="both"/>
        <w:rPr>
          <w:rFonts w:ascii="Times New Roman" w:hAnsi="Times New Roman"/>
          <w:sz w:val="20"/>
          <w:szCs w:val="20"/>
        </w:rPr>
      </w:pPr>
      <w:r w:rsidRPr="005C082D">
        <w:rPr>
          <w:rFonts w:ascii="Times New Roman" w:hAnsi="Times New Roman"/>
          <w:sz w:val="20"/>
          <w:szCs w:val="20"/>
        </w:rPr>
        <w:t>Местонахождение МБУ «МФЦ»:</w:t>
      </w:r>
    </w:p>
    <w:p w:rsidR="005C082D" w:rsidRPr="005C082D" w:rsidRDefault="005C082D" w:rsidP="005C082D">
      <w:pPr>
        <w:autoSpaceDE w:val="0"/>
        <w:autoSpaceDN w:val="0"/>
        <w:adjustRightInd w:val="0"/>
        <w:spacing w:after="0" w:line="240" w:lineRule="auto"/>
        <w:ind w:firstLine="708"/>
        <w:jc w:val="both"/>
        <w:rPr>
          <w:rFonts w:ascii="Times New Roman" w:hAnsi="Times New Roman"/>
          <w:sz w:val="20"/>
          <w:szCs w:val="20"/>
        </w:rPr>
      </w:pPr>
      <w:r w:rsidRPr="005C082D">
        <w:rPr>
          <w:rFonts w:ascii="Times New Roman" w:hAnsi="Times New Roman"/>
          <w:sz w:val="20"/>
          <w:szCs w:val="20"/>
        </w:rPr>
        <w:t>155048, Ивановская область, г. Тейково, ул. Станционная, д. 11.</w:t>
      </w:r>
    </w:p>
    <w:p w:rsidR="005C082D" w:rsidRPr="005C082D" w:rsidRDefault="005C082D" w:rsidP="005C082D">
      <w:pPr>
        <w:autoSpaceDE w:val="0"/>
        <w:autoSpaceDN w:val="0"/>
        <w:adjustRightInd w:val="0"/>
        <w:spacing w:after="0" w:line="240" w:lineRule="auto"/>
        <w:ind w:left="567" w:firstLine="142"/>
        <w:jc w:val="both"/>
        <w:rPr>
          <w:rFonts w:ascii="Times New Roman" w:hAnsi="Times New Roman"/>
          <w:sz w:val="20"/>
          <w:szCs w:val="20"/>
        </w:rPr>
      </w:pPr>
      <w:r w:rsidRPr="005C082D">
        <w:rPr>
          <w:rFonts w:ascii="Times New Roman" w:hAnsi="Times New Roman"/>
          <w:sz w:val="20"/>
          <w:szCs w:val="20"/>
        </w:rPr>
        <w:t>График работы МБУ «МФЦ»:</w:t>
      </w:r>
    </w:p>
    <w:p w:rsidR="005C082D" w:rsidRPr="005C082D" w:rsidRDefault="005C082D" w:rsidP="005C082D">
      <w:pPr>
        <w:pStyle w:val="a6"/>
        <w:autoSpaceDE w:val="0"/>
        <w:autoSpaceDN w:val="0"/>
        <w:adjustRightInd w:val="0"/>
        <w:spacing w:after="0" w:line="240" w:lineRule="auto"/>
        <w:ind w:hanging="11"/>
        <w:jc w:val="both"/>
        <w:rPr>
          <w:rFonts w:ascii="Times New Roman" w:hAnsi="Times New Roman"/>
          <w:sz w:val="20"/>
          <w:szCs w:val="20"/>
        </w:rPr>
      </w:pPr>
      <w:r w:rsidRPr="005C082D">
        <w:rPr>
          <w:rFonts w:ascii="Times New Roman" w:hAnsi="Times New Roman"/>
          <w:sz w:val="20"/>
          <w:szCs w:val="20"/>
        </w:rPr>
        <w:t>Понедельник 8.00 - 17.00</w:t>
      </w:r>
    </w:p>
    <w:p w:rsidR="005C082D" w:rsidRPr="005C082D" w:rsidRDefault="005C082D" w:rsidP="005C082D">
      <w:pPr>
        <w:autoSpaceDE w:val="0"/>
        <w:autoSpaceDN w:val="0"/>
        <w:adjustRightInd w:val="0"/>
        <w:spacing w:after="0" w:line="240" w:lineRule="auto"/>
        <w:ind w:firstLine="708"/>
        <w:jc w:val="both"/>
        <w:rPr>
          <w:rFonts w:ascii="Times New Roman" w:hAnsi="Times New Roman"/>
          <w:sz w:val="20"/>
          <w:szCs w:val="20"/>
        </w:rPr>
      </w:pPr>
      <w:r w:rsidRPr="005C082D">
        <w:rPr>
          <w:rFonts w:ascii="Times New Roman" w:hAnsi="Times New Roman"/>
          <w:sz w:val="20"/>
          <w:szCs w:val="20"/>
        </w:rPr>
        <w:t>Вторник 9.00 – 20.00</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sz w:val="20"/>
          <w:szCs w:val="20"/>
        </w:rPr>
      </w:pPr>
      <w:r w:rsidRPr="005C082D">
        <w:rPr>
          <w:rFonts w:ascii="Times New Roman" w:hAnsi="Times New Roman"/>
          <w:sz w:val="20"/>
          <w:szCs w:val="20"/>
        </w:rPr>
        <w:t>Среда-пятница 8.00 – 17.00</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sz w:val="20"/>
          <w:szCs w:val="20"/>
        </w:rPr>
      </w:pPr>
      <w:r w:rsidRPr="005C082D">
        <w:rPr>
          <w:rFonts w:ascii="Times New Roman" w:hAnsi="Times New Roman"/>
          <w:sz w:val="20"/>
          <w:szCs w:val="20"/>
        </w:rPr>
        <w:t>Суббота 9.00 – 14.00</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sz w:val="20"/>
          <w:szCs w:val="20"/>
        </w:rPr>
      </w:pPr>
      <w:r w:rsidRPr="005C082D">
        <w:rPr>
          <w:rFonts w:ascii="Times New Roman" w:hAnsi="Times New Roman"/>
          <w:sz w:val="20"/>
          <w:szCs w:val="20"/>
        </w:rPr>
        <w:t>Местонахождение, график работы, контактные телефоны и адрес электронной почты Организаций содержаться в Приложении №1 к настоящему Административному регламенту;</w:t>
      </w:r>
    </w:p>
    <w:p w:rsidR="005C082D" w:rsidRPr="005C082D" w:rsidRDefault="005C082D" w:rsidP="005C082D">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2) по телефону в Администрации, Отдела образования и МБУ «МФЦ»:</w:t>
      </w:r>
    </w:p>
    <w:p w:rsidR="005C082D" w:rsidRPr="005C082D" w:rsidRDefault="005C082D" w:rsidP="005C082D">
      <w:pPr>
        <w:pStyle w:val="a6"/>
        <w:autoSpaceDE w:val="0"/>
        <w:autoSpaceDN w:val="0"/>
        <w:adjustRightInd w:val="0"/>
        <w:spacing w:after="0" w:line="240" w:lineRule="auto"/>
        <w:ind w:left="0" w:firstLine="708"/>
        <w:jc w:val="both"/>
        <w:rPr>
          <w:sz w:val="20"/>
          <w:szCs w:val="20"/>
        </w:rPr>
      </w:pPr>
      <w:r w:rsidRPr="005C082D">
        <w:rPr>
          <w:rFonts w:ascii="Times New Roman" w:hAnsi="Times New Roman"/>
          <w:sz w:val="20"/>
          <w:szCs w:val="20"/>
        </w:rPr>
        <w:t>Справочные телефоны: Администрация – 8 (49343) 4-02-02, Отдел образования – 8 (49343) 2-28-30, МБУ «МФЦ» - 8 (49343) 4-15-20.;</w:t>
      </w:r>
      <w:r w:rsidRPr="005C082D">
        <w:rPr>
          <w:sz w:val="20"/>
          <w:szCs w:val="20"/>
        </w:rPr>
        <w:tab/>
      </w:r>
    </w:p>
    <w:p w:rsidR="005C082D" w:rsidRPr="005C082D" w:rsidRDefault="005C082D" w:rsidP="005C082D">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3) письменно, в том числе посредством электронной почты, факсимильной связи: Почтовый адрес Администрации:</w:t>
      </w:r>
    </w:p>
    <w:p w:rsidR="005C082D" w:rsidRPr="005C082D" w:rsidRDefault="005C082D" w:rsidP="005C082D">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155040, Ивановская область, г.Тейково, пл.Ленина, д.4.</w:t>
      </w:r>
    </w:p>
    <w:p w:rsidR="005C082D" w:rsidRPr="005C082D" w:rsidRDefault="005C082D" w:rsidP="005C082D">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 xml:space="preserve">E-mail Администрации: </w:t>
      </w:r>
      <w:hyperlink r:id="rId10" w:history="1">
        <w:r w:rsidRPr="005C082D">
          <w:rPr>
            <w:rStyle w:val="a3"/>
            <w:rFonts w:eastAsia="Calibri"/>
            <w:sz w:val="20"/>
            <w:szCs w:val="20"/>
          </w:rPr>
          <w:t>admin_tei@ivreg.ru</w:t>
        </w:r>
      </w:hyperlink>
      <w:r w:rsidRPr="005C082D">
        <w:rPr>
          <w:rFonts w:ascii="Times New Roman" w:eastAsia="Calibri" w:hAnsi="Times New Roman" w:cs="Times New Roman"/>
          <w:sz w:val="20"/>
          <w:szCs w:val="20"/>
        </w:rPr>
        <w:t xml:space="preserve"> .</w:t>
      </w:r>
    </w:p>
    <w:p w:rsidR="005C082D" w:rsidRPr="005C082D" w:rsidRDefault="005C082D" w:rsidP="005C082D">
      <w:pPr>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ab/>
        <w:t>Почтовый адрес  Отдела образования:</w:t>
      </w:r>
    </w:p>
    <w:p w:rsidR="005C082D" w:rsidRPr="005C082D" w:rsidRDefault="005C082D" w:rsidP="005C082D">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155040, Ивановская область, г.Тейково,ул.Октябрьская, д.2.</w:t>
      </w:r>
    </w:p>
    <w:p w:rsidR="005C082D" w:rsidRPr="005C082D" w:rsidRDefault="005C082D" w:rsidP="005C082D">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 xml:space="preserve">E-mail Отдела образования: </w:t>
      </w:r>
      <w:hyperlink r:id="rId11" w:history="1">
        <w:r w:rsidRPr="005C082D">
          <w:rPr>
            <w:rStyle w:val="a3"/>
            <w:rFonts w:eastAsia="Calibri"/>
            <w:sz w:val="20"/>
            <w:szCs w:val="20"/>
            <w:lang w:val="en-US"/>
          </w:rPr>
          <w:t>goroo</w:t>
        </w:r>
        <w:r w:rsidRPr="005C082D">
          <w:rPr>
            <w:rStyle w:val="a3"/>
            <w:rFonts w:eastAsia="Calibri"/>
            <w:sz w:val="20"/>
            <w:szCs w:val="20"/>
          </w:rPr>
          <w:t>_</w:t>
        </w:r>
        <w:r w:rsidRPr="005C082D">
          <w:rPr>
            <w:rStyle w:val="a3"/>
            <w:rFonts w:eastAsia="Calibri"/>
            <w:sz w:val="20"/>
            <w:szCs w:val="20"/>
            <w:lang w:val="en-US"/>
          </w:rPr>
          <w:t>tei</w:t>
        </w:r>
        <w:r w:rsidRPr="005C082D">
          <w:rPr>
            <w:rStyle w:val="a3"/>
            <w:rFonts w:eastAsia="Calibri"/>
            <w:sz w:val="20"/>
            <w:szCs w:val="20"/>
          </w:rPr>
          <w:t>@</w:t>
        </w:r>
        <w:r w:rsidRPr="005C082D">
          <w:rPr>
            <w:rStyle w:val="a3"/>
            <w:rFonts w:eastAsia="Calibri"/>
            <w:sz w:val="20"/>
            <w:szCs w:val="20"/>
            <w:lang w:val="en-US"/>
          </w:rPr>
          <w:t>ivreg</w:t>
        </w:r>
        <w:r w:rsidRPr="005C082D">
          <w:rPr>
            <w:rStyle w:val="a3"/>
            <w:rFonts w:eastAsia="Calibri"/>
            <w:sz w:val="20"/>
            <w:szCs w:val="20"/>
          </w:rPr>
          <w:t>.</w:t>
        </w:r>
        <w:r w:rsidRPr="005C082D">
          <w:rPr>
            <w:rStyle w:val="a3"/>
            <w:rFonts w:eastAsia="Calibri"/>
            <w:sz w:val="20"/>
            <w:szCs w:val="20"/>
            <w:lang w:val="en-US"/>
          </w:rPr>
          <w:t>ru</w:t>
        </w:r>
      </w:hyperlink>
      <w:r w:rsidRPr="005C082D">
        <w:rPr>
          <w:rFonts w:ascii="Times New Roman" w:eastAsia="Calibri" w:hAnsi="Times New Roman" w:cs="Times New Roman"/>
          <w:sz w:val="20"/>
          <w:szCs w:val="20"/>
        </w:rPr>
        <w:t xml:space="preserve"> .</w:t>
      </w:r>
    </w:p>
    <w:p w:rsidR="005C082D" w:rsidRPr="005C082D" w:rsidRDefault="005C082D" w:rsidP="005C082D">
      <w:pPr>
        <w:tabs>
          <w:tab w:val="left" w:pos="0"/>
        </w:tabs>
        <w:autoSpaceDE w:val="0"/>
        <w:autoSpaceDN w:val="0"/>
        <w:adjustRightInd w:val="0"/>
        <w:spacing w:after="0" w:line="240" w:lineRule="auto"/>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ab/>
        <w:t>Почтовый адрес МБУ «МФЦ»:</w:t>
      </w:r>
    </w:p>
    <w:p w:rsidR="005C082D" w:rsidRPr="005C082D" w:rsidRDefault="005C082D" w:rsidP="005C082D">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155048, Ивановская область, Тейковский район, г.Тейково, ул.Станционная, д.11.</w:t>
      </w:r>
    </w:p>
    <w:p w:rsidR="005C082D" w:rsidRPr="005C082D" w:rsidRDefault="005C082D" w:rsidP="005C082D">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4) посредством размещения в открытой и доступной форме информации:</w:t>
      </w:r>
    </w:p>
    <w:p w:rsidR="005C082D" w:rsidRPr="005C082D" w:rsidRDefault="005C082D" w:rsidP="005C082D">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5C082D" w:rsidRPr="005C082D" w:rsidRDefault="005C082D" w:rsidP="005C082D">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 на Региональном портале государственных и муниципальных услуг (http://pgu.ivanovoobl.ru/) (далее - Региональный портал);</w:t>
      </w:r>
    </w:p>
    <w:p w:rsidR="005C082D" w:rsidRPr="005C082D" w:rsidRDefault="005C082D" w:rsidP="005C082D">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 на официальном сайте Администрации ( http://городтейково.рф), Отдела образования (http://тейково-гороо.рф) или МБУ «МФЦ» ( http://mfc_teykovo.ru ).</w:t>
      </w: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sz w:val="20"/>
          <w:szCs w:val="20"/>
        </w:rPr>
      </w:pPr>
      <w:r w:rsidRPr="005C082D">
        <w:rPr>
          <w:rFonts w:ascii="Times New Roman" w:hAnsi="Times New Roman"/>
          <w:sz w:val="20"/>
          <w:szCs w:val="20"/>
        </w:rPr>
        <w:t>Отдел образования осуществляет размещение и поддерживает в актуальном состоянии информацию на официальном сайте Администрации и Отдела образования в сети «Интернет»;</w:t>
      </w:r>
    </w:p>
    <w:p w:rsidR="005C082D" w:rsidRPr="005C082D" w:rsidRDefault="005C082D" w:rsidP="005C082D">
      <w:pPr>
        <w:tabs>
          <w:tab w:val="left" w:pos="0"/>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C082D">
        <w:rPr>
          <w:rFonts w:ascii="Times New Roman" w:eastAsia="Calibri" w:hAnsi="Times New Roman" w:cs="Times New Roman"/>
          <w:sz w:val="20"/>
          <w:szCs w:val="20"/>
        </w:rPr>
        <w:t>5) посредством размещения информации на информационных стендах Отдела образования и МБУ «МФЦ».</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lastRenderedPageBreak/>
        <w:t xml:space="preserve">3.2.Организация размещает на официальном сайте в информационно-телекоммуникационной сети «Интернет», и информационном стенде: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3.2.1. постановление администрации городского округа Тейково Ивановской области о закреплении образовательных организаций за конкретными территориями городского округа Тейково Ивановской области, издаваемый не позднее 15 марта текущего года, в течение 10 календарных дней с момента издания;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3.2.2.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(подпунктом 3.3.1. настоящего Административного регламента);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3.2.3.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3.2.4. образец Заявления о приеме на обучение в Организацию;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3.2.5.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Администрации и Отдела образования.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3.3. На Едином портале, Региональном портале и официальных сайтах Администрации, Отдела образования, Организации, МБУ «МФЦ» в целях информирования Заявителей по вопросам предоставления Муниципальной услуги размещается следующая информация: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3.3.1. </w:t>
      </w:r>
      <w:r w:rsidRPr="005C082D">
        <w:rPr>
          <w:color w:val="auto"/>
          <w:sz w:val="20"/>
          <w:szCs w:val="20"/>
        </w:rPr>
        <w:tab/>
        <w:t xml:space="preserve">исчерпывающий </w:t>
      </w:r>
      <w:r w:rsidRPr="005C082D">
        <w:rPr>
          <w:color w:val="auto"/>
          <w:sz w:val="20"/>
          <w:szCs w:val="20"/>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3.3.2. категории лиц, имеющих право на получение Муниципальной услуги;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3.3.3. срок предоставления Муниципальной услуги;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3.3.4.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3.3.5.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3.3.6.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5C082D" w:rsidRPr="005C082D" w:rsidRDefault="005C082D" w:rsidP="005C082D">
      <w:pPr>
        <w:pStyle w:val="Default"/>
        <w:tabs>
          <w:tab w:val="left" w:pos="709"/>
        </w:tabs>
        <w:ind w:firstLine="709"/>
        <w:jc w:val="both"/>
        <w:rPr>
          <w:color w:val="auto"/>
          <w:sz w:val="20"/>
          <w:szCs w:val="20"/>
        </w:rPr>
      </w:pPr>
      <w:r w:rsidRPr="005C082D">
        <w:rPr>
          <w:color w:val="auto"/>
          <w:sz w:val="20"/>
          <w:szCs w:val="20"/>
        </w:rPr>
        <w:t xml:space="preserve">3.3.7. формы заявлений, используемые при предоставлении Муниципальной услуги. </w:t>
      </w:r>
    </w:p>
    <w:p w:rsidR="005C082D" w:rsidRPr="005C082D" w:rsidRDefault="005C082D" w:rsidP="005C082D">
      <w:pPr>
        <w:pStyle w:val="Default"/>
        <w:tabs>
          <w:tab w:val="left" w:pos="709"/>
        </w:tabs>
        <w:ind w:firstLine="426"/>
        <w:jc w:val="both"/>
        <w:rPr>
          <w:sz w:val="20"/>
          <w:szCs w:val="20"/>
        </w:rPr>
      </w:pPr>
      <w:r w:rsidRPr="005C082D">
        <w:rPr>
          <w:sz w:val="20"/>
          <w:szCs w:val="20"/>
        </w:rPr>
        <w:t xml:space="preserve"> 3.4. На официальном сайте Отдела образования и Организации дополнительно размещаются:  </w:t>
      </w:r>
    </w:p>
    <w:p w:rsidR="005C082D" w:rsidRPr="005C082D" w:rsidRDefault="005C082D" w:rsidP="005C082D">
      <w:pPr>
        <w:pStyle w:val="Default"/>
        <w:tabs>
          <w:tab w:val="left" w:pos="709"/>
        </w:tabs>
        <w:ind w:firstLine="426"/>
        <w:jc w:val="both"/>
        <w:rPr>
          <w:sz w:val="20"/>
          <w:szCs w:val="20"/>
        </w:rPr>
      </w:pPr>
      <w:r w:rsidRPr="005C082D">
        <w:rPr>
          <w:sz w:val="20"/>
          <w:szCs w:val="20"/>
        </w:rPr>
        <w:t xml:space="preserve">3.4.1. полное наименование и почтовый адрес Организации, Отдела образования; </w:t>
      </w:r>
    </w:p>
    <w:p w:rsidR="005C082D" w:rsidRPr="005C082D" w:rsidRDefault="005C082D" w:rsidP="005C082D">
      <w:pPr>
        <w:pStyle w:val="Default"/>
        <w:tabs>
          <w:tab w:val="left" w:pos="709"/>
        </w:tabs>
        <w:ind w:firstLine="426"/>
        <w:jc w:val="both"/>
        <w:rPr>
          <w:sz w:val="20"/>
          <w:szCs w:val="20"/>
        </w:rPr>
      </w:pPr>
      <w:r w:rsidRPr="005C082D">
        <w:rPr>
          <w:sz w:val="20"/>
          <w:szCs w:val="20"/>
        </w:rPr>
        <w:t xml:space="preserve">3.4.2. номера телефонов-автоинформаторов (при наличии), справочные номера телефонов Организации; </w:t>
      </w:r>
    </w:p>
    <w:p w:rsidR="005C082D" w:rsidRPr="005C082D" w:rsidRDefault="005C082D" w:rsidP="005C082D">
      <w:pPr>
        <w:pStyle w:val="Default"/>
        <w:tabs>
          <w:tab w:val="left" w:pos="709"/>
        </w:tabs>
        <w:ind w:firstLine="426"/>
        <w:jc w:val="both"/>
        <w:rPr>
          <w:sz w:val="20"/>
          <w:szCs w:val="20"/>
        </w:rPr>
      </w:pPr>
      <w:r w:rsidRPr="005C082D">
        <w:rPr>
          <w:sz w:val="20"/>
          <w:szCs w:val="20"/>
        </w:rPr>
        <w:t xml:space="preserve">3.4.3. режим работы Организации, график работы работников Организации, график личного приема Заявителей; </w:t>
      </w:r>
    </w:p>
    <w:p w:rsidR="005C082D" w:rsidRPr="005C082D" w:rsidRDefault="005C082D" w:rsidP="005C082D">
      <w:pPr>
        <w:pStyle w:val="Default"/>
        <w:tabs>
          <w:tab w:val="left" w:pos="709"/>
        </w:tabs>
        <w:ind w:firstLine="426"/>
        <w:jc w:val="both"/>
        <w:rPr>
          <w:sz w:val="20"/>
          <w:szCs w:val="20"/>
        </w:rPr>
      </w:pPr>
      <w:r w:rsidRPr="005C082D">
        <w:rPr>
          <w:sz w:val="20"/>
          <w:szCs w:val="20"/>
        </w:rPr>
        <w:t xml:space="preserve">3.4.4. выдержки из нормативных правовых актов, содержащих нормы, регулирующие деятельность Организации по предоставлению Муниципальной услуги; </w:t>
      </w:r>
    </w:p>
    <w:p w:rsidR="005C082D" w:rsidRPr="005C082D" w:rsidRDefault="005C082D" w:rsidP="005C082D">
      <w:pPr>
        <w:pStyle w:val="Default"/>
        <w:tabs>
          <w:tab w:val="left" w:pos="709"/>
        </w:tabs>
        <w:ind w:firstLine="426"/>
        <w:jc w:val="both"/>
        <w:rPr>
          <w:sz w:val="20"/>
          <w:szCs w:val="20"/>
        </w:rPr>
      </w:pPr>
      <w:r w:rsidRPr="005C082D">
        <w:rPr>
          <w:sz w:val="20"/>
          <w:szCs w:val="20"/>
        </w:rPr>
        <w:t xml:space="preserve">3.4.5.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5C082D" w:rsidRPr="005C082D" w:rsidRDefault="005C082D" w:rsidP="005C082D">
      <w:pPr>
        <w:pStyle w:val="Default"/>
        <w:tabs>
          <w:tab w:val="left" w:pos="709"/>
        </w:tabs>
        <w:ind w:firstLine="426"/>
        <w:jc w:val="both"/>
        <w:rPr>
          <w:sz w:val="20"/>
          <w:szCs w:val="20"/>
        </w:rPr>
      </w:pPr>
      <w:r w:rsidRPr="005C082D">
        <w:rPr>
          <w:sz w:val="20"/>
          <w:szCs w:val="20"/>
        </w:rPr>
        <w:t xml:space="preserve">3.4.6. порядок и способы предварительной записи по вопросам предоставления Муниципальной услуги,  на получение Муниципальной услуги;  </w:t>
      </w:r>
    </w:p>
    <w:p w:rsidR="005C082D" w:rsidRPr="005C082D" w:rsidRDefault="005C082D" w:rsidP="005C082D">
      <w:pPr>
        <w:pStyle w:val="Default"/>
        <w:tabs>
          <w:tab w:val="left" w:pos="709"/>
        </w:tabs>
        <w:ind w:firstLine="426"/>
        <w:jc w:val="both"/>
        <w:rPr>
          <w:sz w:val="20"/>
          <w:szCs w:val="20"/>
        </w:rPr>
      </w:pPr>
      <w:r w:rsidRPr="005C082D">
        <w:rPr>
          <w:sz w:val="20"/>
          <w:szCs w:val="20"/>
        </w:rPr>
        <w:t xml:space="preserve">3.4.7. текст Административного регламента с приложениями;  </w:t>
      </w:r>
    </w:p>
    <w:p w:rsidR="005C082D" w:rsidRPr="005C082D" w:rsidRDefault="005C082D" w:rsidP="005C082D">
      <w:pPr>
        <w:pStyle w:val="Default"/>
        <w:tabs>
          <w:tab w:val="left" w:pos="709"/>
        </w:tabs>
        <w:ind w:firstLine="426"/>
        <w:jc w:val="both"/>
        <w:rPr>
          <w:sz w:val="20"/>
          <w:szCs w:val="20"/>
        </w:rPr>
      </w:pPr>
      <w:r w:rsidRPr="005C082D">
        <w:rPr>
          <w:sz w:val="20"/>
          <w:szCs w:val="20"/>
        </w:rPr>
        <w:t xml:space="preserve">3.4.8. краткое описание порядка предоставления Муниципальной услуги; </w:t>
      </w:r>
    </w:p>
    <w:p w:rsidR="005C082D" w:rsidRPr="005C082D" w:rsidRDefault="005C082D" w:rsidP="005C082D">
      <w:pPr>
        <w:pStyle w:val="Default"/>
        <w:tabs>
          <w:tab w:val="left" w:pos="709"/>
        </w:tabs>
        <w:ind w:firstLine="426"/>
        <w:jc w:val="both"/>
        <w:rPr>
          <w:sz w:val="20"/>
          <w:szCs w:val="20"/>
        </w:rPr>
      </w:pPr>
      <w:r w:rsidRPr="005C082D">
        <w:rPr>
          <w:sz w:val="20"/>
          <w:szCs w:val="20"/>
        </w:rPr>
        <w:t xml:space="preserve">3.4.9.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5C082D" w:rsidRPr="005C082D" w:rsidRDefault="005C082D" w:rsidP="00F35E15">
      <w:pPr>
        <w:tabs>
          <w:tab w:val="left" w:pos="567"/>
        </w:tabs>
        <w:autoSpaceDE w:val="0"/>
        <w:autoSpaceDN w:val="0"/>
        <w:spacing w:after="0" w:line="240" w:lineRule="auto"/>
        <w:ind w:right="20"/>
        <w:jc w:val="both"/>
        <w:rPr>
          <w:rFonts w:ascii="Times New Roman" w:eastAsia="Times New Roman" w:hAnsi="Times New Roman" w:cs="Times New Roman"/>
          <w:color w:val="000000"/>
          <w:sz w:val="20"/>
          <w:szCs w:val="20"/>
        </w:rPr>
      </w:pPr>
      <w:r w:rsidRPr="005C082D">
        <w:rPr>
          <w:rFonts w:ascii="Times New Roman" w:hAnsi="Times New Roman" w:cs="Times New Roman"/>
          <w:sz w:val="20"/>
          <w:szCs w:val="20"/>
        </w:rPr>
        <w:tab/>
        <w:t xml:space="preserve">3.5. </w:t>
      </w:r>
      <w:r w:rsidRPr="005C082D">
        <w:rPr>
          <w:rFonts w:ascii="Times New Roman" w:eastAsia="Times New Roman" w:hAnsi="Times New Roman" w:cs="Times New Roman"/>
          <w:color w:val="000000"/>
          <w:sz w:val="20"/>
          <w:szCs w:val="20"/>
          <w:shd w:val="clear" w:color="auto" w:fill="FFFFFF"/>
        </w:rPr>
        <w:t>При устном обращении Заявителя (лично или по телефону) специалист Администрации, Отдела образования, Организации или МБУ «МФЦ», осуществляющий консультирование, подробно и в вежливой (корректной) форме информирует обратившихся по интересующим вопросам.</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Если специалист Администрации, Отдела образования, Организации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5C082D" w:rsidRPr="005C082D" w:rsidRDefault="005C082D" w:rsidP="00F35E15">
      <w:pPr>
        <w:spacing w:after="0" w:line="240" w:lineRule="auto"/>
        <w:ind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изложить обращение в письменной форме;</w:t>
      </w:r>
    </w:p>
    <w:p w:rsidR="005C082D" w:rsidRPr="005C082D" w:rsidRDefault="005C082D" w:rsidP="00F35E15">
      <w:pPr>
        <w:spacing w:after="0" w:line="240" w:lineRule="auto"/>
        <w:ind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назначить другое время для консультаций.</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Специалист Администрации, Отдела образования, Организации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Продолжительность информирования по телефону не должна превышать 10 минут.</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lastRenderedPageBreak/>
        <w:t>Информирование осуществляется в соответствии с графиком работы.</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3.6.При ответах на устные обращения, в том числе на телефонные звонки, по вопросам о порядке предоставления Муниципальной услуги работником Организации, обратившемуся сообщается следующая информация:  </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3.6.1. о категории лиц, имеющих право на получение Муниципальной услуги;  </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3.6.2.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3.6.3. о перечне документов, необходимых для получения Муниципальной услуги; </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3.6.4. о сроках предоставления Муниципальной услуги; </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3.6.5. об основаниях для отказа в приеме документов, необходимых для предоставления Муниципальной услуги; </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3.6.6. об основаниях для приостановления предоставления Муниципальной услуги, для отказа  в предоставлении Муниципальной услуги; </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3.6.7. о месте размещения информации по вопросам предоставления Муниципальной услуги на Едином портале, Региональном портале, официальных сайтах Администрации, Отдела образования  и Организации.</w:t>
      </w:r>
    </w:p>
    <w:p w:rsidR="005C082D" w:rsidRPr="005C082D" w:rsidRDefault="005C082D" w:rsidP="00F35E15">
      <w:pPr>
        <w:tabs>
          <w:tab w:val="left" w:pos="567"/>
        </w:tabs>
        <w:autoSpaceDE w:val="0"/>
        <w:autoSpaceDN w:val="0"/>
        <w:spacing w:after="0" w:line="240" w:lineRule="auto"/>
        <w:ind w:right="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ab/>
        <w:t>3.7. По письменному обращению специалист Администрации, Отдела образования, Организации или МБУ «МФЦ» подробно в письменной форме разъясняет гражданину сведения по вопросам, указанным в пункте 3.2 - 3.4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5C082D" w:rsidRPr="005C082D" w:rsidRDefault="005C082D" w:rsidP="00F35E15">
      <w:pPr>
        <w:tabs>
          <w:tab w:val="left" w:pos="1522"/>
        </w:tabs>
        <w:spacing w:after="0" w:line="240" w:lineRule="auto"/>
        <w:ind w:right="20" w:firstLine="567"/>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3.8.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5C082D" w:rsidRPr="005C082D" w:rsidRDefault="005C082D" w:rsidP="00F35E15">
      <w:pPr>
        <w:tabs>
          <w:tab w:val="left" w:pos="1522"/>
        </w:tabs>
        <w:spacing w:after="0" w:line="240" w:lineRule="auto"/>
        <w:ind w:right="20" w:firstLine="567"/>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3.9.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C082D" w:rsidRPr="005C082D" w:rsidRDefault="005C082D" w:rsidP="00F35E15">
      <w:pPr>
        <w:tabs>
          <w:tab w:val="left" w:pos="1522"/>
        </w:tabs>
        <w:spacing w:after="0" w:line="240" w:lineRule="auto"/>
        <w:ind w:right="20" w:firstLine="567"/>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3.10.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  </w:t>
      </w:r>
    </w:p>
    <w:p w:rsidR="005C082D" w:rsidRPr="005C082D" w:rsidRDefault="005C082D" w:rsidP="00F35E15">
      <w:pPr>
        <w:tabs>
          <w:tab w:val="left" w:pos="1522"/>
        </w:tabs>
        <w:spacing w:after="0" w:line="240" w:lineRule="auto"/>
        <w:ind w:right="20" w:firstLine="567"/>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3.11.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образования, Организации при обращении Заявителя лично, по телефону, посредством электронной почты.</w:t>
      </w:r>
    </w:p>
    <w:p w:rsidR="005C082D" w:rsidRPr="005C082D" w:rsidRDefault="005C082D" w:rsidP="00F35E15">
      <w:pPr>
        <w:tabs>
          <w:tab w:val="left" w:pos="1522"/>
        </w:tabs>
        <w:spacing w:after="0" w:line="240" w:lineRule="auto"/>
        <w:ind w:right="20" w:firstLine="567"/>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3.12. 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C082D" w:rsidRPr="005C082D" w:rsidRDefault="005C082D" w:rsidP="005C082D">
      <w:pPr>
        <w:pStyle w:val="ConsPlusNormal0"/>
        <w:ind w:firstLine="0"/>
        <w:jc w:val="both"/>
        <w:rPr>
          <w:rFonts w:ascii="Times New Roman" w:hAnsi="Times New Roman" w:cs="Times New Roman"/>
          <w:b/>
          <w:sz w:val="20"/>
          <w:szCs w:val="20"/>
          <w:highlight w:val="yellow"/>
        </w:rPr>
      </w:pPr>
    </w:p>
    <w:p w:rsidR="005C082D" w:rsidRPr="005C082D" w:rsidRDefault="005C082D" w:rsidP="005C082D">
      <w:pPr>
        <w:pStyle w:val="ConsPlusNormal0"/>
        <w:ind w:firstLine="0"/>
        <w:jc w:val="center"/>
        <w:rPr>
          <w:rFonts w:ascii="Times New Roman" w:hAnsi="Times New Roman" w:cs="Times New Roman"/>
          <w:b/>
          <w:sz w:val="20"/>
          <w:szCs w:val="20"/>
          <w:highlight w:val="yellow"/>
        </w:rPr>
      </w:pPr>
    </w:p>
    <w:p w:rsidR="005C082D" w:rsidRPr="005C082D" w:rsidRDefault="005C082D" w:rsidP="005C082D">
      <w:pPr>
        <w:pStyle w:val="ConsPlusTitle0"/>
        <w:widowControl/>
        <w:ind w:left="720"/>
        <w:jc w:val="center"/>
        <w:rPr>
          <w:sz w:val="20"/>
          <w:szCs w:val="20"/>
        </w:rPr>
      </w:pPr>
      <w:r w:rsidRPr="005C082D">
        <w:rPr>
          <w:sz w:val="20"/>
          <w:szCs w:val="20"/>
          <w:lang w:val="en-US"/>
        </w:rPr>
        <w:t>II</w:t>
      </w:r>
      <w:r w:rsidRPr="005C082D">
        <w:rPr>
          <w:sz w:val="20"/>
          <w:szCs w:val="20"/>
        </w:rPr>
        <w:t>.Стандарт предоставления муниципальной услуги.</w:t>
      </w:r>
    </w:p>
    <w:p w:rsidR="005C082D" w:rsidRPr="005C082D" w:rsidRDefault="005C082D" w:rsidP="005C082D">
      <w:pPr>
        <w:pStyle w:val="ConsPlusNormal0"/>
        <w:ind w:firstLine="0"/>
        <w:jc w:val="center"/>
        <w:rPr>
          <w:rFonts w:ascii="Times New Roman" w:hAnsi="Times New Roman" w:cs="Times New Roman"/>
          <w:b/>
          <w:sz w:val="20"/>
          <w:szCs w:val="20"/>
        </w:rPr>
      </w:pPr>
    </w:p>
    <w:p w:rsidR="005C082D" w:rsidRPr="005C082D" w:rsidRDefault="005C082D" w:rsidP="005C082D">
      <w:pPr>
        <w:pStyle w:val="ConsPlusTitle0"/>
        <w:widowControl/>
        <w:jc w:val="center"/>
        <w:rPr>
          <w:sz w:val="20"/>
          <w:szCs w:val="20"/>
        </w:rPr>
      </w:pPr>
      <w:r w:rsidRPr="005C082D">
        <w:rPr>
          <w:sz w:val="20"/>
          <w:szCs w:val="20"/>
        </w:rPr>
        <w:t>4. На</w:t>
      </w:r>
      <w:bookmarkStart w:id="2" w:name="sub_12"/>
      <w:r w:rsidRPr="005C082D">
        <w:rPr>
          <w:sz w:val="20"/>
          <w:szCs w:val="20"/>
        </w:rPr>
        <w:t>именование муниципальной услуги.</w:t>
      </w:r>
    </w:p>
    <w:p w:rsidR="005C082D" w:rsidRPr="005C082D" w:rsidRDefault="005C082D" w:rsidP="005C082D">
      <w:pPr>
        <w:pStyle w:val="ConsPlusTitle0"/>
        <w:widowControl/>
        <w:jc w:val="center"/>
        <w:rPr>
          <w:sz w:val="20"/>
          <w:szCs w:val="20"/>
        </w:rPr>
      </w:pPr>
    </w:p>
    <w:p w:rsidR="005C082D" w:rsidRPr="005C082D" w:rsidRDefault="005C082D" w:rsidP="005C082D">
      <w:pPr>
        <w:pStyle w:val="ConsPlusTitle0"/>
        <w:widowControl/>
        <w:ind w:firstLine="540"/>
        <w:jc w:val="both"/>
        <w:rPr>
          <w:b w:val="0"/>
          <w:sz w:val="20"/>
          <w:szCs w:val="20"/>
        </w:rPr>
      </w:pPr>
      <w:r w:rsidRPr="005C082D">
        <w:rPr>
          <w:b w:val="0"/>
          <w:bCs w:val="0"/>
          <w:sz w:val="20"/>
          <w:szCs w:val="20"/>
        </w:rPr>
        <w:t>Наименование Муниципальной услуги -</w:t>
      </w:r>
      <w:r w:rsidRPr="005C082D">
        <w:rPr>
          <w:b w:val="0"/>
          <w:sz w:val="20"/>
          <w:szCs w:val="20"/>
        </w:rPr>
        <w:t>«Прием заявлений о зачислении в муниципальные образовательные организации городского округа Тейково Ивановской области, реализующие программы общего образования</w:t>
      </w:r>
      <w:r w:rsidRPr="005C082D">
        <w:rPr>
          <w:b w:val="0"/>
          <w:bCs w:val="0"/>
          <w:sz w:val="20"/>
          <w:szCs w:val="20"/>
        </w:rPr>
        <w:t>».</w:t>
      </w:r>
    </w:p>
    <w:p w:rsidR="005C082D" w:rsidRPr="005C082D" w:rsidRDefault="005C082D" w:rsidP="005C082D">
      <w:pPr>
        <w:pStyle w:val="ConsPlusTitle0"/>
        <w:widowControl/>
        <w:ind w:firstLine="540"/>
        <w:jc w:val="both"/>
        <w:rPr>
          <w:b w:val="0"/>
          <w:sz w:val="20"/>
          <w:szCs w:val="20"/>
          <w:highlight w:val="yellow"/>
        </w:rPr>
      </w:pPr>
    </w:p>
    <w:p w:rsidR="005C082D" w:rsidRPr="005C082D" w:rsidRDefault="005C082D" w:rsidP="005C082D">
      <w:pPr>
        <w:pStyle w:val="ConsPlusTitle0"/>
        <w:widowControl/>
        <w:ind w:firstLine="540"/>
        <w:jc w:val="center"/>
        <w:rPr>
          <w:sz w:val="20"/>
          <w:szCs w:val="20"/>
        </w:rPr>
      </w:pPr>
      <w:r w:rsidRPr="005C082D">
        <w:rPr>
          <w:sz w:val="20"/>
          <w:szCs w:val="20"/>
        </w:rPr>
        <w:t>5. Наименование органа, предоставляющего муниципальную услугу.</w:t>
      </w:r>
    </w:p>
    <w:p w:rsidR="005C082D" w:rsidRPr="005C082D" w:rsidRDefault="005C082D" w:rsidP="005C082D">
      <w:pPr>
        <w:pStyle w:val="ConsPlusTitle0"/>
        <w:widowControl/>
        <w:ind w:firstLine="540"/>
        <w:jc w:val="center"/>
        <w:rPr>
          <w:sz w:val="20"/>
          <w:szCs w:val="20"/>
        </w:rPr>
      </w:pP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5.1.Муниципальная услуга предоставляется Администрацией городского округа Тейково Ивановской области  в лице Отдела образования администрации г. Тейково.</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5.2. Непосредственное предоставление Муниципальной услуги, оформление документов осуществляют Организации, подведомственные Отделу образования администрации г. Тейково.</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Для получения Муниципальной услуги Заявители обращаются в Организации.</w:t>
      </w:r>
    </w:p>
    <w:p w:rsidR="005C082D" w:rsidRPr="005C082D" w:rsidRDefault="005C082D" w:rsidP="005C082D">
      <w:pPr>
        <w:pStyle w:val="ConsPlusNormal0"/>
        <w:ind w:firstLine="539"/>
        <w:jc w:val="both"/>
        <w:rPr>
          <w:rStyle w:val="af2"/>
          <w:rFonts w:ascii="Times New Roman" w:eastAsiaTheme="minorEastAsia" w:hAnsi="Times New Roman"/>
          <w:sz w:val="20"/>
          <w:szCs w:val="20"/>
        </w:rPr>
      </w:pPr>
      <w:r w:rsidRPr="005C082D">
        <w:rPr>
          <w:rFonts w:ascii="Times New Roman" w:hAnsi="Times New Roman" w:cs="Times New Roman"/>
          <w:sz w:val="20"/>
          <w:szCs w:val="20"/>
        </w:rPr>
        <w:t>5.3.</w:t>
      </w:r>
      <w:r w:rsidRPr="005C082D">
        <w:rPr>
          <w:rStyle w:val="af2"/>
          <w:rFonts w:ascii="Times New Roman" w:eastAsiaTheme="minorEastAsia" w:hAnsi="Times New Roman"/>
          <w:sz w:val="20"/>
          <w:szCs w:val="20"/>
        </w:rPr>
        <w:t>При предоставлении Муниципальной услуги в качестве источников получения документов, необходимых для предоставления Муниципальной услуги не  требуется принятие участия и обращение в органы государственной власти, органы государственных внебюджетных фондов, органы местного самоуправления муниципальных образований в Ивановской области и иные организации.</w:t>
      </w:r>
    </w:p>
    <w:p w:rsidR="005C082D" w:rsidRPr="005C082D" w:rsidRDefault="005C082D" w:rsidP="005C082D">
      <w:pPr>
        <w:pStyle w:val="ConsPlusNormal0"/>
        <w:ind w:right="-1" w:firstLine="709"/>
        <w:jc w:val="both"/>
        <w:rPr>
          <w:rFonts w:ascii="Times New Roman" w:hAnsi="Times New Roman" w:cs="Times New Roman"/>
          <w:sz w:val="20"/>
          <w:szCs w:val="20"/>
        </w:rPr>
      </w:pPr>
      <w:r w:rsidRPr="005C082D">
        <w:rPr>
          <w:rFonts w:ascii="Times New Roman" w:hAnsi="Times New Roman" w:cs="Times New Roman"/>
          <w:sz w:val="20"/>
          <w:szCs w:val="20"/>
        </w:rPr>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w:t>
      </w:r>
      <w:r w:rsidRPr="005C082D">
        <w:rPr>
          <w:rFonts w:ascii="Times New Roman" w:hAnsi="Times New Roman" w:cs="Times New Roman"/>
          <w:sz w:val="20"/>
          <w:szCs w:val="20"/>
        </w:rPr>
        <w:lastRenderedPageBreak/>
        <w:t>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 услуг» (далее - Федеральный закон №210-ФЗ).</w:t>
      </w:r>
    </w:p>
    <w:p w:rsidR="005C082D" w:rsidRPr="005C082D" w:rsidRDefault="005C082D" w:rsidP="005C082D">
      <w:pPr>
        <w:pStyle w:val="ConsPlusNormal0"/>
        <w:ind w:firstLine="539"/>
        <w:jc w:val="both"/>
        <w:rPr>
          <w:rFonts w:ascii="Times New Roman" w:hAnsi="Times New Roman" w:cs="Times New Roman"/>
          <w:sz w:val="20"/>
          <w:szCs w:val="20"/>
          <w:highlight w:val="yellow"/>
        </w:rPr>
      </w:pPr>
    </w:p>
    <w:p w:rsidR="005C082D" w:rsidRPr="005C082D" w:rsidRDefault="005C082D" w:rsidP="005C082D">
      <w:pPr>
        <w:autoSpaceDE w:val="0"/>
        <w:autoSpaceDN w:val="0"/>
        <w:adjustRightInd w:val="0"/>
        <w:spacing w:after="0" w:line="240" w:lineRule="auto"/>
        <w:ind w:firstLine="540"/>
        <w:jc w:val="center"/>
        <w:rPr>
          <w:rFonts w:ascii="Times New Roman" w:hAnsi="Times New Roman" w:cs="Times New Roman"/>
          <w:b/>
          <w:sz w:val="20"/>
          <w:szCs w:val="20"/>
        </w:rPr>
      </w:pPr>
      <w:r w:rsidRPr="005C082D">
        <w:rPr>
          <w:rFonts w:ascii="Times New Roman" w:hAnsi="Times New Roman" w:cs="Times New Roman"/>
          <w:b/>
          <w:sz w:val="20"/>
          <w:szCs w:val="20"/>
        </w:rPr>
        <w:t>6. Результат предоставления муниципальной услуги</w:t>
      </w:r>
    </w:p>
    <w:p w:rsidR="005C082D" w:rsidRPr="005C082D" w:rsidRDefault="005C082D" w:rsidP="005C082D">
      <w:pPr>
        <w:autoSpaceDE w:val="0"/>
        <w:autoSpaceDN w:val="0"/>
        <w:adjustRightInd w:val="0"/>
        <w:spacing w:after="0" w:line="240" w:lineRule="auto"/>
        <w:ind w:firstLine="540"/>
        <w:jc w:val="center"/>
        <w:rPr>
          <w:rFonts w:ascii="Times New Roman" w:hAnsi="Times New Roman" w:cs="Times New Roman"/>
          <w:b/>
          <w:sz w:val="20"/>
          <w:szCs w:val="20"/>
        </w:rPr>
      </w:pP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6.1. Промежуточным результатом предоставления Муниципальной услуги является:</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6.1.1. Решение о приеме Заявления о зачислении в Организацию для получения общего, основного общего и среднего общего образования.</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Решение оформляется в виде Уведомления о приеме Заявления по форме, согласно Приложения №2 к настоящему Административному регламенту;</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6.1.2. Решение об отказе в приеме Заявления о зачислении в Организацию для получения общего, основного общего и среднего общего образования.</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Решение оформляется в виде Уведомления об отказе в приеме Заявления по форме, согласно Приложения №3 к настоящему Административному регламенту.</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6.2.Результатом предоставления Муниципальной услуги являются:</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6.2.1. Решение о приеме на обучение в Организацию</w:t>
      </w:r>
      <w:r w:rsidR="00325DB7">
        <w:rPr>
          <w:rFonts w:ascii="Times New Roman" w:hAnsi="Times New Roman" w:cs="Times New Roman"/>
          <w:sz w:val="20"/>
          <w:szCs w:val="20"/>
        </w:rPr>
        <w:t xml:space="preserve"> </w:t>
      </w:r>
      <w:r w:rsidRPr="005C082D">
        <w:rPr>
          <w:rFonts w:ascii="Times New Roman" w:hAnsi="Times New Roman" w:cs="Times New Roman"/>
          <w:sz w:val="20"/>
          <w:szCs w:val="20"/>
        </w:rPr>
        <w:t>для получения общего, основного общего и среднего общего образования оформляется распорядительным актом руководителя Организации о приеме на обучение.</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Заявителю направляется Уведомление  по форме, согласно Приложению № 4к настоящему Административному регламенту.</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6.2.2. Решение об отказе в предоставлении Муниципальной услуги оформляется по форме, согласно Приложению № 5 к настоящему Административному регламенту.</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 xml:space="preserve">6.3. Заявитель уведомляется о ходе рассмотрения Заявления и (или) получает результат предоставления Муниципальной услуги следующими способами:  </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 xml:space="preserve">6.3.1. через личный кабинет на Едином портале/Региональном портале; </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 xml:space="preserve">6.3.2. по электронной почте; </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 xml:space="preserve">6.3.3. почтовым отправлением; </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 xml:space="preserve">6.3.4. в структурном подразделении МФЦ; </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 xml:space="preserve">6.3.5. личное обращение в Организацию. </w:t>
      </w:r>
    </w:p>
    <w:p w:rsidR="005C082D" w:rsidRPr="005C082D" w:rsidRDefault="005C082D" w:rsidP="005C082D">
      <w:pPr>
        <w:spacing w:after="0" w:line="240" w:lineRule="auto"/>
        <w:ind w:right="21" w:firstLine="540"/>
        <w:jc w:val="both"/>
        <w:rPr>
          <w:rFonts w:ascii="Times New Roman" w:hAnsi="Times New Roman" w:cs="Times New Roman"/>
          <w:sz w:val="20"/>
          <w:szCs w:val="20"/>
        </w:rPr>
      </w:pPr>
    </w:p>
    <w:p w:rsidR="005C082D" w:rsidRPr="005C082D" w:rsidRDefault="005C082D" w:rsidP="005C082D">
      <w:pPr>
        <w:autoSpaceDE w:val="0"/>
        <w:autoSpaceDN w:val="0"/>
        <w:adjustRightInd w:val="0"/>
        <w:spacing w:after="0" w:line="240" w:lineRule="auto"/>
        <w:ind w:firstLine="540"/>
        <w:jc w:val="center"/>
        <w:rPr>
          <w:rFonts w:ascii="Times New Roman" w:hAnsi="Times New Roman" w:cs="Times New Roman"/>
          <w:b/>
          <w:sz w:val="20"/>
          <w:szCs w:val="20"/>
        </w:rPr>
      </w:pPr>
      <w:r w:rsidRPr="005C082D">
        <w:rPr>
          <w:rFonts w:ascii="Times New Roman" w:hAnsi="Times New Roman" w:cs="Times New Roman"/>
          <w:b/>
          <w:sz w:val="20"/>
          <w:szCs w:val="20"/>
        </w:rPr>
        <w:t>7. Срок предоставления муниципальной услуги</w:t>
      </w:r>
    </w:p>
    <w:p w:rsidR="005C082D" w:rsidRPr="005C082D" w:rsidRDefault="005C082D" w:rsidP="005C082D">
      <w:pPr>
        <w:autoSpaceDE w:val="0"/>
        <w:autoSpaceDN w:val="0"/>
        <w:adjustRightInd w:val="0"/>
        <w:spacing w:after="0" w:line="240" w:lineRule="auto"/>
        <w:ind w:firstLine="540"/>
        <w:jc w:val="center"/>
        <w:rPr>
          <w:rFonts w:ascii="Times New Roman" w:hAnsi="Times New Roman" w:cs="Times New Roman"/>
          <w:b/>
          <w:sz w:val="20"/>
          <w:szCs w:val="20"/>
          <w:highlight w:val="yellow"/>
        </w:rPr>
      </w:pP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7.1. Период приема и регистрации Заявлений о предоставлении Муниципальной услуги:</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7.1.1.Для Заявителей, дети которых имеют</w:t>
      </w:r>
      <w:r w:rsidR="00325DB7">
        <w:rPr>
          <w:rFonts w:ascii="Times New Roman" w:hAnsi="Times New Roman"/>
          <w:sz w:val="20"/>
          <w:szCs w:val="20"/>
        </w:rPr>
        <w:t xml:space="preserve"> </w:t>
      </w:r>
      <w:r w:rsidRPr="005C082D">
        <w:rPr>
          <w:rFonts w:ascii="Times New Roman" w:hAnsi="Times New Roman"/>
          <w:sz w:val="20"/>
          <w:szCs w:val="20"/>
        </w:rPr>
        <w:t>внеочередное, первоочередное или</w:t>
      </w:r>
      <w:r w:rsidR="00325DB7">
        <w:rPr>
          <w:rFonts w:ascii="Times New Roman" w:hAnsi="Times New Roman"/>
          <w:sz w:val="20"/>
          <w:szCs w:val="20"/>
        </w:rPr>
        <w:t xml:space="preserve"> </w:t>
      </w:r>
      <w:r w:rsidRPr="005C082D">
        <w:rPr>
          <w:rFonts w:ascii="Times New Roman" w:hAnsi="Times New Roman"/>
          <w:sz w:val="20"/>
          <w:szCs w:val="20"/>
        </w:rPr>
        <w:t>преимущественное право приема на обучение в Организацию, а также детей, проживающих на закрепленной за Организацией территории - с 1 (Первого) апреля текущего года и завершается 30 (Тридцатого) июня текущего года при приеме Заявления о зачислении в 1(Первый) класс;</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 xml:space="preserve">7.1.2. Для Заявителей, дети которых не проживают на территории, закрепленной за Организацией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7.1.3. Прием заявлений о зачислении в первые - одиннадцатые (двенадцатые) классы  на текущий учебный год осуществляется в течение всего учебного года при наличии свободных мест.</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7.2. Срок предоставления Муниципальной услуги:</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7.2.1. Для Заявителей, указанных в пункте 7.1.1. настоящего Административного регламента – в течение 3 (Трех) рабочих дней с момента завершения приема Заявлений;</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7.2.2. Для Заявителей, указанных в пункте 7.1.2. настоящего Административного регламента – в течение 5 (Пяти) рабочих дней после приема заявления о приеме на обучение и представленных документов;</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7.2.3. В случае, указанном в пункте 7.1.3. настоящего Административного регламента -  в течение 5 (Пяти) рабочих дней после приема заявления о приеме на обучение и представленных документов.</w:t>
      </w:r>
    </w:p>
    <w:p w:rsidR="005C082D" w:rsidRPr="005C082D" w:rsidRDefault="005C082D" w:rsidP="005C082D">
      <w:pPr>
        <w:pStyle w:val="af1"/>
        <w:ind w:firstLine="709"/>
        <w:jc w:val="both"/>
        <w:rPr>
          <w:rFonts w:ascii="Times New Roman" w:hAnsi="Times New Roman"/>
          <w:sz w:val="20"/>
          <w:szCs w:val="20"/>
        </w:rPr>
      </w:pPr>
    </w:p>
    <w:bookmarkEnd w:id="2"/>
    <w:p w:rsidR="005C082D" w:rsidRPr="005C082D" w:rsidRDefault="005C082D" w:rsidP="005C082D">
      <w:pPr>
        <w:pStyle w:val="af1"/>
        <w:ind w:firstLine="709"/>
        <w:jc w:val="center"/>
        <w:rPr>
          <w:rFonts w:ascii="Times New Roman" w:hAnsi="Times New Roman"/>
          <w:b/>
          <w:bCs/>
          <w:sz w:val="20"/>
          <w:szCs w:val="20"/>
        </w:rPr>
      </w:pPr>
      <w:r w:rsidRPr="005C082D">
        <w:rPr>
          <w:rFonts w:ascii="Times New Roman" w:hAnsi="Times New Roman"/>
          <w:b/>
          <w:sz w:val="20"/>
          <w:szCs w:val="20"/>
        </w:rPr>
        <w:t xml:space="preserve">8. </w:t>
      </w:r>
      <w:bookmarkStart w:id="3" w:name="sub_1038"/>
      <w:bookmarkStart w:id="4" w:name="sub_15"/>
      <w:r w:rsidRPr="005C082D">
        <w:rPr>
          <w:rFonts w:ascii="Times New Roman" w:hAnsi="Times New Roman"/>
          <w:b/>
          <w:bCs/>
          <w:sz w:val="20"/>
          <w:szCs w:val="20"/>
        </w:rPr>
        <w:t>Правовые основания для предоставления муниципальной услуги.</w:t>
      </w:r>
    </w:p>
    <w:p w:rsidR="005C082D" w:rsidRPr="005C082D" w:rsidRDefault="005C082D" w:rsidP="005C082D">
      <w:pPr>
        <w:pStyle w:val="af1"/>
        <w:ind w:firstLine="709"/>
        <w:jc w:val="center"/>
        <w:rPr>
          <w:rFonts w:ascii="Times New Roman" w:hAnsi="Times New Roman"/>
          <w:sz w:val="20"/>
          <w:szCs w:val="20"/>
          <w:highlight w:val="yellow"/>
        </w:rPr>
      </w:pPr>
    </w:p>
    <w:p w:rsidR="005C082D" w:rsidRPr="005C082D" w:rsidRDefault="005C082D" w:rsidP="005C082D">
      <w:pPr>
        <w:pStyle w:val="a6"/>
        <w:autoSpaceDE w:val="0"/>
        <w:autoSpaceDN w:val="0"/>
        <w:adjustRightInd w:val="0"/>
        <w:spacing w:after="0" w:line="240" w:lineRule="auto"/>
        <w:ind w:left="0" w:firstLine="708"/>
        <w:jc w:val="both"/>
        <w:rPr>
          <w:rFonts w:ascii="Times New Roman" w:hAnsi="Times New Roman"/>
          <w:color w:val="000000"/>
          <w:sz w:val="20"/>
          <w:szCs w:val="20"/>
        </w:rPr>
      </w:pPr>
      <w:r w:rsidRPr="005C082D">
        <w:rPr>
          <w:rFonts w:ascii="Times New Roman" w:hAnsi="Times New Roman"/>
          <w:color w:val="000000"/>
          <w:sz w:val="20"/>
          <w:szCs w:val="20"/>
        </w:rPr>
        <w:t>Предоставление Муниципальной услуги осуществляется в соответствии с:</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Конституция Российской Федерации(Официальный интернет-портал правовой информации http://www.pravo.gov.ru, 04.07.2020);</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w:t>
      </w:r>
      <w:bookmarkStart w:id="5" w:name="sub_1033"/>
      <w:r w:rsidRPr="005C082D">
        <w:rPr>
          <w:rFonts w:ascii="Times New Roman" w:hAnsi="Times New Roman" w:cs="Times New Roman"/>
          <w:iCs/>
          <w:sz w:val="20"/>
          <w:szCs w:val="20"/>
        </w:rPr>
        <w:t xml:space="preserve"> Конвенция о правах ребенка (одобрена Генеральной Ассамблеей ООН 20.11.1989г. (вступила в силу для СССР 15.09.1990)Сборник международных договоров СССР, выпуск XLVI, 1993);</w:t>
      </w:r>
      <w:bookmarkStart w:id="6" w:name="sub_1032"/>
      <w:bookmarkEnd w:id="5"/>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Федеральный закон от 27 июля 2006 г. № 152-ФЗ «О персональных данных» (Собрание законодательства Российской Федерации, 2006, № 31, ст. 3451; 2017, № 31, ст. 4772);</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Федеральный закон от 6 апреля 2011 г. № 63-ФЗ «Об электронной подписи» (Собрание законодательства Российской Федерации, 2011, № 15, ст. 2036);</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lastRenderedPageBreak/>
        <w:t>- 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Федеральный закон от 27 мая 1998 г. 76-ФЗ «О статусе военнослужащих» (Собрание законодательства Российской Федерации, 1998, № 22, ст. 2331; 2013, № 27, ст. 3477);</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Федеральный закон от 17 января 1992 г. № 2202-I «О прокуратуре Российской Федерации» (Собрание законодательства Российской Федерации, 1995, № 47, ст. 4472; 2013, № 27, ст. 3477);</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Федеральный закон от 7 февраля 2011 г. № 3-ФЗ «О полиции» (Собрание законодательства Российской Федерации, 2011, № 7, ст. 900; 2013, № 27, ст. 3477; 2015, № 7,  ст. 1022);</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bookmarkEnd w:id="6"/>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санитарные правила, утвержденные Главным государственным санитарным врачом Российской Федерации;</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sz w:val="20"/>
          <w:szCs w:val="20"/>
        </w:rPr>
        <w:t xml:space="preserve">- </w:t>
      </w:r>
      <w:r w:rsidRPr="005C082D">
        <w:rPr>
          <w:rFonts w:ascii="Times New Roman" w:hAnsi="Times New Roman" w:cs="Times New Roman"/>
          <w:iCs/>
          <w:sz w:val="20"/>
          <w:szCs w:val="20"/>
        </w:rPr>
        <w:t>Уставы образовательных организаций;</w:t>
      </w:r>
    </w:p>
    <w:p w:rsidR="005C082D" w:rsidRPr="005C082D" w:rsidRDefault="005C082D" w:rsidP="005C082D">
      <w:pPr>
        <w:spacing w:after="0" w:line="240" w:lineRule="auto"/>
        <w:ind w:firstLine="709"/>
        <w:jc w:val="both"/>
        <w:rPr>
          <w:rFonts w:ascii="Times New Roman" w:hAnsi="Times New Roman" w:cs="Times New Roman"/>
          <w:iCs/>
          <w:sz w:val="20"/>
          <w:szCs w:val="20"/>
        </w:rPr>
      </w:pPr>
      <w:r w:rsidRPr="005C082D">
        <w:rPr>
          <w:rFonts w:ascii="Times New Roman" w:hAnsi="Times New Roman" w:cs="Times New Roman"/>
          <w:iCs/>
          <w:sz w:val="20"/>
          <w:szCs w:val="20"/>
        </w:rPr>
        <w:t>- лицензии образовательных организаций на осуществление образовательной деятельности;</w:t>
      </w:r>
    </w:p>
    <w:p w:rsidR="005C082D" w:rsidRPr="005C082D" w:rsidRDefault="005C082D" w:rsidP="005C082D">
      <w:pPr>
        <w:spacing w:after="0" w:line="240" w:lineRule="auto"/>
        <w:ind w:firstLine="567"/>
        <w:jc w:val="both"/>
        <w:rPr>
          <w:rFonts w:ascii="Times New Roman" w:hAnsi="Times New Roman" w:cs="Times New Roman"/>
          <w:sz w:val="20"/>
          <w:szCs w:val="20"/>
        </w:rPr>
      </w:pPr>
      <w:r w:rsidRPr="005C082D">
        <w:rPr>
          <w:rFonts w:ascii="Times New Roman" w:hAnsi="Times New Roman" w:cs="Times New Roman"/>
          <w:sz w:val="20"/>
          <w:szCs w:val="20"/>
        </w:rPr>
        <w:t>- настоящий Административный регламент.</w:t>
      </w:r>
    </w:p>
    <w:p w:rsidR="005C082D" w:rsidRPr="005C082D" w:rsidRDefault="005C082D" w:rsidP="005C082D">
      <w:pPr>
        <w:spacing w:after="0" w:line="240" w:lineRule="auto"/>
        <w:ind w:firstLine="567"/>
        <w:jc w:val="both"/>
        <w:rPr>
          <w:rFonts w:ascii="Times New Roman" w:hAnsi="Times New Roman" w:cs="Times New Roman"/>
          <w:sz w:val="20"/>
          <w:szCs w:val="20"/>
        </w:rPr>
      </w:pPr>
    </w:p>
    <w:p w:rsidR="005C082D" w:rsidRPr="005C082D" w:rsidRDefault="005C082D" w:rsidP="005C082D">
      <w:pPr>
        <w:autoSpaceDE w:val="0"/>
        <w:autoSpaceDN w:val="0"/>
        <w:adjustRightInd w:val="0"/>
        <w:spacing w:after="0" w:line="240" w:lineRule="auto"/>
        <w:jc w:val="center"/>
        <w:rPr>
          <w:rFonts w:ascii="Times New Roman" w:hAnsi="Times New Roman" w:cs="Times New Roman"/>
          <w:b/>
          <w:bCs/>
          <w:sz w:val="20"/>
          <w:szCs w:val="20"/>
        </w:rPr>
      </w:pPr>
      <w:r w:rsidRPr="005C082D">
        <w:rPr>
          <w:rFonts w:ascii="Times New Roman" w:hAnsi="Times New Roman" w:cs="Times New Roman"/>
          <w:b/>
          <w:sz w:val="20"/>
          <w:szCs w:val="20"/>
        </w:rPr>
        <w:t xml:space="preserve">9. </w:t>
      </w:r>
      <w:r w:rsidRPr="005C082D">
        <w:rPr>
          <w:rFonts w:ascii="Times New Roman" w:hAnsi="Times New Roman" w:cs="Times New Roman"/>
          <w:b/>
          <w:bCs/>
          <w:sz w:val="20"/>
          <w:szCs w:val="20"/>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w:t>
      </w:r>
      <w:r w:rsidRPr="005C082D">
        <w:rPr>
          <w:rFonts w:ascii="Times New Roman" w:hAnsi="Times New Roman" w:cs="Times New Roman"/>
          <w:b/>
          <w:bCs/>
          <w:sz w:val="20"/>
          <w:szCs w:val="20"/>
        </w:rPr>
        <w:lastRenderedPageBreak/>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082D" w:rsidRPr="005C082D" w:rsidRDefault="005C082D" w:rsidP="005C082D">
      <w:pPr>
        <w:autoSpaceDE w:val="0"/>
        <w:autoSpaceDN w:val="0"/>
        <w:adjustRightInd w:val="0"/>
        <w:spacing w:after="0" w:line="240" w:lineRule="auto"/>
        <w:jc w:val="center"/>
        <w:rPr>
          <w:rFonts w:ascii="Times New Roman" w:hAnsi="Times New Roman" w:cs="Times New Roman"/>
          <w:b/>
          <w:bCs/>
          <w:sz w:val="20"/>
          <w:szCs w:val="20"/>
        </w:rPr>
      </w:pP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9.1. Для предоставления муниципальной услуги Заявитель представляет </w:t>
      </w:r>
      <w:r w:rsidRPr="005C082D">
        <w:rPr>
          <w:rFonts w:ascii="Times New Roman" w:hAnsi="Times New Roman"/>
          <w:sz w:val="20"/>
          <w:szCs w:val="20"/>
        </w:rPr>
        <w:br/>
        <w:t>в Организацию:</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9.1.1. Заявление по форме, представленной в приложении №6к настоящему Административному регламенту;</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9.1.2. копию документа, удостоверяющего личность родителя (законного представителя) ребенка или поступающего;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9.1.3. копию свидетельства о рождении ребенка или документа, подтверждающего родство заявителя;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9.1.4. копию свидетельства о рождении полнородных и неполнородных</w:t>
      </w:r>
      <w:r w:rsidR="00325DB7">
        <w:rPr>
          <w:rFonts w:ascii="Times New Roman" w:hAnsi="Times New Roman"/>
          <w:sz w:val="20"/>
          <w:szCs w:val="20"/>
        </w:rPr>
        <w:t xml:space="preserve"> </w:t>
      </w:r>
      <w:r w:rsidRPr="005C082D">
        <w:rPr>
          <w:rFonts w:ascii="Times New Roman" w:hAnsi="Times New Roman"/>
          <w:sz w:val="20"/>
          <w:szCs w:val="20"/>
        </w:rPr>
        <w:t xml:space="preserve">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9.1.5. копию документа, подтверждающего установление опеки или попечительства (при необходимости);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9.1.6.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9.1.7.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9.1.8. копию заключения психолого-медико-педагогической комиссии (при наличии);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9.1.9.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9.1.10.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Иностранные граждане и лица без гражданства все документы представляют на русском языке или вместе с заверенным в установленном законодательством Российской Федерации порядке переводом на русский язык.</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9.1.11. разрешение Отдела образования администрации г. Тейково на </w:t>
      </w:r>
      <w:r w:rsidRPr="005C082D">
        <w:rPr>
          <w:rFonts w:ascii="Times New Roman" w:hAnsi="Times New Roman"/>
          <w:sz w:val="20"/>
          <w:szCs w:val="20"/>
        </w:rPr>
        <w:br/>
        <w:t xml:space="preserve">прием ребенка в общеобразовательную организацию на обучение по образовательным программам начального общего образования в более </w:t>
      </w:r>
      <w:r w:rsidRPr="005C082D">
        <w:rPr>
          <w:rFonts w:ascii="Times New Roman" w:hAnsi="Times New Roman"/>
          <w:sz w:val="20"/>
          <w:szCs w:val="20"/>
        </w:rPr>
        <w:br/>
        <w:t xml:space="preserve">раннем или в более позднем возрасте (при не достижении ребенком </w:t>
      </w:r>
      <w:r w:rsidRPr="005C082D">
        <w:rPr>
          <w:rFonts w:ascii="Times New Roman" w:hAnsi="Times New Roman"/>
          <w:sz w:val="20"/>
          <w:szCs w:val="20"/>
        </w:rPr>
        <w:br/>
        <w:t>возраста шести лет и шести месяцев либо достижение ребенком возраста восьми лет на 1 сентября текущего года).</w:t>
      </w:r>
    </w:p>
    <w:p w:rsidR="005C082D" w:rsidRPr="005C082D" w:rsidRDefault="005C082D" w:rsidP="005C082D">
      <w:pPr>
        <w:pStyle w:val="af1"/>
        <w:ind w:firstLine="708"/>
        <w:jc w:val="both"/>
        <w:rPr>
          <w:rStyle w:val="markedcontent"/>
          <w:rFonts w:ascii="Times New Roman" w:hAnsi="Times New Roman"/>
          <w:sz w:val="20"/>
          <w:szCs w:val="20"/>
        </w:rPr>
      </w:pPr>
      <w:r w:rsidRPr="005C082D">
        <w:rPr>
          <w:rStyle w:val="markedcontent"/>
          <w:rFonts w:ascii="Times New Roman" w:hAnsi="Times New Roman"/>
          <w:sz w:val="20"/>
          <w:szCs w:val="20"/>
        </w:rPr>
        <w:t>9.2. При посещении общеобразовательного учреждения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документов, указанных в подпунктах 9.1.2 – 9.1.6 настоящего Административного регламента, а поступающий - оригинал документа, удостоверяющего личность поступающего.</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При подаче Заявления о предоставлении Муниципальной услуги в электронной форме посредством Единого портала, Регионального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Единого портала, Регионального портала необходимо подтвердить документы при посещении Организации  (после приглашения, направленного в личный кабинет).</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9.3.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xml:space="preserve">При подаче заявления на оказание Муниципальной услуги через Единый портал, Региональный портал подтверждение согласия  на обработку персональных данных осуществляется на интерактивной форме Муниципальной услуги.  </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9.4. Родитель(и) (законный(ые) представитель(и)) ребенка или поступающий имеют право по своему усмотрению представлять другие документы.</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9.5. В Заявлении Заявитель указывает следующие сведения:</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фамилия, имя, отчество (при наличии) ребенка или поступающего;</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дата рождения ребенка или поступающего;</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lastRenderedPageBreak/>
        <w:t>- адрес места жительства и (или) адрес места пребывания ребенка или поступающего;</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фамилия, имя, отчество (при наличии) родителя(ей) (законного(ых) представителя(ей)) ребенка;</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адрес места жительства и (или) адрес места пребывания родителя(ей) (законного(ых) представителя(ей)) ребенка;</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адрес(а) электронной почты, номер(а) телефона(ов) (при наличии) родителя(ей) (законного(ых) представителя(ей)) ребенка или поступающего;</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информация о наличии права внеочередного, первоочередного или преимущественного приема;</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информация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язык образования (в случае получения образования на родном языке из числа языков народов Российской Федерации или на иностранном языке);</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 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C082D" w:rsidRPr="005C082D" w:rsidRDefault="005C082D" w:rsidP="005C082D">
      <w:pPr>
        <w:pStyle w:val="af1"/>
        <w:ind w:firstLine="709"/>
        <w:jc w:val="both"/>
        <w:rPr>
          <w:rStyle w:val="markedcontent"/>
          <w:rFonts w:ascii="Times New Roman" w:hAnsi="Times New Roman"/>
          <w:sz w:val="20"/>
          <w:szCs w:val="20"/>
        </w:rPr>
      </w:pPr>
      <w:r w:rsidRPr="005C082D">
        <w:rPr>
          <w:rStyle w:val="markedcontent"/>
          <w:rFonts w:ascii="Times New Roman" w:hAnsi="Times New Roman"/>
          <w:sz w:val="20"/>
          <w:szCs w:val="20"/>
        </w:rPr>
        <w:t>согласие родителя(ей) (законного(ых) представителя(ей)) ребенка или поступающего на обработку персональных данных.</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9.6. Заявление и документы, указанные в пункте 9.1. настоящего Административного регламента, подаются одним из следующих способов: </w:t>
      </w:r>
      <w:r w:rsidRPr="005C082D">
        <w:rPr>
          <w:rFonts w:ascii="Times New Roman" w:hAnsi="Times New Roman"/>
          <w:sz w:val="20"/>
          <w:szCs w:val="20"/>
        </w:rPr>
        <w:br/>
      </w:r>
      <w:r w:rsidRPr="005C082D">
        <w:rPr>
          <w:rFonts w:ascii="Times New Roman" w:hAnsi="Times New Roman"/>
          <w:sz w:val="20"/>
          <w:szCs w:val="20"/>
        </w:rPr>
        <w:tab/>
        <w:t xml:space="preserve">- лично в Организацию; </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 xml:space="preserve">- через операторов почтовой связи общего пользования заказным письмом </w:t>
      </w:r>
      <w:r w:rsidRPr="005C082D">
        <w:rPr>
          <w:rFonts w:ascii="Times New Roman" w:hAnsi="Times New Roman"/>
          <w:sz w:val="20"/>
          <w:szCs w:val="20"/>
        </w:rPr>
        <w:br/>
        <w:t xml:space="preserve">с уведомлением о вручении; </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 xml:space="preserve">- в электронной форме (документ на бумажном носителе, преобразованный </w:t>
      </w:r>
      <w:r w:rsidRPr="005C082D">
        <w:rPr>
          <w:rFonts w:ascii="Times New Roman" w:hAnsi="Times New Roman"/>
          <w:sz w:val="20"/>
          <w:szCs w:val="20"/>
        </w:rPr>
        <w:br/>
        <w:t>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Организации или электронной информационной системы</w:t>
      </w:r>
      <w:r w:rsidR="00325DB7">
        <w:rPr>
          <w:rFonts w:ascii="Times New Roman" w:hAnsi="Times New Roman"/>
          <w:sz w:val="20"/>
          <w:szCs w:val="20"/>
        </w:rPr>
        <w:t xml:space="preserve"> </w:t>
      </w:r>
      <w:r w:rsidRPr="005C082D">
        <w:rPr>
          <w:rFonts w:ascii="Times New Roman" w:hAnsi="Times New Roman"/>
          <w:sz w:val="20"/>
          <w:szCs w:val="20"/>
        </w:rPr>
        <w:t xml:space="preserve">Организации, в том числе с использованием </w:t>
      </w:r>
      <w:r w:rsidRPr="005C082D">
        <w:rPr>
          <w:rFonts w:ascii="Times New Roman" w:hAnsi="Times New Roman"/>
          <w:sz w:val="20"/>
          <w:szCs w:val="20"/>
        </w:rPr>
        <w:br/>
        <w:t>функционала официального сайта Организации</w:t>
      </w:r>
      <w:r w:rsidR="00325DB7">
        <w:rPr>
          <w:rFonts w:ascii="Times New Roman" w:hAnsi="Times New Roman"/>
          <w:sz w:val="20"/>
          <w:szCs w:val="20"/>
        </w:rPr>
        <w:t xml:space="preserve"> </w:t>
      </w:r>
      <w:r w:rsidRPr="005C082D">
        <w:rPr>
          <w:rFonts w:ascii="Times New Roman" w:hAnsi="Times New Roman"/>
          <w:sz w:val="20"/>
          <w:szCs w:val="20"/>
        </w:rPr>
        <w:t xml:space="preserve">в сети </w:t>
      </w:r>
      <w:r w:rsidRPr="005C082D">
        <w:rPr>
          <w:rFonts w:ascii="Times New Roman" w:hAnsi="Times New Roman"/>
          <w:sz w:val="20"/>
          <w:szCs w:val="20"/>
        </w:rPr>
        <w:br/>
        <w:t>Интернет или иным способом с использованием сети Интернет;</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 xml:space="preserve">- с использованием функционала (сервисов) Единого портала </w:t>
      </w:r>
      <w:r w:rsidRPr="005C082D">
        <w:rPr>
          <w:rFonts w:ascii="Times New Roman" w:hAnsi="Times New Roman"/>
          <w:sz w:val="20"/>
          <w:szCs w:val="20"/>
        </w:rPr>
        <w:br/>
      </w:r>
      <w:hyperlink r:id="rId12" w:history="1">
        <w:r w:rsidRPr="005C082D">
          <w:rPr>
            <w:rStyle w:val="a3"/>
            <w:sz w:val="20"/>
            <w:szCs w:val="20"/>
          </w:rPr>
          <w:t>www.gosuslugi.ru</w:t>
        </w:r>
      </w:hyperlink>
      <w:r w:rsidRPr="005C082D">
        <w:rPr>
          <w:rFonts w:ascii="Times New Roman" w:hAnsi="Times New Roman"/>
          <w:sz w:val="20"/>
          <w:szCs w:val="20"/>
        </w:rPr>
        <w:t xml:space="preserve">, Регионального портала </w:t>
      </w:r>
      <w:hyperlink r:id="rId13" w:history="1">
        <w:r w:rsidRPr="005C082D">
          <w:rPr>
            <w:rStyle w:val="a3"/>
            <w:sz w:val="20"/>
            <w:szCs w:val="20"/>
          </w:rPr>
          <w:t>http://pgu.ivanovoobl.ru/</w:t>
        </w:r>
      </w:hyperlink>
      <w:r w:rsidRPr="005C082D">
        <w:rPr>
          <w:rFonts w:ascii="Times New Roman" w:hAnsi="Times New Roman"/>
          <w:sz w:val="20"/>
          <w:szCs w:val="20"/>
        </w:rPr>
        <w:t>.</w:t>
      </w:r>
    </w:p>
    <w:p w:rsidR="005C082D" w:rsidRPr="005C082D" w:rsidRDefault="005C082D" w:rsidP="005C082D">
      <w:pPr>
        <w:pStyle w:val="af1"/>
        <w:ind w:firstLine="709"/>
        <w:jc w:val="both"/>
        <w:rPr>
          <w:rFonts w:ascii="Times New Roman" w:hAnsi="Times New Roman"/>
          <w:sz w:val="20"/>
          <w:szCs w:val="20"/>
        </w:rPr>
      </w:pPr>
      <w:r w:rsidRPr="005C082D">
        <w:rPr>
          <w:rFonts w:ascii="Times New Roman" w:hAnsi="Times New Roman"/>
          <w:sz w:val="20"/>
          <w:szCs w:val="20"/>
        </w:rPr>
        <w:t xml:space="preserve">Организация осуществляет проверку достоверности </w:t>
      </w:r>
      <w:r w:rsidRPr="005C082D">
        <w:rPr>
          <w:rFonts w:ascii="Times New Roman" w:hAnsi="Times New Roman"/>
          <w:sz w:val="20"/>
          <w:szCs w:val="20"/>
        </w:rPr>
        <w:br/>
        <w:t xml:space="preserve">сведений, указанных в заявлении о приеме на обучение, и соответствия действительности поданных электронных образов документов. При проведении </w:t>
      </w:r>
      <w:r w:rsidRPr="005C082D">
        <w:rPr>
          <w:rFonts w:ascii="Times New Roman" w:hAnsi="Times New Roman"/>
          <w:sz w:val="20"/>
          <w:szCs w:val="20"/>
        </w:rPr>
        <w:br/>
        <w:t>указанной проверки Организация</w:t>
      </w:r>
      <w:r w:rsidR="00325DB7">
        <w:rPr>
          <w:rFonts w:ascii="Times New Roman" w:hAnsi="Times New Roman"/>
          <w:sz w:val="20"/>
          <w:szCs w:val="20"/>
        </w:rPr>
        <w:t xml:space="preserve"> </w:t>
      </w:r>
      <w:r w:rsidRPr="005C082D">
        <w:rPr>
          <w:rFonts w:ascii="Times New Roman" w:hAnsi="Times New Roman"/>
          <w:sz w:val="20"/>
          <w:szCs w:val="20"/>
        </w:rPr>
        <w:t xml:space="preserve">вправе обращаться к соответствующим государственным информационным системам, в государственные (муниципальные) органы и организации. </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9.7. При предоставлении Муниципальной услуги запрещается требовать от Заявителя:</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9.7.1.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городского округа Тейково Ивановской области, регулирующими отношения, возникающие в связи с предоставлением Муниципальной услуги;</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9.7.2.представления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w:t>
      </w:r>
      <w:r w:rsidR="00325DB7">
        <w:rPr>
          <w:rFonts w:ascii="Times New Roman" w:eastAsia="Times New Roman" w:hAnsi="Times New Roman" w:cs="Times New Roman"/>
          <w:sz w:val="20"/>
          <w:szCs w:val="20"/>
        </w:rPr>
        <w:t xml:space="preserve"> </w:t>
      </w:r>
      <w:r w:rsidRPr="005C082D">
        <w:rPr>
          <w:rFonts w:ascii="Times New Roman" w:eastAsia="Times New Roman" w:hAnsi="Times New Roman" w:cs="Times New Roman"/>
          <w:sz w:val="20"/>
          <w:szCs w:val="20"/>
        </w:rPr>
        <w:t>городского округа Тейково Ивановской области,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Организацию,  предоставляющую Муниципальную услугу, по собственной инициативе;</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9.7.3.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w:t>
      </w:r>
      <w:r w:rsidRPr="005C082D">
        <w:rPr>
          <w:rFonts w:ascii="Times New Roman" w:eastAsia="Times New Roman" w:hAnsi="Times New Roman" w:cs="Times New Roman"/>
          <w:sz w:val="20"/>
          <w:szCs w:val="20"/>
        </w:rPr>
        <w:lastRenderedPageBreak/>
        <w:t>результате предоставления таких услуг, включенных в перечни, указанные в части 1 статьи 9 Федерального закона №210-ФЗ;</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9.7.4.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работников Организации, предоставляющей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9.7.5.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9.8.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Муниципальной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9.9.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9.10. Работники, указанных в пункте 9.9.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C082D" w:rsidRPr="005C082D" w:rsidRDefault="005C082D" w:rsidP="005C082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9.11.  Документы, указанные в пункте 9.8.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bookmarkEnd w:id="3"/>
    <w:bookmarkEnd w:id="4"/>
    <w:p w:rsidR="005C082D" w:rsidRPr="005C082D" w:rsidRDefault="005C082D" w:rsidP="005C082D">
      <w:pPr>
        <w:tabs>
          <w:tab w:val="left" w:pos="567"/>
        </w:tabs>
        <w:autoSpaceDE w:val="0"/>
        <w:autoSpaceDN w:val="0"/>
        <w:adjustRightInd w:val="0"/>
        <w:spacing w:after="0" w:line="240" w:lineRule="auto"/>
        <w:jc w:val="center"/>
        <w:rPr>
          <w:rFonts w:ascii="Times New Roman" w:hAnsi="Times New Roman" w:cs="Times New Roman"/>
          <w:b/>
          <w:sz w:val="20"/>
          <w:szCs w:val="20"/>
        </w:rPr>
      </w:pPr>
    </w:p>
    <w:p w:rsidR="005C082D" w:rsidRPr="005C082D" w:rsidRDefault="005C082D" w:rsidP="005C082D">
      <w:pPr>
        <w:tabs>
          <w:tab w:val="left" w:pos="567"/>
        </w:tabs>
        <w:autoSpaceDE w:val="0"/>
        <w:autoSpaceDN w:val="0"/>
        <w:adjustRightInd w:val="0"/>
        <w:spacing w:after="0" w:line="240" w:lineRule="auto"/>
        <w:jc w:val="center"/>
        <w:rPr>
          <w:rFonts w:ascii="Times New Roman" w:hAnsi="Times New Roman" w:cs="Times New Roman"/>
          <w:sz w:val="20"/>
          <w:szCs w:val="20"/>
        </w:rPr>
      </w:pPr>
      <w:r w:rsidRPr="005C082D">
        <w:rPr>
          <w:rFonts w:ascii="Times New Roman" w:hAnsi="Times New Roman" w:cs="Times New Roman"/>
          <w:b/>
          <w:sz w:val="20"/>
          <w:szCs w:val="20"/>
        </w:rPr>
        <w:t>10. Исчерпывающий перечень оснований для отказа в приеме документов, необходимых для предоставления муниципальной услуги.</w:t>
      </w:r>
    </w:p>
    <w:p w:rsidR="005C082D" w:rsidRPr="005C082D" w:rsidRDefault="005C082D" w:rsidP="005C082D">
      <w:pPr>
        <w:autoSpaceDE w:val="0"/>
        <w:autoSpaceDN w:val="0"/>
        <w:adjustRightInd w:val="0"/>
        <w:spacing w:after="0" w:line="240" w:lineRule="auto"/>
        <w:ind w:firstLine="540"/>
        <w:jc w:val="center"/>
        <w:rPr>
          <w:rFonts w:ascii="Times New Roman" w:hAnsi="Times New Roman" w:cs="Times New Roman"/>
          <w:b/>
          <w:sz w:val="20"/>
          <w:szCs w:val="20"/>
        </w:rPr>
      </w:pPr>
    </w:p>
    <w:p w:rsidR="005C082D" w:rsidRPr="005C082D" w:rsidRDefault="005C082D" w:rsidP="005C082D">
      <w:pPr>
        <w:pStyle w:val="ConsPlusNormal0"/>
        <w:ind w:firstLine="539"/>
        <w:jc w:val="both"/>
        <w:rPr>
          <w:rFonts w:ascii="Times New Roman" w:hAnsi="Times New Roman" w:cs="Times New Roman"/>
          <w:sz w:val="20"/>
          <w:szCs w:val="20"/>
        </w:rPr>
      </w:pPr>
      <w:r w:rsidRPr="005C082D">
        <w:rPr>
          <w:rStyle w:val="markedcontent"/>
          <w:rFonts w:ascii="Times New Roman" w:hAnsi="Times New Roman" w:cs="Times New Roman"/>
          <w:sz w:val="20"/>
          <w:szCs w:val="20"/>
        </w:rPr>
        <w:t xml:space="preserve">10.1. </w:t>
      </w:r>
      <w:r w:rsidRPr="005C082D">
        <w:rPr>
          <w:rFonts w:ascii="Times New Roman" w:hAnsi="Times New Roman" w:cs="Times New Roman"/>
          <w:sz w:val="20"/>
          <w:szCs w:val="20"/>
        </w:rPr>
        <w:t>Основания для отказа в приеме документов необходимых для предоставления муниципальной услуги:</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10.1.1. обращение за предоставлением иной Муниципальной услуги;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10.1.2. Заявителем представлен неполный комплект документов, необходимых  для предоставления Муниципальной услуги, указанные в пункте 9.1. настоящего Административного регламента;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10.1.4. наличие противоречий между сведениями, указанными в Заявлении, и сведениями, указанными в приложенных к нему документах;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lastRenderedPageBreak/>
        <w:t xml:space="preserve">10.1.6.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10.1.8. Заявление подано лицом, не имеющим полномочий представлять интересы Заявителя  в соответствии с пунктом 2.1. настоящего Административного регламента;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10.1.9. несоответствие категории Заявителей, указанных в пункте 2.2 настоящего Административного регламента;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10.1.10. 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10.1.11. заявление подано за пределами периода, указанного в пункте 7.1 настоящего Административного регламента;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10.1.12. несоответствие документов, указанных в пункте 9.1 настоящего Административного регламента, по форме или содержанию требованиям законодательства Российской Федерации;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10.1.14.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Отдела образования на прием ребенка в Организацию.  </w:t>
      </w:r>
    </w:p>
    <w:p w:rsidR="005C082D" w:rsidRPr="005C082D" w:rsidRDefault="005C082D" w:rsidP="005C082D">
      <w:pPr>
        <w:pStyle w:val="ConsPlusNormal0"/>
        <w:ind w:firstLine="539"/>
        <w:jc w:val="both"/>
        <w:rPr>
          <w:rFonts w:ascii="Times New Roman" w:hAnsi="Times New Roman" w:cs="Times New Roman"/>
          <w:sz w:val="20"/>
          <w:szCs w:val="20"/>
        </w:rPr>
      </w:pPr>
    </w:p>
    <w:p w:rsidR="005C082D" w:rsidRPr="005C082D" w:rsidRDefault="005C082D" w:rsidP="005C082D">
      <w:pPr>
        <w:autoSpaceDE w:val="0"/>
        <w:autoSpaceDN w:val="0"/>
        <w:adjustRightInd w:val="0"/>
        <w:spacing w:after="0" w:line="240" w:lineRule="auto"/>
        <w:jc w:val="center"/>
        <w:rPr>
          <w:rFonts w:ascii="Times New Roman" w:hAnsi="Times New Roman" w:cs="Times New Roman"/>
          <w:b/>
          <w:sz w:val="20"/>
          <w:szCs w:val="20"/>
        </w:rPr>
      </w:pPr>
      <w:r w:rsidRPr="005C082D">
        <w:rPr>
          <w:rFonts w:ascii="Times New Roman" w:hAnsi="Times New Roman" w:cs="Times New Roman"/>
          <w:b/>
          <w:sz w:val="20"/>
          <w:szCs w:val="20"/>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082D" w:rsidRPr="005C082D" w:rsidRDefault="005C082D" w:rsidP="005C082D">
      <w:pPr>
        <w:pStyle w:val="ConsPlusNormal0"/>
        <w:ind w:firstLine="539"/>
        <w:jc w:val="both"/>
        <w:rPr>
          <w:rFonts w:ascii="Times New Roman" w:hAnsi="Times New Roman" w:cs="Times New Roman"/>
          <w:sz w:val="20"/>
          <w:szCs w:val="20"/>
        </w:rPr>
      </w:pP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11.1. Основания для приостановления предоставления Муниципальной услуги отсутствуют.</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11.2. Основанием для отказа в предоставлении Муниципальной услуги является отсутствие в Организации свободных мест, за исключением случаев, предусмотренных частями 5 и 6 статьи 67 и статьей 88 Федерального закона от 29.12.2012 №273-ФЗ «Об образовании в Российской Федерации».</w:t>
      </w:r>
    </w:p>
    <w:p w:rsidR="005C082D" w:rsidRPr="005C082D" w:rsidRDefault="005C082D" w:rsidP="005C082D">
      <w:pPr>
        <w:pStyle w:val="af1"/>
        <w:jc w:val="both"/>
        <w:rPr>
          <w:rStyle w:val="af2"/>
          <w:rFonts w:ascii="Times New Roman" w:hAnsi="Times New Roman"/>
          <w:sz w:val="20"/>
          <w:szCs w:val="20"/>
        </w:rPr>
      </w:pPr>
      <w:r w:rsidRPr="005C082D">
        <w:rPr>
          <w:rStyle w:val="af2"/>
          <w:rFonts w:ascii="Times New Roman" w:hAnsi="Times New Roman"/>
          <w:sz w:val="20"/>
          <w:szCs w:val="20"/>
        </w:rPr>
        <w:tab/>
        <w:t>11.3. В случае отсутствия мест в Организации</w:t>
      </w:r>
      <w:r w:rsidR="00C41C95">
        <w:rPr>
          <w:rStyle w:val="af2"/>
          <w:rFonts w:ascii="Times New Roman" w:hAnsi="Times New Roman"/>
          <w:sz w:val="20"/>
          <w:szCs w:val="20"/>
        </w:rPr>
        <w:t xml:space="preserve"> </w:t>
      </w:r>
      <w:r w:rsidRPr="005C082D">
        <w:rPr>
          <w:rStyle w:val="af2"/>
          <w:rFonts w:ascii="Times New Roman" w:hAnsi="Times New Roman"/>
          <w:sz w:val="20"/>
          <w:szCs w:val="20"/>
        </w:rPr>
        <w:t>родители (законные представители) ребенка для решения вопроса о его устройстве в другую Организацию обращаются непосредственно в Отдел образования.</w:t>
      </w:r>
    </w:p>
    <w:p w:rsidR="005C082D" w:rsidRPr="005C082D" w:rsidRDefault="005C082D" w:rsidP="005C082D">
      <w:pPr>
        <w:pStyle w:val="ConsPlusNormal0"/>
        <w:ind w:firstLine="539"/>
        <w:jc w:val="both"/>
        <w:rPr>
          <w:rFonts w:ascii="Times New Roman" w:hAnsi="Times New Roman" w:cs="Times New Roman"/>
          <w:sz w:val="20"/>
          <w:szCs w:val="20"/>
          <w:highlight w:val="yellow"/>
        </w:rPr>
      </w:pPr>
    </w:p>
    <w:p w:rsidR="005C082D" w:rsidRPr="005C082D" w:rsidRDefault="005C082D" w:rsidP="005C082D">
      <w:pPr>
        <w:autoSpaceDE w:val="0"/>
        <w:autoSpaceDN w:val="0"/>
        <w:adjustRightInd w:val="0"/>
        <w:spacing w:after="0" w:line="240" w:lineRule="auto"/>
        <w:jc w:val="center"/>
        <w:rPr>
          <w:rFonts w:ascii="Times New Roman" w:hAnsi="Times New Roman" w:cs="Times New Roman"/>
          <w:b/>
          <w:sz w:val="20"/>
          <w:szCs w:val="20"/>
        </w:rPr>
      </w:pPr>
      <w:r w:rsidRPr="005C082D">
        <w:rPr>
          <w:rFonts w:ascii="Times New Roman" w:hAnsi="Times New Roman" w:cs="Times New Roman"/>
          <w:b/>
          <w:sz w:val="20"/>
          <w:szCs w:val="20"/>
        </w:rPr>
        <w:t>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082D" w:rsidRPr="005C082D" w:rsidRDefault="005C082D" w:rsidP="005C082D">
      <w:pPr>
        <w:autoSpaceDE w:val="0"/>
        <w:autoSpaceDN w:val="0"/>
        <w:adjustRightInd w:val="0"/>
        <w:spacing w:after="0" w:line="240" w:lineRule="auto"/>
        <w:jc w:val="both"/>
        <w:rPr>
          <w:rFonts w:ascii="Times New Roman" w:hAnsi="Times New Roman" w:cs="Times New Roman"/>
          <w:sz w:val="20"/>
          <w:szCs w:val="20"/>
        </w:rPr>
      </w:pPr>
    </w:p>
    <w:p w:rsidR="005C082D" w:rsidRPr="005C082D" w:rsidRDefault="005C082D" w:rsidP="005C082D">
      <w:pPr>
        <w:autoSpaceDE w:val="0"/>
        <w:autoSpaceDN w:val="0"/>
        <w:adjustRightInd w:val="0"/>
        <w:spacing w:after="0" w:line="240" w:lineRule="auto"/>
        <w:ind w:firstLine="426"/>
        <w:jc w:val="both"/>
        <w:rPr>
          <w:rFonts w:ascii="Times New Roman" w:hAnsi="Times New Roman" w:cs="Times New Roman"/>
          <w:sz w:val="20"/>
          <w:szCs w:val="20"/>
        </w:rPr>
      </w:pPr>
      <w:r w:rsidRPr="005C082D">
        <w:rPr>
          <w:rFonts w:ascii="Times New Roman" w:hAnsi="Times New Roman" w:cs="Times New Roman"/>
          <w:sz w:val="20"/>
          <w:szCs w:val="20"/>
        </w:rPr>
        <w:t>Муниципальная услуга является бесплатной.</w:t>
      </w:r>
    </w:p>
    <w:p w:rsidR="005C082D" w:rsidRPr="005C082D" w:rsidRDefault="005C082D" w:rsidP="005C082D">
      <w:pPr>
        <w:autoSpaceDE w:val="0"/>
        <w:autoSpaceDN w:val="0"/>
        <w:adjustRightInd w:val="0"/>
        <w:spacing w:after="0" w:line="240" w:lineRule="auto"/>
        <w:ind w:firstLine="426"/>
        <w:jc w:val="both"/>
        <w:rPr>
          <w:rFonts w:ascii="Times New Roman" w:hAnsi="Times New Roman" w:cs="Times New Roman"/>
          <w:sz w:val="20"/>
          <w:szCs w:val="20"/>
        </w:rPr>
      </w:pPr>
    </w:p>
    <w:p w:rsidR="005C082D" w:rsidRPr="005C082D" w:rsidRDefault="005C082D" w:rsidP="005C082D">
      <w:pPr>
        <w:autoSpaceDE w:val="0"/>
        <w:autoSpaceDN w:val="0"/>
        <w:adjustRightInd w:val="0"/>
        <w:spacing w:after="0" w:line="240" w:lineRule="auto"/>
        <w:jc w:val="center"/>
        <w:rPr>
          <w:rFonts w:ascii="Times New Roman" w:hAnsi="Times New Roman" w:cs="Times New Roman"/>
          <w:b/>
          <w:sz w:val="20"/>
          <w:szCs w:val="20"/>
        </w:rPr>
      </w:pPr>
      <w:r w:rsidRPr="005C082D">
        <w:rPr>
          <w:rFonts w:ascii="Times New Roman" w:hAnsi="Times New Roman" w:cs="Times New Roman"/>
          <w:b/>
          <w:sz w:val="20"/>
          <w:szCs w:val="20"/>
        </w:rPr>
        <w:t>13. 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5C082D">
        <w:rPr>
          <w:rFonts w:ascii="Times New Roman" w:hAnsi="Times New Roman" w:cs="Times New Roman"/>
          <w:b/>
          <w:sz w:val="20"/>
          <w:szCs w:val="20"/>
        </w:rPr>
        <w:br/>
      </w:r>
    </w:p>
    <w:p w:rsidR="005C082D" w:rsidRPr="005C082D" w:rsidRDefault="005C082D" w:rsidP="005C082D">
      <w:pPr>
        <w:pStyle w:val="ConsPlusNormal0"/>
        <w:ind w:firstLine="540"/>
        <w:jc w:val="both"/>
        <w:rPr>
          <w:rFonts w:ascii="Times New Roman" w:hAnsi="Times New Roman" w:cs="Times New Roman"/>
          <w:sz w:val="20"/>
          <w:szCs w:val="20"/>
        </w:rPr>
      </w:pPr>
      <w:r w:rsidRPr="005C082D">
        <w:rPr>
          <w:rFonts w:ascii="Times New Roman" w:hAnsi="Times New Roman" w:cs="Times New Roman"/>
          <w:sz w:val="20"/>
          <w:szCs w:val="20"/>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в Организации не должно превышать 15 минут.</w:t>
      </w:r>
    </w:p>
    <w:p w:rsidR="005C082D" w:rsidRPr="005C082D" w:rsidRDefault="005C082D" w:rsidP="005C082D">
      <w:pPr>
        <w:pStyle w:val="ConsPlusNormal0"/>
        <w:ind w:firstLine="540"/>
        <w:jc w:val="both"/>
        <w:rPr>
          <w:rFonts w:ascii="Times New Roman" w:hAnsi="Times New Roman" w:cs="Times New Roman"/>
          <w:sz w:val="20"/>
          <w:szCs w:val="20"/>
        </w:rPr>
      </w:pPr>
    </w:p>
    <w:p w:rsidR="005C082D" w:rsidRPr="005C082D" w:rsidRDefault="005C082D" w:rsidP="005C082D">
      <w:pPr>
        <w:autoSpaceDE w:val="0"/>
        <w:autoSpaceDN w:val="0"/>
        <w:adjustRightInd w:val="0"/>
        <w:spacing w:after="0" w:line="240" w:lineRule="auto"/>
        <w:jc w:val="center"/>
        <w:rPr>
          <w:rFonts w:ascii="Times New Roman" w:hAnsi="Times New Roman" w:cs="Times New Roman"/>
          <w:b/>
          <w:sz w:val="20"/>
          <w:szCs w:val="20"/>
        </w:rPr>
      </w:pPr>
      <w:r w:rsidRPr="005C082D">
        <w:rPr>
          <w:rFonts w:ascii="Times New Roman" w:hAnsi="Times New Roman" w:cs="Times New Roman"/>
          <w:b/>
          <w:sz w:val="20"/>
          <w:szCs w:val="20"/>
        </w:rPr>
        <w:t>14. Срок регистрации запроса заявителя о предоставлении муниципальной услуги.</w:t>
      </w:r>
    </w:p>
    <w:p w:rsidR="005C082D" w:rsidRPr="005C082D" w:rsidRDefault="005C082D" w:rsidP="005C082D">
      <w:pPr>
        <w:pStyle w:val="af1"/>
        <w:jc w:val="both"/>
        <w:rPr>
          <w:rFonts w:ascii="Times New Roman" w:hAnsi="Times New Roman"/>
          <w:sz w:val="20"/>
          <w:szCs w:val="20"/>
        </w:rPr>
      </w:pP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ab/>
        <w:t xml:space="preserve">14.1.  При предоставлении Муниципальной услуги устанавливаются следующие сроки и порядок регистрации Заявления о предоставлении Муниципальной услуги: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 при личном обращении Заявителя в Организацию - в </w:t>
      </w:r>
      <w:r w:rsidRPr="005C082D">
        <w:rPr>
          <w:rFonts w:ascii="Times New Roman" w:hAnsi="Times New Roman"/>
          <w:sz w:val="20"/>
          <w:szCs w:val="20"/>
        </w:rPr>
        <w:br/>
        <w:t>день обращения (поступившие Заявления регистрируются в журнале приема за-</w:t>
      </w:r>
      <w:r w:rsidRPr="005C082D">
        <w:rPr>
          <w:rFonts w:ascii="Times New Roman" w:hAnsi="Times New Roman"/>
          <w:sz w:val="20"/>
          <w:szCs w:val="20"/>
        </w:rPr>
        <w:br/>
        <w:t>явлений о приеме на обучение в общеобразовательную организацию ( далее -Журнал приема заявлений) по форме согласно Приложение № 7к настоящему Административному регламенту);</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через операторов почтовой связи общего пользования заказным письмом с уведомлением о вручении - в день поступления в Организацию, регистрируется в порядке поступления Заявлений;</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посредством электронной почты (</w:t>
      </w:r>
      <w:r w:rsidRPr="005C082D">
        <w:rPr>
          <w:rFonts w:ascii="Times New Roman" w:hAnsi="Times New Roman"/>
          <w:sz w:val="20"/>
          <w:szCs w:val="20"/>
          <w:lang w:val="en-US"/>
        </w:rPr>
        <w:t>e</w:t>
      </w:r>
      <w:r w:rsidRPr="005C082D">
        <w:rPr>
          <w:rFonts w:ascii="Times New Roman" w:hAnsi="Times New Roman"/>
          <w:sz w:val="20"/>
          <w:szCs w:val="20"/>
        </w:rPr>
        <w:t>-</w:t>
      </w:r>
      <w:r w:rsidRPr="005C082D">
        <w:rPr>
          <w:rFonts w:ascii="Times New Roman" w:hAnsi="Times New Roman"/>
          <w:sz w:val="20"/>
          <w:szCs w:val="20"/>
          <w:lang w:val="en-US"/>
        </w:rPr>
        <w:t>mail</w:t>
      </w:r>
      <w:r w:rsidRPr="005C082D">
        <w:rPr>
          <w:rFonts w:ascii="Times New Roman" w:hAnsi="Times New Roman"/>
          <w:sz w:val="20"/>
          <w:szCs w:val="20"/>
        </w:rPr>
        <w:t>) - в день поступления в Организацию, регистрируется в порядке поступления Заявлений;</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при поступлении заявления через Единый портал, через Региональный портал регистрация Заявления осуществляется автоматически в день обращения Заявителя на Единый портал, Региональный портал. Временем подачи является время регистрации Заявления на Едином портале, Региональном портале.</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14.2. Регистрация Заявления о предоставлении Муниципальной услуги, осуществляется Организацией в Журнал приема заявлений согласно режиму работы Организации в срок не более 1 рабочего дня. Заявление о предоставлении Муниципальной услуги, поступившее после окончания рабочего дня Организации либо в нерабочий день, регистрируется в Организации в первый рабочий день.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lastRenderedPageBreak/>
        <w:t xml:space="preserve">Заявителем, имеющим детей одного года рождения или зачисляемых в один год в одну Организацию, оформляются Заявления на каждого ребенка.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14.3. 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превышать 15 минут на каждого Заявителя.</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14.4. Обращение Заявителя посредством Единого портала, Регионального портала: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14.4.1. для получения Муниципальной услуги заявитель на Едином портале, Региональном портале заполняет Заявление в электронном виде с использованием специальной интерактивной формы;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14.4.2.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Едином портале, Региональном портале;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14.4.3.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Едином портале, Региональном портале.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 xml:space="preserve">14.4.4. 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5C082D" w:rsidRPr="005C082D" w:rsidRDefault="005C082D" w:rsidP="005C082D">
      <w:pPr>
        <w:pStyle w:val="af1"/>
        <w:ind w:firstLine="708"/>
        <w:jc w:val="both"/>
        <w:rPr>
          <w:rFonts w:ascii="Times New Roman" w:hAnsi="Times New Roman"/>
          <w:sz w:val="20"/>
          <w:szCs w:val="20"/>
        </w:rPr>
      </w:pPr>
      <w:r w:rsidRPr="005C082D">
        <w:rPr>
          <w:rFonts w:ascii="Times New Roman" w:hAnsi="Times New Roman"/>
          <w:sz w:val="20"/>
          <w:szCs w:val="20"/>
        </w:rPr>
        <w:t>14.5. При поступлении в Организацию от Заявителя Заявления иными способами предоставление Муниципальной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Муниципальной услуги, прилагаемые к заявлению, оформляются в соответствии  с требованиями гражданского законодательства Российской Федерации.</w:t>
      </w:r>
    </w:p>
    <w:p w:rsidR="005C082D" w:rsidRPr="005C082D" w:rsidRDefault="005C082D" w:rsidP="005C082D">
      <w:pPr>
        <w:pStyle w:val="af1"/>
        <w:jc w:val="both"/>
        <w:rPr>
          <w:rFonts w:ascii="Times New Roman" w:hAnsi="Times New Roman"/>
          <w:sz w:val="20"/>
          <w:szCs w:val="20"/>
        </w:rPr>
      </w:pPr>
    </w:p>
    <w:p w:rsidR="005C082D" w:rsidRPr="005C082D" w:rsidRDefault="005C082D" w:rsidP="005C082D">
      <w:pPr>
        <w:autoSpaceDE w:val="0"/>
        <w:autoSpaceDN w:val="0"/>
        <w:adjustRightInd w:val="0"/>
        <w:spacing w:after="0" w:line="240" w:lineRule="auto"/>
        <w:ind w:firstLine="708"/>
        <w:jc w:val="center"/>
        <w:rPr>
          <w:rFonts w:ascii="Times New Roman" w:hAnsi="Times New Roman" w:cs="Times New Roman"/>
          <w:b/>
          <w:bCs/>
          <w:sz w:val="20"/>
          <w:szCs w:val="20"/>
        </w:rPr>
      </w:pPr>
      <w:r w:rsidRPr="005C082D">
        <w:rPr>
          <w:rFonts w:ascii="Times New Roman" w:hAnsi="Times New Roman" w:cs="Times New Roman"/>
          <w:b/>
          <w:bCs/>
          <w:sz w:val="20"/>
          <w:szCs w:val="20"/>
        </w:rPr>
        <w:t>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082D" w:rsidRPr="005C082D" w:rsidRDefault="005C082D" w:rsidP="005C082D">
      <w:pPr>
        <w:autoSpaceDE w:val="0"/>
        <w:autoSpaceDN w:val="0"/>
        <w:adjustRightInd w:val="0"/>
        <w:spacing w:after="0" w:line="240" w:lineRule="auto"/>
        <w:jc w:val="center"/>
        <w:rPr>
          <w:rFonts w:ascii="Times New Roman" w:hAnsi="Times New Roman" w:cs="Times New Roman"/>
          <w:b/>
          <w:bCs/>
          <w:sz w:val="20"/>
          <w:szCs w:val="20"/>
        </w:rPr>
      </w:pPr>
    </w:p>
    <w:p w:rsidR="005C082D" w:rsidRPr="005C082D" w:rsidRDefault="005C082D" w:rsidP="00F35E15">
      <w:pPr>
        <w:tabs>
          <w:tab w:val="left" w:pos="851"/>
        </w:tabs>
        <w:spacing w:after="0" w:line="240" w:lineRule="auto"/>
        <w:ind w:right="20" w:firstLine="567"/>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 xml:space="preserve">15.1. </w:t>
      </w:r>
      <w:r w:rsidRPr="005C082D">
        <w:rPr>
          <w:rFonts w:ascii="Times New Roman" w:eastAsia="Times New Roman" w:hAnsi="Times New Roman" w:cs="Times New Roman"/>
          <w:color w:val="000000"/>
          <w:sz w:val="20"/>
          <w:szCs w:val="20"/>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82D" w:rsidRPr="005C082D" w:rsidRDefault="005C082D" w:rsidP="00F35E15">
      <w:pPr>
        <w:spacing w:after="0" w:line="240" w:lineRule="auto"/>
        <w:ind w:left="20" w:right="20" w:firstLine="70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C082D" w:rsidRPr="005C082D" w:rsidRDefault="005C082D" w:rsidP="00F35E15">
      <w:pPr>
        <w:spacing w:after="0" w:line="240" w:lineRule="auto"/>
        <w:ind w:left="20" w:right="20" w:firstLine="70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C082D">
        <w:rPr>
          <w:rFonts w:ascii="Times New Roman" w:eastAsia="Times New Roman" w:hAnsi="Times New Roman" w:cs="Times New Roman"/>
          <w:color w:val="000000"/>
          <w:sz w:val="20"/>
          <w:szCs w:val="20"/>
          <w:shd w:val="clear" w:color="auto" w:fill="FFFFFF"/>
          <w:lang w:val="en-US"/>
        </w:rPr>
        <w:t>I</w:t>
      </w:r>
      <w:r w:rsidRPr="005C082D">
        <w:rPr>
          <w:rFonts w:ascii="Times New Roman" w:eastAsia="Times New Roman" w:hAnsi="Times New Roman" w:cs="Times New Roman"/>
          <w:color w:val="000000"/>
          <w:sz w:val="20"/>
          <w:szCs w:val="20"/>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082D" w:rsidRPr="005C082D" w:rsidRDefault="005C082D" w:rsidP="00F35E15">
      <w:pPr>
        <w:spacing w:after="0" w:line="240" w:lineRule="auto"/>
        <w:ind w:left="20" w:right="20" w:firstLine="70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082D" w:rsidRPr="005C082D" w:rsidRDefault="005C082D" w:rsidP="00F35E15">
      <w:pPr>
        <w:spacing w:after="0" w:line="240" w:lineRule="auto"/>
        <w:ind w:left="20" w:right="20" w:firstLine="70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Центральный вход в здание Организации и МБУ «МФЦ» должен быть оборудован информационной табличкой (вывеской), содержащей информацию:</w:t>
      </w:r>
    </w:p>
    <w:p w:rsidR="005C082D" w:rsidRPr="005C082D" w:rsidRDefault="005C082D" w:rsidP="00F35E15">
      <w:pPr>
        <w:spacing w:after="0" w:line="240" w:lineRule="auto"/>
        <w:ind w:left="20" w:firstLine="70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наименование;</w:t>
      </w:r>
    </w:p>
    <w:p w:rsidR="005C082D" w:rsidRPr="005C082D" w:rsidRDefault="005C082D" w:rsidP="00F35E15">
      <w:pPr>
        <w:spacing w:after="0" w:line="240" w:lineRule="auto"/>
        <w:ind w:left="20" w:firstLine="70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местонахождение и юридический адрес;</w:t>
      </w:r>
    </w:p>
    <w:p w:rsidR="005C082D" w:rsidRPr="005C082D" w:rsidRDefault="005C082D" w:rsidP="00F35E15">
      <w:pPr>
        <w:spacing w:after="0" w:line="240" w:lineRule="auto"/>
        <w:ind w:left="20" w:firstLine="70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режим работы;</w:t>
      </w:r>
    </w:p>
    <w:p w:rsidR="005C082D" w:rsidRPr="005C082D" w:rsidRDefault="005C082D" w:rsidP="00F35E15">
      <w:pPr>
        <w:spacing w:after="0" w:line="240" w:lineRule="auto"/>
        <w:ind w:left="20" w:firstLine="70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график приема;</w:t>
      </w:r>
    </w:p>
    <w:p w:rsidR="005C082D" w:rsidRPr="005C082D" w:rsidRDefault="005C082D" w:rsidP="00F35E15">
      <w:pPr>
        <w:spacing w:after="0" w:line="240" w:lineRule="auto"/>
        <w:ind w:left="20" w:firstLine="70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номера телефонов для справок.</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5C082D" w:rsidRPr="005C082D" w:rsidRDefault="005C082D" w:rsidP="00F35E15">
      <w:pPr>
        <w:tabs>
          <w:tab w:val="left" w:pos="10181"/>
        </w:tabs>
        <w:spacing w:after="0" w:line="240" w:lineRule="auto"/>
        <w:ind w:left="720" w:right="-25"/>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Помещения, в которых предоставляется Муниципальная услуга, оснащаются: </w:t>
      </w:r>
    </w:p>
    <w:p w:rsidR="005C082D" w:rsidRPr="005C082D" w:rsidRDefault="005C082D" w:rsidP="00F35E15">
      <w:pPr>
        <w:spacing w:after="0" w:line="240" w:lineRule="auto"/>
        <w:ind w:left="720" w:right="140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 противопожарной системой и средствами пожаротушения; </w:t>
      </w:r>
    </w:p>
    <w:p w:rsidR="005C082D" w:rsidRPr="005C082D" w:rsidRDefault="005C082D" w:rsidP="00F35E15">
      <w:pPr>
        <w:spacing w:after="0" w:line="240" w:lineRule="auto"/>
        <w:ind w:left="720" w:right="140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 системой оповещения о возникновении чрезвычайной ситуации; </w:t>
      </w:r>
    </w:p>
    <w:p w:rsidR="005C082D" w:rsidRPr="005C082D" w:rsidRDefault="005C082D" w:rsidP="00F35E15">
      <w:pPr>
        <w:spacing w:after="0" w:line="240" w:lineRule="auto"/>
        <w:ind w:left="720" w:right="140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 средствами оказания первой медицинской помощи; </w:t>
      </w:r>
    </w:p>
    <w:p w:rsidR="005C082D" w:rsidRPr="005C082D" w:rsidRDefault="005C082D" w:rsidP="00F35E15">
      <w:pPr>
        <w:spacing w:after="0" w:line="240" w:lineRule="auto"/>
        <w:ind w:left="720" w:right="140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туалетными комнатами для посетителей.</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lastRenderedPageBreak/>
        <w:t>Места для заполнения Заявлений оборудуются стульями, столами (стойками), снабжаются бланками заявлений, письменными принадлежностями.</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Места приема Заявителей оборудуются информационными табличками (вывесками) с указанием:</w:t>
      </w:r>
    </w:p>
    <w:p w:rsidR="005C082D" w:rsidRPr="005C082D" w:rsidRDefault="005C082D" w:rsidP="00F35E15">
      <w:pPr>
        <w:spacing w:after="0" w:line="240" w:lineRule="auto"/>
        <w:ind w:lef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номера кабинета;</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графика приема Заявителей.</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При предоставлении Муниципальной услуги инвалидам обеспечиваются: </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сопровождение инвалидов, имеющих стойкие расстройства функции зрения и самостоятельного передвижения;</w:t>
      </w:r>
    </w:p>
    <w:p w:rsidR="005C082D" w:rsidRPr="005C082D" w:rsidRDefault="005C082D" w:rsidP="00F35E15">
      <w:pPr>
        <w:spacing w:after="0" w:line="240" w:lineRule="auto"/>
        <w:ind w:left="20"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C082D" w:rsidRPr="005C082D" w:rsidRDefault="005C082D" w:rsidP="00F35E15">
      <w:pPr>
        <w:spacing w:after="0" w:line="240" w:lineRule="auto"/>
        <w:ind w:lef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дублирование необходимой для инвалидов звуковой и зрительной</w:t>
      </w:r>
      <w:r w:rsidR="00F35E15">
        <w:rPr>
          <w:rFonts w:ascii="Times New Roman" w:eastAsia="Times New Roman" w:hAnsi="Times New Roman" w:cs="Times New Roman"/>
          <w:color w:val="000000"/>
          <w:sz w:val="20"/>
          <w:szCs w:val="20"/>
          <w:shd w:val="clear" w:color="auto" w:fill="FFFFFF"/>
        </w:rPr>
        <w:t xml:space="preserve"> </w:t>
      </w:r>
      <w:r w:rsidRPr="005C082D">
        <w:rPr>
          <w:rFonts w:ascii="Times New Roman" w:eastAsia="Times New Roman" w:hAnsi="Times New Roman" w:cs="Times New Roman"/>
          <w:color w:val="000000"/>
          <w:sz w:val="20"/>
          <w:szCs w:val="20"/>
          <w:shd w:val="clear" w:color="auto" w:fill="FFFFFF"/>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5C082D" w:rsidRPr="005C082D" w:rsidRDefault="005C082D" w:rsidP="00F35E15">
      <w:pPr>
        <w:spacing w:after="0" w:line="240" w:lineRule="auto"/>
        <w:ind w:right="20" w:firstLine="708"/>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допуск сурдопереводчика и тифлосурдопереводчика;</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sz w:val="20"/>
          <w:szCs w:val="20"/>
        </w:rPr>
        <w:t>15.2.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C082D" w:rsidRPr="005C082D" w:rsidRDefault="005C082D" w:rsidP="00F35E15">
      <w:pPr>
        <w:autoSpaceDE w:val="0"/>
        <w:autoSpaceDN w:val="0"/>
        <w:adjustRightInd w:val="0"/>
        <w:spacing w:after="0" w:line="240" w:lineRule="auto"/>
        <w:jc w:val="center"/>
        <w:rPr>
          <w:rFonts w:ascii="Times New Roman" w:hAnsi="Times New Roman" w:cs="Times New Roman"/>
          <w:b/>
          <w:bCs/>
          <w:sz w:val="20"/>
          <w:szCs w:val="20"/>
        </w:rPr>
      </w:pPr>
    </w:p>
    <w:p w:rsidR="005C082D" w:rsidRPr="005C082D" w:rsidRDefault="005C082D" w:rsidP="00F35E15">
      <w:pPr>
        <w:spacing w:after="0" w:line="240" w:lineRule="auto"/>
        <w:jc w:val="both"/>
        <w:rPr>
          <w:rFonts w:ascii="Times New Roman" w:eastAsia="Times New Roman" w:hAnsi="Times New Roman" w:cs="Times New Roman"/>
          <w:sz w:val="20"/>
          <w:szCs w:val="20"/>
        </w:rPr>
      </w:pPr>
      <w:bookmarkStart w:id="7" w:name="sub_300"/>
      <w:r w:rsidRPr="005C082D">
        <w:rPr>
          <w:rFonts w:ascii="Times New Roman" w:hAnsi="Times New Roman" w:cs="Times New Roman"/>
          <w:b/>
          <w:sz w:val="20"/>
          <w:szCs w:val="20"/>
        </w:rPr>
        <w:t xml:space="preserve">16. </w:t>
      </w:r>
      <w:r w:rsidRPr="005C082D">
        <w:rPr>
          <w:rFonts w:ascii="Times New Roman" w:eastAsia="Times New Roman" w:hAnsi="Times New Roman" w:cs="Times New Roman"/>
          <w:b/>
          <w:sz w:val="20"/>
          <w:szCs w:val="20"/>
        </w:rPr>
        <w:t>Показатели доступности и качества муниципальной услуги</w:t>
      </w:r>
      <w:r w:rsidRPr="005C082D">
        <w:rPr>
          <w:rFonts w:ascii="Times New Roman" w:eastAsia="Times New Roman" w:hAnsi="Times New Roman" w:cs="Times New Roman"/>
          <w:b/>
          <w:sz w:val="20"/>
          <w:szCs w:val="20"/>
        </w:rPr>
        <w:br/>
      </w:r>
      <w:r w:rsidRPr="005C082D">
        <w:rPr>
          <w:rFonts w:ascii="Times New Roman" w:eastAsia="Times New Roman" w:hAnsi="Times New Roman" w:cs="Times New Roman"/>
          <w:b/>
          <w:sz w:val="20"/>
          <w:szCs w:val="20"/>
        </w:rPr>
        <w:br/>
      </w:r>
      <w:r w:rsidRPr="005C082D">
        <w:rPr>
          <w:rFonts w:ascii="Times New Roman" w:eastAsia="Times New Roman" w:hAnsi="Times New Roman" w:cs="Times New Roman"/>
          <w:sz w:val="20"/>
          <w:szCs w:val="20"/>
        </w:rPr>
        <w:tab/>
        <w:t>16.1. Оценка доступности и качества предоставления Муниципальной услуги должна осуществляться  по следующим показателям:</w:t>
      </w:r>
    </w:p>
    <w:p w:rsidR="005C082D" w:rsidRPr="005C082D" w:rsidRDefault="005C082D" w:rsidP="00F35E15">
      <w:pPr>
        <w:spacing w:after="0" w:line="240" w:lineRule="auto"/>
        <w:ind w:firstLine="708"/>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16.1.1. </w:t>
      </w:r>
      <w:r w:rsidRPr="005C082D">
        <w:rPr>
          <w:rFonts w:ascii="Times New Roman" w:eastAsia="Times New Roman" w:hAnsi="Times New Roman" w:cs="Times New Roman"/>
          <w:sz w:val="20"/>
          <w:szCs w:val="20"/>
        </w:rPr>
        <w:tab/>
        <w:t xml:space="preserve">степень </w:t>
      </w:r>
      <w:r w:rsidRPr="005C082D">
        <w:rPr>
          <w:rFonts w:ascii="Times New Roman" w:eastAsia="Times New Roman" w:hAnsi="Times New Roman" w:cs="Times New Roman"/>
          <w:sz w:val="20"/>
          <w:szCs w:val="20"/>
        </w:rPr>
        <w:tab/>
        <w:t xml:space="preserve">информированности </w:t>
      </w:r>
      <w:r w:rsidRPr="005C082D">
        <w:rPr>
          <w:rFonts w:ascii="Times New Roman" w:eastAsia="Times New Roman" w:hAnsi="Times New Roman" w:cs="Times New Roman"/>
          <w:sz w:val="20"/>
          <w:szCs w:val="20"/>
        </w:rPr>
        <w:tab/>
        <w:t xml:space="preserve">граждан </w:t>
      </w:r>
      <w:r w:rsidRPr="005C082D">
        <w:rPr>
          <w:rFonts w:ascii="Times New Roman" w:eastAsia="Times New Roman" w:hAnsi="Times New Roman" w:cs="Times New Roman"/>
          <w:sz w:val="20"/>
          <w:szCs w:val="20"/>
        </w:rPr>
        <w:tab/>
        <w:t xml:space="preserve">о </w:t>
      </w:r>
      <w:r w:rsidRPr="005C082D">
        <w:rPr>
          <w:rFonts w:ascii="Times New Roman" w:eastAsia="Times New Roman" w:hAnsi="Times New Roman" w:cs="Times New Roman"/>
          <w:sz w:val="20"/>
          <w:szCs w:val="20"/>
        </w:rPr>
        <w:tab/>
        <w:t xml:space="preserve">порядке предоставления </w:t>
      </w:r>
      <w:r w:rsidRPr="005C082D">
        <w:rPr>
          <w:rFonts w:ascii="Times New Roman" w:eastAsia="Times New Roman" w:hAnsi="Times New Roman" w:cs="Times New Roman"/>
          <w:sz w:val="20"/>
          <w:szCs w:val="20"/>
        </w:rPr>
        <w:tab/>
        <w:t xml:space="preserve">Муниципальной услуги (доступность информации об Муниципальной услуге, возможность выбора способа получения информации);  </w:t>
      </w:r>
    </w:p>
    <w:p w:rsidR="005C082D" w:rsidRPr="005C082D" w:rsidRDefault="005C082D" w:rsidP="00F35E15">
      <w:pPr>
        <w:spacing w:after="0" w:line="240" w:lineRule="auto"/>
        <w:ind w:firstLine="708"/>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16.1.2. возможность выбора заявителем форм предоставления Муниципальной услуги, в том числе  с использованием Единого портала, Регионального портала;  </w:t>
      </w:r>
    </w:p>
    <w:p w:rsidR="005C082D" w:rsidRPr="005C082D" w:rsidRDefault="005C082D" w:rsidP="00F35E15">
      <w:pPr>
        <w:spacing w:after="0" w:line="240" w:lineRule="auto"/>
        <w:ind w:firstLine="708"/>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16.1.3. обеспечение бесплатного доступа к Единому порталу, Региональному порталу для подачи заявлений, документов, информации, необходимых для получения Муниципальной услуги в электронной форме в МБУ «МФЦ» в пределах территории городского округа Тейково Ивановской области по выбору Заявителя независимо от его места жительства или места пребывания;  </w:t>
      </w:r>
    </w:p>
    <w:p w:rsidR="005C082D" w:rsidRPr="005C082D" w:rsidRDefault="005C082D" w:rsidP="00F35E15">
      <w:pPr>
        <w:spacing w:after="0" w:line="240" w:lineRule="auto"/>
        <w:ind w:firstLine="708"/>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16.1.4. доступность обращения за предоставлением Муниципальной услуги, в том числе для инвалидов  и других маломобильных групп населения;  </w:t>
      </w:r>
    </w:p>
    <w:p w:rsidR="005C082D" w:rsidRPr="005C082D" w:rsidRDefault="005C082D" w:rsidP="00F35E15">
      <w:pPr>
        <w:spacing w:after="0" w:line="240" w:lineRule="auto"/>
        <w:ind w:firstLine="708"/>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16.1.5. соблюдение установленного времени ожидания в очереди при подаче заявления  и при получении результата предоставления Услуги;  </w:t>
      </w:r>
    </w:p>
    <w:p w:rsidR="005C082D" w:rsidRPr="005C082D" w:rsidRDefault="005C082D" w:rsidP="00F35E15">
      <w:pPr>
        <w:spacing w:after="0" w:line="240" w:lineRule="auto"/>
        <w:ind w:firstLine="708"/>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16.1.6.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5C082D" w:rsidRPr="005C082D" w:rsidRDefault="005C082D" w:rsidP="00F35E15">
      <w:pPr>
        <w:spacing w:after="0" w:line="240" w:lineRule="auto"/>
        <w:ind w:firstLine="708"/>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16.1.7. отсутствие обоснованных жалоб со стороны Заявителей по результатам предоставления Муниципальной услуги;  </w:t>
      </w:r>
    </w:p>
    <w:p w:rsidR="005C082D" w:rsidRPr="005C082D" w:rsidRDefault="005C082D" w:rsidP="00F35E15">
      <w:pPr>
        <w:spacing w:after="0" w:line="240" w:lineRule="auto"/>
        <w:ind w:firstLine="708"/>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16.1.8. возможность получения информации о ходе предоставления Муниципальной услуги, в том числе  с использованием Единого портала, Регионального портала;  </w:t>
      </w:r>
    </w:p>
    <w:p w:rsidR="005C082D" w:rsidRPr="005C082D" w:rsidRDefault="005C082D" w:rsidP="00F35E15">
      <w:pPr>
        <w:spacing w:after="0" w:line="240" w:lineRule="auto"/>
        <w:ind w:firstLine="708"/>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16.1.9. количество взаимодействий Заявителя с работниками Организации  при предоставлении Муниципальной услуги и их продолжительность. </w:t>
      </w:r>
    </w:p>
    <w:p w:rsidR="005C082D" w:rsidRPr="005C082D" w:rsidRDefault="005C082D" w:rsidP="00F35E15">
      <w:pPr>
        <w:spacing w:after="0" w:line="240" w:lineRule="auto"/>
        <w:jc w:val="both"/>
        <w:rPr>
          <w:rFonts w:ascii="Times New Roman" w:hAnsi="Times New Roman" w:cs="Times New Roman"/>
          <w:sz w:val="20"/>
          <w:szCs w:val="20"/>
        </w:rPr>
      </w:pPr>
    </w:p>
    <w:p w:rsidR="005C082D" w:rsidRPr="005C082D" w:rsidRDefault="005C082D" w:rsidP="00F35E15">
      <w:pPr>
        <w:autoSpaceDE w:val="0"/>
        <w:autoSpaceDN w:val="0"/>
        <w:adjustRightInd w:val="0"/>
        <w:spacing w:after="0" w:line="240" w:lineRule="auto"/>
        <w:jc w:val="center"/>
        <w:rPr>
          <w:rFonts w:ascii="Times New Roman" w:hAnsi="Times New Roman" w:cs="Times New Roman"/>
          <w:b/>
          <w:sz w:val="20"/>
          <w:szCs w:val="20"/>
        </w:rPr>
      </w:pPr>
      <w:r w:rsidRPr="005C082D">
        <w:rPr>
          <w:rFonts w:ascii="Times New Roman" w:hAnsi="Times New Roman" w:cs="Times New Roman"/>
          <w:b/>
          <w:sz w:val="20"/>
          <w:szCs w:val="20"/>
        </w:rPr>
        <w:t>17.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C082D" w:rsidRPr="005C082D" w:rsidRDefault="005C082D" w:rsidP="00F35E15">
      <w:pPr>
        <w:autoSpaceDE w:val="0"/>
        <w:autoSpaceDN w:val="0"/>
        <w:adjustRightInd w:val="0"/>
        <w:spacing w:after="0" w:line="240" w:lineRule="auto"/>
        <w:jc w:val="center"/>
        <w:rPr>
          <w:rFonts w:ascii="Times New Roman" w:hAnsi="Times New Roman" w:cs="Times New Roman"/>
          <w:b/>
          <w:sz w:val="20"/>
          <w:szCs w:val="20"/>
        </w:rPr>
      </w:pPr>
    </w:p>
    <w:p w:rsidR="005C082D" w:rsidRPr="005C082D" w:rsidRDefault="005C082D" w:rsidP="00F35E15">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lastRenderedPageBreak/>
        <w:t>17.1. В случае выявления Заявителем в выданном результате предоставления муниципальной услуги опечаток и (или) ошибок он обращается Организацию, выдавшую документ, с Заявлением об исправлении опечатки и (или) ошибки (Приложение №8к Административному регламенту).</w:t>
      </w:r>
    </w:p>
    <w:p w:rsidR="005C082D" w:rsidRPr="005C082D" w:rsidRDefault="005C082D" w:rsidP="00F35E15">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17.2. 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допущены опечатки и (или) ошибки.</w:t>
      </w:r>
    </w:p>
    <w:p w:rsidR="005C082D" w:rsidRPr="005C082D" w:rsidRDefault="005C082D" w:rsidP="00F35E15">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17.3. Заявление об исправлении опечатки и (или) ошибки регистрируется в  Организации.</w:t>
      </w:r>
    </w:p>
    <w:p w:rsidR="005C082D" w:rsidRPr="005C082D" w:rsidRDefault="005C082D" w:rsidP="00F35E15">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17.4. В случае выявления опечаток и (или) ошибок в выданном в результате предоставления муниципальной услуги документе работник Организации, в компетенцию которого входит рассмотрение данных вопросов, вносит изменения в информационную систему и выдает исправленный результат Муниципальной услуги в срок, не превышающий 2 рабочих дней с момента регистрации соответствующего Заявления.</w:t>
      </w:r>
    </w:p>
    <w:p w:rsidR="005C082D" w:rsidRPr="005C082D" w:rsidRDefault="005C082D" w:rsidP="00F35E15">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17.5. В случае отсутствия опечаток и (или) ошибок в выданном в результате предоставления муниципальной услуги документе работник Организации подготавливает проект уведомления об отсутствии опечаток и (или) ошибок и передаст его на подпись руководителю Организации с приложением заявления об исправлении опечаток и (или) ошибок.</w:t>
      </w:r>
    </w:p>
    <w:p w:rsidR="005C082D" w:rsidRPr="005C082D" w:rsidRDefault="005C082D" w:rsidP="00F35E15">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17.6.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17.7.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17.8. Оснований для отказа в приеме Заявления об исправлении таких опечаток и (или) ошибок не предусмотрено.</w:t>
      </w:r>
    </w:p>
    <w:p w:rsidR="005C082D" w:rsidRPr="005C082D" w:rsidRDefault="005C082D" w:rsidP="005C082D">
      <w:pPr>
        <w:pStyle w:val="af1"/>
        <w:jc w:val="both"/>
        <w:rPr>
          <w:rFonts w:ascii="Times New Roman" w:hAnsi="Times New Roman"/>
          <w:sz w:val="20"/>
          <w:szCs w:val="20"/>
          <w:highlight w:val="yellow"/>
        </w:rPr>
      </w:pPr>
      <w:r w:rsidRPr="005C082D">
        <w:rPr>
          <w:rStyle w:val="markedcontent"/>
          <w:rFonts w:ascii="Times New Roman" w:hAnsi="Times New Roman"/>
          <w:sz w:val="20"/>
          <w:szCs w:val="20"/>
        </w:rPr>
        <w:tab/>
        <w:t xml:space="preserve">17.9. Способом фиксации результата процедуры является регистрация исправленного документа или принятого решения в журнале исходящей документации. </w:t>
      </w:r>
      <w:r w:rsidRPr="005C082D">
        <w:rPr>
          <w:rFonts w:ascii="Times New Roman" w:hAnsi="Times New Roman"/>
          <w:sz w:val="20"/>
          <w:szCs w:val="20"/>
        </w:rPr>
        <w:br/>
      </w:r>
      <w:r w:rsidRPr="005C082D">
        <w:rPr>
          <w:rStyle w:val="markedcontent"/>
          <w:rFonts w:ascii="Times New Roman" w:hAnsi="Times New Roman"/>
          <w:sz w:val="20"/>
          <w:szCs w:val="20"/>
        </w:rPr>
        <w:tab/>
      </w:r>
    </w:p>
    <w:p w:rsidR="005C082D" w:rsidRPr="005C082D" w:rsidRDefault="005C082D" w:rsidP="005C082D">
      <w:pPr>
        <w:autoSpaceDE w:val="0"/>
        <w:autoSpaceDN w:val="0"/>
        <w:adjustRightInd w:val="0"/>
        <w:spacing w:after="0" w:line="240" w:lineRule="auto"/>
        <w:jc w:val="center"/>
        <w:rPr>
          <w:rFonts w:ascii="Times New Roman" w:hAnsi="Times New Roman" w:cs="Times New Roman"/>
          <w:b/>
          <w:sz w:val="20"/>
          <w:szCs w:val="20"/>
        </w:rPr>
      </w:pPr>
      <w:r w:rsidRPr="005C082D">
        <w:rPr>
          <w:rFonts w:ascii="Times New Roman" w:hAnsi="Times New Roman" w:cs="Times New Roman"/>
          <w:b/>
          <w:sz w:val="20"/>
          <w:szCs w:val="20"/>
        </w:rPr>
        <w:t>18.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C082D" w:rsidRPr="005C082D" w:rsidRDefault="005C082D" w:rsidP="005C082D">
      <w:pPr>
        <w:autoSpaceDE w:val="0"/>
        <w:autoSpaceDN w:val="0"/>
        <w:adjustRightInd w:val="0"/>
        <w:spacing w:after="0" w:line="240" w:lineRule="auto"/>
        <w:jc w:val="center"/>
        <w:rPr>
          <w:rFonts w:ascii="Times New Roman" w:hAnsi="Times New Roman" w:cs="Times New Roman"/>
          <w:b/>
          <w:sz w:val="20"/>
          <w:szCs w:val="20"/>
        </w:rPr>
      </w:pP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18.1. В случае утери результата предоставления Муниципальной услуги, Заявитель имеет право обратиться в Организацию  с Заявлением о выдаче дубликата (Приложение №9к Административному регламенту).</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18.2. Результатом является:</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а) выдача копий (дубликатов) виданных ранее документов;</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б) отказ в выдаче запрашиваемых копий (дубликатов) документов, с указанием причины отказа.</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18.3. Срок рассмотрения Заявления, включая выдачу документов, не может превышать тридцати календарных дней с момента регистрации заявления в Организации.</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18.4. Перечень документов, предоставляемых Заявителем, для получения копий (дубликатов) документов.</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Для получения копий (дубликатов) документов Заявитель представляет заявление о выдаче копий (дубликатов) документов в письменной форме, содержащее:</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 фамилия, имя, отчество (последнее - при наличии), дата рождения, реквизиты свидетельства о рождении несовершеннолетнего ребенка;</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 причина выдачи дубликата;</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 перечень документов, прилагаемых к заявлению;</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 подпись заявителя, расшифровка подписи заявителя;</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 дата предоставления заявления.</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Заявитель к заявлению прикладывает документы, указанные в пункте 9.1. Административного регламента. Копии (дубликаты)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18.5. Перечень оснований для отказа в предоставлении копий (дубликатов) документов. Организация принимает решение об отказе в выдаче дубликатов документов, по следующим основаниям:</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 обращение ненадлежащего Заявителя (отсутствие права у Заявителя на требуемый им запрашиваемый документ);</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 непредставление Заявителем документов, указанных в пункте9.1. Административного регламента;</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 заявление не поддается прочтению.</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5C082D">
        <w:rPr>
          <w:rFonts w:ascii="Times New Roman" w:hAnsi="Times New Roman" w:cs="Times New Roman"/>
          <w:sz w:val="20"/>
          <w:szCs w:val="20"/>
        </w:rPr>
        <w:t>18.6.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направляются Заявителю способом, указанным в Заявлении о выдаче дубликата.</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cs="Times New Roman"/>
          <w:sz w:val="20"/>
          <w:szCs w:val="20"/>
          <w:highlight w:val="yellow"/>
        </w:rPr>
      </w:pPr>
    </w:p>
    <w:p w:rsidR="005C082D" w:rsidRPr="005C082D" w:rsidRDefault="005C082D" w:rsidP="005C082D">
      <w:pPr>
        <w:autoSpaceDE w:val="0"/>
        <w:autoSpaceDN w:val="0"/>
        <w:adjustRightInd w:val="0"/>
        <w:spacing w:after="0" w:line="240" w:lineRule="auto"/>
        <w:jc w:val="center"/>
        <w:rPr>
          <w:rFonts w:ascii="Times New Roman" w:hAnsi="Times New Roman" w:cs="Times New Roman"/>
          <w:b/>
          <w:sz w:val="20"/>
          <w:szCs w:val="20"/>
        </w:rPr>
      </w:pPr>
      <w:r w:rsidRPr="005C082D">
        <w:rPr>
          <w:rFonts w:ascii="Times New Roman" w:hAnsi="Times New Roman" w:cs="Times New Roman"/>
          <w:b/>
          <w:sz w:val="20"/>
          <w:szCs w:val="20"/>
        </w:rPr>
        <w:t>19.Порядок оставления запроса заявителя о предоставлении муниципальной услуги без рассмотрения.</w:t>
      </w:r>
    </w:p>
    <w:p w:rsidR="005C082D" w:rsidRPr="005C082D" w:rsidRDefault="005C082D" w:rsidP="005C082D">
      <w:pPr>
        <w:autoSpaceDE w:val="0"/>
        <w:autoSpaceDN w:val="0"/>
        <w:adjustRightInd w:val="0"/>
        <w:spacing w:after="0" w:line="240" w:lineRule="auto"/>
        <w:jc w:val="center"/>
        <w:rPr>
          <w:rFonts w:ascii="Times New Roman" w:hAnsi="Times New Roman" w:cs="Times New Roman"/>
          <w:b/>
          <w:sz w:val="20"/>
          <w:szCs w:val="20"/>
        </w:rPr>
      </w:pP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19.1. Основания оставления обращений без рассмотрения.</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lastRenderedPageBreak/>
        <w:t>19.1.1.Не подлежат рассмотрению обращения:</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19.1.2. На основании Заявления Заявителя.</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Заявитель не позднее рабочего дня, предшествующего дню окончания срока предоставления Муниципальной услуги, вправе обратиться в Организацию или МБУ «МФЦ» с Заявлением об оставлении заявления без рассмотрения (Приложение №10к настоящему Административному регламенту).</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На основании поступившего Заявления об оставлении без рассмотрения Организация принимает решение об оставлении Заявления без рассмотрения.</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Решение об оставлении Заявления без рассмотрения подписывается руководителем Организации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Оставление Заявления без рассмотрения не препятствует повторному обращению Заявителя в Организацию или МБУ «МФЦ» за получением Муниципальной услуги.</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19.2.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5C082D">
        <w:rPr>
          <w:rFonts w:ascii="Times New Roman" w:hAnsi="Times New Roman" w:cs="Times New Roman"/>
          <w:sz w:val="20"/>
          <w:szCs w:val="20"/>
        </w:rPr>
        <w:t>19.3. Решение об оставлении обращения без рассмотрения может быть обжаловано в порядке, установленном действующим законодательством.</w:t>
      </w:r>
    </w:p>
    <w:p w:rsidR="005C082D" w:rsidRPr="005C082D" w:rsidRDefault="005C082D" w:rsidP="005C082D">
      <w:pPr>
        <w:widowControl w:val="0"/>
        <w:autoSpaceDE w:val="0"/>
        <w:autoSpaceDN w:val="0"/>
        <w:adjustRightInd w:val="0"/>
        <w:spacing w:after="0" w:line="240" w:lineRule="auto"/>
        <w:ind w:firstLine="539"/>
        <w:jc w:val="both"/>
        <w:rPr>
          <w:rFonts w:ascii="Times New Roman" w:hAnsi="Times New Roman" w:cs="Times New Roman"/>
          <w:sz w:val="20"/>
          <w:szCs w:val="20"/>
          <w:highlight w:val="yellow"/>
        </w:rPr>
      </w:pPr>
    </w:p>
    <w:p w:rsidR="005C082D" w:rsidRPr="005C082D" w:rsidRDefault="005C082D" w:rsidP="005C082D">
      <w:pPr>
        <w:autoSpaceDE w:val="0"/>
        <w:autoSpaceDN w:val="0"/>
        <w:adjustRightInd w:val="0"/>
        <w:spacing w:after="0" w:line="240" w:lineRule="auto"/>
        <w:jc w:val="center"/>
        <w:rPr>
          <w:rFonts w:ascii="Times New Roman" w:hAnsi="Times New Roman" w:cs="Times New Roman"/>
          <w:b/>
          <w:bCs/>
          <w:sz w:val="20"/>
          <w:szCs w:val="20"/>
        </w:rPr>
      </w:pPr>
      <w:r w:rsidRPr="005C082D">
        <w:rPr>
          <w:rFonts w:ascii="Times New Roman" w:hAnsi="Times New Roman" w:cs="Times New Roman"/>
          <w:b/>
          <w:sz w:val="20"/>
          <w:szCs w:val="20"/>
        </w:rPr>
        <w:t xml:space="preserve">20. </w:t>
      </w:r>
      <w:r w:rsidRPr="005C082D">
        <w:rPr>
          <w:rFonts w:ascii="Times New Roman" w:hAnsi="Times New Roman" w:cs="Times New Roman"/>
          <w:b/>
          <w:bCs/>
          <w:sz w:val="20"/>
          <w:szCs w:val="20"/>
        </w:rPr>
        <w:t>Форма запроса о предоставлении соответствующей муниципальной услуги, форма документа, являющегося результатом предоставления соответствующей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5C082D" w:rsidRPr="005C082D" w:rsidRDefault="005C082D" w:rsidP="005C082D">
      <w:pPr>
        <w:autoSpaceDE w:val="0"/>
        <w:autoSpaceDN w:val="0"/>
        <w:adjustRightInd w:val="0"/>
        <w:spacing w:after="0" w:line="240" w:lineRule="auto"/>
        <w:jc w:val="center"/>
        <w:rPr>
          <w:rFonts w:ascii="Times New Roman" w:hAnsi="Times New Roman" w:cs="Times New Roman"/>
          <w:b/>
          <w:bCs/>
          <w:sz w:val="20"/>
          <w:szCs w:val="20"/>
        </w:rPr>
      </w:pP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bCs/>
          <w:sz w:val="20"/>
          <w:szCs w:val="20"/>
        </w:rPr>
        <w:tab/>
        <w:t xml:space="preserve">20.1. </w:t>
      </w:r>
      <w:r w:rsidRPr="005C082D">
        <w:rPr>
          <w:rFonts w:ascii="Times New Roman" w:hAnsi="Times New Roman"/>
          <w:sz w:val="20"/>
          <w:szCs w:val="20"/>
        </w:rPr>
        <w:t>Уведомления о приеме Заявления (Приложения №2 к настоящему Административному регламенту);</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ab/>
        <w:t>20.2.</w:t>
      </w:r>
      <w:r w:rsidRPr="005C082D">
        <w:rPr>
          <w:rStyle w:val="markedcontent"/>
          <w:rFonts w:ascii="Times New Roman" w:hAnsi="Times New Roman"/>
          <w:sz w:val="20"/>
          <w:szCs w:val="20"/>
        </w:rPr>
        <w:t>Уведомления об отказе в приеме Заявления (Приложения №3 к настоящему Административному регламенту)</w:t>
      </w:r>
      <w:r w:rsidRPr="005C082D">
        <w:rPr>
          <w:rFonts w:ascii="Times New Roman" w:hAnsi="Times New Roman"/>
          <w:sz w:val="20"/>
          <w:szCs w:val="20"/>
        </w:rPr>
        <w:t>;</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ab/>
        <w:t xml:space="preserve">20.3. </w:t>
      </w:r>
      <w:r w:rsidRPr="005C082D">
        <w:rPr>
          <w:rStyle w:val="markedcontent"/>
          <w:rFonts w:ascii="Times New Roman" w:hAnsi="Times New Roman"/>
          <w:sz w:val="20"/>
          <w:szCs w:val="20"/>
        </w:rPr>
        <w:t>Уведомление о приеме на обучение (Приложению № 4 к настоящему Административному регламенту)</w:t>
      </w:r>
      <w:r w:rsidRPr="005C082D">
        <w:rPr>
          <w:rFonts w:ascii="Times New Roman" w:hAnsi="Times New Roman"/>
          <w:sz w:val="20"/>
          <w:szCs w:val="20"/>
        </w:rPr>
        <w:t>;</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ab/>
        <w:t xml:space="preserve">20.4. </w:t>
      </w:r>
      <w:r w:rsidRPr="005C082D">
        <w:rPr>
          <w:rStyle w:val="markedcontent"/>
          <w:rFonts w:ascii="Times New Roman" w:hAnsi="Times New Roman"/>
          <w:sz w:val="20"/>
          <w:szCs w:val="20"/>
        </w:rPr>
        <w:t xml:space="preserve">Решение об отказе в предоставлении Муниципальной услуги </w:t>
      </w:r>
      <w:r w:rsidRPr="005C082D">
        <w:rPr>
          <w:rFonts w:ascii="Times New Roman" w:hAnsi="Times New Roman"/>
          <w:sz w:val="20"/>
          <w:szCs w:val="20"/>
        </w:rPr>
        <w:t>(Приложение №5 к Административному регламенту);</w:t>
      </w:r>
    </w:p>
    <w:p w:rsidR="005C082D" w:rsidRPr="005C082D" w:rsidRDefault="005C082D" w:rsidP="005C082D">
      <w:pPr>
        <w:autoSpaceDE w:val="0"/>
        <w:autoSpaceDN w:val="0"/>
        <w:adjustRightInd w:val="0"/>
        <w:spacing w:after="0" w:line="240" w:lineRule="auto"/>
        <w:ind w:firstLine="708"/>
        <w:jc w:val="both"/>
        <w:rPr>
          <w:rFonts w:ascii="Times New Roman" w:hAnsi="Times New Roman" w:cs="Times New Roman"/>
          <w:sz w:val="20"/>
          <w:szCs w:val="20"/>
        </w:rPr>
      </w:pPr>
      <w:r w:rsidRPr="005C082D">
        <w:rPr>
          <w:rFonts w:ascii="Times New Roman" w:hAnsi="Times New Roman" w:cs="Times New Roman"/>
          <w:sz w:val="20"/>
          <w:szCs w:val="20"/>
        </w:rPr>
        <w:t>20.5. Заявление о предоставлении Муниципальной услуги (приложении №6 к настоящему Административному регламенту);</w:t>
      </w:r>
    </w:p>
    <w:p w:rsidR="005C082D" w:rsidRPr="005C082D" w:rsidRDefault="005C082D" w:rsidP="005C082D">
      <w:pPr>
        <w:autoSpaceDE w:val="0"/>
        <w:autoSpaceDN w:val="0"/>
        <w:adjustRightInd w:val="0"/>
        <w:spacing w:after="0" w:line="240" w:lineRule="auto"/>
        <w:ind w:firstLine="708"/>
        <w:jc w:val="both"/>
        <w:rPr>
          <w:rFonts w:ascii="Times New Roman" w:hAnsi="Times New Roman" w:cs="Times New Roman"/>
          <w:sz w:val="20"/>
          <w:szCs w:val="20"/>
        </w:rPr>
      </w:pPr>
      <w:r w:rsidRPr="005C082D">
        <w:rPr>
          <w:rFonts w:ascii="Times New Roman" w:hAnsi="Times New Roman" w:cs="Times New Roman"/>
          <w:sz w:val="20"/>
          <w:szCs w:val="20"/>
        </w:rPr>
        <w:t>20.6. Заявлением об исправлении опечатки и (или) ошибки (Приложение №8 к Административному регламенту);</w:t>
      </w:r>
    </w:p>
    <w:p w:rsidR="005C082D" w:rsidRPr="005C082D" w:rsidRDefault="005C082D" w:rsidP="005C082D">
      <w:pPr>
        <w:autoSpaceDE w:val="0"/>
        <w:autoSpaceDN w:val="0"/>
        <w:adjustRightInd w:val="0"/>
        <w:spacing w:after="0" w:line="240" w:lineRule="auto"/>
        <w:ind w:firstLine="708"/>
        <w:jc w:val="both"/>
        <w:rPr>
          <w:rFonts w:ascii="Times New Roman" w:hAnsi="Times New Roman" w:cs="Times New Roman"/>
          <w:sz w:val="20"/>
          <w:szCs w:val="20"/>
        </w:rPr>
      </w:pPr>
      <w:r w:rsidRPr="005C082D">
        <w:rPr>
          <w:rFonts w:ascii="Times New Roman" w:hAnsi="Times New Roman" w:cs="Times New Roman"/>
          <w:sz w:val="20"/>
          <w:szCs w:val="20"/>
        </w:rPr>
        <w:t>20.7.Заявлением о выдаче дубликата (Приложение №9к Административному регламенту);</w:t>
      </w:r>
    </w:p>
    <w:p w:rsidR="005C082D" w:rsidRPr="005C082D" w:rsidRDefault="005C082D" w:rsidP="005C082D">
      <w:pPr>
        <w:autoSpaceDE w:val="0"/>
        <w:autoSpaceDN w:val="0"/>
        <w:adjustRightInd w:val="0"/>
        <w:spacing w:after="0" w:line="240" w:lineRule="auto"/>
        <w:ind w:firstLine="708"/>
        <w:jc w:val="both"/>
        <w:rPr>
          <w:rFonts w:ascii="Times New Roman" w:hAnsi="Times New Roman" w:cs="Times New Roman"/>
          <w:sz w:val="20"/>
          <w:szCs w:val="20"/>
        </w:rPr>
      </w:pPr>
      <w:r w:rsidRPr="005C082D">
        <w:rPr>
          <w:rFonts w:ascii="Times New Roman" w:hAnsi="Times New Roman" w:cs="Times New Roman"/>
          <w:sz w:val="20"/>
          <w:szCs w:val="20"/>
        </w:rPr>
        <w:t>20.8. Заявлением об оставлении заявления без рассмотрения (Приложение №10 к настоящему Административному регламенту).</w:t>
      </w:r>
    </w:p>
    <w:p w:rsidR="005C082D" w:rsidRPr="005C082D" w:rsidRDefault="005C082D" w:rsidP="005C082D">
      <w:pPr>
        <w:autoSpaceDE w:val="0"/>
        <w:autoSpaceDN w:val="0"/>
        <w:adjustRightInd w:val="0"/>
        <w:spacing w:after="0" w:line="240" w:lineRule="auto"/>
        <w:jc w:val="both"/>
        <w:rPr>
          <w:rFonts w:ascii="Times New Roman" w:hAnsi="Times New Roman" w:cs="Times New Roman"/>
          <w:sz w:val="20"/>
          <w:szCs w:val="20"/>
          <w:highlight w:val="yellow"/>
        </w:rPr>
      </w:pPr>
    </w:p>
    <w:p w:rsidR="005C082D" w:rsidRPr="005C082D" w:rsidRDefault="005C082D" w:rsidP="005C082D">
      <w:pPr>
        <w:autoSpaceDE w:val="0"/>
        <w:autoSpaceDN w:val="0"/>
        <w:adjustRightInd w:val="0"/>
        <w:spacing w:after="0" w:line="240" w:lineRule="auto"/>
        <w:jc w:val="both"/>
        <w:rPr>
          <w:rFonts w:ascii="Times New Roman" w:hAnsi="Times New Roman" w:cs="Times New Roman"/>
          <w:sz w:val="20"/>
          <w:szCs w:val="20"/>
          <w:highlight w:val="yellow"/>
        </w:rPr>
      </w:pPr>
    </w:p>
    <w:p w:rsidR="005C082D" w:rsidRPr="005C082D" w:rsidRDefault="005C082D" w:rsidP="005C082D">
      <w:pPr>
        <w:autoSpaceDE w:val="0"/>
        <w:autoSpaceDN w:val="0"/>
        <w:adjustRightInd w:val="0"/>
        <w:spacing w:after="0" w:line="240" w:lineRule="auto"/>
        <w:jc w:val="center"/>
        <w:rPr>
          <w:rFonts w:ascii="Times New Roman" w:hAnsi="Times New Roman" w:cs="Times New Roman"/>
          <w:b/>
          <w:sz w:val="20"/>
          <w:szCs w:val="20"/>
        </w:rPr>
      </w:pPr>
      <w:r w:rsidRPr="005C082D">
        <w:rPr>
          <w:rFonts w:ascii="Times New Roman" w:hAnsi="Times New Roman" w:cs="Times New Roman"/>
          <w:b/>
          <w:sz w:val="20"/>
          <w:szCs w:val="20"/>
        </w:rPr>
        <w:t>21. Способ (способы) направления заявителю документов (информации), являющихся результатом предоставления соответствующей муниципальной услуги.</w:t>
      </w:r>
    </w:p>
    <w:p w:rsidR="005C082D" w:rsidRPr="005C082D" w:rsidRDefault="005C082D" w:rsidP="005C082D">
      <w:pPr>
        <w:autoSpaceDE w:val="0"/>
        <w:autoSpaceDN w:val="0"/>
        <w:adjustRightInd w:val="0"/>
        <w:spacing w:after="0" w:line="240" w:lineRule="auto"/>
        <w:jc w:val="center"/>
        <w:rPr>
          <w:rFonts w:ascii="Times New Roman" w:hAnsi="Times New Roman" w:cs="Times New Roman"/>
          <w:b/>
          <w:sz w:val="20"/>
          <w:szCs w:val="20"/>
        </w:rPr>
      </w:pPr>
    </w:p>
    <w:p w:rsidR="005C082D" w:rsidRPr="005C082D" w:rsidRDefault="005C082D" w:rsidP="005C082D">
      <w:pPr>
        <w:autoSpaceDE w:val="0"/>
        <w:autoSpaceDN w:val="0"/>
        <w:adjustRightInd w:val="0"/>
        <w:spacing w:after="0" w:line="240" w:lineRule="auto"/>
        <w:jc w:val="both"/>
        <w:rPr>
          <w:rFonts w:ascii="Times New Roman" w:hAnsi="Times New Roman" w:cs="Times New Roman"/>
          <w:sz w:val="20"/>
          <w:szCs w:val="20"/>
        </w:rPr>
      </w:pPr>
      <w:r w:rsidRPr="005C082D">
        <w:rPr>
          <w:rFonts w:ascii="Times New Roman" w:hAnsi="Times New Roman" w:cs="Times New Roman"/>
          <w:sz w:val="20"/>
          <w:szCs w:val="20"/>
        </w:rPr>
        <w:tab/>
        <w:t>Результат Муниципальной услуги направляется Заявителю способом указанным Заявителем в Заявлении о предоставлении Муниципальной услуги.</w:t>
      </w:r>
    </w:p>
    <w:p w:rsidR="005C082D" w:rsidRPr="005C082D" w:rsidRDefault="005C082D" w:rsidP="005C082D">
      <w:pPr>
        <w:autoSpaceDE w:val="0"/>
        <w:autoSpaceDN w:val="0"/>
        <w:adjustRightInd w:val="0"/>
        <w:spacing w:after="0" w:line="240" w:lineRule="auto"/>
        <w:jc w:val="center"/>
        <w:rPr>
          <w:rFonts w:ascii="Times New Roman" w:hAnsi="Times New Roman" w:cs="Times New Roman"/>
          <w:bCs/>
          <w:sz w:val="20"/>
          <w:szCs w:val="20"/>
        </w:rPr>
      </w:pPr>
    </w:p>
    <w:p w:rsidR="005C082D" w:rsidRPr="005C082D" w:rsidRDefault="005C082D" w:rsidP="005C082D">
      <w:pPr>
        <w:widowControl w:val="0"/>
        <w:autoSpaceDE w:val="0"/>
        <w:autoSpaceDN w:val="0"/>
        <w:adjustRightInd w:val="0"/>
        <w:spacing w:after="0" w:line="240" w:lineRule="auto"/>
        <w:ind w:firstLine="539"/>
        <w:jc w:val="center"/>
        <w:rPr>
          <w:rFonts w:ascii="Times New Roman" w:hAnsi="Times New Roman" w:cs="Times New Roman"/>
          <w:b/>
          <w:sz w:val="20"/>
          <w:szCs w:val="20"/>
        </w:rPr>
      </w:pPr>
    </w:p>
    <w:p w:rsidR="005C082D" w:rsidRPr="005C082D" w:rsidRDefault="005C082D" w:rsidP="005C082D">
      <w:pPr>
        <w:autoSpaceDE w:val="0"/>
        <w:autoSpaceDN w:val="0"/>
        <w:adjustRightInd w:val="0"/>
        <w:spacing w:after="0" w:line="240" w:lineRule="auto"/>
        <w:jc w:val="center"/>
        <w:rPr>
          <w:rFonts w:ascii="Times New Roman" w:hAnsi="Times New Roman" w:cs="Times New Roman"/>
          <w:b/>
          <w:sz w:val="20"/>
          <w:szCs w:val="20"/>
        </w:rPr>
      </w:pPr>
      <w:r w:rsidRPr="005C082D">
        <w:rPr>
          <w:rFonts w:ascii="Times New Roman" w:hAnsi="Times New Roman" w:cs="Times New Roman"/>
          <w:b/>
          <w:sz w:val="20"/>
          <w:szCs w:val="20"/>
        </w:rPr>
        <w:lastRenderedPageBreak/>
        <w:t>22.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C082D" w:rsidRPr="005C082D" w:rsidRDefault="005C082D" w:rsidP="005C082D">
      <w:pPr>
        <w:autoSpaceDE w:val="0"/>
        <w:autoSpaceDN w:val="0"/>
        <w:adjustRightInd w:val="0"/>
        <w:spacing w:after="0" w:line="240" w:lineRule="auto"/>
        <w:jc w:val="center"/>
        <w:rPr>
          <w:rFonts w:ascii="Times New Roman" w:hAnsi="Times New Roman" w:cs="Times New Roman"/>
          <w:b/>
          <w:sz w:val="20"/>
          <w:szCs w:val="20"/>
        </w:rPr>
      </w:pP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22.1. Получение Муниципальной услуги по экстерриториальному принципу - отсутствует.</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22.2. В целях предоставления Муниципальной Услуги в электронной форме с использованием Единого портала, Регионального портала Заявителем заполняется электронная форма Заявления.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22.3. При предоставлении Муниципальной услуги в электронной форме могут осуществляться: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22.3.1. предоставление в порядке, установленном настоящим Административным регламентом, информации Заявителю и обеспечение доступа Заявителя к сведениям о</w:t>
      </w:r>
      <w:r w:rsidR="00F35E15">
        <w:rPr>
          <w:rFonts w:ascii="Times New Roman" w:hAnsi="Times New Roman" w:cs="Times New Roman"/>
          <w:sz w:val="20"/>
          <w:szCs w:val="20"/>
        </w:rPr>
        <w:t xml:space="preserve"> </w:t>
      </w:r>
      <w:r w:rsidRPr="005C082D">
        <w:rPr>
          <w:rFonts w:ascii="Times New Roman" w:hAnsi="Times New Roman" w:cs="Times New Roman"/>
          <w:sz w:val="20"/>
          <w:szCs w:val="20"/>
        </w:rPr>
        <w:t xml:space="preserve">Муниципальной услуге;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22.3.2. возможность предзаполнения интерактивной формы Заявления  не ранее чем за 15 календарных дней до начала предоставления Муниципальной услуги в соответствии  с положениями пункта 7.1 настоящего Административного регламента;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22.3.3. подача заявления на предоставление Муниципальной услуги в Организацию с использованием Единого портала, Регионального портала в соответствии со временем, установленным уполномоченным органом государственной власти субъекта Российской Федерации;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22.3.4. направление уведомления в личный кабинет Заявителя на Едином портале, Региональном портале  о необходимости в установленный Организацией срок предоставить оригиналы документов;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22.3.5. получение Заявителем уведомлений о ходе предоставления Муниципальной услуги в личный кабинет на Едином портале, Региональном портале;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22.3.6. получение Заявителем результата предоставления Муниципальной услуги в личном кабинете  на Едином портале, Региональном портале;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22.3.7.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22.3.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xml – для формализованных документов;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doc, docx, odt – для документов с текстовым содержанием, не включающим формулы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(за исключением документов, указанных в подпункте «в» настоящего пункта); xls, xlsx, ods – для документов, содержащих расчеты;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а) «черно-белый» (при отсутствии в документе графических изображений и (или) цветного текста);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б) «оттенки серого» (при наличии в документе графических изображений, отличных от цветного графического изображения);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в) «цветной» или «режим полной цветопередачи» (при наличии в документе цветных графических изображений либо цветного текста);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г) с сохранением всех аутентичных признаков подлинности, а именно: графической подписи лица, печати, углового штампа бланка;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22.3.2. Электронные документы должны обеспечивать: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возможность идентифицировать документ и количество листов в документе;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C082D" w:rsidRPr="005C082D" w:rsidRDefault="005C082D" w:rsidP="005C082D">
      <w:pPr>
        <w:pStyle w:val="ConsPlusNormal0"/>
        <w:ind w:left="539" w:firstLine="0"/>
        <w:jc w:val="both"/>
        <w:rPr>
          <w:rFonts w:ascii="Times New Roman" w:hAnsi="Times New Roman" w:cs="Times New Roman"/>
          <w:sz w:val="20"/>
          <w:szCs w:val="20"/>
        </w:rPr>
      </w:pPr>
      <w:r w:rsidRPr="005C082D">
        <w:rPr>
          <w:rFonts w:ascii="Times New Roman" w:hAnsi="Times New Roman" w:cs="Times New Roman"/>
          <w:sz w:val="20"/>
          <w:szCs w:val="20"/>
        </w:rPr>
        <w:t xml:space="preserve">содержать оглавление, соответствующее смыслу и содержанию документа; для документов, содержащих структурированные по частям, главам, разделам </w:t>
      </w:r>
    </w:p>
    <w:p w:rsidR="005C082D" w:rsidRPr="005C082D" w:rsidRDefault="005C082D" w:rsidP="005C082D">
      <w:pPr>
        <w:pStyle w:val="ConsPlusNormal0"/>
        <w:ind w:firstLine="0"/>
        <w:jc w:val="both"/>
        <w:rPr>
          <w:rFonts w:ascii="Times New Roman" w:hAnsi="Times New Roman" w:cs="Times New Roman"/>
          <w:sz w:val="20"/>
          <w:szCs w:val="20"/>
        </w:rPr>
      </w:pPr>
      <w:r w:rsidRPr="005C082D">
        <w:rPr>
          <w:rFonts w:ascii="Times New Roman" w:hAnsi="Times New Roman" w:cs="Times New Roman"/>
          <w:sz w:val="20"/>
          <w:szCs w:val="20"/>
        </w:rPr>
        <w:t xml:space="preserve">(подразделам) данные и закладки, обеспечивающие переходы по оглавлению  и (или) к содержащимся в тексте рисункам и таблицам.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22.3.3. Документы, подлежащие представлению в форматах xls, xlsx или ods, формируются в виде отдельного электронного документа.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22.3.4. Максимально допустимый размер прикрепленного пакета документов не должен превышать 10 ГБ.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22.4. Предоставление бесплатного доступа к Единому порталу, Региональному порталу для подачи Заявлений, документов, информации, необходимых для получения Муниципальной услуги в электронной форме осуществляется в МБУ«МФЦ»по выбору Заявителя независимо от его места жительства или места пребывания.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22.5. Организация предоставления Муниципальной услуги в МБУ «МФЦ» должна обеспечивать: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22.5.1. бесплатный доступ Заявителя к Единому порталу, Региональному порталу для обеспечения возможности получения Муниципальной услуги в электронной форме;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22.5.2. иные функции, установленные нормативными правовыми актами Российской Федерации, нормативными правовыми актами Ивановской области и городского округа Тейково Ивановской области.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22.6. В МБУ «МФЦ» исключается взаимодействие Заявителя с работниками Организации.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lastRenderedPageBreak/>
        <w:t xml:space="preserve">В МФЦ запрещается требовать от заявителя предоставления документов, информации  и осуществления действий, предусмотренных пунктом 9.7. настоящего Административного регламента.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22.7. Работники МБУ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22.8. МБУ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5C082D" w:rsidRPr="005C082D" w:rsidRDefault="005C082D" w:rsidP="005C082D">
      <w:pPr>
        <w:pStyle w:val="ConsPlusNormal0"/>
        <w:ind w:firstLine="539"/>
        <w:jc w:val="both"/>
        <w:rPr>
          <w:rFonts w:ascii="Times New Roman" w:hAnsi="Times New Roman" w:cs="Times New Roman"/>
          <w:sz w:val="20"/>
          <w:szCs w:val="20"/>
        </w:rPr>
      </w:pPr>
      <w:r w:rsidRPr="005C082D">
        <w:rPr>
          <w:rFonts w:ascii="Times New Roman" w:hAnsi="Times New Roman" w:cs="Times New Roman"/>
          <w:sz w:val="20"/>
          <w:szCs w:val="20"/>
        </w:rPr>
        <w:t xml:space="preserve">22.9. Вред, причиненный физическим или юридическим лицам в результате ненадлежащего исполнения либо неисполнения МБУ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Ивановской области и городского округа Тейково Ивановской области, возмещается МБУ «МФЦ» в соответствии с законодательством Российской Федерации.  </w:t>
      </w:r>
    </w:p>
    <w:p w:rsidR="005C082D" w:rsidRPr="005C082D" w:rsidRDefault="005C082D" w:rsidP="005C082D">
      <w:pPr>
        <w:autoSpaceDE w:val="0"/>
        <w:autoSpaceDN w:val="0"/>
        <w:adjustRightInd w:val="0"/>
        <w:spacing w:after="0" w:line="240" w:lineRule="auto"/>
        <w:jc w:val="both"/>
        <w:rPr>
          <w:rFonts w:ascii="Times New Roman" w:hAnsi="Times New Roman" w:cs="Times New Roman"/>
          <w:sz w:val="20"/>
          <w:szCs w:val="20"/>
          <w:highlight w:val="yellow"/>
        </w:rPr>
      </w:pPr>
    </w:p>
    <w:p w:rsidR="005C082D" w:rsidRPr="005C082D" w:rsidRDefault="005C082D" w:rsidP="005C082D">
      <w:pPr>
        <w:autoSpaceDE w:val="0"/>
        <w:autoSpaceDN w:val="0"/>
        <w:adjustRightInd w:val="0"/>
        <w:spacing w:after="0" w:line="240" w:lineRule="auto"/>
        <w:ind w:firstLine="539"/>
        <w:jc w:val="center"/>
        <w:rPr>
          <w:rFonts w:ascii="Times New Roman" w:hAnsi="Times New Roman" w:cs="Times New Roman"/>
          <w:b/>
          <w:sz w:val="20"/>
          <w:szCs w:val="20"/>
        </w:rPr>
      </w:pPr>
      <w:r w:rsidRPr="005C082D">
        <w:rPr>
          <w:rFonts w:ascii="Times New Roman" w:hAnsi="Times New Roman" w:cs="Times New Roman"/>
          <w:b/>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C082D" w:rsidRPr="005C082D" w:rsidRDefault="005C082D" w:rsidP="005C082D">
      <w:pPr>
        <w:pStyle w:val="af1"/>
        <w:jc w:val="center"/>
        <w:rPr>
          <w:rFonts w:ascii="Times New Roman" w:hAnsi="Times New Roman"/>
          <w:b/>
          <w:sz w:val="20"/>
          <w:szCs w:val="20"/>
        </w:rPr>
      </w:pPr>
      <w:r w:rsidRPr="005C082D">
        <w:rPr>
          <w:rFonts w:ascii="Times New Roman" w:hAnsi="Times New Roman"/>
          <w:sz w:val="20"/>
          <w:szCs w:val="20"/>
        </w:rPr>
        <w:br/>
      </w:r>
      <w:r w:rsidRPr="005C082D">
        <w:rPr>
          <w:rFonts w:ascii="Times New Roman" w:hAnsi="Times New Roman"/>
          <w:b/>
          <w:sz w:val="20"/>
          <w:szCs w:val="20"/>
        </w:rPr>
        <w:t>23.Состав, последовательность и сроки выполнения административных процедур при предоставлении муниципальной услуги</w:t>
      </w:r>
    </w:p>
    <w:p w:rsidR="005C082D" w:rsidRPr="005C082D" w:rsidRDefault="005C082D" w:rsidP="00F35E15">
      <w:pPr>
        <w:pStyle w:val="af1"/>
        <w:jc w:val="both"/>
        <w:rPr>
          <w:rFonts w:ascii="Times New Roman" w:hAnsi="Times New Roman"/>
          <w:sz w:val="20"/>
          <w:szCs w:val="20"/>
        </w:rPr>
      </w:pPr>
      <w:r w:rsidRPr="005C082D">
        <w:rPr>
          <w:rFonts w:ascii="Times New Roman" w:hAnsi="Times New Roman"/>
          <w:sz w:val="20"/>
          <w:szCs w:val="20"/>
        </w:rPr>
        <w:br/>
      </w:r>
      <w:r w:rsidRPr="005C082D">
        <w:rPr>
          <w:rFonts w:ascii="Times New Roman" w:hAnsi="Times New Roman"/>
          <w:sz w:val="20"/>
          <w:szCs w:val="20"/>
        </w:rPr>
        <w:tab/>
        <w:t>23.1. Перечень административных процедур:</w:t>
      </w:r>
    </w:p>
    <w:p w:rsidR="005C082D" w:rsidRPr="005C082D" w:rsidRDefault="005C082D" w:rsidP="00F35E15">
      <w:pPr>
        <w:pStyle w:val="af1"/>
        <w:ind w:firstLine="708"/>
        <w:jc w:val="both"/>
        <w:rPr>
          <w:rFonts w:ascii="Times New Roman" w:hAnsi="Times New Roman"/>
          <w:sz w:val="20"/>
          <w:szCs w:val="20"/>
        </w:rPr>
      </w:pPr>
      <w:r w:rsidRPr="005C082D">
        <w:rPr>
          <w:rFonts w:ascii="Times New Roman" w:hAnsi="Times New Roman"/>
          <w:sz w:val="20"/>
          <w:szCs w:val="20"/>
        </w:rPr>
        <w:t xml:space="preserve">23.1.1. прием и регистрация Заявления и документов, необходимых для предоставления Муниципальной услуги;  </w:t>
      </w:r>
    </w:p>
    <w:p w:rsidR="005C082D" w:rsidRPr="005C082D" w:rsidRDefault="005C082D" w:rsidP="00F35E15">
      <w:pPr>
        <w:pStyle w:val="af1"/>
        <w:ind w:firstLine="708"/>
        <w:jc w:val="both"/>
        <w:rPr>
          <w:rFonts w:ascii="Times New Roman" w:hAnsi="Times New Roman"/>
          <w:sz w:val="20"/>
          <w:szCs w:val="20"/>
        </w:rPr>
      </w:pPr>
      <w:r w:rsidRPr="005C082D">
        <w:rPr>
          <w:rFonts w:ascii="Times New Roman" w:hAnsi="Times New Roman"/>
          <w:sz w:val="20"/>
          <w:szCs w:val="20"/>
        </w:rPr>
        <w:t xml:space="preserve">23.1.2. формирование и направление межведомственных информационных запросов  в органы (организации), участвующие в предоставлении Муниципальной услуги (при необходимости);  </w:t>
      </w:r>
    </w:p>
    <w:p w:rsidR="005C082D" w:rsidRPr="005C082D" w:rsidRDefault="005C082D" w:rsidP="00F35E15">
      <w:pPr>
        <w:pStyle w:val="af1"/>
        <w:ind w:firstLine="708"/>
        <w:jc w:val="both"/>
        <w:rPr>
          <w:rFonts w:ascii="Times New Roman" w:hAnsi="Times New Roman"/>
          <w:sz w:val="20"/>
          <w:szCs w:val="20"/>
        </w:rPr>
      </w:pPr>
      <w:r w:rsidRPr="005C082D">
        <w:rPr>
          <w:rFonts w:ascii="Times New Roman" w:hAnsi="Times New Roman"/>
          <w:sz w:val="20"/>
          <w:szCs w:val="20"/>
        </w:rPr>
        <w:t xml:space="preserve">23.1.3. рассмотрение документов и принятие решения о подготовке Уведомления о приеме Заявления или решения об отказе в приеме Заявления в соответствии с пунктом 6.1 настоящего Административного регламента; </w:t>
      </w:r>
    </w:p>
    <w:p w:rsidR="005C082D" w:rsidRPr="005C082D" w:rsidRDefault="005C082D" w:rsidP="00F35E15">
      <w:pPr>
        <w:pStyle w:val="af1"/>
        <w:ind w:firstLine="708"/>
        <w:jc w:val="both"/>
        <w:rPr>
          <w:rFonts w:ascii="Times New Roman" w:hAnsi="Times New Roman"/>
          <w:sz w:val="20"/>
          <w:szCs w:val="20"/>
        </w:rPr>
      </w:pPr>
      <w:r w:rsidRPr="005C082D">
        <w:rPr>
          <w:rFonts w:ascii="Times New Roman" w:hAnsi="Times New Roman"/>
          <w:sz w:val="20"/>
          <w:szCs w:val="20"/>
        </w:rPr>
        <w:t xml:space="preserve">23.1.4 выдача (направление) документов, указанных в пункте 23.1.3 настоящего Административного регламента, Заявителю; </w:t>
      </w:r>
    </w:p>
    <w:p w:rsidR="005C082D" w:rsidRPr="005C082D" w:rsidRDefault="005C082D" w:rsidP="00F35E15">
      <w:pPr>
        <w:pStyle w:val="af1"/>
        <w:ind w:firstLine="708"/>
        <w:jc w:val="both"/>
        <w:rPr>
          <w:rFonts w:ascii="Times New Roman" w:hAnsi="Times New Roman"/>
          <w:sz w:val="20"/>
          <w:szCs w:val="20"/>
        </w:rPr>
      </w:pPr>
      <w:r w:rsidRPr="005C082D">
        <w:rPr>
          <w:rFonts w:ascii="Times New Roman" w:hAnsi="Times New Roman"/>
          <w:sz w:val="20"/>
          <w:szCs w:val="20"/>
        </w:rPr>
        <w:t xml:space="preserve">23.1.5. принятие решения в соответствии с пунктом 6.2 настоящего Административного регламента  и оформление результата предоставления Муниципальной услуги;  </w:t>
      </w:r>
    </w:p>
    <w:p w:rsidR="005C082D" w:rsidRPr="005C082D" w:rsidRDefault="005C082D" w:rsidP="00F35E15">
      <w:pPr>
        <w:pStyle w:val="af1"/>
        <w:ind w:firstLine="708"/>
        <w:jc w:val="both"/>
        <w:rPr>
          <w:rFonts w:ascii="Times New Roman" w:hAnsi="Times New Roman"/>
          <w:sz w:val="20"/>
          <w:szCs w:val="20"/>
        </w:rPr>
      </w:pPr>
      <w:r w:rsidRPr="005C082D">
        <w:rPr>
          <w:rFonts w:ascii="Times New Roman" w:hAnsi="Times New Roman"/>
          <w:sz w:val="20"/>
          <w:szCs w:val="20"/>
        </w:rPr>
        <w:t xml:space="preserve">23.1.6. выдача (направление) результата предоставления Муниципальной услуги Заявителю;  </w:t>
      </w:r>
    </w:p>
    <w:p w:rsidR="005C082D" w:rsidRPr="005C082D" w:rsidRDefault="005C082D" w:rsidP="00F35E15">
      <w:pPr>
        <w:pStyle w:val="af1"/>
        <w:ind w:firstLine="708"/>
        <w:jc w:val="both"/>
        <w:rPr>
          <w:rFonts w:ascii="Times New Roman" w:hAnsi="Times New Roman"/>
          <w:sz w:val="20"/>
          <w:szCs w:val="20"/>
        </w:rPr>
      </w:pPr>
      <w:r w:rsidRPr="005C082D">
        <w:rPr>
          <w:rFonts w:ascii="Times New Roman" w:hAnsi="Times New Roman"/>
          <w:sz w:val="20"/>
          <w:szCs w:val="20"/>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11к настоящему Административному регламенту.  </w:t>
      </w:r>
    </w:p>
    <w:p w:rsidR="005C082D" w:rsidRPr="005C082D" w:rsidRDefault="005C082D" w:rsidP="00F35E15">
      <w:pPr>
        <w:pStyle w:val="af1"/>
        <w:rPr>
          <w:rFonts w:ascii="Times New Roman" w:hAnsi="Times New Roman"/>
          <w:sz w:val="20"/>
          <w:szCs w:val="20"/>
        </w:rPr>
      </w:pPr>
    </w:p>
    <w:p w:rsidR="005C082D" w:rsidRPr="005C082D" w:rsidRDefault="005C082D" w:rsidP="00F35E15">
      <w:pPr>
        <w:pStyle w:val="af1"/>
        <w:jc w:val="center"/>
        <w:rPr>
          <w:rFonts w:ascii="Times New Roman" w:hAnsi="Times New Roman"/>
          <w:b/>
          <w:sz w:val="20"/>
          <w:szCs w:val="20"/>
        </w:rPr>
      </w:pPr>
      <w:r w:rsidRPr="005C082D">
        <w:rPr>
          <w:rFonts w:ascii="Times New Roman" w:hAnsi="Times New Roman"/>
          <w:b/>
          <w:sz w:val="20"/>
          <w:szCs w:val="20"/>
        </w:rPr>
        <w:t>24.Состав, последовательность и сроки выполнения административных процедур при предоставлении муниципальной услуги в электронной форме</w:t>
      </w:r>
    </w:p>
    <w:p w:rsidR="005C082D" w:rsidRPr="005C082D" w:rsidRDefault="005C082D" w:rsidP="00F35E15">
      <w:pPr>
        <w:pStyle w:val="af1"/>
        <w:jc w:val="center"/>
        <w:rPr>
          <w:rFonts w:ascii="Times New Roman" w:hAnsi="Times New Roman"/>
          <w:b/>
          <w:sz w:val="20"/>
          <w:szCs w:val="20"/>
        </w:rPr>
      </w:pPr>
    </w:p>
    <w:p w:rsidR="005C082D" w:rsidRPr="005C082D" w:rsidRDefault="005C082D" w:rsidP="00F35E15">
      <w:pPr>
        <w:spacing w:after="0" w:line="240" w:lineRule="auto"/>
        <w:ind w:right="54" w:firstLine="683"/>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24.1. Перечень административных процедур при подаче заявления посредством Единого портала, Регионального портала: </w:t>
      </w:r>
    </w:p>
    <w:p w:rsidR="005C082D" w:rsidRPr="005C082D" w:rsidRDefault="005C082D" w:rsidP="00F35E15">
      <w:pPr>
        <w:spacing w:after="0" w:line="240" w:lineRule="auto"/>
        <w:ind w:right="54" w:firstLine="683"/>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24.1.1. Авторизация на Едином портале, Региональном портале с подтвержденной учетной записью в ЕСИА;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24.1.2. Формирование и направление Заявления в Организацию посредством Единого портала, Регионального портала;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В Заявлении Заявитель указывает данные, в соответствии с полями интерактивной формы заявления.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5C082D" w:rsidRPr="005C082D" w:rsidRDefault="005C082D" w:rsidP="00F35E15">
      <w:pPr>
        <w:spacing w:after="0" w:line="240" w:lineRule="auto"/>
        <w:ind w:left="-15" w:right="54" w:firstLine="698"/>
        <w:jc w:val="both"/>
        <w:rPr>
          <w:rFonts w:ascii="Times New Roman" w:eastAsia="Times New Roman" w:hAnsi="Times New Roman" w:cs="Times New Roman"/>
          <w:color w:val="000007"/>
          <w:sz w:val="20"/>
          <w:szCs w:val="20"/>
        </w:rPr>
      </w:pPr>
      <w:r w:rsidRPr="005C082D">
        <w:rPr>
          <w:rFonts w:ascii="Times New Roman" w:eastAsia="Times New Roman" w:hAnsi="Times New Roman" w:cs="Times New Roman"/>
          <w:color w:val="000007"/>
          <w:sz w:val="20"/>
          <w:szCs w:val="20"/>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5C082D" w:rsidRPr="005C082D" w:rsidRDefault="005C082D" w:rsidP="00F35E15">
      <w:pPr>
        <w:spacing w:after="0" w:line="240" w:lineRule="auto"/>
        <w:ind w:left="-15" w:right="54" w:firstLine="698"/>
        <w:jc w:val="both"/>
        <w:rPr>
          <w:rFonts w:ascii="Times New Roman" w:eastAsia="Times New Roman" w:hAnsi="Times New Roman" w:cs="Times New Roman"/>
          <w:color w:val="000007"/>
          <w:sz w:val="20"/>
          <w:szCs w:val="20"/>
        </w:rPr>
      </w:pPr>
      <w:r w:rsidRPr="005C082D">
        <w:rPr>
          <w:rFonts w:ascii="Times New Roman" w:eastAsia="Times New Roman" w:hAnsi="Times New Roman" w:cs="Times New Roman"/>
          <w:color w:val="000007"/>
          <w:sz w:val="20"/>
          <w:szCs w:val="20"/>
        </w:rPr>
        <w:t xml:space="preserve">возможность вернуться на любой из этапов заполнения электронной формы заявления без потери ранее введенной информации;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5C082D" w:rsidRPr="005C082D" w:rsidRDefault="005C082D" w:rsidP="00F35E15">
      <w:pPr>
        <w:spacing w:after="0" w:line="240" w:lineRule="auto"/>
        <w:ind w:left="708" w:right="54"/>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24.1.3. Прием и регистрация заявления Организацией.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lastRenderedPageBreak/>
        <w:t xml:space="preserve">Организация обеспечивает в срок не позднее 3 рабочих дней с момента подачи заявления на Едином портале, Региональном портале: </w:t>
      </w:r>
    </w:p>
    <w:p w:rsidR="005C082D" w:rsidRPr="005C082D" w:rsidRDefault="005C082D" w:rsidP="00F35E15">
      <w:pPr>
        <w:tabs>
          <w:tab w:val="center" w:pos="1027"/>
          <w:tab w:val="center" w:pos="2290"/>
          <w:tab w:val="center" w:pos="3298"/>
          <w:tab w:val="center" w:pos="4447"/>
          <w:tab w:val="center" w:pos="6071"/>
          <w:tab w:val="center" w:pos="7745"/>
          <w:tab w:val="right" w:pos="10267"/>
        </w:tabs>
        <w:spacing w:after="0" w:line="240" w:lineRule="auto"/>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ab/>
      </w:r>
      <w:r w:rsidRPr="005C082D">
        <w:rPr>
          <w:rFonts w:ascii="Times New Roman" w:eastAsia="Times New Roman" w:hAnsi="Times New Roman" w:cs="Times New Roman"/>
          <w:color w:val="000007"/>
          <w:sz w:val="20"/>
          <w:szCs w:val="20"/>
        </w:rPr>
        <w:t xml:space="preserve">прием </w:t>
      </w:r>
      <w:r w:rsidRPr="005C082D">
        <w:rPr>
          <w:rFonts w:ascii="Times New Roman" w:eastAsia="Times New Roman" w:hAnsi="Times New Roman" w:cs="Times New Roman"/>
          <w:color w:val="000007"/>
          <w:sz w:val="20"/>
          <w:szCs w:val="20"/>
        </w:rPr>
        <w:tab/>
        <w:t xml:space="preserve">Заявления </w:t>
      </w:r>
      <w:r w:rsidRPr="005C082D">
        <w:rPr>
          <w:rFonts w:ascii="Times New Roman" w:eastAsia="Times New Roman" w:hAnsi="Times New Roman" w:cs="Times New Roman"/>
          <w:color w:val="000007"/>
          <w:sz w:val="20"/>
          <w:szCs w:val="20"/>
        </w:rPr>
        <w:tab/>
        <w:t xml:space="preserve">и </w:t>
      </w:r>
      <w:r w:rsidRPr="005C082D">
        <w:rPr>
          <w:rFonts w:ascii="Times New Roman" w:eastAsia="Times New Roman" w:hAnsi="Times New Roman" w:cs="Times New Roman"/>
          <w:color w:val="000007"/>
          <w:sz w:val="20"/>
          <w:szCs w:val="20"/>
        </w:rPr>
        <w:tab/>
        <w:t xml:space="preserve">направление </w:t>
      </w:r>
      <w:r w:rsidRPr="005C082D">
        <w:rPr>
          <w:rFonts w:ascii="Times New Roman" w:eastAsia="Times New Roman" w:hAnsi="Times New Roman" w:cs="Times New Roman"/>
          <w:color w:val="000007"/>
          <w:sz w:val="20"/>
          <w:szCs w:val="20"/>
        </w:rPr>
        <w:tab/>
        <w:t xml:space="preserve">Заявителю </w:t>
      </w:r>
      <w:r w:rsidRPr="005C082D">
        <w:rPr>
          <w:rFonts w:ascii="Times New Roman" w:eastAsia="Times New Roman" w:hAnsi="Times New Roman" w:cs="Times New Roman"/>
          <w:color w:val="000007"/>
          <w:sz w:val="20"/>
          <w:szCs w:val="20"/>
        </w:rPr>
        <w:tab/>
        <w:t xml:space="preserve">электронного </w:t>
      </w:r>
      <w:r w:rsidRPr="005C082D">
        <w:rPr>
          <w:rFonts w:ascii="Times New Roman" w:eastAsia="Times New Roman" w:hAnsi="Times New Roman" w:cs="Times New Roman"/>
          <w:color w:val="000007"/>
          <w:sz w:val="20"/>
          <w:szCs w:val="20"/>
        </w:rPr>
        <w:tab/>
        <w:t xml:space="preserve">уведомления </w:t>
      </w:r>
    </w:p>
    <w:p w:rsidR="005C082D" w:rsidRPr="005C082D" w:rsidRDefault="005C082D" w:rsidP="00F35E15">
      <w:pPr>
        <w:spacing w:after="0" w:line="240" w:lineRule="auto"/>
        <w:ind w:left="-15" w:right="54"/>
        <w:jc w:val="both"/>
        <w:rPr>
          <w:rFonts w:ascii="Times New Roman" w:eastAsia="Times New Roman" w:hAnsi="Times New Roman" w:cs="Times New Roman"/>
          <w:color w:val="000007"/>
          <w:sz w:val="20"/>
          <w:szCs w:val="20"/>
        </w:rPr>
      </w:pPr>
      <w:r w:rsidRPr="005C082D">
        <w:rPr>
          <w:rFonts w:ascii="Times New Roman" w:eastAsia="Times New Roman" w:hAnsi="Times New Roman" w:cs="Times New Roman"/>
          <w:color w:val="000007"/>
          <w:sz w:val="20"/>
          <w:szCs w:val="20"/>
        </w:rPr>
        <w:t xml:space="preserve">о поступлении заявления;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регистрацию Заявления и направление Заявителю уведомления о регистрации заявления  (не зависимо от времени регистрация заявления Организацией, временем подачи заявления является время регистрации заявления на Едином портале, Региональном портале)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Также заявления, поступившие через Единый портал, Региональный портал, подлежат регистрации в журнале приема заявлений Организации.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24.1.4. После рассмотрения Заявления в личный кабинет Заявителя направляется одно  из следующих уведомлений: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Уведомление о необходимости предоставления оригиналов документов в Организацию  с указанием срока предоставления.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24.1.5. После предоставления оригиналов документов в Организацию Заявителю в личный кабинет направляется информация о том, что документы </w:t>
      </w:r>
      <w:r w:rsidRPr="005C082D">
        <w:rPr>
          <w:rFonts w:ascii="Times New Roman" w:eastAsia="Times New Roman" w:hAnsi="Times New Roman" w:cs="Times New Roman"/>
          <w:sz w:val="20"/>
          <w:szCs w:val="20"/>
        </w:rPr>
        <w:t xml:space="preserve">находятся на рассмотрении Организацией.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24.1.6. При издании распорядительного акта о приеме на обучение в Организацию в личный кабинет Заявителя направляется одно из следующих уведомлений: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Уведомление о приеме на обучение ребенка в Организацию с указанием реквизитов распорядительного акта;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Уведомление об отказе в предоставлении Муниципальной услуги в соответствии с пунктом 11.2 настоящего Административного регламента.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24.2.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24.3. Оценка качества предоставления Муниципальной услуги осуществляется  в соответствии с </w:t>
      </w:r>
      <w:hyperlink r:id="rId14">
        <w:r w:rsidRPr="005C082D">
          <w:rPr>
            <w:rFonts w:ascii="Times New Roman" w:eastAsia="Times New Roman" w:hAnsi="Times New Roman" w:cs="Times New Roman"/>
            <w:color w:val="000007"/>
            <w:sz w:val="20"/>
            <w:szCs w:val="20"/>
          </w:rPr>
          <w:t>Правилами</w:t>
        </w:r>
      </w:hyperlink>
      <w:r w:rsidR="00F35E15">
        <w:rPr>
          <w:sz w:val="20"/>
          <w:szCs w:val="20"/>
        </w:rPr>
        <w:t xml:space="preserve"> </w:t>
      </w:r>
      <w:hyperlink r:id="rId15"/>
      <w:r w:rsidRPr="005C082D">
        <w:rPr>
          <w:rFonts w:ascii="Times New Roman" w:eastAsia="Times New Roman" w:hAnsi="Times New Roman" w:cs="Times New Roman"/>
          <w:color w:val="000007"/>
          <w:sz w:val="20"/>
          <w:szCs w:val="20"/>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5C082D" w:rsidRPr="005C082D" w:rsidRDefault="005C082D" w:rsidP="00F35E15">
      <w:pPr>
        <w:spacing w:after="0" w:line="240" w:lineRule="auto"/>
        <w:ind w:left="-15" w:right="54" w:firstLine="698"/>
        <w:jc w:val="both"/>
        <w:rPr>
          <w:rFonts w:ascii="Times New Roman" w:eastAsia="Calibri" w:hAnsi="Times New Roman" w:cs="Times New Roman"/>
          <w:color w:val="000000"/>
          <w:sz w:val="20"/>
          <w:szCs w:val="20"/>
        </w:rPr>
      </w:pPr>
      <w:r w:rsidRPr="005C082D">
        <w:rPr>
          <w:rFonts w:ascii="Times New Roman" w:eastAsia="Times New Roman" w:hAnsi="Times New Roman" w:cs="Times New Roman"/>
          <w:color w:val="000007"/>
          <w:sz w:val="20"/>
          <w:szCs w:val="20"/>
        </w:rPr>
        <w:t xml:space="preserve">24.4. Заявителю обеспечивается возможность направления жалобы на решения, действия или бездействие Организации, Отдела образования или Администрации, должностного лица Отдела образованияили Администрации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C082D" w:rsidRPr="005C082D" w:rsidRDefault="005C082D" w:rsidP="00F35E15">
      <w:pPr>
        <w:pStyle w:val="af1"/>
        <w:jc w:val="center"/>
        <w:rPr>
          <w:rFonts w:ascii="Times New Roman" w:hAnsi="Times New Roman"/>
          <w:sz w:val="20"/>
          <w:szCs w:val="20"/>
        </w:rPr>
      </w:pPr>
    </w:p>
    <w:p w:rsidR="005C082D" w:rsidRPr="005C082D" w:rsidRDefault="005C082D" w:rsidP="00F35E15">
      <w:pPr>
        <w:pStyle w:val="af1"/>
        <w:jc w:val="center"/>
        <w:rPr>
          <w:rFonts w:ascii="Times New Roman" w:hAnsi="Times New Roman"/>
          <w:b/>
          <w:sz w:val="20"/>
          <w:szCs w:val="20"/>
        </w:rPr>
      </w:pPr>
      <w:r w:rsidRPr="005C082D">
        <w:rPr>
          <w:rFonts w:ascii="Times New Roman" w:hAnsi="Times New Roman"/>
          <w:b/>
          <w:sz w:val="20"/>
          <w:szCs w:val="20"/>
        </w:rPr>
        <w:t>25. Исчерпывающий перечень административных процедур (действий) при предоставлении муниципальной услуги, выполняемых</w:t>
      </w:r>
    </w:p>
    <w:p w:rsidR="005C082D" w:rsidRPr="005C082D" w:rsidRDefault="005C082D" w:rsidP="00F35E15">
      <w:pPr>
        <w:pStyle w:val="af1"/>
        <w:jc w:val="center"/>
        <w:rPr>
          <w:rFonts w:ascii="Times New Roman" w:hAnsi="Times New Roman"/>
          <w:b/>
          <w:sz w:val="20"/>
          <w:szCs w:val="20"/>
        </w:rPr>
      </w:pPr>
      <w:r w:rsidRPr="005C082D">
        <w:rPr>
          <w:rFonts w:ascii="Times New Roman" w:hAnsi="Times New Roman"/>
          <w:b/>
          <w:sz w:val="20"/>
          <w:szCs w:val="20"/>
        </w:rPr>
        <w:t>МБУ «МФЦ»</w:t>
      </w:r>
    </w:p>
    <w:p w:rsidR="005C082D" w:rsidRPr="005C082D" w:rsidRDefault="005C082D" w:rsidP="00F35E15">
      <w:pPr>
        <w:pStyle w:val="af1"/>
        <w:jc w:val="center"/>
        <w:rPr>
          <w:rFonts w:ascii="Times New Roman" w:hAnsi="Times New Roman"/>
          <w:b/>
          <w:sz w:val="20"/>
          <w:szCs w:val="20"/>
        </w:rPr>
      </w:pPr>
    </w:p>
    <w:p w:rsidR="005C082D" w:rsidRPr="005C082D" w:rsidRDefault="005C082D" w:rsidP="00F35E15">
      <w:pPr>
        <w:spacing w:after="0" w:line="240" w:lineRule="auto"/>
        <w:ind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25.1. МБУ «МФЦ» осуществляет:</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иные процедуры и действия, предусмотренные Федеральным законом № 210-ФЗ.</w:t>
      </w:r>
    </w:p>
    <w:p w:rsidR="005C082D" w:rsidRPr="005C082D" w:rsidRDefault="005C082D" w:rsidP="00F35E15">
      <w:pPr>
        <w:spacing w:after="341"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C082D" w:rsidRPr="005C082D" w:rsidRDefault="005C082D" w:rsidP="00F35E15">
      <w:pPr>
        <w:keepNext/>
        <w:keepLines/>
        <w:autoSpaceDE w:val="0"/>
        <w:autoSpaceDN w:val="0"/>
        <w:spacing w:after="301" w:line="240" w:lineRule="auto"/>
        <w:ind w:left="3100"/>
        <w:rPr>
          <w:rFonts w:ascii="Times New Roman" w:eastAsia="Times New Roman" w:hAnsi="Times New Roman" w:cs="Times New Roman"/>
          <w:b/>
          <w:sz w:val="20"/>
          <w:szCs w:val="20"/>
        </w:rPr>
      </w:pPr>
      <w:bookmarkStart w:id="8" w:name="bookmark146"/>
      <w:r w:rsidRPr="005C082D">
        <w:rPr>
          <w:rFonts w:ascii="Times New Roman" w:eastAsia="Times New Roman" w:hAnsi="Times New Roman" w:cs="Times New Roman"/>
          <w:b/>
          <w:sz w:val="20"/>
          <w:szCs w:val="20"/>
        </w:rPr>
        <w:t>Информирование Заявителей</w:t>
      </w:r>
      <w:bookmarkEnd w:id="8"/>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25.2. Информирование Заявителя МБУ «МФЦ» осуществляет следующими способами:</w:t>
      </w:r>
    </w:p>
    <w:p w:rsidR="005C082D" w:rsidRPr="005C082D" w:rsidRDefault="005C082D" w:rsidP="00F35E15">
      <w:pPr>
        <w:tabs>
          <w:tab w:val="left" w:pos="1027"/>
        </w:tabs>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а)</w:t>
      </w:r>
      <w:r w:rsidRPr="005C082D">
        <w:rPr>
          <w:rFonts w:ascii="Times New Roman" w:eastAsia="Times New Roman" w:hAnsi="Times New Roman" w:cs="Times New Roman"/>
          <w:color w:val="000000"/>
          <w:sz w:val="20"/>
          <w:szCs w:val="20"/>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5C082D" w:rsidRPr="005C082D" w:rsidRDefault="005C082D" w:rsidP="00F35E15">
      <w:pPr>
        <w:tabs>
          <w:tab w:val="left" w:pos="1114"/>
        </w:tabs>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б)</w:t>
      </w:r>
      <w:r w:rsidRPr="005C082D">
        <w:rPr>
          <w:rFonts w:ascii="Times New Roman" w:eastAsia="Times New Roman" w:hAnsi="Times New Roman" w:cs="Times New Roman"/>
          <w:color w:val="000000"/>
          <w:sz w:val="20"/>
          <w:szCs w:val="20"/>
          <w:shd w:val="clear" w:color="auto" w:fill="FFFFFF"/>
        </w:rPr>
        <w:tab/>
        <w:t>при обращении Заявителя в МБУ «МФЦ» лично, по телефону, посредством почтовых отправлений, либо по электронной почте.</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изложить обращение в письменной форме (ответ направляется Заявителю в соответствии со способом, указанным в обращении);</w:t>
      </w:r>
    </w:p>
    <w:p w:rsidR="005C082D" w:rsidRPr="005C082D" w:rsidRDefault="005C082D" w:rsidP="00F35E15">
      <w:pPr>
        <w:spacing w:after="0" w:line="240" w:lineRule="auto"/>
        <w:ind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назначить другое время для консультаций.</w:t>
      </w:r>
    </w:p>
    <w:p w:rsidR="005C082D" w:rsidRPr="005C082D" w:rsidRDefault="005C082D" w:rsidP="00F35E15">
      <w:pPr>
        <w:spacing w:after="341" w:line="240" w:lineRule="auto"/>
        <w:ind w:right="20" w:firstLine="7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5C082D" w:rsidRPr="005C082D" w:rsidRDefault="005C082D" w:rsidP="00F35E15">
      <w:pPr>
        <w:spacing w:after="0" w:line="240" w:lineRule="auto"/>
        <w:ind w:right="23"/>
        <w:jc w:val="center"/>
        <w:rPr>
          <w:rFonts w:ascii="Times New Roman" w:eastAsia="Times New Roman" w:hAnsi="Times New Roman" w:cs="Times New Roman"/>
          <w:b/>
          <w:color w:val="000000"/>
          <w:sz w:val="20"/>
          <w:szCs w:val="20"/>
        </w:rPr>
      </w:pPr>
      <w:r w:rsidRPr="005C082D">
        <w:rPr>
          <w:rFonts w:ascii="Times New Roman" w:eastAsia="Times New Roman" w:hAnsi="Times New Roman" w:cs="Times New Roman"/>
          <w:b/>
          <w:color w:val="000000"/>
          <w:sz w:val="20"/>
          <w:szCs w:val="20"/>
        </w:rPr>
        <w:t xml:space="preserve">Прием Заявления Заявителей о предоставлении </w:t>
      </w:r>
    </w:p>
    <w:p w:rsidR="005C082D" w:rsidRPr="005C082D" w:rsidRDefault="005C082D" w:rsidP="00F35E15">
      <w:pPr>
        <w:spacing w:after="0" w:line="240" w:lineRule="auto"/>
        <w:ind w:right="23"/>
        <w:jc w:val="center"/>
        <w:rPr>
          <w:rFonts w:ascii="Times New Roman" w:eastAsia="Times New Roman" w:hAnsi="Times New Roman" w:cs="Times New Roman"/>
          <w:b/>
          <w:color w:val="000000"/>
          <w:sz w:val="20"/>
          <w:szCs w:val="20"/>
        </w:rPr>
      </w:pPr>
      <w:r w:rsidRPr="005C082D">
        <w:rPr>
          <w:rFonts w:ascii="Times New Roman" w:eastAsia="Times New Roman" w:hAnsi="Times New Roman" w:cs="Times New Roman"/>
          <w:b/>
          <w:color w:val="000000"/>
          <w:sz w:val="20"/>
          <w:szCs w:val="20"/>
        </w:rPr>
        <w:t>Муниципальной услуги и иных документов, необходимых для предоставления Муниципальной услуги</w:t>
      </w:r>
    </w:p>
    <w:p w:rsidR="005C082D" w:rsidRPr="005C082D" w:rsidRDefault="005C082D" w:rsidP="00F35E15">
      <w:pPr>
        <w:spacing w:after="0" w:line="240" w:lineRule="auto"/>
        <w:ind w:right="23"/>
        <w:jc w:val="center"/>
        <w:rPr>
          <w:rFonts w:ascii="Times New Roman" w:eastAsia="Times New Roman" w:hAnsi="Times New Roman" w:cs="Times New Roman"/>
          <w:b/>
          <w:color w:val="000000"/>
          <w:sz w:val="20"/>
          <w:szCs w:val="20"/>
        </w:rPr>
      </w:pPr>
    </w:p>
    <w:p w:rsidR="005C082D" w:rsidRPr="005C082D" w:rsidRDefault="005C082D" w:rsidP="00F35E15">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25.3. Для подачи Заявления о предоставлении Муниципальной услуги для Заявителей на сайте МБУ «МФЦ» доступна предварительная запись.</w:t>
      </w:r>
    </w:p>
    <w:p w:rsidR="005C082D" w:rsidRPr="005C082D" w:rsidRDefault="005C082D" w:rsidP="00F35E15">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C082D" w:rsidRPr="005C082D" w:rsidRDefault="005C082D" w:rsidP="00F35E15">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25.4. Работник МБУ «МФЦ, осуществляющий прием заявителей и необходимых документов, указанных в пункте9.1.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5C082D" w:rsidRPr="005C082D" w:rsidRDefault="005C082D" w:rsidP="00F35E15">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25.5.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5C082D" w:rsidRPr="005C082D" w:rsidRDefault="005C082D" w:rsidP="00F35E15">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5C082D" w:rsidRPr="005C082D" w:rsidRDefault="005C082D" w:rsidP="00F35E15">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25.6. Сформированное в АИС МФЦ Заявление распечатывается на бумажном носителе и подписывается Заявителем.</w:t>
      </w:r>
    </w:p>
    <w:p w:rsidR="005C082D" w:rsidRPr="005C082D" w:rsidRDefault="005C082D" w:rsidP="00F35E15">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Заявление, заполненное Заявителем собственноручно, сканируется и прикрепляется к комплекту принятых документов в АИС МФЦ.</w:t>
      </w:r>
    </w:p>
    <w:p w:rsidR="005C082D" w:rsidRPr="005C082D" w:rsidRDefault="005C082D" w:rsidP="00F35E15">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5C082D" w:rsidRPr="005C082D" w:rsidRDefault="005C082D" w:rsidP="00F35E15">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25.7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Отдел образования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Отдел образования на бумажных носителях.</w:t>
      </w:r>
    </w:p>
    <w:p w:rsidR="005C082D" w:rsidRPr="005C082D" w:rsidRDefault="005C082D" w:rsidP="00F35E15">
      <w:pPr>
        <w:spacing w:after="0" w:line="240" w:lineRule="auto"/>
        <w:ind w:right="23"/>
        <w:jc w:val="center"/>
        <w:rPr>
          <w:rFonts w:ascii="Times New Roman" w:eastAsia="Times New Roman" w:hAnsi="Times New Roman" w:cs="Times New Roman"/>
          <w:b/>
          <w:color w:val="000000"/>
          <w:sz w:val="20"/>
          <w:szCs w:val="20"/>
        </w:rPr>
      </w:pPr>
    </w:p>
    <w:p w:rsidR="005C082D" w:rsidRPr="005C082D" w:rsidRDefault="005C082D" w:rsidP="00F35E15">
      <w:pPr>
        <w:keepNext/>
        <w:keepLines/>
        <w:autoSpaceDE w:val="0"/>
        <w:autoSpaceDN w:val="0"/>
        <w:spacing w:after="0" w:line="240" w:lineRule="auto"/>
        <w:jc w:val="center"/>
        <w:rPr>
          <w:rFonts w:ascii="Times New Roman" w:eastAsia="Times New Roman" w:hAnsi="Times New Roman" w:cs="Times New Roman"/>
          <w:b/>
          <w:sz w:val="20"/>
          <w:szCs w:val="20"/>
        </w:rPr>
      </w:pPr>
      <w:bookmarkStart w:id="9" w:name="bookmark147"/>
      <w:r w:rsidRPr="005C082D">
        <w:rPr>
          <w:rFonts w:ascii="Times New Roman" w:eastAsia="Times New Roman" w:hAnsi="Times New Roman" w:cs="Times New Roman"/>
          <w:b/>
          <w:sz w:val="20"/>
          <w:szCs w:val="20"/>
        </w:rPr>
        <w:lastRenderedPageBreak/>
        <w:t xml:space="preserve">Выдача Заявителю результата предоставления </w:t>
      </w:r>
      <w:bookmarkStart w:id="10" w:name="bookmark148"/>
      <w:bookmarkEnd w:id="9"/>
      <w:r w:rsidRPr="005C082D">
        <w:rPr>
          <w:rFonts w:ascii="Times New Roman" w:eastAsia="Times New Roman" w:hAnsi="Times New Roman" w:cs="Times New Roman"/>
          <w:b/>
          <w:sz w:val="20"/>
          <w:szCs w:val="20"/>
        </w:rPr>
        <w:t>муниципальной услуги</w:t>
      </w:r>
      <w:bookmarkEnd w:id="10"/>
    </w:p>
    <w:p w:rsidR="005C082D" w:rsidRPr="005C082D" w:rsidRDefault="005C082D" w:rsidP="00F35E15">
      <w:pPr>
        <w:keepNext/>
        <w:keepLines/>
        <w:autoSpaceDE w:val="0"/>
        <w:autoSpaceDN w:val="0"/>
        <w:spacing w:after="0" w:line="240" w:lineRule="auto"/>
        <w:ind w:left="880"/>
        <w:rPr>
          <w:rFonts w:ascii="Times New Roman" w:eastAsia="Times New Roman" w:hAnsi="Times New Roman" w:cs="Times New Roman"/>
          <w:b/>
          <w:sz w:val="20"/>
          <w:szCs w:val="20"/>
        </w:rPr>
      </w:pPr>
    </w:p>
    <w:p w:rsidR="005C082D" w:rsidRPr="005C082D" w:rsidRDefault="005C082D" w:rsidP="00F35E15">
      <w:pPr>
        <w:autoSpaceDE w:val="0"/>
        <w:autoSpaceDN w:val="0"/>
        <w:spacing w:after="0" w:line="240" w:lineRule="auto"/>
        <w:ind w:right="20" w:firstLine="709"/>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25.8. При наличии в Заявлении о предоставлении Муниципальной услуги  через МБУ «МФЦ», Отдел образования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082D" w:rsidRPr="005C082D" w:rsidRDefault="005C082D" w:rsidP="005C082D">
      <w:pPr>
        <w:spacing w:after="0" w:line="322" w:lineRule="exact"/>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Порядок и сроки передачи Отделом образования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082D" w:rsidRPr="005C082D" w:rsidRDefault="005C082D" w:rsidP="00F35E15">
      <w:pPr>
        <w:spacing w:after="0" w:line="240" w:lineRule="auto"/>
        <w:ind w:righ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25.9.</w:t>
      </w:r>
      <w:r w:rsidRPr="005C082D">
        <w:rPr>
          <w:rFonts w:ascii="Times New Roman" w:eastAsia="Times New Roman" w:hAnsi="Times New Roman" w:cs="Times New Roman"/>
          <w:color w:val="000000"/>
          <w:sz w:val="20"/>
          <w:szCs w:val="20"/>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082D" w:rsidRPr="005C082D" w:rsidRDefault="005C082D" w:rsidP="00F35E15">
      <w:pPr>
        <w:spacing w:after="0" w:line="240" w:lineRule="auto"/>
        <w:ind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Работник МБУ «МФЦ» осуществляет следующие действия:</w:t>
      </w:r>
    </w:p>
    <w:p w:rsidR="005C082D" w:rsidRPr="005C082D" w:rsidRDefault="005C082D" w:rsidP="00F35E15">
      <w:pPr>
        <w:spacing w:after="0" w:line="240" w:lineRule="auto"/>
        <w:ind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082D" w:rsidRPr="005C082D" w:rsidRDefault="005C082D" w:rsidP="00F35E15">
      <w:pPr>
        <w:spacing w:after="0" w:line="240" w:lineRule="auto"/>
        <w:ind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проверяет полномочия представителя Заявителя (в случае обращения представителя Заявителя);</w:t>
      </w:r>
    </w:p>
    <w:p w:rsidR="005C082D" w:rsidRPr="005C082D" w:rsidRDefault="005C082D" w:rsidP="00F35E15">
      <w:pPr>
        <w:spacing w:after="0" w:line="240" w:lineRule="auto"/>
        <w:ind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выдает документы Заявителю, при необходимости запрашивает у Заявителя подписи за каждый выданный документ;</w:t>
      </w:r>
    </w:p>
    <w:p w:rsidR="005C082D" w:rsidRPr="005C082D" w:rsidRDefault="005C082D" w:rsidP="00F35E15">
      <w:pPr>
        <w:spacing w:after="0" w:line="240" w:lineRule="auto"/>
        <w:ind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запрашивает согласие Заявителя на участие в смс-опросе для оценки качества предоставленной Муниципальной услуги МБУ «МФЦ».</w:t>
      </w:r>
    </w:p>
    <w:p w:rsidR="005C082D" w:rsidRPr="005C082D" w:rsidRDefault="005C082D" w:rsidP="00F35E15">
      <w:pPr>
        <w:pStyle w:val="af1"/>
        <w:jc w:val="center"/>
        <w:rPr>
          <w:rFonts w:ascii="Times New Roman" w:hAnsi="Times New Roman"/>
          <w:b/>
          <w:sz w:val="20"/>
          <w:szCs w:val="20"/>
        </w:rPr>
      </w:pPr>
    </w:p>
    <w:p w:rsidR="005C082D" w:rsidRPr="005C082D" w:rsidRDefault="005C082D" w:rsidP="00F35E15">
      <w:pPr>
        <w:pStyle w:val="af1"/>
        <w:jc w:val="center"/>
        <w:rPr>
          <w:rFonts w:ascii="Times New Roman" w:hAnsi="Times New Roman"/>
          <w:sz w:val="20"/>
          <w:szCs w:val="20"/>
        </w:rPr>
      </w:pPr>
      <w:r w:rsidRPr="005C082D">
        <w:rPr>
          <w:rFonts w:ascii="Times New Roman" w:hAnsi="Times New Roman"/>
          <w:b/>
          <w:sz w:val="20"/>
          <w:szCs w:val="20"/>
          <w:lang w:val="en-US"/>
        </w:rPr>
        <w:t>IV</w:t>
      </w:r>
      <w:r w:rsidRPr="005C082D">
        <w:rPr>
          <w:rFonts w:ascii="Times New Roman" w:hAnsi="Times New Roman"/>
          <w:b/>
          <w:sz w:val="20"/>
          <w:szCs w:val="20"/>
        </w:rPr>
        <w:t>. Формы контроля за исполнением административного регламента.</w:t>
      </w:r>
    </w:p>
    <w:p w:rsidR="005C082D" w:rsidRPr="005C082D" w:rsidRDefault="005C082D" w:rsidP="00F35E15">
      <w:pPr>
        <w:autoSpaceDE w:val="0"/>
        <w:autoSpaceDN w:val="0"/>
        <w:adjustRightInd w:val="0"/>
        <w:spacing w:after="0" w:line="240" w:lineRule="auto"/>
        <w:jc w:val="center"/>
        <w:rPr>
          <w:rFonts w:ascii="Times New Roman" w:hAnsi="Times New Roman" w:cs="Times New Roman"/>
          <w:b/>
          <w:sz w:val="20"/>
          <w:szCs w:val="20"/>
        </w:rPr>
      </w:pPr>
    </w:p>
    <w:p w:rsidR="005C082D" w:rsidRPr="005C082D" w:rsidRDefault="005C082D" w:rsidP="00F35E15">
      <w:pPr>
        <w:keepNext/>
        <w:keepLines/>
        <w:autoSpaceDE w:val="0"/>
        <w:autoSpaceDN w:val="0"/>
        <w:spacing w:after="0" w:line="240" w:lineRule="auto"/>
        <w:ind w:firstLine="851"/>
        <w:jc w:val="center"/>
        <w:rPr>
          <w:rFonts w:ascii="Times New Roman" w:eastAsia="Times New Roman" w:hAnsi="Times New Roman" w:cs="Times New Roman"/>
          <w:b/>
          <w:sz w:val="20"/>
          <w:szCs w:val="20"/>
        </w:rPr>
      </w:pPr>
      <w:bookmarkStart w:id="11" w:name="bookmark42"/>
      <w:r w:rsidRPr="005C082D">
        <w:rPr>
          <w:rFonts w:ascii="Times New Roman" w:eastAsia="Times New Roman" w:hAnsi="Times New Roman" w:cs="Times New Roman"/>
          <w:b/>
          <w:sz w:val="20"/>
          <w:szCs w:val="20"/>
        </w:rPr>
        <w:t>26. Порядок осуществления текущего контроля за соблюдением и исполнением специалистами положений</w:t>
      </w:r>
      <w:bookmarkStart w:id="12" w:name="bookmark43"/>
      <w:bookmarkEnd w:id="11"/>
      <w:r w:rsidRPr="005C082D">
        <w:rPr>
          <w:rFonts w:ascii="Times New Roman" w:eastAsia="Times New Roman" w:hAnsi="Times New Roman" w:cs="Times New Roman"/>
          <w:b/>
          <w:sz w:val="20"/>
          <w:szCs w:val="20"/>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2"/>
    </w:p>
    <w:p w:rsidR="005C082D" w:rsidRPr="005C082D" w:rsidRDefault="005C082D" w:rsidP="00F35E15">
      <w:pPr>
        <w:keepNext/>
        <w:keepLines/>
        <w:autoSpaceDE w:val="0"/>
        <w:autoSpaceDN w:val="0"/>
        <w:spacing w:after="0" w:line="240" w:lineRule="auto"/>
        <w:ind w:firstLine="851"/>
        <w:jc w:val="center"/>
        <w:rPr>
          <w:rFonts w:ascii="Times New Roman" w:eastAsia="Times New Roman" w:hAnsi="Times New Roman" w:cs="Times New Roman"/>
          <w:b/>
          <w:sz w:val="20"/>
          <w:szCs w:val="20"/>
        </w:rPr>
      </w:pPr>
    </w:p>
    <w:p w:rsidR="005C082D" w:rsidRPr="005C082D" w:rsidRDefault="005C082D" w:rsidP="00F35E15">
      <w:pPr>
        <w:autoSpaceDE w:val="0"/>
        <w:autoSpaceDN w:val="0"/>
        <w:spacing w:after="0" w:line="240" w:lineRule="auto"/>
        <w:ind w:right="20" w:firstLine="56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xml:space="preserve">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5C082D">
        <w:rPr>
          <w:rFonts w:ascii="Times New Roman" w:eastAsia="Times New Roman" w:hAnsi="Times New Roman" w:cs="Times New Roman"/>
          <w:sz w:val="20"/>
          <w:szCs w:val="20"/>
          <w:shd w:val="clear" w:color="auto" w:fill="FFFFFF"/>
        </w:rPr>
        <w:t>соответственно руководителем Организации</w:t>
      </w:r>
      <w:r w:rsidRPr="005C082D">
        <w:rPr>
          <w:rFonts w:ascii="Times New Roman" w:eastAsia="Times New Roman" w:hAnsi="Times New Roman" w:cs="Times New Roman"/>
          <w:color w:val="000000"/>
          <w:sz w:val="20"/>
          <w:szCs w:val="20"/>
          <w:shd w:val="clear" w:color="auto" w:fill="FFFFFF"/>
        </w:rPr>
        <w:t>, руководителем МБУ «МФЦ» и начальником Отдела образования.</w:t>
      </w:r>
    </w:p>
    <w:p w:rsidR="005C082D" w:rsidRPr="005C082D" w:rsidRDefault="005C082D" w:rsidP="00F35E15">
      <w:pPr>
        <w:spacing w:after="0" w:line="240" w:lineRule="auto"/>
        <w:ind w:left="20" w:right="20" w:firstLine="5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Для текущего контроля используются сведения служебной корреспонденции, устная и письменная информация работников Организации, специалистов Отдела образования и работников МБУ «МФЦ».</w:t>
      </w:r>
    </w:p>
    <w:p w:rsidR="005C082D" w:rsidRPr="005C082D" w:rsidRDefault="005C082D" w:rsidP="00F35E15">
      <w:pPr>
        <w:spacing w:after="0" w:line="240" w:lineRule="auto"/>
        <w:ind w:left="20" w:firstLine="5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Текущий контроль осуществляется путем проведения проверок:</w:t>
      </w:r>
    </w:p>
    <w:p w:rsidR="005C082D" w:rsidRPr="005C082D" w:rsidRDefault="005C082D" w:rsidP="00F35E15">
      <w:pPr>
        <w:spacing w:after="0" w:line="240" w:lineRule="auto"/>
        <w:ind w:left="20" w:right="20" w:firstLine="5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решений о предоставлении (об отказе в предоставлении) Муниципальной услуги;</w:t>
      </w:r>
    </w:p>
    <w:p w:rsidR="005C082D" w:rsidRPr="005C082D" w:rsidRDefault="005C082D" w:rsidP="00F35E15">
      <w:pPr>
        <w:spacing w:after="0" w:line="240" w:lineRule="auto"/>
        <w:ind w:left="20" w:firstLine="5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выявления и устранения нарушений прав граждан;</w:t>
      </w:r>
    </w:p>
    <w:p w:rsidR="005C082D" w:rsidRPr="005C082D" w:rsidRDefault="005C082D" w:rsidP="00F35E15">
      <w:pPr>
        <w:spacing w:after="0" w:line="240" w:lineRule="auto"/>
        <w:ind w:left="23" w:right="23" w:firstLine="539"/>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рассмотрения, принятия решений и подготовки ответов на обращения граждан, содержащие жалобы на решения, действия (бездействие) специалистов.</w:t>
      </w:r>
      <w:bookmarkStart w:id="13" w:name="bookmark44"/>
    </w:p>
    <w:p w:rsidR="005C082D" w:rsidRPr="005C082D" w:rsidRDefault="005C082D" w:rsidP="00F35E15">
      <w:pPr>
        <w:spacing w:after="0" w:line="240" w:lineRule="auto"/>
        <w:ind w:left="23" w:right="23" w:firstLine="539"/>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26.2. Требованиями к порядку и формам текущего контроля за предоставлением Муниципальной услуги являются:  </w:t>
      </w:r>
    </w:p>
    <w:p w:rsidR="005C082D" w:rsidRPr="005C082D" w:rsidRDefault="005C082D" w:rsidP="00F35E15">
      <w:pPr>
        <w:spacing w:after="0" w:line="240" w:lineRule="auto"/>
        <w:ind w:left="23" w:right="23" w:firstLine="539"/>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26.2.1. независимость; </w:t>
      </w:r>
    </w:p>
    <w:p w:rsidR="005C082D" w:rsidRPr="005C082D" w:rsidRDefault="005C082D" w:rsidP="00F35E15">
      <w:pPr>
        <w:spacing w:after="0" w:line="240" w:lineRule="auto"/>
        <w:ind w:left="23" w:right="23" w:firstLine="539"/>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26.2.2. тщательность. </w:t>
      </w:r>
    </w:p>
    <w:p w:rsidR="005C082D" w:rsidRPr="005C082D" w:rsidRDefault="005C082D" w:rsidP="00F35E15">
      <w:pPr>
        <w:spacing w:after="0" w:line="240" w:lineRule="auto"/>
        <w:ind w:left="23" w:right="23" w:firstLine="539"/>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26.3. Независимость текущего контроля заключается в том, что работник</w:t>
      </w:r>
      <w:r w:rsidR="00C41C95">
        <w:rPr>
          <w:rFonts w:ascii="Times New Roman" w:eastAsia="Times New Roman" w:hAnsi="Times New Roman" w:cs="Times New Roman"/>
          <w:color w:val="000000"/>
          <w:sz w:val="20"/>
          <w:szCs w:val="20"/>
          <w:shd w:val="clear" w:color="auto" w:fill="FFFFFF"/>
        </w:rPr>
        <w:t xml:space="preserve"> </w:t>
      </w:r>
      <w:r w:rsidRPr="005C082D">
        <w:rPr>
          <w:rFonts w:ascii="Times New Roman" w:eastAsia="Times New Roman" w:hAnsi="Times New Roman" w:cs="Times New Roman"/>
          <w:color w:val="000000"/>
          <w:sz w:val="20"/>
          <w:szCs w:val="20"/>
          <w:shd w:val="clear" w:color="auto" w:fill="FFFFFF"/>
        </w:rPr>
        <w:t>Организации, специалист Отдела образования и работник МБУ «МФЦ», уполномоченный на его осуществление, не находится в служебной зависимости от работника</w:t>
      </w:r>
      <w:r w:rsidR="00C41C95">
        <w:rPr>
          <w:rFonts w:ascii="Times New Roman" w:eastAsia="Times New Roman" w:hAnsi="Times New Roman" w:cs="Times New Roman"/>
          <w:color w:val="000000"/>
          <w:sz w:val="20"/>
          <w:szCs w:val="20"/>
          <w:shd w:val="clear" w:color="auto" w:fill="FFFFFF"/>
        </w:rPr>
        <w:t xml:space="preserve"> </w:t>
      </w:r>
      <w:r w:rsidRPr="005C082D">
        <w:rPr>
          <w:rFonts w:ascii="Times New Roman" w:eastAsia="Times New Roman" w:hAnsi="Times New Roman" w:cs="Times New Roman"/>
          <w:color w:val="000000"/>
          <w:sz w:val="20"/>
          <w:szCs w:val="20"/>
          <w:shd w:val="clear" w:color="auto" w:fill="FFFFFF"/>
        </w:rPr>
        <w:t xml:space="preserve">Организации или работника МБУ «МФЦ»,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5C082D" w:rsidRPr="005C082D" w:rsidRDefault="005C082D" w:rsidP="00F35E15">
      <w:pPr>
        <w:spacing w:after="0" w:line="240" w:lineRule="auto"/>
        <w:ind w:left="23" w:right="23" w:firstLine="539"/>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26.4. Работники Организации, специалисты Отдела образования и работники МБУ «МФЦ»,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5C082D" w:rsidRPr="005C082D" w:rsidRDefault="005C082D" w:rsidP="00F35E15">
      <w:pPr>
        <w:spacing w:after="0" w:line="240" w:lineRule="auto"/>
        <w:ind w:left="23" w:right="23" w:firstLine="539"/>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26.5. Тщательность осуществления текущего контроля за предоставлением Муниципальной услуги состоит в исполнении уполномоченными работниками Организации обязанностей, предусмотренных настоящим подразделом.  </w:t>
      </w:r>
    </w:p>
    <w:p w:rsidR="005C082D" w:rsidRPr="005C082D" w:rsidRDefault="005C082D" w:rsidP="00F35E15">
      <w:pPr>
        <w:spacing w:after="0" w:line="240" w:lineRule="auto"/>
        <w:ind w:left="23" w:right="23" w:firstLine="539"/>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Сотрудники Организации и</w:t>
      </w:r>
      <w:r w:rsidR="00C41C95">
        <w:rPr>
          <w:rFonts w:ascii="Times New Roman" w:eastAsia="Times New Roman" w:hAnsi="Times New Roman" w:cs="Times New Roman"/>
          <w:color w:val="000000"/>
          <w:sz w:val="20"/>
          <w:szCs w:val="20"/>
          <w:shd w:val="clear" w:color="auto" w:fill="FFFFFF"/>
        </w:rPr>
        <w:t xml:space="preserve"> </w:t>
      </w:r>
      <w:r w:rsidRPr="005C082D">
        <w:rPr>
          <w:rFonts w:ascii="Times New Roman" w:eastAsia="Times New Roman" w:hAnsi="Times New Roman" w:cs="Times New Roman"/>
          <w:color w:val="000000"/>
          <w:sz w:val="20"/>
          <w:szCs w:val="20"/>
          <w:shd w:val="clear" w:color="auto" w:fill="FFFFFF"/>
        </w:rPr>
        <w:t xml:space="preserve">работники МБУ «МФЦ», участвующие в 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w:t>
      </w:r>
    </w:p>
    <w:p w:rsidR="005C082D" w:rsidRPr="005C082D" w:rsidRDefault="005C082D" w:rsidP="00F35E15">
      <w:pPr>
        <w:spacing w:after="0" w:line="240" w:lineRule="auto"/>
        <w:ind w:left="23" w:right="23" w:firstLine="539"/>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lastRenderedPageBreak/>
        <w:t xml:space="preserve">26.6. Текущий контроль соблюдения последовательности действий по предоставлению Муниципальной услуги осуществляет руководитель Организации. </w:t>
      </w:r>
    </w:p>
    <w:p w:rsidR="005C082D" w:rsidRPr="005C082D" w:rsidRDefault="005C082D" w:rsidP="00F35E15">
      <w:pPr>
        <w:spacing w:after="0" w:line="240" w:lineRule="auto"/>
        <w:ind w:left="23" w:right="23" w:firstLine="539"/>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26.7. Руководитель Организации устанавливает периодичность осуществления текущего контроля и определяет сотрудника Организации, осуществляющего текущий контроль. </w:t>
      </w:r>
    </w:p>
    <w:p w:rsidR="005C082D" w:rsidRPr="005C082D" w:rsidRDefault="005C082D" w:rsidP="00F35E15">
      <w:pPr>
        <w:spacing w:after="0" w:line="240" w:lineRule="auto"/>
        <w:ind w:left="23" w:right="23" w:firstLine="539"/>
        <w:jc w:val="center"/>
        <w:rPr>
          <w:rFonts w:ascii="Times New Roman" w:eastAsia="Times New Roman" w:hAnsi="Times New Roman" w:cs="Times New Roman"/>
          <w:b/>
          <w:color w:val="000000"/>
          <w:sz w:val="20"/>
          <w:szCs w:val="20"/>
        </w:rPr>
      </w:pPr>
    </w:p>
    <w:p w:rsidR="005C082D" w:rsidRPr="005C082D" w:rsidRDefault="005C082D" w:rsidP="00F35E15">
      <w:pPr>
        <w:spacing w:after="0" w:line="240" w:lineRule="auto"/>
        <w:ind w:left="23" w:right="23" w:firstLine="539"/>
        <w:jc w:val="center"/>
        <w:rPr>
          <w:rFonts w:ascii="Times New Roman" w:eastAsia="Times New Roman" w:hAnsi="Times New Roman" w:cs="Times New Roman"/>
          <w:b/>
          <w:color w:val="000000"/>
          <w:sz w:val="20"/>
          <w:szCs w:val="20"/>
        </w:rPr>
      </w:pPr>
      <w:r w:rsidRPr="005C082D">
        <w:rPr>
          <w:rFonts w:ascii="Times New Roman" w:eastAsia="Times New Roman" w:hAnsi="Times New Roman" w:cs="Times New Roman"/>
          <w:b/>
          <w:color w:val="000000"/>
          <w:sz w:val="20"/>
          <w:szCs w:val="20"/>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w:t>
      </w:r>
      <w:bookmarkStart w:id="14" w:name="bookmark45"/>
      <w:bookmarkEnd w:id="13"/>
      <w:r w:rsidRPr="005C082D">
        <w:rPr>
          <w:rFonts w:ascii="Times New Roman" w:eastAsia="Times New Roman" w:hAnsi="Times New Roman" w:cs="Times New Roman"/>
          <w:b/>
          <w:color w:val="000000"/>
          <w:sz w:val="20"/>
          <w:szCs w:val="20"/>
        </w:rPr>
        <w:t xml:space="preserve"> и качеством предоставления Муниципальной услуги</w:t>
      </w:r>
      <w:bookmarkEnd w:id="14"/>
    </w:p>
    <w:p w:rsidR="005C082D" w:rsidRPr="005C082D" w:rsidRDefault="005C082D" w:rsidP="00F35E15">
      <w:pPr>
        <w:spacing w:after="0" w:line="240" w:lineRule="auto"/>
        <w:ind w:left="23" w:right="23" w:firstLine="539"/>
        <w:jc w:val="center"/>
        <w:rPr>
          <w:rFonts w:ascii="Times New Roman" w:eastAsia="Times New Roman" w:hAnsi="Times New Roman" w:cs="Times New Roman"/>
          <w:b/>
          <w:color w:val="000000"/>
          <w:sz w:val="20"/>
          <w:szCs w:val="20"/>
        </w:rPr>
      </w:pPr>
    </w:p>
    <w:p w:rsidR="005C082D" w:rsidRPr="005C082D" w:rsidRDefault="005C082D" w:rsidP="00F35E15">
      <w:pPr>
        <w:tabs>
          <w:tab w:val="left" w:pos="0"/>
        </w:tabs>
        <w:autoSpaceDE w:val="0"/>
        <w:autoSpaceDN w:val="0"/>
        <w:spacing w:after="0" w:line="240" w:lineRule="auto"/>
        <w:ind w:right="57"/>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ab/>
        <w:t>27.1. Контроль за полнотой и качеством предоставления Муниципальной услуги включает в себя проведение плановых и внеплановых проверок.</w:t>
      </w:r>
    </w:p>
    <w:p w:rsidR="005C082D" w:rsidRPr="005C082D" w:rsidRDefault="005C082D" w:rsidP="00F35E15">
      <w:pPr>
        <w:tabs>
          <w:tab w:val="left" w:pos="0"/>
        </w:tabs>
        <w:autoSpaceDE w:val="0"/>
        <w:autoSpaceDN w:val="0"/>
        <w:spacing w:after="0" w:line="240" w:lineRule="auto"/>
        <w:ind w:right="57"/>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ab/>
        <w:t>27.2. Плановые проверки осуществляются на основании планов работы Отдела образования, планов работы Организации и планов работы МБУ «МФЦ».</w:t>
      </w:r>
    </w:p>
    <w:p w:rsidR="005C082D" w:rsidRPr="005C082D" w:rsidRDefault="005C082D" w:rsidP="00F35E15">
      <w:pPr>
        <w:spacing w:after="0" w:line="240" w:lineRule="auto"/>
        <w:ind w:left="57" w:right="57" w:firstLine="5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При плановой проверке полноты и качества предоставления Муниципальной услуги контролю подлежат:</w:t>
      </w:r>
    </w:p>
    <w:p w:rsidR="005C082D" w:rsidRPr="005C082D" w:rsidRDefault="005C082D" w:rsidP="00F35E15">
      <w:pPr>
        <w:spacing w:after="0" w:line="240" w:lineRule="auto"/>
        <w:ind w:left="57" w:right="57" w:firstLine="54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 соблюдение сроков предоставления Муниципальной услуги; </w:t>
      </w:r>
    </w:p>
    <w:p w:rsidR="005C082D" w:rsidRPr="005C082D" w:rsidRDefault="005C082D" w:rsidP="005C082D">
      <w:pPr>
        <w:spacing w:after="0" w:line="240" w:lineRule="auto"/>
        <w:ind w:left="57" w:right="57" w:firstLine="54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 соблюдение положений настоящего Административного регламента; </w:t>
      </w:r>
    </w:p>
    <w:p w:rsidR="005C082D" w:rsidRPr="005C082D" w:rsidRDefault="005C082D" w:rsidP="005C082D">
      <w:pPr>
        <w:spacing w:after="0" w:line="240" w:lineRule="auto"/>
        <w:ind w:left="57" w:right="57" w:firstLine="5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правильность и обоснованность принятого решения об отказе в предоставлении Муниципальной услуги.</w:t>
      </w:r>
    </w:p>
    <w:p w:rsidR="005C082D" w:rsidRPr="005C082D" w:rsidRDefault="005C082D" w:rsidP="005C082D">
      <w:pPr>
        <w:spacing w:after="0" w:line="240" w:lineRule="auto"/>
        <w:ind w:left="57" w:right="57" w:firstLine="54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Основанием для проведения внеплановых проверок являются: </w:t>
      </w:r>
    </w:p>
    <w:p w:rsidR="005C082D" w:rsidRPr="005C082D" w:rsidRDefault="005C082D" w:rsidP="00234B3A">
      <w:pPr>
        <w:numPr>
          <w:ilvl w:val="0"/>
          <w:numId w:val="2"/>
        </w:numPr>
        <w:spacing w:after="0" w:line="240" w:lineRule="auto"/>
        <w:ind w:left="0" w:right="57" w:firstLine="567"/>
        <w:contextualSpacing/>
        <w:jc w:val="both"/>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shd w:val="clear" w:color="auto" w:fill="FFFFFF"/>
        </w:rPr>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00C41C95">
        <w:rPr>
          <w:rFonts w:ascii="Times New Roman" w:eastAsia="Calibri" w:hAnsi="Times New Roman" w:cs="Times New Roman"/>
          <w:color w:val="000000"/>
          <w:sz w:val="20"/>
          <w:szCs w:val="20"/>
          <w:shd w:val="clear" w:color="auto" w:fill="FFFFFF"/>
        </w:rPr>
        <w:t xml:space="preserve"> </w:t>
      </w:r>
      <w:r w:rsidRPr="005C082D">
        <w:rPr>
          <w:rFonts w:ascii="Times New Roman" w:eastAsia="Calibri" w:hAnsi="Times New Roman" w:cs="Times New Roman"/>
          <w:iCs/>
          <w:color w:val="000000"/>
          <w:sz w:val="20"/>
          <w:szCs w:val="20"/>
          <w:shd w:val="clear" w:color="auto" w:fill="FFFFFF"/>
        </w:rPr>
        <w:t>Ивановской области</w:t>
      </w:r>
      <w:r w:rsidRPr="005C082D">
        <w:rPr>
          <w:rFonts w:ascii="Times New Roman" w:eastAsia="Calibri" w:hAnsi="Times New Roman" w:cs="Times New Roman"/>
          <w:color w:val="000000"/>
          <w:sz w:val="20"/>
          <w:szCs w:val="20"/>
          <w:shd w:val="clear" w:color="auto" w:fill="FFFFFF"/>
        </w:rPr>
        <w:t xml:space="preserve"> и нормативных правовых актов городского округа Тейково Ивановской области</w:t>
      </w:r>
      <w:r w:rsidRPr="005C082D">
        <w:rPr>
          <w:rFonts w:ascii="Times New Roman" w:eastAsia="Calibri" w:hAnsi="Times New Roman" w:cs="Times New Roman"/>
          <w:iCs/>
          <w:color w:val="000000"/>
          <w:sz w:val="20"/>
          <w:szCs w:val="20"/>
          <w:shd w:val="clear" w:color="auto" w:fill="FFFFFF"/>
        </w:rPr>
        <w:t>;</w:t>
      </w:r>
    </w:p>
    <w:p w:rsidR="005C082D" w:rsidRPr="005C082D" w:rsidRDefault="005C082D" w:rsidP="00234B3A">
      <w:pPr>
        <w:numPr>
          <w:ilvl w:val="0"/>
          <w:numId w:val="2"/>
        </w:numPr>
        <w:spacing w:after="0" w:line="240" w:lineRule="auto"/>
        <w:ind w:left="0" w:right="57" w:firstLine="567"/>
        <w:contextualSpacing/>
        <w:jc w:val="both"/>
        <w:rPr>
          <w:rFonts w:ascii="Times New Roman" w:eastAsia="Calibri" w:hAnsi="Times New Roman" w:cs="Times New Roman"/>
          <w:color w:val="000000"/>
          <w:sz w:val="20"/>
          <w:szCs w:val="20"/>
          <w:shd w:val="clear" w:color="auto" w:fill="FFFFFF"/>
        </w:rPr>
      </w:pPr>
      <w:r w:rsidRPr="005C082D">
        <w:rPr>
          <w:rFonts w:ascii="Times New Roman" w:eastAsia="Calibri" w:hAnsi="Times New Roman" w:cs="Times New Roman"/>
          <w:color w:val="000000"/>
          <w:sz w:val="20"/>
          <w:szCs w:val="20"/>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rsidR="005C082D" w:rsidRPr="005C082D" w:rsidRDefault="005C082D" w:rsidP="005C082D">
      <w:pPr>
        <w:spacing w:after="0" w:line="240" w:lineRule="auto"/>
        <w:ind w:left="57" w:right="57" w:firstLine="540"/>
        <w:jc w:val="both"/>
        <w:rPr>
          <w:rFonts w:ascii="Times New Roman" w:eastAsia="Times New Roman" w:hAnsi="Times New Roman" w:cs="Times New Roman"/>
          <w:color w:val="000000"/>
          <w:sz w:val="20"/>
          <w:szCs w:val="20"/>
        </w:rPr>
      </w:pPr>
    </w:p>
    <w:p w:rsidR="005C082D" w:rsidRPr="005C082D" w:rsidRDefault="005C082D" w:rsidP="005C082D">
      <w:pPr>
        <w:keepNext/>
        <w:keepLines/>
        <w:autoSpaceDE w:val="0"/>
        <w:autoSpaceDN w:val="0"/>
        <w:spacing w:after="0" w:line="240" w:lineRule="auto"/>
        <w:ind w:left="57" w:right="57"/>
        <w:jc w:val="center"/>
        <w:rPr>
          <w:rFonts w:ascii="Times New Roman" w:eastAsia="Times New Roman" w:hAnsi="Times New Roman" w:cs="Times New Roman"/>
          <w:b/>
          <w:sz w:val="20"/>
          <w:szCs w:val="20"/>
        </w:rPr>
      </w:pPr>
      <w:bookmarkStart w:id="15" w:name="bookmark46"/>
      <w:r w:rsidRPr="005C082D">
        <w:rPr>
          <w:rFonts w:ascii="Times New Roman" w:eastAsia="Times New Roman" w:hAnsi="Times New Roman" w:cs="Times New Roman"/>
          <w:b/>
          <w:sz w:val="20"/>
          <w:szCs w:val="20"/>
        </w:rPr>
        <w:t>28. 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5"/>
    </w:p>
    <w:p w:rsidR="005C082D" w:rsidRPr="005C082D" w:rsidRDefault="005C082D" w:rsidP="005C082D">
      <w:pPr>
        <w:keepNext/>
        <w:keepLines/>
        <w:autoSpaceDE w:val="0"/>
        <w:autoSpaceDN w:val="0"/>
        <w:spacing w:after="0" w:line="240" w:lineRule="auto"/>
        <w:ind w:left="57" w:right="57"/>
        <w:jc w:val="center"/>
        <w:rPr>
          <w:rFonts w:ascii="Times New Roman" w:eastAsia="Times New Roman" w:hAnsi="Times New Roman" w:cs="Times New Roman"/>
          <w:b/>
          <w:sz w:val="20"/>
          <w:szCs w:val="20"/>
        </w:rPr>
      </w:pPr>
    </w:p>
    <w:p w:rsidR="005C082D" w:rsidRPr="005C082D" w:rsidRDefault="005C082D" w:rsidP="005C082D">
      <w:pPr>
        <w:autoSpaceDE w:val="0"/>
        <w:autoSpaceDN w:val="0"/>
        <w:spacing w:after="0" w:line="240" w:lineRule="auto"/>
        <w:ind w:left="57" w:right="57" w:firstLine="51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C41C95">
        <w:rPr>
          <w:rFonts w:ascii="Times New Roman" w:eastAsia="Times New Roman" w:hAnsi="Times New Roman" w:cs="Times New Roman"/>
          <w:color w:val="000000"/>
          <w:sz w:val="20"/>
          <w:szCs w:val="20"/>
          <w:shd w:val="clear" w:color="auto" w:fill="FFFFFF"/>
        </w:rPr>
        <w:t xml:space="preserve"> </w:t>
      </w:r>
      <w:r w:rsidRPr="005C082D">
        <w:rPr>
          <w:rFonts w:ascii="Times New Roman" w:eastAsia="Times New Roman" w:hAnsi="Times New Roman" w:cs="Times New Roman"/>
          <w:iCs/>
          <w:color w:val="000000"/>
          <w:sz w:val="20"/>
          <w:szCs w:val="20"/>
          <w:shd w:val="clear" w:color="auto" w:fill="FFFFFF"/>
        </w:rPr>
        <w:t>Ивановской области</w:t>
      </w:r>
      <w:r w:rsidRPr="005C082D">
        <w:rPr>
          <w:rFonts w:ascii="Times New Roman" w:eastAsia="Times New Roman" w:hAnsi="Times New Roman" w:cs="Times New Roman"/>
          <w:color w:val="000000"/>
          <w:sz w:val="20"/>
          <w:szCs w:val="20"/>
          <w:shd w:val="clear" w:color="auto" w:fill="FFFFFF"/>
        </w:rPr>
        <w:t xml:space="preserve"> и нормативных правовых актов</w:t>
      </w:r>
      <w:r w:rsidRPr="005C082D">
        <w:rPr>
          <w:rFonts w:ascii="Times New Roman" w:eastAsia="Times New Roman" w:hAnsi="Times New Roman" w:cs="Times New Roman"/>
          <w:iCs/>
          <w:color w:val="000000"/>
          <w:sz w:val="20"/>
          <w:szCs w:val="20"/>
          <w:shd w:val="clear" w:color="auto" w:fill="FFFFFF"/>
        </w:rPr>
        <w:t xml:space="preserve"> городского округа Тейково Ивановской области</w:t>
      </w:r>
      <w:r w:rsidR="00C41C95">
        <w:rPr>
          <w:rFonts w:ascii="Times New Roman" w:eastAsia="Times New Roman" w:hAnsi="Times New Roman" w:cs="Times New Roman"/>
          <w:iCs/>
          <w:color w:val="000000"/>
          <w:sz w:val="20"/>
          <w:szCs w:val="20"/>
          <w:shd w:val="clear" w:color="auto" w:fill="FFFFFF"/>
        </w:rPr>
        <w:t xml:space="preserve"> </w:t>
      </w:r>
      <w:r w:rsidRPr="005C082D">
        <w:rPr>
          <w:rFonts w:ascii="Times New Roman" w:eastAsia="Times New Roman" w:hAnsi="Times New Roman" w:cs="Times New Roman"/>
          <w:color w:val="000000"/>
          <w:sz w:val="20"/>
          <w:szCs w:val="20"/>
          <w:shd w:val="clear" w:color="auto" w:fill="FFFFFF"/>
        </w:rPr>
        <w:t>осуществляется привлечение виновных лиц к ответственности в соответствии с законодательством Российской Федерации.</w:t>
      </w:r>
    </w:p>
    <w:p w:rsidR="005C082D" w:rsidRPr="005C082D" w:rsidRDefault="005C082D" w:rsidP="005C082D">
      <w:pPr>
        <w:spacing w:after="0" w:line="240" w:lineRule="auto"/>
        <w:ind w:left="57" w:right="57" w:firstLine="54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Персональная ответственность работников Организации, руководителя Организации, специалистов Отдела образования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C082D" w:rsidRPr="005C082D" w:rsidRDefault="005C082D" w:rsidP="005C082D">
      <w:pPr>
        <w:spacing w:after="0" w:line="240" w:lineRule="auto"/>
        <w:ind w:left="57" w:right="57" w:firstLine="540"/>
        <w:jc w:val="both"/>
        <w:rPr>
          <w:rFonts w:ascii="Times New Roman" w:eastAsia="Times New Roman" w:hAnsi="Times New Roman" w:cs="Times New Roman"/>
          <w:color w:val="000000"/>
          <w:sz w:val="20"/>
          <w:szCs w:val="20"/>
        </w:rPr>
      </w:pPr>
    </w:p>
    <w:p w:rsidR="005C082D" w:rsidRPr="005C082D" w:rsidRDefault="005C082D" w:rsidP="005C082D">
      <w:pPr>
        <w:keepNext/>
        <w:keepLines/>
        <w:autoSpaceDE w:val="0"/>
        <w:autoSpaceDN w:val="0"/>
        <w:spacing w:after="0" w:line="240" w:lineRule="auto"/>
        <w:ind w:left="57" w:right="57" w:firstLine="64"/>
        <w:jc w:val="center"/>
        <w:rPr>
          <w:rFonts w:ascii="Times New Roman" w:eastAsia="Times New Roman" w:hAnsi="Times New Roman" w:cs="Times New Roman"/>
          <w:b/>
          <w:sz w:val="20"/>
          <w:szCs w:val="20"/>
        </w:rPr>
      </w:pPr>
      <w:bookmarkStart w:id="16" w:name="bookmark47"/>
      <w:r w:rsidRPr="005C082D">
        <w:rPr>
          <w:rFonts w:ascii="Times New Roman" w:eastAsia="Times New Roman" w:hAnsi="Times New Roman" w:cs="Times New Roman"/>
          <w:b/>
          <w:sz w:val="20"/>
          <w:szCs w:val="20"/>
        </w:rPr>
        <w:t>29. Требования к порядку и формам контроля за предоставлением муниципальной услуги, в том числе со стороны граждан,</w:t>
      </w:r>
      <w:bookmarkStart w:id="17" w:name="bookmark48"/>
      <w:bookmarkEnd w:id="16"/>
      <w:r w:rsidRPr="005C082D">
        <w:rPr>
          <w:rFonts w:ascii="Times New Roman" w:eastAsia="Times New Roman" w:hAnsi="Times New Roman" w:cs="Times New Roman"/>
          <w:b/>
          <w:sz w:val="20"/>
          <w:szCs w:val="20"/>
        </w:rPr>
        <w:t xml:space="preserve"> их объединений и организаций</w:t>
      </w:r>
      <w:bookmarkEnd w:id="17"/>
    </w:p>
    <w:p w:rsidR="005C082D" w:rsidRPr="005C082D" w:rsidRDefault="005C082D" w:rsidP="005C082D">
      <w:pPr>
        <w:keepNext/>
        <w:keepLines/>
        <w:autoSpaceDE w:val="0"/>
        <w:autoSpaceDN w:val="0"/>
        <w:spacing w:after="0" w:line="240" w:lineRule="auto"/>
        <w:ind w:left="57" w:right="57" w:firstLine="64"/>
        <w:jc w:val="center"/>
        <w:rPr>
          <w:rFonts w:ascii="Times New Roman" w:eastAsia="Times New Roman" w:hAnsi="Times New Roman" w:cs="Times New Roman"/>
          <w:b/>
          <w:sz w:val="20"/>
          <w:szCs w:val="20"/>
        </w:rPr>
      </w:pPr>
    </w:p>
    <w:p w:rsidR="005C082D" w:rsidRPr="005C082D" w:rsidRDefault="005C082D" w:rsidP="005C082D">
      <w:pPr>
        <w:autoSpaceDE w:val="0"/>
        <w:autoSpaceDN w:val="0"/>
        <w:spacing w:after="0" w:line="240" w:lineRule="auto"/>
        <w:ind w:right="57" w:firstLine="597"/>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29.1.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C082D" w:rsidRPr="005C082D" w:rsidRDefault="005C082D" w:rsidP="005C082D">
      <w:pPr>
        <w:spacing w:after="0" w:line="240" w:lineRule="auto"/>
        <w:ind w:left="57" w:right="57" w:firstLine="540"/>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Граждане, их объединения и организации также имеют право:</w:t>
      </w:r>
    </w:p>
    <w:p w:rsidR="005C082D" w:rsidRPr="005C082D" w:rsidRDefault="005C082D" w:rsidP="005C082D">
      <w:pPr>
        <w:spacing w:after="0" w:line="240" w:lineRule="auto"/>
        <w:ind w:left="57" w:right="57" w:firstLine="6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направлять замечания и предложения по улучшению доступности и качества предоставления Муниципальной услуги;</w:t>
      </w:r>
    </w:p>
    <w:p w:rsidR="005C082D" w:rsidRPr="005C082D" w:rsidRDefault="005C082D" w:rsidP="005C082D">
      <w:pPr>
        <w:spacing w:after="0" w:line="240" w:lineRule="auto"/>
        <w:ind w:left="57" w:right="57" w:firstLine="6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вносить предложения о мерах по устранению нарушений настоящего Административного регламента.</w:t>
      </w:r>
    </w:p>
    <w:p w:rsidR="005C082D" w:rsidRPr="005C082D" w:rsidRDefault="005C082D" w:rsidP="005C082D">
      <w:pPr>
        <w:spacing w:after="0" w:line="240" w:lineRule="auto"/>
        <w:ind w:left="57" w:right="57" w:firstLine="6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29.2.Отдел образования, Организация либо МБУ «МФЦ» принимают меры к прекращению допущенных нарушений, устраняют причины и условия, способствующие совершению нарушений.</w:t>
      </w:r>
    </w:p>
    <w:p w:rsidR="005C082D" w:rsidRPr="005C082D" w:rsidRDefault="005C082D" w:rsidP="005C082D">
      <w:pPr>
        <w:spacing w:after="0" w:line="240" w:lineRule="auto"/>
        <w:ind w:left="57" w:right="57" w:firstLine="620"/>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C082D" w:rsidRPr="005C082D" w:rsidRDefault="005C082D" w:rsidP="005C082D">
      <w:pPr>
        <w:spacing w:after="0" w:line="240" w:lineRule="auto"/>
        <w:ind w:left="57" w:right="57" w:firstLine="620"/>
        <w:jc w:val="both"/>
        <w:rPr>
          <w:rFonts w:ascii="Times New Roman" w:eastAsia="Times New Roman" w:hAnsi="Times New Roman" w:cs="Times New Roman"/>
          <w:color w:val="000000"/>
          <w:sz w:val="20"/>
          <w:szCs w:val="20"/>
        </w:rPr>
      </w:pPr>
    </w:p>
    <w:p w:rsidR="005C082D" w:rsidRPr="005C082D" w:rsidRDefault="005C082D" w:rsidP="005C082D">
      <w:pPr>
        <w:autoSpaceDE w:val="0"/>
        <w:autoSpaceDN w:val="0"/>
        <w:spacing w:after="296" w:line="317" w:lineRule="exact"/>
        <w:ind w:right="20"/>
        <w:jc w:val="center"/>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b/>
          <w:sz w:val="20"/>
          <w:szCs w:val="20"/>
          <w:lang w:val="en-US"/>
        </w:rPr>
        <w:t>V</w:t>
      </w:r>
      <w:r w:rsidRPr="005C082D">
        <w:rPr>
          <w:rFonts w:ascii="Times New Roman" w:eastAsia="Times New Roman" w:hAnsi="Times New Roman" w:cs="Times New Roman"/>
          <w:b/>
          <w:sz w:val="20"/>
          <w:szCs w:val="20"/>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муниципальных служащих, работников.</w:t>
      </w:r>
    </w:p>
    <w:p w:rsidR="005C082D" w:rsidRPr="005C082D" w:rsidRDefault="005C082D" w:rsidP="005C082D">
      <w:pPr>
        <w:autoSpaceDE w:val="0"/>
        <w:autoSpaceDN w:val="0"/>
        <w:spacing w:after="296" w:line="317" w:lineRule="exact"/>
        <w:ind w:right="20"/>
        <w:jc w:val="center"/>
        <w:rPr>
          <w:rFonts w:ascii="Times New Roman" w:eastAsia="Times New Roman" w:hAnsi="Times New Roman" w:cs="Times New Roman"/>
          <w:b/>
          <w:color w:val="000000"/>
          <w:sz w:val="20"/>
          <w:szCs w:val="20"/>
          <w:shd w:val="clear" w:color="auto" w:fill="FFFFFF"/>
        </w:rPr>
      </w:pPr>
      <w:r w:rsidRPr="005C082D">
        <w:rPr>
          <w:rFonts w:ascii="Times New Roman" w:eastAsia="Times New Roman" w:hAnsi="Times New Roman" w:cs="Times New Roman"/>
          <w:b/>
          <w:color w:val="000000"/>
          <w:sz w:val="20"/>
          <w:szCs w:val="20"/>
          <w:shd w:val="clear" w:color="auto" w:fill="FFFFFF"/>
        </w:rPr>
        <w:t xml:space="preserve">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5C082D" w:rsidRPr="005C082D" w:rsidRDefault="005C082D" w:rsidP="005C082D">
      <w:pPr>
        <w:autoSpaceDE w:val="0"/>
        <w:autoSpaceDN w:val="0"/>
        <w:spacing w:after="0" w:line="317" w:lineRule="exact"/>
        <w:ind w:right="23" w:firstLine="709"/>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lastRenderedPageBreak/>
        <w:t>30.1. Заявитель имеет право на обжалование решения и (или) действий (бездействия) Администрации, Отдела образования, муниципальных служащих, МБУ «МФЦ», а также работника МБУ «МФЦ» или Организации при предоставлении Муниципальной услуги в досудебном (внесудебном) порядке (далее – жалоба).</w:t>
      </w:r>
    </w:p>
    <w:p w:rsidR="005C082D" w:rsidRPr="005C082D" w:rsidRDefault="005C082D" w:rsidP="005C082D">
      <w:pPr>
        <w:shd w:val="clear" w:color="auto" w:fill="FFFFFF"/>
        <w:tabs>
          <w:tab w:val="left" w:pos="1326"/>
        </w:tabs>
        <w:spacing w:after="0" w:line="240" w:lineRule="auto"/>
        <w:ind w:right="23" w:firstLine="7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Заявитель может обратиться с жалобой на действия или бездействия специалистов и должностных лиц Администрации, Отдела образования, Организации,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5C082D" w:rsidRPr="005C082D" w:rsidRDefault="005C082D" w:rsidP="005C082D">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5C082D" w:rsidRPr="005C082D" w:rsidRDefault="005C082D" w:rsidP="005C082D">
      <w:pPr>
        <w:shd w:val="clear" w:color="auto" w:fill="FFFFFF"/>
        <w:tabs>
          <w:tab w:val="left" w:pos="1326"/>
        </w:tabs>
        <w:spacing w:after="0" w:line="240" w:lineRule="auto"/>
        <w:ind w:left="740" w:right="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 xml:space="preserve">2) нарушение срока предоставления муниципальной услуги. </w:t>
      </w:r>
    </w:p>
    <w:p w:rsidR="005C082D" w:rsidRPr="005C082D" w:rsidRDefault="005C082D" w:rsidP="005C082D">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082D" w:rsidRPr="005C082D" w:rsidRDefault="005C082D" w:rsidP="005C082D">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082D" w:rsidRPr="005C082D" w:rsidRDefault="005C082D" w:rsidP="005C082D">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5C082D" w:rsidRPr="005C082D" w:rsidRDefault="005C082D" w:rsidP="005C082D">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5C082D" w:rsidRPr="005C082D" w:rsidRDefault="005C082D" w:rsidP="005C082D">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082D" w:rsidRPr="005C082D" w:rsidRDefault="005C082D" w:rsidP="005C082D">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082D" w:rsidRPr="005C082D" w:rsidRDefault="005C082D" w:rsidP="005C082D">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 xml:space="preserve">7) отказ Организации, предоставляющей Муниципальную услугу, специалиста Организации,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C082D" w:rsidRPr="005C082D" w:rsidRDefault="005C082D" w:rsidP="005C082D">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082D" w:rsidRPr="005C082D" w:rsidRDefault="005C082D" w:rsidP="005C082D">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8) нарушение срока или порядка выдачи документов по результатам предоставления Муниципальной услуги;</w:t>
      </w:r>
    </w:p>
    <w:p w:rsidR="005C082D" w:rsidRPr="005C082D" w:rsidRDefault="005C082D" w:rsidP="005C082D">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5C082D" w:rsidRPr="005C082D" w:rsidRDefault="005C082D" w:rsidP="005C082D">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082D" w:rsidRPr="005C082D" w:rsidRDefault="005C082D" w:rsidP="005C082D">
      <w:pPr>
        <w:shd w:val="clear" w:color="auto" w:fill="FFFFFF"/>
        <w:tabs>
          <w:tab w:val="left" w:pos="1326"/>
        </w:tabs>
        <w:spacing w:after="0" w:line="240" w:lineRule="auto"/>
        <w:ind w:right="20" w:firstLine="567"/>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082D" w:rsidRPr="005C082D" w:rsidRDefault="005C082D" w:rsidP="005C082D">
      <w:pPr>
        <w:tabs>
          <w:tab w:val="left" w:pos="1326"/>
        </w:tabs>
        <w:spacing w:after="0" w:line="240" w:lineRule="auto"/>
        <w:ind w:right="20" w:firstLine="74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C082D" w:rsidRPr="005C082D" w:rsidRDefault="005C082D" w:rsidP="005C082D">
      <w:pPr>
        <w:tabs>
          <w:tab w:val="left" w:pos="1326"/>
        </w:tabs>
        <w:spacing w:after="0" w:line="240" w:lineRule="auto"/>
        <w:ind w:right="20" w:firstLine="740"/>
        <w:jc w:val="both"/>
        <w:rPr>
          <w:rFonts w:ascii="Times New Roman" w:eastAsia="Times New Roman" w:hAnsi="Times New Roman" w:cs="Times New Roman"/>
          <w:color w:val="000000"/>
          <w:sz w:val="20"/>
          <w:szCs w:val="20"/>
        </w:rPr>
      </w:pPr>
    </w:p>
    <w:p w:rsidR="005C082D" w:rsidRPr="005C082D" w:rsidRDefault="005C082D" w:rsidP="005C082D">
      <w:pPr>
        <w:autoSpaceDE w:val="0"/>
        <w:autoSpaceDN w:val="0"/>
        <w:spacing w:after="300" w:line="322" w:lineRule="exact"/>
        <w:jc w:val="center"/>
        <w:rPr>
          <w:rFonts w:ascii="Times New Roman" w:eastAsia="Times New Roman" w:hAnsi="Times New Roman" w:cs="Times New Roman"/>
          <w:b/>
          <w:sz w:val="20"/>
          <w:szCs w:val="20"/>
        </w:rPr>
      </w:pPr>
      <w:r w:rsidRPr="005C082D">
        <w:rPr>
          <w:rFonts w:ascii="Times New Roman" w:eastAsia="Times New Roman" w:hAnsi="Times New Roman" w:cs="Times New Roman"/>
          <w:b/>
          <w:sz w:val="20"/>
          <w:szCs w:val="20"/>
        </w:rPr>
        <w:lastRenderedPageBreak/>
        <w:t>31.Органы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082D" w:rsidRPr="005C082D" w:rsidRDefault="005C082D" w:rsidP="00F35E15">
      <w:pPr>
        <w:autoSpaceDE w:val="0"/>
        <w:autoSpaceDN w:val="0"/>
        <w:spacing w:after="0" w:line="240" w:lineRule="auto"/>
        <w:ind w:firstLine="420"/>
        <w:jc w:val="both"/>
        <w:rPr>
          <w:rFonts w:ascii="Times New Roman" w:eastAsia="Times New Roman" w:hAnsi="Times New Roman" w:cs="Times New Roman"/>
          <w:b/>
          <w:sz w:val="20"/>
          <w:szCs w:val="20"/>
        </w:rPr>
      </w:pPr>
      <w:r w:rsidRPr="005C082D">
        <w:rPr>
          <w:rFonts w:ascii="Times New Roman" w:eastAsia="Times New Roman" w:hAnsi="Times New Roman" w:cs="Times New Roman"/>
          <w:sz w:val="20"/>
          <w:szCs w:val="20"/>
        </w:rPr>
        <w:t>31.1.</w:t>
      </w:r>
      <w:r w:rsidRPr="005C082D">
        <w:rPr>
          <w:rFonts w:ascii="Times New Roman" w:eastAsia="Times New Roman" w:hAnsi="Times New Roman" w:cs="Times New Roman"/>
          <w:color w:val="000000"/>
          <w:sz w:val="20"/>
          <w:szCs w:val="20"/>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082D" w:rsidRPr="005C082D" w:rsidRDefault="005C082D" w:rsidP="00F35E15">
      <w:pPr>
        <w:autoSpaceDE w:val="0"/>
        <w:autoSpaceDN w:val="0"/>
        <w:spacing w:after="0" w:line="240" w:lineRule="auto"/>
        <w:ind w:left="420" w:right="420" w:firstLine="6"/>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xml:space="preserve">- в Администрацию – на решение и (или) действия (бездействие) </w:t>
      </w:r>
      <w:r w:rsidRPr="005C082D">
        <w:rPr>
          <w:rFonts w:ascii="Times New Roman" w:eastAsia="Times New Roman" w:hAnsi="Times New Roman" w:cs="Times New Roman"/>
          <w:sz w:val="20"/>
          <w:szCs w:val="20"/>
          <w:shd w:val="clear" w:color="auto" w:fill="FFFFFF"/>
        </w:rPr>
        <w:t>начальника Отдела образования, руководителя Организации</w:t>
      </w:r>
      <w:r w:rsidRPr="005C082D">
        <w:rPr>
          <w:rFonts w:ascii="Times New Roman" w:eastAsia="Times New Roman" w:hAnsi="Times New Roman" w:cs="Times New Roman"/>
          <w:color w:val="000000"/>
          <w:sz w:val="20"/>
          <w:szCs w:val="20"/>
          <w:shd w:val="clear" w:color="auto" w:fill="FFFFFF"/>
        </w:rPr>
        <w:t xml:space="preserve"> и специалистов Администрации;</w:t>
      </w:r>
    </w:p>
    <w:p w:rsidR="005C082D" w:rsidRPr="005C082D" w:rsidRDefault="005C082D" w:rsidP="00F35E15">
      <w:pPr>
        <w:autoSpaceDE w:val="0"/>
        <w:autoSpaceDN w:val="0"/>
        <w:spacing w:after="0" w:line="240" w:lineRule="auto"/>
        <w:ind w:left="420" w:right="420" w:firstLine="6"/>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начальнику Отдела образования на решение и (или) действия (бездействие) руководителя Организации и специалистов Отдела образования;</w:t>
      </w:r>
    </w:p>
    <w:p w:rsidR="005C082D" w:rsidRPr="005C082D" w:rsidRDefault="005C082D" w:rsidP="00F35E15">
      <w:pPr>
        <w:autoSpaceDE w:val="0"/>
        <w:autoSpaceDN w:val="0"/>
        <w:spacing w:after="0" w:line="240" w:lineRule="auto"/>
        <w:ind w:left="420" w:right="420" w:firstLine="6"/>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к руководителю Организации - на решения и действия (бездействие) сотрудника Организации;</w:t>
      </w:r>
    </w:p>
    <w:p w:rsidR="005C082D" w:rsidRPr="005C082D" w:rsidRDefault="005C082D" w:rsidP="00F35E15">
      <w:pPr>
        <w:autoSpaceDE w:val="0"/>
        <w:autoSpaceDN w:val="0"/>
        <w:spacing w:after="0" w:line="240" w:lineRule="auto"/>
        <w:ind w:left="420" w:right="420" w:firstLine="6"/>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к руководителю МБУ «МФЦ» - на решения и действия (бездействие) работника МБУ «МФЦ»;</w:t>
      </w:r>
    </w:p>
    <w:p w:rsidR="005C082D" w:rsidRPr="005C082D" w:rsidRDefault="005C082D" w:rsidP="00F35E15">
      <w:pPr>
        <w:autoSpaceDE w:val="0"/>
        <w:autoSpaceDN w:val="0"/>
        <w:spacing w:after="0" w:line="240" w:lineRule="auto"/>
        <w:ind w:left="420" w:right="420" w:firstLine="6"/>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 в Администрацию как учредителю МБУ «МФЦ» - на решение и действия (бездействие) МБУ «МФЦ».</w:t>
      </w:r>
    </w:p>
    <w:p w:rsidR="005C082D" w:rsidRPr="005C082D" w:rsidRDefault="005C082D" w:rsidP="00F35E15">
      <w:pPr>
        <w:autoSpaceDE w:val="0"/>
        <w:autoSpaceDN w:val="0"/>
        <w:spacing w:after="0" w:line="240" w:lineRule="auto"/>
        <w:ind w:right="420" w:firstLine="431"/>
        <w:jc w:val="both"/>
        <w:rPr>
          <w:rFonts w:ascii="Times New Roman" w:eastAsia="Times New Roman" w:hAnsi="Times New Roman" w:cs="Times New Roman"/>
          <w:color w:val="000000"/>
          <w:sz w:val="20"/>
          <w:szCs w:val="20"/>
          <w:shd w:val="clear" w:color="auto" w:fill="FFFFFF"/>
        </w:rPr>
      </w:pPr>
      <w:r w:rsidRPr="005C082D">
        <w:rPr>
          <w:rFonts w:ascii="Times New Roman" w:eastAsia="Times New Roman" w:hAnsi="Times New Roman" w:cs="Times New Roman"/>
          <w:color w:val="000000"/>
          <w:sz w:val="20"/>
          <w:szCs w:val="20"/>
          <w:shd w:val="clear" w:color="auto" w:fill="FFFFFF"/>
        </w:rPr>
        <w:t>В Администрации, Отделе образования, Организации и МБУ «МФЦ» определяются уполномоченные на рассмотрение жалоб должностные лица.</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082D" w:rsidRPr="005C082D" w:rsidRDefault="005C082D" w:rsidP="00F35E15">
      <w:pPr>
        <w:autoSpaceDE w:val="0"/>
        <w:autoSpaceDN w:val="0"/>
        <w:spacing w:after="0" w:line="240" w:lineRule="auto"/>
        <w:ind w:left="23" w:right="23" w:firstLine="72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31.2.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1) оформленная в соответствии с законодательством Российской Федерации доверенность (для физических лиц);</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31.3. Право Заявителя на получение информации и документов, необходимых для обоснования и рассмотрения жалобы:</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1) представлять дополнительные документы и материалы либо обращаться с просьбой об их истребовании;</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31.4. Ответ на жалобу не дается в случае, если:</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1) в письменном обращении не указаны фамилия Заявителя и его почтовый адрес, по которому должен быть направлен ответ;</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Если в жалобе Заявителя содержится вопрос, на который Заявителю многократно давались письменные </w:t>
      </w:r>
      <w:r w:rsidRPr="005C082D">
        <w:rPr>
          <w:rFonts w:ascii="Times New Roman" w:eastAsia="Times New Roman" w:hAnsi="Times New Roman" w:cs="Times New Roman"/>
          <w:sz w:val="20"/>
          <w:szCs w:val="20"/>
        </w:rPr>
        <w:lastRenderedPageBreak/>
        <w:t>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w:t>
      </w:r>
      <w:r w:rsidR="009E420F">
        <w:rPr>
          <w:rFonts w:ascii="Times New Roman" w:eastAsia="Times New Roman" w:hAnsi="Times New Roman" w:cs="Times New Roman"/>
          <w:sz w:val="20"/>
          <w:szCs w:val="20"/>
        </w:rPr>
        <w:t xml:space="preserve"> </w:t>
      </w:r>
      <w:r w:rsidRPr="005C082D">
        <w:rPr>
          <w:rFonts w:ascii="Times New Roman" w:eastAsia="Times New Roman" w:hAnsi="Times New Roman" w:cs="Times New Roman"/>
          <w:sz w:val="20"/>
          <w:szCs w:val="20"/>
        </w:rPr>
        <w:t>либо руководитель МБУ «МФЦ», либо начальник Отдела образования, либо руководитель Организации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31.5. Глава городского округа Тейково Ивановской области, начальник Отдела образования, руководитель Организации либо руководитель МБУ «МФЦ» отказывает в удовлетворении жалобы в следующих случаях:</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1) наличие вступившего в законную силу решения суда, арбитражного суда по жалобе о том же предмете и по тем же основаниям;</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2) подача жалобы лицом, полномочия которого не подтверждены в порядке, установленном законодательством Российской Федерации;</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5C082D" w:rsidRPr="005C082D" w:rsidRDefault="005C082D" w:rsidP="00F35E15">
      <w:pPr>
        <w:widowControl w:val="0"/>
        <w:tabs>
          <w:tab w:val="left" w:pos="567"/>
        </w:tabs>
        <w:autoSpaceDE w:val="0"/>
        <w:autoSpaceDN w:val="0"/>
        <w:adjustRightInd w:val="0"/>
        <w:spacing w:after="0" w:line="240" w:lineRule="auto"/>
        <w:ind w:left="-567" w:firstLine="1134"/>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4) необоснованность изложенных в жалобе доводов.</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31.6. Жалоба, поступившая в Администрацию, Отдел образования, Организацию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31.7. По результатам рассмотрения жалобы принимается одно из следующих решений:</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удовлетворение жалобы, в том числе в форме отмены ранее принятого решения, исправления допущенных специалистом или должностным лицом Администрации, Отдела образования, работником Организации либо МБУ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актами Российской Федерации, нормативными правовыми актами Ивановской области, нормативными правовыми актами городского округа Тейково Ивановской области;</w:t>
      </w:r>
    </w:p>
    <w:p w:rsidR="005C082D" w:rsidRPr="005C082D" w:rsidRDefault="005C082D" w:rsidP="00F35E15">
      <w:pPr>
        <w:widowControl w:val="0"/>
        <w:autoSpaceDE w:val="0"/>
        <w:autoSpaceDN w:val="0"/>
        <w:adjustRightInd w:val="0"/>
        <w:spacing w:after="0" w:line="240" w:lineRule="auto"/>
        <w:ind w:left="-567" w:firstLine="1134"/>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отказ в удовлетворении жалобы.</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5C082D" w:rsidRPr="005C082D" w:rsidRDefault="005C082D" w:rsidP="00F35E15">
      <w:pPr>
        <w:widowControl w:val="0"/>
        <w:autoSpaceDE w:val="0"/>
        <w:autoSpaceDN w:val="0"/>
        <w:adjustRightInd w:val="0"/>
        <w:spacing w:after="0" w:line="240" w:lineRule="auto"/>
        <w:ind w:left="-567" w:firstLine="1134"/>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В ответе по результатам рассмотрения жалобы указываются:</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2) номер, дата, место принятия решения, включая сведения о должностном лице, решение или действия (бездействие) которого обжалуется;</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 фамилия, имя, отчество (последнее – при наличии) или наименование Заявителя;</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4) основания для принятия решения по жалобе;</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5) принятое по жалобе решение;</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C082D" w:rsidRPr="005C082D" w:rsidRDefault="005C082D" w:rsidP="00F35E1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7) сведения о порядке обжалования принятого по жалобе решения.</w:t>
      </w:r>
    </w:p>
    <w:p w:rsidR="005C082D" w:rsidRPr="005C082D" w:rsidRDefault="005C082D" w:rsidP="005C082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31.8.  В случае подачи Заявителем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5C082D" w:rsidRPr="005C082D" w:rsidRDefault="005C082D" w:rsidP="005C082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Срок ответа на жалобу, поданную через МБУ «МФЦ», не может быть больше, чем указанный в пункте 31.6. настоящего Административного регламента.</w:t>
      </w:r>
    </w:p>
    <w:p w:rsidR="005C082D" w:rsidRPr="005C082D" w:rsidRDefault="005C082D" w:rsidP="005C082D">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31.9. В случае установления в ходе или по результатам рассмотрения жалобы признаков состава административного правонарушения или преступления глава городского округа Тейково Ивановской области, начальник Отдела образования, руководитель Организации либо руководитель МБУ «МФЦ» незамедлительно направляет имеющиеся материалы в органы прокуратуры.</w:t>
      </w:r>
    </w:p>
    <w:p w:rsidR="005C082D" w:rsidRPr="005C082D" w:rsidRDefault="005C082D" w:rsidP="005C082D">
      <w:pPr>
        <w:autoSpaceDE w:val="0"/>
        <w:autoSpaceDN w:val="0"/>
        <w:spacing w:after="0" w:line="322" w:lineRule="exact"/>
        <w:ind w:left="20" w:right="20" w:firstLine="68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31.10 Действия (бездействие) специалиста или должностного лица Администрации, Отдела образования, работника Организации или МБУ «МФЦ» могут быть обжалованы в судебном порядке, установленном действующим законодательством.</w:t>
      </w:r>
    </w:p>
    <w:p w:rsidR="005C082D" w:rsidRPr="005C082D" w:rsidRDefault="005C082D" w:rsidP="005C082D">
      <w:pPr>
        <w:autoSpaceDE w:val="0"/>
        <w:autoSpaceDN w:val="0"/>
        <w:spacing w:after="0" w:line="322" w:lineRule="exact"/>
        <w:ind w:left="20" w:right="20" w:firstLine="680"/>
        <w:jc w:val="both"/>
        <w:rPr>
          <w:rFonts w:ascii="Times New Roman" w:eastAsia="Times New Roman" w:hAnsi="Times New Roman" w:cs="Times New Roman"/>
          <w:sz w:val="20"/>
          <w:szCs w:val="20"/>
        </w:rPr>
      </w:pPr>
    </w:p>
    <w:p w:rsidR="005C082D" w:rsidRPr="005C082D" w:rsidRDefault="005C082D" w:rsidP="00F35E15">
      <w:pPr>
        <w:autoSpaceDE w:val="0"/>
        <w:autoSpaceDN w:val="0"/>
        <w:spacing w:after="300" w:line="240" w:lineRule="auto"/>
        <w:ind w:left="420" w:right="420" w:firstLine="6"/>
        <w:jc w:val="center"/>
        <w:rPr>
          <w:rFonts w:ascii="Times New Roman" w:eastAsia="Times New Roman" w:hAnsi="Times New Roman" w:cs="Times New Roman"/>
          <w:b/>
          <w:sz w:val="20"/>
          <w:szCs w:val="20"/>
        </w:rPr>
      </w:pPr>
      <w:r w:rsidRPr="005C082D">
        <w:rPr>
          <w:rFonts w:ascii="Times New Roman" w:eastAsia="Times New Roman" w:hAnsi="Times New Roman" w:cs="Times New Roman"/>
          <w:b/>
          <w:sz w:val="20"/>
          <w:szCs w:val="20"/>
        </w:rPr>
        <w:t>32.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C082D" w:rsidRPr="005C082D" w:rsidRDefault="005C082D" w:rsidP="00F35E15">
      <w:pPr>
        <w:tabs>
          <w:tab w:val="left" w:pos="1244"/>
        </w:tabs>
        <w:spacing w:after="300" w:line="240" w:lineRule="auto"/>
        <w:ind w:firstLine="567"/>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xml:space="preserve">32.1.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Отдела образования, Организации и </w:t>
      </w:r>
      <w:r w:rsidRPr="005C082D">
        <w:rPr>
          <w:rFonts w:ascii="Times New Roman" w:eastAsia="Times New Roman" w:hAnsi="Times New Roman" w:cs="Times New Roman"/>
          <w:color w:val="000000"/>
          <w:sz w:val="20"/>
          <w:szCs w:val="20"/>
          <w:shd w:val="clear" w:color="auto" w:fill="FFFFFF"/>
        </w:rPr>
        <w:lastRenderedPageBreak/>
        <w:t>МБУ «МФЦ», организации, на Едином портале, региональном портале, а также предоставляется в устной форме по телефону и (или) на личном приеме в Администрации, Отделе образования, Организации и МБУ «МФЦ» либо в письменной форме почтовым отправлением по адресу, указанному Заявителем (представителем).</w:t>
      </w:r>
    </w:p>
    <w:p w:rsidR="005C082D" w:rsidRPr="005C082D" w:rsidRDefault="005C082D" w:rsidP="00F35E15">
      <w:pPr>
        <w:tabs>
          <w:tab w:val="left" w:pos="10206"/>
        </w:tabs>
        <w:autoSpaceDE w:val="0"/>
        <w:autoSpaceDN w:val="0"/>
        <w:spacing w:after="300" w:line="240" w:lineRule="auto"/>
        <w:ind w:left="420" w:right="420" w:firstLine="6"/>
        <w:jc w:val="center"/>
        <w:rPr>
          <w:rFonts w:ascii="Times New Roman" w:eastAsia="Times New Roman" w:hAnsi="Times New Roman" w:cs="Times New Roman"/>
          <w:b/>
          <w:sz w:val="20"/>
          <w:szCs w:val="20"/>
        </w:rPr>
      </w:pPr>
      <w:r w:rsidRPr="005C082D">
        <w:rPr>
          <w:rFonts w:ascii="Times New Roman" w:eastAsia="Times New Roman" w:hAnsi="Times New Roman" w:cs="Times New Roman"/>
          <w:b/>
          <w:sz w:val="20"/>
          <w:szCs w:val="20"/>
        </w:rPr>
        <w:t>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C082D" w:rsidRPr="005C082D" w:rsidRDefault="005C082D" w:rsidP="00F35E15">
      <w:pPr>
        <w:tabs>
          <w:tab w:val="left" w:pos="1234"/>
        </w:tabs>
        <w:spacing w:after="0" w:line="240" w:lineRule="auto"/>
        <w:ind w:firstLine="567"/>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33.1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C082D" w:rsidRPr="005C082D" w:rsidRDefault="005C082D" w:rsidP="00F35E15">
      <w:pPr>
        <w:spacing w:after="0" w:line="240" w:lineRule="auto"/>
        <w:ind w:lef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Федеральным законом № 210-ФЗ;</w:t>
      </w:r>
    </w:p>
    <w:p w:rsidR="005C082D" w:rsidRPr="005C082D" w:rsidRDefault="005C082D" w:rsidP="00F35E15">
      <w:pPr>
        <w:spacing w:after="300" w:line="240" w:lineRule="auto"/>
        <w:ind w:left="20" w:firstLine="72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082D" w:rsidRPr="005C082D" w:rsidRDefault="005C082D" w:rsidP="00F35E15">
      <w:pPr>
        <w:pStyle w:val="af1"/>
        <w:rPr>
          <w:rFonts w:ascii="Times New Roman" w:hAnsi="Times New Roman"/>
          <w:sz w:val="20"/>
          <w:szCs w:val="20"/>
        </w:rPr>
      </w:pPr>
    </w:p>
    <w:p w:rsidR="005C082D" w:rsidRPr="005C082D" w:rsidRDefault="005C082D" w:rsidP="00F35E15">
      <w:pPr>
        <w:pStyle w:val="af1"/>
        <w:jc w:val="right"/>
        <w:rPr>
          <w:rFonts w:ascii="Times New Roman" w:hAnsi="Times New Roman"/>
          <w:sz w:val="20"/>
          <w:szCs w:val="20"/>
        </w:rPr>
      </w:pPr>
    </w:p>
    <w:p w:rsidR="005C082D" w:rsidRPr="005C082D" w:rsidRDefault="005C082D" w:rsidP="00F35E15">
      <w:pPr>
        <w:pStyle w:val="af1"/>
        <w:jc w:val="right"/>
        <w:rPr>
          <w:rFonts w:ascii="Times New Roman" w:hAnsi="Times New Roman"/>
          <w:sz w:val="20"/>
          <w:szCs w:val="20"/>
        </w:rPr>
      </w:pPr>
    </w:p>
    <w:p w:rsidR="005C082D" w:rsidRPr="005C082D" w:rsidRDefault="005C082D" w:rsidP="00F35E15">
      <w:pPr>
        <w:pStyle w:val="af1"/>
        <w:jc w:val="right"/>
        <w:rPr>
          <w:rFonts w:ascii="Times New Roman" w:hAnsi="Times New Roman"/>
          <w:sz w:val="20"/>
          <w:szCs w:val="20"/>
        </w:rPr>
      </w:pPr>
    </w:p>
    <w:p w:rsidR="005C082D" w:rsidRPr="005C082D" w:rsidRDefault="005C082D" w:rsidP="00F35E15">
      <w:pPr>
        <w:pStyle w:val="af1"/>
        <w:jc w:val="right"/>
        <w:rPr>
          <w:rFonts w:ascii="Times New Roman" w:hAnsi="Times New Roman"/>
          <w:sz w:val="20"/>
          <w:szCs w:val="20"/>
        </w:rPr>
      </w:pPr>
    </w:p>
    <w:p w:rsidR="005C082D" w:rsidRPr="005C082D" w:rsidRDefault="005C082D" w:rsidP="00F35E15">
      <w:pPr>
        <w:pStyle w:val="af1"/>
        <w:jc w:val="right"/>
        <w:rPr>
          <w:rFonts w:ascii="Times New Roman" w:hAnsi="Times New Roman"/>
          <w:sz w:val="20"/>
          <w:szCs w:val="20"/>
        </w:rPr>
        <w:sectPr w:rsidR="005C082D" w:rsidRPr="005C082D" w:rsidSect="005C082D">
          <w:pgSz w:w="11906" w:h="16838"/>
          <w:pgMar w:top="568" w:right="850" w:bottom="426" w:left="1134" w:header="708" w:footer="708" w:gutter="0"/>
          <w:cols w:space="708"/>
          <w:docGrid w:linePitch="360"/>
        </w:sectPr>
      </w:pP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lastRenderedPageBreak/>
        <w:t xml:space="preserve">Приложение № 1 </w:t>
      </w:r>
      <w:r w:rsidRPr="005C082D">
        <w:rPr>
          <w:rFonts w:ascii="Times New Roman" w:hAnsi="Times New Roman"/>
          <w:sz w:val="20"/>
          <w:szCs w:val="20"/>
        </w:rPr>
        <w:br/>
        <w:t xml:space="preserve">к Административному регламенту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«Прием заявлений о зачислении в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муниципальные образовательные организации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городского округа Тейково Ивановской области,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реализующие программы общего образования» </w:t>
      </w:r>
    </w:p>
    <w:p w:rsidR="005C082D" w:rsidRPr="005C082D" w:rsidRDefault="005C082D" w:rsidP="005C082D">
      <w:pPr>
        <w:jc w:val="center"/>
        <w:rPr>
          <w:rFonts w:ascii="Times New Roman" w:eastAsia="Calibri" w:hAnsi="Times New Roman" w:cs="Times New Roman"/>
          <w:sz w:val="20"/>
          <w:szCs w:val="20"/>
        </w:rPr>
      </w:pPr>
      <w:r w:rsidRPr="005C082D">
        <w:rPr>
          <w:rFonts w:ascii="Times New Roman" w:eastAsia="Times New Roman" w:hAnsi="Times New Roman" w:cs="Times New Roman"/>
          <w:sz w:val="20"/>
          <w:szCs w:val="20"/>
        </w:rPr>
        <w:br/>
      </w:r>
      <w:r w:rsidRPr="005C082D">
        <w:rPr>
          <w:rFonts w:ascii="Times New Roman" w:eastAsia="Calibri" w:hAnsi="Times New Roman" w:cs="Times New Roman"/>
          <w:b/>
          <w:sz w:val="20"/>
          <w:szCs w:val="20"/>
        </w:rPr>
        <w:t>Организации, непосредственно предоставляющие муниципальную услугу «Прием заявлений о зачислении в общеобразовательные организации городского округа Тейково Ивановской области, реализующие программы общего образования</w:t>
      </w:r>
      <w:r w:rsidRPr="005C082D">
        <w:rPr>
          <w:rFonts w:ascii="Times New Roman" w:eastAsia="Calibri" w:hAnsi="Times New Roman" w:cs="Times New Roman"/>
          <w:b/>
          <w:bCs/>
          <w:sz w:val="20"/>
          <w:szCs w:val="20"/>
        </w:rPr>
        <w:t>»</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3544"/>
        <w:gridCol w:w="1843"/>
        <w:gridCol w:w="1843"/>
        <w:gridCol w:w="2126"/>
        <w:gridCol w:w="2126"/>
      </w:tblGrid>
      <w:tr w:rsidR="005C082D" w:rsidRPr="005C082D" w:rsidTr="005C082D">
        <w:tc>
          <w:tcPr>
            <w:tcW w:w="3969" w:type="dxa"/>
            <w:tcBorders>
              <w:top w:val="single" w:sz="4" w:space="0" w:color="000000"/>
              <w:left w:val="single" w:sz="4" w:space="0" w:color="000000"/>
              <w:bottom w:val="single" w:sz="4" w:space="0" w:color="000000"/>
              <w:right w:val="single" w:sz="4" w:space="0" w:color="000000"/>
            </w:tcBorders>
            <w:hideMark/>
          </w:tcPr>
          <w:p w:rsidR="005C082D" w:rsidRPr="005C082D" w:rsidRDefault="005C082D" w:rsidP="005C082D">
            <w:pPr>
              <w:widowControl w:val="0"/>
              <w:spacing w:after="60" w:line="180" w:lineRule="exact"/>
              <w:jc w:val="center"/>
              <w:rPr>
                <w:rFonts w:ascii="Times New Roman" w:eastAsia="Calibri" w:hAnsi="Times New Roman" w:cs="Times New Roman"/>
                <w:spacing w:val="3"/>
                <w:sz w:val="20"/>
                <w:szCs w:val="20"/>
              </w:rPr>
            </w:pPr>
            <w:r w:rsidRPr="005C082D">
              <w:rPr>
                <w:rFonts w:ascii="Times New Roman" w:eastAsia="Calibri" w:hAnsi="Times New Roman" w:cs="Times New Roman"/>
                <w:color w:val="000000"/>
                <w:spacing w:val="2"/>
                <w:sz w:val="20"/>
                <w:szCs w:val="20"/>
                <w:shd w:val="clear" w:color="auto" w:fill="FFFFFF"/>
              </w:rPr>
              <w:t>Наименование</w:t>
            </w:r>
          </w:p>
          <w:p w:rsidR="005C082D" w:rsidRPr="005C082D" w:rsidRDefault="005C082D" w:rsidP="005C082D">
            <w:pPr>
              <w:spacing w:after="0" w:line="240" w:lineRule="auto"/>
              <w:jc w:val="center"/>
              <w:rPr>
                <w:rFonts w:ascii="Times New Roman" w:eastAsia="Times New Roman" w:hAnsi="Times New Roman" w:cs="Times New Roman"/>
                <w:b/>
                <w:sz w:val="20"/>
                <w:szCs w:val="20"/>
              </w:rPr>
            </w:pPr>
            <w:r w:rsidRPr="005C082D">
              <w:rPr>
                <w:rFonts w:ascii="Times New Roman" w:eastAsia="Times New Roman" w:hAnsi="Times New Roman" w:cs="Times New Roman"/>
                <w:color w:val="000000"/>
                <w:spacing w:val="2"/>
                <w:sz w:val="20"/>
                <w:szCs w:val="20"/>
                <w:shd w:val="clear" w:color="auto" w:fill="FFFFFF"/>
              </w:rPr>
              <w:t>организации</w:t>
            </w:r>
          </w:p>
        </w:tc>
        <w:tc>
          <w:tcPr>
            <w:tcW w:w="3544" w:type="dxa"/>
            <w:tcBorders>
              <w:top w:val="single" w:sz="4" w:space="0" w:color="000000"/>
              <w:left w:val="single" w:sz="4" w:space="0" w:color="000000"/>
              <w:bottom w:val="single" w:sz="4" w:space="0" w:color="000000"/>
              <w:right w:val="single" w:sz="4" w:space="0" w:color="000000"/>
            </w:tcBorders>
            <w:hideMark/>
          </w:tcPr>
          <w:p w:rsidR="005C082D" w:rsidRPr="005C082D" w:rsidRDefault="005C082D" w:rsidP="005C082D">
            <w:pPr>
              <w:widowControl w:val="0"/>
              <w:spacing w:after="60" w:line="180" w:lineRule="exact"/>
              <w:jc w:val="center"/>
              <w:rPr>
                <w:rFonts w:ascii="Times New Roman" w:eastAsia="Calibri" w:hAnsi="Times New Roman" w:cs="Times New Roman"/>
                <w:spacing w:val="3"/>
                <w:sz w:val="20"/>
                <w:szCs w:val="20"/>
              </w:rPr>
            </w:pPr>
            <w:r w:rsidRPr="005C082D">
              <w:rPr>
                <w:rFonts w:ascii="Times New Roman" w:eastAsia="Calibri" w:hAnsi="Times New Roman" w:cs="Times New Roman"/>
                <w:color w:val="000000"/>
                <w:spacing w:val="2"/>
                <w:sz w:val="20"/>
                <w:szCs w:val="20"/>
                <w:shd w:val="clear" w:color="auto" w:fill="FFFFFF"/>
              </w:rPr>
              <w:t>Юридический</w:t>
            </w:r>
          </w:p>
          <w:p w:rsidR="005C082D" w:rsidRPr="005C082D" w:rsidRDefault="005C082D" w:rsidP="005C082D">
            <w:pPr>
              <w:spacing w:after="0" w:line="240" w:lineRule="auto"/>
              <w:jc w:val="center"/>
              <w:rPr>
                <w:rFonts w:ascii="Times New Roman" w:eastAsia="Times New Roman" w:hAnsi="Times New Roman" w:cs="Times New Roman"/>
                <w:b/>
                <w:sz w:val="20"/>
                <w:szCs w:val="20"/>
              </w:rPr>
            </w:pPr>
            <w:r w:rsidRPr="005C082D">
              <w:rPr>
                <w:rFonts w:ascii="Times New Roman" w:eastAsia="Times New Roman" w:hAnsi="Times New Roman" w:cs="Times New Roman"/>
                <w:color w:val="000000"/>
                <w:spacing w:val="2"/>
                <w:sz w:val="20"/>
                <w:szCs w:val="20"/>
                <w:shd w:val="clear" w:color="auto" w:fill="FFFFFF"/>
              </w:rPr>
              <w:t>адрес</w:t>
            </w:r>
          </w:p>
        </w:tc>
        <w:tc>
          <w:tcPr>
            <w:tcW w:w="1843" w:type="dxa"/>
            <w:tcBorders>
              <w:top w:val="single" w:sz="4" w:space="0" w:color="000000"/>
              <w:left w:val="single" w:sz="4" w:space="0" w:color="000000"/>
              <w:bottom w:val="single" w:sz="4" w:space="0" w:color="000000"/>
              <w:right w:val="single" w:sz="4" w:space="0" w:color="000000"/>
            </w:tcBorders>
            <w:hideMark/>
          </w:tcPr>
          <w:p w:rsidR="005C082D" w:rsidRPr="005C082D" w:rsidRDefault="005C082D" w:rsidP="005C082D">
            <w:pPr>
              <w:widowControl w:val="0"/>
              <w:spacing w:after="0" w:line="230" w:lineRule="exact"/>
              <w:jc w:val="center"/>
              <w:rPr>
                <w:rFonts w:ascii="Times New Roman" w:eastAsia="Calibri" w:hAnsi="Times New Roman" w:cs="Times New Roman"/>
                <w:spacing w:val="3"/>
                <w:sz w:val="20"/>
                <w:szCs w:val="20"/>
              </w:rPr>
            </w:pPr>
            <w:r w:rsidRPr="005C082D">
              <w:rPr>
                <w:rFonts w:ascii="Times New Roman" w:eastAsia="Calibri" w:hAnsi="Times New Roman" w:cs="Times New Roman"/>
                <w:color w:val="000000"/>
                <w:spacing w:val="2"/>
                <w:sz w:val="20"/>
                <w:szCs w:val="20"/>
                <w:shd w:val="clear" w:color="auto" w:fill="FFFFFF"/>
              </w:rPr>
              <w:t>Должность</w:t>
            </w:r>
          </w:p>
          <w:p w:rsidR="005C082D" w:rsidRPr="005C082D" w:rsidRDefault="005C082D" w:rsidP="005C082D">
            <w:pPr>
              <w:widowControl w:val="0"/>
              <w:spacing w:after="0" w:line="230" w:lineRule="exact"/>
              <w:jc w:val="center"/>
              <w:rPr>
                <w:rFonts w:ascii="Times New Roman" w:eastAsia="Calibri" w:hAnsi="Times New Roman" w:cs="Times New Roman"/>
                <w:spacing w:val="3"/>
                <w:sz w:val="20"/>
                <w:szCs w:val="20"/>
              </w:rPr>
            </w:pPr>
            <w:r w:rsidRPr="005C082D">
              <w:rPr>
                <w:rFonts w:ascii="Times New Roman" w:eastAsia="Calibri" w:hAnsi="Times New Roman" w:cs="Times New Roman"/>
                <w:color w:val="000000"/>
                <w:spacing w:val="2"/>
                <w:sz w:val="20"/>
                <w:szCs w:val="20"/>
                <w:shd w:val="clear" w:color="auto" w:fill="FFFFFF"/>
              </w:rPr>
              <w:t>руководителя</w:t>
            </w:r>
          </w:p>
          <w:p w:rsidR="005C082D" w:rsidRPr="005C082D" w:rsidRDefault="005C082D" w:rsidP="005C082D">
            <w:pPr>
              <w:spacing w:after="0" w:line="240" w:lineRule="auto"/>
              <w:jc w:val="center"/>
              <w:rPr>
                <w:rFonts w:ascii="Times New Roman" w:eastAsia="Times New Roman" w:hAnsi="Times New Roman" w:cs="Times New Roman"/>
                <w:b/>
                <w:sz w:val="20"/>
                <w:szCs w:val="20"/>
              </w:rPr>
            </w:pPr>
            <w:r w:rsidRPr="005C082D">
              <w:rPr>
                <w:rFonts w:ascii="Times New Roman" w:eastAsia="Times New Roman" w:hAnsi="Times New Roman" w:cs="Times New Roman"/>
                <w:color w:val="000000"/>
                <w:spacing w:val="2"/>
                <w:sz w:val="20"/>
                <w:szCs w:val="20"/>
                <w:shd w:val="clear" w:color="auto" w:fill="FFFFFF"/>
              </w:rPr>
              <w:t>телефоны</w:t>
            </w:r>
          </w:p>
        </w:tc>
        <w:tc>
          <w:tcPr>
            <w:tcW w:w="1843" w:type="dxa"/>
            <w:tcBorders>
              <w:top w:val="single" w:sz="4" w:space="0" w:color="000000"/>
              <w:left w:val="single" w:sz="4" w:space="0" w:color="000000"/>
              <w:bottom w:val="single" w:sz="4" w:space="0" w:color="000000"/>
              <w:right w:val="single" w:sz="4" w:space="0" w:color="000000"/>
            </w:tcBorders>
            <w:hideMark/>
          </w:tcPr>
          <w:p w:rsidR="005C082D" w:rsidRPr="005C082D" w:rsidRDefault="005C082D" w:rsidP="005C082D">
            <w:pPr>
              <w:widowControl w:val="0"/>
              <w:spacing w:after="0" w:line="230" w:lineRule="exact"/>
              <w:jc w:val="center"/>
              <w:rPr>
                <w:rFonts w:ascii="Times New Roman" w:eastAsia="Calibri" w:hAnsi="Times New Roman" w:cs="Times New Roman"/>
                <w:spacing w:val="3"/>
                <w:sz w:val="20"/>
                <w:szCs w:val="20"/>
              </w:rPr>
            </w:pPr>
            <w:r w:rsidRPr="005C082D">
              <w:rPr>
                <w:rFonts w:ascii="Times New Roman" w:eastAsia="Calibri" w:hAnsi="Times New Roman" w:cs="Times New Roman"/>
                <w:color w:val="000000"/>
                <w:spacing w:val="2"/>
                <w:sz w:val="20"/>
                <w:szCs w:val="20"/>
                <w:shd w:val="clear" w:color="auto" w:fill="FFFFFF"/>
              </w:rPr>
              <w:t>Ф.И.О.</w:t>
            </w:r>
          </w:p>
          <w:p w:rsidR="005C082D" w:rsidRPr="005C082D" w:rsidRDefault="005C082D" w:rsidP="005C082D">
            <w:pPr>
              <w:widowControl w:val="0"/>
              <w:spacing w:after="0" w:line="230" w:lineRule="exact"/>
              <w:jc w:val="center"/>
              <w:rPr>
                <w:rFonts w:ascii="Times New Roman" w:eastAsia="Calibri" w:hAnsi="Times New Roman" w:cs="Times New Roman"/>
                <w:spacing w:val="3"/>
                <w:sz w:val="20"/>
                <w:szCs w:val="20"/>
              </w:rPr>
            </w:pPr>
            <w:r w:rsidRPr="005C082D">
              <w:rPr>
                <w:rFonts w:ascii="Times New Roman" w:eastAsia="Calibri" w:hAnsi="Times New Roman" w:cs="Times New Roman"/>
                <w:color w:val="000000"/>
                <w:spacing w:val="2"/>
                <w:sz w:val="20"/>
                <w:szCs w:val="20"/>
                <w:shd w:val="clear" w:color="auto" w:fill="FFFFFF"/>
              </w:rPr>
              <w:t>руководителя,</w:t>
            </w:r>
          </w:p>
          <w:p w:rsidR="005C082D" w:rsidRPr="005C082D" w:rsidRDefault="005C082D" w:rsidP="005C082D">
            <w:pPr>
              <w:spacing w:after="0" w:line="240" w:lineRule="auto"/>
              <w:jc w:val="center"/>
              <w:rPr>
                <w:rFonts w:ascii="Times New Roman" w:eastAsia="Times New Roman" w:hAnsi="Times New Roman" w:cs="Times New Roman"/>
                <w:b/>
                <w:sz w:val="20"/>
                <w:szCs w:val="20"/>
              </w:rPr>
            </w:pPr>
            <w:r w:rsidRPr="005C082D">
              <w:rPr>
                <w:rFonts w:ascii="Times New Roman" w:eastAsia="Times New Roman" w:hAnsi="Times New Roman" w:cs="Times New Roman"/>
                <w:color w:val="000000"/>
                <w:spacing w:val="2"/>
                <w:sz w:val="20"/>
                <w:szCs w:val="20"/>
                <w:shd w:val="clear" w:color="auto" w:fill="FFFFFF"/>
              </w:rPr>
              <w:t>должность</w:t>
            </w:r>
          </w:p>
        </w:tc>
        <w:tc>
          <w:tcPr>
            <w:tcW w:w="2126" w:type="dxa"/>
            <w:tcBorders>
              <w:top w:val="single" w:sz="4" w:space="0" w:color="000000"/>
              <w:left w:val="single" w:sz="4" w:space="0" w:color="000000"/>
              <w:bottom w:val="single" w:sz="4" w:space="0" w:color="000000"/>
              <w:right w:val="single" w:sz="4" w:space="0" w:color="000000"/>
            </w:tcBorders>
            <w:hideMark/>
          </w:tcPr>
          <w:p w:rsidR="005C082D" w:rsidRPr="005C082D" w:rsidRDefault="005C082D" w:rsidP="005C082D">
            <w:pPr>
              <w:spacing w:after="0" w:line="240" w:lineRule="auto"/>
              <w:jc w:val="center"/>
              <w:rPr>
                <w:rFonts w:ascii="Times New Roman" w:eastAsia="Times New Roman" w:hAnsi="Times New Roman" w:cs="Times New Roman"/>
                <w:b/>
                <w:sz w:val="20"/>
                <w:szCs w:val="20"/>
              </w:rPr>
            </w:pPr>
            <w:r w:rsidRPr="005C082D">
              <w:rPr>
                <w:rFonts w:ascii="Times New Roman" w:eastAsia="Times New Roman" w:hAnsi="Times New Roman" w:cs="Times New Roman"/>
                <w:color w:val="000000"/>
                <w:spacing w:val="2"/>
                <w:sz w:val="20"/>
                <w:szCs w:val="20"/>
                <w:shd w:val="clear" w:color="auto" w:fill="FFFFFF"/>
              </w:rPr>
              <w:t>Электронный ящик</w:t>
            </w:r>
          </w:p>
        </w:tc>
        <w:tc>
          <w:tcPr>
            <w:tcW w:w="2126" w:type="dxa"/>
            <w:tcBorders>
              <w:top w:val="single" w:sz="4" w:space="0" w:color="000000"/>
              <w:left w:val="single" w:sz="4" w:space="0" w:color="000000"/>
              <w:bottom w:val="single" w:sz="4" w:space="0" w:color="000000"/>
              <w:right w:val="single" w:sz="4" w:space="0" w:color="000000"/>
            </w:tcBorders>
            <w:hideMark/>
          </w:tcPr>
          <w:p w:rsidR="005C082D" w:rsidRPr="005C082D" w:rsidRDefault="005C082D" w:rsidP="005C082D">
            <w:pPr>
              <w:widowControl w:val="0"/>
              <w:spacing w:after="0" w:line="230" w:lineRule="exact"/>
              <w:jc w:val="center"/>
              <w:rPr>
                <w:rFonts w:ascii="Times New Roman" w:eastAsia="Calibri" w:hAnsi="Times New Roman" w:cs="Times New Roman"/>
                <w:color w:val="000000"/>
                <w:spacing w:val="2"/>
                <w:sz w:val="20"/>
                <w:szCs w:val="20"/>
                <w:shd w:val="clear" w:color="auto" w:fill="FFFFFF"/>
              </w:rPr>
            </w:pPr>
            <w:r w:rsidRPr="005C082D">
              <w:rPr>
                <w:rFonts w:ascii="Times New Roman" w:eastAsia="Calibri" w:hAnsi="Times New Roman" w:cs="Times New Roman"/>
                <w:color w:val="000000"/>
                <w:spacing w:val="2"/>
                <w:sz w:val="20"/>
                <w:szCs w:val="20"/>
                <w:shd w:val="clear" w:color="auto" w:fill="FFFFFF"/>
              </w:rPr>
              <w:t>Режим</w:t>
            </w:r>
          </w:p>
          <w:p w:rsidR="005C082D" w:rsidRPr="005C082D" w:rsidRDefault="005C082D" w:rsidP="005C082D">
            <w:pPr>
              <w:widowControl w:val="0"/>
              <w:spacing w:after="0" w:line="230" w:lineRule="exact"/>
              <w:jc w:val="center"/>
              <w:rPr>
                <w:rFonts w:ascii="Times New Roman" w:eastAsia="Calibri" w:hAnsi="Times New Roman" w:cs="Times New Roman"/>
                <w:spacing w:val="3"/>
                <w:sz w:val="20"/>
                <w:szCs w:val="20"/>
              </w:rPr>
            </w:pPr>
            <w:r w:rsidRPr="005C082D">
              <w:rPr>
                <w:rFonts w:ascii="Times New Roman" w:eastAsia="Calibri" w:hAnsi="Times New Roman" w:cs="Times New Roman"/>
                <w:color w:val="000000"/>
                <w:spacing w:val="2"/>
                <w:sz w:val="20"/>
                <w:szCs w:val="20"/>
                <w:shd w:val="clear" w:color="auto" w:fill="FFFFFF"/>
              </w:rPr>
              <w:t>работы</w:t>
            </w:r>
          </w:p>
          <w:p w:rsidR="005C082D" w:rsidRPr="005C082D" w:rsidRDefault="005C082D" w:rsidP="005C082D">
            <w:pPr>
              <w:spacing w:after="0" w:line="240" w:lineRule="auto"/>
              <w:jc w:val="center"/>
              <w:rPr>
                <w:rFonts w:ascii="Times New Roman" w:eastAsia="Times New Roman" w:hAnsi="Times New Roman" w:cs="Times New Roman"/>
                <w:b/>
                <w:sz w:val="20"/>
                <w:szCs w:val="20"/>
              </w:rPr>
            </w:pPr>
            <w:r w:rsidRPr="005C082D">
              <w:rPr>
                <w:rFonts w:ascii="Times New Roman" w:eastAsia="Times New Roman" w:hAnsi="Times New Roman" w:cs="Times New Roman"/>
                <w:color w:val="000000"/>
                <w:spacing w:val="2"/>
                <w:sz w:val="20"/>
                <w:szCs w:val="20"/>
                <w:shd w:val="clear" w:color="auto" w:fill="FFFFFF"/>
              </w:rPr>
              <w:t>ОО</w:t>
            </w:r>
          </w:p>
        </w:tc>
      </w:tr>
      <w:tr w:rsidR="005C082D" w:rsidRPr="005C082D" w:rsidTr="005C082D">
        <w:tc>
          <w:tcPr>
            <w:tcW w:w="3969" w:type="dxa"/>
            <w:tcBorders>
              <w:top w:val="single" w:sz="4" w:space="0" w:color="000000"/>
              <w:left w:val="single" w:sz="4" w:space="0" w:color="000000"/>
              <w:bottom w:val="single" w:sz="4" w:space="0" w:color="000000"/>
              <w:right w:val="single" w:sz="4" w:space="0" w:color="000000"/>
            </w:tcBorders>
            <w:vAlign w:val="center"/>
          </w:tcPr>
          <w:p w:rsidR="005C082D" w:rsidRPr="005C082D" w:rsidRDefault="005C082D" w:rsidP="005C082D">
            <w:pPr>
              <w:spacing w:after="0" w:line="240" w:lineRule="auto"/>
              <w:contextualSpacing/>
              <w:jc w:val="center"/>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Муниципальное бюджетное общеобразовательное учреждение средняя школа №1</w:t>
            </w:r>
          </w:p>
        </w:tc>
        <w:tc>
          <w:tcPr>
            <w:tcW w:w="3544"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ind w:firstLine="709"/>
              <w:contextualSpacing/>
              <w:jc w:val="center"/>
              <w:rPr>
                <w:rFonts w:ascii="Times New Roman" w:eastAsia="Calibri" w:hAnsi="Times New Roman" w:cs="Times New Roman"/>
                <w:sz w:val="20"/>
                <w:szCs w:val="20"/>
              </w:rPr>
            </w:pPr>
            <w:r w:rsidRPr="005C082D">
              <w:rPr>
                <w:rFonts w:ascii="Times New Roman" w:eastAsia="Calibri" w:hAnsi="Times New Roman" w:cs="Times New Roman"/>
                <w:sz w:val="20"/>
                <w:szCs w:val="20"/>
              </w:rPr>
              <w:t>155040,Ивановская обл., г.Тейково, ул. Ленинская д.3</w:t>
            </w:r>
          </w:p>
        </w:tc>
        <w:tc>
          <w:tcPr>
            <w:tcW w:w="1843"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jc w:val="center"/>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Директор </w:t>
            </w:r>
            <w:r w:rsidRPr="005C082D">
              <w:rPr>
                <w:rFonts w:ascii="Calibri" w:eastAsia="Times New Roman" w:hAnsi="Calibri" w:cs="Times New Roman"/>
                <w:color w:val="000000"/>
                <w:sz w:val="20"/>
                <w:szCs w:val="20"/>
              </w:rPr>
              <w:t>8(49343) 2-24-62</w:t>
            </w:r>
          </w:p>
        </w:tc>
        <w:tc>
          <w:tcPr>
            <w:tcW w:w="1843" w:type="dxa"/>
            <w:tcBorders>
              <w:top w:val="single" w:sz="4" w:space="0" w:color="000000"/>
              <w:left w:val="single" w:sz="4" w:space="0" w:color="000000"/>
              <w:bottom w:val="single" w:sz="4" w:space="0" w:color="000000"/>
              <w:right w:val="single" w:sz="4" w:space="0" w:color="000000"/>
            </w:tcBorders>
            <w:vAlign w:val="center"/>
          </w:tcPr>
          <w:p w:rsidR="005C082D" w:rsidRPr="005C082D" w:rsidRDefault="005C082D" w:rsidP="005C082D">
            <w:pPr>
              <w:spacing w:after="0" w:line="240" w:lineRule="auto"/>
              <w:contextualSpacing/>
              <w:jc w:val="center"/>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Николаева Ольга Александровна</w:t>
            </w:r>
          </w:p>
        </w:tc>
        <w:tc>
          <w:tcPr>
            <w:tcW w:w="2126" w:type="dxa"/>
            <w:tcBorders>
              <w:top w:val="single" w:sz="4" w:space="0" w:color="000000"/>
              <w:left w:val="single" w:sz="4" w:space="0" w:color="000000"/>
              <w:bottom w:val="single" w:sz="4" w:space="0" w:color="000000"/>
              <w:right w:val="single" w:sz="4" w:space="0" w:color="000000"/>
            </w:tcBorders>
          </w:tcPr>
          <w:p w:rsidR="005C082D" w:rsidRPr="005C082D" w:rsidRDefault="004E5836" w:rsidP="005C082D">
            <w:pPr>
              <w:spacing w:after="0" w:line="240" w:lineRule="auto"/>
              <w:jc w:val="center"/>
              <w:rPr>
                <w:rFonts w:ascii="Times New Roman" w:eastAsia="Times New Roman" w:hAnsi="Times New Roman" w:cs="Times New Roman"/>
                <w:b/>
                <w:sz w:val="20"/>
                <w:szCs w:val="20"/>
              </w:rPr>
            </w:pPr>
            <w:hyperlink r:id="rId16" w:history="1">
              <w:r w:rsidR="005C082D" w:rsidRPr="005C082D">
                <w:rPr>
                  <w:rFonts w:ascii="Times New Roman" w:eastAsia="Times New Roman" w:hAnsi="Times New Roman" w:cs="Times New Roman"/>
                  <w:color w:val="0000FF"/>
                  <w:sz w:val="20"/>
                  <w:szCs w:val="20"/>
                  <w:u w:val="single"/>
                </w:rPr>
                <w:t>teykovo_school1@mail.ru</w:t>
              </w:r>
            </w:hyperlink>
          </w:p>
        </w:tc>
        <w:tc>
          <w:tcPr>
            <w:tcW w:w="2126"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jc w:val="center"/>
              <w:rPr>
                <w:rFonts w:ascii="Times New Roman" w:eastAsia="Times New Roman" w:hAnsi="Times New Roman" w:cs="Times New Roman"/>
                <w:sz w:val="20"/>
                <w:szCs w:val="20"/>
              </w:rPr>
            </w:pPr>
          </w:p>
          <w:p w:rsidR="005C082D" w:rsidRPr="005C082D" w:rsidRDefault="005C082D" w:rsidP="005C082D">
            <w:pPr>
              <w:spacing w:after="0" w:line="240" w:lineRule="auto"/>
              <w:jc w:val="center"/>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8.00 -17.30</w:t>
            </w:r>
          </w:p>
        </w:tc>
      </w:tr>
      <w:tr w:rsidR="005C082D" w:rsidRPr="005C082D" w:rsidTr="005C082D">
        <w:tc>
          <w:tcPr>
            <w:tcW w:w="3969" w:type="dxa"/>
            <w:tcBorders>
              <w:top w:val="single" w:sz="4" w:space="0" w:color="000000"/>
              <w:left w:val="single" w:sz="4" w:space="0" w:color="000000"/>
              <w:bottom w:val="single" w:sz="4" w:space="0" w:color="000000"/>
              <w:right w:val="single" w:sz="4" w:space="0" w:color="000000"/>
            </w:tcBorders>
            <w:vAlign w:val="center"/>
          </w:tcPr>
          <w:p w:rsidR="005C082D" w:rsidRPr="005C082D" w:rsidRDefault="005C082D" w:rsidP="005C082D">
            <w:pPr>
              <w:spacing w:after="0" w:line="240" w:lineRule="auto"/>
              <w:contextualSpacing/>
              <w:jc w:val="center"/>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Муниципальное бюджетное общеобразовательное учреждение средняя школа №2</w:t>
            </w:r>
          </w:p>
        </w:tc>
        <w:tc>
          <w:tcPr>
            <w:tcW w:w="3544"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jc w:val="center"/>
              <w:rPr>
                <w:rFonts w:ascii="Times New Roman" w:eastAsia="Times New Roman" w:hAnsi="Times New Roman" w:cs="Times New Roman"/>
                <w:b/>
                <w:sz w:val="20"/>
                <w:szCs w:val="20"/>
              </w:rPr>
            </w:pPr>
            <w:r w:rsidRPr="005C082D">
              <w:rPr>
                <w:rFonts w:ascii="Times New Roman" w:eastAsia="Times New Roman" w:hAnsi="Times New Roman" w:cs="Times New Roman"/>
                <w:sz w:val="20"/>
                <w:szCs w:val="20"/>
              </w:rPr>
              <w:t>155040,Ивановская обл., г.Тейково, ул.Шестагинская, д.78</w:t>
            </w:r>
          </w:p>
        </w:tc>
        <w:tc>
          <w:tcPr>
            <w:tcW w:w="1843"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contextualSpacing/>
              <w:jc w:val="center"/>
              <w:rPr>
                <w:rFonts w:ascii="Times New Roman" w:eastAsia="Calibri" w:hAnsi="Times New Roman" w:cs="Times New Roman"/>
                <w:sz w:val="20"/>
                <w:szCs w:val="20"/>
              </w:rPr>
            </w:pPr>
            <w:r w:rsidRPr="005C082D">
              <w:rPr>
                <w:rFonts w:ascii="Times New Roman" w:eastAsia="Calibri" w:hAnsi="Times New Roman" w:cs="Times New Roman"/>
                <w:sz w:val="20"/>
                <w:szCs w:val="20"/>
              </w:rPr>
              <w:t>Директор</w:t>
            </w:r>
          </w:p>
          <w:p w:rsidR="005C082D" w:rsidRPr="005C082D" w:rsidRDefault="005C082D" w:rsidP="005C082D">
            <w:pPr>
              <w:spacing w:after="0" w:line="240" w:lineRule="auto"/>
              <w:contextualSpacing/>
              <w:jc w:val="center"/>
              <w:rPr>
                <w:rFonts w:ascii="Times New Roman" w:eastAsia="Calibri" w:hAnsi="Times New Roman" w:cs="Times New Roman"/>
                <w:sz w:val="20"/>
                <w:szCs w:val="20"/>
              </w:rPr>
            </w:pPr>
            <w:r w:rsidRPr="005C082D">
              <w:rPr>
                <w:rFonts w:ascii="Times New Roman" w:eastAsia="Calibri" w:hAnsi="Times New Roman" w:cs="Times New Roman"/>
                <w:sz w:val="20"/>
                <w:szCs w:val="20"/>
              </w:rPr>
              <w:t>8(49343)4-15-41</w:t>
            </w:r>
          </w:p>
        </w:tc>
        <w:tc>
          <w:tcPr>
            <w:tcW w:w="1843" w:type="dxa"/>
            <w:tcBorders>
              <w:top w:val="single" w:sz="4" w:space="0" w:color="000000"/>
              <w:left w:val="single" w:sz="4" w:space="0" w:color="000000"/>
              <w:bottom w:val="single" w:sz="4" w:space="0" w:color="000000"/>
              <w:right w:val="single" w:sz="4" w:space="0" w:color="000000"/>
            </w:tcBorders>
            <w:vAlign w:val="center"/>
          </w:tcPr>
          <w:p w:rsidR="005C082D" w:rsidRPr="005C082D" w:rsidRDefault="005C082D" w:rsidP="005C082D">
            <w:pPr>
              <w:spacing w:after="0" w:line="240" w:lineRule="auto"/>
              <w:contextualSpacing/>
              <w:jc w:val="center"/>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Митькова Неля Дмитриевна</w:t>
            </w:r>
          </w:p>
        </w:tc>
        <w:tc>
          <w:tcPr>
            <w:tcW w:w="2126" w:type="dxa"/>
            <w:tcBorders>
              <w:top w:val="single" w:sz="4" w:space="0" w:color="000000"/>
              <w:left w:val="single" w:sz="4" w:space="0" w:color="000000"/>
              <w:bottom w:val="single" w:sz="4" w:space="0" w:color="000000"/>
              <w:right w:val="single" w:sz="4" w:space="0" w:color="000000"/>
            </w:tcBorders>
          </w:tcPr>
          <w:p w:rsidR="005C082D" w:rsidRPr="005C082D" w:rsidRDefault="004E5836" w:rsidP="005C082D">
            <w:pPr>
              <w:spacing w:after="0" w:line="240" w:lineRule="auto"/>
              <w:jc w:val="center"/>
              <w:rPr>
                <w:rFonts w:ascii="Times New Roman" w:eastAsia="Times New Roman" w:hAnsi="Times New Roman" w:cs="Times New Roman"/>
                <w:b/>
                <w:sz w:val="20"/>
                <w:szCs w:val="20"/>
              </w:rPr>
            </w:pPr>
            <w:hyperlink r:id="rId17" w:history="1">
              <w:r w:rsidR="005C082D" w:rsidRPr="005C082D">
                <w:rPr>
                  <w:rFonts w:ascii="Times New Roman" w:eastAsia="Times New Roman" w:hAnsi="Times New Roman" w:cs="Times New Roman"/>
                  <w:color w:val="0000FF"/>
                  <w:sz w:val="20"/>
                  <w:szCs w:val="20"/>
                  <w:u w:val="single"/>
                </w:rPr>
                <w:t>shcool2teikovo@mail.ru</w:t>
              </w:r>
            </w:hyperlink>
          </w:p>
        </w:tc>
        <w:tc>
          <w:tcPr>
            <w:tcW w:w="2126"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jc w:val="center"/>
              <w:rPr>
                <w:rFonts w:ascii="Times New Roman" w:eastAsia="Times New Roman" w:hAnsi="Times New Roman" w:cs="Times New Roman"/>
                <w:sz w:val="20"/>
                <w:szCs w:val="20"/>
              </w:rPr>
            </w:pPr>
          </w:p>
          <w:p w:rsidR="005C082D" w:rsidRPr="005C082D" w:rsidRDefault="005C082D" w:rsidP="005C082D">
            <w:pPr>
              <w:spacing w:after="0" w:line="240" w:lineRule="auto"/>
              <w:jc w:val="center"/>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8.00- 17.00</w:t>
            </w:r>
          </w:p>
        </w:tc>
      </w:tr>
      <w:tr w:rsidR="005C082D" w:rsidRPr="005C082D" w:rsidTr="005C082D">
        <w:tc>
          <w:tcPr>
            <w:tcW w:w="3969" w:type="dxa"/>
            <w:tcBorders>
              <w:top w:val="single" w:sz="4" w:space="0" w:color="000000"/>
              <w:left w:val="single" w:sz="4" w:space="0" w:color="000000"/>
              <w:bottom w:val="single" w:sz="4" w:space="0" w:color="000000"/>
              <w:right w:val="single" w:sz="4" w:space="0" w:color="000000"/>
            </w:tcBorders>
            <w:vAlign w:val="center"/>
          </w:tcPr>
          <w:p w:rsidR="005C082D" w:rsidRPr="005C082D" w:rsidRDefault="005C082D" w:rsidP="005C082D">
            <w:pPr>
              <w:spacing w:after="0" w:line="240" w:lineRule="auto"/>
              <w:contextualSpacing/>
              <w:jc w:val="center"/>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Муниципальное общеобразовательное учреждение Гимназия №3</w:t>
            </w:r>
          </w:p>
        </w:tc>
        <w:tc>
          <w:tcPr>
            <w:tcW w:w="3544"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jc w:val="center"/>
              <w:rPr>
                <w:rFonts w:ascii="Times New Roman" w:eastAsia="Times New Roman" w:hAnsi="Times New Roman" w:cs="Times New Roman"/>
                <w:b/>
                <w:sz w:val="20"/>
                <w:szCs w:val="20"/>
              </w:rPr>
            </w:pPr>
            <w:r w:rsidRPr="005C082D">
              <w:rPr>
                <w:rFonts w:ascii="Times New Roman" w:eastAsia="Times New Roman" w:hAnsi="Times New Roman" w:cs="Times New Roman"/>
                <w:sz w:val="20"/>
                <w:szCs w:val="20"/>
              </w:rPr>
              <w:t>155043, Ивановская обл., г. Тейково, ул. Молодежная, д.24</w:t>
            </w:r>
          </w:p>
        </w:tc>
        <w:tc>
          <w:tcPr>
            <w:tcW w:w="1843"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contextualSpacing/>
              <w:jc w:val="center"/>
              <w:rPr>
                <w:rFonts w:ascii="Times New Roman" w:eastAsia="Calibri" w:hAnsi="Times New Roman" w:cs="Times New Roman"/>
                <w:sz w:val="20"/>
                <w:szCs w:val="20"/>
              </w:rPr>
            </w:pPr>
            <w:r w:rsidRPr="005C082D">
              <w:rPr>
                <w:rFonts w:ascii="Times New Roman" w:eastAsia="Calibri" w:hAnsi="Times New Roman" w:cs="Times New Roman"/>
                <w:sz w:val="20"/>
                <w:szCs w:val="20"/>
              </w:rPr>
              <w:t>Директор</w:t>
            </w:r>
          </w:p>
          <w:p w:rsidR="005C082D" w:rsidRPr="005C082D" w:rsidRDefault="005C082D" w:rsidP="005C082D">
            <w:pPr>
              <w:spacing w:after="0" w:line="240" w:lineRule="auto"/>
              <w:contextualSpacing/>
              <w:jc w:val="center"/>
              <w:rPr>
                <w:rFonts w:ascii="Times New Roman" w:eastAsia="Calibri" w:hAnsi="Times New Roman" w:cs="Times New Roman"/>
                <w:sz w:val="20"/>
                <w:szCs w:val="20"/>
              </w:rPr>
            </w:pPr>
            <w:r w:rsidRPr="005C082D">
              <w:rPr>
                <w:rFonts w:ascii="Times New Roman" w:eastAsia="Calibri" w:hAnsi="Times New Roman" w:cs="Times New Roman"/>
                <w:sz w:val="20"/>
                <w:szCs w:val="20"/>
              </w:rPr>
              <w:t>8(49343)2-12-81</w:t>
            </w:r>
          </w:p>
        </w:tc>
        <w:tc>
          <w:tcPr>
            <w:tcW w:w="1843" w:type="dxa"/>
            <w:tcBorders>
              <w:top w:val="single" w:sz="4" w:space="0" w:color="000000"/>
              <w:left w:val="single" w:sz="4" w:space="0" w:color="000000"/>
              <w:bottom w:val="single" w:sz="4" w:space="0" w:color="000000"/>
              <w:right w:val="single" w:sz="4" w:space="0" w:color="000000"/>
            </w:tcBorders>
            <w:vAlign w:val="center"/>
          </w:tcPr>
          <w:p w:rsidR="005C082D" w:rsidRPr="005C082D" w:rsidRDefault="005C082D" w:rsidP="005C082D">
            <w:pPr>
              <w:spacing w:after="0" w:line="240" w:lineRule="auto"/>
              <w:contextualSpacing/>
              <w:jc w:val="center"/>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Кукушкина Светлана Витальевна</w:t>
            </w:r>
          </w:p>
        </w:tc>
        <w:tc>
          <w:tcPr>
            <w:tcW w:w="2126" w:type="dxa"/>
            <w:tcBorders>
              <w:top w:val="single" w:sz="4" w:space="0" w:color="000000"/>
              <w:left w:val="single" w:sz="4" w:space="0" w:color="000000"/>
              <w:bottom w:val="single" w:sz="4" w:space="0" w:color="000000"/>
              <w:right w:val="single" w:sz="4" w:space="0" w:color="000000"/>
            </w:tcBorders>
          </w:tcPr>
          <w:p w:rsidR="005C082D" w:rsidRPr="005C082D" w:rsidRDefault="004E5836" w:rsidP="005C082D">
            <w:pPr>
              <w:spacing w:after="0" w:line="240" w:lineRule="auto"/>
              <w:jc w:val="center"/>
              <w:rPr>
                <w:rFonts w:ascii="Times New Roman" w:eastAsia="Times New Roman" w:hAnsi="Times New Roman" w:cs="Times New Roman"/>
                <w:b/>
                <w:sz w:val="20"/>
                <w:szCs w:val="20"/>
              </w:rPr>
            </w:pPr>
            <w:hyperlink r:id="rId18" w:history="1">
              <w:r w:rsidR="005C082D" w:rsidRPr="005C082D">
                <w:rPr>
                  <w:rFonts w:ascii="Times New Roman" w:eastAsia="Times New Roman" w:hAnsi="Times New Roman" w:cs="Times New Roman"/>
                  <w:color w:val="0000FF"/>
                  <w:sz w:val="20"/>
                  <w:szCs w:val="20"/>
                  <w:u w:val="single"/>
                </w:rPr>
                <w:t>teikovo-school_3@mail.ru</w:t>
              </w:r>
            </w:hyperlink>
          </w:p>
        </w:tc>
        <w:tc>
          <w:tcPr>
            <w:tcW w:w="2126"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jc w:val="center"/>
              <w:rPr>
                <w:rFonts w:ascii="Times New Roman" w:eastAsia="Times New Roman" w:hAnsi="Times New Roman" w:cs="Times New Roman"/>
                <w:sz w:val="20"/>
                <w:szCs w:val="20"/>
              </w:rPr>
            </w:pPr>
          </w:p>
          <w:p w:rsidR="005C082D" w:rsidRPr="005C082D" w:rsidRDefault="005C082D" w:rsidP="005C082D">
            <w:pPr>
              <w:spacing w:after="0" w:line="240" w:lineRule="auto"/>
              <w:jc w:val="center"/>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8.30-17.00</w:t>
            </w:r>
          </w:p>
        </w:tc>
      </w:tr>
      <w:tr w:rsidR="005C082D" w:rsidRPr="005C082D" w:rsidTr="005C082D">
        <w:tc>
          <w:tcPr>
            <w:tcW w:w="3969" w:type="dxa"/>
            <w:tcBorders>
              <w:top w:val="single" w:sz="4" w:space="0" w:color="000000"/>
              <w:left w:val="single" w:sz="4" w:space="0" w:color="000000"/>
              <w:bottom w:val="single" w:sz="4" w:space="0" w:color="000000"/>
              <w:right w:val="single" w:sz="4" w:space="0" w:color="000000"/>
            </w:tcBorders>
            <w:vAlign w:val="center"/>
          </w:tcPr>
          <w:p w:rsidR="005C082D" w:rsidRPr="005C082D" w:rsidRDefault="005C082D" w:rsidP="005C082D">
            <w:pPr>
              <w:spacing w:after="0" w:line="240" w:lineRule="auto"/>
              <w:contextualSpacing/>
              <w:jc w:val="center"/>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Муниципальное бюджетное общеобразовательное учреждение средняя школа №4</w:t>
            </w:r>
          </w:p>
        </w:tc>
        <w:tc>
          <w:tcPr>
            <w:tcW w:w="3544"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jc w:val="center"/>
              <w:rPr>
                <w:rFonts w:ascii="Times New Roman" w:eastAsia="Times New Roman" w:hAnsi="Times New Roman" w:cs="Times New Roman"/>
                <w:b/>
                <w:sz w:val="20"/>
                <w:szCs w:val="20"/>
              </w:rPr>
            </w:pPr>
            <w:r w:rsidRPr="005C082D">
              <w:rPr>
                <w:rFonts w:ascii="Times New Roman" w:eastAsia="Times New Roman" w:hAnsi="Times New Roman" w:cs="Times New Roman"/>
                <w:sz w:val="20"/>
                <w:szCs w:val="20"/>
              </w:rPr>
              <w:t>155040,Ивановская обл., г.Тейково, ул. Октябрьская, д.34</w:t>
            </w:r>
          </w:p>
        </w:tc>
        <w:tc>
          <w:tcPr>
            <w:tcW w:w="1843"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contextualSpacing/>
              <w:jc w:val="center"/>
              <w:rPr>
                <w:rFonts w:ascii="Times New Roman" w:eastAsia="Calibri" w:hAnsi="Times New Roman" w:cs="Times New Roman"/>
                <w:sz w:val="20"/>
                <w:szCs w:val="20"/>
              </w:rPr>
            </w:pPr>
            <w:r w:rsidRPr="005C082D">
              <w:rPr>
                <w:rFonts w:ascii="Times New Roman" w:eastAsia="Calibri" w:hAnsi="Times New Roman" w:cs="Times New Roman"/>
                <w:sz w:val="20"/>
                <w:szCs w:val="20"/>
              </w:rPr>
              <w:t>Директор</w:t>
            </w:r>
          </w:p>
          <w:p w:rsidR="005C082D" w:rsidRPr="005C082D" w:rsidRDefault="005C082D" w:rsidP="005C082D">
            <w:pPr>
              <w:spacing w:after="0" w:line="240" w:lineRule="auto"/>
              <w:contextualSpacing/>
              <w:jc w:val="center"/>
              <w:rPr>
                <w:rFonts w:ascii="Times New Roman" w:eastAsia="Calibri" w:hAnsi="Times New Roman" w:cs="Times New Roman"/>
                <w:sz w:val="20"/>
                <w:szCs w:val="20"/>
              </w:rPr>
            </w:pPr>
            <w:r w:rsidRPr="005C082D">
              <w:rPr>
                <w:rFonts w:ascii="Times New Roman" w:eastAsia="Calibri" w:hAnsi="Times New Roman" w:cs="Times New Roman"/>
                <w:sz w:val="20"/>
                <w:szCs w:val="20"/>
              </w:rPr>
              <w:t>8(49343) 2-29-65</w:t>
            </w:r>
          </w:p>
        </w:tc>
        <w:tc>
          <w:tcPr>
            <w:tcW w:w="1843" w:type="dxa"/>
            <w:tcBorders>
              <w:top w:val="single" w:sz="4" w:space="0" w:color="000000"/>
              <w:left w:val="single" w:sz="4" w:space="0" w:color="000000"/>
              <w:bottom w:val="single" w:sz="4" w:space="0" w:color="000000"/>
              <w:right w:val="single" w:sz="4" w:space="0" w:color="000000"/>
            </w:tcBorders>
            <w:vAlign w:val="center"/>
          </w:tcPr>
          <w:p w:rsidR="005C082D" w:rsidRPr="005C082D" w:rsidRDefault="005C082D" w:rsidP="005C082D">
            <w:pPr>
              <w:spacing w:after="0" w:line="240" w:lineRule="auto"/>
              <w:contextualSpacing/>
              <w:jc w:val="center"/>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Баранов Михаил Валерьевич</w:t>
            </w:r>
          </w:p>
        </w:tc>
        <w:tc>
          <w:tcPr>
            <w:tcW w:w="2126" w:type="dxa"/>
            <w:tcBorders>
              <w:top w:val="single" w:sz="4" w:space="0" w:color="000000"/>
              <w:left w:val="single" w:sz="4" w:space="0" w:color="000000"/>
              <w:bottom w:val="single" w:sz="4" w:space="0" w:color="000000"/>
              <w:right w:val="single" w:sz="4" w:space="0" w:color="000000"/>
            </w:tcBorders>
          </w:tcPr>
          <w:p w:rsidR="005C082D" w:rsidRPr="005C082D" w:rsidRDefault="004E5836" w:rsidP="005C082D">
            <w:pPr>
              <w:spacing w:after="0" w:line="240" w:lineRule="auto"/>
              <w:jc w:val="center"/>
              <w:rPr>
                <w:rFonts w:ascii="Times New Roman" w:eastAsia="Times New Roman" w:hAnsi="Times New Roman" w:cs="Times New Roman"/>
                <w:b/>
                <w:sz w:val="20"/>
                <w:szCs w:val="20"/>
              </w:rPr>
            </w:pPr>
            <w:hyperlink r:id="rId19" w:history="1">
              <w:r w:rsidR="005C082D" w:rsidRPr="005C082D">
                <w:rPr>
                  <w:rFonts w:ascii="Times New Roman" w:eastAsia="Times New Roman" w:hAnsi="Times New Roman" w:cs="Times New Roman"/>
                  <w:color w:val="0000FF"/>
                  <w:sz w:val="20"/>
                  <w:szCs w:val="20"/>
                  <w:u w:val="single"/>
                </w:rPr>
                <w:t>ssch4@mail.ru</w:t>
              </w:r>
            </w:hyperlink>
          </w:p>
        </w:tc>
        <w:tc>
          <w:tcPr>
            <w:tcW w:w="2126"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jc w:val="center"/>
              <w:rPr>
                <w:rFonts w:ascii="Times New Roman" w:eastAsia="Times New Roman" w:hAnsi="Times New Roman" w:cs="Times New Roman"/>
                <w:sz w:val="20"/>
                <w:szCs w:val="20"/>
              </w:rPr>
            </w:pPr>
          </w:p>
          <w:p w:rsidR="005C082D" w:rsidRPr="005C082D" w:rsidRDefault="005C082D" w:rsidP="005C082D">
            <w:pPr>
              <w:spacing w:after="0" w:line="240" w:lineRule="auto"/>
              <w:jc w:val="center"/>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8.00-16.30</w:t>
            </w:r>
          </w:p>
        </w:tc>
      </w:tr>
      <w:tr w:rsidR="005C082D" w:rsidRPr="005C082D" w:rsidTr="005C082D">
        <w:tc>
          <w:tcPr>
            <w:tcW w:w="3969" w:type="dxa"/>
            <w:tcBorders>
              <w:top w:val="single" w:sz="4" w:space="0" w:color="000000"/>
              <w:left w:val="single" w:sz="4" w:space="0" w:color="000000"/>
              <w:bottom w:val="single" w:sz="4" w:space="0" w:color="000000"/>
              <w:right w:val="single" w:sz="4" w:space="0" w:color="000000"/>
            </w:tcBorders>
            <w:vAlign w:val="center"/>
          </w:tcPr>
          <w:p w:rsidR="005C082D" w:rsidRPr="005C082D" w:rsidRDefault="005C082D" w:rsidP="005C082D">
            <w:pPr>
              <w:spacing w:after="0" w:line="240" w:lineRule="auto"/>
              <w:contextualSpacing/>
              <w:jc w:val="center"/>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Муниципальное образовательное учреждение Открытая (сменная)общеобразовательная школа №5</w:t>
            </w:r>
          </w:p>
        </w:tc>
        <w:tc>
          <w:tcPr>
            <w:tcW w:w="3544"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jc w:val="center"/>
              <w:rPr>
                <w:rFonts w:ascii="Calibri" w:eastAsia="Times New Roman" w:hAnsi="Calibri" w:cs="Times New Roman"/>
                <w:b/>
                <w:sz w:val="20"/>
                <w:szCs w:val="20"/>
              </w:rPr>
            </w:pPr>
            <w:r w:rsidRPr="005C082D">
              <w:rPr>
                <w:rFonts w:ascii="Times New Roman" w:eastAsia="Times New Roman" w:hAnsi="Times New Roman" w:cs="Times New Roman"/>
                <w:sz w:val="20"/>
                <w:szCs w:val="20"/>
              </w:rPr>
              <w:t>155040,Ивановская обл., г.Тейково, ул. Чапаева, д.24</w:t>
            </w:r>
          </w:p>
        </w:tc>
        <w:tc>
          <w:tcPr>
            <w:tcW w:w="1843"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contextualSpacing/>
              <w:jc w:val="center"/>
              <w:rPr>
                <w:rFonts w:ascii="Times New Roman" w:eastAsia="Calibri" w:hAnsi="Times New Roman" w:cs="Times New Roman"/>
                <w:sz w:val="20"/>
                <w:szCs w:val="20"/>
              </w:rPr>
            </w:pPr>
            <w:r w:rsidRPr="005C082D">
              <w:rPr>
                <w:rFonts w:ascii="Times New Roman" w:eastAsia="Calibri" w:hAnsi="Times New Roman" w:cs="Times New Roman"/>
                <w:sz w:val="20"/>
                <w:szCs w:val="20"/>
              </w:rPr>
              <w:t>Директор</w:t>
            </w:r>
          </w:p>
          <w:p w:rsidR="005C082D" w:rsidRPr="005C082D" w:rsidRDefault="005C082D" w:rsidP="005C082D">
            <w:pPr>
              <w:spacing w:after="0" w:line="240" w:lineRule="auto"/>
              <w:contextualSpacing/>
              <w:jc w:val="center"/>
              <w:rPr>
                <w:rFonts w:ascii="Times New Roman" w:eastAsia="Calibri" w:hAnsi="Times New Roman" w:cs="Times New Roman"/>
                <w:sz w:val="20"/>
                <w:szCs w:val="20"/>
              </w:rPr>
            </w:pPr>
            <w:r w:rsidRPr="005C082D">
              <w:rPr>
                <w:rFonts w:ascii="Times New Roman" w:eastAsia="Calibri" w:hAnsi="Times New Roman" w:cs="Times New Roman"/>
                <w:sz w:val="20"/>
                <w:szCs w:val="20"/>
              </w:rPr>
              <w:t>8(49343)2-25-85</w:t>
            </w:r>
          </w:p>
        </w:tc>
        <w:tc>
          <w:tcPr>
            <w:tcW w:w="1843" w:type="dxa"/>
            <w:tcBorders>
              <w:top w:val="single" w:sz="4" w:space="0" w:color="000000"/>
              <w:left w:val="single" w:sz="4" w:space="0" w:color="000000"/>
              <w:bottom w:val="single" w:sz="4" w:space="0" w:color="000000"/>
              <w:right w:val="single" w:sz="4" w:space="0" w:color="000000"/>
            </w:tcBorders>
            <w:vAlign w:val="center"/>
          </w:tcPr>
          <w:p w:rsidR="005C082D" w:rsidRPr="005C082D" w:rsidRDefault="005C082D" w:rsidP="005C082D">
            <w:pPr>
              <w:spacing w:after="0" w:line="240" w:lineRule="auto"/>
              <w:contextualSpacing/>
              <w:jc w:val="center"/>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Болотова Елена Николаевна</w:t>
            </w:r>
          </w:p>
        </w:tc>
        <w:tc>
          <w:tcPr>
            <w:tcW w:w="2126" w:type="dxa"/>
            <w:tcBorders>
              <w:top w:val="single" w:sz="4" w:space="0" w:color="000000"/>
              <w:left w:val="single" w:sz="4" w:space="0" w:color="000000"/>
              <w:bottom w:val="single" w:sz="4" w:space="0" w:color="000000"/>
              <w:right w:val="single" w:sz="4" w:space="0" w:color="000000"/>
            </w:tcBorders>
          </w:tcPr>
          <w:p w:rsidR="005C082D" w:rsidRPr="005C082D" w:rsidRDefault="004E5836" w:rsidP="005C082D">
            <w:pPr>
              <w:spacing w:after="0" w:line="240" w:lineRule="auto"/>
              <w:jc w:val="center"/>
              <w:rPr>
                <w:rFonts w:ascii="Times New Roman" w:eastAsia="Times New Roman" w:hAnsi="Times New Roman" w:cs="Times New Roman"/>
                <w:b/>
                <w:sz w:val="20"/>
                <w:szCs w:val="20"/>
              </w:rPr>
            </w:pPr>
            <w:hyperlink r:id="rId20" w:history="1">
              <w:r w:rsidR="005C082D" w:rsidRPr="005C082D">
                <w:rPr>
                  <w:rFonts w:ascii="Times New Roman" w:eastAsia="Times New Roman" w:hAnsi="Times New Roman" w:cs="Times New Roman"/>
                  <w:color w:val="0000FF"/>
                  <w:sz w:val="20"/>
                  <w:szCs w:val="20"/>
                  <w:u w:val="single"/>
                </w:rPr>
                <w:t>teykovo_shcool_5@mail.ru</w:t>
              </w:r>
            </w:hyperlink>
          </w:p>
        </w:tc>
        <w:tc>
          <w:tcPr>
            <w:tcW w:w="2126"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jc w:val="center"/>
              <w:rPr>
                <w:rFonts w:ascii="Times New Roman" w:eastAsia="Times New Roman" w:hAnsi="Times New Roman" w:cs="Times New Roman"/>
                <w:sz w:val="20"/>
                <w:szCs w:val="20"/>
              </w:rPr>
            </w:pPr>
          </w:p>
          <w:p w:rsidR="005C082D" w:rsidRPr="005C082D" w:rsidRDefault="005C082D" w:rsidP="005C082D">
            <w:pPr>
              <w:spacing w:after="0" w:line="240" w:lineRule="auto"/>
              <w:jc w:val="center"/>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9.00-18.00</w:t>
            </w:r>
          </w:p>
        </w:tc>
      </w:tr>
      <w:tr w:rsidR="005C082D" w:rsidRPr="005C082D" w:rsidTr="005C082D">
        <w:tc>
          <w:tcPr>
            <w:tcW w:w="3969" w:type="dxa"/>
            <w:tcBorders>
              <w:top w:val="single" w:sz="4" w:space="0" w:color="000000"/>
              <w:left w:val="single" w:sz="4" w:space="0" w:color="000000"/>
              <w:bottom w:val="single" w:sz="4" w:space="0" w:color="000000"/>
              <w:right w:val="single" w:sz="4" w:space="0" w:color="000000"/>
            </w:tcBorders>
            <w:vAlign w:val="center"/>
          </w:tcPr>
          <w:p w:rsidR="005C082D" w:rsidRPr="005C082D" w:rsidRDefault="005C082D" w:rsidP="005C082D">
            <w:pPr>
              <w:spacing w:after="0" w:line="240" w:lineRule="auto"/>
              <w:contextualSpacing/>
              <w:jc w:val="center"/>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Муниципальное бюджетное общеобразовательное учреждение средняя школа №10</w:t>
            </w:r>
          </w:p>
        </w:tc>
        <w:tc>
          <w:tcPr>
            <w:tcW w:w="3544"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jc w:val="center"/>
              <w:rPr>
                <w:rFonts w:ascii="Calibri" w:eastAsia="Times New Roman" w:hAnsi="Calibri" w:cs="Times New Roman"/>
                <w:b/>
                <w:sz w:val="20"/>
                <w:szCs w:val="20"/>
              </w:rPr>
            </w:pPr>
            <w:r w:rsidRPr="005C082D">
              <w:rPr>
                <w:rFonts w:ascii="Times New Roman" w:eastAsia="Times New Roman" w:hAnsi="Times New Roman" w:cs="Times New Roman"/>
                <w:sz w:val="20"/>
                <w:szCs w:val="20"/>
              </w:rPr>
              <w:t>155043,Ивановская обл.,г. Тейково, ул. Молодежная, д.10</w:t>
            </w:r>
          </w:p>
        </w:tc>
        <w:tc>
          <w:tcPr>
            <w:tcW w:w="1843"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contextualSpacing/>
              <w:jc w:val="center"/>
              <w:rPr>
                <w:rFonts w:ascii="Times New Roman" w:eastAsia="Calibri" w:hAnsi="Times New Roman" w:cs="Times New Roman"/>
                <w:sz w:val="20"/>
                <w:szCs w:val="20"/>
              </w:rPr>
            </w:pPr>
            <w:r w:rsidRPr="005C082D">
              <w:rPr>
                <w:rFonts w:ascii="Times New Roman" w:eastAsia="Calibri" w:hAnsi="Times New Roman" w:cs="Times New Roman"/>
                <w:sz w:val="20"/>
                <w:szCs w:val="20"/>
              </w:rPr>
              <w:t>Директор</w:t>
            </w:r>
          </w:p>
          <w:p w:rsidR="005C082D" w:rsidRPr="005C082D" w:rsidRDefault="005C082D" w:rsidP="005C082D">
            <w:pPr>
              <w:spacing w:after="0" w:line="240" w:lineRule="auto"/>
              <w:contextualSpacing/>
              <w:jc w:val="center"/>
              <w:rPr>
                <w:rFonts w:ascii="Times New Roman" w:eastAsia="Calibri" w:hAnsi="Times New Roman" w:cs="Times New Roman"/>
                <w:sz w:val="20"/>
                <w:szCs w:val="20"/>
              </w:rPr>
            </w:pPr>
            <w:r w:rsidRPr="005C082D">
              <w:rPr>
                <w:rFonts w:ascii="Times New Roman" w:eastAsia="Calibri" w:hAnsi="Times New Roman" w:cs="Times New Roman"/>
                <w:sz w:val="20"/>
                <w:szCs w:val="20"/>
              </w:rPr>
              <w:t>8(49343)1-14-85</w:t>
            </w:r>
          </w:p>
        </w:tc>
        <w:tc>
          <w:tcPr>
            <w:tcW w:w="1843" w:type="dxa"/>
            <w:tcBorders>
              <w:top w:val="single" w:sz="4" w:space="0" w:color="000000"/>
              <w:left w:val="single" w:sz="4" w:space="0" w:color="000000"/>
              <w:bottom w:val="single" w:sz="4" w:space="0" w:color="000000"/>
              <w:right w:val="single" w:sz="4" w:space="0" w:color="000000"/>
            </w:tcBorders>
            <w:vAlign w:val="center"/>
          </w:tcPr>
          <w:p w:rsidR="005C082D" w:rsidRPr="005C082D" w:rsidRDefault="005C082D" w:rsidP="005C082D">
            <w:pPr>
              <w:spacing w:after="0" w:line="240" w:lineRule="auto"/>
              <w:contextualSpacing/>
              <w:jc w:val="center"/>
              <w:rPr>
                <w:rFonts w:ascii="Times New Roman" w:eastAsia="Calibri" w:hAnsi="Times New Roman" w:cs="Times New Roman"/>
                <w:color w:val="000000"/>
                <w:sz w:val="20"/>
                <w:szCs w:val="20"/>
              </w:rPr>
            </w:pPr>
            <w:r w:rsidRPr="005C082D">
              <w:rPr>
                <w:rFonts w:ascii="Times New Roman" w:eastAsia="Calibri" w:hAnsi="Times New Roman" w:cs="Times New Roman"/>
                <w:color w:val="000000"/>
                <w:sz w:val="20"/>
                <w:szCs w:val="20"/>
              </w:rPr>
              <w:t>Фатеева Тамара Юрьевна</w:t>
            </w:r>
          </w:p>
        </w:tc>
        <w:tc>
          <w:tcPr>
            <w:tcW w:w="2126" w:type="dxa"/>
            <w:tcBorders>
              <w:top w:val="single" w:sz="4" w:space="0" w:color="000000"/>
              <w:left w:val="single" w:sz="4" w:space="0" w:color="000000"/>
              <w:bottom w:val="single" w:sz="4" w:space="0" w:color="000000"/>
              <w:right w:val="single" w:sz="4" w:space="0" w:color="000000"/>
            </w:tcBorders>
          </w:tcPr>
          <w:p w:rsidR="005C082D" w:rsidRPr="005C082D" w:rsidRDefault="004E5836" w:rsidP="005C082D">
            <w:pPr>
              <w:spacing w:after="0" w:line="240" w:lineRule="auto"/>
              <w:jc w:val="center"/>
              <w:rPr>
                <w:rFonts w:ascii="Times New Roman" w:eastAsia="Times New Roman" w:hAnsi="Times New Roman" w:cs="Times New Roman"/>
                <w:b/>
                <w:sz w:val="20"/>
                <w:szCs w:val="20"/>
              </w:rPr>
            </w:pPr>
            <w:hyperlink r:id="rId21" w:history="1">
              <w:r w:rsidR="005C082D" w:rsidRPr="005C082D">
                <w:rPr>
                  <w:rFonts w:ascii="Times New Roman" w:eastAsia="Times New Roman" w:hAnsi="Times New Roman" w:cs="Times New Roman"/>
                  <w:color w:val="0000FF"/>
                  <w:sz w:val="20"/>
                  <w:szCs w:val="20"/>
                  <w:u w:val="single"/>
                </w:rPr>
                <w:t>mscs10teikovo2009@rambler.ru</w:t>
              </w:r>
            </w:hyperlink>
          </w:p>
        </w:tc>
        <w:tc>
          <w:tcPr>
            <w:tcW w:w="2126" w:type="dxa"/>
            <w:tcBorders>
              <w:top w:val="single" w:sz="4" w:space="0" w:color="000000"/>
              <w:left w:val="single" w:sz="4" w:space="0" w:color="000000"/>
              <w:bottom w:val="single" w:sz="4" w:space="0" w:color="000000"/>
              <w:right w:val="single" w:sz="4" w:space="0" w:color="000000"/>
            </w:tcBorders>
          </w:tcPr>
          <w:p w:rsidR="005C082D" w:rsidRPr="005C082D" w:rsidRDefault="005C082D" w:rsidP="005C082D">
            <w:pPr>
              <w:spacing w:after="0" w:line="240" w:lineRule="auto"/>
              <w:jc w:val="center"/>
              <w:rPr>
                <w:rFonts w:ascii="Times New Roman" w:eastAsia="Times New Roman" w:hAnsi="Times New Roman" w:cs="Times New Roman"/>
                <w:sz w:val="20"/>
                <w:szCs w:val="20"/>
              </w:rPr>
            </w:pPr>
          </w:p>
          <w:p w:rsidR="005C082D" w:rsidRPr="005C082D" w:rsidRDefault="005C082D" w:rsidP="005C082D">
            <w:pPr>
              <w:spacing w:after="0" w:line="240" w:lineRule="auto"/>
              <w:jc w:val="center"/>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8.30-17.00</w:t>
            </w:r>
          </w:p>
        </w:tc>
      </w:tr>
    </w:tbl>
    <w:p w:rsidR="005C082D" w:rsidRPr="005C082D" w:rsidRDefault="005C082D" w:rsidP="005C082D">
      <w:pPr>
        <w:pStyle w:val="af1"/>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rPr>
          <w:rFonts w:ascii="Times New Roman" w:hAnsi="Times New Roman"/>
          <w:sz w:val="20"/>
          <w:szCs w:val="20"/>
        </w:rPr>
        <w:sectPr w:rsidR="005C082D" w:rsidRPr="005C082D" w:rsidSect="005C082D">
          <w:pgSz w:w="16838" w:h="11906" w:orient="landscape"/>
          <w:pgMar w:top="1134" w:right="568" w:bottom="850" w:left="426" w:header="708" w:footer="708" w:gutter="0"/>
          <w:cols w:space="708"/>
          <w:docGrid w:linePitch="360"/>
        </w:sect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Приложение № 2</w:t>
      </w:r>
      <w:r w:rsidRPr="005C082D">
        <w:rPr>
          <w:rFonts w:ascii="Times New Roman" w:hAnsi="Times New Roman"/>
          <w:sz w:val="20"/>
          <w:szCs w:val="20"/>
        </w:rPr>
        <w:br/>
        <w:t xml:space="preserve">к Административному регламенту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«Прием заявлений о зачислении в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муниципальные образовательные организации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городского округа Тейково Ивановской области,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реализующие программы общего образования» </w:t>
      </w: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spacing w:after="12" w:line="248" w:lineRule="auto"/>
        <w:ind w:left="708" w:right="55"/>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____________________________________________________________________________</w:t>
      </w:r>
    </w:p>
    <w:p w:rsidR="005C082D" w:rsidRPr="005C082D" w:rsidRDefault="005C082D" w:rsidP="005C082D">
      <w:pPr>
        <w:spacing w:after="13" w:line="249" w:lineRule="auto"/>
        <w:ind w:left="703" w:right="749" w:hanging="10"/>
        <w:jc w:val="center"/>
        <w:rPr>
          <w:rFonts w:ascii="Calibri" w:eastAsia="Calibri" w:hAnsi="Calibri" w:cs="Calibri"/>
          <w:color w:val="000000"/>
          <w:sz w:val="20"/>
          <w:szCs w:val="20"/>
        </w:rPr>
      </w:pPr>
      <w:r w:rsidRPr="005C082D">
        <w:rPr>
          <w:rFonts w:ascii="Times New Roman" w:eastAsia="Times New Roman" w:hAnsi="Times New Roman" w:cs="Times New Roman"/>
          <w:i/>
          <w:color w:val="000000"/>
          <w:sz w:val="20"/>
          <w:szCs w:val="20"/>
        </w:rPr>
        <w:t>Наименование Организации</w:t>
      </w:r>
    </w:p>
    <w:p w:rsidR="005C082D" w:rsidRPr="005C082D" w:rsidRDefault="005C082D" w:rsidP="005C082D">
      <w:pPr>
        <w:spacing w:after="5" w:line="259" w:lineRule="auto"/>
        <w:ind w:left="708"/>
        <w:rPr>
          <w:rFonts w:ascii="Calibri" w:eastAsia="Calibri" w:hAnsi="Calibri" w:cs="Calibri"/>
          <w:color w:val="000000"/>
          <w:sz w:val="20"/>
          <w:szCs w:val="20"/>
        </w:rPr>
      </w:pPr>
    </w:p>
    <w:p w:rsidR="005C082D" w:rsidRPr="005C082D" w:rsidRDefault="005C082D" w:rsidP="005C082D">
      <w:pPr>
        <w:tabs>
          <w:tab w:val="center" w:pos="708"/>
          <w:tab w:val="center" w:pos="6825"/>
        </w:tabs>
        <w:spacing w:after="12" w:line="248" w:lineRule="auto"/>
        <w:rPr>
          <w:rFonts w:ascii="Calibri" w:eastAsia="Calibri" w:hAnsi="Calibri" w:cs="Calibri"/>
          <w:color w:val="000000"/>
          <w:sz w:val="20"/>
          <w:szCs w:val="20"/>
        </w:rPr>
      </w:pPr>
      <w:r w:rsidRPr="005C082D">
        <w:rPr>
          <w:rFonts w:ascii="Calibri" w:eastAsia="Calibri" w:hAnsi="Calibri" w:cs="Calibri"/>
          <w:color w:val="000000"/>
          <w:sz w:val="20"/>
          <w:szCs w:val="20"/>
        </w:rPr>
        <w:tab/>
      </w:r>
      <w:r w:rsidRPr="005C082D">
        <w:rPr>
          <w:rFonts w:ascii="Times New Roman" w:eastAsia="Times New Roman" w:hAnsi="Times New Roman" w:cs="Times New Roman"/>
          <w:color w:val="000000"/>
          <w:sz w:val="20"/>
          <w:szCs w:val="20"/>
        </w:rPr>
        <w:tab/>
        <w:t xml:space="preserve">Кому: ________________ </w:t>
      </w:r>
    </w:p>
    <w:p w:rsidR="005C082D" w:rsidRPr="005C082D" w:rsidRDefault="005C082D" w:rsidP="005C082D">
      <w:pPr>
        <w:spacing w:after="0" w:line="259" w:lineRule="auto"/>
        <w:ind w:left="842"/>
        <w:jc w:val="center"/>
        <w:rPr>
          <w:rFonts w:ascii="Calibri" w:eastAsia="Calibri" w:hAnsi="Calibri" w:cs="Calibri"/>
          <w:color w:val="000000"/>
          <w:sz w:val="20"/>
          <w:szCs w:val="20"/>
        </w:rPr>
      </w:pPr>
    </w:p>
    <w:p w:rsidR="005C082D" w:rsidRPr="005C082D" w:rsidRDefault="005C082D" w:rsidP="005C082D">
      <w:pPr>
        <w:spacing w:after="10" w:line="249" w:lineRule="auto"/>
        <w:ind w:left="712" w:right="58" w:hanging="10"/>
        <w:jc w:val="center"/>
        <w:rPr>
          <w:rFonts w:ascii="Calibri" w:eastAsia="Calibri" w:hAnsi="Calibri" w:cs="Calibri"/>
          <w:color w:val="000000"/>
          <w:sz w:val="20"/>
          <w:szCs w:val="20"/>
        </w:rPr>
      </w:pPr>
      <w:r w:rsidRPr="005C082D">
        <w:rPr>
          <w:rFonts w:ascii="Times New Roman" w:eastAsia="Times New Roman" w:hAnsi="Times New Roman" w:cs="Times New Roman"/>
          <w:b/>
          <w:color w:val="000000"/>
          <w:sz w:val="20"/>
          <w:szCs w:val="20"/>
        </w:rPr>
        <w:t>Уведомление</w:t>
      </w:r>
    </w:p>
    <w:p w:rsidR="005C082D" w:rsidRPr="005C082D" w:rsidRDefault="005C082D" w:rsidP="005C082D">
      <w:pPr>
        <w:spacing w:after="12" w:line="249" w:lineRule="auto"/>
        <w:ind w:left="1369" w:hanging="10"/>
        <w:jc w:val="center"/>
        <w:rPr>
          <w:rFonts w:ascii="Calibri" w:eastAsia="Calibri" w:hAnsi="Calibri" w:cs="Calibri"/>
          <w:color w:val="000000"/>
          <w:sz w:val="20"/>
          <w:szCs w:val="20"/>
        </w:rPr>
      </w:pPr>
      <w:r w:rsidRPr="005C082D">
        <w:rPr>
          <w:rFonts w:ascii="Times New Roman" w:eastAsia="Times New Roman" w:hAnsi="Times New Roman" w:cs="Times New Roman"/>
          <w:b/>
          <w:color w:val="000000"/>
          <w:sz w:val="20"/>
          <w:szCs w:val="20"/>
        </w:rPr>
        <w:t>о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w:t>
      </w:r>
    </w:p>
    <w:p w:rsidR="005C082D" w:rsidRPr="005C082D" w:rsidRDefault="005C082D" w:rsidP="005C082D">
      <w:pPr>
        <w:spacing w:after="5" w:line="259" w:lineRule="auto"/>
        <w:ind w:left="708"/>
        <w:rPr>
          <w:rFonts w:ascii="Calibri" w:eastAsia="Calibri" w:hAnsi="Calibri" w:cs="Calibri"/>
          <w:color w:val="000000"/>
          <w:sz w:val="20"/>
          <w:szCs w:val="20"/>
        </w:rPr>
      </w:pPr>
    </w:p>
    <w:p w:rsidR="005C082D" w:rsidRPr="005C082D" w:rsidRDefault="005C082D" w:rsidP="005C082D">
      <w:pPr>
        <w:tabs>
          <w:tab w:val="center" w:pos="1511"/>
          <w:tab w:val="center" w:pos="5931"/>
        </w:tabs>
        <w:spacing w:after="12" w:line="248" w:lineRule="auto"/>
        <w:rPr>
          <w:rFonts w:ascii="Calibri" w:eastAsia="Calibri" w:hAnsi="Calibri" w:cs="Calibri"/>
          <w:color w:val="000000"/>
          <w:sz w:val="20"/>
          <w:szCs w:val="20"/>
        </w:rPr>
      </w:pPr>
      <w:r w:rsidRPr="005C082D">
        <w:rPr>
          <w:rFonts w:ascii="Calibri" w:eastAsia="Calibri" w:hAnsi="Calibri" w:cs="Calibri"/>
          <w:color w:val="000000"/>
          <w:sz w:val="20"/>
          <w:szCs w:val="20"/>
        </w:rPr>
        <w:tab/>
      </w:r>
      <w:r w:rsidRPr="005C082D">
        <w:rPr>
          <w:rFonts w:ascii="Times New Roman" w:eastAsia="Times New Roman" w:hAnsi="Times New Roman" w:cs="Times New Roman"/>
          <w:color w:val="000000"/>
          <w:sz w:val="20"/>
          <w:szCs w:val="20"/>
        </w:rPr>
        <w:t xml:space="preserve">от ___________ </w:t>
      </w:r>
      <w:r w:rsidRPr="005C082D">
        <w:rPr>
          <w:rFonts w:ascii="Times New Roman" w:eastAsia="Times New Roman" w:hAnsi="Times New Roman" w:cs="Times New Roman"/>
          <w:color w:val="000000"/>
          <w:sz w:val="20"/>
          <w:szCs w:val="20"/>
        </w:rPr>
        <w:tab/>
        <w:t xml:space="preserve">№ ________ </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spacing w:after="10" w:line="248" w:lineRule="auto"/>
        <w:ind w:left="-15" w:right="55" w:firstLine="698"/>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 xml:space="preserve">Ваше заявление от ____________ № ______________ и прилагаемые к нему документы (копии) приняты к рассмотрению и зарегистрированы под номером ____________. </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spacing w:after="12" w:line="248" w:lineRule="auto"/>
        <w:ind w:left="708" w:right="55"/>
        <w:jc w:val="both"/>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Дополнительная</w:t>
      </w:r>
      <w:r w:rsidR="009E420F">
        <w:rPr>
          <w:rFonts w:ascii="Times New Roman" w:eastAsia="Times New Roman" w:hAnsi="Times New Roman" w:cs="Times New Roman"/>
          <w:color w:val="000000"/>
          <w:sz w:val="20"/>
          <w:szCs w:val="20"/>
        </w:rPr>
        <w:t xml:space="preserve"> </w:t>
      </w:r>
      <w:r w:rsidRPr="005C082D">
        <w:rPr>
          <w:rFonts w:ascii="Times New Roman" w:eastAsia="Times New Roman" w:hAnsi="Times New Roman" w:cs="Times New Roman"/>
          <w:color w:val="000000"/>
          <w:sz w:val="20"/>
          <w:szCs w:val="20"/>
          <w:lang w:val="en-US"/>
        </w:rPr>
        <w:t xml:space="preserve">информация: _______________________________________. </w:t>
      </w:r>
    </w:p>
    <w:p w:rsidR="005C082D" w:rsidRPr="005C082D" w:rsidRDefault="005C082D" w:rsidP="005C082D">
      <w:pPr>
        <w:spacing w:after="0" w:line="259" w:lineRule="auto"/>
        <w:ind w:left="708"/>
        <w:rPr>
          <w:rFonts w:ascii="Calibri" w:eastAsia="Calibri" w:hAnsi="Calibri" w:cs="Calibri"/>
          <w:color w:val="000000"/>
          <w:sz w:val="20"/>
          <w:szCs w:val="20"/>
          <w:lang w:val="en-US"/>
        </w:rPr>
      </w:pPr>
    </w:p>
    <w:tbl>
      <w:tblPr>
        <w:tblpPr w:vertAnchor="text" w:horzAnchor="margin" w:tblpXSpec="right" w:tblpY="66"/>
        <w:tblOverlap w:val="never"/>
        <w:tblW w:w="4530" w:type="dxa"/>
        <w:tblCellMar>
          <w:top w:w="40" w:type="dxa"/>
          <w:left w:w="614" w:type="dxa"/>
          <w:right w:w="86" w:type="dxa"/>
        </w:tblCellMar>
        <w:tblLook w:val="04A0"/>
      </w:tblPr>
      <w:tblGrid>
        <w:gridCol w:w="4530"/>
      </w:tblGrid>
      <w:tr w:rsidR="005C082D" w:rsidRPr="005C082D" w:rsidTr="005C082D">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5C082D">
            <w:pPr>
              <w:spacing w:after="0" w:line="259" w:lineRule="auto"/>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Подпись</w:t>
            </w:r>
          </w:p>
        </w:tc>
      </w:tr>
    </w:tbl>
    <w:p w:rsidR="005C082D" w:rsidRPr="005C082D" w:rsidRDefault="005C082D" w:rsidP="005C082D">
      <w:pPr>
        <w:keepNext/>
        <w:keepLines/>
        <w:spacing w:after="13" w:line="249" w:lineRule="auto"/>
        <w:ind w:left="703" w:right="749" w:hanging="10"/>
        <w:jc w:val="both"/>
        <w:outlineLvl w:val="2"/>
        <w:rPr>
          <w:rFonts w:ascii="Times New Roman" w:eastAsia="Times New Roman" w:hAnsi="Times New Roman" w:cs="Times New Roman"/>
          <w:i/>
          <w:color w:val="000000"/>
          <w:sz w:val="20"/>
          <w:szCs w:val="20"/>
        </w:rPr>
      </w:pPr>
      <w:r w:rsidRPr="005C082D">
        <w:rPr>
          <w:rFonts w:ascii="Times New Roman" w:eastAsia="Times New Roman" w:hAnsi="Times New Roman" w:cs="Times New Roman"/>
          <w:i/>
          <w:color w:val="000000"/>
          <w:sz w:val="20"/>
          <w:szCs w:val="20"/>
        </w:rPr>
        <w:t xml:space="preserve">______________________________ Должность </w:t>
      </w:r>
      <w:r w:rsidRPr="005C082D">
        <w:rPr>
          <w:rFonts w:ascii="Times New Roman" w:eastAsia="Times New Roman" w:hAnsi="Times New Roman" w:cs="Times New Roman"/>
          <w:i/>
          <w:color w:val="000000"/>
          <w:sz w:val="20"/>
          <w:szCs w:val="20"/>
        </w:rPr>
        <w:tab/>
        <w:t xml:space="preserve">и </w:t>
      </w:r>
      <w:r w:rsidRPr="005C082D">
        <w:rPr>
          <w:rFonts w:ascii="Times New Roman" w:eastAsia="Times New Roman" w:hAnsi="Times New Roman" w:cs="Times New Roman"/>
          <w:i/>
          <w:color w:val="000000"/>
          <w:sz w:val="20"/>
          <w:szCs w:val="20"/>
        </w:rPr>
        <w:tab/>
        <w:t xml:space="preserve">ФИО </w:t>
      </w:r>
      <w:r w:rsidRPr="005C082D">
        <w:rPr>
          <w:rFonts w:ascii="Times New Roman" w:eastAsia="Times New Roman" w:hAnsi="Times New Roman" w:cs="Times New Roman"/>
          <w:i/>
          <w:color w:val="000000"/>
          <w:sz w:val="20"/>
          <w:szCs w:val="20"/>
        </w:rPr>
        <w:tab/>
        <w:t>сотрудника, ответственного за прием документов</w:t>
      </w:r>
    </w:p>
    <w:p w:rsidR="005C082D" w:rsidRPr="005C082D" w:rsidRDefault="005C082D" w:rsidP="005C082D">
      <w:pPr>
        <w:keepNext/>
        <w:keepLines/>
        <w:spacing w:after="13" w:line="249" w:lineRule="auto"/>
        <w:ind w:left="703" w:right="749" w:hanging="10"/>
        <w:jc w:val="both"/>
        <w:outlineLvl w:val="2"/>
        <w:rPr>
          <w:rFonts w:ascii="Times New Roman" w:eastAsia="Times New Roman" w:hAnsi="Times New Roman" w:cs="Times New Roman"/>
          <w:i/>
          <w:color w:val="000000"/>
          <w:sz w:val="20"/>
          <w:szCs w:val="20"/>
        </w:rPr>
      </w:pPr>
      <w:r w:rsidRPr="005C082D">
        <w:rPr>
          <w:rFonts w:ascii="Times New Roman" w:eastAsia="Times New Roman" w:hAnsi="Times New Roman" w:cs="Times New Roman"/>
          <w:i/>
          <w:color w:val="000000"/>
          <w:sz w:val="20"/>
          <w:szCs w:val="20"/>
        </w:rPr>
        <w:t xml:space="preserve">для предоставления Муниципальной услуги </w:t>
      </w:r>
    </w:p>
    <w:p w:rsidR="005C082D" w:rsidRPr="005C082D" w:rsidRDefault="005C082D" w:rsidP="005C082D">
      <w:pPr>
        <w:spacing w:after="0" w:line="259" w:lineRule="auto"/>
        <w:rPr>
          <w:rFonts w:ascii="Calibri" w:eastAsia="Calibri" w:hAnsi="Calibri" w:cs="Calibri"/>
          <w:color w:val="000000"/>
          <w:sz w:val="20"/>
          <w:szCs w:val="20"/>
        </w:rPr>
      </w:pPr>
    </w:p>
    <w:p w:rsidR="005C082D" w:rsidRPr="005C082D" w:rsidRDefault="005C082D" w:rsidP="005C082D">
      <w:pPr>
        <w:spacing w:after="0" w:line="259" w:lineRule="auto"/>
        <w:rPr>
          <w:rFonts w:ascii="Calibri" w:eastAsia="Calibri" w:hAnsi="Calibri" w:cs="Calibri"/>
          <w:color w:val="000000"/>
          <w:sz w:val="20"/>
          <w:szCs w:val="20"/>
        </w:rPr>
      </w:pPr>
    </w:p>
    <w:p w:rsidR="005C082D" w:rsidRPr="005C082D" w:rsidRDefault="005C082D" w:rsidP="005C082D">
      <w:pPr>
        <w:spacing w:after="132" w:line="259" w:lineRule="auto"/>
        <w:ind w:right="2"/>
        <w:jc w:val="center"/>
        <w:rPr>
          <w:rFonts w:ascii="Calibri" w:eastAsia="Calibri" w:hAnsi="Calibri" w:cs="Calibri"/>
          <w:color w:val="000000"/>
          <w:sz w:val="20"/>
          <w:szCs w:val="20"/>
        </w:rPr>
      </w:pP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br/>
      </w:r>
      <w:r w:rsidRPr="005C082D">
        <w:rPr>
          <w:rFonts w:ascii="Times New Roman" w:hAnsi="Times New Roman"/>
          <w:sz w:val="20"/>
          <w:szCs w:val="20"/>
        </w:rPr>
        <w:br/>
      </w: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Default="005C082D"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Pr="005C082D" w:rsidRDefault="00F35E15"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lastRenderedPageBreak/>
        <w:tab/>
        <w:t>Приложение № 3</w:t>
      </w:r>
      <w:r w:rsidRPr="005C082D">
        <w:rPr>
          <w:rFonts w:ascii="Times New Roman" w:hAnsi="Times New Roman"/>
          <w:sz w:val="20"/>
          <w:szCs w:val="20"/>
        </w:rPr>
        <w:br/>
        <w:t xml:space="preserve">к Административному регламенту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«Прием заявлений о зачислении в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муниципальные образовательные организации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городского округа Тейково Ивановской области,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реализующие программы общего образования» </w:t>
      </w:r>
    </w:p>
    <w:p w:rsidR="005C082D" w:rsidRPr="005C082D" w:rsidRDefault="005C082D" w:rsidP="005C082D">
      <w:pPr>
        <w:pStyle w:val="af1"/>
        <w:tabs>
          <w:tab w:val="left" w:pos="6750"/>
        </w:tabs>
        <w:rPr>
          <w:rFonts w:ascii="Times New Roman" w:hAnsi="Times New Roman"/>
          <w:sz w:val="20"/>
          <w:szCs w:val="20"/>
        </w:rPr>
      </w:pPr>
    </w:p>
    <w:p w:rsidR="005C082D" w:rsidRPr="005C082D" w:rsidRDefault="005C082D" w:rsidP="005C082D">
      <w:pPr>
        <w:spacing w:after="12" w:line="248" w:lineRule="auto"/>
        <w:ind w:left="708" w:right="55"/>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____________________________________________________________________________</w:t>
      </w:r>
    </w:p>
    <w:p w:rsidR="005C082D" w:rsidRPr="005C082D" w:rsidRDefault="005C082D" w:rsidP="005C082D">
      <w:pPr>
        <w:spacing w:after="13" w:line="249" w:lineRule="auto"/>
        <w:ind w:left="703" w:right="749" w:hanging="10"/>
        <w:jc w:val="center"/>
        <w:rPr>
          <w:rFonts w:ascii="Calibri" w:eastAsia="Calibri" w:hAnsi="Calibri" w:cs="Calibri"/>
          <w:color w:val="000000"/>
          <w:sz w:val="20"/>
          <w:szCs w:val="20"/>
        </w:rPr>
      </w:pPr>
      <w:r w:rsidRPr="005C082D">
        <w:rPr>
          <w:rFonts w:ascii="Times New Roman" w:eastAsia="Times New Roman" w:hAnsi="Times New Roman" w:cs="Times New Roman"/>
          <w:i/>
          <w:color w:val="000000"/>
          <w:sz w:val="20"/>
          <w:szCs w:val="20"/>
        </w:rPr>
        <w:t>Наименование Организации</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tabs>
          <w:tab w:val="center" w:pos="708"/>
          <w:tab w:val="center" w:pos="6584"/>
        </w:tabs>
        <w:spacing w:after="12" w:line="248" w:lineRule="auto"/>
        <w:rPr>
          <w:rFonts w:ascii="Calibri" w:eastAsia="Calibri" w:hAnsi="Calibri" w:cs="Calibri"/>
          <w:color w:val="000000"/>
          <w:sz w:val="20"/>
          <w:szCs w:val="20"/>
        </w:rPr>
      </w:pPr>
      <w:r w:rsidRPr="005C082D">
        <w:rPr>
          <w:rFonts w:ascii="Calibri" w:eastAsia="Calibri" w:hAnsi="Calibri" w:cs="Calibri"/>
          <w:color w:val="000000"/>
          <w:sz w:val="20"/>
          <w:szCs w:val="20"/>
        </w:rPr>
        <w:tab/>
      </w:r>
      <w:r w:rsidRPr="005C082D">
        <w:rPr>
          <w:rFonts w:ascii="Calibri" w:eastAsia="Calibri" w:hAnsi="Calibri" w:cs="Calibri"/>
          <w:color w:val="000000"/>
          <w:sz w:val="20"/>
          <w:szCs w:val="20"/>
        </w:rPr>
        <w:tab/>
      </w:r>
      <w:r w:rsidRPr="005C082D">
        <w:rPr>
          <w:rFonts w:ascii="Times New Roman" w:eastAsia="Times New Roman" w:hAnsi="Times New Roman" w:cs="Times New Roman"/>
          <w:color w:val="000000"/>
          <w:sz w:val="20"/>
          <w:szCs w:val="20"/>
        </w:rPr>
        <w:t>Кому: ___________________________</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keepNext/>
        <w:keepLines/>
        <w:spacing w:after="10" w:line="249" w:lineRule="auto"/>
        <w:ind w:left="712" w:right="58" w:hanging="10"/>
        <w:jc w:val="center"/>
        <w:outlineLvl w:val="1"/>
        <w:rPr>
          <w:rFonts w:ascii="Times New Roman" w:eastAsia="Times New Roman" w:hAnsi="Times New Roman" w:cs="Times New Roman"/>
          <w:b/>
          <w:color w:val="000000"/>
          <w:sz w:val="20"/>
          <w:szCs w:val="20"/>
        </w:rPr>
      </w:pPr>
    </w:p>
    <w:p w:rsidR="005C082D" w:rsidRPr="005C082D" w:rsidRDefault="005C082D" w:rsidP="005C082D">
      <w:pPr>
        <w:keepNext/>
        <w:keepLines/>
        <w:spacing w:after="10" w:line="249" w:lineRule="auto"/>
        <w:ind w:left="712" w:right="58" w:hanging="10"/>
        <w:jc w:val="center"/>
        <w:outlineLvl w:val="1"/>
        <w:rPr>
          <w:rFonts w:ascii="Times New Roman" w:eastAsia="Times New Roman" w:hAnsi="Times New Roman" w:cs="Times New Roman"/>
          <w:b/>
          <w:color w:val="000000"/>
          <w:sz w:val="20"/>
          <w:szCs w:val="20"/>
        </w:rPr>
      </w:pPr>
      <w:r w:rsidRPr="005C082D">
        <w:rPr>
          <w:rFonts w:ascii="Times New Roman" w:eastAsia="Times New Roman" w:hAnsi="Times New Roman" w:cs="Times New Roman"/>
          <w:b/>
          <w:color w:val="000000"/>
          <w:sz w:val="20"/>
          <w:szCs w:val="20"/>
        </w:rPr>
        <w:t xml:space="preserve">Уведомление </w:t>
      </w:r>
    </w:p>
    <w:p w:rsidR="005C082D" w:rsidRPr="005C082D" w:rsidRDefault="005C082D" w:rsidP="005C082D">
      <w:pPr>
        <w:spacing w:after="12" w:line="249" w:lineRule="auto"/>
        <w:ind w:left="127" w:firstLine="682"/>
        <w:jc w:val="center"/>
        <w:rPr>
          <w:rFonts w:ascii="Calibri" w:eastAsia="Calibri" w:hAnsi="Calibri" w:cs="Calibri"/>
          <w:color w:val="000000"/>
          <w:sz w:val="20"/>
          <w:szCs w:val="20"/>
        </w:rPr>
      </w:pPr>
      <w:r w:rsidRPr="005C082D">
        <w:rPr>
          <w:rFonts w:ascii="Times New Roman" w:eastAsia="Times New Roman" w:hAnsi="Times New Roman" w:cs="Times New Roman"/>
          <w:b/>
          <w:color w:val="000000"/>
          <w:sz w:val="20"/>
          <w:szCs w:val="20"/>
        </w:rPr>
        <w:t>об отказе в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w:t>
      </w:r>
    </w:p>
    <w:p w:rsidR="005C082D" w:rsidRPr="005C082D" w:rsidRDefault="005C082D" w:rsidP="005C082D">
      <w:pPr>
        <w:tabs>
          <w:tab w:val="center" w:pos="1571"/>
          <w:tab w:val="center" w:pos="6236"/>
        </w:tabs>
        <w:spacing w:after="12" w:line="248" w:lineRule="auto"/>
        <w:rPr>
          <w:rFonts w:ascii="Calibri" w:eastAsia="Calibri" w:hAnsi="Calibri" w:cs="Calibri"/>
          <w:color w:val="000000"/>
          <w:sz w:val="20"/>
          <w:szCs w:val="20"/>
        </w:rPr>
      </w:pPr>
      <w:r w:rsidRPr="005C082D">
        <w:rPr>
          <w:rFonts w:ascii="Calibri" w:eastAsia="Calibri" w:hAnsi="Calibri" w:cs="Calibri"/>
          <w:color w:val="000000"/>
          <w:sz w:val="20"/>
          <w:szCs w:val="20"/>
        </w:rPr>
        <w:tab/>
      </w:r>
      <w:r w:rsidRPr="005C082D">
        <w:rPr>
          <w:rFonts w:ascii="Times New Roman" w:eastAsia="Times New Roman" w:hAnsi="Times New Roman" w:cs="Times New Roman"/>
          <w:color w:val="000000"/>
          <w:sz w:val="20"/>
          <w:szCs w:val="20"/>
        </w:rPr>
        <w:t xml:space="preserve">от ____________ </w:t>
      </w:r>
      <w:r w:rsidRPr="005C082D">
        <w:rPr>
          <w:rFonts w:ascii="Times New Roman" w:eastAsia="Times New Roman" w:hAnsi="Times New Roman" w:cs="Times New Roman"/>
          <w:color w:val="000000"/>
          <w:sz w:val="20"/>
          <w:szCs w:val="20"/>
        </w:rPr>
        <w:tab/>
        <w:t xml:space="preserve">№ _____________ </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spacing w:after="0" w:line="248" w:lineRule="auto"/>
        <w:ind w:left="-15" w:right="55" w:firstLine="698"/>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 xml:space="preserve">Рассмотрев Ваше заявление от __________ № _______ и прилагаемые к нему документы, принято решение об отказе в его приеме по следующим основаниям:  </w:t>
      </w:r>
    </w:p>
    <w:p w:rsidR="005C082D" w:rsidRPr="005C082D" w:rsidRDefault="005C082D" w:rsidP="005C082D">
      <w:pPr>
        <w:spacing w:after="0" w:line="248" w:lineRule="auto"/>
        <w:ind w:left="-15" w:right="55" w:firstLine="698"/>
        <w:jc w:val="both"/>
        <w:rPr>
          <w:rFonts w:ascii="Calibri" w:eastAsia="Calibri" w:hAnsi="Calibri" w:cs="Calibri"/>
          <w:color w:val="000000"/>
          <w:sz w:val="20"/>
          <w:szCs w:val="20"/>
        </w:rPr>
      </w:pPr>
    </w:p>
    <w:tbl>
      <w:tblPr>
        <w:tblW w:w="10130" w:type="dxa"/>
        <w:tblInd w:w="-130" w:type="dxa"/>
        <w:tblCellMar>
          <w:top w:w="116" w:type="dxa"/>
          <w:left w:w="46" w:type="dxa"/>
          <w:right w:w="1" w:type="dxa"/>
        </w:tblCellMar>
        <w:tblLook w:val="04A0"/>
      </w:tblPr>
      <w:tblGrid>
        <w:gridCol w:w="2350"/>
        <w:gridCol w:w="3507"/>
        <w:gridCol w:w="4273"/>
      </w:tblGrid>
      <w:tr w:rsidR="005C082D" w:rsidRPr="005C082D" w:rsidTr="005C082D">
        <w:trPr>
          <w:trHeight w:val="1042"/>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left="1"/>
              <w:rPr>
                <w:rFonts w:ascii="Calibri" w:eastAsia="Calibri" w:hAnsi="Calibri" w:cs="Calibri"/>
                <w:color w:val="000000"/>
                <w:sz w:val="20"/>
                <w:szCs w:val="20"/>
                <w:lang w:val="en-US"/>
              </w:rPr>
            </w:pPr>
            <w:r w:rsidRPr="005C082D">
              <w:rPr>
                <w:rFonts w:ascii="Times New Roman" w:eastAsia="Times New Roman" w:hAnsi="Times New Roman" w:cs="Times New Roman"/>
                <w:b/>
                <w:color w:val="000000"/>
                <w:sz w:val="20"/>
                <w:szCs w:val="20"/>
                <w:lang w:val="en-US"/>
              </w:rPr>
              <w:t>№ пункта</w:t>
            </w:r>
          </w:p>
          <w:p w:rsidR="005C082D" w:rsidRPr="005C082D" w:rsidRDefault="005C082D" w:rsidP="00F35E15">
            <w:pPr>
              <w:spacing w:after="0" w:line="240" w:lineRule="auto"/>
              <w:ind w:left="1"/>
              <w:jc w:val="both"/>
              <w:rPr>
                <w:rFonts w:ascii="Calibri" w:eastAsia="Calibri" w:hAnsi="Calibri" w:cs="Calibri"/>
                <w:color w:val="000000"/>
                <w:sz w:val="20"/>
                <w:szCs w:val="20"/>
                <w:lang w:val="en-US"/>
              </w:rPr>
            </w:pPr>
            <w:r w:rsidRPr="005C082D">
              <w:rPr>
                <w:rFonts w:ascii="Times New Roman" w:eastAsia="Times New Roman" w:hAnsi="Times New Roman" w:cs="Times New Roman"/>
                <w:b/>
                <w:color w:val="000000"/>
                <w:sz w:val="20"/>
                <w:szCs w:val="20"/>
                <w:lang w:val="en-US"/>
              </w:rPr>
              <w:t>Административного</w:t>
            </w:r>
          </w:p>
          <w:p w:rsidR="005C082D" w:rsidRPr="005C082D" w:rsidRDefault="005C082D" w:rsidP="00F35E15">
            <w:pPr>
              <w:spacing w:after="0" w:line="240" w:lineRule="auto"/>
              <w:ind w:left="1"/>
              <w:rPr>
                <w:rFonts w:ascii="Calibri" w:eastAsia="Calibri" w:hAnsi="Calibri" w:cs="Calibri"/>
                <w:color w:val="000000"/>
                <w:sz w:val="20"/>
                <w:szCs w:val="20"/>
                <w:lang w:val="en-US"/>
              </w:rPr>
            </w:pPr>
            <w:r w:rsidRPr="005C082D">
              <w:rPr>
                <w:rFonts w:ascii="Times New Roman" w:eastAsia="Times New Roman" w:hAnsi="Times New Roman" w:cs="Times New Roman"/>
                <w:b/>
                <w:color w:val="000000"/>
                <w:sz w:val="20"/>
                <w:szCs w:val="20"/>
                <w:lang w:val="en-US"/>
              </w:rPr>
              <w:t>регламента</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right="270"/>
              <w:rPr>
                <w:rFonts w:ascii="Calibri" w:eastAsia="Calibri" w:hAnsi="Calibri" w:cs="Calibri"/>
                <w:color w:val="000000"/>
                <w:sz w:val="20"/>
                <w:szCs w:val="20"/>
              </w:rPr>
            </w:pPr>
            <w:r w:rsidRPr="005C082D">
              <w:rPr>
                <w:rFonts w:ascii="Times New Roman" w:eastAsia="Times New Roman" w:hAnsi="Times New Roman" w:cs="Times New Roman"/>
                <w:b/>
                <w:color w:val="000000"/>
                <w:sz w:val="20"/>
                <w:szCs w:val="20"/>
              </w:rPr>
              <w:t xml:space="preserve">Наименование основания  для отказа </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F35E15">
            <w:pPr>
              <w:spacing w:after="0" w:line="240" w:lineRule="auto"/>
              <w:ind w:right="702"/>
              <w:rPr>
                <w:rFonts w:ascii="Calibri" w:eastAsia="Calibri" w:hAnsi="Calibri" w:cs="Calibri"/>
                <w:color w:val="000000"/>
                <w:sz w:val="20"/>
                <w:szCs w:val="20"/>
              </w:rPr>
            </w:pPr>
            <w:r w:rsidRPr="005C082D">
              <w:rPr>
                <w:rFonts w:ascii="Times New Roman" w:eastAsia="Times New Roman" w:hAnsi="Times New Roman" w:cs="Times New Roman"/>
                <w:b/>
                <w:color w:val="000000"/>
                <w:sz w:val="20"/>
                <w:szCs w:val="20"/>
              </w:rPr>
              <w:t xml:space="preserve">Разъяснение причин отказа  в предоставлении Муниципальной услуги </w:t>
            </w:r>
          </w:p>
        </w:tc>
      </w:tr>
      <w:tr w:rsidR="005C082D" w:rsidRPr="005C082D" w:rsidTr="005C082D">
        <w:trPr>
          <w:trHeight w:val="766"/>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F35E15">
            <w:pPr>
              <w:spacing w:after="0" w:line="240" w:lineRule="auto"/>
              <w:ind w:left="1"/>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1</w:t>
            </w:r>
            <w:r w:rsidRPr="005C082D">
              <w:rPr>
                <w:rFonts w:ascii="Times New Roman" w:eastAsia="Times New Roman" w:hAnsi="Times New Roman" w:cs="Times New Roman"/>
                <w:color w:val="000000"/>
                <w:sz w:val="20"/>
                <w:szCs w:val="20"/>
              </w:rPr>
              <w:t>0</w:t>
            </w:r>
            <w:r w:rsidRPr="005C082D">
              <w:rPr>
                <w:rFonts w:ascii="Times New Roman" w:eastAsia="Times New Roman" w:hAnsi="Times New Roman" w:cs="Times New Roman"/>
                <w:color w:val="000000"/>
                <w:sz w:val="20"/>
                <w:szCs w:val="20"/>
                <w:lang w:val="en-US"/>
              </w:rPr>
              <w:t xml:space="preserve">.1.1.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Обращение за предоставлением иной Муниципальной услуги</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F35E15">
            <w:pPr>
              <w:spacing w:after="0" w:line="240" w:lineRule="auto"/>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Указываются</w:t>
            </w:r>
            <w:r w:rsidR="009E420F">
              <w:rPr>
                <w:rFonts w:ascii="Times New Roman" w:eastAsia="Times New Roman" w:hAnsi="Times New Roman" w:cs="Times New Roman"/>
                <w:color w:val="000000"/>
                <w:sz w:val="20"/>
                <w:szCs w:val="20"/>
              </w:rPr>
              <w:t xml:space="preserve"> </w:t>
            </w:r>
            <w:r w:rsidRPr="005C082D">
              <w:rPr>
                <w:rFonts w:ascii="Times New Roman" w:eastAsia="Times New Roman" w:hAnsi="Times New Roman" w:cs="Times New Roman"/>
                <w:color w:val="000000"/>
                <w:sz w:val="20"/>
                <w:szCs w:val="20"/>
                <w:lang w:val="en-US"/>
              </w:rPr>
              <w:t>основания</w:t>
            </w:r>
            <w:r w:rsidR="009E420F">
              <w:rPr>
                <w:rFonts w:ascii="Times New Roman" w:eastAsia="Times New Roman" w:hAnsi="Times New Roman" w:cs="Times New Roman"/>
                <w:color w:val="000000"/>
                <w:sz w:val="20"/>
                <w:szCs w:val="20"/>
              </w:rPr>
              <w:t xml:space="preserve"> </w:t>
            </w:r>
            <w:r w:rsidRPr="005C082D">
              <w:rPr>
                <w:rFonts w:ascii="Times New Roman" w:eastAsia="Times New Roman" w:hAnsi="Times New Roman" w:cs="Times New Roman"/>
                <w:color w:val="000000"/>
                <w:sz w:val="20"/>
                <w:szCs w:val="20"/>
                <w:lang w:val="en-US"/>
              </w:rPr>
              <w:t>такого</w:t>
            </w:r>
            <w:r w:rsidR="009E420F">
              <w:rPr>
                <w:rFonts w:ascii="Times New Roman" w:eastAsia="Times New Roman" w:hAnsi="Times New Roman" w:cs="Times New Roman"/>
                <w:color w:val="000000"/>
                <w:sz w:val="20"/>
                <w:szCs w:val="20"/>
              </w:rPr>
              <w:t xml:space="preserve"> </w:t>
            </w:r>
            <w:r w:rsidRPr="005C082D">
              <w:rPr>
                <w:rFonts w:ascii="Times New Roman" w:eastAsia="Times New Roman" w:hAnsi="Times New Roman" w:cs="Times New Roman"/>
                <w:color w:val="000000"/>
                <w:sz w:val="20"/>
                <w:szCs w:val="20"/>
                <w:lang w:val="en-US"/>
              </w:rPr>
              <w:t>вывода</w:t>
            </w:r>
          </w:p>
        </w:tc>
      </w:tr>
      <w:tr w:rsidR="005C082D" w:rsidRPr="005C082D" w:rsidTr="005C082D">
        <w:trPr>
          <w:trHeight w:val="1318"/>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F35E15">
            <w:pPr>
              <w:spacing w:after="0" w:line="240" w:lineRule="auto"/>
              <w:ind w:left="1"/>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1</w:t>
            </w:r>
            <w:r w:rsidRPr="005C082D">
              <w:rPr>
                <w:rFonts w:ascii="Times New Roman" w:eastAsia="Times New Roman" w:hAnsi="Times New Roman" w:cs="Times New Roman"/>
                <w:color w:val="000000"/>
                <w:sz w:val="20"/>
                <w:szCs w:val="20"/>
              </w:rPr>
              <w:t>0</w:t>
            </w:r>
            <w:r w:rsidRPr="005C082D">
              <w:rPr>
                <w:rFonts w:ascii="Times New Roman" w:eastAsia="Times New Roman" w:hAnsi="Times New Roman" w:cs="Times New Roman"/>
                <w:color w:val="000000"/>
                <w:sz w:val="20"/>
                <w:szCs w:val="20"/>
                <w:lang w:val="en-US"/>
              </w:rPr>
              <w:t xml:space="preserve">.1.2.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Заявителем представлен неполный комплект документов, необходимых  для предоставления Муниципальной услуги, указанные в пункте 9.1. настоящего Административного регламента</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F35E15">
            <w:pPr>
              <w:spacing w:after="0" w:line="240" w:lineRule="auto"/>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 xml:space="preserve">Указывается исчерпывающий перечень документов, которые необходимо представить Заявителю  </w:t>
            </w:r>
          </w:p>
        </w:tc>
      </w:tr>
      <w:tr w:rsidR="005C082D" w:rsidRPr="005C082D" w:rsidTr="005C082D">
        <w:trPr>
          <w:trHeight w:val="1044"/>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F35E15">
            <w:pPr>
              <w:spacing w:after="0" w:line="240" w:lineRule="auto"/>
              <w:ind w:left="1"/>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1</w:t>
            </w:r>
            <w:r w:rsidRPr="005C082D">
              <w:rPr>
                <w:rFonts w:ascii="Times New Roman" w:eastAsia="Times New Roman" w:hAnsi="Times New Roman" w:cs="Times New Roman"/>
                <w:color w:val="000000"/>
                <w:sz w:val="20"/>
                <w:szCs w:val="20"/>
              </w:rPr>
              <w:t>0</w:t>
            </w:r>
            <w:r w:rsidRPr="005C082D">
              <w:rPr>
                <w:rFonts w:ascii="Times New Roman" w:eastAsia="Times New Roman" w:hAnsi="Times New Roman" w:cs="Times New Roman"/>
                <w:color w:val="000000"/>
                <w:sz w:val="20"/>
                <w:szCs w:val="20"/>
                <w:lang w:val="en-US"/>
              </w:rPr>
              <w:t xml:space="preserve">.1.3.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right="216"/>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F35E15">
            <w:pPr>
              <w:spacing w:after="0" w:line="240" w:lineRule="auto"/>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 xml:space="preserve">Указывается исчерпывающий перечень документов, утративших силу </w:t>
            </w:r>
          </w:p>
        </w:tc>
      </w:tr>
      <w:tr w:rsidR="005C082D" w:rsidRPr="005C082D" w:rsidTr="005C082D">
        <w:trPr>
          <w:trHeight w:val="1594"/>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F35E15">
            <w:pPr>
              <w:spacing w:after="0" w:line="240" w:lineRule="auto"/>
              <w:ind w:left="1"/>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1</w:t>
            </w:r>
            <w:r w:rsidRPr="005C082D">
              <w:rPr>
                <w:rFonts w:ascii="Times New Roman" w:eastAsia="Times New Roman" w:hAnsi="Times New Roman" w:cs="Times New Roman"/>
                <w:color w:val="000000"/>
                <w:sz w:val="20"/>
                <w:szCs w:val="20"/>
              </w:rPr>
              <w:t>0</w:t>
            </w:r>
            <w:r w:rsidRPr="005C082D">
              <w:rPr>
                <w:rFonts w:ascii="Times New Roman" w:eastAsia="Times New Roman" w:hAnsi="Times New Roman" w:cs="Times New Roman"/>
                <w:color w:val="000000"/>
                <w:sz w:val="20"/>
                <w:szCs w:val="20"/>
                <w:lang w:val="en-US"/>
              </w:rPr>
              <w:t xml:space="preserve">.1.4.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right="249"/>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Наличие противоречий между сведениями, указанными в Заявлении, и сведениями, указанными в приложенных к нему документах</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F35E15">
            <w:pPr>
              <w:spacing w:after="0" w:line="240" w:lineRule="auto"/>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Указываются</w:t>
            </w:r>
            <w:r w:rsidR="009E420F">
              <w:rPr>
                <w:rFonts w:ascii="Times New Roman" w:eastAsia="Times New Roman" w:hAnsi="Times New Roman" w:cs="Times New Roman"/>
                <w:color w:val="000000"/>
                <w:sz w:val="20"/>
                <w:szCs w:val="20"/>
              </w:rPr>
              <w:t xml:space="preserve"> </w:t>
            </w:r>
            <w:r w:rsidRPr="005C082D">
              <w:rPr>
                <w:rFonts w:ascii="Times New Roman" w:eastAsia="Times New Roman" w:hAnsi="Times New Roman" w:cs="Times New Roman"/>
                <w:color w:val="000000"/>
                <w:sz w:val="20"/>
                <w:szCs w:val="20"/>
                <w:lang w:val="en-US"/>
              </w:rPr>
              <w:t>основания</w:t>
            </w:r>
            <w:r w:rsidR="009E420F">
              <w:rPr>
                <w:rFonts w:ascii="Times New Roman" w:eastAsia="Times New Roman" w:hAnsi="Times New Roman" w:cs="Times New Roman"/>
                <w:color w:val="000000"/>
                <w:sz w:val="20"/>
                <w:szCs w:val="20"/>
              </w:rPr>
              <w:t xml:space="preserve"> </w:t>
            </w:r>
            <w:r w:rsidRPr="005C082D">
              <w:rPr>
                <w:rFonts w:ascii="Times New Roman" w:eastAsia="Times New Roman" w:hAnsi="Times New Roman" w:cs="Times New Roman"/>
                <w:color w:val="000000"/>
                <w:sz w:val="20"/>
                <w:szCs w:val="20"/>
                <w:lang w:val="en-US"/>
              </w:rPr>
              <w:t>такого</w:t>
            </w:r>
            <w:r w:rsidR="009E420F">
              <w:rPr>
                <w:rFonts w:ascii="Times New Roman" w:eastAsia="Times New Roman" w:hAnsi="Times New Roman" w:cs="Times New Roman"/>
                <w:color w:val="000000"/>
                <w:sz w:val="20"/>
                <w:szCs w:val="20"/>
              </w:rPr>
              <w:t xml:space="preserve"> </w:t>
            </w:r>
            <w:r w:rsidRPr="005C082D">
              <w:rPr>
                <w:rFonts w:ascii="Times New Roman" w:eastAsia="Times New Roman" w:hAnsi="Times New Roman" w:cs="Times New Roman"/>
                <w:color w:val="000000"/>
                <w:sz w:val="20"/>
                <w:szCs w:val="20"/>
                <w:lang w:val="en-US"/>
              </w:rPr>
              <w:t>вывода</w:t>
            </w:r>
          </w:p>
        </w:tc>
      </w:tr>
      <w:tr w:rsidR="005C082D" w:rsidRPr="005C082D" w:rsidTr="005C082D">
        <w:trPr>
          <w:trHeight w:val="1870"/>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F35E15">
            <w:pPr>
              <w:spacing w:after="0" w:line="240" w:lineRule="auto"/>
              <w:ind w:left="1"/>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1</w:t>
            </w:r>
            <w:r w:rsidRPr="005C082D">
              <w:rPr>
                <w:rFonts w:ascii="Times New Roman" w:eastAsia="Times New Roman" w:hAnsi="Times New Roman" w:cs="Times New Roman"/>
                <w:color w:val="000000"/>
                <w:sz w:val="20"/>
                <w:szCs w:val="20"/>
              </w:rPr>
              <w:t>0</w:t>
            </w:r>
            <w:r w:rsidRPr="005C082D">
              <w:rPr>
                <w:rFonts w:ascii="Times New Roman" w:eastAsia="Times New Roman" w:hAnsi="Times New Roman" w:cs="Times New Roman"/>
                <w:color w:val="000000"/>
                <w:sz w:val="20"/>
                <w:szCs w:val="20"/>
                <w:lang w:val="en-US"/>
              </w:rPr>
              <w:t xml:space="preserve">.1.5.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F35E15">
            <w:pPr>
              <w:spacing w:after="0" w:line="240" w:lineRule="auto"/>
              <w:ind w:right="116"/>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 xml:space="preserve">Указывается исчерпывающий перечень документов, содержащих подчистки  и исправления </w:t>
            </w:r>
          </w:p>
        </w:tc>
      </w:tr>
      <w:tr w:rsidR="005C082D" w:rsidRPr="005C082D" w:rsidTr="005C082D">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left="1"/>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1</w:t>
            </w:r>
            <w:r w:rsidRPr="005C082D">
              <w:rPr>
                <w:rFonts w:ascii="Times New Roman" w:eastAsia="Times New Roman" w:hAnsi="Times New Roman" w:cs="Times New Roman"/>
                <w:color w:val="000000"/>
                <w:sz w:val="20"/>
                <w:szCs w:val="20"/>
              </w:rPr>
              <w:t>0</w:t>
            </w:r>
            <w:r w:rsidRPr="005C082D">
              <w:rPr>
                <w:rFonts w:ascii="Times New Roman" w:eastAsia="Times New Roman" w:hAnsi="Times New Roman" w:cs="Times New Roman"/>
                <w:color w:val="000000"/>
                <w:sz w:val="20"/>
                <w:szCs w:val="20"/>
                <w:lang w:val="en-US"/>
              </w:rPr>
              <w:t xml:space="preserve">.1.6.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 xml:space="preserve">Документы содержат повреждения, наличие которых не позволяет в полном объеме использовать информацию и </w:t>
            </w:r>
            <w:r w:rsidRPr="005C082D">
              <w:rPr>
                <w:rFonts w:ascii="Times New Roman" w:eastAsia="Times New Roman" w:hAnsi="Times New Roman" w:cs="Times New Roman"/>
                <w:color w:val="000000"/>
                <w:sz w:val="20"/>
                <w:szCs w:val="20"/>
              </w:rPr>
              <w:lastRenderedPageBreak/>
              <w:t>сведения, содержащиеся в документах для предоставления Муниципальной услуги</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jc w:val="both"/>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lastRenderedPageBreak/>
              <w:t>Указывается</w:t>
            </w:r>
            <w:r w:rsidR="009E420F">
              <w:rPr>
                <w:rFonts w:ascii="Times New Roman" w:eastAsia="Times New Roman" w:hAnsi="Times New Roman" w:cs="Times New Roman"/>
                <w:color w:val="000000"/>
                <w:sz w:val="20"/>
                <w:szCs w:val="20"/>
              </w:rPr>
              <w:t xml:space="preserve"> </w:t>
            </w:r>
            <w:r w:rsidRPr="005C082D">
              <w:rPr>
                <w:rFonts w:ascii="Times New Roman" w:eastAsia="Times New Roman" w:hAnsi="Times New Roman" w:cs="Times New Roman"/>
                <w:color w:val="000000"/>
                <w:sz w:val="20"/>
                <w:szCs w:val="20"/>
                <w:lang w:val="en-US"/>
              </w:rPr>
              <w:t>исчерпывающий</w:t>
            </w:r>
            <w:r w:rsidR="009E420F">
              <w:rPr>
                <w:rFonts w:ascii="Times New Roman" w:eastAsia="Times New Roman" w:hAnsi="Times New Roman" w:cs="Times New Roman"/>
                <w:color w:val="000000"/>
                <w:sz w:val="20"/>
                <w:szCs w:val="20"/>
              </w:rPr>
              <w:t xml:space="preserve"> </w:t>
            </w:r>
            <w:r w:rsidRPr="005C082D">
              <w:rPr>
                <w:rFonts w:ascii="Times New Roman" w:eastAsia="Times New Roman" w:hAnsi="Times New Roman" w:cs="Times New Roman"/>
                <w:color w:val="000000"/>
                <w:sz w:val="20"/>
                <w:szCs w:val="20"/>
                <w:lang w:val="en-US"/>
              </w:rPr>
              <w:t>перечень</w:t>
            </w:r>
            <w:r w:rsidRPr="005C082D">
              <w:rPr>
                <w:rFonts w:ascii="Times New Roman" w:eastAsia="Times New Roman" w:hAnsi="Times New Roman" w:cs="Times New Roman"/>
                <w:color w:val="000000"/>
                <w:sz w:val="20"/>
                <w:szCs w:val="20"/>
              </w:rPr>
              <w:t xml:space="preserve"> документов</w:t>
            </w:r>
          </w:p>
        </w:tc>
      </w:tr>
      <w:tr w:rsidR="005C082D" w:rsidRPr="005C082D" w:rsidTr="005C082D">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left="1"/>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lastRenderedPageBreak/>
              <w:t>10.1.7.</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Указывается исчерпывающий перечень документов</w:t>
            </w:r>
          </w:p>
        </w:tc>
      </w:tr>
      <w:tr w:rsidR="005C082D" w:rsidRPr="005C082D" w:rsidTr="005C082D">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left="1"/>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10.1.8.</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Заявление подано лицом, не имеющим полномочий представлять интересы Заявителя  в соответствии с пунктом 2.1. настоящего Административного регламента</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Указываются основания такого вывода</w:t>
            </w:r>
          </w:p>
        </w:tc>
      </w:tr>
      <w:tr w:rsidR="005C082D" w:rsidRPr="005C082D" w:rsidTr="005C082D">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left="1"/>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10.1.9.</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Несоответствие категории Заявителей, указанных в пункте 2.2 настоящего Административного регламента</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Указываются основания такого вывода</w:t>
            </w:r>
          </w:p>
        </w:tc>
      </w:tr>
      <w:tr w:rsidR="005C082D" w:rsidRPr="005C082D" w:rsidTr="005C082D">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left="1"/>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10.1.10.</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Указываются основания такого вывода</w:t>
            </w:r>
          </w:p>
        </w:tc>
      </w:tr>
      <w:tr w:rsidR="005C082D" w:rsidRPr="005C082D" w:rsidTr="005C082D">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left="1"/>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10.1.11.</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Заявление подано за пределами периода, указанного в пункте 7.1 настоящего Административного регламента</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Указываются основания такого вывода</w:t>
            </w:r>
          </w:p>
        </w:tc>
      </w:tr>
      <w:tr w:rsidR="005C082D" w:rsidRPr="005C082D" w:rsidTr="005C082D">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left="1"/>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10.1.12.</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Несоответствие документов, указанных в пункте 9.1 настоящего Административного регламента, по форме или содержанию требованиям законодательства Российской Федерации</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Указывается исчерпывающий перечень документов</w:t>
            </w:r>
          </w:p>
        </w:tc>
      </w:tr>
      <w:tr w:rsidR="005C082D" w:rsidRPr="005C082D" w:rsidTr="005C082D">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left="1"/>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10.1.13.</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Указываются основания такого вывода</w:t>
            </w:r>
          </w:p>
        </w:tc>
      </w:tr>
      <w:tr w:rsidR="005C082D" w:rsidRPr="005C082D" w:rsidTr="005C082D">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ind w:left="1"/>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10.1.14.</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Отдела образования на прием ребенка в Организацию</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F35E15">
            <w:pPr>
              <w:spacing w:after="0" w:line="240" w:lineRule="auto"/>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Указываются основания такого вывода</w:t>
            </w:r>
          </w:p>
        </w:tc>
      </w:tr>
    </w:tbl>
    <w:p w:rsidR="005C082D" w:rsidRPr="005C082D" w:rsidRDefault="005C082D" w:rsidP="005C082D">
      <w:pPr>
        <w:pStyle w:val="af1"/>
        <w:jc w:val="center"/>
        <w:rPr>
          <w:rFonts w:ascii="Times New Roman" w:hAnsi="Times New Roman"/>
          <w:sz w:val="20"/>
          <w:szCs w:val="20"/>
        </w:rPr>
      </w:pPr>
    </w:p>
    <w:p w:rsidR="005C082D" w:rsidRDefault="005C082D"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Pr="005C082D" w:rsidRDefault="00F35E15" w:rsidP="005C082D">
      <w:pPr>
        <w:pStyle w:val="af1"/>
        <w:jc w:val="right"/>
        <w:rPr>
          <w:rFonts w:ascii="Times New Roman" w:hAnsi="Times New Roman"/>
          <w:sz w:val="20"/>
          <w:szCs w:val="20"/>
        </w:rPr>
      </w:pPr>
    </w:p>
    <w:p w:rsidR="005C082D" w:rsidRPr="005C082D" w:rsidRDefault="005C082D" w:rsidP="005C082D">
      <w:pPr>
        <w:spacing w:after="12" w:line="248" w:lineRule="auto"/>
        <w:ind w:left="708" w:right="55"/>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lastRenderedPageBreak/>
        <w:t xml:space="preserve">Дополнительная информация: _______________________________________. </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spacing w:after="0" w:line="248" w:lineRule="auto"/>
        <w:ind w:left="-15" w:right="55" w:firstLine="698"/>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 xml:space="preserve">Вы вправе повторно обратиться в Организацию с заявлением о предоставлении Муниципальной услуги после устранения указанных нарушений. </w:t>
      </w:r>
    </w:p>
    <w:p w:rsidR="005C082D" w:rsidRPr="005C082D" w:rsidRDefault="005C082D" w:rsidP="005C082D">
      <w:pPr>
        <w:spacing w:after="0" w:line="248" w:lineRule="auto"/>
        <w:ind w:left="-15" w:right="55" w:firstLine="698"/>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 xml:space="preserve">Данный отказ может быть обжалован в досудебном порядке путем направления жалобы  вОтдел образования г.Тейково или администрацию городского округа Тейково Ивановской области, а также в судебном порядке. </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spacing w:after="0" w:line="259" w:lineRule="auto"/>
        <w:ind w:left="708"/>
        <w:rPr>
          <w:rFonts w:ascii="Calibri" w:eastAsia="Calibri" w:hAnsi="Calibri" w:cs="Calibri"/>
          <w:color w:val="000000"/>
          <w:sz w:val="20"/>
          <w:szCs w:val="20"/>
        </w:rPr>
      </w:pPr>
    </w:p>
    <w:tbl>
      <w:tblPr>
        <w:tblpPr w:vertAnchor="text" w:horzAnchor="margin" w:tblpXSpec="right" w:tblpY="-70"/>
        <w:tblOverlap w:val="never"/>
        <w:tblW w:w="4530" w:type="dxa"/>
        <w:tblCellMar>
          <w:top w:w="41" w:type="dxa"/>
          <w:left w:w="614" w:type="dxa"/>
          <w:right w:w="86" w:type="dxa"/>
        </w:tblCellMar>
        <w:tblLook w:val="04A0"/>
      </w:tblPr>
      <w:tblGrid>
        <w:gridCol w:w="4530"/>
      </w:tblGrid>
      <w:tr w:rsidR="005C082D" w:rsidRPr="005C082D" w:rsidTr="005C082D">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5C082D">
            <w:pPr>
              <w:spacing w:after="0" w:line="259" w:lineRule="auto"/>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Подпись</w:t>
            </w:r>
          </w:p>
        </w:tc>
      </w:tr>
    </w:tbl>
    <w:p w:rsidR="005C082D" w:rsidRPr="005C082D" w:rsidRDefault="005C082D" w:rsidP="005C082D">
      <w:pPr>
        <w:keepNext/>
        <w:keepLines/>
        <w:spacing w:after="13" w:line="249" w:lineRule="auto"/>
        <w:ind w:left="703" w:right="749" w:hanging="10"/>
        <w:jc w:val="both"/>
        <w:outlineLvl w:val="2"/>
        <w:rPr>
          <w:rFonts w:ascii="Times New Roman" w:eastAsia="Times New Roman" w:hAnsi="Times New Roman" w:cs="Times New Roman"/>
          <w:i/>
          <w:color w:val="000000"/>
          <w:sz w:val="20"/>
          <w:szCs w:val="20"/>
        </w:rPr>
      </w:pPr>
      <w:r w:rsidRPr="005C082D">
        <w:rPr>
          <w:rFonts w:ascii="Times New Roman" w:eastAsia="Times New Roman" w:hAnsi="Times New Roman" w:cs="Times New Roman"/>
          <w:i/>
          <w:color w:val="000000"/>
          <w:sz w:val="20"/>
          <w:szCs w:val="20"/>
        </w:rPr>
        <w:t xml:space="preserve">______________________________ Должность </w:t>
      </w:r>
      <w:r w:rsidRPr="005C082D">
        <w:rPr>
          <w:rFonts w:ascii="Times New Roman" w:eastAsia="Times New Roman" w:hAnsi="Times New Roman" w:cs="Times New Roman"/>
          <w:i/>
          <w:color w:val="000000"/>
          <w:sz w:val="20"/>
          <w:szCs w:val="20"/>
        </w:rPr>
        <w:tab/>
        <w:t xml:space="preserve">и </w:t>
      </w:r>
      <w:r w:rsidRPr="005C082D">
        <w:rPr>
          <w:rFonts w:ascii="Times New Roman" w:eastAsia="Times New Roman" w:hAnsi="Times New Roman" w:cs="Times New Roman"/>
          <w:i/>
          <w:color w:val="000000"/>
          <w:sz w:val="20"/>
          <w:szCs w:val="20"/>
        </w:rPr>
        <w:tab/>
        <w:t xml:space="preserve">ФИО </w:t>
      </w:r>
      <w:r w:rsidRPr="005C082D">
        <w:rPr>
          <w:rFonts w:ascii="Times New Roman" w:eastAsia="Times New Roman" w:hAnsi="Times New Roman" w:cs="Times New Roman"/>
          <w:i/>
          <w:color w:val="000000"/>
          <w:sz w:val="20"/>
          <w:szCs w:val="20"/>
        </w:rPr>
        <w:tab/>
        <w:t>сотрудника, ответственного за прием документов</w:t>
      </w:r>
    </w:p>
    <w:p w:rsidR="005C082D" w:rsidRPr="005C082D" w:rsidRDefault="005C082D" w:rsidP="005C082D">
      <w:pPr>
        <w:keepNext/>
        <w:keepLines/>
        <w:spacing w:after="13" w:line="249" w:lineRule="auto"/>
        <w:ind w:left="703" w:right="749" w:hanging="10"/>
        <w:jc w:val="both"/>
        <w:outlineLvl w:val="2"/>
        <w:rPr>
          <w:rFonts w:ascii="Times New Roman" w:eastAsia="Times New Roman" w:hAnsi="Times New Roman" w:cs="Times New Roman"/>
          <w:i/>
          <w:color w:val="000000"/>
          <w:sz w:val="20"/>
          <w:szCs w:val="20"/>
        </w:rPr>
      </w:pPr>
      <w:r w:rsidRPr="005C082D">
        <w:rPr>
          <w:rFonts w:ascii="Times New Roman" w:eastAsia="Times New Roman" w:hAnsi="Times New Roman" w:cs="Times New Roman"/>
          <w:i/>
          <w:color w:val="000000"/>
          <w:sz w:val="20"/>
          <w:szCs w:val="20"/>
        </w:rPr>
        <w:t xml:space="preserve">для предоставления Муниципальной услуги  </w:t>
      </w:r>
    </w:p>
    <w:p w:rsidR="005C082D" w:rsidRPr="005C082D" w:rsidRDefault="005C082D" w:rsidP="005C082D">
      <w:pPr>
        <w:spacing w:after="0" w:line="259" w:lineRule="auto"/>
        <w:rPr>
          <w:rFonts w:ascii="Calibri" w:eastAsia="Calibri" w:hAnsi="Calibri" w:cs="Calibri"/>
          <w:color w:val="000000"/>
          <w:sz w:val="20"/>
          <w:szCs w:val="20"/>
        </w:rPr>
      </w:pPr>
    </w:p>
    <w:p w:rsidR="005C082D" w:rsidRPr="005C082D" w:rsidRDefault="005C082D" w:rsidP="005C082D">
      <w:pPr>
        <w:pStyle w:val="af1"/>
        <w:jc w:val="both"/>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Default="005C082D"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Pr="005C082D" w:rsidRDefault="00F35E15"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Default="005C082D"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Pr="005C082D" w:rsidRDefault="00F35E15"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lastRenderedPageBreak/>
        <w:t>Приложение № 4</w:t>
      </w:r>
      <w:r w:rsidRPr="005C082D">
        <w:rPr>
          <w:rFonts w:ascii="Times New Roman" w:hAnsi="Times New Roman"/>
          <w:sz w:val="20"/>
          <w:szCs w:val="20"/>
        </w:rPr>
        <w:br/>
        <w:t xml:space="preserve">к Административному регламенту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«Прием заявлений о зачислении в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муниципальные образовательные организации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городского округа Тейково Ивановской области,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реализующие программы общего образования»</w:t>
      </w:r>
    </w:p>
    <w:p w:rsidR="005C082D" w:rsidRPr="005C082D" w:rsidRDefault="005C082D" w:rsidP="005C082D">
      <w:pPr>
        <w:spacing w:after="0" w:line="240" w:lineRule="auto"/>
        <w:jc w:val="right"/>
        <w:rPr>
          <w:rFonts w:ascii="Times New Roman" w:eastAsia="Times New Roman" w:hAnsi="Times New Roman" w:cs="Times New Roman"/>
          <w:sz w:val="20"/>
          <w:szCs w:val="20"/>
        </w:rPr>
      </w:pPr>
    </w:p>
    <w:p w:rsidR="005C082D" w:rsidRPr="005C082D" w:rsidRDefault="005C082D" w:rsidP="005C082D">
      <w:pPr>
        <w:spacing w:after="12" w:line="248" w:lineRule="auto"/>
        <w:ind w:left="708" w:right="55"/>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____________________________________________________________________________</w:t>
      </w:r>
    </w:p>
    <w:p w:rsidR="005C082D" w:rsidRPr="005C082D" w:rsidRDefault="005C082D" w:rsidP="005C082D">
      <w:pPr>
        <w:spacing w:after="13" w:line="249" w:lineRule="auto"/>
        <w:ind w:left="703" w:right="749" w:hanging="10"/>
        <w:jc w:val="center"/>
        <w:rPr>
          <w:rFonts w:ascii="Calibri" w:eastAsia="Calibri" w:hAnsi="Calibri" w:cs="Calibri"/>
          <w:color w:val="000000"/>
          <w:sz w:val="20"/>
          <w:szCs w:val="20"/>
        </w:rPr>
      </w:pPr>
      <w:r w:rsidRPr="005C082D">
        <w:rPr>
          <w:rFonts w:ascii="Times New Roman" w:eastAsia="Times New Roman" w:hAnsi="Times New Roman" w:cs="Times New Roman"/>
          <w:i/>
          <w:color w:val="000000"/>
          <w:sz w:val="20"/>
          <w:szCs w:val="20"/>
        </w:rPr>
        <w:t>Наименование Организации</w:t>
      </w:r>
    </w:p>
    <w:p w:rsidR="005C082D" w:rsidRPr="005C082D" w:rsidRDefault="005C082D" w:rsidP="005C082D">
      <w:pPr>
        <w:spacing w:after="6" w:line="259" w:lineRule="auto"/>
        <w:ind w:left="708"/>
        <w:rPr>
          <w:rFonts w:ascii="Calibri" w:eastAsia="Calibri" w:hAnsi="Calibri" w:cs="Calibri"/>
          <w:color w:val="000000"/>
          <w:sz w:val="20"/>
          <w:szCs w:val="20"/>
        </w:rPr>
      </w:pPr>
    </w:p>
    <w:p w:rsidR="005C082D" w:rsidRPr="005C082D" w:rsidRDefault="005C082D" w:rsidP="005C082D">
      <w:pPr>
        <w:tabs>
          <w:tab w:val="center" w:pos="708"/>
          <w:tab w:val="center" w:pos="6825"/>
        </w:tabs>
        <w:spacing w:after="12" w:line="248" w:lineRule="auto"/>
        <w:jc w:val="right"/>
        <w:rPr>
          <w:rFonts w:ascii="Calibri" w:eastAsia="Calibri" w:hAnsi="Calibri" w:cs="Calibri"/>
          <w:color w:val="000000"/>
          <w:sz w:val="20"/>
          <w:szCs w:val="20"/>
        </w:rPr>
      </w:pPr>
      <w:r w:rsidRPr="005C082D">
        <w:rPr>
          <w:rFonts w:ascii="Calibri" w:eastAsia="Calibri" w:hAnsi="Calibri" w:cs="Calibri"/>
          <w:color w:val="000000"/>
          <w:sz w:val="20"/>
          <w:szCs w:val="20"/>
        </w:rPr>
        <w:tab/>
      </w:r>
      <w:r w:rsidRPr="005C082D">
        <w:rPr>
          <w:rFonts w:ascii="Times New Roman" w:eastAsia="Times New Roman" w:hAnsi="Times New Roman" w:cs="Times New Roman"/>
          <w:color w:val="000000"/>
          <w:sz w:val="20"/>
          <w:szCs w:val="20"/>
        </w:rPr>
        <w:tab/>
        <w:t>Кому: __________________________</w:t>
      </w:r>
    </w:p>
    <w:p w:rsidR="005C082D" w:rsidRPr="005C082D" w:rsidRDefault="005C082D" w:rsidP="005C082D">
      <w:pPr>
        <w:spacing w:after="0" w:line="259" w:lineRule="auto"/>
        <w:ind w:left="901"/>
        <w:jc w:val="center"/>
        <w:rPr>
          <w:rFonts w:ascii="Calibri" w:eastAsia="Calibri" w:hAnsi="Calibri" w:cs="Calibri"/>
          <w:color w:val="000000"/>
          <w:sz w:val="20"/>
          <w:szCs w:val="20"/>
        </w:rPr>
      </w:pPr>
    </w:p>
    <w:p w:rsidR="005C082D" w:rsidRPr="005C082D" w:rsidRDefault="005C082D" w:rsidP="005C082D">
      <w:pPr>
        <w:keepNext/>
        <w:keepLines/>
        <w:spacing w:after="10" w:line="249" w:lineRule="auto"/>
        <w:ind w:left="712" w:hanging="10"/>
        <w:jc w:val="center"/>
        <w:outlineLvl w:val="1"/>
        <w:rPr>
          <w:rFonts w:ascii="Times New Roman" w:eastAsia="Times New Roman" w:hAnsi="Times New Roman" w:cs="Times New Roman"/>
          <w:b/>
          <w:color w:val="000000"/>
          <w:sz w:val="20"/>
          <w:szCs w:val="20"/>
        </w:rPr>
      </w:pPr>
      <w:r w:rsidRPr="005C082D">
        <w:rPr>
          <w:rFonts w:ascii="Times New Roman" w:eastAsia="Times New Roman" w:hAnsi="Times New Roman" w:cs="Times New Roman"/>
          <w:b/>
          <w:color w:val="000000"/>
          <w:sz w:val="20"/>
          <w:szCs w:val="20"/>
        </w:rPr>
        <w:t>Уведомление</w:t>
      </w:r>
    </w:p>
    <w:p w:rsidR="005C082D" w:rsidRPr="005C082D" w:rsidRDefault="005C082D" w:rsidP="005C082D">
      <w:pPr>
        <w:spacing w:after="12" w:line="249" w:lineRule="auto"/>
        <w:ind w:left="696" w:firstLine="346"/>
        <w:jc w:val="center"/>
        <w:rPr>
          <w:rFonts w:ascii="Calibri" w:eastAsia="Calibri" w:hAnsi="Calibri" w:cs="Calibri"/>
          <w:color w:val="000000"/>
          <w:sz w:val="20"/>
          <w:szCs w:val="20"/>
        </w:rPr>
      </w:pPr>
      <w:r w:rsidRPr="005C082D">
        <w:rPr>
          <w:rFonts w:ascii="Times New Roman" w:eastAsia="Times New Roman" w:hAnsi="Times New Roman" w:cs="Times New Roman"/>
          <w:b/>
          <w:color w:val="000000"/>
          <w:sz w:val="20"/>
          <w:szCs w:val="20"/>
        </w:rPr>
        <w:t>о приеме на обучение в муниципальную образовательную организацию городского округа Тейково Ивановской области, реализующую программу общего образования</w:t>
      </w:r>
    </w:p>
    <w:p w:rsidR="005C082D" w:rsidRPr="005C082D" w:rsidRDefault="005C082D" w:rsidP="005C082D">
      <w:pPr>
        <w:spacing w:after="5" w:line="259" w:lineRule="auto"/>
        <w:ind w:left="708"/>
        <w:rPr>
          <w:rFonts w:ascii="Calibri" w:eastAsia="Calibri" w:hAnsi="Calibri" w:cs="Calibri"/>
          <w:color w:val="000000"/>
          <w:sz w:val="20"/>
          <w:szCs w:val="20"/>
        </w:rPr>
      </w:pPr>
    </w:p>
    <w:p w:rsidR="005C082D" w:rsidRPr="005C082D" w:rsidRDefault="005C082D" w:rsidP="005C082D">
      <w:pPr>
        <w:tabs>
          <w:tab w:val="center" w:pos="1511"/>
          <w:tab w:val="center" w:pos="5931"/>
        </w:tabs>
        <w:spacing w:after="12" w:line="248" w:lineRule="auto"/>
        <w:rPr>
          <w:rFonts w:ascii="Calibri" w:eastAsia="Calibri" w:hAnsi="Calibri" w:cs="Calibri"/>
          <w:color w:val="000000"/>
          <w:sz w:val="20"/>
          <w:szCs w:val="20"/>
        </w:rPr>
      </w:pPr>
      <w:r w:rsidRPr="005C082D">
        <w:rPr>
          <w:rFonts w:ascii="Calibri" w:eastAsia="Calibri" w:hAnsi="Calibri" w:cs="Calibri"/>
          <w:color w:val="000000"/>
          <w:sz w:val="20"/>
          <w:szCs w:val="20"/>
        </w:rPr>
        <w:tab/>
      </w:r>
      <w:r w:rsidRPr="005C082D">
        <w:rPr>
          <w:rFonts w:ascii="Times New Roman" w:eastAsia="Times New Roman" w:hAnsi="Times New Roman" w:cs="Times New Roman"/>
          <w:color w:val="000000"/>
          <w:sz w:val="20"/>
          <w:szCs w:val="20"/>
        </w:rPr>
        <w:t xml:space="preserve">от ___________ </w:t>
      </w:r>
      <w:r w:rsidRPr="005C082D">
        <w:rPr>
          <w:rFonts w:ascii="Times New Roman" w:eastAsia="Times New Roman" w:hAnsi="Times New Roman" w:cs="Times New Roman"/>
          <w:color w:val="000000"/>
          <w:sz w:val="20"/>
          <w:szCs w:val="20"/>
        </w:rPr>
        <w:tab/>
        <w:t xml:space="preserve">№ ________ </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spacing w:after="12" w:line="248" w:lineRule="auto"/>
        <w:ind w:left="708" w:right="55"/>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 xml:space="preserve">Ваше заявление от ____________ № ______________ и прилагаемые к нему документы </w:t>
      </w:r>
    </w:p>
    <w:p w:rsidR="005C082D" w:rsidRPr="005C082D" w:rsidRDefault="005C082D" w:rsidP="005C082D">
      <w:pPr>
        <w:spacing w:after="10" w:line="248" w:lineRule="auto"/>
        <w:ind w:left="-15" w:right="55"/>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(копии) рассмотрены и принято решение о приеме на обучение в ____________ (распорядительный акт от ____________ № ______________).</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spacing w:after="12" w:line="248" w:lineRule="auto"/>
        <w:ind w:left="708" w:right="55"/>
        <w:jc w:val="both"/>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Дополнительная</w:t>
      </w:r>
      <w:r w:rsidR="009E420F">
        <w:rPr>
          <w:rFonts w:ascii="Times New Roman" w:eastAsia="Times New Roman" w:hAnsi="Times New Roman" w:cs="Times New Roman"/>
          <w:color w:val="000000"/>
          <w:sz w:val="20"/>
          <w:szCs w:val="20"/>
        </w:rPr>
        <w:t xml:space="preserve"> </w:t>
      </w:r>
      <w:r w:rsidRPr="005C082D">
        <w:rPr>
          <w:rFonts w:ascii="Times New Roman" w:eastAsia="Times New Roman" w:hAnsi="Times New Roman" w:cs="Times New Roman"/>
          <w:color w:val="000000"/>
          <w:sz w:val="20"/>
          <w:szCs w:val="20"/>
          <w:lang w:val="en-US"/>
        </w:rPr>
        <w:t xml:space="preserve">информация: _______________________________________. </w:t>
      </w:r>
    </w:p>
    <w:p w:rsidR="005C082D" w:rsidRPr="005C082D" w:rsidRDefault="005C082D" w:rsidP="005C082D">
      <w:pPr>
        <w:spacing w:after="0" w:line="259" w:lineRule="auto"/>
        <w:ind w:left="708"/>
        <w:rPr>
          <w:rFonts w:ascii="Calibri" w:eastAsia="Calibri" w:hAnsi="Calibri" w:cs="Calibri"/>
          <w:color w:val="000000"/>
          <w:sz w:val="20"/>
          <w:szCs w:val="20"/>
          <w:lang w:val="en-US"/>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spacing w:after="0" w:line="259" w:lineRule="auto"/>
        <w:ind w:left="708"/>
        <w:rPr>
          <w:rFonts w:ascii="Calibri" w:eastAsia="Calibri" w:hAnsi="Calibri" w:cs="Calibri"/>
          <w:color w:val="000000"/>
          <w:sz w:val="20"/>
          <w:szCs w:val="20"/>
        </w:rPr>
      </w:pPr>
    </w:p>
    <w:tbl>
      <w:tblPr>
        <w:tblpPr w:vertAnchor="text" w:horzAnchor="margin" w:tblpXSpec="right" w:tblpY="-70"/>
        <w:tblOverlap w:val="never"/>
        <w:tblW w:w="4530" w:type="dxa"/>
        <w:tblCellMar>
          <w:top w:w="41" w:type="dxa"/>
          <w:left w:w="614" w:type="dxa"/>
          <w:right w:w="86" w:type="dxa"/>
        </w:tblCellMar>
        <w:tblLook w:val="04A0"/>
      </w:tblPr>
      <w:tblGrid>
        <w:gridCol w:w="4530"/>
      </w:tblGrid>
      <w:tr w:rsidR="005C082D" w:rsidRPr="005C082D" w:rsidTr="005C082D">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5C082D">
            <w:pPr>
              <w:spacing w:after="0" w:line="259" w:lineRule="auto"/>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Подпись</w:t>
            </w:r>
          </w:p>
        </w:tc>
      </w:tr>
    </w:tbl>
    <w:p w:rsidR="005C082D" w:rsidRPr="005C082D" w:rsidRDefault="005C082D" w:rsidP="005C082D">
      <w:pPr>
        <w:keepNext/>
        <w:keepLines/>
        <w:spacing w:after="13" w:line="249" w:lineRule="auto"/>
        <w:ind w:left="703" w:right="749" w:hanging="10"/>
        <w:jc w:val="both"/>
        <w:outlineLvl w:val="2"/>
        <w:rPr>
          <w:rFonts w:ascii="Times New Roman" w:eastAsia="Times New Roman" w:hAnsi="Times New Roman" w:cs="Times New Roman"/>
          <w:i/>
          <w:color w:val="000000"/>
          <w:sz w:val="20"/>
          <w:szCs w:val="20"/>
        </w:rPr>
      </w:pPr>
      <w:r w:rsidRPr="005C082D">
        <w:rPr>
          <w:rFonts w:ascii="Times New Roman" w:eastAsia="Times New Roman" w:hAnsi="Times New Roman" w:cs="Times New Roman"/>
          <w:i/>
          <w:color w:val="000000"/>
          <w:sz w:val="20"/>
          <w:szCs w:val="20"/>
        </w:rPr>
        <w:t xml:space="preserve">______________________________ Должность </w:t>
      </w:r>
      <w:r w:rsidRPr="005C082D">
        <w:rPr>
          <w:rFonts w:ascii="Times New Roman" w:eastAsia="Times New Roman" w:hAnsi="Times New Roman" w:cs="Times New Roman"/>
          <w:i/>
          <w:color w:val="000000"/>
          <w:sz w:val="20"/>
          <w:szCs w:val="20"/>
        </w:rPr>
        <w:tab/>
        <w:t xml:space="preserve">и </w:t>
      </w:r>
      <w:r w:rsidRPr="005C082D">
        <w:rPr>
          <w:rFonts w:ascii="Times New Roman" w:eastAsia="Times New Roman" w:hAnsi="Times New Roman" w:cs="Times New Roman"/>
          <w:i/>
          <w:color w:val="000000"/>
          <w:sz w:val="20"/>
          <w:szCs w:val="20"/>
        </w:rPr>
        <w:tab/>
        <w:t xml:space="preserve">ФИО </w:t>
      </w:r>
      <w:r w:rsidRPr="005C082D">
        <w:rPr>
          <w:rFonts w:ascii="Times New Roman" w:eastAsia="Times New Roman" w:hAnsi="Times New Roman" w:cs="Times New Roman"/>
          <w:i/>
          <w:color w:val="000000"/>
          <w:sz w:val="20"/>
          <w:szCs w:val="20"/>
        </w:rPr>
        <w:tab/>
        <w:t>сотрудника, ответственного за прием документов</w:t>
      </w:r>
    </w:p>
    <w:p w:rsidR="005C082D" w:rsidRPr="005C082D" w:rsidRDefault="005C082D" w:rsidP="005C082D">
      <w:pPr>
        <w:keepNext/>
        <w:keepLines/>
        <w:spacing w:after="13" w:line="249" w:lineRule="auto"/>
        <w:ind w:left="703" w:right="749" w:hanging="10"/>
        <w:jc w:val="both"/>
        <w:outlineLvl w:val="2"/>
        <w:rPr>
          <w:rFonts w:ascii="Times New Roman" w:eastAsia="Times New Roman" w:hAnsi="Times New Roman" w:cs="Times New Roman"/>
          <w:i/>
          <w:color w:val="000000"/>
          <w:sz w:val="20"/>
          <w:szCs w:val="20"/>
        </w:rPr>
      </w:pPr>
      <w:r w:rsidRPr="005C082D">
        <w:rPr>
          <w:rFonts w:ascii="Times New Roman" w:eastAsia="Times New Roman" w:hAnsi="Times New Roman" w:cs="Times New Roman"/>
          <w:i/>
          <w:color w:val="000000"/>
          <w:sz w:val="20"/>
          <w:szCs w:val="20"/>
        </w:rPr>
        <w:t xml:space="preserve">для предоставления Муниципальной услуги  </w:t>
      </w: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Default="005C082D"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Pr="005C082D" w:rsidRDefault="00F35E15"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lastRenderedPageBreak/>
        <w:t>Приложение № 5</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к Административному регламенту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«Прием заявлений о зачислении в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муниципальные образовательные организации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городского округа Тейково Ивановской области,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реализующие программы общего образования»</w:t>
      </w: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spacing w:after="13" w:line="249" w:lineRule="auto"/>
        <w:ind w:left="703" w:right="749" w:hanging="10"/>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______________________________________________________________________</w:t>
      </w:r>
    </w:p>
    <w:p w:rsidR="005C082D" w:rsidRPr="005C082D" w:rsidRDefault="005C082D" w:rsidP="005C082D">
      <w:pPr>
        <w:spacing w:after="13" w:line="249" w:lineRule="auto"/>
        <w:ind w:left="703" w:right="749" w:hanging="10"/>
        <w:jc w:val="center"/>
        <w:rPr>
          <w:rFonts w:ascii="Calibri" w:eastAsia="Calibri" w:hAnsi="Calibri" w:cs="Calibri"/>
          <w:color w:val="000000"/>
          <w:sz w:val="20"/>
          <w:szCs w:val="20"/>
        </w:rPr>
      </w:pPr>
      <w:r w:rsidRPr="005C082D">
        <w:rPr>
          <w:rFonts w:ascii="Times New Roman" w:eastAsia="Times New Roman" w:hAnsi="Times New Roman" w:cs="Times New Roman"/>
          <w:i/>
          <w:color w:val="000000"/>
          <w:sz w:val="20"/>
          <w:szCs w:val="20"/>
        </w:rPr>
        <w:t>Наименование Организации</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tabs>
          <w:tab w:val="center" w:pos="708"/>
          <w:tab w:val="center" w:pos="6584"/>
        </w:tabs>
        <w:spacing w:after="12" w:line="248" w:lineRule="auto"/>
        <w:jc w:val="right"/>
        <w:rPr>
          <w:rFonts w:ascii="Calibri" w:eastAsia="Calibri" w:hAnsi="Calibri" w:cs="Calibri"/>
          <w:color w:val="000000"/>
          <w:sz w:val="20"/>
          <w:szCs w:val="20"/>
        </w:rPr>
      </w:pPr>
      <w:r w:rsidRPr="005C082D">
        <w:rPr>
          <w:rFonts w:ascii="Calibri" w:eastAsia="Calibri" w:hAnsi="Calibri" w:cs="Calibri"/>
          <w:color w:val="000000"/>
          <w:sz w:val="20"/>
          <w:szCs w:val="20"/>
        </w:rPr>
        <w:tab/>
      </w:r>
      <w:r w:rsidRPr="005C082D">
        <w:rPr>
          <w:rFonts w:ascii="Calibri" w:eastAsia="Calibri" w:hAnsi="Calibri" w:cs="Calibri"/>
          <w:color w:val="000000"/>
          <w:sz w:val="20"/>
          <w:szCs w:val="20"/>
        </w:rPr>
        <w:tab/>
      </w:r>
      <w:r w:rsidRPr="005C082D">
        <w:rPr>
          <w:rFonts w:ascii="Times New Roman" w:eastAsia="Times New Roman" w:hAnsi="Times New Roman" w:cs="Times New Roman"/>
          <w:color w:val="000000"/>
          <w:sz w:val="20"/>
          <w:szCs w:val="20"/>
        </w:rPr>
        <w:t>Кому: _______________________________</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keepNext/>
        <w:keepLines/>
        <w:spacing w:after="10" w:line="249" w:lineRule="auto"/>
        <w:ind w:hanging="10"/>
        <w:jc w:val="center"/>
        <w:outlineLvl w:val="1"/>
        <w:rPr>
          <w:rFonts w:ascii="Times New Roman" w:eastAsia="Times New Roman" w:hAnsi="Times New Roman" w:cs="Times New Roman"/>
          <w:b/>
          <w:color w:val="000000"/>
          <w:sz w:val="20"/>
          <w:szCs w:val="20"/>
        </w:rPr>
      </w:pPr>
      <w:r w:rsidRPr="005C082D">
        <w:rPr>
          <w:rFonts w:ascii="Times New Roman" w:eastAsia="Times New Roman" w:hAnsi="Times New Roman" w:cs="Times New Roman"/>
          <w:b/>
          <w:color w:val="000000"/>
          <w:sz w:val="20"/>
          <w:szCs w:val="20"/>
        </w:rPr>
        <w:t>РЕШЕНИЕ</w:t>
      </w:r>
    </w:p>
    <w:p w:rsidR="005C082D" w:rsidRPr="005C082D" w:rsidRDefault="005C082D" w:rsidP="005C082D">
      <w:pPr>
        <w:spacing w:after="12" w:line="249" w:lineRule="auto"/>
        <w:ind w:hanging="10"/>
        <w:jc w:val="center"/>
        <w:rPr>
          <w:rFonts w:ascii="Times New Roman" w:eastAsia="Times New Roman" w:hAnsi="Times New Roman" w:cs="Times New Roman"/>
          <w:b/>
          <w:color w:val="000000"/>
          <w:sz w:val="20"/>
          <w:szCs w:val="20"/>
        </w:rPr>
      </w:pPr>
      <w:r w:rsidRPr="005C082D">
        <w:rPr>
          <w:rFonts w:ascii="Times New Roman" w:eastAsia="Times New Roman" w:hAnsi="Times New Roman" w:cs="Times New Roman"/>
          <w:b/>
          <w:color w:val="000000"/>
          <w:sz w:val="20"/>
          <w:szCs w:val="20"/>
        </w:rPr>
        <w:t>об отказе в приеме на обучение в муниципальную образовательную организацию городского округа Тейково Ивановской области, реализующую программу общего образования</w:t>
      </w:r>
    </w:p>
    <w:p w:rsidR="005C082D" w:rsidRPr="005C082D" w:rsidRDefault="005C082D" w:rsidP="005C082D">
      <w:pPr>
        <w:spacing w:after="12" w:line="249" w:lineRule="auto"/>
        <w:ind w:hanging="10"/>
        <w:jc w:val="center"/>
        <w:rPr>
          <w:rFonts w:ascii="Calibri" w:eastAsia="Calibri" w:hAnsi="Calibri" w:cs="Calibri"/>
          <w:color w:val="000000"/>
          <w:sz w:val="20"/>
          <w:szCs w:val="20"/>
        </w:rPr>
      </w:pPr>
      <w:r w:rsidRPr="005C082D">
        <w:rPr>
          <w:rFonts w:ascii="Times New Roman" w:eastAsia="Times New Roman" w:hAnsi="Times New Roman" w:cs="Times New Roman"/>
          <w:b/>
          <w:color w:val="000000"/>
          <w:sz w:val="20"/>
          <w:szCs w:val="20"/>
        </w:rPr>
        <w:t>(об отказе предоставления Муниципальной услуги)</w:t>
      </w:r>
    </w:p>
    <w:p w:rsidR="005C082D" w:rsidRPr="005C082D" w:rsidRDefault="005C082D" w:rsidP="005C082D">
      <w:pPr>
        <w:spacing w:after="0" w:line="259" w:lineRule="auto"/>
        <w:ind w:left="762"/>
        <w:jc w:val="center"/>
        <w:rPr>
          <w:rFonts w:ascii="Calibri" w:eastAsia="Calibri" w:hAnsi="Calibri" w:cs="Calibri"/>
          <w:color w:val="000000"/>
          <w:sz w:val="20"/>
          <w:szCs w:val="20"/>
        </w:rPr>
      </w:pPr>
    </w:p>
    <w:p w:rsidR="005C082D" w:rsidRPr="005C082D" w:rsidRDefault="005C082D" w:rsidP="005C082D">
      <w:pPr>
        <w:tabs>
          <w:tab w:val="center" w:pos="1571"/>
          <w:tab w:val="center" w:pos="6236"/>
        </w:tabs>
        <w:spacing w:after="12" w:line="248" w:lineRule="auto"/>
        <w:rPr>
          <w:rFonts w:ascii="Calibri" w:eastAsia="Calibri" w:hAnsi="Calibri" w:cs="Calibri"/>
          <w:color w:val="000000"/>
          <w:sz w:val="20"/>
          <w:szCs w:val="20"/>
        </w:rPr>
      </w:pPr>
      <w:r w:rsidRPr="005C082D">
        <w:rPr>
          <w:rFonts w:ascii="Calibri" w:eastAsia="Calibri" w:hAnsi="Calibri" w:cs="Calibri"/>
          <w:color w:val="000000"/>
          <w:sz w:val="20"/>
          <w:szCs w:val="20"/>
        </w:rPr>
        <w:tab/>
      </w:r>
      <w:r w:rsidRPr="005C082D">
        <w:rPr>
          <w:rFonts w:ascii="Times New Roman" w:eastAsia="Times New Roman" w:hAnsi="Times New Roman" w:cs="Times New Roman"/>
          <w:color w:val="000000"/>
          <w:sz w:val="20"/>
          <w:szCs w:val="20"/>
        </w:rPr>
        <w:t xml:space="preserve">от ____________ </w:t>
      </w:r>
      <w:r w:rsidRPr="005C082D">
        <w:rPr>
          <w:rFonts w:ascii="Times New Roman" w:eastAsia="Times New Roman" w:hAnsi="Times New Roman" w:cs="Times New Roman"/>
          <w:color w:val="000000"/>
          <w:sz w:val="20"/>
          <w:szCs w:val="20"/>
        </w:rPr>
        <w:tab/>
        <w:t xml:space="preserve">№ _____________ </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spacing w:after="9" w:line="248" w:lineRule="auto"/>
        <w:ind w:left="-15" w:right="55" w:firstLine="698"/>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Ваше заявление от ____________ № ______________ и прилагаемые к нему документы (копии) рассмотрены и принято решение об отказе в приеме на обучение  в ____________.</w:t>
      </w:r>
    </w:p>
    <w:p w:rsidR="005C082D" w:rsidRPr="005C082D" w:rsidRDefault="005C082D" w:rsidP="005C082D">
      <w:pPr>
        <w:spacing w:after="0" w:line="259" w:lineRule="auto"/>
        <w:ind w:left="708"/>
        <w:rPr>
          <w:rFonts w:ascii="Calibri" w:eastAsia="Calibri" w:hAnsi="Calibri" w:cs="Calibri"/>
          <w:color w:val="000000"/>
          <w:sz w:val="20"/>
          <w:szCs w:val="20"/>
        </w:rPr>
      </w:pPr>
    </w:p>
    <w:tbl>
      <w:tblPr>
        <w:tblW w:w="10111" w:type="dxa"/>
        <w:tblCellMar>
          <w:top w:w="118" w:type="dxa"/>
          <w:left w:w="46" w:type="dxa"/>
          <w:right w:w="0" w:type="dxa"/>
        </w:tblCellMar>
        <w:tblLook w:val="04A0"/>
      </w:tblPr>
      <w:tblGrid>
        <w:gridCol w:w="3152"/>
        <w:gridCol w:w="6959"/>
      </w:tblGrid>
      <w:tr w:rsidR="005C082D" w:rsidRPr="005C082D" w:rsidTr="005C082D">
        <w:trPr>
          <w:trHeight w:val="1042"/>
        </w:trPr>
        <w:tc>
          <w:tcPr>
            <w:tcW w:w="31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5C082D">
            <w:pPr>
              <w:spacing w:after="0" w:line="259" w:lineRule="auto"/>
              <w:rPr>
                <w:rFonts w:ascii="Calibri" w:eastAsia="Calibri" w:hAnsi="Calibri" w:cs="Calibri"/>
                <w:color w:val="000000"/>
                <w:sz w:val="20"/>
                <w:szCs w:val="20"/>
                <w:lang w:val="en-US"/>
              </w:rPr>
            </w:pPr>
            <w:r w:rsidRPr="005C082D">
              <w:rPr>
                <w:rFonts w:ascii="Times New Roman" w:eastAsia="Times New Roman" w:hAnsi="Times New Roman" w:cs="Times New Roman"/>
                <w:b/>
                <w:color w:val="000000"/>
                <w:sz w:val="20"/>
                <w:szCs w:val="20"/>
                <w:lang w:val="en-US"/>
              </w:rPr>
              <w:t>№ пункта</w:t>
            </w:r>
          </w:p>
          <w:p w:rsidR="005C082D" w:rsidRPr="005C082D" w:rsidRDefault="005C082D" w:rsidP="005C082D">
            <w:pPr>
              <w:spacing w:after="0" w:line="259" w:lineRule="auto"/>
              <w:rPr>
                <w:rFonts w:ascii="Calibri" w:eastAsia="Calibri" w:hAnsi="Calibri" w:cs="Calibri"/>
                <w:color w:val="000000"/>
                <w:sz w:val="20"/>
                <w:szCs w:val="20"/>
                <w:lang w:val="en-US"/>
              </w:rPr>
            </w:pPr>
            <w:r w:rsidRPr="005C082D">
              <w:rPr>
                <w:rFonts w:ascii="Times New Roman" w:eastAsia="Times New Roman" w:hAnsi="Times New Roman" w:cs="Times New Roman"/>
                <w:b/>
                <w:color w:val="000000"/>
                <w:sz w:val="20"/>
                <w:szCs w:val="20"/>
                <w:lang w:val="en-US"/>
              </w:rPr>
              <w:t>Административного</w:t>
            </w:r>
          </w:p>
          <w:p w:rsidR="005C082D" w:rsidRPr="005C082D" w:rsidRDefault="005C082D" w:rsidP="005C082D">
            <w:pPr>
              <w:spacing w:after="0" w:line="259" w:lineRule="auto"/>
              <w:rPr>
                <w:rFonts w:ascii="Calibri" w:eastAsia="Calibri" w:hAnsi="Calibri" w:cs="Calibri"/>
                <w:color w:val="000000"/>
                <w:sz w:val="20"/>
                <w:szCs w:val="20"/>
                <w:lang w:val="en-US"/>
              </w:rPr>
            </w:pPr>
            <w:r w:rsidRPr="005C082D">
              <w:rPr>
                <w:rFonts w:ascii="Times New Roman" w:eastAsia="Times New Roman" w:hAnsi="Times New Roman" w:cs="Times New Roman"/>
                <w:b/>
                <w:color w:val="000000"/>
                <w:sz w:val="20"/>
                <w:szCs w:val="20"/>
                <w:lang w:val="en-US"/>
              </w:rPr>
              <w:t>регламента</w:t>
            </w:r>
          </w:p>
        </w:tc>
        <w:tc>
          <w:tcPr>
            <w:tcW w:w="6959"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5C082D">
            <w:pPr>
              <w:spacing w:after="0" w:line="259" w:lineRule="auto"/>
              <w:ind w:left="1"/>
              <w:jc w:val="center"/>
              <w:rPr>
                <w:rFonts w:ascii="Calibri" w:eastAsia="Calibri" w:hAnsi="Calibri" w:cs="Calibri"/>
                <w:color w:val="000000"/>
                <w:sz w:val="20"/>
                <w:szCs w:val="20"/>
              </w:rPr>
            </w:pPr>
            <w:r w:rsidRPr="005C082D">
              <w:rPr>
                <w:rFonts w:ascii="Times New Roman" w:eastAsia="Times New Roman" w:hAnsi="Times New Roman" w:cs="Times New Roman"/>
                <w:b/>
                <w:color w:val="000000"/>
                <w:sz w:val="20"/>
                <w:szCs w:val="20"/>
              </w:rPr>
              <w:t>Наименование основания для отказа</w:t>
            </w:r>
          </w:p>
        </w:tc>
      </w:tr>
      <w:tr w:rsidR="005C082D" w:rsidRPr="005C082D" w:rsidTr="005C082D">
        <w:trPr>
          <w:trHeight w:val="1165"/>
        </w:trPr>
        <w:tc>
          <w:tcPr>
            <w:tcW w:w="3152"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5C082D">
            <w:pPr>
              <w:spacing w:after="0" w:line="259" w:lineRule="auto"/>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1</w:t>
            </w:r>
            <w:r w:rsidRPr="005C082D">
              <w:rPr>
                <w:rFonts w:ascii="Times New Roman" w:eastAsia="Times New Roman" w:hAnsi="Times New Roman" w:cs="Times New Roman"/>
                <w:color w:val="000000"/>
                <w:sz w:val="20"/>
                <w:szCs w:val="20"/>
              </w:rPr>
              <w:t>1.2</w:t>
            </w:r>
            <w:r w:rsidRPr="005C082D">
              <w:rPr>
                <w:rFonts w:ascii="Times New Roman" w:eastAsia="Times New Roman" w:hAnsi="Times New Roman" w:cs="Times New Roman"/>
                <w:color w:val="000000"/>
                <w:sz w:val="20"/>
                <w:szCs w:val="20"/>
                <w:lang w:val="en-US"/>
              </w:rPr>
              <w:t xml:space="preserve">. </w:t>
            </w:r>
          </w:p>
        </w:tc>
        <w:tc>
          <w:tcPr>
            <w:tcW w:w="69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C082D" w:rsidRPr="005C082D" w:rsidRDefault="005C082D" w:rsidP="005C082D">
            <w:pPr>
              <w:spacing w:after="0" w:line="259" w:lineRule="auto"/>
              <w:ind w:left="1" w:right="45"/>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Федерального закона от 29.12.2012 №273-ФЗ «Об образовании в Российской Федерации».</w:t>
            </w:r>
          </w:p>
        </w:tc>
      </w:tr>
    </w:tbl>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spacing w:after="12" w:line="248" w:lineRule="auto"/>
        <w:ind w:left="708" w:right="55"/>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 xml:space="preserve">Дополнительная информация: _______________________________________. </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spacing w:after="12" w:line="248" w:lineRule="auto"/>
        <w:ind w:left="708" w:right="55"/>
        <w:jc w:val="both"/>
        <w:rPr>
          <w:rFonts w:ascii="Calibri" w:eastAsia="Calibri" w:hAnsi="Calibri" w:cs="Calibri"/>
          <w:color w:val="000000"/>
          <w:sz w:val="20"/>
          <w:szCs w:val="20"/>
        </w:rPr>
      </w:pPr>
      <w:r w:rsidRPr="005C082D">
        <w:rPr>
          <w:rFonts w:ascii="Times New Roman" w:eastAsia="Times New Roman" w:hAnsi="Times New Roman" w:cs="Times New Roman"/>
          <w:color w:val="000000"/>
          <w:sz w:val="20"/>
          <w:szCs w:val="20"/>
        </w:rPr>
        <w:t xml:space="preserve">Вы вправе повторно обратиться в Организацию с заявлением о предоставлении  Муниципальной услуги. </w:t>
      </w:r>
    </w:p>
    <w:p w:rsidR="005C082D" w:rsidRPr="005C082D" w:rsidRDefault="005C082D" w:rsidP="005C082D">
      <w:pPr>
        <w:spacing w:after="0" w:line="248" w:lineRule="auto"/>
        <w:ind w:left="-15" w:right="55" w:firstLine="698"/>
        <w:jc w:val="both"/>
        <w:rPr>
          <w:rFonts w:ascii="Times New Roman" w:eastAsia="Times New Roman" w:hAnsi="Times New Roman" w:cs="Times New Roman"/>
          <w:color w:val="000000"/>
          <w:sz w:val="20"/>
          <w:szCs w:val="20"/>
        </w:rPr>
      </w:pPr>
      <w:r w:rsidRPr="005C082D">
        <w:rPr>
          <w:rFonts w:ascii="Times New Roman" w:eastAsia="Times New Roman" w:hAnsi="Times New Roman" w:cs="Times New Roman"/>
          <w:color w:val="000000"/>
          <w:sz w:val="20"/>
          <w:szCs w:val="20"/>
        </w:rPr>
        <w:t xml:space="preserve">Данный отказ может быть обжалован в досудебном порядке путем направления жалобы  вОтдел образования г.Тейково или администрацию городского округа Тейково Ивановской области, а также в судебном порядке. </w:t>
      </w:r>
    </w:p>
    <w:p w:rsidR="005C082D" w:rsidRPr="005C082D" w:rsidRDefault="005C082D" w:rsidP="005C082D">
      <w:pPr>
        <w:spacing w:after="0" w:line="248" w:lineRule="auto"/>
        <w:ind w:left="-15" w:right="55" w:firstLine="698"/>
        <w:jc w:val="both"/>
        <w:rPr>
          <w:rFonts w:ascii="Times New Roman" w:eastAsia="Times New Roman" w:hAnsi="Times New Roman" w:cs="Times New Roman"/>
          <w:color w:val="000000"/>
          <w:sz w:val="20"/>
          <w:szCs w:val="20"/>
        </w:rPr>
      </w:pPr>
    </w:p>
    <w:p w:rsidR="005C082D" w:rsidRPr="005C082D" w:rsidRDefault="005C082D" w:rsidP="005C082D">
      <w:pPr>
        <w:spacing w:after="0" w:line="248" w:lineRule="auto"/>
        <w:ind w:left="-15" w:right="55" w:firstLine="698"/>
        <w:jc w:val="both"/>
        <w:rPr>
          <w:rFonts w:ascii="Calibri" w:eastAsia="Calibri" w:hAnsi="Calibri" w:cs="Calibri"/>
          <w:color w:val="000000"/>
          <w:sz w:val="20"/>
          <w:szCs w:val="20"/>
        </w:rPr>
      </w:pPr>
    </w:p>
    <w:p w:rsidR="005C082D" w:rsidRPr="005C082D" w:rsidRDefault="005C082D" w:rsidP="005C082D">
      <w:pPr>
        <w:spacing w:after="0" w:line="259" w:lineRule="auto"/>
        <w:ind w:left="708"/>
        <w:rPr>
          <w:rFonts w:ascii="Calibri" w:eastAsia="Calibri" w:hAnsi="Calibri" w:cs="Calibri"/>
          <w:color w:val="000000"/>
          <w:sz w:val="20"/>
          <w:szCs w:val="20"/>
        </w:rPr>
      </w:pPr>
    </w:p>
    <w:tbl>
      <w:tblPr>
        <w:tblpPr w:vertAnchor="text" w:horzAnchor="margin" w:tblpXSpec="right" w:tblpY="-70"/>
        <w:tblOverlap w:val="never"/>
        <w:tblW w:w="4530" w:type="dxa"/>
        <w:tblCellMar>
          <w:top w:w="41" w:type="dxa"/>
          <w:left w:w="614" w:type="dxa"/>
          <w:right w:w="86" w:type="dxa"/>
        </w:tblCellMar>
        <w:tblLook w:val="04A0"/>
      </w:tblPr>
      <w:tblGrid>
        <w:gridCol w:w="4530"/>
      </w:tblGrid>
      <w:tr w:rsidR="005C082D" w:rsidRPr="005C082D" w:rsidTr="005C082D">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rsidR="005C082D" w:rsidRPr="005C082D" w:rsidRDefault="005C082D" w:rsidP="005C082D">
            <w:pPr>
              <w:spacing w:after="0" w:line="259" w:lineRule="auto"/>
              <w:rPr>
                <w:rFonts w:ascii="Calibri" w:eastAsia="Calibri" w:hAnsi="Calibri" w:cs="Calibri"/>
                <w:color w:val="000000"/>
                <w:sz w:val="20"/>
                <w:szCs w:val="20"/>
                <w:lang w:val="en-US"/>
              </w:rPr>
            </w:pPr>
            <w:r w:rsidRPr="005C082D">
              <w:rPr>
                <w:rFonts w:ascii="Times New Roman" w:eastAsia="Times New Roman" w:hAnsi="Times New Roman" w:cs="Times New Roman"/>
                <w:color w:val="000000"/>
                <w:sz w:val="20"/>
                <w:szCs w:val="20"/>
                <w:lang w:val="en-US"/>
              </w:rPr>
              <w:t>Подпись</w:t>
            </w:r>
          </w:p>
        </w:tc>
      </w:tr>
    </w:tbl>
    <w:p w:rsidR="005C082D" w:rsidRPr="005C082D" w:rsidRDefault="005C082D" w:rsidP="005C082D">
      <w:pPr>
        <w:keepNext/>
        <w:keepLines/>
        <w:spacing w:after="13" w:line="249" w:lineRule="auto"/>
        <w:ind w:left="703" w:right="749" w:hanging="10"/>
        <w:jc w:val="both"/>
        <w:outlineLvl w:val="2"/>
        <w:rPr>
          <w:rFonts w:ascii="Times New Roman" w:eastAsia="Times New Roman" w:hAnsi="Times New Roman" w:cs="Times New Roman"/>
          <w:i/>
          <w:color w:val="000000"/>
          <w:sz w:val="20"/>
          <w:szCs w:val="20"/>
        </w:rPr>
      </w:pPr>
      <w:r w:rsidRPr="005C082D">
        <w:rPr>
          <w:rFonts w:ascii="Times New Roman" w:eastAsia="Times New Roman" w:hAnsi="Times New Roman" w:cs="Times New Roman"/>
          <w:i/>
          <w:color w:val="000000"/>
          <w:sz w:val="20"/>
          <w:szCs w:val="20"/>
        </w:rPr>
        <w:t xml:space="preserve">______________________________ </w:t>
      </w:r>
    </w:p>
    <w:p w:rsidR="005C082D" w:rsidRPr="005C082D" w:rsidRDefault="005C082D" w:rsidP="005C082D">
      <w:pPr>
        <w:keepNext/>
        <w:keepLines/>
        <w:spacing w:after="13" w:line="249" w:lineRule="auto"/>
        <w:ind w:left="703" w:right="749" w:hanging="10"/>
        <w:jc w:val="both"/>
        <w:outlineLvl w:val="2"/>
        <w:rPr>
          <w:rFonts w:ascii="Times New Roman" w:eastAsia="Times New Roman" w:hAnsi="Times New Roman" w:cs="Times New Roman"/>
          <w:i/>
          <w:color w:val="000000"/>
          <w:sz w:val="20"/>
          <w:szCs w:val="20"/>
        </w:rPr>
      </w:pPr>
      <w:r w:rsidRPr="005C082D">
        <w:rPr>
          <w:rFonts w:ascii="Times New Roman" w:eastAsia="Times New Roman" w:hAnsi="Times New Roman" w:cs="Times New Roman"/>
          <w:i/>
          <w:color w:val="000000"/>
          <w:sz w:val="20"/>
          <w:szCs w:val="20"/>
        </w:rPr>
        <w:t>Руководитель Организации</w:t>
      </w:r>
    </w:p>
    <w:p w:rsidR="005C082D" w:rsidRPr="005C082D" w:rsidRDefault="005C082D" w:rsidP="005C082D">
      <w:pPr>
        <w:spacing w:after="0" w:line="259" w:lineRule="auto"/>
        <w:ind w:left="708"/>
        <w:rPr>
          <w:rFonts w:ascii="Calibri" w:eastAsia="Calibri" w:hAnsi="Calibri" w:cs="Calibri"/>
          <w:color w:val="000000"/>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Default="005C082D"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Default="00F35E15" w:rsidP="005C082D">
      <w:pPr>
        <w:pStyle w:val="af1"/>
        <w:jc w:val="right"/>
        <w:rPr>
          <w:rFonts w:ascii="Times New Roman" w:hAnsi="Times New Roman"/>
          <w:sz w:val="20"/>
          <w:szCs w:val="20"/>
        </w:rPr>
      </w:pPr>
    </w:p>
    <w:p w:rsidR="00F35E15" w:rsidRPr="005C082D" w:rsidRDefault="00F35E15"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lastRenderedPageBreak/>
        <w:t>Приложение № 6</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к Административному регламенту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«Прием заявлений о зачислении в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муниципальные образовательные организации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городского округа Тейково Ивановской области,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реализующие программы общего образования»</w:t>
      </w: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t xml:space="preserve">Директору (руководителю) </w:t>
      </w:r>
      <w:r w:rsidRPr="005C082D">
        <w:rPr>
          <w:rFonts w:ascii="Times New Roman" w:hAnsi="Times New Roman"/>
          <w:sz w:val="20"/>
          <w:szCs w:val="20"/>
        </w:rPr>
        <w:br/>
        <w:t xml:space="preserve">______________________________________ </w:t>
      </w:r>
      <w:r w:rsidRPr="005C082D">
        <w:rPr>
          <w:rFonts w:ascii="Times New Roman" w:hAnsi="Times New Roman"/>
          <w:sz w:val="20"/>
          <w:szCs w:val="20"/>
        </w:rPr>
        <w:br/>
        <w:t xml:space="preserve">наименование учреждения </w:t>
      </w:r>
      <w:r w:rsidRPr="005C082D">
        <w:rPr>
          <w:rFonts w:ascii="Times New Roman" w:hAnsi="Times New Roman"/>
          <w:sz w:val="20"/>
          <w:szCs w:val="20"/>
        </w:rPr>
        <w:br/>
        <w:t xml:space="preserve">_______________________________________ </w:t>
      </w:r>
      <w:r w:rsidRPr="005C082D">
        <w:rPr>
          <w:rFonts w:ascii="Times New Roman" w:hAnsi="Times New Roman"/>
          <w:sz w:val="20"/>
          <w:szCs w:val="20"/>
        </w:rPr>
        <w:br/>
        <w:t xml:space="preserve">(ФИО руководителя) </w:t>
      </w:r>
      <w:r w:rsidRPr="005C082D">
        <w:rPr>
          <w:rFonts w:ascii="Times New Roman" w:hAnsi="Times New Roman"/>
          <w:sz w:val="20"/>
          <w:szCs w:val="20"/>
        </w:rPr>
        <w:br/>
        <w:t xml:space="preserve">родителя (законного представителя) ребенка/ </w:t>
      </w:r>
      <w:r w:rsidRPr="005C082D">
        <w:rPr>
          <w:rFonts w:ascii="Times New Roman" w:hAnsi="Times New Roman"/>
          <w:sz w:val="20"/>
          <w:szCs w:val="20"/>
        </w:rPr>
        <w:br/>
        <w:t xml:space="preserve">поступающего (нужное подчеркнуть) </w:t>
      </w:r>
      <w:r w:rsidRPr="005C082D">
        <w:rPr>
          <w:rFonts w:ascii="Times New Roman" w:hAnsi="Times New Roman"/>
          <w:sz w:val="20"/>
          <w:szCs w:val="20"/>
        </w:rPr>
        <w:br/>
        <w:t>_______________________________________</w:t>
      </w:r>
      <w:r w:rsidRPr="005C082D">
        <w:rPr>
          <w:rFonts w:ascii="Times New Roman" w:hAnsi="Times New Roman"/>
          <w:sz w:val="20"/>
          <w:szCs w:val="20"/>
        </w:rPr>
        <w:br/>
        <w:t xml:space="preserve">_______________________________________ </w:t>
      </w:r>
      <w:r w:rsidRPr="005C082D">
        <w:rPr>
          <w:rFonts w:ascii="Times New Roman" w:hAnsi="Times New Roman"/>
          <w:sz w:val="20"/>
          <w:szCs w:val="20"/>
        </w:rPr>
        <w:br/>
        <w:t xml:space="preserve">ФИО (при наличии) </w:t>
      </w:r>
      <w:r w:rsidRPr="005C082D">
        <w:rPr>
          <w:rFonts w:ascii="Times New Roman" w:hAnsi="Times New Roman"/>
          <w:sz w:val="20"/>
          <w:szCs w:val="20"/>
        </w:rPr>
        <w:br/>
        <w:t>_______________________________________</w:t>
      </w:r>
      <w:r w:rsidRPr="005C082D">
        <w:rPr>
          <w:rFonts w:ascii="Times New Roman" w:hAnsi="Times New Roman"/>
          <w:sz w:val="20"/>
          <w:szCs w:val="20"/>
        </w:rPr>
        <w:br/>
        <w:t xml:space="preserve">____________________________________ </w:t>
      </w:r>
      <w:r w:rsidRPr="005C082D">
        <w:rPr>
          <w:rFonts w:ascii="Times New Roman" w:hAnsi="Times New Roman"/>
          <w:sz w:val="20"/>
          <w:szCs w:val="20"/>
        </w:rPr>
        <w:br/>
        <w:t xml:space="preserve">адрес места жительства и (или) адрес места </w:t>
      </w:r>
      <w:r w:rsidRPr="005C082D">
        <w:rPr>
          <w:rFonts w:ascii="Times New Roman" w:hAnsi="Times New Roman"/>
          <w:sz w:val="20"/>
          <w:szCs w:val="20"/>
        </w:rPr>
        <w:br/>
        <w:t xml:space="preserve">пребывания: </w:t>
      </w:r>
      <w:r w:rsidRPr="005C082D">
        <w:rPr>
          <w:rFonts w:ascii="Times New Roman" w:hAnsi="Times New Roman"/>
          <w:sz w:val="20"/>
          <w:szCs w:val="20"/>
        </w:rPr>
        <w:br/>
        <w:t xml:space="preserve">_______________________________________ </w:t>
      </w:r>
      <w:r w:rsidRPr="005C082D">
        <w:rPr>
          <w:rFonts w:ascii="Times New Roman" w:hAnsi="Times New Roman"/>
          <w:sz w:val="20"/>
          <w:szCs w:val="20"/>
        </w:rPr>
        <w:br/>
        <w:t xml:space="preserve">_______________________________________ </w:t>
      </w:r>
      <w:r w:rsidRPr="005C082D">
        <w:rPr>
          <w:rFonts w:ascii="Times New Roman" w:hAnsi="Times New Roman"/>
          <w:sz w:val="20"/>
          <w:szCs w:val="20"/>
        </w:rPr>
        <w:br/>
        <w:t xml:space="preserve">номер(а) телефона </w:t>
      </w:r>
      <w:r w:rsidRPr="005C082D">
        <w:rPr>
          <w:rFonts w:ascii="Times New Roman" w:hAnsi="Times New Roman"/>
          <w:sz w:val="20"/>
          <w:szCs w:val="20"/>
        </w:rPr>
        <w:br/>
        <w:t xml:space="preserve">_______________________________________ </w:t>
      </w:r>
      <w:r w:rsidRPr="005C082D">
        <w:rPr>
          <w:rFonts w:ascii="Times New Roman" w:hAnsi="Times New Roman"/>
          <w:sz w:val="20"/>
          <w:szCs w:val="20"/>
        </w:rPr>
        <w:br/>
        <w:t xml:space="preserve">адрес электронной почты_________________ </w:t>
      </w:r>
      <w:r w:rsidRPr="005C082D">
        <w:rPr>
          <w:rFonts w:ascii="Times New Roman" w:hAnsi="Times New Roman"/>
          <w:sz w:val="20"/>
          <w:szCs w:val="20"/>
        </w:rPr>
        <w:br/>
      </w:r>
      <w:r w:rsidRPr="005C082D">
        <w:rPr>
          <w:rFonts w:ascii="Times New Roman" w:hAnsi="Times New Roman"/>
          <w:sz w:val="20"/>
          <w:szCs w:val="20"/>
        </w:rPr>
        <w:br/>
      </w:r>
    </w:p>
    <w:p w:rsidR="005C082D" w:rsidRPr="005C082D" w:rsidRDefault="005C082D" w:rsidP="005C082D">
      <w:pPr>
        <w:pStyle w:val="af1"/>
        <w:jc w:val="center"/>
        <w:rPr>
          <w:rFonts w:ascii="Times New Roman" w:hAnsi="Times New Roman"/>
          <w:sz w:val="20"/>
          <w:szCs w:val="20"/>
        </w:rPr>
      </w:pPr>
      <w:r w:rsidRPr="005C082D">
        <w:rPr>
          <w:rFonts w:ascii="Times New Roman" w:hAnsi="Times New Roman"/>
          <w:sz w:val="20"/>
          <w:szCs w:val="20"/>
        </w:rPr>
        <w:br/>
      </w:r>
      <w:r w:rsidRPr="005C082D">
        <w:rPr>
          <w:rFonts w:ascii="Times New Roman" w:hAnsi="Times New Roman"/>
          <w:b/>
          <w:sz w:val="20"/>
          <w:szCs w:val="20"/>
        </w:rPr>
        <w:t>ЗАЯВЛЕНИЕ</w:t>
      </w:r>
    </w:p>
    <w:p w:rsidR="005C082D" w:rsidRPr="005C082D" w:rsidRDefault="005C082D" w:rsidP="005C082D">
      <w:pPr>
        <w:spacing w:after="12" w:line="249" w:lineRule="auto"/>
        <w:jc w:val="center"/>
        <w:rPr>
          <w:rFonts w:ascii="Calibri" w:eastAsia="Calibri" w:hAnsi="Calibri" w:cs="Calibri"/>
          <w:color w:val="000000"/>
          <w:sz w:val="20"/>
          <w:szCs w:val="20"/>
        </w:rPr>
      </w:pPr>
      <w:r w:rsidRPr="005C082D">
        <w:rPr>
          <w:rFonts w:ascii="Times New Roman" w:eastAsia="Times New Roman" w:hAnsi="Times New Roman" w:cs="Times New Roman"/>
          <w:b/>
          <w:color w:val="000000"/>
          <w:sz w:val="20"/>
          <w:szCs w:val="20"/>
        </w:rPr>
        <w:t>о зачислении в муниципальную образовательную организацию городского округа Тейково Ивановской области, реализующую программу общего образования</w:t>
      </w:r>
    </w:p>
    <w:p w:rsidR="005C082D" w:rsidRPr="005C082D" w:rsidRDefault="005C082D" w:rsidP="005C082D">
      <w:pPr>
        <w:pStyle w:val="af1"/>
        <w:jc w:val="center"/>
        <w:rPr>
          <w:rFonts w:ascii="Times New Roman" w:hAnsi="Times New Roman"/>
          <w:sz w:val="20"/>
          <w:szCs w:val="20"/>
        </w:rPr>
      </w:pPr>
      <w:r w:rsidRPr="005C082D">
        <w:rPr>
          <w:rFonts w:ascii="Times New Roman" w:hAnsi="Times New Roman"/>
          <w:sz w:val="20"/>
          <w:szCs w:val="20"/>
        </w:rPr>
        <w:br/>
      </w:r>
      <w:r w:rsidRPr="005C082D">
        <w:rPr>
          <w:rFonts w:ascii="Times New Roman" w:hAnsi="Times New Roman"/>
          <w:sz w:val="20"/>
          <w:szCs w:val="20"/>
        </w:rPr>
        <w:br/>
        <w:t xml:space="preserve">Прошу принять моего ребенка (сына, дочь) / меня (нужное подчеркнуть) </w:t>
      </w:r>
      <w:r w:rsidRPr="005C082D">
        <w:rPr>
          <w:rFonts w:ascii="Times New Roman" w:hAnsi="Times New Roman"/>
          <w:sz w:val="20"/>
          <w:szCs w:val="20"/>
        </w:rPr>
        <w:br/>
        <w:t>____________________________________________________________________</w:t>
      </w:r>
      <w:r w:rsidRPr="005C082D">
        <w:rPr>
          <w:rFonts w:ascii="Times New Roman" w:hAnsi="Times New Roman"/>
          <w:sz w:val="20"/>
          <w:szCs w:val="20"/>
        </w:rPr>
        <w:br/>
        <w:t xml:space="preserve">____________________________________________________________________ </w:t>
      </w:r>
      <w:r w:rsidRPr="005C082D">
        <w:rPr>
          <w:rFonts w:ascii="Times New Roman" w:hAnsi="Times New Roman"/>
          <w:sz w:val="20"/>
          <w:szCs w:val="20"/>
        </w:rPr>
        <w:br/>
        <w:t xml:space="preserve">фамилия, имя, отчество (при наличии) ребенка или поступающего </w:t>
      </w:r>
    </w:p>
    <w:p w:rsidR="005C082D" w:rsidRPr="005C082D" w:rsidRDefault="005C082D" w:rsidP="005C082D">
      <w:pPr>
        <w:pStyle w:val="af1"/>
        <w:jc w:val="center"/>
        <w:rPr>
          <w:rFonts w:ascii="Times New Roman" w:hAnsi="Times New Roman"/>
          <w:sz w:val="20"/>
          <w:szCs w:val="20"/>
        </w:rPr>
      </w:pPr>
      <w:r w:rsidRPr="005C082D">
        <w:rPr>
          <w:rFonts w:ascii="Times New Roman" w:hAnsi="Times New Roman"/>
          <w:sz w:val="20"/>
          <w:szCs w:val="20"/>
        </w:rPr>
        <w:t xml:space="preserve">дата рождения ребенка или поступающего: ____________________________ </w:t>
      </w:r>
      <w:r w:rsidRPr="005C082D">
        <w:rPr>
          <w:rFonts w:ascii="Times New Roman" w:hAnsi="Times New Roman"/>
          <w:sz w:val="20"/>
          <w:szCs w:val="20"/>
        </w:rPr>
        <w:br/>
        <w:t>адрес места жительства и (или) адрес места пребывания ребёнка или поступающего:________________________________________________________</w:t>
      </w:r>
    </w:p>
    <w:p w:rsidR="005C082D" w:rsidRPr="005C082D" w:rsidRDefault="005C082D" w:rsidP="005C082D">
      <w:pPr>
        <w:pStyle w:val="af1"/>
        <w:jc w:val="center"/>
        <w:rPr>
          <w:rFonts w:ascii="Times New Roman" w:hAnsi="Times New Roman"/>
          <w:sz w:val="20"/>
          <w:szCs w:val="20"/>
        </w:rPr>
      </w:pPr>
      <w:r w:rsidRPr="005C082D">
        <w:rPr>
          <w:rFonts w:ascii="Times New Roman" w:hAnsi="Times New Roman"/>
          <w:sz w:val="20"/>
          <w:szCs w:val="20"/>
        </w:rPr>
        <w:t xml:space="preserve">номер(а) телефона(ов) (при наличии) ___________________________________ </w:t>
      </w:r>
      <w:r w:rsidRPr="005C082D">
        <w:rPr>
          <w:rFonts w:ascii="Times New Roman" w:hAnsi="Times New Roman"/>
          <w:sz w:val="20"/>
          <w:szCs w:val="20"/>
        </w:rPr>
        <w:br/>
        <w:t xml:space="preserve">адрес электронной почты______________________________________________ </w:t>
      </w:r>
      <w:r w:rsidRPr="005C082D">
        <w:rPr>
          <w:rFonts w:ascii="Times New Roman" w:hAnsi="Times New Roman"/>
          <w:sz w:val="20"/>
          <w:szCs w:val="20"/>
        </w:rPr>
        <w:br/>
        <w:t xml:space="preserve">в _________________класс ____________________________________________ </w:t>
      </w:r>
      <w:r w:rsidRPr="005C082D">
        <w:rPr>
          <w:rFonts w:ascii="Times New Roman" w:hAnsi="Times New Roman"/>
          <w:sz w:val="20"/>
          <w:szCs w:val="20"/>
        </w:rPr>
        <w:br/>
        <w:t xml:space="preserve">наименование учреждения </w:t>
      </w:r>
      <w:r w:rsidRPr="005C082D">
        <w:rPr>
          <w:rFonts w:ascii="Times New Roman" w:hAnsi="Times New Roman"/>
          <w:sz w:val="20"/>
          <w:szCs w:val="20"/>
        </w:rPr>
        <w:br/>
      </w:r>
    </w:p>
    <w:p w:rsidR="005C082D" w:rsidRPr="005C082D" w:rsidRDefault="005C082D" w:rsidP="005C082D">
      <w:pPr>
        <w:pStyle w:val="af1"/>
        <w:jc w:val="center"/>
        <w:rPr>
          <w:rFonts w:ascii="Times New Roman" w:hAnsi="Times New Roman"/>
          <w:sz w:val="20"/>
          <w:szCs w:val="20"/>
        </w:rPr>
      </w:pPr>
      <w:r w:rsidRPr="005C082D">
        <w:rPr>
          <w:rFonts w:ascii="Times New Roman" w:hAnsi="Times New Roman"/>
          <w:sz w:val="20"/>
          <w:szCs w:val="20"/>
        </w:rPr>
        <w:t>Сведения о родителях ребенка:</w:t>
      </w:r>
    </w:p>
    <w:p w:rsidR="005C082D" w:rsidRPr="005C082D" w:rsidRDefault="005C082D" w:rsidP="005C082D">
      <w:pPr>
        <w:pStyle w:val="af1"/>
        <w:jc w:val="center"/>
        <w:rPr>
          <w:rFonts w:ascii="Times New Roman" w:hAnsi="Times New Roman"/>
          <w:sz w:val="20"/>
          <w:szCs w:val="20"/>
        </w:rPr>
      </w:pPr>
      <w:r w:rsidRPr="005C082D">
        <w:rPr>
          <w:rFonts w:ascii="Times New Roman" w:hAnsi="Times New Roman"/>
          <w:sz w:val="20"/>
          <w:szCs w:val="20"/>
        </w:rPr>
        <w:br/>
        <w:t xml:space="preserve">Мать: _______________________________________________________________ </w:t>
      </w:r>
      <w:r w:rsidRPr="005C082D">
        <w:rPr>
          <w:rFonts w:ascii="Times New Roman" w:hAnsi="Times New Roman"/>
          <w:sz w:val="20"/>
          <w:szCs w:val="20"/>
        </w:rPr>
        <w:br/>
        <w:t xml:space="preserve">фамилия, имя, отчество (при наличии) </w:t>
      </w:r>
      <w:r w:rsidRPr="005C082D">
        <w:rPr>
          <w:rFonts w:ascii="Times New Roman" w:hAnsi="Times New Roman"/>
          <w:sz w:val="20"/>
          <w:szCs w:val="20"/>
        </w:rPr>
        <w:br/>
        <w:t xml:space="preserve">адрес места жительства и (или) адрес места пребывания(нужное подчеркнуть): </w:t>
      </w:r>
      <w:r w:rsidRPr="005C082D">
        <w:rPr>
          <w:rFonts w:ascii="Times New Roman" w:hAnsi="Times New Roman"/>
          <w:sz w:val="20"/>
          <w:szCs w:val="20"/>
        </w:rPr>
        <w:br/>
        <w:t>____________________________________________________________________</w:t>
      </w:r>
      <w:r w:rsidRPr="005C082D">
        <w:rPr>
          <w:rFonts w:ascii="Times New Roman" w:hAnsi="Times New Roman"/>
          <w:sz w:val="20"/>
          <w:szCs w:val="20"/>
        </w:rPr>
        <w:br/>
        <w:t xml:space="preserve">____________________________________________________________________ </w:t>
      </w:r>
      <w:r w:rsidRPr="005C082D">
        <w:rPr>
          <w:rFonts w:ascii="Times New Roman" w:hAnsi="Times New Roman"/>
          <w:sz w:val="20"/>
          <w:szCs w:val="20"/>
        </w:rPr>
        <w:br/>
        <w:t xml:space="preserve">номер(а) телефона(ов) (при наличии) ___________________________________ </w:t>
      </w:r>
      <w:r w:rsidRPr="005C082D">
        <w:rPr>
          <w:rFonts w:ascii="Times New Roman" w:hAnsi="Times New Roman"/>
          <w:sz w:val="20"/>
          <w:szCs w:val="20"/>
        </w:rPr>
        <w:br/>
        <w:t xml:space="preserve">адрес электронной почты______________________________________________ </w:t>
      </w:r>
      <w:r w:rsidRPr="005C082D">
        <w:rPr>
          <w:rFonts w:ascii="Times New Roman" w:hAnsi="Times New Roman"/>
          <w:sz w:val="20"/>
          <w:szCs w:val="20"/>
        </w:rPr>
        <w:br/>
        <w:t xml:space="preserve">Отец: ______________________________________________________________ </w:t>
      </w:r>
      <w:r w:rsidRPr="005C082D">
        <w:rPr>
          <w:rFonts w:ascii="Times New Roman" w:hAnsi="Times New Roman"/>
          <w:sz w:val="20"/>
          <w:szCs w:val="20"/>
        </w:rPr>
        <w:br/>
        <w:t>фамилия, имя, отчество (при наличии)</w:t>
      </w:r>
      <w:r w:rsidRPr="005C082D">
        <w:rPr>
          <w:rFonts w:ascii="Times New Roman" w:hAnsi="Times New Roman"/>
          <w:sz w:val="20"/>
          <w:szCs w:val="20"/>
        </w:rPr>
        <w:br/>
        <w:t xml:space="preserve">адрес места жительства и (или) адрес места пребывания(нужное подчеркнуть): </w:t>
      </w:r>
      <w:r w:rsidRPr="005C082D">
        <w:rPr>
          <w:rFonts w:ascii="Times New Roman" w:hAnsi="Times New Roman"/>
          <w:sz w:val="20"/>
          <w:szCs w:val="20"/>
        </w:rPr>
        <w:br/>
        <w:t>____________________________________________________________________</w:t>
      </w:r>
      <w:r w:rsidRPr="005C082D">
        <w:rPr>
          <w:rFonts w:ascii="Times New Roman" w:hAnsi="Times New Roman"/>
          <w:sz w:val="20"/>
          <w:szCs w:val="20"/>
        </w:rPr>
        <w:br/>
        <w:t xml:space="preserve">____________________________________________________________________ </w:t>
      </w:r>
      <w:r w:rsidRPr="005C082D">
        <w:rPr>
          <w:rFonts w:ascii="Times New Roman" w:hAnsi="Times New Roman"/>
          <w:sz w:val="20"/>
          <w:szCs w:val="20"/>
        </w:rPr>
        <w:br/>
        <w:t xml:space="preserve">номер(а) телефона(ов) (при наличии) ____________________________________ </w:t>
      </w:r>
      <w:r w:rsidRPr="005C082D">
        <w:rPr>
          <w:rFonts w:ascii="Times New Roman" w:hAnsi="Times New Roman"/>
          <w:sz w:val="20"/>
          <w:szCs w:val="20"/>
        </w:rPr>
        <w:br/>
        <w:t xml:space="preserve">адрес электронной почты_______________________________________________ </w:t>
      </w:r>
      <w:r w:rsidRPr="005C082D">
        <w:rPr>
          <w:rFonts w:ascii="Times New Roman" w:hAnsi="Times New Roman"/>
          <w:sz w:val="20"/>
          <w:szCs w:val="20"/>
        </w:rPr>
        <w:br/>
      </w:r>
      <w:r w:rsidRPr="005C082D">
        <w:rPr>
          <w:rFonts w:ascii="Times New Roman" w:hAnsi="Times New Roman"/>
          <w:sz w:val="20"/>
          <w:szCs w:val="20"/>
        </w:rPr>
        <w:br/>
        <w:t>Законные представители:</w:t>
      </w:r>
    </w:p>
    <w:p w:rsidR="005C082D" w:rsidRPr="005C082D" w:rsidRDefault="005C082D" w:rsidP="005C082D">
      <w:pPr>
        <w:pStyle w:val="af1"/>
        <w:jc w:val="center"/>
        <w:rPr>
          <w:rFonts w:ascii="Times New Roman" w:hAnsi="Times New Roman"/>
          <w:sz w:val="20"/>
          <w:szCs w:val="20"/>
        </w:rPr>
      </w:pPr>
      <w:r w:rsidRPr="005C082D">
        <w:rPr>
          <w:rFonts w:ascii="Times New Roman" w:hAnsi="Times New Roman"/>
          <w:sz w:val="20"/>
          <w:szCs w:val="20"/>
        </w:rPr>
        <w:lastRenderedPageBreak/>
        <w:t xml:space="preserve">1.___________________________________________________________________ </w:t>
      </w:r>
      <w:r w:rsidRPr="005C082D">
        <w:rPr>
          <w:rFonts w:ascii="Times New Roman" w:hAnsi="Times New Roman"/>
          <w:sz w:val="20"/>
          <w:szCs w:val="20"/>
        </w:rPr>
        <w:br/>
        <w:t>фамилия, имя, отчество (при наличии)</w:t>
      </w:r>
      <w:r w:rsidRPr="005C082D">
        <w:rPr>
          <w:rFonts w:ascii="Times New Roman" w:hAnsi="Times New Roman"/>
          <w:sz w:val="20"/>
          <w:szCs w:val="20"/>
        </w:rPr>
        <w:br/>
        <w:t xml:space="preserve">адрес места жительства и (или) адрес места пребывания (нужное подчеркнуть): </w:t>
      </w:r>
      <w:r w:rsidRPr="005C082D">
        <w:rPr>
          <w:rFonts w:ascii="Times New Roman" w:hAnsi="Times New Roman"/>
          <w:sz w:val="20"/>
          <w:szCs w:val="20"/>
        </w:rPr>
        <w:br/>
        <w:t>____________________________________________________________________</w:t>
      </w:r>
      <w:r w:rsidRPr="005C082D">
        <w:rPr>
          <w:rFonts w:ascii="Times New Roman" w:hAnsi="Times New Roman"/>
          <w:sz w:val="20"/>
          <w:szCs w:val="20"/>
        </w:rPr>
        <w:br/>
        <w:t xml:space="preserve">____________________________________________________________________ </w:t>
      </w:r>
      <w:r w:rsidRPr="005C082D">
        <w:rPr>
          <w:rFonts w:ascii="Times New Roman" w:hAnsi="Times New Roman"/>
          <w:sz w:val="20"/>
          <w:szCs w:val="20"/>
        </w:rPr>
        <w:br/>
        <w:t xml:space="preserve">Номер (а) телефона(ов) (при наличии) ___________________________________ </w:t>
      </w:r>
      <w:r w:rsidRPr="005C082D">
        <w:rPr>
          <w:rFonts w:ascii="Times New Roman" w:hAnsi="Times New Roman"/>
          <w:sz w:val="20"/>
          <w:szCs w:val="20"/>
        </w:rPr>
        <w:br/>
        <w:t xml:space="preserve">адрес электронной почты______________________________________________ </w:t>
      </w:r>
      <w:r w:rsidRPr="005C082D">
        <w:rPr>
          <w:rFonts w:ascii="Times New Roman" w:hAnsi="Times New Roman"/>
          <w:sz w:val="20"/>
          <w:szCs w:val="20"/>
        </w:rPr>
        <w:br/>
        <w:t xml:space="preserve">2. __________________________________________________________________ </w:t>
      </w:r>
      <w:r w:rsidRPr="005C082D">
        <w:rPr>
          <w:rFonts w:ascii="Times New Roman" w:hAnsi="Times New Roman"/>
          <w:sz w:val="20"/>
          <w:szCs w:val="20"/>
        </w:rPr>
        <w:br/>
        <w:t xml:space="preserve">фамилия, имя, отчество (при наличии) </w:t>
      </w:r>
      <w:r w:rsidRPr="005C082D">
        <w:rPr>
          <w:rFonts w:ascii="Times New Roman" w:hAnsi="Times New Roman"/>
          <w:sz w:val="20"/>
          <w:szCs w:val="20"/>
        </w:rPr>
        <w:br/>
        <w:t xml:space="preserve">адрес места жительства и (или) адрес места пребывания (нужное подчеркнуть): </w:t>
      </w:r>
      <w:r w:rsidRPr="005C082D">
        <w:rPr>
          <w:rFonts w:ascii="Times New Roman" w:hAnsi="Times New Roman"/>
          <w:sz w:val="20"/>
          <w:szCs w:val="20"/>
        </w:rPr>
        <w:br/>
        <w:t>____________________________________________________________________</w:t>
      </w:r>
      <w:r w:rsidRPr="005C082D">
        <w:rPr>
          <w:rFonts w:ascii="Times New Roman" w:hAnsi="Times New Roman"/>
          <w:sz w:val="20"/>
          <w:szCs w:val="20"/>
        </w:rPr>
        <w:br/>
        <w:t xml:space="preserve">____________________________________________________________________ </w:t>
      </w:r>
      <w:r w:rsidRPr="005C082D">
        <w:rPr>
          <w:rFonts w:ascii="Times New Roman" w:hAnsi="Times New Roman"/>
          <w:sz w:val="20"/>
          <w:szCs w:val="20"/>
        </w:rPr>
        <w:br/>
        <w:t xml:space="preserve">номер(а) телефона(ов) (при наличии) ____________________________________ </w:t>
      </w:r>
      <w:r w:rsidRPr="005C082D">
        <w:rPr>
          <w:rFonts w:ascii="Times New Roman" w:hAnsi="Times New Roman"/>
          <w:sz w:val="20"/>
          <w:szCs w:val="20"/>
        </w:rPr>
        <w:br/>
        <w:t xml:space="preserve">адрес электронной почты_______________________________________________ </w:t>
      </w:r>
      <w:r w:rsidRPr="005C082D">
        <w:rPr>
          <w:rFonts w:ascii="Times New Roman" w:hAnsi="Times New Roman"/>
          <w:sz w:val="20"/>
          <w:szCs w:val="20"/>
        </w:rPr>
        <w:br/>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____________________________________________________________________ </w:t>
      </w:r>
      <w:r w:rsidRPr="005C082D">
        <w:rPr>
          <w:rFonts w:ascii="Times New Roman" w:hAnsi="Times New Roman"/>
          <w:sz w:val="20"/>
          <w:szCs w:val="20"/>
        </w:rPr>
        <w:br/>
        <w:t xml:space="preserve">фамилия, имя, отчество (при наличии) ребенка </w:t>
      </w:r>
      <w:r w:rsidRPr="005C082D">
        <w:rPr>
          <w:rFonts w:ascii="Times New Roman" w:hAnsi="Times New Roman"/>
          <w:sz w:val="20"/>
          <w:szCs w:val="20"/>
        </w:rPr>
        <w:br/>
        <w:t>имеет право:</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o внеочередного предоставления мест в муниципальных общеобразовательных учреждениях______________________________________________________; </w:t>
      </w:r>
      <w:r w:rsidRPr="005C082D">
        <w:rPr>
          <w:rFonts w:ascii="Times New Roman" w:hAnsi="Times New Roman"/>
          <w:sz w:val="20"/>
          <w:szCs w:val="20"/>
        </w:rPr>
        <w:br/>
        <w:t xml:space="preserve">o первоочередного предоставления мест в муниципальных общеобразовательных учреждениях______________________________________________________; </w:t>
      </w:r>
      <w:r w:rsidRPr="005C082D">
        <w:rPr>
          <w:rFonts w:ascii="Times New Roman" w:hAnsi="Times New Roman"/>
          <w:sz w:val="20"/>
          <w:szCs w:val="20"/>
        </w:rPr>
        <w:br/>
        <w:t xml:space="preserve">o преимущественного приема на обучение по образовательным программам </w:t>
      </w:r>
      <w:r w:rsidRPr="005C082D">
        <w:rPr>
          <w:rFonts w:ascii="Times New Roman" w:hAnsi="Times New Roman"/>
          <w:sz w:val="20"/>
          <w:szCs w:val="20"/>
        </w:rPr>
        <w:br/>
        <w:t xml:space="preserve">начального общего образования в муниципальные образовательные </w:t>
      </w:r>
      <w:r w:rsidRPr="005C082D">
        <w:rPr>
          <w:rFonts w:ascii="Times New Roman" w:hAnsi="Times New Roman"/>
          <w:sz w:val="20"/>
          <w:szCs w:val="20"/>
        </w:rPr>
        <w:br/>
        <w:t>учреждения________________________________________________________</w:t>
      </w:r>
      <w:r w:rsidRPr="005C082D">
        <w:rPr>
          <w:rFonts w:ascii="Times New Roman" w:hAnsi="Times New Roman"/>
          <w:sz w:val="20"/>
          <w:szCs w:val="20"/>
        </w:rPr>
        <w:br/>
        <w:t xml:space="preserve">____________________________________________________________________ </w:t>
      </w:r>
      <w:r w:rsidRPr="005C082D">
        <w:rPr>
          <w:rFonts w:ascii="Times New Roman" w:hAnsi="Times New Roman"/>
          <w:sz w:val="20"/>
          <w:szCs w:val="20"/>
        </w:rPr>
        <w:br/>
        <w:t xml:space="preserve">фамилия, имя, отчество (при наличии), дата рождения и класс полнородных или </w:t>
      </w:r>
      <w:r w:rsidRPr="005C082D">
        <w:rPr>
          <w:rFonts w:ascii="Times New Roman" w:hAnsi="Times New Roman"/>
          <w:sz w:val="20"/>
          <w:szCs w:val="20"/>
        </w:rPr>
        <w:br/>
        <w:t>неполнородных братьев и (или) сестер ребенка или поступающего, обучающихся в данном общеобразовательном учреждении;</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имеет потребность в обучении по адаптированной образовательной про-</w:t>
      </w:r>
      <w:r w:rsidRPr="005C082D">
        <w:rPr>
          <w:rFonts w:ascii="Times New Roman" w:hAnsi="Times New Roman"/>
          <w:sz w:val="20"/>
          <w:szCs w:val="20"/>
        </w:rPr>
        <w:br/>
        <w:t xml:space="preserve">грамме и (или) в создании специальных условий для организации обучения и воспитания обучающегося с ОВЗ в соответствии с заключением </w:t>
      </w:r>
      <w:r w:rsidRPr="005C082D">
        <w:rPr>
          <w:rFonts w:ascii="Times New Roman" w:hAnsi="Times New Roman"/>
          <w:sz w:val="20"/>
          <w:szCs w:val="20"/>
        </w:rPr>
        <w:br/>
        <w:t xml:space="preserve">психолого-медико-педагогической комиссии (при наличии) или инвалида </w:t>
      </w:r>
      <w:r w:rsidRPr="005C082D">
        <w:rPr>
          <w:rFonts w:ascii="Times New Roman" w:hAnsi="Times New Roman"/>
          <w:sz w:val="20"/>
          <w:szCs w:val="20"/>
        </w:rPr>
        <w:br/>
        <w:t>(ребенка-инвалида) в соответствии с индивидуальной программой реабилитации</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__________________________________________________________________.</w:t>
      </w:r>
      <w:r w:rsidRPr="005C082D">
        <w:rPr>
          <w:rFonts w:ascii="Times New Roman" w:hAnsi="Times New Roman"/>
          <w:sz w:val="20"/>
          <w:szCs w:val="20"/>
        </w:rPr>
        <w:br/>
      </w:r>
      <w:r w:rsidRPr="005C082D">
        <w:rPr>
          <w:rFonts w:ascii="Times New Roman" w:hAnsi="Times New Roman"/>
          <w:sz w:val="20"/>
          <w:szCs w:val="20"/>
        </w:rPr>
        <w:br/>
        <w:t xml:space="preserve">Я, родитель (законный представитель) ребенка (в случае необходимости обучения ребенка по адаптированной образовательной программе) </w:t>
      </w:r>
      <w:r w:rsidRPr="005C082D">
        <w:rPr>
          <w:rFonts w:ascii="Times New Roman" w:hAnsi="Times New Roman"/>
          <w:sz w:val="20"/>
          <w:szCs w:val="20"/>
        </w:rPr>
        <w:br/>
        <w:t xml:space="preserve">____________________________________________________________________ </w:t>
      </w:r>
      <w:r w:rsidRPr="005C082D">
        <w:rPr>
          <w:rFonts w:ascii="Times New Roman" w:hAnsi="Times New Roman"/>
          <w:sz w:val="20"/>
          <w:szCs w:val="20"/>
        </w:rPr>
        <w:br/>
        <w:t xml:space="preserve">фамилия, имя, отчество (при наличии) ребенка </w:t>
      </w:r>
      <w:r w:rsidRPr="005C082D">
        <w:rPr>
          <w:rFonts w:ascii="Times New Roman" w:hAnsi="Times New Roman"/>
          <w:sz w:val="20"/>
          <w:szCs w:val="20"/>
        </w:rPr>
        <w:br/>
      </w:r>
      <w:r w:rsidRPr="005C082D">
        <w:rPr>
          <w:rFonts w:ascii="Times New Roman" w:hAnsi="Times New Roman"/>
          <w:sz w:val="20"/>
          <w:szCs w:val="20"/>
        </w:rPr>
        <w:br/>
        <w:t xml:space="preserve">____________________________________________________________________ </w:t>
      </w:r>
      <w:r w:rsidRPr="005C082D">
        <w:rPr>
          <w:rFonts w:ascii="Times New Roman" w:hAnsi="Times New Roman"/>
          <w:sz w:val="20"/>
          <w:szCs w:val="20"/>
        </w:rPr>
        <w:br/>
        <w:t xml:space="preserve">фамилия, имя, отчество (при наличии) родителя (законного представителя) ребенка </w:t>
      </w:r>
      <w:r w:rsidRPr="005C082D">
        <w:rPr>
          <w:rFonts w:ascii="Times New Roman" w:hAnsi="Times New Roman"/>
          <w:sz w:val="20"/>
          <w:szCs w:val="20"/>
        </w:rPr>
        <w:br/>
        <w:t xml:space="preserve">даю свое согласие на обучение ребенка по адаптированной образовательной </w:t>
      </w:r>
      <w:r w:rsidRPr="005C082D">
        <w:rPr>
          <w:rFonts w:ascii="Times New Roman" w:hAnsi="Times New Roman"/>
          <w:sz w:val="20"/>
          <w:szCs w:val="20"/>
        </w:rPr>
        <w:br/>
        <w:t xml:space="preserve">программе. Копию заключения психолого-медико-педагогической комиссии от </w:t>
      </w:r>
      <w:r w:rsidRPr="005C082D">
        <w:rPr>
          <w:rFonts w:ascii="Times New Roman" w:hAnsi="Times New Roman"/>
          <w:sz w:val="20"/>
          <w:szCs w:val="20"/>
        </w:rPr>
        <w:br/>
        <w:t xml:space="preserve">«__»________20___ №_______________прилагаю. </w:t>
      </w:r>
      <w:r w:rsidRPr="005C082D">
        <w:rPr>
          <w:rFonts w:ascii="Times New Roman" w:hAnsi="Times New Roman"/>
          <w:sz w:val="20"/>
          <w:szCs w:val="20"/>
        </w:rPr>
        <w:br/>
      </w:r>
      <w:r w:rsidRPr="005C082D">
        <w:rPr>
          <w:rFonts w:ascii="Times New Roman" w:hAnsi="Times New Roman"/>
          <w:sz w:val="20"/>
          <w:szCs w:val="20"/>
        </w:rPr>
        <w:br/>
        <w:t xml:space="preserve">_____________________(подпись)/_______________________________(Ф.И.О.) </w:t>
      </w:r>
      <w:r w:rsidRPr="005C082D">
        <w:rPr>
          <w:rFonts w:ascii="Times New Roman" w:hAnsi="Times New Roman"/>
          <w:sz w:val="20"/>
          <w:szCs w:val="20"/>
        </w:rPr>
        <w:br/>
      </w:r>
      <w:r w:rsidRPr="005C082D">
        <w:rPr>
          <w:rFonts w:ascii="Times New Roman" w:hAnsi="Times New Roman"/>
          <w:sz w:val="20"/>
          <w:szCs w:val="20"/>
        </w:rPr>
        <w:br/>
      </w:r>
    </w:p>
    <w:p w:rsidR="005C082D" w:rsidRPr="005C082D" w:rsidRDefault="005C082D" w:rsidP="005C082D">
      <w:pPr>
        <w:pStyle w:val="af1"/>
        <w:jc w:val="both"/>
        <w:rPr>
          <w:rFonts w:ascii="Times New Roman" w:hAnsi="Times New Roman"/>
          <w:sz w:val="20"/>
          <w:szCs w:val="20"/>
        </w:rPr>
      </w:pP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Я, __________________________________________________________________ </w:t>
      </w:r>
      <w:r w:rsidRPr="005C082D">
        <w:rPr>
          <w:rFonts w:ascii="Times New Roman" w:hAnsi="Times New Roman"/>
          <w:sz w:val="20"/>
          <w:szCs w:val="20"/>
        </w:rPr>
        <w:br/>
        <w:t xml:space="preserve">(ФИО поступающего, достигшего 18 лет ) </w:t>
      </w:r>
      <w:r w:rsidRPr="005C082D">
        <w:rPr>
          <w:rFonts w:ascii="Times New Roman" w:hAnsi="Times New Roman"/>
          <w:sz w:val="20"/>
          <w:szCs w:val="20"/>
        </w:rPr>
        <w:br/>
        <w:t xml:space="preserve">достигший возраста восемнадцати лет, даю свое согласие на обучение по адаптированной образовательной программе (в случае необходимости обучения </w:t>
      </w:r>
      <w:r w:rsidRPr="005C082D">
        <w:rPr>
          <w:rFonts w:ascii="Times New Roman" w:hAnsi="Times New Roman"/>
          <w:sz w:val="20"/>
          <w:szCs w:val="20"/>
        </w:rPr>
        <w:br/>
        <w:t xml:space="preserve">указанного поступающего по адаптированной образовательной программе). </w:t>
      </w:r>
      <w:r w:rsidRPr="005C082D">
        <w:rPr>
          <w:rFonts w:ascii="Times New Roman" w:hAnsi="Times New Roman"/>
          <w:sz w:val="20"/>
          <w:szCs w:val="20"/>
        </w:rPr>
        <w:br/>
        <w:t xml:space="preserve">Копию заключения психолого-медико-педагогической комиссии от </w:t>
      </w:r>
      <w:r w:rsidRPr="005C082D">
        <w:rPr>
          <w:rFonts w:ascii="Times New Roman" w:hAnsi="Times New Roman"/>
          <w:sz w:val="20"/>
          <w:szCs w:val="20"/>
        </w:rPr>
        <w:br/>
        <w:t xml:space="preserve">«__»________20___ №_______________прилагаю. </w:t>
      </w:r>
      <w:r w:rsidRPr="005C082D">
        <w:rPr>
          <w:rFonts w:ascii="Times New Roman" w:hAnsi="Times New Roman"/>
          <w:sz w:val="20"/>
          <w:szCs w:val="20"/>
        </w:rPr>
        <w:br/>
      </w:r>
      <w:r w:rsidRPr="005C082D">
        <w:rPr>
          <w:rFonts w:ascii="Times New Roman" w:hAnsi="Times New Roman"/>
          <w:sz w:val="20"/>
          <w:szCs w:val="20"/>
        </w:rPr>
        <w:br/>
        <w:t xml:space="preserve">_____________________(подпись) /______________________________(Ф.И.О.) </w:t>
      </w:r>
      <w:r w:rsidRPr="005C082D">
        <w:rPr>
          <w:rFonts w:ascii="Times New Roman" w:hAnsi="Times New Roman"/>
          <w:sz w:val="20"/>
          <w:szCs w:val="20"/>
        </w:rPr>
        <w:br/>
      </w:r>
      <w:r w:rsidRPr="005C082D">
        <w:rPr>
          <w:rFonts w:ascii="Times New Roman" w:hAnsi="Times New Roman"/>
          <w:sz w:val="20"/>
          <w:szCs w:val="20"/>
        </w:rPr>
        <w:br/>
        <w:t xml:space="preserve">Язык образования __________________(в случае получения образования </w:t>
      </w:r>
      <w:r w:rsidRPr="005C082D">
        <w:rPr>
          <w:rFonts w:ascii="Times New Roman" w:hAnsi="Times New Roman"/>
          <w:sz w:val="20"/>
          <w:szCs w:val="20"/>
        </w:rPr>
        <w:br/>
        <w:t xml:space="preserve">на родном языке из числа языков народов Российской Федерации или на иностранном языке).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Родной язык из числа языков народов Российской Федерации </w:t>
      </w:r>
      <w:r w:rsidRPr="005C082D">
        <w:rPr>
          <w:rFonts w:ascii="Times New Roman" w:hAnsi="Times New Roman"/>
          <w:sz w:val="20"/>
          <w:szCs w:val="20"/>
        </w:rPr>
        <w:br/>
        <w:t xml:space="preserve">_________________ (в случае реализации права на изучение родного языка из </w:t>
      </w:r>
      <w:r w:rsidRPr="005C082D">
        <w:rPr>
          <w:rFonts w:ascii="Times New Roman" w:hAnsi="Times New Roman"/>
          <w:sz w:val="20"/>
          <w:szCs w:val="20"/>
        </w:rPr>
        <w:br/>
      </w:r>
      <w:r w:rsidRPr="005C082D">
        <w:rPr>
          <w:rFonts w:ascii="Times New Roman" w:hAnsi="Times New Roman"/>
          <w:sz w:val="20"/>
          <w:szCs w:val="20"/>
        </w:rPr>
        <w:lastRenderedPageBreak/>
        <w:t xml:space="preserve">числа языков народов Российской Федерации, в том числе русского языка как </w:t>
      </w:r>
      <w:r w:rsidRPr="005C082D">
        <w:rPr>
          <w:rFonts w:ascii="Times New Roman" w:hAnsi="Times New Roman"/>
          <w:sz w:val="20"/>
          <w:szCs w:val="20"/>
        </w:rPr>
        <w:br/>
        <w:t xml:space="preserve">родного языка).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Государственный язык республики Российской Федерации </w:t>
      </w:r>
      <w:r w:rsidRPr="005C082D">
        <w:rPr>
          <w:rFonts w:ascii="Times New Roman" w:hAnsi="Times New Roman"/>
          <w:sz w:val="20"/>
          <w:szCs w:val="20"/>
        </w:rPr>
        <w:br/>
        <w:t xml:space="preserve">____________________ (в случае предоставления общеобразовательным учреждением возможности изучения государственного языка республики Российской Федерации).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С уставом ________________ «_______»,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деятельности,права и обязанности обучающихся, заявитель ознакомлен </w:t>
      </w:r>
      <w:r w:rsidRPr="005C082D">
        <w:rPr>
          <w:rFonts w:ascii="Times New Roman" w:hAnsi="Times New Roman"/>
          <w:sz w:val="20"/>
          <w:szCs w:val="20"/>
        </w:rPr>
        <w:br/>
      </w:r>
      <w:r w:rsidRPr="005C082D">
        <w:rPr>
          <w:rFonts w:ascii="Times New Roman" w:hAnsi="Times New Roman"/>
          <w:sz w:val="20"/>
          <w:szCs w:val="20"/>
        </w:rPr>
        <w:br/>
        <w:t xml:space="preserve">_____________________(подпись) /_______________________________(Ф.И.О.) </w:t>
      </w:r>
      <w:r w:rsidRPr="005C082D">
        <w:rPr>
          <w:rFonts w:ascii="Times New Roman" w:hAnsi="Times New Roman"/>
          <w:sz w:val="20"/>
          <w:szCs w:val="20"/>
        </w:rPr>
        <w:br/>
      </w:r>
      <w:r w:rsidRPr="005C082D">
        <w:rPr>
          <w:rFonts w:ascii="Times New Roman" w:hAnsi="Times New Roman"/>
          <w:sz w:val="20"/>
          <w:szCs w:val="20"/>
        </w:rPr>
        <w:br/>
        <w:t xml:space="preserve">Я, _______________________________________________________________, </w:t>
      </w:r>
      <w:r w:rsidRPr="005C082D">
        <w:rPr>
          <w:rFonts w:ascii="Times New Roman" w:hAnsi="Times New Roman"/>
          <w:sz w:val="20"/>
          <w:szCs w:val="20"/>
        </w:rPr>
        <w:br/>
        <w:t>(фамилия, имя, отчество (при наличии) родителя (законного представителя) ребенка или поступающего)</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закона от 27.07.2006 №152-ФЗ «О персональных данных» в рамках предоставления Муниципальной услуги</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br/>
        <w:t xml:space="preserve">_____________________(подпись) /_______________________________(Ф.И.О.) </w:t>
      </w:r>
      <w:r w:rsidRPr="005C082D">
        <w:rPr>
          <w:rFonts w:ascii="Times New Roman" w:hAnsi="Times New Roman"/>
          <w:sz w:val="20"/>
          <w:szCs w:val="20"/>
        </w:rPr>
        <w:br/>
      </w:r>
      <w:r w:rsidRPr="005C082D">
        <w:rPr>
          <w:rFonts w:ascii="Times New Roman" w:hAnsi="Times New Roman"/>
          <w:sz w:val="20"/>
          <w:szCs w:val="20"/>
        </w:rPr>
        <w:br/>
        <w:t xml:space="preserve">При подаче настоящего заявления родителем (законным представителем) ребенка или поступающим представлены следующие документы: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документ, удостоверяющий личность родителя (законного представите-</w:t>
      </w:r>
      <w:r w:rsidRPr="005C082D">
        <w:rPr>
          <w:rFonts w:ascii="Times New Roman" w:hAnsi="Times New Roman"/>
          <w:sz w:val="20"/>
          <w:szCs w:val="20"/>
        </w:rPr>
        <w:br/>
        <w:t xml:space="preserve">ля) ребенка или поступающего;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 свидетельство о рождении ребенка или документ, подтверждающий родство заявителя;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 документ, подтверждающий установление опеки или попечительства (при необходимости);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в период от 1 апреля до 30 июня);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 справка с места работы родителя(ей) (законного(ых) представите ля(ей) </w:t>
      </w:r>
      <w:r w:rsidRPr="005C082D">
        <w:rPr>
          <w:rFonts w:ascii="Times New Roman" w:hAnsi="Times New Roman"/>
          <w:sz w:val="20"/>
          <w:szCs w:val="20"/>
        </w:rPr>
        <w:br/>
        <w:t xml:space="preserve">ребенка (при наличии права внеочередного или первоочередного приема </w:t>
      </w:r>
      <w:r w:rsidRPr="005C082D">
        <w:rPr>
          <w:rFonts w:ascii="Times New Roman" w:hAnsi="Times New Roman"/>
          <w:sz w:val="20"/>
          <w:szCs w:val="20"/>
        </w:rPr>
        <w:br/>
        <w:t xml:space="preserve">на обучение);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 заключение психолого-медико-педагогической комиссии (при наличии);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 аттестат об основном общем образовании, выданный в установленном </w:t>
      </w:r>
      <w:r w:rsidRPr="005C082D">
        <w:rPr>
          <w:rFonts w:ascii="Times New Roman" w:hAnsi="Times New Roman"/>
          <w:sz w:val="20"/>
          <w:szCs w:val="20"/>
        </w:rPr>
        <w:br/>
        <w:t xml:space="preserve">порядке (при приеме на обучение по образовательным программам </w:t>
      </w:r>
      <w:r w:rsidRPr="005C082D">
        <w:rPr>
          <w:rFonts w:ascii="Times New Roman" w:hAnsi="Times New Roman"/>
          <w:sz w:val="20"/>
          <w:szCs w:val="20"/>
        </w:rPr>
        <w:br/>
        <w:t xml:space="preserve">среднего общего образования);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 документ, подтверждающий родство заявителя(ей) (или законность представления прав ребенка),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 документ, подтверждающий право ребенка на пребывание в Российской Федерации (дополнительно предъявляются родителем (законным представителем) ребенка, который является иностранным гражданином или лицом без гражданства).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ab/>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5C082D" w:rsidRPr="005C082D" w:rsidRDefault="005C082D" w:rsidP="005C082D">
      <w:pPr>
        <w:pStyle w:val="af1"/>
        <w:jc w:val="both"/>
        <w:rPr>
          <w:rFonts w:ascii="Times New Roman" w:hAnsi="Times New Roman"/>
          <w:sz w:val="20"/>
          <w:szCs w:val="20"/>
        </w:rPr>
      </w:pPr>
      <w:r w:rsidRPr="005C082D">
        <w:rPr>
          <w:rFonts w:ascii="Times New Roman" w:hAnsi="Times New Roman"/>
          <w:sz w:val="20"/>
          <w:szCs w:val="20"/>
        </w:rPr>
        <w:t xml:space="preserve"> Другие документы, представленные по усмотрению родителей (законных </w:t>
      </w:r>
      <w:r w:rsidRPr="005C082D">
        <w:rPr>
          <w:rFonts w:ascii="Times New Roman" w:hAnsi="Times New Roman"/>
          <w:sz w:val="20"/>
          <w:szCs w:val="20"/>
        </w:rPr>
        <w:br/>
        <w:t xml:space="preserve">представителей) ребенка или поступающего: </w:t>
      </w:r>
    </w:p>
    <w:p w:rsidR="005C082D" w:rsidRPr="005C082D" w:rsidRDefault="005C082D" w:rsidP="005C082D">
      <w:pPr>
        <w:pStyle w:val="ConsPlusNormal0"/>
        <w:ind w:firstLine="0"/>
        <w:jc w:val="both"/>
        <w:rPr>
          <w:rFonts w:ascii="Times New Roman" w:hAnsi="Times New Roman" w:cs="Times New Roman"/>
          <w:sz w:val="20"/>
          <w:szCs w:val="20"/>
        </w:rPr>
      </w:pPr>
      <w:r w:rsidRPr="005C082D">
        <w:rPr>
          <w:rFonts w:ascii="Times New Roman" w:hAnsi="Times New Roman" w:cs="Times New Roman"/>
          <w:sz w:val="20"/>
          <w:szCs w:val="20"/>
        </w:rPr>
        <w:t>1. _________________________________________________на _____л. в ____экз</w:t>
      </w:r>
      <w:r w:rsidRPr="005C082D">
        <w:rPr>
          <w:rFonts w:ascii="Times New Roman" w:hAnsi="Times New Roman" w:cs="Times New Roman"/>
          <w:sz w:val="20"/>
          <w:szCs w:val="20"/>
        </w:rPr>
        <w:br/>
        <w:t>2. _________________________________________________на _____л. в ____экз</w:t>
      </w:r>
      <w:r w:rsidRPr="005C082D">
        <w:rPr>
          <w:rFonts w:ascii="Times New Roman" w:hAnsi="Times New Roman" w:cs="Times New Roman"/>
          <w:sz w:val="20"/>
          <w:szCs w:val="20"/>
        </w:rPr>
        <w:br/>
        <w:t>3. _________________________________________________на _____л. в ____экз</w:t>
      </w:r>
      <w:r w:rsidRPr="005C082D">
        <w:rPr>
          <w:rFonts w:ascii="Times New Roman" w:hAnsi="Times New Roman" w:cs="Times New Roman"/>
          <w:sz w:val="20"/>
          <w:szCs w:val="20"/>
        </w:rPr>
        <w:br/>
        <w:t>4. _________________________________________________на _____л. в ____экз</w:t>
      </w:r>
      <w:r w:rsidRPr="005C082D">
        <w:rPr>
          <w:rFonts w:ascii="Times New Roman" w:hAnsi="Times New Roman" w:cs="Times New Roman"/>
          <w:sz w:val="20"/>
          <w:szCs w:val="20"/>
        </w:rPr>
        <w:br/>
        <w:t>5. _________________________________________________на _____л. в ____экз</w:t>
      </w:r>
      <w:r w:rsidRPr="005C082D">
        <w:rPr>
          <w:rFonts w:ascii="Times New Roman" w:hAnsi="Times New Roman" w:cs="Times New Roman"/>
          <w:sz w:val="20"/>
          <w:szCs w:val="20"/>
        </w:rPr>
        <w:br/>
      </w:r>
      <w:r w:rsidRPr="005C082D">
        <w:rPr>
          <w:rFonts w:ascii="Times New Roman" w:hAnsi="Times New Roman" w:cs="Times New Roman"/>
          <w:sz w:val="20"/>
          <w:szCs w:val="20"/>
        </w:rPr>
        <w:br/>
      </w:r>
      <w:r w:rsidRPr="005C082D">
        <w:rPr>
          <w:rFonts w:ascii="Times New Roman" w:hAnsi="Times New Roman" w:cs="Times New Roman"/>
          <w:sz w:val="20"/>
          <w:szCs w:val="20"/>
        </w:rPr>
        <w:br/>
        <w:t xml:space="preserve">Прошу информировать меня о ходе предоставления Муниципальной услуги и направить результат предоставления Муниципальной услуги (нужное подчеркнуть): </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 xml:space="preserve">- через личный кабинет на Едином портале/Региональном портале; </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 xml:space="preserve">- по электронной почте_____________________________; </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 xml:space="preserve">- почтовым отправлением, по адресу ______________________________; </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 xml:space="preserve">- в структурном подразделении МФЦ, по адресу ____________________; </w:t>
      </w:r>
    </w:p>
    <w:p w:rsidR="005C082D" w:rsidRPr="005C082D" w:rsidRDefault="005C082D" w:rsidP="005C082D">
      <w:pPr>
        <w:pStyle w:val="ConsPlusNormal0"/>
        <w:ind w:firstLine="708"/>
        <w:jc w:val="both"/>
        <w:rPr>
          <w:rFonts w:ascii="Times New Roman" w:hAnsi="Times New Roman" w:cs="Times New Roman"/>
          <w:sz w:val="20"/>
          <w:szCs w:val="20"/>
        </w:rPr>
      </w:pPr>
      <w:r w:rsidRPr="005C082D">
        <w:rPr>
          <w:rFonts w:ascii="Times New Roman" w:hAnsi="Times New Roman" w:cs="Times New Roman"/>
          <w:sz w:val="20"/>
          <w:szCs w:val="20"/>
        </w:rPr>
        <w:t xml:space="preserve">- при личном обращение в Организацию. </w:t>
      </w:r>
    </w:p>
    <w:p w:rsidR="005C082D" w:rsidRPr="005C082D" w:rsidRDefault="005C082D" w:rsidP="005C082D">
      <w:pPr>
        <w:pStyle w:val="af1"/>
        <w:jc w:val="right"/>
        <w:rPr>
          <w:rFonts w:ascii="Times New Roman" w:hAnsi="Times New Roman"/>
          <w:sz w:val="20"/>
          <w:szCs w:val="20"/>
        </w:rPr>
      </w:pPr>
      <w:r w:rsidRPr="005C082D">
        <w:rPr>
          <w:rFonts w:ascii="Times New Roman" w:hAnsi="Times New Roman"/>
          <w:sz w:val="20"/>
          <w:szCs w:val="20"/>
        </w:rPr>
        <w:br/>
        <w:t xml:space="preserve">«___» _________________________20____г. </w:t>
      </w:r>
      <w:r w:rsidRPr="005C082D">
        <w:rPr>
          <w:rFonts w:ascii="Times New Roman" w:hAnsi="Times New Roman"/>
          <w:sz w:val="20"/>
          <w:szCs w:val="20"/>
        </w:rPr>
        <w:br/>
      </w:r>
      <w:r w:rsidRPr="005C082D">
        <w:rPr>
          <w:rFonts w:ascii="Times New Roman" w:hAnsi="Times New Roman"/>
          <w:sz w:val="20"/>
          <w:szCs w:val="20"/>
        </w:rPr>
        <w:br/>
      </w:r>
      <w:r w:rsidRPr="005C082D">
        <w:rPr>
          <w:rFonts w:ascii="Times New Roman" w:hAnsi="Times New Roman"/>
          <w:sz w:val="20"/>
          <w:szCs w:val="20"/>
        </w:rPr>
        <w:br/>
      </w:r>
      <w:r w:rsidRPr="005C082D">
        <w:rPr>
          <w:rFonts w:ascii="Times New Roman" w:hAnsi="Times New Roman"/>
          <w:sz w:val="20"/>
          <w:szCs w:val="20"/>
        </w:rPr>
        <w:br/>
        <w:t>_____________________(подпись) /______________________________(Ф.И.О.)</w:t>
      </w:r>
    </w:p>
    <w:bookmarkEnd w:id="7"/>
    <w:p w:rsidR="005C082D" w:rsidRPr="005C082D" w:rsidRDefault="005C082D" w:rsidP="005C082D">
      <w:pPr>
        <w:pStyle w:val="af1"/>
        <w:jc w:val="center"/>
        <w:rPr>
          <w:rStyle w:val="markedcontent"/>
          <w:rFonts w:ascii="Times New Roman" w:hAnsi="Times New Roman"/>
          <w:sz w:val="20"/>
          <w:szCs w:val="20"/>
        </w:rPr>
        <w:sectPr w:rsidR="005C082D" w:rsidRPr="005C082D" w:rsidSect="005C082D">
          <w:pgSz w:w="11906" w:h="16838"/>
          <w:pgMar w:top="567" w:right="851" w:bottom="425" w:left="1134" w:header="708" w:footer="708" w:gutter="0"/>
          <w:cols w:space="708"/>
          <w:docGrid w:linePitch="360"/>
        </w:sect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Приложение № 7</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к Административному регламенту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«Прием заявлений о зачислении в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муниципальные образовательные организации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городского округа Тейково Ивановской области,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реализующие программы общего образования»</w:t>
      </w:r>
    </w:p>
    <w:p w:rsidR="005C082D" w:rsidRPr="005C082D" w:rsidRDefault="005C082D" w:rsidP="005C082D">
      <w:pPr>
        <w:spacing w:after="0" w:line="240" w:lineRule="auto"/>
        <w:jc w:val="center"/>
        <w:rPr>
          <w:rStyle w:val="markedcontent"/>
          <w:rFonts w:ascii="Times New Roman" w:hAnsi="Times New Roman" w:cs="Times New Roman"/>
          <w:sz w:val="20"/>
          <w:szCs w:val="20"/>
        </w:rPr>
      </w:pPr>
      <w:r w:rsidRPr="005C082D">
        <w:rPr>
          <w:rFonts w:ascii="Times New Roman" w:eastAsia="Times New Roman" w:hAnsi="Times New Roman" w:cs="Times New Roman"/>
          <w:sz w:val="20"/>
          <w:szCs w:val="20"/>
        </w:rPr>
        <w:br/>
      </w:r>
      <w:r w:rsidRPr="005C082D">
        <w:rPr>
          <w:rStyle w:val="markedcontent"/>
          <w:rFonts w:ascii="Times New Roman" w:hAnsi="Times New Roman" w:cs="Times New Roman"/>
          <w:b/>
          <w:sz w:val="20"/>
          <w:szCs w:val="20"/>
        </w:rPr>
        <w:t xml:space="preserve">Журнал </w:t>
      </w:r>
      <w:r w:rsidRPr="005C082D">
        <w:rPr>
          <w:rFonts w:ascii="Times New Roman" w:hAnsi="Times New Roman" w:cs="Times New Roman"/>
          <w:b/>
          <w:sz w:val="20"/>
          <w:szCs w:val="20"/>
        </w:rPr>
        <w:br/>
      </w:r>
      <w:r w:rsidRPr="005C082D">
        <w:rPr>
          <w:rStyle w:val="markedcontent"/>
          <w:rFonts w:ascii="Times New Roman" w:hAnsi="Times New Roman" w:cs="Times New Roman"/>
          <w:sz w:val="20"/>
          <w:szCs w:val="20"/>
        </w:rPr>
        <w:t>приема заявлений о приеме на обучение в ______________________________________________</w:t>
      </w:r>
    </w:p>
    <w:p w:rsidR="005C082D" w:rsidRPr="005C082D" w:rsidRDefault="005C082D" w:rsidP="005C082D">
      <w:pPr>
        <w:spacing w:after="0" w:line="240" w:lineRule="auto"/>
        <w:jc w:val="center"/>
        <w:rPr>
          <w:rStyle w:val="markedcontent"/>
          <w:rFonts w:ascii="Times New Roman" w:hAnsi="Times New Roman" w:cs="Times New Roman"/>
          <w:sz w:val="20"/>
          <w:szCs w:val="20"/>
        </w:rPr>
      </w:pPr>
      <w:r w:rsidRPr="005C082D">
        <w:rPr>
          <w:rStyle w:val="markedcontent"/>
          <w:rFonts w:ascii="Times New Roman" w:hAnsi="Times New Roman" w:cs="Times New Roman"/>
          <w:sz w:val="20"/>
          <w:szCs w:val="20"/>
        </w:rPr>
        <w:t>(наименование Организации)</w:t>
      </w:r>
    </w:p>
    <w:tbl>
      <w:tblPr>
        <w:tblW w:w="15867" w:type="dxa"/>
        <w:tblLayout w:type="fixed"/>
        <w:tblLook w:val="04A0"/>
      </w:tblPr>
      <w:tblGrid>
        <w:gridCol w:w="568"/>
        <w:gridCol w:w="1192"/>
        <w:gridCol w:w="1405"/>
        <w:gridCol w:w="2089"/>
        <w:gridCol w:w="2268"/>
        <w:gridCol w:w="1676"/>
        <w:gridCol w:w="2293"/>
        <w:gridCol w:w="2401"/>
        <w:gridCol w:w="1975"/>
      </w:tblGrid>
      <w:tr w:rsidR="005C082D" w:rsidRPr="005C082D" w:rsidTr="005C082D">
        <w:tc>
          <w:tcPr>
            <w:tcW w:w="568" w:type="dxa"/>
          </w:tcPr>
          <w:p w:rsidR="005C082D" w:rsidRPr="005C082D" w:rsidRDefault="005C082D" w:rsidP="005C082D">
            <w:pPr>
              <w:pStyle w:val="af1"/>
              <w:jc w:val="center"/>
              <w:rPr>
                <w:rFonts w:ascii="Times New Roman" w:hAnsi="Times New Roman"/>
                <w:sz w:val="20"/>
                <w:szCs w:val="20"/>
              </w:rPr>
            </w:pPr>
            <w:r w:rsidRPr="005C082D">
              <w:rPr>
                <w:rFonts w:ascii="Times New Roman" w:hAnsi="Times New Roman"/>
                <w:sz w:val="20"/>
                <w:szCs w:val="20"/>
              </w:rPr>
              <w:t>№ п.п.</w:t>
            </w:r>
          </w:p>
        </w:tc>
        <w:tc>
          <w:tcPr>
            <w:tcW w:w="1192" w:type="dxa"/>
          </w:tcPr>
          <w:p w:rsidR="005C082D" w:rsidRPr="005C082D" w:rsidRDefault="005C082D" w:rsidP="005C082D">
            <w:pPr>
              <w:pStyle w:val="af1"/>
              <w:jc w:val="center"/>
              <w:rPr>
                <w:rStyle w:val="markedcontent"/>
                <w:rFonts w:ascii="Times New Roman" w:hAnsi="Times New Roman"/>
                <w:sz w:val="20"/>
                <w:szCs w:val="20"/>
              </w:rPr>
            </w:pPr>
            <w:r w:rsidRPr="005C082D">
              <w:rPr>
                <w:rStyle w:val="markedcontent"/>
                <w:rFonts w:ascii="Times New Roman" w:hAnsi="Times New Roman"/>
                <w:sz w:val="20"/>
                <w:szCs w:val="20"/>
              </w:rPr>
              <w:t>№</w:t>
            </w:r>
          </w:p>
          <w:p w:rsidR="005C082D" w:rsidRPr="005C082D" w:rsidRDefault="005C082D" w:rsidP="005C082D">
            <w:pPr>
              <w:pStyle w:val="af1"/>
              <w:jc w:val="center"/>
              <w:rPr>
                <w:rFonts w:ascii="Times New Roman" w:hAnsi="Times New Roman"/>
                <w:sz w:val="20"/>
                <w:szCs w:val="20"/>
              </w:rPr>
            </w:pPr>
            <w:r w:rsidRPr="005C082D">
              <w:rPr>
                <w:rStyle w:val="markedcontent"/>
                <w:rFonts w:ascii="Times New Roman" w:hAnsi="Times New Roman"/>
                <w:sz w:val="20"/>
                <w:szCs w:val="20"/>
              </w:rPr>
              <w:t>заявления</w:t>
            </w:r>
          </w:p>
        </w:tc>
        <w:tc>
          <w:tcPr>
            <w:tcW w:w="1405" w:type="dxa"/>
          </w:tcPr>
          <w:p w:rsidR="005C082D" w:rsidRPr="005C082D" w:rsidRDefault="005C082D" w:rsidP="005C082D">
            <w:pPr>
              <w:pStyle w:val="af1"/>
              <w:jc w:val="center"/>
              <w:rPr>
                <w:rFonts w:ascii="Times New Roman" w:hAnsi="Times New Roman"/>
                <w:sz w:val="20"/>
                <w:szCs w:val="20"/>
              </w:rPr>
            </w:pPr>
            <w:r w:rsidRPr="005C082D">
              <w:rPr>
                <w:rStyle w:val="markedcontent"/>
                <w:rFonts w:ascii="Times New Roman" w:hAnsi="Times New Roman"/>
                <w:sz w:val="20"/>
                <w:szCs w:val="20"/>
              </w:rPr>
              <w:t xml:space="preserve">Дата и </w:t>
            </w:r>
            <w:r w:rsidRPr="005C082D">
              <w:rPr>
                <w:rFonts w:ascii="Times New Roman" w:hAnsi="Times New Roman"/>
                <w:sz w:val="20"/>
                <w:szCs w:val="20"/>
              </w:rPr>
              <w:br/>
            </w:r>
            <w:r w:rsidRPr="005C082D">
              <w:rPr>
                <w:rStyle w:val="markedcontent"/>
                <w:rFonts w:ascii="Times New Roman" w:hAnsi="Times New Roman"/>
                <w:sz w:val="20"/>
                <w:szCs w:val="20"/>
              </w:rPr>
              <w:t xml:space="preserve">время </w:t>
            </w:r>
            <w:r w:rsidRPr="005C082D">
              <w:rPr>
                <w:rFonts w:ascii="Times New Roman" w:hAnsi="Times New Roman"/>
                <w:sz w:val="20"/>
                <w:szCs w:val="20"/>
              </w:rPr>
              <w:br/>
            </w:r>
            <w:r w:rsidRPr="005C082D">
              <w:rPr>
                <w:rStyle w:val="markedcontent"/>
                <w:rFonts w:ascii="Times New Roman" w:hAnsi="Times New Roman"/>
                <w:sz w:val="20"/>
                <w:szCs w:val="20"/>
              </w:rPr>
              <w:t xml:space="preserve">подачи </w:t>
            </w:r>
            <w:r w:rsidRPr="005C082D">
              <w:rPr>
                <w:rFonts w:ascii="Times New Roman" w:hAnsi="Times New Roman"/>
                <w:sz w:val="20"/>
                <w:szCs w:val="20"/>
              </w:rPr>
              <w:br/>
            </w:r>
            <w:r w:rsidRPr="005C082D">
              <w:rPr>
                <w:rStyle w:val="markedcontent"/>
                <w:rFonts w:ascii="Times New Roman" w:hAnsi="Times New Roman"/>
                <w:sz w:val="20"/>
                <w:szCs w:val="20"/>
              </w:rPr>
              <w:t>заявления</w:t>
            </w:r>
          </w:p>
        </w:tc>
        <w:tc>
          <w:tcPr>
            <w:tcW w:w="2089" w:type="dxa"/>
          </w:tcPr>
          <w:p w:rsidR="005C082D" w:rsidRPr="005C082D" w:rsidRDefault="005C082D" w:rsidP="005C082D">
            <w:pPr>
              <w:pStyle w:val="af1"/>
              <w:jc w:val="center"/>
              <w:rPr>
                <w:rFonts w:ascii="Times New Roman" w:hAnsi="Times New Roman"/>
                <w:sz w:val="20"/>
                <w:szCs w:val="20"/>
              </w:rPr>
            </w:pPr>
            <w:r w:rsidRPr="005C082D">
              <w:rPr>
                <w:rStyle w:val="markedcontent"/>
                <w:rFonts w:ascii="Times New Roman" w:hAnsi="Times New Roman"/>
                <w:sz w:val="20"/>
                <w:szCs w:val="20"/>
              </w:rPr>
              <w:t>Ф.И.О. ребенка или поступающего</w:t>
            </w:r>
          </w:p>
        </w:tc>
        <w:tc>
          <w:tcPr>
            <w:tcW w:w="2268" w:type="dxa"/>
          </w:tcPr>
          <w:p w:rsidR="005C082D" w:rsidRPr="005C082D" w:rsidRDefault="005C082D" w:rsidP="005C082D">
            <w:pPr>
              <w:pStyle w:val="af1"/>
              <w:jc w:val="center"/>
              <w:rPr>
                <w:rFonts w:ascii="Times New Roman" w:hAnsi="Times New Roman"/>
                <w:sz w:val="20"/>
                <w:szCs w:val="20"/>
              </w:rPr>
            </w:pPr>
            <w:r w:rsidRPr="005C082D">
              <w:rPr>
                <w:rStyle w:val="markedcontent"/>
                <w:rFonts w:ascii="Times New Roman" w:hAnsi="Times New Roman"/>
                <w:sz w:val="20"/>
                <w:szCs w:val="20"/>
              </w:rPr>
              <w:t xml:space="preserve">Адрес места </w:t>
            </w:r>
            <w:r w:rsidRPr="005C082D">
              <w:rPr>
                <w:rFonts w:ascii="Times New Roman" w:hAnsi="Times New Roman"/>
                <w:sz w:val="20"/>
                <w:szCs w:val="20"/>
              </w:rPr>
              <w:br/>
            </w:r>
            <w:r w:rsidRPr="005C082D">
              <w:rPr>
                <w:rStyle w:val="markedcontent"/>
                <w:rFonts w:ascii="Times New Roman" w:hAnsi="Times New Roman"/>
                <w:sz w:val="20"/>
                <w:szCs w:val="20"/>
              </w:rPr>
              <w:t xml:space="preserve">жительства и </w:t>
            </w:r>
            <w:r w:rsidRPr="005C082D">
              <w:rPr>
                <w:rFonts w:ascii="Times New Roman" w:hAnsi="Times New Roman"/>
                <w:sz w:val="20"/>
                <w:szCs w:val="20"/>
              </w:rPr>
              <w:br/>
            </w:r>
            <w:r w:rsidRPr="005C082D">
              <w:rPr>
                <w:rStyle w:val="markedcontent"/>
                <w:rFonts w:ascii="Times New Roman" w:hAnsi="Times New Roman"/>
                <w:sz w:val="20"/>
                <w:szCs w:val="20"/>
              </w:rPr>
              <w:t xml:space="preserve">(или) адрес </w:t>
            </w:r>
            <w:r w:rsidRPr="005C082D">
              <w:rPr>
                <w:rFonts w:ascii="Times New Roman" w:hAnsi="Times New Roman"/>
                <w:sz w:val="20"/>
                <w:szCs w:val="20"/>
              </w:rPr>
              <w:br/>
            </w:r>
            <w:r w:rsidRPr="005C082D">
              <w:rPr>
                <w:rStyle w:val="markedcontent"/>
                <w:rFonts w:ascii="Times New Roman" w:hAnsi="Times New Roman"/>
                <w:sz w:val="20"/>
                <w:szCs w:val="20"/>
              </w:rPr>
              <w:t>места пребывания ребенка или поступающего</w:t>
            </w:r>
          </w:p>
        </w:tc>
        <w:tc>
          <w:tcPr>
            <w:tcW w:w="1676" w:type="dxa"/>
          </w:tcPr>
          <w:p w:rsidR="005C082D" w:rsidRPr="005C082D" w:rsidRDefault="005C082D" w:rsidP="005C082D">
            <w:pPr>
              <w:pStyle w:val="af1"/>
              <w:jc w:val="center"/>
              <w:rPr>
                <w:rFonts w:ascii="Times New Roman" w:hAnsi="Times New Roman"/>
                <w:sz w:val="20"/>
                <w:szCs w:val="20"/>
              </w:rPr>
            </w:pPr>
            <w:r w:rsidRPr="005C082D">
              <w:rPr>
                <w:rStyle w:val="markedcontent"/>
                <w:rFonts w:ascii="Times New Roman" w:hAnsi="Times New Roman"/>
                <w:sz w:val="20"/>
                <w:szCs w:val="20"/>
              </w:rPr>
              <w:t xml:space="preserve">Ф.И.О. </w:t>
            </w:r>
            <w:r w:rsidRPr="005C082D">
              <w:rPr>
                <w:rFonts w:ascii="Times New Roman" w:hAnsi="Times New Roman"/>
                <w:sz w:val="20"/>
                <w:szCs w:val="20"/>
              </w:rPr>
              <w:br/>
            </w:r>
            <w:r w:rsidRPr="005C082D">
              <w:rPr>
                <w:rStyle w:val="markedcontent"/>
                <w:rFonts w:ascii="Times New Roman" w:hAnsi="Times New Roman"/>
                <w:sz w:val="20"/>
                <w:szCs w:val="20"/>
              </w:rPr>
              <w:t>заявителя</w:t>
            </w:r>
          </w:p>
        </w:tc>
        <w:tc>
          <w:tcPr>
            <w:tcW w:w="2293" w:type="dxa"/>
          </w:tcPr>
          <w:p w:rsidR="005C082D" w:rsidRPr="005C082D" w:rsidRDefault="005C082D" w:rsidP="005C082D">
            <w:pPr>
              <w:pStyle w:val="af1"/>
              <w:jc w:val="center"/>
              <w:rPr>
                <w:rFonts w:ascii="Times New Roman" w:hAnsi="Times New Roman"/>
                <w:sz w:val="20"/>
                <w:szCs w:val="20"/>
              </w:rPr>
            </w:pPr>
            <w:r w:rsidRPr="005C082D">
              <w:rPr>
                <w:rStyle w:val="markedcontent"/>
                <w:rFonts w:ascii="Times New Roman" w:hAnsi="Times New Roman"/>
                <w:sz w:val="20"/>
                <w:szCs w:val="20"/>
              </w:rPr>
              <w:t xml:space="preserve">Перечень документов, представленных </w:t>
            </w:r>
            <w:r w:rsidRPr="005C082D">
              <w:rPr>
                <w:rFonts w:ascii="Times New Roman" w:hAnsi="Times New Roman"/>
                <w:sz w:val="20"/>
                <w:szCs w:val="20"/>
              </w:rPr>
              <w:br/>
            </w:r>
            <w:r w:rsidRPr="005C082D">
              <w:rPr>
                <w:rStyle w:val="markedcontent"/>
                <w:rFonts w:ascii="Times New Roman" w:hAnsi="Times New Roman"/>
                <w:sz w:val="20"/>
                <w:szCs w:val="20"/>
              </w:rPr>
              <w:t>родителем(ями) (законным(ыми) представителем(ями)) ребенка или поступающим</w:t>
            </w:r>
          </w:p>
        </w:tc>
        <w:tc>
          <w:tcPr>
            <w:tcW w:w="2401" w:type="dxa"/>
          </w:tcPr>
          <w:p w:rsidR="005C082D" w:rsidRPr="005C082D" w:rsidRDefault="005C082D" w:rsidP="005C082D">
            <w:pPr>
              <w:pStyle w:val="af1"/>
              <w:jc w:val="center"/>
              <w:rPr>
                <w:rFonts w:ascii="Times New Roman" w:hAnsi="Times New Roman"/>
                <w:sz w:val="20"/>
                <w:szCs w:val="20"/>
              </w:rPr>
            </w:pPr>
            <w:r w:rsidRPr="005C082D">
              <w:rPr>
                <w:rStyle w:val="markedcontent"/>
                <w:rFonts w:ascii="Times New Roman" w:hAnsi="Times New Roman"/>
                <w:sz w:val="20"/>
                <w:szCs w:val="20"/>
              </w:rPr>
              <w:t xml:space="preserve">Результат выполнения административной процедуры с указанием даты и времени регистрации </w:t>
            </w:r>
            <w:r w:rsidRPr="005C082D">
              <w:rPr>
                <w:rFonts w:ascii="Times New Roman" w:hAnsi="Times New Roman"/>
                <w:sz w:val="20"/>
                <w:szCs w:val="20"/>
              </w:rPr>
              <w:br/>
            </w:r>
            <w:r w:rsidRPr="005C082D">
              <w:rPr>
                <w:rStyle w:val="markedcontent"/>
                <w:rFonts w:ascii="Times New Roman" w:hAnsi="Times New Roman"/>
                <w:sz w:val="20"/>
                <w:szCs w:val="20"/>
              </w:rPr>
              <w:t xml:space="preserve">заявления, либо </w:t>
            </w:r>
            <w:r w:rsidRPr="005C082D">
              <w:rPr>
                <w:rFonts w:ascii="Times New Roman" w:hAnsi="Times New Roman"/>
                <w:sz w:val="20"/>
                <w:szCs w:val="20"/>
              </w:rPr>
              <w:br/>
            </w:r>
            <w:r w:rsidRPr="005C082D">
              <w:rPr>
                <w:rStyle w:val="markedcontent"/>
                <w:rFonts w:ascii="Times New Roman" w:hAnsi="Times New Roman"/>
                <w:sz w:val="20"/>
                <w:szCs w:val="20"/>
              </w:rPr>
              <w:t xml:space="preserve">отказ в постановке </w:t>
            </w:r>
            <w:r w:rsidRPr="005C082D">
              <w:rPr>
                <w:rFonts w:ascii="Times New Roman" w:hAnsi="Times New Roman"/>
                <w:sz w:val="20"/>
                <w:szCs w:val="20"/>
              </w:rPr>
              <w:br/>
            </w:r>
            <w:r w:rsidRPr="005C082D">
              <w:rPr>
                <w:rStyle w:val="markedcontent"/>
                <w:rFonts w:ascii="Times New Roman" w:hAnsi="Times New Roman"/>
                <w:sz w:val="20"/>
                <w:szCs w:val="20"/>
              </w:rPr>
              <w:t>на учет заявления</w:t>
            </w:r>
          </w:p>
        </w:tc>
        <w:tc>
          <w:tcPr>
            <w:tcW w:w="1975" w:type="dxa"/>
          </w:tcPr>
          <w:p w:rsidR="005C082D" w:rsidRPr="005C082D" w:rsidRDefault="005C082D" w:rsidP="005C082D">
            <w:pPr>
              <w:pStyle w:val="af1"/>
              <w:jc w:val="center"/>
              <w:rPr>
                <w:rFonts w:ascii="Times New Roman" w:hAnsi="Times New Roman"/>
                <w:sz w:val="20"/>
                <w:szCs w:val="20"/>
              </w:rPr>
            </w:pPr>
            <w:r w:rsidRPr="005C082D">
              <w:rPr>
                <w:rStyle w:val="markedcontent"/>
                <w:rFonts w:ascii="Times New Roman" w:hAnsi="Times New Roman"/>
                <w:sz w:val="20"/>
                <w:szCs w:val="20"/>
              </w:rPr>
              <w:t xml:space="preserve">Результат выполнения административной процедуры с указанием даты приказа о зачислении, </w:t>
            </w:r>
            <w:r w:rsidRPr="005C082D">
              <w:rPr>
                <w:rFonts w:ascii="Times New Roman" w:hAnsi="Times New Roman"/>
                <w:sz w:val="20"/>
                <w:szCs w:val="20"/>
              </w:rPr>
              <w:br/>
            </w:r>
            <w:r w:rsidRPr="005C082D">
              <w:rPr>
                <w:rStyle w:val="markedcontent"/>
                <w:rFonts w:ascii="Times New Roman" w:hAnsi="Times New Roman"/>
                <w:sz w:val="20"/>
                <w:szCs w:val="20"/>
              </w:rPr>
              <w:t>либо отказа в зачислении)</w:t>
            </w:r>
          </w:p>
        </w:tc>
      </w:tr>
      <w:tr w:rsidR="005C082D" w:rsidRPr="005C082D" w:rsidTr="005C082D">
        <w:tc>
          <w:tcPr>
            <w:tcW w:w="568" w:type="dxa"/>
          </w:tcPr>
          <w:p w:rsidR="005C082D" w:rsidRPr="005C082D" w:rsidRDefault="005C082D" w:rsidP="005C082D">
            <w:pPr>
              <w:pStyle w:val="af1"/>
              <w:jc w:val="both"/>
              <w:rPr>
                <w:rFonts w:ascii="Times New Roman" w:hAnsi="Times New Roman"/>
                <w:sz w:val="20"/>
                <w:szCs w:val="20"/>
              </w:rPr>
            </w:pPr>
          </w:p>
        </w:tc>
        <w:tc>
          <w:tcPr>
            <w:tcW w:w="1192" w:type="dxa"/>
          </w:tcPr>
          <w:p w:rsidR="005C082D" w:rsidRPr="005C082D" w:rsidRDefault="005C082D" w:rsidP="005C082D">
            <w:pPr>
              <w:pStyle w:val="af1"/>
              <w:jc w:val="both"/>
              <w:rPr>
                <w:rFonts w:ascii="Times New Roman" w:hAnsi="Times New Roman"/>
                <w:sz w:val="20"/>
                <w:szCs w:val="20"/>
              </w:rPr>
            </w:pPr>
          </w:p>
        </w:tc>
        <w:tc>
          <w:tcPr>
            <w:tcW w:w="1405" w:type="dxa"/>
          </w:tcPr>
          <w:p w:rsidR="005C082D" w:rsidRPr="005C082D" w:rsidRDefault="005C082D" w:rsidP="005C082D">
            <w:pPr>
              <w:pStyle w:val="af1"/>
              <w:jc w:val="both"/>
              <w:rPr>
                <w:rFonts w:ascii="Times New Roman" w:hAnsi="Times New Roman"/>
                <w:sz w:val="20"/>
                <w:szCs w:val="20"/>
              </w:rPr>
            </w:pPr>
          </w:p>
        </w:tc>
        <w:tc>
          <w:tcPr>
            <w:tcW w:w="2089" w:type="dxa"/>
          </w:tcPr>
          <w:p w:rsidR="005C082D" w:rsidRPr="005C082D" w:rsidRDefault="005C082D" w:rsidP="005C082D">
            <w:pPr>
              <w:pStyle w:val="af1"/>
              <w:jc w:val="both"/>
              <w:rPr>
                <w:rFonts w:ascii="Times New Roman" w:hAnsi="Times New Roman"/>
                <w:sz w:val="20"/>
                <w:szCs w:val="20"/>
              </w:rPr>
            </w:pPr>
          </w:p>
        </w:tc>
        <w:tc>
          <w:tcPr>
            <w:tcW w:w="2268" w:type="dxa"/>
          </w:tcPr>
          <w:p w:rsidR="005C082D" w:rsidRPr="005C082D" w:rsidRDefault="005C082D" w:rsidP="005C082D">
            <w:pPr>
              <w:pStyle w:val="af1"/>
              <w:jc w:val="both"/>
              <w:rPr>
                <w:rFonts w:ascii="Times New Roman" w:hAnsi="Times New Roman"/>
                <w:sz w:val="20"/>
                <w:szCs w:val="20"/>
              </w:rPr>
            </w:pPr>
          </w:p>
        </w:tc>
        <w:tc>
          <w:tcPr>
            <w:tcW w:w="1676" w:type="dxa"/>
          </w:tcPr>
          <w:p w:rsidR="005C082D" w:rsidRPr="005C082D" w:rsidRDefault="005C082D" w:rsidP="005C082D">
            <w:pPr>
              <w:pStyle w:val="af1"/>
              <w:jc w:val="both"/>
              <w:rPr>
                <w:rFonts w:ascii="Times New Roman" w:hAnsi="Times New Roman"/>
                <w:sz w:val="20"/>
                <w:szCs w:val="20"/>
              </w:rPr>
            </w:pPr>
          </w:p>
        </w:tc>
        <w:tc>
          <w:tcPr>
            <w:tcW w:w="2293" w:type="dxa"/>
          </w:tcPr>
          <w:p w:rsidR="005C082D" w:rsidRPr="005C082D" w:rsidRDefault="005C082D" w:rsidP="005C082D">
            <w:pPr>
              <w:pStyle w:val="af1"/>
              <w:jc w:val="both"/>
              <w:rPr>
                <w:rFonts w:ascii="Times New Roman" w:hAnsi="Times New Roman"/>
                <w:sz w:val="20"/>
                <w:szCs w:val="20"/>
              </w:rPr>
            </w:pPr>
          </w:p>
        </w:tc>
        <w:tc>
          <w:tcPr>
            <w:tcW w:w="2401" w:type="dxa"/>
          </w:tcPr>
          <w:p w:rsidR="005C082D" w:rsidRPr="005C082D" w:rsidRDefault="005C082D" w:rsidP="005C082D">
            <w:pPr>
              <w:pStyle w:val="af1"/>
              <w:jc w:val="both"/>
              <w:rPr>
                <w:rFonts w:ascii="Times New Roman" w:hAnsi="Times New Roman"/>
                <w:sz w:val="20"/>
                <w:szCs w:val="20"/>
              </w:rPr>
            </w:pPr>
          </w:p>
        </w:tc>
        <w:tc>
          <w:tcPr>
            <w:tcW w:w="1975" w:type="dxa"/>
          </w:tcPr>
          <w:p w:rsidR="005C082D" w:rsidRPr="005C082D" w:rsidRDefault="005C082D" w:rsidP="005C082D">
            <w:pPr>
              <w:pStyle w:val="af1"/>
              <w:jc w:val="both"/>
              <w:rPr>
                <w:rFonts w:ascii="Times New Roman" w:hAnsi="Times New Roman"/>
                <w:sz w:val="20"/>
                <w:szCs w:val="20"/>
              </w:rPr>
            </w:pPr>
          </w:p>
        </w:tc>
      </w:tr>
    </w:tbl>
    <w:p w:rsidR="005C082D" w:rsidRPr="005C082D" w:rsidRDefault="005C082D" w:rsidP="005C082D">
      <w:pPr>
        <w:spacing w:after="0" w:line="240" w:lineRule="auto"/>
        <w:jc w:val="center"/>
        <w:rPr>
          <w:rStyle w:val="markedcontent"/>
          <w:rFonts w:ascii="Times New Roman" w:hAnsi="Times New Roman" w:cs="Times New Roman"/>
          <w:sz w:val="20"/>
          <w:szCs w:val="20"/>
        </w:rPr>
      </w:pPr>
    </w:p>
    <w:p w:rsidR="005C082D" w:rsidRPr="005C082D" w:rsidRDefault="005C082D" w:rsidP="005C082D">
      <w:pPr>
        <w:spacing w:after="0" w:line="240" w:lineRule="auto"/>
        <w:jc w:val="center"/>
        <w:rPr>
          <w:rFonts w:ascii="Times New Roman" w:eastAsia="Times New Roman" w:hAnsi="Times New Roman" w:cs="Times New Roman"/>
          <w:sz w:val="20"/>
          <w:szCs w:val="20"/>
        </w:rPr>
      </w:pPr>
    </w:p>
    <w:p w:rsidR="005C082D" w:rsidRPr="005C082D" w:rsidRDefault="005C082D" w:rsidP="005C082D">
      <w:pPr>
        <w:spacing w:after="0" w:line="240" w:lineRule="auto"/>
        <w:jc w:val="right"/>
        <w:rPr>
          <w:rFonts w:ascii="Times New Roman" w:eastAsia="Times New Roman" w:hAnsi="Times New Roman" w:cs="Times New Roman"/>
          <w:sz w:val="20"/>
          <w:szCs w:val="20"/>
        </w:rPr>
      </w:pPr>
    </w:p>
    <w:p w:rsidR="005C082D" w:rsidRPr="005C082D" w:rsidRDefault="005C082D" w:rsidP="005C082D">
      <w:pPr>
        <w:pStyle w:val="af1"/>
        <w:jc w:val="right"/>
        <w:rPr>
          <w:rStyle w:val="markedcontent"/>
          <w:rFonts w:ascii="Times New Roman" w:hAnsi="Times New Roman"/>
          <w:sz w:val="20"/>
          <w:szCs w:val="20"/>
        </w:rPr>
      </w:pPr>
    </w:p>
    <w:p w:rsidR="005C082D" w:rsidRPr="005C082D" w:rsidRDefault="005C082D" w:rsidP="005C082D">
      <w:pPr>
        <w:pStyle w:val="af1"/>
        <w:jc w:val="right"/>
        <w:rPr>
          <w:rStyle w:val="markedcontent"/>
          <w:rFonts w:ascii="Times New Roman" w:hAnsi="Times New Roman"/>
          <w:sz w:val="20"/>
          <w:szCs w:val="20"/>
        </w:rPr>
      </w:pPr>
    </w:p>
    <w:p w:rsidR="005C082D" w:rsidRPr="005C082D" w:rsidRDefault="005C082D" w:rsidP="005C082D">
      <w:pPr>
        <w:pStyle w:val="af1"/>
        <w:jc w:val="right"/>
        <w:rPr>
          <w:rStyle w:val="markedcontent"/>
          <w:rFonts w:ascii="Times New Roman" w:hAnsi="Times New Roman"/>
          <w:sz w:val="20"/>
          <w:szCs w:val="20"/>
        </w:rPr>
      </w:pPr>
    </w:p>
    <w:p w:rsidR="005C082D" w:rsidRPr="005C082D" w:rsidRDefault="005C082D" w:rsidP="005C082D">
      <w:pPr>
        <w:pStyle w:val="af1"/>
        <w:jc w:val="right"/>
        <w:rPr>
          <w:rStyle w:val="markedcontent"/>
          <w:rFonts w:ascii="Times New Roman" w:hAnsi="Times New Roman"/>
          <w:sz w:val="20"/>
          <w:szCs w:val="20"/>
        </w:rPr>
      </w:pPr>
    </w:p>
    <w:p w:rsidR="005C082D" w:rsidRPr="005C082D" w:rsidRDefault="005C082D" w:rsidP="005C082D">
      <w:pPr>
        <w:pStyle w:val="af1"/>
        <w:jc w:val="right"/>
        <w:rPr>
          <w:rStyle w:val="markedcontent"/>
          <w:rFonts w:ascii="Times New Roman" w:hAnsi="Times New Roman"/>
          <w:sz w:val="20"/>
          <w:szCs w:val="20"/>
        </w:rPr>
      </w:pPr>
    </w:p>
    <w:p w:rsidR="005C082D" w:rsidRPr="005C082D" w:rsidRDefault="005C082D" w:rsidP="005C082D">
      <w:pPr>
        <w:pStyle w:val="af1"/>
        <w:jc w:val="right"/>
        <w:rPr>
          <w:rStyle w:val="markedcontent"/>
          <w:rFonts w:ascii="Times New Roman" w:hAnsi="Times New Roman"/>
          <w:sz w:val="20"/>
          <w:szCs w:val="20"/>
        </w:rPr>
      </w:pPr>
    </w:p>
    <w:p w:rsidR="005C082D" w:rsidRPr="005C082D" w:rsidRDefault="005C082D" w:rsidP="005C082D">
      <w:pPr>
        <w:pStyle w:val="af1"/>
        <w:jc w:val="right"/>
        <w:rPr>
          <w:rStyle w:val="markedcontent"/>
          <w:rFonts w:ascii="Times New Roman" w:hAnsi="Times New Roman"/>
          <w:sz w:val="20"/>
          <w:szCs w:val="20"/>
        </w:rPr>
      </w:pPr>
    </w:p>
    <w:p w:rsidR="005C082D" w:rsidRPr="005C082D" w:rsidRDefault="005C082D" w:rsidP="005C082D">
      <w:pPr>
        <w:pStyle w:val="af1"/>
        <w:jc w:val="right"/>
        <w:rPr>
          <w:rStyle w:val="markedcontent"/>
          <w:rFonts w:ascii="Times New Roman" w:hAnsi="Times New Roman"/>
          <w:sz w:val="20"/>
          <w:szCs w:val="20"/>
        </w:rPr>
      </w:pPr>
    </w:p>
    <w:p w:rsidR="005C082D" w:rsidRPr="005C082D" w:rsidRDefault="005C082D" w:rsidP="005C082D">
      <w:pPr>
        <w:pStyle w:val="af1"/>
        <w:jc w:val="right"/>
        <w:rPr>
          <w:rStyle w:val="markedcontent"/>
          <w:rFonts w:ascii="Times New Roman" w:hAnsi="Times New Roman"/>
          <w:sz w:val="20"/>
          <w:szCs w:val="20"/>
        </w:rPr>
      </w:pPr>
    </w:p>
    <w:p w:rsidR="005C082D" w:rsidRPr="005C082D" w:rsidRDefault="005C082D" w:rsidP="005C082D">
      <w:pPr>
        <w:pStyle w:val="af1"/>
        <w:jc w:val="right"/>
        <w:rPr>
          <w:rStyle w:val="markedcontent"/>
          <w:rFonts w:ascii="Times New Roman" w:hAnsi="Times New Roman"/>
          <w:sz w:val="20"/>
          <w:szCs w:val="20"/>
        </w:rPr>
        <w:sectPr w:rsidR="005C082D" w:rsidRPr="005C082D" w:rsidSect="005C082D">
          <w:pgSz w:w="16838" w:h="11906" w:orient="landscape"/>
          <w:pgMar w:top="1134" w:right="567" w:bottom="851" w:left="425" w:header="708" w:footer="708" w:gutter="0"/>
          <w:cols w:space="708"/>
          <w:docGrid w:linePitch="360"/>
        </w:sectPr>
      </w:pP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lastRenderedPageBreak/>
        <w:t>Приложение № 8</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к Административному регламенту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«Прием заявлений о зачислении в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муниципальные образовательные организации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городского округа Тейково Ивановской области, </w:t>
      </w:r>
    </w:p>
    <w:p w:rsidR="005C082D" w:rsidRPr="005C082D" w:rsidRDefault="005C082D" w:rsidP="005C082D">
      <w:pPr>
        <w:spacing w:after="0" w:line="240" w:lineRule="auto"/>
        <w:jc w:val="right"/>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реализующие программы общего образования»</w:t>
      </w:r>
    </w:p>
    <w:p w:rsidR="005C082D" w:rsidRPr="005C082D" w:rsidRDefault="005C082D" w:rsidP="005C082D">
      <w:pPr>
        <w:spacing w:after="0" w:line="240" w:lineRule="auto"/>
        <w:jc w:val="right"/>
        <w:rPr>
          <w:rFonts w:ascii="Times New Roman" w:eastAsia="Times New Roman" w:hAnsi="Times New Roman" w:cs="Times New Roman"/>
          <w:sz w:val="20"/>
          <w:szCs w:val="20"/>
        </w:rPr>
      </w:pP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 xml:space="preserve">Директору (Руководителю) МБОУ СШ № </w:t>
      </w: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От _____________________________________</w:t>
      </w: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(Ф.И.О. заявителя)</w:t>
      </w: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проживающий по адресу: _______________</w:t>
      </w: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_____________________________________</w:t>
      </w:r>
    </w:p>
    <w:p w:rsidR="005C082D" w:rsidRPr="005C082D" w:rsidRDefault="005C082D" w:rsidP="005C082D">
      <w:pPr>
        <w:spacing w:after="0"/>
        <w:ind w:right="40"/>
        <w:jc w:val="right"/>
        <w:rPr>
          <w:rStyle w:val="41"/>
          <w:rFonts w:eastAsia="Calibri"/>
          <w:sz w:val="20"/>
          <w:szCs w:val="20"/>
        </w:rPr>
      </w:pPr>
      <w:r w:rsidRPr="005C082D">
        <w:rPr>
          <w:rFonts w:ascii="Times New Roman" w:hAnsi="Times New Roman"/>
          <w:sz w:val="20"/>
          <w:szCs w:val="20"/>
        </w:rPr>
        <w:t>_____________________________________</w:t>
      </w: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widowControl w:val="0"/>
        <w:autoSpaceDE w:val="0"/>
        <w:autoSpaceDN w:val="0"/>
        <w:adjustRightInd w:val="0"/>
        <w:spacing w:after="0" w:line="240" w:lineRule="auto"/>
        <w:jc w:val="center"/>
        <w:rPr>
          <w:rFonts w:ascii="Times New Roman" w:hAnsi="Times New Roman"/>
          <w:sz w:val="20"/>
          <w:szCs w:val="20"/>
        </w:rPr>
      </w:pPr>
      <w:r w:rsidRPr="005C082D">
        <w:rPr>
          <w:rFonts w:ascii="Times New Roman" w:hAnsi="Times New Roman"/>
          <w:sz w:val="20"/>
          <w:szCs w:val="20"/>
        </w:rPr>
        <w:t xml:space="preserve">Заявление </w:t>
      </w:r>
    </w:p>
    <w:p w:rsidR="005C082D" w:rsidRPr="005C082D" w:rsidRDefault="005C082D" w:rsidP="005C082D">
      <w:pPr>
        <w:widowControl w:val="0"/>
        <w:autoSpaceDE w:val="0"/>
        <w:autoSpaceDN w:val="0"/>
        <w:adjustRightInd w:val="0"/>
        <w:spacing w:after="0" w:line="240" w:lineRule="auto"/>
        <w:jc w:val="center"/>
        <w:rPr>
          <w:rFonts w:ascii="Times New Roman" w:hAnsi="Times New Roman"/>
          <w:sz w:val="20"/>
          <w:szCs w:val="20"/>
        </w:rPr>
      </w:pPr>
      <w:r w:rsidRPr="005C082D">
        <w:rPr>
          <w:rFonts w:ascii="Times New Roman" w:hAnsi="Times New Roman"/>
          <w:sz w:val="20"/>
          <w:szCs w:val="20"/>
        </w:rPr>
        <w:t>об исправлении опечатки и (или) ошибки.</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r w:rsidRPr="005C082D">
        <w:rPr>
          <w:rFonts w:ascii="Times New Roman" w:hAnsi="Times New Roman"/>
          <w:sz w:val="20"/>
          <w:szCs w:val="20"/>
        </w:rPr>
        <w:t xml:space="preserve">Прошу исправить опечатки и (или) ошибки </w:t>
      </w:r>
    </w:p>
    <w:p w:rsidR="005C082D" w:rsidRPr="005C082D" w:rsidRDefault="005C082D" w:rsidP="005C082D">
      <w:pPr>
        <w:widowControl w:val="0"/>
        <w:autoSpaceDE w:val="0"/>
        <w:autoSpaceDN w:val="0"/>
        <w:adjustRightInd w:val="0"/>
        <w:spacing w:after="0" w:line="240" w:lineRule="auto"/>
        <w:jc w:val="both"/>
        <w:rPr>
          <w:rFonts w:ascii="Times New Roman" w:hAnsi="Times New Roman"/>
          <w:sz w:val="20"/>
          <w:szCs w:val="20"/>
        </w:rPr>
      </w:pPr>
      <w:r w:rsidRPr="005C082D">
        <w:rPr>
          <w:rFonts w:ascii="Times New Roman" w:hAnsi="Times New Roman"/>
          <w:sz w:val="20"/>
          <w:szCs w:val="20"/>
        </w:rPr>
        <w:t>_______________________________________________________________________________________________________________________________________________________</w:t>
      </w:r>
    </w:p>
    <w:p w:rsidR="005C082D" w:rsidRPr="005C082D" w:rsidRDefault="005C082D" w:rsidP="005C082D">
      <w:pPr>
        <w:widowControl w:val="0"/>
        <w:autoSpaceDE w:val="0"/>
        <w:autoSpaceDN w:val="0"/>
        <w:adjustRightInd w:val="0"/>
        <w:spacing w:after="0" w:line="240" w:lineRule="auto"/>
        <w:ind w:firstLine="540"/>
        <w:jc w:val="center"/>
        <w:rPr>
          <w:rFonts w:ascii="Times New Roman" w:hAnsi="Times New Roman"/>
          <w:sz w:val="20"/>
          <w:szCs w:val="20"/>
        </w:rPr>
      </w:pPr>
      <w:r w:rsidRPr="005C082D">
        <w:rPr>
          <w:rFonts w:ascii="Times New Roman" w:hAnsi="Times New Roman"/>
          <w:sz w:val="20"/>
          <w:szCs w:val="20"/>
        </w:rPr>
        <w:t>(указать какие именно опечатки и (или) ошибки)</w:t>
      </w:r>
    </w:p>
    <w:p w:rsidR="005C082D" w:rsidRPr="005C082D" w:rsidRDefault="005C082D" w:rsidP="005C082D">
      <w:pPr>
        <w:widowControl w:val="0"/>
        <w:autoSpaceDE w:val="0"/>
        <w:autoSpaceDN w:val="0"/>
        <w:adjustRightInd w:val="0"/>
        <w:spacing w:after="0" w:line="240" w:lineRule="auto"/>
        <w:jc w:val="both"/>
        <w:rPr>
          <w:rFonts w:ascii="Times New Roman" w:hAnsi="Times New Roman"/>
          <w:sz w:val="20"/>
          <w:szCs w:val="20"/>
        </w:rPr>
      </w:pPr>
      <w:r w:rsidRPr="005C082D">
        <w:rPr>
          <w:rFonts w:ascii="Times New Roman" w:hAnsi="Times New Roman"/>
          <w:sz w:val="20"/>
          <w:szCs w:val="20"/>
        </w:rPr>
        <w:t>__________________________________________________________________________</w:t>
      </w:r>
    </w:p>
    <w:p w:rsidR="005C082D" w:rsidRPr="005C082D" w:rsidRDefault="005C082D" w:rsidP="005C082D">
      <w:pPr>
        <w:widowControl w:val="0"/>
        <w:autoSpaceDE w:val="0"/>
        <w:autoSpaceDN w:val="0"/>
        <w:adjustRightInd w:val="0"/>
        <w:spacing w:after="0" w:line="240" w:lineRule="auto"/>
        <w:jc w:val="both"/>
        <w:rPr>
          <w:rFonts w:ascii="Times New Roman" w:hAnsi="Times New Roman"/>
          <w:sz w:val="20"/>
          <w:szCs w:val="20"/>
        </w:rPr>
      </w:pPr>
      <w:r w:rsidRPr="005C082D">
        <w:rPr>
          <w:rFonts w:ascii="Times New Roman" w:hAnsi="Times New Roman"/>
          <w:sz w:val="20"/>
          <w:szCs w:val="20"/>
        </w:rPr>
        <w:t>__________________________________________________________________________</w:t>
      </w:r>
    </w:p>
    <w:p w:rsidR="005C082D" w:rsidRPr="005C082D" w:rsidRDefault="005C082D" w:rsidP="005C082D">
      <w:pPr>
        <w:widowControl w:val="0"/>
        <w:autoSpaceDE w:val="0"/>
        <w:autoSpaceDN w:val="0"/>
        <w:adjustRightInd w:val="0"/>
        <w:spacing w:after="0" w:line="240" w:lineRule="auto"/>
        <w:jc w:val="center"/>
        <w:rPr>
          <w:rFonts w:ascii="Times New Roman" w:hAnsi="Times New Roman"/>
          <w:sz w:val="20"/>
          <w:szCs w:val="20"/>
        </w:rPr>
      </w:pPr>
      <w:r w:rsidRPr="005C082D">
        <w:rPr>
          <w:rFonts w:ascii="Times New Roman" w:hAnsi="Times New Roman"/>
          <w:sz w:val="20"/>
          <w:szCs w:val="20"/>
        </w:rPr>
        <w:t>(указать наименование и дату документа в котором допущена опечатки и (или) ошибки)</w:t>
      </w:r>
    </w:p>
    <w:p w:rsidR="005C082D" w:rsidRPr="005C082D" w:rsidRDefault="005C082D" w:rsidP="005C082D">
      <w:pPr>
        <w:widowControl w:val="0"/>
        <w:autoSpaceDE w:val="0"/>
        <w:autoSpaceDN w:val="0"/>
        <w:adjustRightInd w:val="0"/>
        <w:spacing w:after="0" w:line="240" w:lineRule="auto"/>
        <w:jc w:val="both"/>
        <w:rPr>
          <w:rFonts w:ascii="Times New Roman" w:hAnsi="Times New Roman"/>
          <w:sz w:val="20"/>
          <w:szCs w:val="20"/>
        </w:rPr>
      </w:pPr>
      <w:r w:rsidRPr="005C082D">
        <w:rPr>
          <w:rFonts w:ascii="Times New Roman" w:hAnsi="Times New Roman"/>
          <w:sz w:val="20"/>
          <w:szCs w:val="20"/>
        </w:rPr>
        <w:t>_______________________________________________________________________________________________________________________________________________________</w:t>
      </w:r>
    </w:p>
    <w:p w:rsidR="005C082D" w:rsidRPr="005C082D" w:rsidRDefault="005C082D" w:rsidP="005C082D">
      <w:pPr>
        <w:widowControl w:val="0"/>
        <w:autoSpaceDE w:val="0"/>
        <w:autoSpaceDN w:val="0"/>
        <w:adjustRightInd w:val="0"/>
        <w:spacing w:after="0" w:line="240" w:lineRule="auto"/>
        <w:jc w:val="center"/>
        <w:rPr>
          <w:rFonts w:ascii="Times New Roman" w:hAnsi="Times New Roman"/>
          <w:sz w:val="20"/>
          <w:szCs w:val="20"/>
        </w:rPr>
      </w:pPr>
      <w:r w:rsidRPr="005C082D">
        <w:rPr>
          <w:rFonts w:ascii="Times New Roman" w:hAnsi="Times New Roman"/>
          <w:sz w:val="20"/>
          <w:szCs w:val="20"/>
        </w:rPr>
        <w:t>(ФИО ребенка, дата рождения)</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r w:rsidRPr="005C082D">
        <w:rPr>
          <w:rFonts w:ascii="Times New Roman" w:hAnsi="Times New Roman"/>
          <w:sz w:val="20"/>
          <w:szCs w:val="20"/>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закона от 27.07.2006 №152-ФЗ «О персональных данных» в рамках предоставления Муниципальной услуги.</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r w:rsidRPr="005C082D">
        <w:rPr>
          <w:rFonts w:ascii="Times New Roman" w:hAnsi="Times New Roman"/>
          <w:sz w:val="20"/>
          <w:szCs w:val="20"/>
        </w:rPr>
        <w:t>К заявлению прилагаются копии следующих документов:</w:t>
      </w:r>
    </w:p>
    <w:p w:rsidR="005C082D" w:rsidRPr="005C082D" w:rsidRDefault="005C082D" w:rsidP="005C082D">
      <w:pPr>
        <w:widowControl w:val="0"/>
        <w:autoSpaceDE w:val="0"/>
        <w:autoSpaceDN w:val="0"/>
        <w:adjustRightInd w:val="0"/>
        <w:spacing w:before="240" w:after="0" w:line="240" w:lineRule="auto"/>
        <w:ind w:firstLine="540"/>
        <w:jc w:val="both"/>
        <w:rPr>
          <w:rFonts w:ascii="Times New Roman" w:hAnsi="Times New Roman"/>
          <w:sz w:val="20"/>
          <w:szCs w:val="20"/>
        </w:rPr>
      </w:pPr>
      <w:r w:rsidRPr="005C082D">
        <w:rPr>
          <w:rFonts w:ascii="Times New Roman" w:hAnsi="Times New Roman"/>
          <w:sz w:val="20"/>
          <w:szCs w:val="20"/>
        </w:rPr>
        <w:t>1.</w:t>
      </w:r>
    </w:p>
    <w:p w:rsidR="005C082D" w:rsidRPr="005C082D" w:rsidRDefault="005C082D" w:rsidP="005C082D">
      <w:pPr>
        <w:widowControl w:val="0"/>
        <w:autoSpaceDE w:val="0"/>
        <w:autoSpaceDN w:val="0"/>
        <w:adjustRightInd w:val="0"/>
        <w:spacing w:before="240" w:after="0" w:line="240" w:lineRule="auto"/>
        <w:ind w:firstLine="540"/>
        <w:jc w:val="both"/>
        <w:rPr>
          <w:rFonts w:ascii="Times New Roman" w:hAnsi="Times New Roman"/>
          <w:sz w:val="20"/>
          <w:szCs w:val="20"/>
        </w:rPr>
      </w:pPr>
      <w:r w:rsidRPr="005C082D">
        <w:rPr>
          <w:rFonts w:ascii="Times New Roman" w:hAnsi="Times New Roman"/>
          <w:sz w:val="20"/>
          <w:szCs w:val="20"/>
        </w:rPr>
        <w:t>2.</w:t>
      </w:r>
    </w:p>
    <w:p w:rsidR="005C082D" w:rsidRPr="005C082D" w:rsidRDefault="005C082D" w:rsidP="005C082D">
      <w:pPr>
        <w:widowControl w:val="0"/>
        <w:autoSpaceDE w:val="0"/>
        <w:autoSpaceDN w:val="0"/>
        <w:adjustRightInd w:val="0"/>
        <w:spacing w:before="240" w:after="0" w:line="240" w:lineRule="auto"/>
        <w:ind w:firstLine="540"/>
        <w:jc w:val="both"/>
        <w:rPr>
          <w:rFonts w:ascii="Times New Roman" w:hAnsi="Times New Roman"/>
          <w:sz w:val="20"/>
          <w:szCs w:val="20"/>
        </w:rPr>
      </w:pPr>
      <w:r w:rsidRPr="005C082D">
        <w:rPr>
          <w:rFonts w:ascii="Times New Roman" w:hAnsi="Times New Roman"/>
          <w:sz w:val="20"/>
          <w:szCs w:val="20"/>
        </w:rPr>
        <w:t>3. __________________________</w:t>
      </w:r>
    </w:p>
    <w:p w:rsidR="005C082D" w:rsidRPr="005C082D" w:rsidRDefault="005C082D" w:rsidP="005C082D">
      <w:pPr>
        <w:widowControl w:val="0"/>
        <w:autoSpaceDE w:val="0"/>
        <w:autoSpaceDN w:val="0"/>
        <w:adjustRightInd w:val="0"/>
        <w:spacing w:before="240" w:after="0" w:line="240" w:lineRule="auto"/>
        <w:ind w:firstLine="540"/>
        <w:jc w:val="both"/>
        <w:rPr>
          <w:rFonts w:ascii="Times New Roman" w:hAnsi="Times New Roman"/>
          <w:sz w:val="20"/>
          <w:szCs w:val="20"/>
        </w:rPr>
      </w:pPr>
      <w:r w:rsidRPr="005C082D">
        <w:rPr>
          <w:rFonts w:ascii="Times New Roman" w:hAnsi="Times New Roman"/>
          <w:sz w:val="20"/>
          <w:szCs w:val="20"/>
        </w:rPr>
        <w:t>4. __________________________</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p>
    <w:p w:rsidR="005C082D" w:rsidRPr="005C082D" w:rsidRDefault="005C082D" w:rsidP="005C082D">
      <w:pPr>
        <w:spacing w:after="0"/>
        <w:ind w:right="40"/>
        <w:jc w:val="right"/>
        <w:rPr>
          <w:rFonts w:ascii="Times New Roman" w:hAnsi="Times New Roman"/>
          <w:sz w:val="20"/>
          <w:szCs w:val="20"/>
        </w:rPr>
      </w:pPr>
      <w:r w:rsidRPr="005C082D">
        <w:rPr>
          <w:rFonts w:ascii="Times New Roman" w:hAnsi="Times New Roman"/>
          <w:sz w:val="20"/>
          <w:szCs w:val="20"/>
        </w:rPr>
        <w:t>Дата ___________ 20____ г. подпись _____________________ (расшифровка подписи)</w:t>
      </w:r>
    </w:p>
    <w:p w:rsidR="005C082D" w:rsidRPr="005C082D" w:rsidRDefault="005C082D" w:rsidP="005C082D">
      <w:pPr>
        <w:spacing w:after="0" w:line="240" w:lineRule="auto"/>
        <w:jc w:val="right"/>
        <w:rPr>
          <w:rFonts w:ascii="Times New Roman" w:eastAsia="Times New Roman" w:hAnsi="Times New Roman" w:cs="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rPr>
          <w:rStyle w:val="markedcontent"/>
          <w:rFonts w:ascii="Times New Roman" w:hAnsi="Times New Roman"/>
          <w:sz w:val="20"/>
          <w:szCs w:val="20"/>
        </w:rPr>
      </w:pPr>
    </w:p>
    <w:p w:rsidR="005C082D" w:rsidRPr="005C082D" w:rsidRDefault="005C082D" w:rsidP="005C082D">
      <w:pPr>
        <w:pStyle w:val="af1"/>
        <w:jc w:val="right"/>
        <w:rPr>
          <w:rStyle w:val="markedcontent"/>
          <w:rFonts w:ascii="Times New Roman" w:hAnsi="Times New Roman"/>
          <w:sz w:val="20"/>
          <w:szCs w:val="20"/>
        </w:rPr>
      </w:pPr>
      <w:r w:rsidRPr="005C082D">
        <w:rPr>
          <w:rStyle w:val="markedcontent"/>
          <w:rFonts w:ascii="Times New Roman" w:hAnsi="Times New Roman"/>
          <w:sz w:val="20"/>
          <w:szCs w:val="20"/>
        </w:rPr>
        <w:t xml:space="preserve">Приложение № 9 </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5C082D">
        <w:rPr>
          <w:rStyle w:val="markedcontent"/>
          <w:rFonts w:ascii="Times New Roman" w:hAnsi="Times New Roman" w:cs="Times New Roman"/>
          <w:sz w:val="20"/>
          <w:szCs w:val="20"/>
        </w:rPr>
        <w:t xml:space="preserve">к Административному регламенту </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5C082D">
        <w:rPr>
          <w:rStyle w:val="markedcontent"/>
          <w:rFonts w:ascii="Times New Roman" w:hAnsi="Times New Roman" w:cs="Times New Roman"/>
          <w:sz w:val="20"/>
          <w:szCs w:val="20"/>
        </w:rPr>
        <w:t xml:space="preserve">«Прием заявлений о зачислении в </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5C082D">
        <w:rPr>
          <w:rStyle w:val="markedcontent"/>
          <w:rFonts w:ascii="Times New Roman" w:hAnsi="Times New Roman" w:cs="Times New Roman"/>
          <w:sz w:val="20"/>
          <w:szCs w:val="20"/>
        </w:rPr>
        <w:t xml:space="preserve">муниципальные образовательные организации </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5C082D">
        <w:rPr>
          <w:rStyle w:val="markedcontent"/>
          <w:rFonts w:ascii="Times New Roman" w:hAnsi="Times New Roman" w:cs="Times New Roman"/>
          <w:sz w:val="20"/>
          <w:szCs w:val="20"/>
        </w:rPr>
        <w:t xml:space="preserve">городского округа Тейково Ивановской области, </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5C082D">
        <w:rPr>
          <w:rStyle w:val="markedcontent"/>
          <w:rFonts w:ascii="Times New Roman" w:hAnsi="Times New Roman" w:cs="Times New Roman"/>
          <w:sz w:val="20"/>
          <w:szCs w:val="20"/>
        </w:rPr>
        <w:t>реализующие программы общего образования»</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 xml:space="preserve">Директору (Руководителю) МБОУ СШ № </w:t>
      </w: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От _____________________________________</w:t>
      </w: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(Ф.И.О. заявителя)</w:t>
      </w: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проживающий по адресу: _______________</w:t>
      </w: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_____________________________________</w:t>
      </w:r>
    </w:p>
    <w:p w:rsidR="005C082D" w:rsidRPr="005C082D" w:rsidRDefault="005C082D" w:rsidP="005C082D">
      <w:pPr>
        <w:spacing w:after="0"/>
        <w:ind w:right="40"/>
        <w:jc w:val="right"/>
        <w:rPr>
          <w:rStyle w:val="41"/>
          <w:rFonts w:eastAsia="Calibri"/>
          <w:sz w:val="20"/>
          <w:szCs w:val="20"/>
        </w:rPr>
      </w:pPr>
      <w:r w:rsidRPr="005C082D">
        <w:rPr>
          <w:rFonts w:ascii="Times New Roman" w:hAnsi="Times New Roman"/>
          <w:sz w:val="20"/>
          <w:szCs w:val="20"/>
        </w:rPr>
        <w:t>_____________________________________</w:t>
      </w: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widowControl w:val="0"/>
        <w:autoSpaceDE w:val="0"/>
        <w:autoSpaceDN w:val="0"/>
        <w:adjustRightInd w:val="0"/>
        <w:spacing w:after="0" w:line="240" w:lineRule="auto"/>
        <w:jc w:val="center"/>
        <w:rPr>
          <w:rFonts w:ascii="Times New Roman" w:hAnsi="Times New Roman"/>
          <w:sz w:val="20"/>
          <w:szCs w:val="20"/>
        </w:rPr>
      </w:pPr>
      <w:r w:rsidRPr="005C082D">
        <w:rPr>
          <w:rFonts w:ascii="Times New Roman" w:hAnsi="Times New Roman"/>
          <w:sz w:val="20"/>
          <w:szCs w:val="20"/>
        </w:rPr>
        <w:t>Заявление</w:t>
      </w:r>
    </w:p>
    <w:p w:rsidR="005C082D" w:rsidRPr="005C082D" w:rsidRDefault="005C082D" w:rsidP="005C082D">
      <w:pPr>
        <w:widowControl w:val="0"/>
        <w:autoSpaceDE w:val="0"/>
        <w:autoSpaceDN w:val="0"/>
        <w:adjustRightInd w:val="0"/>
        <w:spacing w:after="0" w:line="240" w:lineRule="auto"/>
        <w:jc w:val="center"/>
        <w:rPr>
          <w:rFonts w:ascii="Times New Roman" w:hAnsi="Times New Roman"/>
          <w:sz w:val="20"/>
          <w:szCs w:val="20"/>
        </w:rPr>
      </w:pPr>
      <w:r w:rsidRPr="005C082D">
        <w:rPr>
          <w:rFonts w:ascii="Times New Roman" w:hAnsi="Times New Roman"/>
          <w:sz w:val="20"/>
          <w:szCs w:val="20"/>
        </w:rPr>
        <w:t>о выдаче дубликата</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r w:rsidRPr="005C082D">
        <w:rPr>
          <w:rFonts w:ascii="Times New Roman" w:hAnsi="Times New Roman"/>
          <w:sz w:val="20"/>
          <w:szCs w:val="20"/>
        </w:rPr>
        <w:t>Прошу выдать дубликат</w:t>
      </w:r>
    </w:p>
    <w:p w:rsidR="005C082D" w:rsidRPr="005C082D" w:rsidRDefault="005C082D" w:rsidP="005C082D">
      <w:pPr>
        <w:widowControl w:val="0"/>
        <w:autoSpaceDE w:val="0"/>
        <w:autoSpaceDN w:val="0"/>
        <w:adjustRightInd w:val="0"/>
        <w:spacing w:after="0" w:line="240" w:lineRule="auto"/>
        <w:jc w:val="both"/>
        <w:rPr>
          <w:rFonts w:ascii="Times New Roman" w:hAnsi="Times New Roman"/>
          <w:sz w:val="20"/>
          <w:szCs w:val="20"/>
        </w:rPr>
      </w:pPr>
      <w:r w:rsidRPr="005C082D">
        <w:rPr>
          <w:rFonts w:ascii="Times New Roman" w:hAnsi="Times New Roman"/>
          <w:sz w:val="20"/>
          <w:szCs w:val="20"/>
        </w:rPr>
        <w:t>__________________________________________________________________________</w:t>
      </w:r>
    </w:p>
    <w:p w:rsidR="005C082D" w:rsidRPr="005C082D" w:rsidRDefault="005C082D" w:rsidP="005C082D">
      <w:pPr>
        <w:widowControl w:val="0"/>
        <w:autoSpaceDE w:val="0"/>
        <w:autoSpaceDN w:val="0"/>
        <w:adjustRightInd w:val="0"/>
        <w:spacing w:after="0" w:line="240" w:lineRule="auto"/>
        <w:jc w:val="both"/>
        <w:rPr>
          <w:rFonts w:ascii="Times New Roman" w:hAnsi="Times New Roman"/>
          <w:sz w:val="20"/>
          <w:szCs w:val="20"/>
        </w:rPr>
      </w:pPr>
      <w:r w:rsidRPr="005C082D">
        <w:rPr>
          <w:rFonts w:ascii="Times New Roman" w:hAnsi="Times New Roman"/>
          <w:sz w:val="20"/>
          <w:szCs w:val="20"/>
        </w:rPr>
        <w:t>__________________________________________________________________________</w:t>
      </w:r>
    </w:p>
    <w:p w:rsidR="005C082D" w:rsidRPr="005C082D" w:rsidRDefault="005C082D" w:rsidP="005C082D">
      <w:pPr>
        <w:widowControl w:val="0"/>
        <w:autoSpaceDE w:val="0"/>
        <w:autoSpaceDN w:val="0"/>
        <w:adjustRightInd w:val="0"/>
        <w:spacing w:after="0" w:line="240" w:lineRule="auto"/>
        <w:jc w:val="center"/>
        <w:rPr>
          <w:rFonts w:ascii="Times New Roman" w:hAnsi="Times New Roman"/>
          <w:sz w:val="20"/>
          <w:szCs w:val="20"/>
        </w:rPr>
      </w:pPr>
      <w:r w:rsidRPr="005C082D">
        <w:rPr>
          <w:rFonts w:ascii="Times New Roman" w:hAnsi="Times New Roman"/>
          <w:sz w:val="20"/>
          <w:szCs w:val="20"/>
        </w:rPr>
        <w:t>(указать наименование и дату документа)</w:t>
      </w:r>
    </w:p>
    <w:p w:rsidR="005C082D" w:rsidRPr="005C082D" w:rsidRDefault="005C082D" w:rsidP="005C082D">
      <w:pPr>
        <w:widowControl w:val="0"/>
        <w:autoSpaceDE w:val="0"/>
        <w:autoSpaceDN w:val="0"/>
        <w:adjustRightInd w:val="0"/>
        <w:spacing w:after="0" w:line="240" w:lineRule="auto"/>
        <w:jc w:val="both"/>
        <w:rPr>
          <w:rFonts w:ascii="Times New Roman" w:hAnsi="Times New Roman"/>
          <w:sz w:val="20"/>
          <w:szCs w:val="20"/>
        </w:rPr>
      </w:pPr>
      <w:r w:rsidRPr="005C082D">
        <w:rPr>
          <w:rFonts w:ascii="Times New Roman" w:hAnsi="Times New Roman"/>
          <w:sz w:val="20"/>
          <w:szCs w:val="20"/>
        </w:rPr>
        <w:t>_______________________________________________________________________________________________________________________________________________________</w:t>
      </w:r>
    </w:p>
    <w:p w:rsidR="005C082D" w:rsidRPr="005C082D" w:rsidRDefault="005C082D" w:rsidP="005C082D">
      <w:pPr>
        <w:widowControl w:val="0"/>
        <w:autoSpaceDE w:val="0"/>
        <w:autoSpaceDN w:val="0"/>
        <w:adjustRightInd w:val="0"/>
        <w:spacing w:after="0" w:line="240" w:lineRule="auto"/>
        <w:jc w:val="center"/>
        <w:rPr>
          <w:rFonts w:ascii="Times New Roman" w:hAnsi="Times New Roman"/>
          <w:sz w:val="20"/>
          <w:szCs w:val="20"/>
        </w:rPr>
      </w:pPr>
      <w:r w:rsidRPr="005C082D">
        <w:rPr>
          <w:rFonts w:ascii="Times New Roman" w:hAnsi="Times New Roman"/>
          <w:sz w:val="20"/>
          <w:szCs w:val="20"/>
        </w:rPr>
        <w:t>(ФИО ребенка, дата рождения)</w:t>
      </w:r>
    </w:p>
    <w:p w:rsidR="005C082D" w:rsidRPr="005C082D" w:rsidRDefault="005C082D" w:rsidP="005C082D">
      <w:pPr>
        <w:widowControl w:val="0"/>
        <w:autoSpaceDE w:val="0"/>
        <w:autoSpaceDN w:val="0"/>
        <w:adjustRightInd w:val="0"/>
        <w:spacing w:after="0" w:line="240" w:lineRule="auto"/>
        <w:jc w:val="both"/>
        <w:rPr>
          <w:rFonts w:ascii="Times New Roman" w:hAnsi="Times New Roman"/>
          <w:sz w:val="20"/>
          <w:szCs w:val="20"/>
        </w:rPr>
      </w:pPr>
      <w:r w:rsidRPr="005C082D">
        <w:rPr>
          <w:rFonts w:ascii="Times New Roman" w:hAnsi="Times New Roman"/>
          <w:sz w:val="20"/>
          <w:szCs w:val="20"/>
        </w:rPr>
        <w:t>по причине _______________________________________________________________.</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r w:rsidRPr="005C082D">
        <w:rPr>
          <w:rFonts w:ascii="Times New Roman" w:hAnsi="Times New Roman"/>
          <w:sz w:val="20"/>
          <w:szCs w:val="20"/>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закона от 27.07.2006 №152-ФЗ «О персональных данных» в рамках предоставления услуги.</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r w:rsidRPr="005C082D">
        <w:rPr>
          <w:rFonts w:ascii="Times New Roman" w:hAnsi="Times New Roman"/>
          <w:sz w:val="20"/>
          <w:szCs w:val="20"/>
        </w:rPr>
        <w:t>К заявлению прилагаются копии следующих документов:</w:t>
      </w:r>
    </w:p>
    <w:p w:rsidR="005C082D" w:rsidRPr="005C082D" w:rsidRDefault="005C082D" w:rsidP="005C082D">
      <w:pPr>
        <w:widowControl w:val="0"/>
        <w:autoSpaceDE w:val="0"/>
        <w:autoSpaceDN w:val="0"/>
        <w:adjustRightInd w:val="0"/>
        <w:spacing w:before="240" w:after="0" w:line="240" w:lineRule="auto"/>
        <w:ind w:firstLine="540"/>
        <w:jc w:val="both"/>
        <w:rPr>
          <w:rFonts w:ascii="Times New Roman" w:hAnsi="Times New Roman"/>
          <w:sz w:val="20"/>
          <w:szCs w:val="20"/>
        </w:rPr>
      </w:pPr>
      <w:r w:rsidRPr="005C082D">
        <w:rPr>
          <w:rFonts w:ascii="Times New Roman" w:hAnsi="Times New Roman"/>
          <w:sz w:val="20"/>
          <w:szCs w:val="20"/>
        </w:rPr>
        <w:t>1.</w:t>
      </w:r>
    </w:p>
    <w:p w:rsidR="005C082D" w:rsidRPr="005C082D" w:rsidRDefault="005C082D" w:rsidP="005C082D">
      <w:pPr>
        <w:widowControl w:val="0"/>
        <w:autoSpaceDE w:val="0"/>
        <w:autoSpaceDN w:val="0"/>
        <w:adjustRightInd w:val="0"/>
        <w:spacing w:before="240" w:after="0" w:line="240" w:lineRule="auto"/>
        <w:ind w:firstLine="540"/>
        <w:jc w:val="both"/>
        <w:rPr>
          <w:rFonts w:ascii="Times New Roman" w:hAnsi="Times New Roman"/>
          <w:sz w:val="20"/>
          <w:szCs w:val="20"/>
        </w:rPr>
      </w:pPr>
      <w:r w:rsidRPr="005C082D">
        <w:rPr>
          <w:rFonts w:ascii="Times New Roman" w:hAnsi="Times New Roman"/>
          <w:sz w:val="20"/>
          <w:szCs w:val="20"/>
        </w:rPr>
        <w:t>2.</w:t>
      </w:r>
    </w:p>
    <w:p w:rsidR="005C082D" w:rsidRPr="005C082D" w:rsidRDefault="005C082D" w:rsidP="005C082D">
      <w:pPr>
        <w:widowControl w:val="0"/>
        <w:autoSpaceDE w:val="0"/>
        <w:autoSpaceDN w:val="0"/>
        <w:adjustRightInd w:val="0"/>
        <w:spacing w:before="240" w:after="0" w:line="240" w:lineRule="auto"/>
        <w:ind w:firstLine="540"/>
        <w:jc w:val="both"/>
        <w:rPr>
          <w:rFonts w:ascii="Times New Roman" w:hAnsi="Times New Roman"/>
          <w:sz w:val="20"/>
          <w:szCs w:val="20"/>
        </w:rPr>
      </w:pPr>
      <w:r w:rsidRPr="005C082D">
        <w:rPr>
          <w:rFonts w:ascii="Times New Roman" w:hAnsi="Times New Roman"/>
          <w:sz w:val="20"/>
          <w:szCs w:val="20"/>
        </w:rPr>
        <w:t>3. __________________________</w:t>
      </w:r>
    </w:p>
    <w:p w:rsidR="005C082D" w:rsidRPr="005C082D" w:rsidRDefault="005C082D" w:rsidP="005C082D">
      <w:pPr>
        <w:widowControl w:val="0"/>
        <w:autoSpaceDE w:val="0"/>
        <w:autoSpaceDN w:val="0"/>
        <w:adjustRightInd w:val="0"/>
        <w:spacing w:before="240" w:after="0" w:line="240" w:lineRule="auto"/>
        <w:ind w:firstLine="540"/>
        <w:jc w:val="both"/>
        <w:rPr>
          <w:rFonts w:ascii="Times New Roman" w:hAnsi="Times New Roman"/>
          <w:sz w:val="20"/>
          <w:szCs w:val="20"/>
        </w:rPr>
      </w:pPr>
      <w:r w:rsidRPr="005C082D">
        <w:rPr>
          <w:rFonts w:ascii="Times New Roman" w:hAnsi="Times New Roman"/>
          <w:sz w:val="20"/>
          <w:szCs w:val="20"/>
        </w:rPr>
        <w:t>4. __________________________</w:t>
      </w:r>
    </w:p>
    <w:p w:rsidR="005C082D" w:rsidRPr="005C082D" w:rsidRDefault="005C082D" w:rsidP="005C082D">
      <w:pPr>
        <w:widowControl w:val="0"/>
        <w:autoSpaceDE w:val="0"/>
        <w:autoSpaceDN w:val="0"/>
        <w:adjustRightInd w:val="0"/>
        <w:spacing w:after="0" w:line="240" w:lineRule="auto"/>
        <w:ind w:firstLine="540"/>
        <w:jc w:val="both"/>
        <w:rPr>
          <w:rFonts w:ascii="Times New Roman" w:hAnsi="Times New Roman"/>
          <w:sz w:val="20"/>
          <w:szCs w:val="20"/>
        </w:rPr>
      </w:pPr>
    </w:p>
    <w:p w:rsidR="005C082D" w:rsidRPr="005C082D" w:rsidRDefault="005C082D" w:rsidP="005C082D">
      <w:pPr>
        <w:spacing w:after="0"/>
        <w:ind w:right="40"/>
        <w:jc w:val="right"/>
        <w:rPr>
          <w:rFonts w:ascii="Times New Roman" w:hAnsi="Times New Roman"/>
          <w:sz w:val="20"/>
          <w:szCs w:val="20"/>
        </w:rPr>
      </w:pPr>
      <w:r w:rsidRPr="005C082D">
        <w:rPr>
          <w:rFonts w:ascii="Times New Roman" w:hAnsi="Times New Roman"/>
          <w:sz w:val="20"/>
          <w:szCs w:val="20"/>
        </w:rPr>
        <w:t>Дата ___________ 20____ г. подпись _____________________ (расшифровка подписи)</w:t>
      </w: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Pr="005C082D" w:rsidRDefault="005C082D" w:rsidP="005C082D">
      <w:pPr>
        <w:spacing w:after="0"/>
        <w:ind w:right="40"/>
        <w:jc w:val="right"/>
        <w:rPr>
          <w:rStyle w:val="41"/>
          <w:rFonts w:eastAsia="Calibri"/>
          <w:sz w:val="20"/>
          <w:szCs w:val="20"/>
        </w:rPr>
      </w:pPr>
    </w:p>
    <w:p w:rsidR="005C082D" w:rsidRDefault="005C082D" w:rsidP="005C082D">
      <w:pPr>
        <w:spacing w:after="0"/>
        <w:ind w:right="40"/>
        <w:jc w:val="right"/>
        <w:rPr>
          <w:rStyle w:val="41"/>
          <w:rFonts w:eastAsia="Calibri"/>
          <w:sz w:val="20"/>
          <w:szCs w:val="20"/>
        </w:rPr>
      </w:pPr>
    </w:p>
    <w:p w:rsidR="00A43739" w:rsidRDefault="00A43739" w:rsidP="005C082D">
      <w:pPr>
        <w:spacing w:after="0"/>
        <w:ind w:right="40"/>
        <w:jc w:val="right"/>
        <w:rPr>
          <w:rStyle w:val="41"/>
          <w:rFonts w:eastAsia="Calibri"/>
          <w:sz w:val="20"/>
          <w:szCs w:val="20"/>
        </w:rPr>
      </w:pPr>
    </w:p>
    <w:p w:rsidR="00A43739" w:rsidRDefault="00A43739" w:rsidP="005C082D">
      <w:pPr>
        <w:spacing w:after="0"/>
        <w:ind w:right="40"/>
        <w:jc w:val="right"/>
        <w:rPr>
          <w:rStyle w:val="41"/>
          <w:rFonts w:eastAsia="Calibri"/>
          <w:sz w:val="20"/>
          <w:szCs w:val="20"/>
        </w:rPr>
      </w:pPr>
    </w:p>
    <w:p w:rsidR="00A43739" w:rsidRPr="005C082D" w:rsidRDefault="00A43739" w:rsidP="005C082D">
      <w:pPr>
        <w:spacing w:after="0"/>
        <w:ind w:right="40"/>
        <w:jc w:val="right"/>
        <w:rPr>
          <w:rStyle w:val="41"/>
          <w:rFonts w:eastAsia="Calibri"/>
          <w:sz w:val="20"/>
          <w:szCs w:val="20"/>
        </w:rPr>
      </w:pPr>
    </w:p>
    <w:p w:rsidR="005C082D" w:rsidRPr="005C082D" w:rsidRDefault="005C082D" w:rsidP="005C082D">
      <w:pPr>
        <w:pStyle w:val="af1"/>
        <w:jc w:val="right"/>
        <w:rPr>
          <w:rStyle w:val="markedcontent"/>
          <w:rFonts w:ascii="Times New Roman" w:hAnsi="Times New Roman"/>
          <w:sz w:val="20"/>
          <w:szCs w:val="20"/>
        </w:rPr>
      </w:pPr>
      <w:r w:rsidRPr="005C082D">
        <w:rPr>
          <w:rStyle w:val="markedcontent"/>
          <w:rFonts w:ascii="Times New Roman" w:hAnsi="Times New Roman"/>
          <w:sz w:val="20"/>
          <w:szCs w:val="20"/>
        </w:rPr>
        <w:lastRenderedPageBreak/>
        <w:t>Приложение № 10</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5C082D">
        <w:rPr>
          <w:rStyle w:val="markedcontent"/>
          <w:rFonts w:ascii="Times New Roman" w:hAnsi="Times New Roman" w:cs="Times New Roman"/>
          <w:sz w:val="20"/>
          <w:szCs w:val="20"/>
        </w:rPr>
        <w:t xml:space="preserve">к Административному регламенту </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5C082D">
        <w:rPr>
          <w:rStyle w:val="markedcontent"/>
          <w:rFonts w:ascii="Times New Roman" w:hAnsi="Times New Roman" w:cs="Times New Roman"/>
          <w:sz w:val="20"/>
          <w:szCs w:val="20"/>
        </w:rPr>
        <w:t xml:space="preserve">«Прием заявлений о зачислении в </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5C082D">
        <w:rPr>
          <w:rStyle w:val="markedcontent"/>
          <w:rFonts w:ascii="Times New Roman" w:hAnsi="Times New Roman" w:cs="Times New Roman"/>
          <w:sz w:val="20"/>
          <w:szCs w:val="20"/>
        </w:rPr>
        <w:t xml:space="preserve">муниципальные образовательные организации </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5C082D">
        <w:rPr>
          <w:rStyle w:val="markedcontent"/>
          <w:rFonts w:ascii="Times New Roman" w:hAnsi="Times New Roman" w:cs="Times New Roman"/>
          <w:sz w:val="20"/>
          <w:szCs w:val="20"/>
        </w:rPr>
        <w:t xml:space="preserve">городского округа Тейково Ивановской области, </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5C082D">
        <w:rPr>
          <w:rStyle w:val="markedcontent"/>
          <w:rFonts w:ascii="Times New Roman" w:hAnsi="Times New Roman" w:cs="Times New Roman"/>
          <w:sz w:val="20"/>
          <w:szCs w:val="20"/>
        </w:rPr>
        <w:t>реализующие программы общего образования»</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 xml:space="preserve">Директору (Руководителю) МБОУ СШ № </w:t>
      </w: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От _____________________________________</w:t>
      </w: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(Ф.И.О. заявителя)</w:t>
      </w: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проживающий по адресу: _______________</w:t>
      </w:r>
    </w:p>
    <w:p w:rsidR="005C082D" w:rsidRPr="005C082D" w:rsidRDefault="005C082D" w:rsidP="005C082D">
      <w:pPr>
        <w:widowControl w:val="0"/>
        <w:autoSpaceDE w:val="0"/>
        <w:autoSpaceDN w:val="0"/>
        <w:adjustRightInd w:val="0"/>
        <w:spacing w:after="0" w:line="240" w:lineRule="auto"/>
        <w:jc w:val="right"/>
        <w:rPr>
          <w:rFonts w:ascii="Times New Roman" w:hAnsi="Times New Roman"/>
          <w:sz w:val="20"/>
          <w:szCs w:val="20"/>
        </w:rPr>
      </w:pPr>
      <w:r w:rsidRPr="005C082D">
        <w:rPr>
          <w:rFonts w:ascii="Times New Roman" w:hAnsi="Times New Roman"/>
          <w:sz w:val="20"/>
          <w:szCs w:val="20"/>
        </w:rPr>
        <w:t>_____________________________________</w:t>
      </w:r>
    </w:p>
    <w:p w:rsidR="005C082D" w:rsidRPr="005C082D" w:rsidRDefault="005C082D" w:rsidP="005C082D">
      <w:pPr>
        <w:spacing w:after="0"/>
        <w:ind w:right="40"/>
        <w:jc w:val="right"/>
        <w:rPr>
          <w:rStyle w:val="41"/>
          <w:rFonts w:eastAsia="Calibri"/>
          <w:sz w:val="20"/>
          <w:szCs w:val="20"/>
        </w:rPr>
      </w:pPr>
      <w:r w:rsidRPr="005C082D">
        <w:rPr>
          <w:rFonts w:ascii="Times New Roman" w:hAnsi="Times New Roman"/>
          <w:sz w:val="20"/>
          <w:szCs w:val="20"/>
        </w:rPr>
        <w:t>_____________________________________</w:t>
      </w: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p>
    <w:p w:rsidR="005C082D" w:rsidRPr="005C082D" w:rsidRDefault="005C082D" w:rsidP="005C082D">
      <w:pPr>
        <w:spacing w:after="0" w:line="240" w:lineRule="auto"/>
        <w:jc w:val="center"/>
        <w:rPr>
          <w:rFonts w:ascii="Times New Roman" w:eastAsia="Times New Roman" w:hAnsi="Times New Roman" w:cs="Times New Roman"/>
          <w:b/>
          <w:color w:val="000000"/>
          <w:sz w:val="20"/>
          <w:szCs w:val="20"/>
          <w:shd w:val="clear" w:color="auto" w:fill="FFFFFF"/>
        </w:rPr>
      </w:pPr>
      <w:r w:rsidRPr="005C082D">
        <w:rPr>
          <w:rFonts w:ascii="Times New Roman" w:eastAsia="Times New Roman" w:hAnsi="Times New Roman" w:cs="Times New Roman"/>
          <w:b/>
          <w:color w:val="000000"/>
          <w:sz w:val="20"/>
          <w:szCs w:val="20"/>
          <w:shd w:val="clear" w:color="auto" w:fill="FFFFFF"/>
        </w:rPr>
        <w:t xml:space="preserve">Заявление </w:t>
      </w:r>
    </w:p>
    <w:p w:rsidR="005C082D" w:rsidRPr="005C082D" w:rsidRDefault="005C082D" w:rsidP="005C082D">
      <w:pPr>
        <w:spacing w:after="0" w:line="240" w:lineRule="auto"/>
        <w:jc w:val="center"/>
        <w:rPr>
          <w:rFonts w:ascii="Times New Roman" w:eastAsia="Times New Roman" w:hAnsi="Times New Roman" w:cs="Times New Roman"/>
          <w:b/>
          <w:color w:val="000000"/>
          <w:sz w:val="20"/>
          <w:szCs w:val="20"/>
          <w:shd w:val="clear" w:color="auto" w:fill="FFFFFF"/>
        </w:rPr>
      </w:pPr>
      <w:r w:rsidRPr="005C082D">
        <w:rPr>
          <w:rFonts w:ascii="Times New Roman" w:eastAsia="Times New Roman" w:hAnsi="Times New Roman" w:cs="Times New Roman"/>
          <w:b/>
          <w:color w:val="000000"/>
          <w:sz w:val="20"/>
          <w:szCs w:val="20"/>
          <w:shd w:val="clear" w:color="auto" w:fill="FFFFFF"/>
        </w:rPr>
        <w:t>об оставлении заявления без рассмотрения</w:t>
      </w:r>
    </w:p>
    <w:p w:rsidR="005C082D" w:rsidRPr="005C082D" w:rsidRDefault="005C082D" w:rsidP="005C082D">
      <w:pPr>
        <w:spacing w:after="0" w:line="240" w:lineRule="auto"/>
        <w:jc w:val="center"/>
        <w:rPr>
          <w:rFonts w:ascii="Times New Roman" w:eastAsia="Times New Roman" w:hAnsi="Times New Roman" w:cs="Times New Roman"/>
          <w:b/>
          <w:color w:val="000000"/>
          <w:sz w:val="20"/>
          <w:szCs w:val="20"/>
          <w:shd w:val="clear" w:color="auto" w:fill="FFFFFF"/>
        </w:rPr>
      </w:pPr>
    </w:p>
    <w:p w:rsidR="005C082D" w:rsidRPr="005C082D" w:rsidRDefault="005C082D" w:rsidP="005C082D">
      <w:pPr>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Прошу заявление о зачислении в муниципальную образовательную организацию городского округа Тейково Ивановской области, реализующую программу общего образования (заявление о выдаче дубликата, заявление об исправлении опечатки и (или) ошибки) от _____________________ оставить без рассмотрения. </w:t>
      </w:r>
    </w:p>
    <w:p w:rsidR="005C082D" w:rsidRPr="005C082D" w:rsidRDefault="005C082D" w:rsidP="005C082D">
      <w:pPr>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  </w:t>
      </w:r>
    </w:p>
    <w:p w:rsidR="005C082D" w:rsidRPr="005C082D" w:rsidRDefault="005C082D" w:rsidP="005C082D">
      <w:pPr>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___________________ _________________________________________ </w:t>
      </w:r>
    </w:p>
    <w:p w:rsidR="005C082D" w:rsidRPr="005C082D" w:rsidRDefault="005C082D" w:rsidP="005C082D">
      <w:pPr>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(подпись Заявителя) (фамилия, имя, отчество Заявителя) </w:t>
      </w:r>
    </w:p>
    <w:p w:rsidR="005C082D" w:rsidRPr="005C082D" w:rsidRDefault="005C082D" w:rsidP="005C082D">
      <w:pPr>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  </w:t>
      </w:r>
    </w:p>
    <w:p w:rsidR="005C082D" w:rsidRPr="005C082D" w:rsidRDefault="005C082D" w:rsidP="005C082D">
      <w:pPr>
        <w:spacing w:after="0" w:line="240" w:lineRule="auto"/>
        <w:ind w:firstLine="540"/>
        <w:jc w:val="both"/>
        <w:rPr>
          <w:rFonts w:ascii="Times New Roman" w:eastAsia="Times New Roman" w:hAnsi="Times New Roman" w:cs="Times New Roman"/>
          <w:sz w:val="20"/>
          <w:szCs w:val="20"/>
        </w:rPr>
      </w:pPr>
      <w:r w:rsidRPr="005C082D">
        <w:rPr>
          <w:rFonts w:ascii="Times New Roman" w:eastAsia="Times New Roman" w:hAnsi="Times New Roman" w:cs="Times New Roman"/>
          <w:sz w:val="20"/>
          <w:szCs w:val="20"/>
        </w:rPr>
        <w:t xml:space="preserve">"____" ___________20___. </w:t>
      </w:r>
    </w:p>
    <w:p w:rsidR="005C082D" w:rsidRPr="005C082D" w:rsidRDefault="005C082D" w:rsidP="005C082D">
      <w:pPr>
        <w:spacing w:after="0" w:line="240" w:lineRule="auto"/>
        <w:jc w:val="center"/>
        <w:rPr>
          <w:rFonts w:ascii="Times New Roman" w:eastAsia="Times New Roman" w:hAnsi="Times New Roman" w:cs="Times New Roman"/>
          <w:b/>
          <w:sz w:val="20"/>
          <w:szCs w:val="20"/>
        </w:rPr>
      </w:pPr>
    </w:p>
    <w:p w:rsidR="005C082D" w:rsidRPr="005C082D"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Fonts w:ascii="Times New Roman" w:hAnsi="Times New Roman"/>
          <w:sz w:val="20"/>
          <w:szCs w:val="20"/>
        </w:rPr>
      </w:pPr>
    </w:p>
    <w:p w:rsidR="005C082D" w:rsidRPr="005C082D" w:rsidRDefault="005C082D" w:rsidP="005C082D">
      <w:pPr>
        <w:pStyle w:val="af1"/>
        <w:jc w:val="right"/>
        <w:rPr>
          <w:rStyle w:val="markedcontent"/>
          <w:rFonts w:ascii="Times New Roman" w:hAnsi="Times New Roman"/>
          <w:sz w:val="20"/>
          <w:szCs w:val="20"/>
        </w:rPr>
        <w:sectPr w:rsidR="005C082D" w:rsidRPr="005C082D" w:rsidSect="005C082D">
          <w:pgSz w:w="11906" w:h="16838"/>
          <w:pgMar w:top="567" w:right="851" w:bottom="425" w:left="1134" w:header="709" w:footer="709" w:gutter="0"/>
          <w:cols w:space="708"/>
          <w:docGrid w:linePitch="360"/>
        </w:sectPr>
      </w:pPr>
    </w:p>
    <w:p w:rsidR="005C082D" w:rsidRPr="00AA4C60" w:rsidRDefault="005C082D" w:rsidP="005C082D">
      <w:pPr>
        <w:pStyle w:val="af1"/>
        <w:jc w:val="right"/>
        <w:rPr>
          <w:rStyle w:val="markedcontent"/>
          <w:rFonts w:ascii="Times New Roman" w:hAnsi="Times New Roman"/>
          <w:sz w:val="20"/>
          <w:szCs w:val="20"/>
        </w:rPr>
      </w:pPr>
      <w:r w:rsidRPr="00AA4C60">
        <w:rPr>
          <w:rStyle w:val="markedcontent"/>
          <w:rFonts w:ascii="Times New Roman" w:hAnsi="Times New Roman"/>
          <w:sz w:val="20"/>
          <w:szCs w:val="20"/>
        </w:rPr>
        <w:lastRenderedPageBreak/>
        <w:t>Приложение № 11</w:t>
      </w:r>
    </w:p>
    <w:p w:rsidR="005C082D" w:rsidRPr="00AA4C60"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AA4C60">
        <w:rPr>
          <w:rStyle w:val="markedcontent"/>
          <w:rFonts w:ascii="Times New Roman" w:hAnsi="Times New Roman" w:cs="Times New Roman"/>
          <w:sz w:val="20"/>
          <w:szCs w:val="20"/>
        </w:rPr>
        <w:t xml:space="preserve">к Административному регламенту </w:t>
      </w:r>
    </w:p>
    <w:p w:rsidR="005C082D" w:rsidRPr="00AA4C60"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AA4C60">
        <w:rPr>
          <w:rStyle w:val="markedcontent"/>
          <w:rFonts w:ascii="Times New Roman" w:hAnsi="Times New Roman" w:cs="Times New Roman"/>
          <w:sz w:val="20"/>
          <w:szCs w:val="20"/>
        </w:rPr>
        <w:t xml:space="preserve">«Прием заявлений о зачислении в </w:t>
      </w:r>
    </w:p>
    <w:p w:rsidR="005C082D" w:rsidRPr="00AA4C60"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AA4C60">
        <w:rPr>
          <w:rStyle w:val="markedcontent"/>
          <w:rFonts w:ascii="Times New Roman" w:hAnsi="Times New Roman" w:cs="Times New Roman"/>
          <w:sz w:val="20"/>
          <w:szCs w:val="20"/>
        </w:rPr>
        <w:t xml:space="preserve">муниципальные образовательные организации </w:t>
      </w:r>
    </w:p>
    <w:p w:rsidR="005C082D" w:rsidRPr="00AA4C60"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AA4C60">
        <w:rPr>
          <w:rStyle w:val="markedcontent"/>
          <w:rFonts w:ascii="Times New Roman" w:hAnsi="Times New Roman" w:cs="Times New Roman"/>
          <w:sz w:val="20"/>
          <w:szCs w:val="20"/>
        </w:rPr>
        <w:t xml:space="preserve">городского округа Тейково Ивановской области, </w:t>
      </w:r>
    </w:p>
    <w:p w:rsidR="005C082D" w:rsidRPr="00AA4C60" w:rsidRDefault="005C082D" w:rsidP="005C082D">
      <w:pPr>
        <w:widowControl w:val="0"/>
        <w:autoSpaceDE w:val="0"/>
        <w:autoSpaceDN w:val="0"/>
        <w:adjustRightInd w:val="0"/>
        <w:spacing w:after="0" w:line="240" w:lineRule="auto"/>
        <w:jc w:val="right"/>
        <w:rPr>
          <w:rStyle w:val="markedcontent"/>
          <w:rFonts w:ascii="Times New Roman" w:hAnsi="Times New Roman" w:cs="Times New Roman"/>
          <w:sz w:val="20"/>
          <w:szCs w:val="20"/>
        </w:rPr>
      </w:pPr>
      <w:r w:rsidRPr="00AA4C60">
        <w:rPr>
          <w:rStyle w:val="markedcontent"/>
          <w:rFonts w:ascii="Times New Roman" w:hAnsi="Times New Roman" w:cs="Times New Roman"/>
          <w:sz w:val="20"/>
          <w:szCs w:val="20"/>
        </w:rPr>
        <w:t>реализующие программы общего образования»</w:t>
      </w:r>
    </w:p>
    <w:p w:rsidR="005C082D" w:rsidRPr="00AA4C60" w:rsidRDefault="005C082D" w:rsidP="00A9319C">
      <w:pPr>
        <w:widowControl w:val="0"/>
        <w:autoSpaceDE w:val="0"/>
        <w:autoSpaceDN w:val="0"/>
        <w:adjustRightInd w:val="0"/>
        <w:spacing w:after="0" w:line="240" w:lineRule="auto"/>
        <w:jc w:val="right"/>
        <w:rPr>
          <w:rStyle w:val="markedcontent"/>
          <w:rFonts w:ascii="Times New Roman" w:hAnsi="Times New Roman" w:cs="Times New Roman"/>
          <w:sz w:val="20"/>
          <w:szCs w:val="20"/>
        </w:rPr>
      </w:pPr>
    </w:p>
    <w:p w:rsidR="005C082D" w:rsidRPr="00AA4C60" w:rsidRDefault="005C082D" w:rsidP="00A9319C">
      <w:pPr>
        <w:spacing w:after="12" w:line="240" w:lineRule="auto"/>
        <w:ind w:left="718" w:hanging="10"/>
        <w:rPr>
          <w:rFonts w:ascii="Times New Roman" w:eastAsia="Times New Roman" w:hAnsi="Times New Roman" w:cs="Times New Roman"/>
          <w:b/>
          <w:color w:val="000000"/>
          <w:sz w:val="20"/>
          <w:szCs w:val="20"/>
        </w:rPr>
      </w:pPr>
      <w:r w:rsidRPr="00AA4C60">
        <w:rPr>
          <w:rFonts w:ascii="Times New Roman" w:eastAsia="Times New Roman" w:hAnsi="Times New Roman" w:cs="Times New Roman"/>
          <w:b/>
          <w:color w:val="000000"/>
          <w:sz w:val="20"/>
          <w:szCs w:val="20"/>
        </w:rPr>
        <w:t>Состав, последовательность и сроки выполнения административных процедур (действий) при предоставлении  муниципальной услуги</w:t>
      </w:r>
    </w:p>
    <w:p w:rsidR="005C082D" w:rsidRPr="00AA4C60" w:rsidRDefault="005C082D" w:rsidP="00A9319C">
      <w:pPr>
        <w:spacing w:after="12" w:line="240" w:lineRule="auto"/>
        <w:ind w:left="718" w:hanging="10"/>
        <w:rPr>
          <w:rFonts w:ascii="Times New Roman" w:eastAsia="Times New Roman" w:hAnsi="Times New Roman" w:cs="Times New Roman"/>
          <w:b/>
          <w:color w:val="000000"/>
          <w:sz w:val="20"/>
          <w:szCs w:val="20"/>
        </w:rPr>
      </w:pPr>
    </w:p>
    <w:tbl>
      <w:tblPr>
        <w:tblW w:w="15294" w:type="dxa"/>
        <w:tblInd w:w="591" w:type="dxa"/>
        <w:tblCellMar>
          <w:top w:w="28" w:type="dxa"/>
          <w:left w:w="63" w:type="dxa"/>
          <w:right w:w="27" w:type="dxa"/>
        </w:tblCellMar>
        <w:tblLook w:val="04A0"/>
      </w:tblPr>
      <w:tblGrid>
        <w:gridCol w:w="1744"/>
        <w:gridCol w:w="3312"/>
        <w:gridCol w:w="3696"/>
        <w:gridCol w:w="2252"/>
        <w:gridCol w:w="1464"/>
        <w:gridCol w:w="2289"/>
        <w:gridCol w:w="2634"/>
      </w:tblGrid>
      <w:tr w:rsidR="005C082D" w:rsidRPr="00AA4C60" w:rsidTr="005C082D">
        <w:trPr>
          <w:trHeight w:val="194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Основание для начала </w:t>
            </w:r>
          </w:p>
          <w:p w:rsidR="005C082D" w:rsidRPr="00AA4C60" w:rsidRDefault="005C082D" w:rsidP="00A9319C">
            <w:pPr>
              <w:spacing w:after="0" w:line="240" w:lineRule="auto"/>
              <w:ind w:right="3"/>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административной процедуры </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jc w:val="center"/>
              <w:rPr>
                <w:rFonts w:ascii="Calibri" w:eastAsia="Calibri" w:hAnsi="Calibri" w:cs="Calibri"/>
                <w:color w:val="000000"/>
                <w:sz w:val="20"/>
                <w:szCs w:val="20"/>
                <w:lang w:val="en-US"/>
              </w:rPr>
            </w:pPr>
            <w:r w:rsidRPr="00AA4C60">
              <w:rPr>
                <w:rFonts w:ascii="Times New Roman" w:eastAsia="Times New Roman" w:hAnsi="Times New Roman" w:cs="Times New Roman"/>
                <w:color w:val="000000"/>
                <w:sz w:val="20"/>
                <w:szCs w:val="20"/>
                <w:lang w:val="en-US"/>
              </w:rPr>
              <w:t>Содержаниеадминистративныхдействий</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jc w:val="center"/>
              <w:rPr>
                <w:rFonts w:ascii="Calibri" w:eastAsia="Calibri" w:hAnsi="Calibri" w:cs="Calibri"/>
                <w:color w:val="000000"/>
                <w:sz w:val="20"/>
                <w:szCs w:val="20"/>
                <w:lang w:val="en-US"/>
              </w:rPr>
            </w:pPr>
            <w:r w:rsidRPr="00AA4C60">
              <w:rPr>
                <w:rFonts w:ascii="Times New Roman" w:eastAsia="Times New Roman" w:hAnsi="Times New Roman" w:cs="Times New Roman"/>
                <w:color w:val="000000"/>
                <w:sz w:val="20"/>
                <w:szCs w:val="20"/>
                <w:lang w:val="en-US"/>
              </w:rPr>
              <w:t>Сроквыполненияадминистративныхдействий</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left="302" w:hanging="218"/>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Должностное лицо, </w:t>
            </w:r>
          </w:p>
          <w:p w:rsidR="005C082D" w:rsidRPr="00AA4C60" w:rsidRDefault="005C082D" w:rsidP="00A9319C">
            <w:pPr>
              <w:spacing w:after="0" w:line="240" w:lineRule="auto"/>
              <w:ind w:right="47"/>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ответственное </w:t>
            </w:r>
          </w:p>
          <w:p w:rsidR="005C082D" w:rsidRPr="00AA4C60" w:rsidRDefault="005C082D" w:rsidP="00A9319C">
            <w:pPr>
              <w:spacing w:after="0" w:line="240" w:lineRule="auto"/>
              <w:ind w:left="51"/>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за выполнение </w:t>
            </w:r>
          </w:p>
          <w:p w:rsidR="005C082D" w:rsidRPr="00AA4C60" w:rsidRDefault="005C082D" w:rsidP="00A9319C">
            <w:pPr>
              <w:spacing w:after="0" w:line="240" w:lineRule="auto"/>
              <w:ind w:left="100" w:hanging="95"/>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w:t>
            </w:r>
          </w:p>
          <w:p w:rsidR="005C082D" w:rsidRPr="00AA4C60" w:rsidRDefault="005C082D" w:rsidP="00A9319C">
            <w:pPr>
              <w:spacing w:after="0" w:line="240" w:lineRule="auto"/>
              <w:ind w:left="100" w:hanging="95"/>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ного действия </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left="118" w:firstLine="157"/>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Место выполнения </w:t>
            </w:r>
          </w:p>
          <w:p w:rsidR="005C082D" w:rsidRPr="00AA4C60" w:rsidRDefault="005C082D" w:rsidP="00A9319C">
            <w:pPr>
              <w:spacing w:after="0" w:line="240" w:lineRule="auto"/>
              <w:ind w:left="81" w:hanging="77"/>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w:t>
            </w:r>
          </w:p>
          <w:p w:rsidR="005C082D" w:rsidRPr="00AA4C60" w:rsidRDefault="005C082D" w:rsidP="00A9319C">
            <w:pPr>
              <w:spacing w:after="0" w:line="240" w:lineRule="auto"/>
              <w:ind w:left="81" w:hanging="77"/>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ного действия/ </w:t>
            </w:r>
          </w:p>
          <w:p w:rsidR="005C082D" w:rsidRPr="00AA4C60" w:rsidRDefault="005C082D" w:rsidP="00A9319C">
            <w:pPr>
              <w:spacing w:after="0" w:line="240" w:lineRule="auto"/>
              <w:ind w:right="46"/>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используемая </w:t>
            </w:r>
          </w:p>
          <w:p w:rsidR="005C082D" w:rsidRPr="00AA4C60" w:rsidRDefault="005C082D" w:rsidP="00A9319C">
            <w:pPr>
              <w:spacing w:after="0" w:line="240" w:lineRule="auto"/>
              <w:ind w:left="189" w:hanging="177"/>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информационная система </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jc w:val="center"/>
              <w:rPr>
                <w:rFonts w:ascii="Calibri" w:eastAsia="Calibri" w:hAnsi="Calibri" w:cs="Calibri"/>
                <w:color w:val="000000"/>
                <w:sz w:val="20"/>
                <w:szCs w:val="20"/>
                <w:lang w:val="en-US"/>
              </w:rPr>
            </w:pPr>
            <w:r w:rsidRPr="00AA4C60">
              <w:rPr>
                <w:rFonts w:ascii="Times New Roman" w:eastAsia="Times New Roman" w:hAnsi="Times New Roman" w:cs="Times New Roman"/>
                <w:color w:val="000000"/>
                <w:sz w:val="20"/>
                <w:szCs w:val="20"/>
                <w:lang w:val="en-US"/>
              </w:rPr>
              <w:t>Критериипринятиярешения</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firstLine="16"/>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Результат административ-</w:t>
            </w:r>
          </w:p>
          <w:p w:rsidR="005C082D" w:rsidRPr="00AA4C60" w:rsidRDefault="005C082D" w:rsidP="00A9319C">
            <w:pPr>
              <w:spacing w:after="0" w:line="240" w:lineRule="auto"/>
              <w:ind w:firstLine="16"/>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ного действия, способ фиксации </w:t>
            </w:r>
          </w:p>
        </w:tc>
      </w:tr>
      <w:tr w:rsidR="005C082D" w:rsidRPr="00AA4C60" w:rsidTr="005C082D">
        <w:trPr>
          <w:trHeight w:val="286"/>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right="37"/>
              <w:jc w:val="center"/>
              <w:rPr>
                <w:rFonts w:ascii="Calibri" w:eastAsia="Calibri" w:hAnsi="Calibri" w:cs="Calibri"/>
                <w:color w:val="000000"/>
                <w:sz w:val="20"/>
                <w:szCs w:val="20"/>
                <w:lang w:val="en-US"/>
              </w:rPr>
            </w:pPr>
            <w:r w:rsidRPr="00AA4C60">
              <w:rPr>
                <w:rFonts w:ascii="Times New Roman" w:eastAsia="Times New Roman" w:hAnsi="Times New Roman" w:cs="Times New Roman"/>
                <w:color w:val="000000"/>
                <w:sz w:val="20"/>
                <w:szCs w:val="20"/>
                <w:lang w:val="en-US"/>
              </w:rPr>
              <w:t xml:space="preserve">1 </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right="37"/>
              <w:jc w:val="center"/>
              <w:rPr>
                <w:rFonts w:ascii="Calibri" w:eastAsia="Calibri" w:hAnsi="Calibri" w:cs="Calibri"/>
                <w:color w:val="000000"/>
                <w:sz w:val="20"/>
                <w:szCs w:val="20"/>
                <w:lang w:val="en-US"/>
              </w:rPr>
            </w:pPr>
            <w:r w:rsidRPr="00AA4C60">
              <w:rPr>
                <w:rFonts w:ascii="Times New Roman" w:eastAsia="Times New Roman" w:hAnsi="Times New Roman" w:cs="Times New Roman"/>
                <w:color w:val="000000"/>
                <w:sz w:val="20"/>
                <w:szCs w:val="20"/>
                <w:lang w:val="en-US"/>
              </w:rPr>
              <w:t xml:space="preserve">2 </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right="35"/>
              <w:jc w:val="center"/>
              <w:rPr>
                <w:rFonts w:ascii="Calibri" w:eastAsia="Calibri" w:hAnsi="Calibri" w:cs="Calibri"/>
                <w:color w:val="000000"/>
                <w:sz w:val="20"/>
                <w:szCs w:val="20"/>
                <w:lang w:val="en-US"/>
              </w:rPr>
            </w:pPr>
            <w:r w:rsidRPr="00AA4C60">
              <w:rPr>
                <w:rFonts w:ascii="Times New Roman" w:eastAsia="Times New Roman" w:hAnsi="Times New Roman" w:cs="Times New Roman"/>
                <w:color w:val="000000"/>
                <w:sz w:val="20"/>
                <w:szCs w:val="20"/>
                <w:lang w:val="en-US"/>
              </w:rPr>
              <w:t xml:space="preserve">3 </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right="47"/>
              <w:jc w:val="center"/>
              <w:rPr>
                <w:rFonts w:ascii="Calibri" w:eastAsia="Calibri" w:hAnsi="Calibri" w:cs="Calibri"/>
                <w:color w:val="000000"/>
                <w:sz w:val="20"/>
                <w:szCs w:val="20"/>
                <w:lang w:val="en-US"/>
              </w:rPr>
            </w:pPr>
            <w:r w:rsidRPr="00AA4C60">
              <w:rPr>
                <w:rFonts w:ascii="Times New Roman" w:eastAsia="Times New Roman" w:hAnsi="Times New Roman" w:cs="Times New Roman"/>
                <w:color w:val="000000"/>
                <w:sz w:val="20"/>
                <w:szCs w:val="20"/>
                <w:lang w:val="en-US"/>
              </w:rPr>
              <w:t xml:space="preserve">4 </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right="46"/>
              <w:jc w:val="center"/>
              <w:rPr>
                <w:rFonts w:ascii="Calibri" w:eastAsia="Calibri" w:hAnsi="Calibri" w:cs="Calibri"/>
                <w:color w:val="000000"/>
                <w:sz w:val="20"/>
                <w:szCs w:val="20"/>
                <w:lang w:val="en-US"/>
              </w:rPr>
            </w:pPr>
            <w:r w:rsidRPr="00AA4C60">
              <w:rPr>
                <w:rFonts w:ascii="Times New Roman" w:eastAsia="Times New Roman" w:hAnsi="Times New Roman" w:cs="Times New Roman"/>
                <w:color w:val="000000"/>
                <w:sz w:val="20"/>
                <w:szCs w:val="20"/>
                <w:lang w:val="en-US"/>
              </w:rPr>
              <w:t xml:space="preserve">5 </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right="37"/>
              <w:jc w:val="center"/>
              <w:rPr>
                <w:rFonts w:ascii="Calibri" w:eastAsia="Calibri" w:hAnsi="Calibri" w:cs="Calibri"/>
                <w:color w:val="000000"/>
                <w:sz w:val="20"/>
                <w:szCs w:val="20"/>
                <w:lang w:val="en-US"/>
              </w:rPr>
            </w:pPr>
            <w:r w:rsidRPr="00AA4C60">
              <w:rPr>
                <w:rFonts w:ascii="Times New Roman" w:eastAsia="Times New Roman" w:hAnsi="Times New Roman" w:cs="Times New Roman"/>
                <w:color w:val="000000"/>
                <w:sz w:val="20"/>
                <w:szCs w:val="20"/>
                <w:lang w:val="en-US"/>
              </w:rPr>
              <w:t xml:space="preserve">6 </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right="38"/>
              <w:jc w:val="center"/>
              <w:rPr>
                <w:rFonts w:ascii="Calibri" w:eastAsia="Calibri" w:hAnsi="Calibri" w:cs="Calibri"/>
                <w:color w:val="000000"/>
                <w:sz w:val="20"/>
                <w:szCs w:val="20"/>
                <w:lang w:val="en-US"/>
              </w:rPr>
            </w:pPr>
            <w:r w:rsidRPr="00AA4C60">
              <w:rPr>
                <w:rFonts w:ascii="Times New Roman" w:eastAsia="Times New Roman" w:hAnsi="Times New Roman" w:cs="Times New Roman"/>
                <w:color w:val="000000"/>
                <w:sz w:val="20"/>
                <w:szCs w:val="20"/>
                <w:lang w:val="en-US"/>
              </w:rPr>
              <w:t xml:space="preserve">7 </w:t>
            </w:r>
          </w:p>
        </w:tc>
      </w:tr>
      <w:tr w:rsidR="005C082D" w:rsidRPr="00AA4C60" w:rsidTr="005C082D">
        <w:trPr>
          <w:trHeight w:val="288"/>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right="39"/>
              <w:jc w:val="center"/>
              <w:rPr>
                <w:rFonts w:ascii="Calibri" w:eastAsia="Calibri" w:hAnsi="Calibri" w:cs="Calibri"/>
                <w:color w:val="000000"/>
                <w:sz w:val="20"/>
                <w:szCs w:val="20"/>
                <w:lang w:val="en-US"/>
              </w:rPr>
            </w:pPr>
            <w:r w:rsidRPr="00AA4C60">
              <w:rPr>
                <w:rFonts w:ascii="Times New Roman" w:eastAsia="Times New Roman" w:hAnsi="Times New Roman" w:cs="Times New Roman"/>
                <w:b/>
                <w:color w:val="000000"/>
                <w:sz w:val="20"/>
                <w:szCs w:val="20"/>
                <w:lang w:val="en-US"/>
              </w:rPr>
              <w:t>Прием и регистрациязаявления</w:t>
            </w:r>
          </w:p>
        </w:tc>
      </w:tr>
      <w:tr w:rsidR="005C082D" w:rsidRPr="00AA4C60" w:rsidTr="005C082D">
        <w:trPr>
          <w:trHeight w:val="606"/>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jc w:val="both"/>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Поступление заявления  </w:t>
            </w:r>
          </w:p>
          <w:p w:rsidR="005C082D" w:rsidRPr="00AA4C60" w:rsidRDefault="005C082D" w:rsidP="00A9319C">
            <w:pPr>
              <w:spacing w:after="0" w:line="240" w:lineRule="auto"/>
              <w:ind w:left="14"/>
              <w:jc w:val="both"/>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и документов  для</w:t>
            </w:r>
          </w:p>
          <w:p w:rsidR="005C082D" w:rsidRPr="00AA4C60" w:rsidRDefault="005C082D" w:rsidP="00A9319C">
            <w:pPr>
              <w:spacing w:after="0" w:line="240" w:lineRule="auto"/>
              <w:ind w:left="47"/>
              <w:jc w:val="both"/>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предоставления </w:t>
            </w:r>
          </w:p>
          <w:p w:rsidR="005C082D" w:rsidRPr="00AA4C60" w:rsidRDefault="005C082D" w:rsidP="00A9319C">
            <w:pPr>
              <w:spacing w:after="0" w:line="240" w:lineRule="auto"/>
              <w:ind w:left="62" w:right="99"/>
              <w:jc w:val="both"/>
              <w:rPr>
                <w:rFonts w:ascii="Calibri" w:eastAsia="Calibri" w:hAnsi="Calibri" w:cs="Calibri"/>
                <w:color w:val="000000"/>
                <w:sz w:val="20"/>
                <w:szCs w:val="20"/>
                <w:lang w:val="en-US"/>
              </w:rPr>
            </w:pPr>
            <w:r w:rsidRPr="00AA4C60">
              <w:rPr>
                <w:rFonts w:ascii="Times New Roman" w:eastAsia="Times New Roman" w:hAnsi="Times New Roman" w:cs="Times New Roman"/>
                <w:color w:val="000000"/>
                <w:sz w:val="20"/>
                <w:szCs w:val="20"/>
              </w:rPr>
              <w:t>Муниципальной у</w:t>
            </w:r>
            <w:r w:rsidRPr="00AA4C60">
              <w:rPr>
                <w:rFonts w:ascii="Times New Roman" w:eastAsia="Times New Roman" w:hAnsi="Times New Roman" w:cs="Times New Roman"/>
                <w:color w:val="000000"/>
                <w:sz w:val="20"/>
                <w:szCs w:val="20"/>
                <w:lang w:val="en-US"/>
              </w:rPr>
              <w:t>слуги  в Организацию</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left="240" w:right="276"/>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Прием  и проверка </w:t>
            </w:r>
          </w:p>
          <w:p w:rsidR="005C082D" w:rsidRPr="00AA4C60" w:rsidRDefault="005C082D" w:rsidP="00A9319C">
            <w:pPr>
              <w:spacing w:after="0" w:line="240" w:lineRule="auto"/>
              <w:ind w:right="38"/>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комплектности </w:t>
            </w:r>
          </w:p>
          <w:p w:rsidR="005C082D" w:rsidRPr="00AA4C60" w:rsidRDefault="005C082D" w:rsidP="00A9319C">
            <w:pPr>
              <w:spacing w:after="0" w:line="240" w:lineRule="auto"/>
              <w:ind w:right="37"/>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документов на </w:t>
            </w:r>
          </w:p>
          <w:p w:rsidR="005C082D" w:rsidRPr="00AA4C60" w:rsidRDefault="005C082D" w:rsidP="00A9319C">
            <w:pPr>
              <w:spacing w:after="0" w:line="240"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наличие/отсутствие оснований  </w:t>
            </w:r>
          </w:p>
          <w:p w:rsidR="005C082D" w:rsidRPr="00AA4C60" w:rsidRDefault="005C082D" w:rsidP="00A9319C">
            <w:pPr>
              <w:spacing w:after="0" w:line="240" w:lineRule="auto"/>
              <w:ind w:right="35"/>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для отказа  </w:t>
            </w:r>
          </w:p>
          <w:p w:rsidR="005C082D" w:rsidRPr="00AA4C60" w:rsidRDefault="005C082D" w:rsidP="00A9319C">
            <w:pPr>
              <w:spacing w:after="0" w:line="240" w:lineRule="auto"/>
              <w:ind w:right="38"/>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в приеме документов для предоставления</w:t>
            </w:r>
          </w:p>
          <w:p w:rsidR="005C082D" w:rsidRPr="00AA4C60" w:rsidRDefault="005C082D" w:rsidP="00A9319C">
            <w:pPr>
              <w:spacing w:after="0" w:line="240" w:lineRule="auto"/>
              <w:ind w:firstLine="18"/>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Муниципальной услуги, предусмотренных пунктом 10.1</w:t>
            </w:r>
          </w:p>
          <w:p w:rsidR="005C082D" w:rsidRPr="00AA4C60" w:rsidRDefault="005C082D" w:rsidP="00A9319C">
            <w:pPr>
              <w:spacing w:after="0" w:line="240" w:lineRule="auto"/>
              <w:ind w:right="21"/>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Административного регламента </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right="33"/>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1 рабочий день </w:t>
            </w:r>
          </w:p>
          <w:p w:rsidR="005C082D" w:rsidRPr="00AA4C60" w:rsidRDefault="005C082D" w:rsidP="00A9319C">
            <w:pPr>
              <w:spacing w:after="0" w:line="240" w:lineRule="auto"/>
              <w:ind w:left="373"/>
              <w:jc w:val="center"/>
              <w:rPr>
                <w:rFonts w:ascii="Calibri" w:eastAsia="Calibri" w:hAnsi="Calibri" w:cs="Calibri"/>
                <w:color w:val="000000"/>
                <w:sz w:val="20"/>
                <w:szCs w:val="20"/>
              </w:rPr>
            </w:pP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Должностное лицо </w:t>
            </w:r>
          </w:p>
          <w:p w:rsidR="005C082D" w:rsidRPr="00AA4C60" w:rsidRDefault="005C082D" w:rsidP="00A9319C">
            <w:pPr>
              <w:spacing w:after="0" w:line="240"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Организации, ответственное за </w:t>
            </w:r>
          </w:p>
          <w:p w:rsidR="005C082D" w:rsidRPr="00AA4C60" w:rsidRDefault="005C082D" w:rsidP="00A9319C">
            <w:pPr>
              <w:spacing w:after="0" w:line="240" w:lineRule="auto"/>
              <w:ind w:left="31"/>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прием документов для предоставления Муниципальной </w:t>
            </w:r>
          </w:p>
          <w:p w:rsidR="005C082D" w:rsidRPr="00AA4C60" w:rsidRDefault="005C082D" w:rsidP="00A9319C">
            <w:pPr>
              <w:spacing w:after="0" w:line="240" w:lineRule="auto"/>
              <w:ind w:right="29"/>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услуги </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Организация/ИС </w:t>
            </w:r>
          </w:p>
          <w:p w:rsidR="005C082D" w:rsidRPr="00AA4C60" w:rsidRDefault="005C082D" w:rsidP="00A9319C">
            <w:pPr>
              <w:spacing w:after="0" w:line="240" w:lineRule="auto"/>
              <w:ind w:left="380"/>
              <w:jc w:val="center"/>
              <w:rPr>
                <w:rFonts w:ascii="Calibri" w:eastAsia="Calibri" w:hAnsi="Calibri" w:cs="Calibri"/>
                <w:color w:val="000000"/>
                <w:sz w:val="20"/>
                <w:szCs w:val="20"/>
              </w:rPr>
            </w:pP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right="27"/>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Наличие/отсутствие оснований для отказа в приеме заявления о</w:t>
            </w:r>
          </w:p>
          <w:p w:rsidR="005C082D" w:rsidRPr="00AA4C60" w:rsidRDefault="005C082D" w:rsidP="00A9319C">
            <w:pPr>
              <w:spacing w:after="0" w:line="240" w:lineRule="auto"/>
              <w:ind w:right="34"/>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предоставлении </w:t>
            </w:r>
          </w:p>
          <w:p w:rsidR="005C082D" w:rsidRPr="00AA4C60" w:rsidRDefault="005C082D" w:rsidP="00A9319C">
            <w:pPr>
              <w:spacing w:after="0" w:line="240" w:lineRule="auto"/>
              <w:ind w:firstLine="18"/>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 Муниципальной услуги, предусмотренных пунктом 10.1</w:t>
            </w:r>
          </w:p>
          <w:p w:rsidR="005C082D" w:rsidRPr="00AA4C60" w:rsidRDefault="005C082D" w:rsidP="00A9319C">
            <w:pPr>
              <w:spacing w:after="0" w:line="240"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Административного регламента</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left="50" w:right="55"/>
              <w:jc w:val="center"/>
              <w:rPr>
                <w:rFonts w:ascii="Calibri" w:eastAsia="Calibri" w:hAnsi="Calibri" w:cs="Calibri"/>
                <w:color w:val="000000"/>
                <w:sz w:val="20"/>
                <w:szCs w:val="20"/>
              </w:rPr>
            </w:pPr>
          </w:p>
        </w:tc>
      </w:tr>
      <w:tr w:rsidR="005C082D" w:rsidRPr="00AA4C60" w:rsidTr="005C082D">
        <w:trPr>
          <w:trHeight w:val="1032"/>
        </w:trPr>
        <w:tc>
          <w:tcPr>
            <w:tcW w:w="2228" w:type="dxa"/>
            <w:vMerge w:val="restart"/>
            <w:tcBorders>
              <w:left w:val="single" w:sz="2" w:space="0" w:color="000000"/>
              <w:right w:val="single" w:sz="2" w:space="0" w:color="000000"/>
            </w:tcBorders>
            <w:shd w:val="clear" w:color="auto" w:fill="auto"/>
          </w:tcPr>
          <w:p w:rsidR="005C082D" w:rsidRPr="00AA4C60" w:rsidRDefault="005C082D" w:rsidP="00A9319C">
            <w:pPr>
              <w:spacing w:after="0" w:line="240" w:lineRule="auto"/>
              <w:jc w:val="both"/>
              <w:rPr>
                <w:rFonts w:ascii="Times New Roman" w:eastAsia="Times New Roman" w:hAnsi="Times New Roman" w:cs="Times New Roman"/>
                <w:color w:val="000000"/>
                <w:sz w:val="20"/>
                <w:szCs w:val="20"/>
              </w:rPr>
            </w:pP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ind w:left="240" w:right="276"/>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В случае выявления оснований  </w:t>
            </w:r>
          </w:p>
          <w:p w:rsidR="005C082D" w:rsidRPr="00AA4C60" w:rsidRDefault="005C082D" w:rsidP="00A9319C">
            <w:pPr>
              <w:spacing w:after="0" w:line="240" w:lineRule="auto"/>
              <w:ind w:left="240" w:right="276"/>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для отказа приеме и регистрации документов, информирование</w:t>
            </w:r>
          </w:p>
          <w:p w:rsidR="005C082D" w:rsidRPr="00AA4C60" w:rsidRDefault="005C082D" w:rsidP="00A9319C">
            <w:pPr>
              <w:spacing w:after="0" w:line="240" w:lineRule="auto"/>
              <w:ind w:right="41"/>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заявителя  </w:t>
            </w:r>
          </w:p>
          <w:p w:rsidR="005C082D" w:rsidRPr="00AA4C60" w:rsidRDefault="005C082D" w:rsidP="00A9319C">
            <w:pPr>
              <w:spacing w:after="0" w:line="240" w:lineRule="auto"/>
              <w:ind w:left="13"/>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о недостаточности </w:t>
            </w:r>
          </w:p>
          <w:p w:rsidR="005C082D" w:rsidRPr="00AA4C60" w:rsidRDefault="005C082D" w:rsidP="00A9319C">
            <w:pPr>
              <w:spacing w:after="0" w:line="240"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представленных документов,  </w:t>
            </w:r>
          </w:p>
          <w:p w:rsidR="005C082D" w:rsidRPr="00AA4C60" w:rsidRDefault="005C082D" w:rsidP="00A9319C">
            <w:pPr>
              <w:spacing w:after="0" w:line="240" w:lineRule="auto"/>
              <w:ind w:right="40"/>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с указанием на </w:t>
            </w:r>
          </w:p>
          <w:p w:rsidR="005C082D" w:rsidRPr="00AA4C60" w:rsidRDefault="005C082D" w:rsidP="00A9319C">
            <w:pPr>
              <w:spacing w:after="0" w:line="240"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соответствующий документ, </w:t>
            </w:r>
          </w:p>
          <w:p w:rsidR="005C082D" w:rsidRPr="00AA4C60" w:rsidRDefault="005C082D" w:rsidP="00A9319C">
            <w:pPr>
              <w:spacing w:after="0" w:line="240"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lastRenderedPageBreak/>
              <w:t>предусмотренный пунктом 9.1.</w:t>
            </w:r>
          </w:p>
          <w:p w:rsidR="005C082D" w:rsidRPr="00AA4C60" w:rsidRDefault="005C082D" w:rsidP="00A9319C">
            <w:pPr>
              <w:spacing w:after="0" w:line="240" w:lineRule="auto"/>
              <w:ind w:left="240" w:right="276"/>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Административного регламента либо  о выявленных нарушениях</w:t>
            </w:r>
          </w:p>
        </w:tc>
        <w:tc>
          <w:tcPr>
            <w:tcW w:w="2208" w:type="dxa"/>
            <w:vMerge w:val="restart"/>
            <w:tcBorders>
              <w:left w:val="single" w:sz="2" w:space="0" w:color="000000"/>
              <w:right w:val="single" w:sz="2" w:space="0" w:color="000000"/>
            </w:tcBorders>
            <w:shd w:val="clear" w:color="auto" w:fill="auto"/>
          </w:tcPr>
          <w:p w:rsidR="005C082D" w:rsidRPr="00AA4C60" w:rsidRDefault="005C082D" w:rsidP="00A9319C">
            <w:pPr>
              <w:spacing w:after="0" w:line="240" w:lineRule="auto"/>
              <w:ind w:right="33"/>
              <w:jc w:val="center"/>
              <w:rPr>
                <w:rFonts w:ascii="Times New Roman" w:eastAsia="Times New Roman" w:hAnsi="Times New Roman" w:cs="Times New Roman"/>
                <w:color w:val="000000"/>
                <w:sz w:val="20"/>
                <w:szCs w:val="20"/>
              </w:rPr>
            </w:pPr>
          </w:p>
        </w:tc>
        <w:tc>
          <w:tcPr>
            <w:tcW w:w="1810" w:type="dxa"/>
            <w:vMerge w:val="restart"/>
            <w:tcBorders>
              <w:left w:val="single" w:sz="2" w:space="0" w:color="000000"/>
              <w:right w:val="single" w:sz="2" w:space="0" w:color="000000"/>
            </w:tcBorders>
            <w:shd w:val="clear" w:color="auto" w:fill="auto"/>
          </w:tcPr>
          <w:p w:rsidR="005C082D" w:rsidRPr="00AA4C60" w:rsidRDefault="005C082D" w:rsidP="00A9319C">
            <w:pPr>
              <w:spacing w:after="0" w:line="240" w:lineRule="auto"/>
              <w:jc w:val="center"/>
              <w:rPr>
                <w:rFonts w:ascii="Times New Roman" w:eastAsia="Times New Roman" w:hAnsi="Times New Roman" w:cs="Times New Roman"/>
                <w:color w:val="000000"/>
                <w:sz w:val="20"/>
                <w:szCs w:val="20"/>
              </w:rPr>
            </w:pPr>
          </w:p>
        </w:tc>
        <w:tc>
          <w:tcPr>
            <w:tcW w:w="1864" w:type="dxa"/>
            <w:vMerge w:val="restart"/>
            <w:tcBorders>
              <w:left w:val="single" w:sz="2" w:space="0" w:color="000000"/>
              <w:right w:val="single" w:sz="2" w:space="0" w:color="000000"/>
            </w:tcBorders>
            <w:shd w:val="clear" w:color="auto" w:fill="auto"/>
          </w:tcPr>
          <w:p w:rsidR="005C082D" w:rsidRPr="00AA4C60" w:rsidRDefault="005C082D" w:rsidP="00A9319C">
            <w:pPr>
              <w:spacing w:after="0" w:line="240" w:lineRule="auto"/>
              <w:jc w:val="center"/>
              <w:rPr>
                <w:rFonts w:ascii="Times New Roman" w:eastAsia="Times New Roman" w:hAnsi="Times New Roman" w:cs="Times New Roman"/>
                <w:color w:val="000000"/>
                <w:sz w:val="20"/>
                <w:szCs w:val="20"/>
              </w:rPr>
            </w:pPr>
          </w:p>
        </w:tc>
        <w:tc>
          <w:tcPr>
            <w:tcW w:w="2212" w:type="dxa"/>
            <w:vMerge w:val="restart"/>
            <w:tcBorders>
              <w:left w:val="single" w:sz="2" w:space="0" w:color="000000"/>
              <w:right w:val="single" w:sz="2" w:space="0" w:color="000000"/>
            </w:tcBorders>
            <w:shd w:val="clear" w:color="auto" w:fill="auto"/>
          </w:tcPr>
          <w:p w:rsidR="005C082D" w:rsidRPr="00AA4C60" w:rsidRDefault="005C082D" w:rsidP="00A9319C">
            <w:pPr>
              <w:spacing w:after="0" w:line="240" w:lineRule="auto"/>
              <w:ind w:right="37"/>
              <w:jc w:val="center"/>
              <w:rPr>
                <w:rFonts w:ascii="Times New Roman" w:eastAsia="Times New Roman" w:hAnsi="Times New Roman" w:cs="Times New Roman"/>
                <w:color w:val="000000"/>
                <w:sz w:val="20"/>
                <w:szCs w:val="20"/>
              </w:rPr>
            </w:pP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A9319C">
            <w:pPr>
              <w:spacing w:after="0" w:line="240"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Направление Заявителю Уведомления об отказе в приеме заявления о зачислении в муниципальную образовательную организацию городского округа Тейково Ивановской области, реализующую </w:t>
            </w:r>
            <w:r w:rsidRPr="00AA4C60">
              <w:rPr>
                <w:rFonts w:ascii="Times New Roman" w:eastAsia="Times New Roman" w:hAnsi="Times New Roman" w:cs="Times New Roman"/>
                <w:color w:val="000000"/>
                <w:sz w:val="20"/>
                <w:szCs w:val="20"/>
              </w:rPr>
              <w:lastRenderedPageBreak/>
              <w:t xml:space="preserve">программу общего образования по форме, приведенной  </w:t>
            </w:r>
          </w:p>
          <w:p w:rsidR="005C082D" w:rsidRPr="00AA4C60" w:rsidRDefault="005C082D" w:rsidP="00A9319C">
            <w:pPr>
              <w:spacing w:after="0" w:line="240"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в Приложении №3 к </w:t>
            </w:r>
          </w:p>
          <w:p w:rsidR="005C082D" w:rsidRPr="00AA4C60" w:rsidRDefault="005C082D" w:rsidP="00A9319C">
            <w:pPr>
              <w:spacing w:after="0" w:line="240"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Административному регламенту</w:t>
            </w:r>
          </w:p>
        </w:tc>
      </w:tr>
      <w:tr w:rsidR="005C082D" w:rsidRPr="00AA4C60" w:rsidTr="005C082D">
        <w:trPr>
          <w:trHeight w:val="1032"/>
        </w:trPr>
        <w:tc>
          <w:tcPr>
            <w:tcW w:w="2228" w:type="dxa"/>
            <w:vMerge/>
            <w:tcBorders>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9" w:lineRule="auto"/>
              <w:ind w:left="5" w:right="6"/>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В случае отсутствия </w:t>
            </w:r>
          </w:p>
          <w:p w:rsidR="005C082D" w:rsidRPr="00AA4C60" w:rsidRDefault="005C082D" w:rsidP="005C082D">
            <w:pPr>
              <w:spacing w:after="0" w:line="259" w:lineRule="auto"/>
              <w:ind w:right="32"/>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оснований  </w:t>
            </w:r>
          </w:p>
          <w:p w:rsidR="005C082D" w:rsidRPr="00AA4C60" w:rsidRDefault="005C082D" w:rsidP="005C082D">
            <w:pPr>
              <w:spacing w:after="0" w:line="238"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для отказа в приеме и регистрации </w:t>
            </w:r>
          </w:p>
          <w:p w:rsidR="005C082D" w:rsidRPr="00AA4C60" w:rsidRDefault="005C082D" w:rsidP="005C082D">
            <w:pPr>
              <w:spacing w:after="0" w:line="238"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документов для предоставления </w:t>
            </w:r>
          </w:p>
          <w:p w:rsidR="005C082D" w:rsidRPr="00AA4C60" w:rsidRDefault="005C082D" w:rsidP="005C082D">
            <w:pPr>
              <w:spacing w:after="0" w:line="238"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Муниципальной услуги, регистрация </w:t>
            </w:r>
          </w:p>
          <w:p w:rsidR="005C082D" w:rsidRPr="00AA4C60" w:rsidRDefault="005C082D" w:rsidP="005C082D">
            <w:pPr>
              <w:spacing w:after="0" w:line="259" w:lineRule="auto"/>
              <w:ind w:right="31"/>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заявления  </w:t>
            </w:r>
          </w:p>
          <w:p w:rsidR="005C082D" w:rsidRPr="00AA4C60" w:rsidRDefault="005C082D" w:rsidP="005C082D">
            <w:pPr>
              <w:spacing w:after="0" w:line="239"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в электронной базе данных по учету </w:t>
            </w:r>
          </w:p>
          <w:p w:rsidR="005C082D" w:rsidRPr="00AA4C60" w:rsidRDefault="005C082D" w:rsidP="005C082D">
            <w:pPr>
              <w:spacing w:after="0" w:line="238" w:lineRule="auto"/>
              <w:ind w:left="240" w:right="276"/>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документов/журнале приема заявлений о приеме на обучение в Организации</w:t>
            </w:r>
          </w:p>
        </w:tc>
        <w:tc>
          <w:tcPr>
            <w:tcW w:w="2208" w:type="dxa"/>
            <w:vMerge/>
            <w:tcBorders>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p>
        </w:tc>
        <w:tc>
          <w:tcPr>
            <w:tcW w:w="1810" w:type="dxa"/>
            <w:vMerge/>
            <w:tcBorders>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p>
        </w:tc>
        <w:tc>
          <w:tcPr>
            <w:tcW w:w="1864" w:type="dxa"/>
            <w:vMerge/>
            <w:tcBorders>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p>
        </w:tc>
        <w:tc>
          <w:tcPr>
            <w:tcW w:w="2212" w:type="dxa"/>
            <w:vMerge/>
            <w:tcBorders>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1. Регистрация заявления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и документов в Журнале приема заявлений о приеме на обучение в Организации и</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ИС (присвоение номера и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датирование);</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2. Направление Заявителю Уведомления о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образованияпо форме, приведенной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в Приложении №2 к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Административному регламенту</w:t>
            </w:r>
          </w:p>
        </w:tc>
      </w:tr>
      <w:tr w:rsidR="005C082D" w:rsidRPr="00AA4C60" w:rsidTr="005C082D">
        <w:trPr>
          <w:trHeight w:val="539"/>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b/>
                <w:color w:val="000000"/>
                <w:sz w:val="20"/>
                <w:szCs w:val="20"/>
              </w:rPr>
              <w:t>Получение сведений и проверка информации посредством государственных информационных систем (при наличии)</w:t>
            </w:r>
          </w:p>
        </w:tc>
      </w:tr>
      <w:tr w:rsidR="005C082D" w:rsidRPr="00AA4C60" w:rsidTr="005C082D">
        <w:trPr>
          <w:trHeight w:val="1032"/>
        </w:trPr>
        <w:tc>
          <w:tcPr>
            <w:tcW w:w="2228" w:type="dxa"/>
            <w:vMerge w:val="restart"/>
            <w:tcBorders>
              <w:top w:val="single" w:sz="2" w:space="0" w:color="000000"/>
              <w:left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Пакет зарегистрированных документов, поступивших должностному лицу Организации, ответственному за прием документов для предоставления Муниципальной </w:t>
            </w:r>
            <w:r w:rsidRPr="00AA4C60">
              <w:rPr>
                <w:rFonts w:ascii="Times New Roman" w:eastAsia="Times New Roman" w:hAnsi="Times New Roman" w:cs="Times New Roman"/>
                <w:color w:val="000000"/>
                <w:sz w:val="20"/>
                <w:szCs w:val="20"/>
              </w:rPr>
              <w:lastRenderedPageBreak/>
              <w:t>услуги</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lastRenderedPageBreak/>
              <w:t xml:space="preserve">Направление межведомственных </w:t>
            </w:r>
          </w:p>
          <w:p w:rsidR="005C082D" w:rsidRPr="00AA4C60" w:rsidRDefault="005C082D" w:rsidP="005C082D">
            <w:pPr>
              <w:spacing w:after="0" w:line="259" w:lineRule="auto"/>
              <w:ind w:left="41"/>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запросов в органы  </w:t>
            </w:r>
          </w:p>
          <w:p w:rsidR="005C082D" w:rsidRPr="00AA4C60" w:rsidRDefault="005C082D" w:rsidP="005C082D">
            <w:pPr>
              <w:spacing w:after="0" w:line="239" w:lineRule="auto"/>
              <w:ind w:left="5" w:right="6"/>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и организации, указанные в Административном регламенте</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В день регистрации заявления  и документов</w:t>
            </w:r>
          </w:p>
        </w:tc>
        <w:tc>
          <w:tcPr>
            <w:tcW w:w="1810" w:type="dxa"/>
            <w:vMerge w:val="restart"/>
            <w:tcBorders>
              <w:top w:val="single" w:sz="2" w:space="0" w:color="000000"/>
              <w:left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Должностное лицо </w:t>
            </w:r>
          </w:p>
          <w:p w:rsidR="005C082D" w:rsidRPr="00AA4C60" w:rsidRDefault="005C082D" w:rsidP="005C082D">
            <w:pPr>
              <w:spacing w:after="0" w:line="238"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Организации, ответственное  </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за прием документов для предоставления Муниципальной услуги</w:t>
            </w:r>
          </w:p>
        </w:tc>
        <w:tc>
          <w:tcPr>
            <w:tcW w:w="1864" w:type="dxa"/>
            <w:vMerge w:val="restart"/>
            <w:tcBorders>
              <w:top w:val="single" w:sz="2" w:space="0" w:color="000000"/>
              <w:left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Отдел образования/</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lang w:val="en-US"/>
              </w:rPr>
              <w:t>Организация/</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lang w:val="en-US"/>
              </w:rPr>
              <w:t>ГИС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3"/>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Отсутствие </w:t>
            </w:r>
          </w:p>
          <w:p w:rsidR="005C082D" w:rsidRPr="00AA4C60" w:rsidRDefault="005C082D" w:rsidP="005C082D">
            <w:pPr>
              <w:spacing w:after="0" w:line="259" w:lineRule="auto"/>
              <w:ind w:right="33"/>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документов, </w:t>
            </w:r>
          </w:p>
          <w:p w:rsidR="005C082D" w:rsidRPr="00AA4C60" w:rsidRDefault="005C082D" w:rsidP="005C082D">
            <w:pPr>
              <w:spacing w:after="0" w:line="259" w:lineRule="auto"/>
              <w:ind w:right="33"/>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необходимых  </w:t>
            </w:r>
          </w:p>
          <w:p w:rsidR="005C082D" w:rsidRPr="00AA4C60" w:rsidRDefault="005C082D" w:rsidP="005C082D">
            <w:pPr>
              <w:spacing w:after="0"/>
              <w:ind w:right="34"/>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для предоставления Муниципальной услуги находящихся  </w:t>
            </w:r>
          </w:p>
          <w:p w:rsidR="005C082D" w:rsidRPr="00AA4C60" w:rsidRDefault="005C082D" w:rsidP="005C082D">
            <w:pPr>
              <w:spacing w:after="0" w:line="259" w:lineRule="auto"/>
              <w:ind w:right="33"/>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в распоряжении </w:t>
            </w:r>
          </w:p>
          <w:p w:rsidR="005C082D" w:rsidRPr="00AA4C60" w:rsidRDefault="005C082D" w:rsidP="005C082D">
            <w:pPr>
              <w:spacing w:after="0" w:line="238"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государственных органов </w:t>
            </w:r>
          </w:p>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(организаций)</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both"/>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Направление межведомственного запроса в органы </w:t>
            </w:r>
          </w:p>
          <w:p w:rsidR="005C082D" w:rsidRPr="00AA4C60" w:rsidRDefault="005C082D" w:rsidP="005C082D">
            <w:pPr>
              <w:spacing w:after="0" w:line="239" w:lineRule="auto"/>
              <w:ind w:right="23"/>
              <w:jc w:val="both"/>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(организации),предоставляющи е документы </w:t>
            </w:r>
          </w:p>
          <w:p w:rsidR="005C082D" w:rsidRPr="00AA4C60" w:rsidRDefault="005C082D" w:rsidP="005C082D">
            <w:pPr>
              <w:spacing w:after="0" w:line="238" w:lineRule="auto"/>
              <w:jc w:val="both"/>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(сведения), предусмотренные пунктом 9.8</w:t>
            </w:r>
          </w:p>
          <w:p w:rsidR="005C082D" w:rsidRPr="00AA4C60" w:rsidRDefault="005C082D" w:rsidP="005C082D">
            <w:pPr>
              <w:spacing w:after="0" w:line="259" w:lineRule="auto"/>
              <w:ind w:left="19"/>
              <w:jc w:val="both"/>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Административного регламента,  в том числе  с использованием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lang w:val="en-US"/>
              </w:rPr>
              <w:t>ГИС</w:t>
            </w:r>
          </w:p>
        </w:tc>
      </w:tr>
      <w:tr w:rsidR="005C082D" w:rsidRPr="00AA4C60" w:rsidTr="005C082D">
        <w:trPr>
          <w:trHeight w:val="1032"/>
        </w:trPr>
        <w:tc>
          <w:tcPr>
            <w:tcW w:w="2228" w:type="dxa"/>
            <w:vMerge/>
            <w:tcBorders>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Получение ответов на межведомственные запросы, </w:t>
            </w:r>
          </w:p>
          <w:p w:rsidR="005C082D" w:rsidRPr="00AA4C60" w:rsidRDefault="005C082D" w:rsidP="005C082D">
            <w:pPr>
              <w:spacing w:after="0" w:line="259" w:lineRule="auto"/>
              <w:ind w:right="31"/>
              <w:jc w:val="center"/>
              <w:rPr>
                <w:rFonts w:ascii="Calibri" w:eastAsia="Calibri" w:hAnsi="Calibri" w:cs="Calibri"/>
                <w:color w:val="000000"/>
                <w:sz w:val="20"/>
                <w:szCs w:val="20"/>
                <w:lang w:val="en-US"/>
              </w:rPr>
            </w:pPr>
            <w:r w:rsidRPr="00AA4C60">
              <w:rPr>
                <w:rFonts w:ascii="Times New Roman" w:eastAsia="Times New Roman" w:hAnsi="Times New Roman" w:cs="Times New Roman"/>
                <w:color w:val="000000"/>
                <w:sz w:val="20"/>
                <w:szCs w:val="20"/>
                <w:lang w:val="en-US"/>
              </w:rPr>
              <w:t>формирование</w:t>
            </w:r>
          </w:p>
          <w:p w:rsidR="005C082D" w:rsidRPr="00AA4C60" w:rsidRDefault="005C082D" w:rsidP="005C082D">
            <w:pPr>
              <w:spacing w:after="0" w:line="239" w:lineRule="auto"/>
              <w:ind w:left="5" w:right="6"/>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lang w:val="en-US"/>
              </w:rPr>
              <w:t>полногокомплектадокументов</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До 5 рабочих дней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со дня направления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межведомственного запроса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в орган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или организацию,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предоставляющие документ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и информацию,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если иные сроки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не предусмотрены федеральным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законодательство  и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законодательством субъекта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Российской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Федерации</w:t>
            </w:r>
          </w:p>
        </w:tc>
        <w:tc>
          <w:tcPr>
            <w:tcW w:w="1810" w:type="dxa"/>
            <w:vMerge/>
            <w:tcBorders>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p>
        </w:tc>
        <w:tc>
          <w:tcPr>
            <w:tcW w:w="1864" w:type="dxa"/>
            <w:vMerge/>
            <w:tcBorders>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Получение документов </w:t>
            </w:r>
          </w:p>
          <w:p w:rsidR="005C082D" w:rsidRPr="00AA4C60" w:rsidRDefault="005C082D" w:rsidP="005C082D">
            <w:pPr>
              <w:spacing w:after="0" w:line="238" w:lineRule="auto"/>
              <w:ind w:left="15"/>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(сведений), необходимых  для</w:t>
            </w:r>
          </w:p>
          <w:p w:rsidR="005C082D" w:rsidRPr="00AA4C60" w:rsidRDefault="005C082D" w:rsidP="005C082D">
            <w:pPr>
              <w:spacing w:after="0" w:line="259" w:lineRule="auto"/>
              <w:ind w:left="50"/>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предоставления </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Муниципальной у</w:t>
            </w:r>
            <w:r w:rsidRPr="00AA4C60">
              <w:rPr>
                <w:rFonts w:ascii="Times New Roman" w:eastAsia="Times New Roman" w:hAnsi="Times New Roman" w:cs="Times New Roman"/>
                <w:color w:val="000000"/>
                <w:sz w:val="20"/>
                <w:szCs w:val="20"/>
                <w:lang w:val="en-US"/>
              </w:rPr>
              <w:t>слуги</w:t>
            </w:r>
          </w:p>
        </w:tc>
      </w:tr>
      <w:tr w:rsidR="005C082D" w:rsidRPr="00AA4C60" w:rsidTr="005C082D">
        <w:trPr>
          <w:trHeight w:val="426"/>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b/>
                <w:color w:val="000000"/>
                <w:sz w:val="20"/>
                <w:szCs w:val="20"/>
              </w:rPr>
            </w:pPr>
            <w:r w:rsidRPr="00AA4C60">
              <w:rPr>
                <w:rFonts w:ascii="Times New Roman" w:hAnsi="Times New Roman" w:cs="Times New Roman"/>
                <w:b/>
                <w:sz w:val="20"/>
                <w:szCs w:val="20"/>
              </w:rPr>
              <w:lastRenderedPageBreak/>
              <w:t>Рассмотрение документов и принятие решения</w:t>
            </w:r>
          </w:p>
        </w:tc>
      </w:tr>
      <w:tr w:rsidR="005C082D" w:rsidRPr="00AA4C60" w:rsidTr="005C082D">
        <w:trPr>
          <w:trHeight w:val="103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Пакет зарегистрированных документов, поступивших должностному лицу Организации, ответственному за прием документов для предоставления Муниципальной услуги</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ind w:left="245" w:right="155"/>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Проверка соответствия документов  и сведений </w:t>
            </w:r>
          </w:p>
          <w:p w:rsidR="005C082D" w:rsidRPr="00AA4C60" w:rsidRDefault="005C082D" w:rsidP="005C082D">
            <w:pPr>
              <w:spacing w:after="0" w:line="259" w:lineRule="auto"/>
              <w:ind w:left="28"/>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требованиям </w:t>
            </w:r>
          </w:p>
          <w:p w:rsidR="005C082D" w:rsidRPr="00AA4C60" w:rsidRDefault="005C082D" w:rsidP="005C082D">
            <w:pPr>
              <w:spacing w:after="0" w:line="259" w:lineRule="auto"/>
              <w:ind w:left="26"/>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нормативных </w:t>
            </w:r>
          </w:p>
          <w:p w:rsidR="005C082D" w:rsidRPr="00AA4C60" w:rsidRDefault="005C082D" w:rsidP="005C082D">
            <w:pPr>
              <w:spacing w:after="0" w:line="259" w:lineRule="auto"/>
              <w:ind w:left="28"/>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правовых актов,</w:t>
            </w:r>
          </w:p>
          <w:p w:rsidR="005C082D" w:rsidRPr="00AA4C60" w:rsidRDefault="005C082D" w:rsidP="005C082D">
            <w:pPr>
              <w:spacing w:after="0" w:line="259" w:lineRule="auto"/>
              <w:ind w:left="26"/>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регламентирующих предоставление</w:t>
            </w:r>
          </w:p>
          <w:p w:rsidR="005C082D" w:rsidRPr="00AA4C60" w:rsidRDefault="005C082D" w:rsidP="005C082D">
            <w:pPr>
              <w:spacing w:after="0" w:line="239" w:lineRule="auto"/>
              <w:ind w:left="5" w:right="6"/>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Муниципальной услуги</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1 рабочий день </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Должностное лицо </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Организации, ответственное  </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за прием документов для предоставления Муниципальной услуги</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Организация/ИС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Наличие/отсутствие оснований для отказа в приеме заявления о</w:t>
            </w:r>
          </w:p>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предоставлении </w:t>
            </w:r>
          </w:p>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 Муниципальной услуги, предусмотренных пунктом 10.1 </w:t>
            </w:r>
          </w:p>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Административного регламента</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1.Проект Уведомления о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 по форме, приведенной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в Приложении №2 к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Административному регламенту;</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2.Проект Уведомления об отказе в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 по форме, </w:t>
            </w:r>
            <w:r w:rsidRPr="00AA4C60">
              <w:rPr>
                <w:rFonts w:ascii="Times New Roman" w:eastAsia="Times New Roman" w:hAnsi="Times New Roman" w:cs="Times New Roman"/>
                <w:color w:val="000000"/>
                <w:sz w:val="20"/>
                <w:szCs w:val="20"/>
              </w:rPr>
              <w:lastRenderedPageBreak/>
              <w:t xml:space="preserve">приведенной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в Приложении №3 к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Административному регламенту.</w:t>
            </w:r>
          </w:p>
        </w:tc>
      </w:tr>
      <w:tr w:rsidR="005C082D" w:rsidRPr="00AA4C60" w:rsidTr="005C082D">
        <w:trPr>
          <w:trHeight w:val="103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lastRenderedPageBreak/>
              <w:t>Проекты Уведомлений поформе, приведенных</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в Приложении №2 и Приложении №3 к </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Административному регламенту</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ind w:left="245" w:right="155"/>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Принятие решения о приеме Заявления или решения об отказе в приеме Заявления в соответствии с пунктом 6.1 настоящего Административного регламента</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1 рабочий день</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Руководитель Организации</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Организация/</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ГИС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Наличие/отсутствие оснований для отказа в приеме заявления о</w:t>
            </w:r>
          </w:p>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предоставлении </w:t>
            </w:r>
          </w:p>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 Муниципальной услуги, предусмотренных пунктом 10.1 </w:t>
            </w:r>
          </w:p>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Административного регламента</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1.Направление Заявителю Уведомления о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 по форме, приведенной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в Приложении №2 к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Административному регламенту;</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2.</w:t>
            </w:r>
            <w:r w:rsidRPr="00AA4C60">
              <w:rPr>
                <w:rFonts w:ascii="Times New Roman" w:hAnsi="Times New Roman" w:cs="Times New Roman"/>
                <w:sz w:val="20"/>
                <w:szCs w:val="20"/>
              </w:rPr>
              <w:t xml:space="preserve">Направление Заявителю </w:t>
            </w:r>
            <w:r w:rsidRPr="00AA4C60">
              <w:rPr>
                <w:rFonts w:ascii="Times New Roman" w:eastAsia="Times New Roman" w:hAnsi="Times New Roman" w:cs="Times New Roman"/>
                <w:color w:val="000000"/>
                <w:sz w:val="20"/>
                <w:szCs w:val="20"/>
              </w:rPr>
              <w:t xml:space="preserve">Уведомление об отказе в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 по форме, приведенной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в Приложении №3 к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Административному регламенту.</w:t>
            </w:r>
          </w:p>
        </w:tc>
      </w:tr>
      <w:tr w:rsidR="005C082D" w:rsidRPr="00AA4C60" w:rsidTr="005C082D">
        <w:trPr>
          <w:trHeight w:val="434"/>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b/>
                <w:color w:val="000000"/>
                <w:sz w:val="20"/>
                <w:szCs w:val="20"/>
              </w:rPr>
            </w:pPr>
            <w:r w:rsidRPr="00AA4C60">
              <w:rPr>
                <w:rFonts w:ascii="Times New Roman" w:eastAsia="Times New Roman" w:hAnsi="Times New Roman" w:cs="Times New Roman"/>
                <w:b/>
                <w:color w:val="000000"/>
                <w:sz w:val="20"/>
                <w:szCs w:val="20"/>
              </w:rPr>
              <w:t>Принятие решения о предоставлении или об отказе в предоставлении Муниципальной услуги</w:t>
            </w:r>
          </w:p>
        </w:tc>
      </w:tr>
      <w:tr w:rsidR="005C082D" w:rsidRPr="00AA4C60" w:rsidTr="005C082D">
        <w:trPr>
          <w:trHeight w:val="103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Пакет зарегистрированных документов, поступивших </w:t>
            </w:r>
            <w:r w:rsidRPr="00AA4C60">
              <w:rPr>
                <w:rFonts w:ascii="Times New Roman" w:eastAsia="Times New Roman" w:hAnsi="Times New Roman" w:cs="Times New Roman"/>
                <w:color w:val="000000"/>
                <w:sz w:val="20"/>
                <w:szCs w:val="20"/>
              </w:rPr>
              <w:lastRenderedPageBreak/>
              <w:t>должностному лицу Организации, ответственному за прием документов для предоставления Муниципальной услуги</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ind w:left="245" w:right="155"/>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lastRenderedPageBreak/>
              <w:t>Принятие решения о предоставлении либо об отказе в предоставлении Муниципальной услуги</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В срок указанный в пункте 7.2. Административного регламента</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Руководитель Организации</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Организация/</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ГИС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Наличие/отсутствие оснований для отказа в </w:t>
            </w:r>
          </w:p>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предоставлении </w:t>
            </w:r>
          </w:p>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 Муниципальной услуги, </w:t>
            </w:r>
            <w:r w:rsidRPr="00AA4C60">
              <w:rPr>
                <w:rFonts w:ascii="Times New Roman" w:eastAsia="Times New Roman" w:hAnsi="Times New Roman" w:cs="Times New Roman"/>
                <w:color w:val="000000"/>
                <w:sz w:val="20"/>
                <w:szCs w:val="20"/>
              </w:rPr>
              <w:lastRenderedPageBreak/>
              <w:t>предусмотренных пунктом 11.2</w:t>
            </w:r>
          </w:p>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Административного регламента</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lastRenderedPageBreak/>
              <w:t>Распорядительный акт руководителя Организации о приеме на обучение.</w:t>
            </w:r>
          </w:p>
        </w:tc>
      </w:tr>
      <w:tr w:rsidR="005C082D" w:rsidRPr="00AA4C60" w:rsidTr="005C082D">
        <w:trPr>
          <w:trHeight w:val="329"/>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b/>
                <w:color w:val="000000"/>
                <w:sz w:val="20"/>
                <w:szCs w:val="20"/>
              </w:rPr>
            </w:pPr>
            <w:r w:rsidRPr="00AA4C60">
              <w:rPr>
                <w:rFonts w:ascii="Times New Roman" w:eastAsia="Times New Roman" w:hAnsi="Times New Roman" w:cs="Times New Roman"/>
                <w:b/>
                <w:color w:val="000000"/>
                <w:sz w:val="20"/>
                <w:szCs w:val="20"/>
              </w:rPr>
              <w:lastRenderedPageBreak/>
              <w:t>Выдача (направление) результата предоставления Муниципальной услуги Заявителю</w:t>
            </w:r>
          </w:p>
        </w:tc>
      </w:tr>
      <w:tr w:rsidR="005C082D" w:rsidRPr="00AA4C60" w:rsidTr="005C082D">
        <w:trPr>
          <w:trHeight w:val="103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Распорядительный акт руководителя Организации о приеме на обучение</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ind w:left="245" w:right="155"/>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Регистрация результата предоставления Муниципальной услуги и  направление егоЗаявителю в зависимости от способа подачи Заявления</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После окончания процедуры </w:t>
            </w:r>
          </w:p>
          <w:p w:rsidR="005C082D" w:rsidRPr="00AA4C60" w:rsidRDefault="005C082D" w:rsidP="005C082D">
            <w:pPr>
              <w:spacing w:after="0" w:line="259" w:lineRule="auto"/>
              <w:ind w:left="39"/>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принятия решения  </w:t>
            </w:r>
          </w:p>
          <w:p w:rsidR="005C082D" w:rsidRPr="00AA4C60" w:rsidRDefault="005C082D" w:rsidP="005C082D">
            <w:pPr>
              <w:spacing w:after="0" w:line="238" w:lineRule="auto"/>
              <w:jc w:val="center"/>
              <w:rPr>
                <w:rFonts w:ascii="Calibri" w:eastAsia="Calibri" w:hAnsi="Calibri" w:cs="Calibri"/>
                <w:color w:val="000000"/>
                <w:sz w:val="20"/>
                <w:szCs w:val="20"/>
              </w:rPr>
            </w:pPr>
            <w:r w:rsidRPr="00AA4C60">
              <w:rPr>
                <w:rFonts w:ascii="Times New Roman" w:eastAsia="Times New Roman" w:hAnsi="Times New Roman" w:cs="Times New Roman"/>
                <w:color w:val="000000"/>
                <w:sz w:val="20"/>
                <w:szCs w:val="20"/>
              </w:rPr>
              <w:t xml:space="preserve">(в общий срок предоставления </w:t>
            </w:r>
          </w:p>
          <w:p w:rsidR="005C082D" w:rsidRPr="00AA4C60" w:rsidRDefault="005C082D" w:rsidP="005C082D">
            <w:pPr>
              <w:spacing w:after="0" w:line="259" w:lineRule="auto"/>
              <w:ind w:right="33"/>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Муниципальной услуги  не включается)</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Руководитель Организации/Должностное лицо </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Организации, ответственное  </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за прием документов для предоставления Муниципальной услуги</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Организация/</w:t>
            </w:r>
          </w:p>
          <w:p w:rsidR="005C082D" w:rsidRPr="00AA4C60" w:rsidRDefault="005C082D" w:rsidP="005C082D">
            <w:pPr>
              <w:spacing w:after="0" w:line="238" w:lineRule="auto"/>
              <w:jc w:val="center"/>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ГИС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59" w:lineRule="auto"/>
              <w:ind w:right="37"/>
              <w:jc w:val="center"/>
              <w:rPr>
                <w:rFonts w:ascii="Times New Roman" w:eastAsia="Times New Roman" w:hAnsi="Times New Roman" w:cs="Times New Roman"/>
                <w:color w:val="000000"/>
                <w:sz w:val="20"/>
                <w:szCs w:val="20"/>
              </w:rPr>
            </w:pP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1.Внесение сведений о результате предоставления Муниципальной услуги в ИС.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2..Выдача (направление) Заявителю Уведомления о приеме на обучение в муниципальную образовательную организацию городского округа Тейково Ивановской области, реализующую программу общего образованияпо форме, приведенной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в Приложении №4 к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Административному регламенту.;</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3.Выдача (направление) Заявителю решения об отказе в приеме на обучение в муниципальную образовательную организацию городского округа Тейково Ивановской области, реализующую программу общего образованияпо форме, приведенной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t xml:space="preserve">в Приложении №5 к </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r w:rsidRPr="00AA4C60">
              <w:rPr>
                <w:rFonts w:ascii="Times New Roman" w:eastAsia="Times New Roman" w:hAnsi="Times New Roman" w:cs="Times New Roman"/>
                <w:color w:val="000000"/>
                <w:sz w:val="20"/>
                <w:szCs w:val="20"/>
              </w:rPr>
              <w:lastRenderedPageBreak/>
              <w:t>Административному регламенту.</w:t>
            </w:r>
          </w:p>
          <w:p w:rsidR="005C082D" w:rsidRPr="00AA4C60" w:rsidRDefault="005C082D" w:rsidP="005C082D">
            <w:pPr>
              <w:spacing w:after="0" w:line="238" w:lineRule="auto"/>
              <w:jc w:val="both"/>
              <w:rPr>
                <w:rFonts w:ascii="Times New Roman" w:eastAsia="Times New Roman" w:hAnsi="Times New Roman" w:cs="Times New Roman"/>
                <w:color w:val="000000"/>
                <w:sz w:val="20"/>
                <w:szCs w:val="20"/>
              </w:rPr>
            </w:pPr>
          </w:p>
        </w:tc>
      </w:tr>
    </w:tbl>
    <w:p w:rsidR="005C082D" w:rsidRPr="00AA4C60" w:rsidRDefault="005C082D" w:rsidP="005C082D">
      <w:pPr>
        <w:pStyle w:val="af1"/>
        <w:rPr>
          <w:rFonts w:ascii="Times New Roman" w:hAnsi="Times New Roman"/>
          <w:sz w:val="20"/>
          <w:szCs w:val="20"/>
        </w:rPr>
      </w:pPr>
    </w:p>
    <w:p w:rsidR="00E6422E" w:rsidRDefault="00E6422E"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A9319C">
      <w:pPr>
        <w:spacing w:after="0"/>
        <w:ind w:right="-1"/>
        <w:jc w:val="center"/>
        <w:rPr>
          <w:rFonts w:ascii="Times New Roman" w:hAnsi="Times New Roman"/>
          <w:b/>
          <w:sz w:val="40"/>
          <w:szCs w:val="40"/>
        </w:rPr>
        <w:sectPr w:rsidR="00A9319C" w:rsidSect="00AA4C60">
          <w:pgSz w:w="20160" w:h="12240" w:orient="landscape" w:code="5"/>
          <w:pgMar w:top="1701" w:right="1134" w:bottom="851" w:left="1134" w:header="709" w:footer="709" w:gutter="0"/>
          <w:paperSrc w:first="15"/>
          <w:cols w:space="708"/>
          <w:docGrid w:linePitch="360"/>
        </w:sectPr>
      </w:pPr>
    </w:p>
    <w:p w:rsidR="00A9319C" w:rsidRPr="00A9319C" w:rsidRDefault="00A9319C" w:rsidP="00A9319C">
      <w:pPr>
        <w:spacing w:after="0"/>
        <w:ind w:right="-1"/>
        <w:jc w:val="center"/>
        <w:rPr>
          <w:rFonts w:ascii="Times New Roman" w:hAnsi="Times New Roman"/>
          <w:b/>
          <w:sz w:val="20"/>
          <w:szCs w:val="20"/>
        </w:rPr>
      </w:pPr>
      <w:r w:rsidRPr="00A9319C">
        <w:rPr>
          <w:rFonts w:ascii="Times New Roman" w:hAnsi="Times New Roman"/>
          <w:b/>
          <w:noProof/>
          <w:sz w:val="20"/>
          <w:szCs w:val="20"/>
        </w:rPr>
        <w:lastRenderedPageBreak/>
        <w:drawing>
          <wp:inline distT="0" distB="0" distL="0" distR="0">
            <wp:extent cx="695325" cy="904875"/>
            <wp:effectExtent l="0" t="0" r="9525" b="9525"/>
            <wp:docPr id="5"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A9319C" w:rsidRPr="00A9319C" w:rsidRDefault="00A9319C" w:rsidP="00A9319C">
      <w:pPr>
        <w:spacing w:after="0" w:line="240" w:lineRule="auto"/>
        <w:ind w:right="-1"/>
        <w:jc w:val="center"/>
        <w:rPr>
          <w:rFonts w:ascii="Times New Roman" w:hAnsi="Times New Roman"/>
          <w:b/>
          <w:sz w:val="20"/>
          <w:szCs w:val="20"/>
        </w:rPr>
      </w:pPr>
      <w:r w:rsidRPr="00A9319C">
        <w:rPr>
          <w:rFonts w:ascii="Times New Roman" w:hAnsi="Times New Roman"/>
          <w:b/>
          <w:sz w:val="20"/>
          <w:szCs w:val="20"/>
        </w:rPr>
        <w:t>АДМИНИСТРАЦИЯ ГОРОДСКОГО ОКРУГА ТЕЙКОВО</w:t>
      </w:r>
    </w:p>
    <w:p w:rsidR="00A9319C" w:rsidRPr="00A9319C" w:rsidRDefault="00A9319C" w:rsidP="00A9319C">
      <w:pPr>
        <w:spacing w:after="0" w:line="240" w:lineRule="auto"/>
        <w:ind w:right="-1"/>
        <w:jc w:val="center"/>
        <w:rPr>
          <w:rFonts w:ascii="Times New Roman" w:hAnsi="Times New Roman"/>
          <w:b/>
          <w:sz w:val="20"/>
          <w:szCs w:val="20"/>
        </w:rPr>
      </w:pPr>
      <w:r w:rsidRPr="00A9319C">
        <w:rPr>
          <w:rFonts w:ascii="Times New Roman" w:hAnsi="Times New Roman"/>
          <w:b/>
          <w:sz w:val="20"/>
          <w:szCs w:val="20"/>
        </w:rPr>
        <w:t>ИВАНОВСКОЙ ОБЛАСТИ</w:t>
      </w:r>
    </w:p>
    <w:p w:rsidR="00A9319C" w:rsidRPr="00A9319C" w:rsidRDefault="00A9319C" w:rsidP="00A9319C">
      <w:pPr>
        <w:spacing w:after="0" w:line="240" w:lineRule="auto"/>
        <w:ind w:right="-1"/>
        <w:jc w:val="center"/>
        <w:rPr>
          <w:rFonts w:ascii="Times New Roman" w:hAnsi="Times New Roman"/>
          <w:b/>
          <w:sz w:val="20"/>
          <w:szCs w:val="20"/>
        </w:rPr>
      </w:pPr>
      <w:r w:rsidRPr="00A9319C">
        <w:rPr>
          <w:rFonts w:ascii="Times New Roman" w:hAnsi="Times New Roman"/>
          <w:b/>
          <w:sz w:val="20"/>
          <w:szCs w:val="20"/>
        </w:rPr>
        <w:t>_____________________________________________</w:t>
      </w:r>
    </w:p>
    <w:p w:rsidR="00A9319C" w:rsidRPr="00A9319C" w:rsidRDefault="00A9319C" w:rsidP="00A9319C">
      <w:pPr>
        <w:pStyle w:val="ConsPlusNormal0"/>
        <w:ind w:right="-1"/>
        <w:jc w:val="center"/>
        <w:rPr>
          <w:rFonts w:ascii="Times New Roman" w:hAnsi="Times New Roman"/>
          <w:b/>
          <w:sz w:val="20"/>
          <w:szCs w:val="20"/>
        </w:rPr>
      </w:pPr>
    </w:p>
    <w:p w:rsidR="00A9319C" w:rsidRPr="00A9319C" w:rsidRDefault="00A9319C" w:rsidP="00A9319C">
      <w:pPr>
        <w:pStyle w:val="ConsPlusNormal0"/>
        <w:ind w:right="-1"/>
        <w:jc w:val="center"/>
        <w:rPr>
          <w:rFonts w:ascii="Times New Roman" w:hAnsi="Times New Roman"/>
          <w:b/>
          <w:sz w:val="20"/>
          <w:szCs w:val="20"/>
        </w:rPr>
      </w:pPr>
      <w:r w:rsidRPr="00A9319C">
        <w:rPr>
          <w:rFonts w:ascii="Times New Roman" w:hAnsi="Times New Roman"/>
          <w:b/>
          <w:sz w:val="20"/>
          <w:szCs w:val="20"/>
        </w:rPr>
        <w:t>П О С Т А Н О В Л Е Н И Е</w:t>
      </w:r>
    </w:p>
    <w:p w:rsidR="00A9319C" w:rsidRPr="00A9319C" w:rsidRDefault="00A9319C" w:rsidP="00A9319C">
      <w:pPr>
        <w:pStyle w:val="ConsPlusNormal0"/>
        <w:ind w:right="-1"/>
        <w:jc w:val="center"/>
        <w:rPr>
          <w:rFonts w:ascii="Times New Roman" w:hAnsi="Times New Roman" w:cs="Times New Roman"/>
          <w:sz w:val="20"/>
          <w:szCs w:val="20"/>
        </w:rPr>
      </w:pPr>
    </w:p>
    <w:p w:rsidR="00A9319C" w:rsidRPr="00A9319C" w:rsidRDefault="00A9319C" w:rsidP="00A9319C">
      <w:pPr>
        <w:spacing w:after="0" w:line="240" w:lineRule="auto"/>
        <w:ind w:right="-1"/>
        <w:jc w:val="center"/>
        <w:rPr>
          <w:rFonts w:ascii="Times New Roman" w:hAnsi="Times New Roman"/>
          <w:sz w:val="20"/>
          <w:szCs w:val="20"/>
        </w:rPr>
      </w:pPr>
      <w:r w:rsidRPr="00A9319C">
        <w:rPr>
          <w:rFonts w:ascii="Times New Roman" w:hAnsi="Times New Roman"/>
          <w:b/>
          <w:sz w:val="20"/>
          <w:szCs w:val="20"/>
        </w:rPr>
        <w:t>от 22.07.2022 № 338</w:t>
      </w:r>
    </w:p>
    <w:p w:rsidR="00A9319C" w:rsidRPr="00A9319C" w:rsidRDefault="00A9319C" w:rsidP="00A9319C">
      <w:pPr>
        <w:spacing w:after="0" w:line="240" w:lineRule="auto"/>
        <w:ind w:right="-1"/>
        <w:jc w:val="center"/>
        <w:rPr>
          <w:rFonts w:ascii="Times New Roman" w:hAnsi="Times New Roman"/>
          <w:sz w:val="20"/>
          <w:szCs w:val="20"/>
        </w:rPr>
      </w:pPr>
    </w:p>
    <w:p w:rsidR="00A9319C" w:rsidRPr="00A9319C" w:rsidRDefault="00A9319C" w:rsidP="00A9319C">
      <w:pPr>
        <w:spacing w:after="0" w:line="240" w:lineRule="auto"/>
        <w:ind w:right="-1"/>
        <w:jc w:val="center"/>
        <w:rPr>
          <w:rFonts w:ascii="Times New Roman" w:hAnsi="Times New Roman"/>
          <w:sz w:val="20"/>
          <w:szCs w:val="20"/>
        </w:rPr>
      </w:pPr>
      <w:r w:rsidRPr="00A9319C">
        <w:rPr>
          <w:rFonts w:ascii="Times New Roman" w:hAnsi="Times New Roman"/>
          <w:sz w:val="20"/>
          <w:szCs w:val="20"/>
        </w:rPr>
        <w:t>г. Тейково</w:t>
      </w:r>
    </w:p>
    <w:p w:rsidR="00A9319C" w:rsidRPr="00A9319C" w:rsidRDefault="00A9319C" w:rsidP="00A9319C">
      <w:pPr>
        <w:spacing w:after="0"/>
        <w:jc w:val="center"/>
        <w:rPr>
          <w:rFonts w:ascii="Times New Roman" w:hAnsi="Times New Roman"/>
          <w:sz w:val="20"/>
          <w:szCs w:val="20"/>
        </w:rPr>
      </w:pPr>
    </w:p>
    <w:p w:rsidR="00A9319C" w:rsidRPr="00A9319C" w:rsidRDefault="00A9319C" w:rsidP="00A9319C">
      <w:pPr>
        <w:spacing w:line="240" w:lineRule="auto"/>
        <w:jc w:val="center"/>
        <w:rPr>
          <w:rFonts w:ascii="Times New Roman" w:hAnsi="Times New Roman"/>
          <w:b/>
          <w:sz w:val="20"/>
          <w:szCs w:val="20"/>
        </w:rPr>
      </w:pPr>
      <w:r w:rsidRPr="00A9319C">
        <w:rPr>
          <w:rFonts w:ascii="Times New Roman" w:eastAsia="Calibri" w:hAnsi="Times New Roman"/>
          <w:b/>
          <w:sz w:val="20"/>
          <w:szCs w:val="20"/>
          <w:lang w:eastAsia="en-US"/>
        </w:rPr>
        <w:t>О внесении изменения в постановление администрации городского округа Тейково Ивановской области от 28.06.2021 № 299 «</w:t>
      </w:r>
      <w:r w:rsidRPr="00A9319C">
        <w:rPr>
          <w:rFonts w:ascii="Times New Roman" w:hAnsi="Times New Roman"/>
          <w:b/>
          <w:sz w:val="20"/>
          <w:szCs w:val="20"/>
        </w:rPr>
        <w:t xml:space="preserve">Об утверждении административного регламента предоставления муниципальной услуги «Прием заявлений, </w:t>
      </w:r>
      <w:r w:rsidRPr="00A9319C">
        <w:rPr>
          <w:rFonts w:ascii="Times New Roman" w:hAnsi="Times New Roman"/>
          <w:b/>
          <w:bCs/>
          <w:sz w:val="20"/>
          <w:szCs w:val="20"/>
        </w:rPr>
        <w:t>постановка на учет и зачисление детей в образовательные организации, реализующие образовательные программы дошкольного образования</w:t>
      </w:r>
      <w:r w:rsidRPr="00A9319C">
        <w:rPr>
          <w:rFonts w:ascii="Times New Roman" w:hAnsi="Times New Roman"/>
          <w:b/>
          <w:sz w:val="20"/>
          <w:szCs w:val="20"/>
        </w:rPr>
        <w:t>»»</w:t>
      </w:r>
    </w:p>
    <w:p w:rsidR="00A9319C" w:rsidRPr="00A9319C" w:rsidRDefault="00A9319C" w:rsidP="00A9319C">
      <w:pPr>
        <w:pStyle w:val="ConsPlusNormal0"/>
        <w:spacing w:before="240"/>
        <w:ind w:firstLine="540"/>
        <w:jc w:val="both"/>
        <w:rPr>
          <w:rFonts w:ascii="Times New Roman" w:hAnsi="Times New Roman" w:cs="Times New Roman"/>
          <w:sz w:val="20"/>
          <w:szCs w:val="20"/>
        </w:rPr>
      </w:pPr>
      <w:r w:rsidRPr="00A9319C">
        <w:rPr>
          <w:rFonts w:ascii="Times New Roman" w:hAnsi="Times New Roman" w:cs="Times New Roman"/>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29.12.2012 №273-ФЗ «Об образовании в Российской Федерации», руководствуясь Уставом городского округа Тейково Ивановской области, </w:t>
      </w:r>
      <w:r w:rsidRPr="00A9319C">
        <w:rPr>
          <w:rFonts w:ascii="Times New Roman" w:hAnsi="Times New Roman"/>
          <w:sz w:val="20"/>
          <w:szCs w:val="20"/>
        </w:rPr>
        <w:t>администрация городского округа Тейково Ивановской области</w:t>
      </w:r>
    </w:p>
    <w:p w:rsidR="00A9319C" w:rsidRPr="00A9319C" w:rsidRDefault="00A9319C" w:rsidP="00A9319C">
      <w:pPr>
        <w:spacing w:after="0" w:line="240" w:lineRule="auto"/>
        <w:ind w:firstLine="709"/>
        <w:jc w:val="both"/>
        <w:rPr>
          <w:rFonts w:ascii="Times New Roman" w:hAnsi="Times New Roman"/>
          <w:sz w:val="20"/>
          <w:szCs w:val="20"/>
        </w:rPr>
      </w:pPr>
    </w:p>
    <w:p w:rsidR="00A9319C" w:rsidRPr="00A9319C" w:rsidRDefault="00A9319C" w:rsidP="00A9319C">
      <w:pPr>
        <w:spacing w:after="0" w:line="240" w:lineRule="auto"/>
        <w:ind w:firstLine="709"/>
        <w:jc w:val="center"/>
        <w:rPr>
          <w:rFonts w:ascii="Times New Roman" w:hAnsi="Times New Roman"/>
          <w:b/>
          <w:sz w:val="20"/>
          <w:szCs w:val="20"/>
        </w:rPr>
      </w:pPr>
      <w:r w:rsidRPr="00A9319C">
        <w:rPr>
          <w:rFonts w:ascii="Times New Roman" w:hAnsi="Times New Roman"/>
          <w:b/>
          <w:sz w:val="20"/>
          <w:szCs w:val="20"/>
        </w:rPr>
        <w:t>П О С Т А Н О В Л Я Е Т:</w:t>
      </w:r>
    </w:p>
    <w:p w:rsidR="00A9319C" w:rsidRPr="00A9319C" w:rsidRDefault="00A9319C" w:rsidP="00A9319C">
      <w:pPr>
        <w:spacing w:after="0" w:line="240" w:lineRule="auto"/>
        <w:ind w:firstLine="709"/>
        <w:jc w:val="center"/>
        <w:rPr>
          <w:rFonts w:ascii="Times New Roman" w:hAnsi="Times New Roman"/>
          <w:b/>
          <w:sz w:val="20"/>
          <w:szCs w:val="20"/>
        </w:rPr>
      </w:pPr>
    </w:p>
    <w:p w:rsidR="00A9319C" w:rsidRPr="00A9319C" w:rsidRDefault="00A9319C" w:rsidP="00234B3A">
      <w:pPr>
        <w:pStyle w:val="af1"/>
        <w:numPr>
          <w:ilvl w:val="0"/>
          <w:numId w:val="3"/>
        </w:numPr>
        <w:ind w:left="0" w:firstLine="709"/>
        <w:jc w:val="both"/>
        <w:rPr>
          <w:rFonts w:ascii="Times New Roman" w:hAnsi="Times New Roman"/>
          <w:sz w:val="20"/>
          <w:szCs w:val="20"/>
        </w:rPr>
      </w:pPr>
      <w:r w:rsidRPr="00A9319C">
        <w:rPr>
          <w:rFonts w:ascii="Times New Roman" w:hAnsi="Times New Roman"/>
          <w:sz w:val="20"/>
          <w:szCs w:val="20"/>
        </w:rPr>
        <w:t>Внести в постановление администрации городского округа Тейково Ивановской области</w:t>
      </w:r>
      <w:r w:rsidRPr="00A9319C">
        <w:rPr>
          <w:rFonts w:ascii="Times New Roman" w:eastAsia="Calibri" w:hAnsi="Times New Roman"/>
          <w:sz w:val="20"/>
          <w:szCs w:val="20"/>
          <w:lang w:eastAsia="en-US"/>
        </w:rPr>
        <w:t xml:space="preserve"> от 28.06.2021 № 299 «</w:t>
      </w:r>
      <w:r w:rsidRPr="00A9319C">
        <w:rPr>
          <w:rFonts w:ascii="Times New Roman" w:hAnsi="Times New Roman"/>
          <w:sz w:val="20"/>
          <w:szCs w:val="20"/>
        </w:rPr>
        <w:t xml:space="preserve">Об утверждении административного регламента предоставления муниципальной услуги «Прием заявлений, </w:t>
      </w:r>
      <w:r w:rsidRPr="00A9319C">
        <w:rPr>
          <w:rFonts w:ascii="Times New Roman" w:hAnsi="Times New Roman"/>
          <w:bCs/>
          <w:sz w:val="20"/>
          <w:szCs w:val="20"/>
        </w:rPr>
        <w:t>постановка на учет и зачисление детей в образовательные организации, реализующие образовательные программы дошкольного образования</w:t>
      </w:r>
      <w:r w:rsidRPr="00A9319C">
        <w:rPr>
          <w:rFonts w:ascii="Times New Roman" w:hAnsi="Times New Roman"/>
          <w:sz w:val="20"/>
          <w:szCs w:val="20"/>
        </w:rPr>
        <w:t>»» следующее изменение:</w:t>
      </w:r>
    </w:p>
    <w:p w:rsidR="00A9319C" w:rsidRPr="00A9319C" w:rsidRDefault="00A9319C" w:rsidP="00A9319C">
      <w:pPr>
        <w:pStyle w:val="af1"/>
        <w:ind w:left="709"/>
        <w:jc w:val="both"/>
        <w:rPr>
          <w:rFonts w:ascii="Times New Roman" w:hAnsi="Times New Roman"/>
          <w:sz w:val="20"/>
          <w:szCs w:val="20"/>
        </w:rPr>
      </w:pPr>
      <w:r w:rsidRPr="00A9319C">
        <w:rPr>
          <w:rFonts w:ascii="Times New Roman" w:hAnsi="Times New Roman"/>
          <w:sz w:val="20"/>
          <w:szCs w:val="20"/>
        </w:rPr>
        <w:t>в приложении к постановлению:</w:t>
      </w:r>
    </w:p>
    <w:p w:rsidR="00A9319C" w:rsidRPr="00A9319C" w:rsidRDefault="00A9319C" w:rsidP="00234B3A">
      <w:pPr>
        <w:pStyle w:val="a6"/>
        <w:numPr>
          <w:ilvl w:val="1"/>
          <w:numId w:val="3"/>
        </w:numPr>
        <w:autoSpaceDE w:val="0"/>
        <w:autoSpaceDN w:val="0"/>
        <w:adjustRightInd w:val="0"/>
        <w:spacing w:after="0" w:line="240" w:lineRule="auto"/>
        <w:ind w:left="0" w:firstLine="709"/>
        <w:jc w:val="both"/>
        <w:rPr>
          <w:rFonts w:ascii="Times New Roman" w:eastAsiaTheme="minorHAnsi" w:hAnsi="Times New Roman"/>
          <w:b/>
          <w:bCs/>
          <w:sz w:val="20"/>
          <w:szCs w:val="20"/>
        </w:rPr>
      </w:pPr>
      <w:r w:rsidRPr="00A9319C">
        <w:rPr>
          <w:rFonts w:ascii="Times New Roman" w:hAnsi="Times New Roman"/>
          <w:sz w:val="20"/>
          <w:szCs w:val="20"/>
        </w:rPr>
        <w:t xml:space="preserve">пункт  8. </w:t>
      </w:r>
      <w:r w:rsidRPr="00A9319C">
        <w:rPr>
          <w:rFonts w:ascii="Times New Roman" w:eastAsiaTheme="minorHAnsi" w:hAnsi="Times New Roman"/>
          <w:bCs/>
          <w:sz w:val="20"/>
          <w:szCs w:val="20"/>
        </w:rPr>
        <w:t xml:space="preserve">Правовые основания для предоставления муниципальной услуги </w:t>
      </w:r>
      <w:r w:rsidRPr="00A9319C">
        <w:rPr>
          <w:rFonts w:ascii="Times New Roman" w:hAnsi="Times New Roman"/>
          <w:sz w:val="20"/>
          <w:szCs w:val="20"/>
        </w:rPr>
        <w:t>Административного регламента изложить в следующей редакции</w:t>
      </w:r>
      <w:r w:rsidRPr="00A9319C">
        <w:rPr>
          <w:rFonts w:ascii="Times New Roman" w:eastAsiaTheme="minorHAnsi" w:hAnsi="Times New Roman"/>
          <w:b/>
          <w:bCs/>
          <w:sz w:val="20"/>
          <w:szCs w:val="20"/>
        </w:rPr>
        <w:t>.</w:t>
      </w:r>
    </w:p>
    <w:p w:rsidR="00A9319C" w:rsidRPr="00A9319C" w:rsidRDefault="00A9319C" w:rsidP="00A9319C">
      <w:pPr>
        <w:pStyle w:val="a6"/>
        <w:autoSpaceDE w:val="0"/>
        <w:autoSpaceDN w:val="0"/>
        <w:adjustRightInd w:val="0"/>
        <w:spacing w:after="0" w:line="240" w:lineRule="auto"/>
        <w:ind w:left="0"/>
        <w:jc w:val="both"/>
        <w:rPr>
          <w:rFonts w:ascii="Times New Roman" w:hAnsi="Times New Roman"/>
          <w:color w:val="000000"/>
          <w:sz w:val="20"/>
          <w:szCs w:val="20"/>
        </w:rPr>
      </w:pPr>
      <w:r w:rsidRPr="00A9319C">
        <w:rPr>
          <w:rFonts w:ascii="Times New Roman" w:hAnsi="Times New Roman"/>
          <w:color w:val="000000"/>
          <w:sz w:val="20"/>
          <w:szCs w:val="20"/>
        </w:rPr>
        <w:t>«Предоставление муниципальной услуги осуществляется в соответствии с:</w:t>
      </w:r>
    </w:p>
    <w:p w:rsidR="00A9319C" w:rsidRPr="00A9319C" w:rsidRDefault="00A9319C" w:rsidP="00A9319C">
      <w:pPr>
        <w:spacing w:after="0" w:line="240" w:lineRule="auto"/>
        <w:ind w:firstLine="709"/>
        <w:jc w:val="both"/>
        <w:rPr>
          <w:rFonts w:ascii="Times New Roman" w:hAnsi="Times New Roman"/>
          <w:iCs/>
          <w:sz w:val="20"/>
          <w:szCs w:val="20"/>
        </w:rPr>
      </w:pPr>
      <w:r w:rsidRPr="00A9319C">
        <w:rPr>
          <w:rFonts w:ascii="Times New Roman" w:hAnsi="Times New Roman"/>
          <w:iCs/>
          <w:sz w:val="20"/>
          <w:szCs w:val="20"/>
        </w:rPr>
        <w:t>- Конституция Российской Федерации(Официальный интернет-портал правовой информации http://www.pravo.gov.ru, 04.07.2020);</w:t>
      </w:r>
    </w:p>
    <w:p w:rsidR="00A9319C" w:rsidRPr="00A9319C" w:rsidRDefault="00A9319C" w:rsidP="00A9319C">
      <w:pPr>
        <w:spacing w:after="0" w:line="240" w:lineRule="auto"/>
        <w:ind w:firstLine="709"/>
        <w:jc w:val="both"/>
        <w:rPr>
          <w:rFonts w:ascii="Times New Roman" w:hAnsi="Times New Roman"/>
          <w:iCs/>
          <w:sz w:val="20"/>
          <w:szCs w:val="20"/>
        </w:rPr>
      </w:pPr>
      <w:r w:rsidRPr="00A9319C">
        <w:rPr>
          <w:rFonts w:ascii="Times New Roman" w:hAnsi="Times New Roman"/>
          <w:iCs/>
          <w:sz w:val="20"/>
          <w:szCs w:val="20"/>
        </w:rPr>
        <w:t>- Конвенция о правах ребенка (одобрена Генеральной Ассамблеей ООН 20.11.1989г. (вступила в силу для СССР 15.09.1990)Сборник международных договоров СССР, выпуск XLVI, 1993);</w:t>
      </w:r>
    </w:p>
    <w:p w:rsidR="00A9319C" w:rsidRPr="00A9319C" w:rsidRDefault="00A9319C" w:rsidP="00A9319C">
      <w:pPr>
        <w:spacing w:after="0" w:line="240" w:lineRule="auto"/>
        <w:ind w:firstLine="709"/>
        <w:jc w:val="both"/>
        <w:rPr>
          <w:rFonts w:ascii="Times New Roman" w:hAnsi="Times New Roman"/>
          <w:iCs/>
          <w:sz w:val="20"/>
          <w:szCs w:val="20"/>
        </w:rPr>
      </w:pPr>
      <w:r w:rsidRPr="00A9319C">
        <w:rPr>
          <w:rFonts w:ascii="Times New Roman" w:hAnsi="Times New Roman"/>
          <w:iCs/>
          <w:sz w:val="20"/>
          <w:szCs w:val="20"/>
        </w:rPr>
        <w:t xml:space="preserve">- Федеральный закон от 29.12.2012г. № 273-ФЗ «Об образовании в Российской Федерации»(Собрание законодательства Российской Федерации, 2012, № 53, ст. 7598; 2014, № 19,  ст. 2289; 2016, № 27, ст. 4160; 2016, № 27, ст. 4246; 2018, № 32, ст. 5110; 2019, № 30, ст. 4134; 2019, № 49, ст. 6970; 2020, № 12, ст. 1645); </w:t>
      </w:r>
    </w:p>
    <w:p w:rsidR="00A9319C" w:rsidRPr="00A9319C" w:rsidRDefault="00A9319C" w:rsidP="00A9319C">
      <w:pPr>
        <w:spacing w:after="0" w:line="240" w:lineRule="auto"/>
        <w:ind w:firstLine="709"/>
        <w:jc w:val="both"/>
        <w:rPr>
          <w:rFonts w:ascii="Times New Roman" w:hAnsi="Times New Roman"/>
          <w:iCs/>
          <w:sz w:val="20"/>
          <w:szCs w:val="20"/>
        </w:rPr>
      </w:pPr>
      <w:r w:rsidRPr="00A9319C">
        <w:rPr>
          <w:rFonts w:ascii="Times New Roman" w:hAnsi="Times New Roman"/>
          <w:iCs/>
          <w:sz w:val="20"/>
          <w:szCs w:val="20"/>
        </w:rPr>
        <w:t>-  Федеральный закон от 06.10.2003г. № 131-ФЗ «Об общих принципах организации местного самоуправления в Российской Федерации»(Собрание законодательства Российской Федерации, 2003, № 40, ст. 3822);</w:t>
      </w:r>
    </w:p>
    <w:p w:rsidR="00A9319C" w:rsidRPr="00A9319C" w:rsidRDefault="00A9319C" w:rsidP="00A9319C">
      <w:pPr>
        <w:autoSpaceDE w:val="0"/>
        <w:autoSpaceDN w:val="0"/>
        <w:adjustRightInd w:val="0"/>
        <w:spacing w:after="0" w:line="240" w:lineRule="auto"/>
        <w:ind w:firstLine="540"/>
        <w:jc w:val="both"/>
        <w:rPr>
          <w:rFonts w:ascii="Times New Roman" w:hAnsi="Times New Roman"/>
          <w:sz w:val="20"/>
          <w:szCs w:val="20"/>
        </w:rPr>
      </w:pPr>
      <w:r w:rsidRPr="00A9319C">
        <w:rPr>
          <w:rFonts w:ascii="Times New Roman" w:hAnsi="Times New Roman"/>
          <w:iCs/>
          <w:sz w:val="20"/>
          <w:szCs w:val="20"/>
        </w:rPr>
        <w:t xml:space="preserve">- </w:t>
      </w:r>
      <w:r w:rsidRPr="00A9319C">
        <w:rPr>
          <w:rFonts w:ascii="Times New Roman" w:hAnsi="Times New Roman"/>
          <w:sz w:val="20"/>
          <w:szCs w:val="20"/>
        </w:rPr>
        <w:t xml:space="preserve">Федеральный </w:t>
      </w:r>
      <w:hyperlink r:id="rId23" w:history="1">
        <w:r w:rsidRPr="00A9319C">
          <w:rPr>
            <w:rFonts w:ascii="Times New Roman" w:hAnsi="Times New Roman"/>
            <w:sz w:val="20"/>
            <w:szCs w:val="20"/>
          </w:rPr>
          <w:t>закон</w:t>
        </w:r>
      </w:hyperlink>
      <w:r w:rsidRPr="00A9319C">
        <w:rPr>
          <w:rFonts w:ascii="Times New Roman" w:hAnsi="Times New Roman"/>
          <w:sz w:val="20"/>
          <w:szCs w:val="20"/>
        </w:rPr>
        <w:t xml:space="preserve"> от 27.07.2010г. № 210-ФЗ «Об организации предоставления государственных и муниципальных услуг»</w:t>
      </w:r>
      <w:r w:rsidRPr="00A9319C">
        <w:rPr>
          <w:rFonts w:ascii="Times New Roman" w:hAnsi="Times New Roman"/>
          <w:iCs/>
          <w:sz w:val="20"/>
          <w:szCs w:val="20"/>
        </w:rPr>
        <w:t>Собрание законодательства Российской Федерации, 2010, № 31, ст. 4179)</w:t>
      </w:r>
      <w:r w:rsidRPr="00A9319C">
        <w:rPr>
          <w:rFonts w:ascii="Times New Roman" w:hAnsi="Times New Roman"/>
          <w:sz w:val="20"/>
          <w:szCs w:val="20"/>
        </w:rPr>
        <w:t>;</w:t>
      </w:r>
    </w:p>
    <w:p w:rsidR="00A9319C" w:rsidRPr="00A9319C" w:rsidRDefault="00A9319C" w:rsidP="00A9319C">
      <w:pPr>
        <w:spacing w:after="0" w:line="240" w:lineRule="auto"/>
        <w:ind w:firstLine="708"/>
        <w:jc w:val="both"/>
        <w:rPr>
          <w:rFonts w:ascii="Times New Roman" w:eastAsia="Calibri" w:hAnsi="Times New Roman"/>
          <w:sz w:val="20"/>
          <w:szCs w:val="20"/>
          <w:lang w:eastAsia="en-US"/>
        </w:rPr>
      </w:pPr>
      <w:r w:rsidRPr="00A9319C">
        <w:rPr>
          <w:rFonts w:ascii="Times New Roman" w:eastAsia="Calibri" w:hAnsi="Times New Roman"/>
          <w:sz w:val="20"/>
          <w:szCs w:val="20"/>
          <w:lang w:eastAsia="en-US"/>
        </w:rPr>
        <w:t>- Федеральный закон от 27.07.2006г. № 152-ФЗ «О персональных данных»</w:t>
      </w:r>
      <w:r w:rsidRPr="00A9319C">
        <w:rPr>
          <w:rFonts w:ascii="Times New Roman" w:hAnsi="Times New Roman"/>
          <w:iCs/>
          <w:sz w:val="20"/>
          <w:szCs w:val="20"/>
        </w:rPr>
        <w:t>(Собрание законодательства Российской Федерации, 2006, № 31, ст. 3451; 2017, № 31, ст. 4772)</w:t>
      </w:r>
      <w:r w:rsidRPr="00A9319C">
        <w:rPr>
          <w:rFonts w:ascii="Times New Roman" w:eastAsia="Calibri" w:hAnsi="Times New Roman"/>
          <w:sz w:val="20"/>
          <w:szCs w:val="20"/>
          <w:lang w:eastAsia="en-US"/>
        </w:rPr>
        <w:t>;</w:t>
      </w:r>
    </w:p>
    <w:p w:rsidR="00A9319C" w:rsidRPr="00A9319C" w:rsidRDefault="00A9319C" w:rsidP="00A9319C">
      <w:pPr>
        <w:spacing w:after="0" w:line="240" w:lineRule="auto"/>
        <w:ind w:firstLine="708"/>
        <w:jc w:val="both"/>
        <w:rPr>
          <w:rFonts w:ascii="Times New Roman" w:hAnsi="Times New Roman"/>
          <w:sz w:val="20"/>
          <w:szCs w:val="20"/>
        </w:rPr>
      </w:pPr>
      <w:r w:rsidRPr="00A9319C">
        <w:rPr>
          <w:rFonts w:ascii="Times New Roman" w:eastAsia="Calibri" w:hAnsi="Times New Roman"/>
          <w:sz w:val="20"/>
          <w:szCs w:val="20"/>
          <w:lang w:eastAsia="en-US"/>
        </w:rPr>
        <w:t>- Федеральный закон от 24.11.1995г. № 181-ФЗ «О социальной защите инвалидов в Российской Федерации»</w:t>
      </w:r>
      <w:r w:rsidRPr="00A9319C">
        <w:rPr>
          <w:sz w:val="20"/>
          <w:szCs w:val="20"/>
        </w:rPr>
        <w:t>(</w:t>
      </w:r>
      <w:r w:rsidRPr="00A9319C">
        <w:rPr>
          <w:rFonts w:ascii="Times New Roman" w:hAnsi="Times New Roman"/>
          <w:sz w:val="20"/>
          <w:szCs w:val="20"/>
        </w:rPr>
        <w:t>Собрание законодательства Российской Федерации, № 48, 27.11.95, ст.4563 Российская газета, № 234, 02.12.1995. Библиотечка "Российской газеты", № 11, 2003 год)</w:t>
      </w:r>
      <w:r w:rsidRPr="00A9319C">
        <w:rPr>
          <w:rFonts w:ascii="Times New Roman" w:eastAsia="Calibri" w:hAnsi="Times New Roman"/>
          <w:sz w:val="20"/>
          <w:szCs w:val="20"/>
          <w:lang w:eastAsia="en-US"/>
        </w:rPr>
        <w:t>;</w:t>
      </w:r>
    </w:p>
    <w:p w:rsidR="00A9319C" w:rsidRPr="00A9319C" w:rsidRDefault="00A9319C" w:rsidP="00A9319C">
      <w:pPr>
        <w:spacing w:after="0" w:line="240" w:lineRule="auto"/>
        <w:ind w:firstLine="708"/>
        <w:jc w:val="both"/>
        <w:rPr>
          <w:rFonts w:ascii="Times New Roman" w:hAnsi="Times New Roman"/>
          <w:sz w:val="20"/>
          <w:szCs w:val="20"/>
        </w:rPr>
      </w:pPr>
      <w:r w:rsidRPr="00A9319C">
        <w:rPr>
          <w:rFonts w:ascii="Times New Roman" w:eastAsia="Calibri" w:hAnsi="Times New Roman"/>
          <w:sz w:val="20"/>
          <w:szCs w:val="20"/>
          <w:lang w:eastAsia="en-US"/>
        </w:rPr>
        <w:t>- Федеральный закон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A9319C">
        <w:rPr>
          <w:sz w:val="20"/>
          <w:szCs w:val="20"/>
        </w:rPr>
        <w:t>(</w:t>
      </w:r>
      <w:r w:rsidRPr="00A9319C">
        <w:rPr>
          <w:rFonts w:ascii="Times New Roman" w:hAnsi="Times New Roman"/>
          <w:sz w:val="20"/>
          <w:szCs w:val="20"/>
        </w:rPr>
        <w:t>Официальный интернет-портал правовой информации www.pravo.gov.ru, 02.12.2014, № 0001201412020011 Российская газета, № 278, 05.12.2014 Собрание законодательства Российской Федерации, № 49 (ч.VI), 08.12.2014, ст.6928))</w:t>
      </w:r>
      <w:r w:rsidRPr="00A9319C">
        <w:rPr>
          <w:rFonts w:ascii="Times New Roman" w:eastAsia="Calibri" w:hAnsi="Times New Roman"/>
          <w:sz w:val="20"/>
          <w:szCs w:val="20"/>
          <w:lang w:eastAsia="en-US"/>
        </w:rPr>
        <w:t>;</w:t>
      </w:r>
    </w:p>
    <w:p w:rsidR="00A9319C" w:rsidRPr="00A9319C" w:rsidRDefault="00A9319C" w:rsidP="00A9319C">
      <w:pPr>
        <w:spacing w:after="0" w:line="240" w:lineRule="auto"/>
        <w:ind w:firstLine="708"/>
        <w:jc w:val="both"/>
        <w:rPr>
          <w:rFonts w:ascii="Times New Roman" w:hAnsi="Times New Roman"/>
          <w:sz w:val="20"/>
          <w:szCs w:val="20"/>
        </w:rPr>
      </w:pPr>
      <w:r w:rsidRPr="00A9319C">
        <w:rPr>
          <w:rFonts w:ascii="Times New Roman" w:eastAsia="Calibri" w:hAnsi="Times New Roman"/>
          <w:color w:val="000000" w:themeColor="text1"/>
          <w:sz w:val="20"/>
          <w:szCs w:val="20"/>
          <w:lang w:eastAsia="en-US"/>
        </w:rPr>
        <w:t>-Федеральный закон от 17 июля 1999 года № 178-ФЗ «О государственной социальной помощи»</w:t>
      </w:r>
      <w:r w:rsidRPr="00A9319C">
        <w:rPr>
          <w:sz w:val="20"/>
          <w:szCs w:val="20"/>
        </w:rPr>
        <w:t>(</w:t>
      </w:r>
      <w:r w:rsidRPr="00A9319C">
        <w:rPr>
          <w:rFonts w:ascii="Times New Roman" w:hAnsi="Times New Roman"/>
          <w:sz w:val="20"/>
          <w:szCs w:val="20"/>
        </w:rPr>
        <w:t>Российская газета, № 142, 23.07.99 Собрание законодательства Российской Федерации № 29, 19.07.99, ст.3699 Ведомости Федерального Собрания, № 26, 11.09.99)</w:t>
      </w:r>
      <w:r w:rsidRPr="00A9319C">
        <w:rPr>
          <w:rFonts w:ascii="Times New Roman" w:eastAsia="Calibri" w:hAnsi="Times New Roman"/>
          <w:color w:val="000000" w:themeColor="text1"/>
          <w:sz w:val="20"/>
          <w:szCs w:val="20"/>
          <w:lang w:eastAsia="en-US"/>
        </w:rPr>
        <w:t>;</w:t>
      </w:r>
    </w:p>
    <w:p w:rsidR="00A9319C" w:rsidRPr="00A9319C" w:rsidRDefault="00A9319C" w:rsidP="00A9319C">
      <w:pPr>
        <w:spacing w:after="0" w:line="240" w:lineRule="auto"/>
        <w:ind w:firstLine="708"/>
        <w:jc w:val="both"/>
        <w:rPr>
          <w:rFonts w:ascii="Times New Roman" w:hAnsi="Times New Roman"/>
          <w:sz w:val="20"/>
          <w:szCs w:val="20"/>
        </w:rPr>
      </w:pPr>
      <w:r w:rsidRPr="00A9319C">
        <w:rPr>
          <w:rFonts w:ascii="Times New Roman" w:hAnsi="Times New Roman"/>
          <w:iCs/>
          <w:sz w:val="20"/>
          <w:szCs w:val="20"/>
        </w:rPr>
        <w:lastRenderedPageBreak/>
        <w:t xml:space="preserve">- </w:t>
      </w:r>
      <w:r w:rsidRPr="00A9319C">
        <w:rPr>
          <w:rFonts w:ascii="Times New Roman" w:hAnsi="Times New Roman"/>
          <w:sz w:val="20"/>
          <w:szCs w:val="20"/>
        </w:rPr>
        <w:t>Закон Российской Федерации от 07.02.1992г. № 2300-1 «О защите прав потребителей»</w:t>
      </w:r>
      <w:r w:rsidRPr="00A9319C">
        <w:rPr>
          <w:sz w:val="20"/>
          <w:szCs w:val="20"/>
        </w:rPr>
        <w:t>(</w:t>
      </w:r>
      <w:r w:rsidRPr="00A9319C">
        <w:rPr>
          <w:rFonts w:ascii="Times New Roman" w:hAnsi="Times New Roman"/>
          <w:sz w:val="20"/>
          <w:szCs w:val="20"/>
        </w:rPr>
        <w:t>Российская газета, № 80, 07.04.92 Ведомости Съезда НД РФ и ВС РФ, № 15, 09.04.1992, ст.766 Закон № 3, март 1994 года Собрание законодательства Российской Федерации, № 3, 15.01.96, ст. 140 Приложение к "Российской газете", № 13, 2005 год);</w:t>
      </w:r>
    </w:p>
    <w:p w:rsidR="00A9319C" w:rsidRPr="00A9319C" w:rsidRDefault="00A9319C" w:rsidP="00A9319C">
      <w:pPr>
        <w:spacing w:after="0" w:line="240" w:lineRule="auto"/>
        <w:ind w:firstLine="709"/>
        <w:jc w:val="both"/>
        <w:rPr>
          <w:rFonts w:ascii="Times New Roman" w:hAnsi="Times New Roman"/>
          <w:sz w:val="20"/>
          <w:szCs w:val="20"/>
        </w:rPr>
      </w:pPr>
      <w:r w:rsidRPr="00A9319C">
        <w:rPr>
          <w:rFonts w:ascii="Times New Roman" w:hAnsi="Times New Roman"/>
          <w:iCs/>
          <w:sz w:val="20"/>
          <w:szCs w:val="20"/>
        </w:rPr>
        <w:t xml:space="preserve">- </w:t>
      </w:r>
      <w:r w:rsidRPr="00A9319C">
        <w:rPr>
          <w:rFonts w:ascii="Times New Roman" w:hAnsi="Times New Roman"/>
          <w:sz w:val="20"/>
          <w:szCs w:val="20"/>
        </w:rPr>
        <w:t>Приказ Минпросвещения России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образования»(Официальный интернет-портал правовой информации www.pravo.gov.ru, 01.09.2020, № 0001202009010021)</w:t>
      </w:r>
      <w:r w:rsidRPr="00A9319C">
        <w:rPr>
          <w:rFonts w:ascii="Times New Roman" w:hAnsi="Times New Roman"/>
          <w:iCs/>
          <w:sz w:val="20"/>
          <w:szCs w:val="20"/>
        </w:rPr>
        <w:t>;</w:t>
      </w:r>
    </w:p>
    <w:p w:rsidR="00A9319C" w:rsidRPr="00A9319C" w:rsidRDefault="00A9319C" w:rsidP="00A9319C">
      <w:pPr>
        <w:spacing w:after="0" w:line="240" w:lineRule="auto"/>
        <w:ind w:firstLine="708"/>
        <w:jc w:val="both"/>
        <w:rPr>
          <w:rFonts w:ascii="Times New Roman" w:hAnsi="Times New Roman"/>
          <w:sz w:val="20"/>
          <w:szCs w:val="20"/>
        </w:rPr>
      </w:pPr>
      <w:r w:rsidRPr="00A9319C">
        <w:rPr>
          <w:rFonts w:ascii="Times New Roman" w:hAnsi="Times New Roman"/>
          <w:sz w:val="20"/>
          <w:szCs w:val="20"/>
        </w:rPr>
        <w:t>- Приказ Минпросвещения России от 15.05.2020 №236 «Об утверждении Порядка приема на обучение по образовательным программам дошкольного образования»Официальный интернет-портал правовой информации www.pravo.gov.ru, 18.06.2020, № 0001202006180029;</w:t>
      </w:r>
    </w:p>
    <w:p w:rsidR="00A9319C" w:rsidRPr="00A9319C" w:rsidRDefault="00A9319C" w:rsidP="00A9319C">
      <w:pPr>
        <w:spacing w:after="0" w:line="240" w:lineRule="auto"/>
        <w:ind w:firstLine="709"/>
        <w:jc w:val="both"/>
        <w:rPr>
          <w:rFonts w:ascii="Times New Roman" w:hAnsi="Times New Roman"/>
          <w:sz w:val="20"/>
          <w:szCs w:val="20"/>
        </w:rPr>
      </w:pPr>
      <w:r w:rsidRPr="00A9319C">
        <w:rPr>
          <w:rFonts w:ascii="Times New Roman" w:hAnsi="Times New Roman"/>
          <w:iCs/>
          <w:sz w:val="20"/>
          <w:szCs w:val="20"/>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r w:rsidRPr="00A9319C">
        <w:rPr>
          <w:sz w:val="20"/>
          <w:szCs w:val="20"/>
        </w:rPr>
        <w:t>(</w:t>
      </w:r>
      <w:r w:rsidRPr="00A9319C">
        <w:rPr>
          <w:rFonts w:ascii="Times New Roman" w:hAnsi="Times New Roman"/>
          <w:sz w:val="20"/>
          <w:szCs w:val="20"/>
        </w:rPr>
        <w:t>Российская газета, N 265, 25.11.2013)</w:t>
      </w:r>
      <w:r w:rsidRPr="00A9319C">
        <w:rPr>
          <w:rFonts w:ascii="Times New Roman" w:hAnsi="Times New Roman"/>
          <w:iCs/>
          <w:sz w:val="20"/>
          <w:szCs w:val="20"/>
        </w:rPr>
        <w:t>;</w:t>
      </w:r>
    </w:p>
    <w:p w:rsidR="00A9319C" w:rsidRPr="00A9319C" w:rsidRDefault="00A9319C" w:rsidP="00A9319C">
      <w:pPr>
        <w:spacing w:after="0" w:line="240" w:lineRule="auto"/>
        <w:ind w:firstLine="709"/>
        <w:jc w:val="both"/>
        <w:rPr>
          <w:rFonts w:ascii="Times New Roman" w:hAnsi="Times New Roman"/>
          <w:iCs/>
          <w:sz w:val="20"/>
          <w:szCs w:val="20"/>
        </w:rPr>
      </w:pPr>
      <w:r w:rsidRPr="00A9319C">
        <w:rPr>
          <w:rFonts w:ascii="Times New Roman" w:hAnsi="Times New Roman"/>
          <w:iCs/>
          <w:sz w:val="20"/>
          <w:szCs w:val="20"/>
        </w:rPr>
        <w:t>- санитарные правила, утвержденные Главным государственным санитарным врачом Российской Федерации,</w:t>
      </w:r>
    </w:p>
    <w:p w:rsidR="00A9319C" w:rsidRPr="00A9319C" w:rsidRDefault="00A9319C" w:rsidP="00A9319C">
      <w:pPr>
        <w:spacing w:after="0" w:line="240" w:lineRule="auto"/>
        <w:ind w:firstLine="709"/>
        <w:jc w:val="both"/>
        <w:rPr>
          <w:rFonts w:ascii="Times New Roman" w:hAnsi="Times New Roman"/>
          <w:iCs/>
          <w:sz w:val="20"/>
          <w:szCs w:val="20"/>
        </w:rPr>
      </w:pPr>
      <w:r w:rsidRPr="00A9319C">
        <w:rPr>
          <w:rFonts w:ascii="Times New Roman" w:hAnsi="Times New Roman"/>
          <w:sz w:val="20"/>
          <w:szCs w:val="20"/>
        </w:rPr>
        <w:t xml:space="preserve">- </w:t>
      </w:r>
      <w:r w:rsidRPr="00A9319C">
        <w:rPr>
          <w:rFonts w:ascii="Times New Roman" w:hAnsi="Times New Roman"/>
          <w:iCs/>
          <w:sz w:val="20"/>
          <w:szCs w:val="20"/>
        </w:rPr>
        <w:t>Уставы образовательных организаций;</w:t>
      </w:r>
    </w:p>
    <w:p w:rsidR="00A9319C" w:rsidRPr="00A9319C" w:rsidRDefault="00A9319C" w:rsidP="00A9319C">
      <w:pPr>
        <w:spacing w:after="0" w:line="240" w:lineRule="auto"/>
        <w:ind w:firstLine="709"/>
        <w:jc w:val="both"/>
        <w:rPr>
          <w:rFonts w:ascii="Times New Roman" w:hAnsi="Times New Roman"/>
          <w:iCs/>
          <w:sz w:val="20"/>
          <w:szCs w:val="20"/>
        </w:rPr>
      </w:pPr>
      <w:r w:rsidRPr="00A9319C">
        <w:rPr>
          <w:rFonts w:ascii="Times New Roman" w:hAnsi="Times New Roman"/>
          <w:iCs/>
          <w:sz w:val="20"/>
          <w:szCs w:val="20"/>
        </w:rPr>
        <w:t>- лицензии образовательных организаций на осуществление образовательной деятельности.</w:t>
      </w:r>
    </w:p>
    <w:p w:rsidR="00A9319C" w:rsidRPr="00A9319C" w:rsidRDefault="00A9319C" w:rsidP="00A9319C">
      <w:pPr>
        <w:pStyle w:val="af1"/>
        <w:ind w:left="709"/>
        <w:jc w:val="both"/>
        <w:rPr>
          <w:rFonts w:ascii="Times New Roman" w:hAnsi="Times New Roman"/>
          <w:sz w:val="20"/>
          <w:szCs w:val="20"/>
        </w:rPr>
      </w:pPr>
      <w:r w:rsidRPr="00A9319C">
        <w:rPr>
          <w:rFonts w:ascii="Times New Roman" w:hAnsi="Times New Roman"/>
          <w:sz w:val="20"/>
          <w:szCs w:val="20"/>
        </w:rPr>
        <w:t>- настоящий Административный регламент</w:t>
      </w:r>
    </w:p>
    <w:p w:rsidR="00A9319C" w:rsidRPr="00A9319C" w:rsidRDefault="00A9319C" w:rsidP="00A9319C">
      <w:pPr>
        <w:pStyle w:val="af1"/>
        <w:ind w:firstLine="709"/>
        <w:jc w:val="both"/>
        <w:rPr>
          <w:rFonts w:ascii="Times New Roman" w:hAnsi="Times New Roman"/>
          <w:sz w:val="20"/>
          <w:szCs w:val="20"/>
        </w:rPr>
      </w:pPr>
      <w:r w:rsidRPr="00A9319C">
        <w:rPr>
          <w:rFonts w:ascii="Times New Roman" w:hAnsi="Times New Roman"/>
          <w:sz w:val="20"/>
          <w:szCs w:val="20"/>
        </w:rPr>
        <w:t>1.2. пункт 9.1 Административного регламента изложить в следующей редакции:</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sz w:val="20"/>
          <w:szCs w:val="20"/>
        </w:rPr>
        <w:t>«</w:t>
      </w:r>
      <w:r w:rsidRPr="00A9319C">
        <w:rPr>
          <w:rFonts w:ascii="Times New Roman" w:hAnsi="Times New Roman" w:cs="Times New Roman"/>
          <w:sz w:val="20"/>
          <w:szCs w:val="20"/>
        </w:rPr>
        <w:t>9.1. Перечень документов, обязательных к предоставлению заявителем, для приема заявлений, постановки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1) заявление (Приложение №7 к Административному регламенту);</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В заявлении родителями (законными представителями) ребенка указываются следующие сведения:</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а) фамилия, имя, отчество (последнее - при наличии) ребенка;</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б) дата рождения ребенка;</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в) реквизиты свидетельства о рождении ребенка;</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г) фамилия, имя, отчество (последнее - при наличии) родителя (законного представителя) ребенка;</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д) реквизиты документа, удостоверяющего личность родителя (законного представителя) ребенка;</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е) данные о степени родства заявителя (опекун, лицо, действующее от имени законного представителя, и т.д.);</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ж) ДОО для зачисления ребенка;</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з) о режиме пребывания ребенка в ДОО (кратковременного или полного пребывания);</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и)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(специфика группы: общеразвивающая, компенсирующая с указанием типа, согласие на общеразвивающую группу);</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к) о направленности дошкольной группы;</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л) о наличии права на специальные меры поддержки (гарантии) отдельных категорий граждан и их семей (при необходимости);</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м) о выборе языка образования, изучения;</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н) о желаемой дате зачисления в ДОО;</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о) адрес электронной почты, номер телефона родителей (законных представителей) ребенка;</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п) дата приема заявления.</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 10 Федерального закона от 25.07.2002 № 115-ФЗ «О правовом положении иностранных граждан в Российской Федерации»;</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3) документ, подтверждающий право представлять интересы ребенка (в случае, если заявитель не является родителем);</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4) документ психолого-медико-педагогической комиссии (при необходимости) для постановки на учет в группы компенсирующей и (или) комбинированной направленности (для детей с ограниченными возможностями здоровья);</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5) справка врачебной комиссии для постановки на учет в группы оздоровительной направленности;</w:t>
      </w:r>
    </w:p>
    <w:p w:rsidR="00A9319C" w:rsidRPr="00A9319C" w:rsidRDefault="00A9319C" w:rsidP="00A9319C">
      <w:pPr>
        <w:pStyle w:val="ConsPlusNormal0"/>
        <w:ind w:firstLine="539"/>
        <w:jc w:val="both"/>
        <w:rPr>
          <w:rFonts w:ascii="Times New Roman" w:hAnsi="Times New Roman" w:cs="Times New Roman"/>
          <w:sz w:val="20"/>
          <w:szCs w:val="20"/>
        </w:rPr>
      </w:pPr>
      <w:r w:rsidRPr="00A9319C">
        <w:rPr>
          <w:rFonts w:ascii="Times New Roman" w:hAnsi="Times New Roman" w:cs="Times New Roman"/>
          <w:sz w:val="20"/>
          <w:szCs w:val="20"/>
        </w:rPr>
        <w:t>6) согласие заявителей на обработку и распространение персональных данных.</w:t>
      </w:r>
    </w:p>
    <w:p w:rsidR="00A9319C" w:rsidRPr="00A9319C" w:rsidRDefault="00A9319C" w:rsidP="00A9319C">
      <w:pPr>
        <w:pStyle w:val="ConsPlusNormal0"/>
        <w:ind w:firstLine="539"/>
        <w:jc w:val="both"/>
        <w:rPr>
          <w:rFonts w:ascii="Times New Roman" w:eastAsia="Calibri" w:hAnsi="Times New Roman" w:cs="Times New Roman"/>
          <w:sz w:val="20"/>
          <w:szCs w:val="20"/>
        </w:rPr>
      </w:pPr>
      <w:r w:rsidRPr="00A9319C">
        <w:rPr>
          <w:rFonts w:ascii="Times New Roman" w:eastAsia="Calibri" w:hAnsi="Times New Roman" w:cs="Times New Roman"/>
          <w:sz w:val="20"/>
          <w:szCs w:val="20"/>
        </w:rPr>
        <w:t>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A9319C" w:rsidRPr="00A9319C" w:rsidRDefault="00A9319C" w:rsidP="00A9319C">
      <w:pPr>
        <w:pStyle w:val="ConsPlusNormal0"/>
        <w:ind w:firstLine="539"/>
        <w:jc w:val="both"/>
        <w:rPr>
          <w:rFonts w:ascii="Times New Roman" w:eastAsia="Calibri" w:hAnsi="Times New Roman" w:cs="Times New Roman"/>
          <w:sz w:val="20"/>
          <w:szCs w:val="20"/>
        </w:rPr>
      </w:pPr>
      <w:r w:rsidRPr="00A9319C">
        <w:rPr>
          <w:rFonts w:ascii="Times New Roman" w:hAnsi="Times New Roman"/>
          <w:sz w:val="20"/>
          <w:szCs w:val="20"/>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w:t>
      </w:r>
      <w:r w:rsidRPr="00A9319C">
        <w:rPr>
          <w:rFonts w:ascii="Times New Roman" w:hAnsi="Times New Roman"/>
          <w:sz w:val="20"/>
          <w:szCs w:val="20"/>
        </w:rPr>
        <w:lastRenderedPageBreak/>
        <w:t>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A9319C" w:rsidRPr="00A9319C" w:rsidRDefault="00A9319C" w:rsidP="00A9319C">
      <w:pPr>
        <w:widowControl w:val="0"/>
        <w:autoSpaceDE w:val="0"/>
        <w:autoSpaceDN w:val="0"/>
        <w:adjustRightInd w:val="0"/>
        <w:spacing w:after="0" w:line="240" w:lineRule="auto"/>
        <w:ind w:firstLine="540"/>
        <w:jc w:val="both"/>
        <w:rPr>
          <w:rFonts w:ascii="Times New Roman" w:eastAsia="Calibri" w:hAnsi="Times New Roman"/>
          <w:sz w:val="20"/>
          <w:szCs w:val="20"/>
        </w:rPr>
      </w:pPr>
    </w:p>
    <w:p w:rsidR="00A9319C" w:rsidRPr="00A9319C" w:rsidRDefault="00A9319C" w:rsidP="00A9319C">
      <w:pPr>
        <w:pStyle w:val="af1"/>
        <w:ind w:firstLine="567"/>
        <w:jc w:val="both"/>
        <w:rPr>
          <w:rFonts w:ascii="Times New Roman" w:hAnsi="Times New Roman"/>
          <w:sz w:val="20"/>
          <w:szCs w:val="20"/>
        </w:rPr>
      </w:pPr>
      <w:r w:rsidRPr="00A9319C">
        <w:rPr>
          <w:rFonts w:ascii="Times New Roman" w:hAnsi="Times New Roman"/>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9319C" w:rsidRPr="00A9319C" w:rsidRDefault="00A9319C" w:rsidP="00A9319C">
      <w:pPr>
        <w:pStyle w:val="af1"/>
        <w:ind w:firstLine="567"/>
        <w:jc w:val="both"/>
        <w:rPr>
          <w:rFonts w:ascii="Times New Roman" w:hAnsi="Times New Roman"/>
          <w:sz w:val="20"/>
          <w:szCs w:val="20"/>
        </w:rPr>
      </w:pPr>
      <w:r w:rsidRPr="00A9319C">
        <w:rPr>
          <w:rFonts w:ascii="Times New Roman" w:hAnsi="Times New Roman"/>
          <w:sz w:val="20"/>
          <w:szCs w:val="20"/>
        </w:rPr>
        <w:t>3.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Соловьеву А.Н.</w:t>
      </w:r>
    </w:p>
    <w:p w:rsidR="00A9319C" w:rsidRPr="00A9319C" w:rsidRDefault="00A9319C" w:rsidP="00A9319C">
      <w:pPr>
        <w:pStyle w:val="af1"/>
        <w:ind w:firstLine="567"/>
        <w:jc w:val="both"/>
        <w:rPr>
          <w:rFonts w:ascii="Times New Roman" w:hAnsi="Times New Roman"/>
          <w:sz w:val="20"/>
          <w:szCs w:val="20"/>
        </w:rPr>
      </w:pPr>
    </w:p>
    <w:p w:rsidR="00A9319C" w:rsidRPr="00A9319C" w:rsidRDefault="00A9319C" w:rsidP="00A9319C">
      <w:pPr>
        <w:spacing w:after="0"/>
        <w:rPr>
          <w:rFonts w:ascii="Times New Roman" w:hAnsi="Times New Roman"/>
          <w:b/>
          <w:sz w:val="20"/>
          <w:szCs w:val="20"/>
        </w:rPr>
      </w:pPr>
      <w:r w:rsidRPr="00A9319C">
        <w:rPr>
          <w:rFonts w:ascii="Times New Roman" w:hAnsi="Times New Roman"/>
          <w:b/>
          <w:sz w:val="20"/>
          <w:szCs w:val="20"/>
        </w:rPr>
        <w:t xml:space="preserve">   Глава городского округа Тейково</w:t>
      </w:r>
    </w:p>
    <w:p w:rsidR="00A9319C" w:rsidRPr="00A9319C" w:rsidRDefault="00A9319C" w:rsidP="00A9319C">
      <w:pPr>
        <w:spacing w:after="0"/>
        <w:rPr>
          <w:rFonts w:ascii="Times New Roman" w:hAnsi="Times New Roman"/>
          <w:b/>
          <w:sz w:val="20"/>
          <w:szCs w:val="20"/>
        </w:rPr>
      </w:pPr>
      <w:r w:rsidRPr="00A9319C">
        <w:rPr>
          <w:rFonts w:ascii="Times New Roman" w:hAnsi="Times New Roman"/>
          <w:b/>
          <w:sz w:val="20"/>
          <w:szCs w:val="20"/>
        </w:rPr>
        <w:t xml:space="preserve">   Ивановской области                                                                  С.А. Семенова</w:t>
      </w:r>
    </w:p>
    <w:p w:rsidR="00A9319C" w:rsidRPr="00A9319C" w:rsidRDefault="00A9319C" w:rsidP="00A9319C">
      <w:pPr>
        <w:rPr>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43739" w:rsidRDefault="00A43739"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191BE5">
      <w:pPr>
        <w:tabs>
          <w:tab w:val="left" w:pos="0"/>
        </w:tabs>
        <w:spacing w:after="0" w:line="240" w:lineRule="auto"/>
        <w:jc w:val="center"/>
        <w:rPr>
          <w:rFonts w:ascii="Times New Roman" w:hAnsi="Times New Roman" w:cs="Times New Roman"/>
          <w:sz w:val="20"/>
          <w:szCs w:val="20"/>
        </w:rPr>
      </w:pPr>
    </w:p>
    <w:p w:rsidR="00A9319C" w:rsidRDefault="00A9319C" w:rsidP="0031551E">
      <w:pPr>
        <w:tabs>
          <w:tab w:val="left" w:pos="0"/>
        </w:tabs>
        <w:spacing w:after="0" w:line="240" w:lineRule="auto"/>
        <w:rPr>
          <w:rFonts w:ascii="Times New Roman" w:hAnsi="Times New Roman" w:cs="Times New Roman"/>
          <w:sz w:val="20"/>
          <w:szCs w:val="20"/>
        </w:rPr>
      </w:pPr>
    </w:p>
    <w:p w:rsidR="0031551E" w:rsidRPr="0031551E" w:rsidRDefault="0031551E" w:rsidP="0031551E">
      <w:pPr>
        <w:spacing w:after="0" w:line="240" w:lineRule="auto"/>
        <w:rPr>
          <w:sz w:val="20"/>
          <w:szCs w:val="20"/>
        </w:rPr>
      </w:pPr>
    </w:p>
    <w:p w:rsidR="0031551E" w:rsidRPr="0031551E" w:rsidRDefault="0031551E" w:rsidP="0031551E">
      <w:pPr>
        <w:spacing w:after="0" w:line="240" w:lineRule="auto"/>
        <w:jc w:val="center"/>
        <w:rPr>
          <w:b/>
          <w:sz w:val="20"/>
          <w:szCs w:val="20"/>
        </w:rPr>
      </w:pPr>
      <w:r w:rsidRPr="0031551E">
        <w:rPr>
          <w:b/>
          <w:noProof/>
          <w:sz w:val="20"/>
          <w:szCs w:val="20"/>
        </w:rPr>
        <w:lastRenderedPageBreak/>
        <w:drawing>
          <wp:inline distT="0" distB="0" distL="0" distR="0">
            <wp:extent cx="683895" cy="889635"/>
            <wp:effectExtent l="19050" t="0" r="190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4"/>
                    <a:srcRect/>
                    <a:stretch>
                      <a:fillRect/>
                    </a:stretch>
                  </pic:blipFill>
                  <pic:spPr bwMode="auto">
                    <a:xfrm>
                      <a:off x="0" y="0"/>
                      <a:ext cx="683895" cy="889635"/>
                    </a:xfrm>
                    <a:prstGeom prst="rect">
                      <a:avLst/>
                    </a:prstGeom>
                    <a:noFill/>
                    <a:ln w="9525">
                      <a:noFill/>
                      <a:miter lim="800000"/>
                      <a:headEnd/>
                      <a:tailEnd/>
                    </a:ln>
                  </pic:spPr>
                </pic:pic>
              </a:graphicData>
            </a:graphic>
          </wp:inline>
        </w:drawing>
      </w:r>
    </w:p>
    <w:p w:rsidR="0031551E" w:rsidRPr="0031551E" w:rsidRDefault="0031551E" w:rsidP="0031551E">
      <w:pPr>
        <w:spacing w:after="0" w:line="240" w:lineRule="auto"/>
        <w:jc w:val="center"/>
        <w:rPr>
          <w:b/>
          <w:sz w:val="20"/>
          <w:szCs w:val="20"/>
        </w:rPr>
      </w:pPr>
      <w:r w:rsidRPr="0031551E">
        <w:rPr>
          <w:b/>
          <w:sz w:val="20"/>
          <w:szCs w:val="20"/>
        </w:rPr>
        <w:t>АДМИНИСТРАЦИЯ ГОРОДСКОГО ОКРУГА ТЕЙКОВО</w:t>
      </w:r>
    </w:p>
    <w:p w:rsidR="0031551E" w:rsidRPr="0031551E" w:rsidRDefault="0031551E" w:rsidP="0031551E">
      <w:pPr>
        <w:spacing w:after="0" w:line="240" w:lineRule="auto"/>
        <w:jc w:val="center"/>
        <w:rPr>
          <w:b/>
          <w:sz w:val="20"/>
          <w:szCs w:val="20"/>
        </w:rPr>
      </w:pPr>
      <w:r w:rsidRPr="0031551E">
        <w:rPr>
          <w:b/>
          <w:sz w:val="20"/>
          <w:szCs w:val="20"/>
        </w:rPr>
        <w:t>ИВАНОВСКОЙ ОБЛАСТИ</w:t>
      </w:r>
    </w:p>
    <w:p w:rsidR="0031551E" w:rsidRPr="0031551E" w:rsidRDefault="0031551E" w:rsidP="0031551E">
      <w:pPr>
        <w:spacing w:after="0" w:line="240" w:lineRule="auto"/>
        <w:jc w:val="center"/>
        <w:rPr>
          <w:b/>
          <w:sz w:val="20"/>
          <w:szCs w:val="20"/>
        </w:rPr>
      </w:pPr>
      <w:r w:rsidRPr="0031551E">
        <w:rPr>
          <w:b/>
          <w:sz w:val="20"/>
          <w:szCs w:val="20"/>
        </w:rPr>
        <w:t>_____________________________________________________________________</w:t>
      </w:r>
    </w:p>
    <w:p w:rsidR="0031551E" w:rsidRPr="000D7C4A" w:rsidRDefault="0031551E" w:rsidP="0031551E">
      <w:pPr>
        <w:pStyle w:val="ConsPlusTitle0"/>
        <w:widowControl/>
        <w:jc w:val="center"/>
        <w:rPr>
          <w:sz w:val="10"/>
          <w:szCs w:val="10"/>
        </w:rPr>
      </w:pPr>
    </w:p>
    <w:p w:rsidR="0031551E" w:rsidRPr="000D7C4A" w:rsidRDefault="0031551E" w:rsidP="0031551E">
      <w:pPr>
        <w:pStyle w:val="ConsPlusTitle0"/>
        <w:widowControl/>
        <w:jc w:val="center"/>
        <w:rPr>
          <w:sz w:val="10"/>
          <w:szCs w:val="10"/>
        </w:rPr>
      </w:pPr>
    </w:p>
    <w:p w:rsidR="0031551E" w:rsidRPr="0031551E" w:rsidRDefault="0031551E" w:rsidP="0031551E">
      <w:pPr>
        <w:spacing w:after="0" w:line="240" w:lineRule="auto"/>
        <w:jc w:val="center"/>
        <w:rPr>
          <w:b/>
          <w:sz w:val="20"/>
          <w:szCs w:val="20"/>
        </w:rPr>
      </w:pPr>
      <w:r w:rsidRPr="0031551E">
        <w:rPr>
          <w:b/>
          <w:sz w:val="20"/>
          <w:szCs w:val="20"/>
        </w:rPr>
        <w:t>П О С Т А Н О В Л Е Н И Е</w:t>
      </w:r>
    </w:p>
    <w:p w:rsidR="0031551E" w:rsidRPr="000D7C4A" w:rsidRDefault="0031551E" w:rsidP="0031551E">
      <w:pPr>
        <w:pStyle w:val="ConsPlusTitle0"/>
        <w:widowControl/>
        <w:jc w:val="center"/>
        <w:rPr>
          <w:sz w:val="10"/>
          <w:szCs w:val="10"/>
        </w:rPr>
      </w:pPr>
    </w:p>
    <w:p w:rsidR="0031551E" w:rsidRPr="000D7C4A" w:rsidRDefault="0031551E" w:rsidP="0031551E">
      <w:pPr>
        <w:pStyle w:val="ConsPlusTitle0"/>
        <w:widowControl/>
        <w:jc w:val="center"/>
        <w:rPr>
          <w:sz w:val="10"/>
          <w:szCs w:val="10"/>
        </w:rPr>
      </w:pPr>
    </w:p>
    <w:p w:rsidR="0031551E" w:rsidRPr="0031551E" w:rsidRDefault="0031551E" w:rsidP="0031551E">
      <w:pPr>
        <w:spacing w:after="0" w:line="240" w:lineRule="auto"/>
        <w:jc w:val="center"/>
        <w:rPr>
          <w:b/>
          <w:sz w:val="20"/>
          <w:szCs w:val="20"/>
        </w:rPr>
      </w:pPr>
      <w:r w:rsidRPr="0031551E">
        <w:rPr>
          <w:b/>
          <w:sz w:val="20"/>
          <w:szCs w:val="20"/>
        </w:rPr>
        <w:t xml:space="preserve">от 25.07.2022 № 341     </w:t>
      </w:r>
    </w:p>
    <w:p w:rsidR="0031551E" w:rsidRPr="000D7C4A" w:rsidRDefault="0031551E" w:rsidP="0031551E">
      <w:pPr>
        <w:spacing w:after="0" w:line="240" w:lineRule="auto"/>
        <w:jc w:val="center"/>
        <w:rPr>
          <w:sz w:val="10"/>
          <w:szCs w:val="10"/>
        </w:rPr>
      </w:pPr>
    </w:p>
    <w:p w:rsidR="0031551E" w:rsidRPr="0031551E" w:rsidRDefault="0031551E" w:rsidP="0031551E">
      <w:pPr>
        <w:spacing w:after="0" w:line="240" w:lineRule="auto"/>
        <w:jc w:val="center"/>
        <w:rPr>
          <w:sz w:val="20"/>
          <w:szCs w:val="20"/>
        </w:rPr>
      </w:pPr>
      <w:r w:rsidRPr="0031551E">
        <w:rPr>
          <w:sz w:val="20"/>
          <w:szCs w:val="20"/>
        </w:rPr>
        <w:t>г. Тейково</w:t>
      </w:r>
    </w:p>
    <w:p w:rsidR="0031551E" w:rsidRPr="0031551E" w:rsidRDefault="0031551E" w:rsidP="0031551E">
      <w:pPr>
        <w:spacing w:after="0" w:line="240" w:lineRule="auto"/>
        <w:jc w:val="center"/>
        <w:rPr>
          <w:b/>
          <w:sz w:val="20"/>
          <w:szCs w:val="20"/>
        </w:rPr>
      </w:pPr>
      <w:r w:rsidRPr="0031551E">
        <w:rPr>
          <w:b/>
          <w:sz w:val="20"/>
          <w:szCs w:val="20"/>
        </w:rPr>
        <w:t xml:space="preserve">       </w:t>
      </w:r>
    </w:p>
    <w:p w:rsidR="0031551E" w:rsidRPr="0031551E" w:rsidRDefault="0031551E" w:rsidP="0031551E">
      <w:pPr>
        <w:spacing w:after="0" w:line="240" w:lineRule="auto"/>
        <w:jc w:val="center"/>
        <w:rPr>
          <w:b/>
          <w:sz w:val="20"/>
          <w:szCs w:val="20"/>
        </w:rPr>
      </w:pPr>
      <w:r w:rsidRPr="0031551E">
        <w:rPr>
          <w:b/>
          <w:sz w:val="20"/>
          <w:szCs w:val="20"/>
        </w:rPr>
        <w:t>О внесении изменений в постановление администрации городского округа Тейково Ивановской области</w:t>
      </w:r>
      <w:r w:rsidRPr="0031551E">
        <w:rPr>
          <w:b/>
          <w:bCs/>
          <w:sz w:val="20"/>
          <w:szCs w:val="20"/>
        </w:rPr>
        <w:t xml:space="preserve"> от 10.06.2022 № 278 «</w:t>
      </w:r>
      <w:r w:rsidRPr="0031551E">
        <w:rPr>
          <w:b/>
          <w:sz w:val="20"/>
          <w:szCs w:val="20"/>
        </w:rPr>
        <w:t>Об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w:t>
      </w:r>
    </w:p>
    <w:p w:rsidR="0031551E" w:rsidRPr="0031551E" w:rsidRDefault="0031551E" w:rsidP="0031551E">
      <w:pPr>
        <w:spacing w:after="0" w:line="240" w:lineRule="auto"/>
        <w:jc w:val="center"/>
        <w:rPr>
          <w:b/>
          <w:sz w:val="20"/>
          <w:szCs w:val="20"/>
        </w:rPr>
      </w:pPr>
    </w:p>
    <w:p w:rsidR="0031551E" w:rsidRPr="0031551E" w:rsidRDefault="0031551E" w:rsidP="0031551E">
      <w:pPr>
        <w:spacing w:after="0" w:line="240" w:lineRule="auto"/>
        <w:jc w:val="center"/>
        <w:rPr>
          <w:b/>
          <w:sz w:val="20"/>
          <w:szCs w:val="20"/>
        </w:rPr>
      </w:pPr>
    </w:p>
    <w:p w:rsidR="0031551E" w:rsidRPr="0031551E" w:rsidRDefault="0031551E" w:rsidP="0031551E">
      <w:pPr>
        <w:autoSpaceDE w:val="0"/>
        <w:autoSpaceDN w:val="0"/>
        <w:adjustRightInd w:val="0"/>
        <w:spacing w:after="0" w:line="240" w:lineRule="auto"/>
        <w:ind w:firstLine="540"/>
        <w:jc w:val="both"/>
        <w:rPr>
          <w:sz w:val="20"/>
          <w:szCs w:val="20"/>
        </w:rPr>
      </w:pPr>
      <w:r w:rsidRPr="0031551E">
        <w:rPr>
          <w:sz w:val="20"/>
          <w:szCs w:val="20"/>
        </w:rPr>
        <w:t>В целях подготовки к отопительному сезону объектов энергетики, жилищно-коммунального хозяйства, создания запасов топлива и обеспечения устойчивого снабжения коммунальными услугами населения и объектов социальной сферы г.о. Тейково в осенне-зимний период 2022 - 2023 годов, в соответствии с приказом Министерства энергетики Российской Федерации от 12.03.2013 № 103                        «Об утверждении правил оценки готовности к отопительному периоду», администрация городского округа Тейково Ивановской области</w:t>
      </w:r>
    </w:p>
    <w:p w:rsidR="0031551E" w:rsidRPr="0031551E" w:rsidRDefault="0031551E" w:rsidP="0031551E">
      <w:pPr>
        <w:spacing w:after="0" w:line="240" w:lineRule="auto"/>
        <w:jc w:val="center"/>
        <w:rPr>
          <w:b/>
          <w:sz w:val="20"/>
          <w:szCs w:val="20"/>
        </w:rPr>
      </w:pPr>
      <w:r w:rsidRPr="0031551E">
        <w:rPr>
          <w:b/>
          <w:sz w:val="20"/>
          <w:szCs w:val="20"/>
        </w:rPr>
        <w:t xml:space="preserve">  </w:t>
      </w:r>
    </w:p>
    <w:p w:rsidR="0031551E" w:rsidRPr="0031551E" w:rsidRDefault="0031551E" w:rsidP="0031551E">
      <w:pPr>
        <w:autoSpaceDE w:val="0"/>
        <w:autoSpaceDN w:val="0"/>
        <w:adjustRightInd w:val="0"/>
        <w:spacing w:after="0" w:line="240" w:lineRule="auto"/>
        <w:ind w:firstLine="540"/>
        <w:jc w:val="center"/>
        <w:rPr>
          <w:b/>
          <w:sz w:val="20"/>
          <w:szCs w:val="20"/>
        </w:rPr>
      </w:pPr>
      <w:r w:rsidRPr="0031551E">
        <w:rPr>
          <w:b/>
          <w:sz w:val="20"/>
          <w:szCs w:val="20"/>
        </w:rPr>
        <w:t>П О С Т А Н О В Л Я Е Т:</w:t>
      </w:r>
    </w:p>
    <w:p w:rsidR="0031551E" w:rsidRPr="0031551E" w:rsidRDefault="0031551E" w:rsidP="0031551E">
      <w:pPr>
        <w:spacing w:after="0" w:line="240" w:lineRule="auto"/>
        <w:jc w:val="center"/>
        <w:rPr>
          <w:b/>
          <w:sz w:val="20"/>
          <w:szCs w:val="20"/>
        </w:rPr>
      </w:pPr>
    </w:p>
    <w:p w:rsidR="0031551E" w:rsidRPr="0031551E" w:rsidRDefault="0031551E" w:rsidP="0031551E">
      <w:pPr>
        <w:spacing w:after="0" w:line="240" w:lineRule="auto"/>
        <w:ind w:firstLine="709"/>
        <w:jc w:val="both"/>
        <w:rPr>
          <w:sz w:val="20"/>
          <w:szCs w:val="20"/>
        </w:rPr>
      </w:pPr>
      <w:r w:rsidRPr="0031551E">
        <w:rPr>
          <w:sz w:val="20"/>
          <w:szCs w:val="20"/>
        </w:rPr>
        <w:t xml:space="preserve">1. Пункт 1 постановления администрации городского округа Тейково </w:t>
      </w:r>
      <w:r w:rsidRPr="0031551E">
        <w:rPr>
          <w:bCs/>
          <w:sz w:val="20"/>
          <w:szCs w:val="20"/>
        </w:rPr>
        <w:t>от 10.06.2022 № 278 «</w:t>
      </w:r>
      <w:r w:rsidRPr="0031551E">
        <w:rPr>
          <w:sz w:val="20"/>
          <w:szCs w:val="20"/>
        </w:rPr>
        <w:t>Об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 изложить в новой редакции:</w:t>
      </w:r>
    </w:p>
    <w:p w:rsidR="0031551E" w:rsidRPr="0031551E" w:rsidRDefault="0031551E" w:rsidP="0031551E">
      <w:pPr>
        <w:spacing w:after="0" w:line="240" w:lineRule="auto"/>
        <w:jc w:val="both"/>
        <w:rPr>
          <w:sz w:val="20"/>
          <w:szCs w:val="20"/>
        </w:rPr>
      </w:pPr>
      <w:r w:rsidRPr="0031551E">
        <w:rPr>
          <w:sz w:val="20"/>
          <w:szCs w:val="20"/>
        </w:rPr>
        <w:t>«Для осуществления проверки готовности к отопительному сезону теплоснабжающих организаций, теплосетевых организаций и потребителей тепловой энергии городского округа Тейково Ивановской области создать комиссию в составе:</w:t>
      </w:r>
    </w:p>
    <w:p w:rsidR="0031551E" w:rsidRPr="0031551E" w:rsidRDefault="0031551E" w:rsidP="0031551E">
      <w:pPr>
        <w:spacing w:after="0" w:line="240" w:lineRule="auto"/>
        <w:jc w:val="both"/>
        <w:rPr>
          <w:sz w:val="20"/>
          <w:szCs w:val="20"/>
        </w:rPr>
      </w:pPr>
      <w:r w:rsidRPr="0031551E">
        <w:rPr>
          <w:sz w:val="20"/>
          <w:szCs w:val="20"/>
        </w:rPr>
        <w:t xml:space="preserve">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председатель комиссии; </w:t>
      </w:r>
    </w:p>
    <w:p w:rsidR="0031551E" w:rsidRPr="0031551E" w:rsidRDefault="0031551E" w:rsidP="0031551E">
      <w:pPr>
        <w:spacing w:after="0" w:line="240" w:lineRule="auto"/>
        <w:jc w:val="both"/>
        <w:rPr>
          <w:sz w:val="20"/>
          <w:szCs w:val="20"/>
        </w:rPr>
      </w:pPr>
      <w:r w:rsidRPr="0031551E">
        <w:rPr>
          <w:sz w:val="20"/>
          <w:szCs w:val="20"/>
        </w:rPr>
        <w:t>Горбушев А.В. – заместитель начальника отдела городской инфраструктуры администрации городского округа Тейково Ивановской области, заместитель председателя комиссии;</w:t>
      </w:r>
    </w:p>
    <w:p w:rsidR="0031551E" w:rsidRPr="0031551E" w:rsidRDefault="0031551E" w:rsidP="0031551E">
      <w:pPr>
        <w:spacing w:after="0" w:line="240" w:lineRule="auto"/>
        <w:jc w:val="both"/>
        <w:rPr>
          <w:sz w:val="20"/>
          <w:szCs w:val="20"/>
        </w:rPr>
      </w:pPr>
      <w:r w:rsidRPr="0031551E">
        <w:rPr>
          <w:sz w:val="20"/>
          <w:szCs w:val="20"/>
        </w:rPr>
        <w:t>Члены комиссии:</w:t>
      </w:r>
    </w:p>
    <w:p w:rsidR="0031551E" w:rsidRPr="0031551E" w:rsidRDefault="0031551E" w:rsidP="0031551E">
      <w:pPr>
        <w:spacing w:after="0" w:line="240" w:lineRule="auto"/>
        <w:jc w:val="both"/>
        <w:rPr>
          <w:sz w:val="20"/>
          <w:szCs w:val="20"/>
        </w:rPr>
      </w:pPr>
      <w:r w:rsidRPr="0031551E">
        <w:rPr>
          <w:sz w:val="20"/>
          <w:szCs w:val="20"/>
        </w:rPr>
        <w:t>Глебов С.Г. –  и.о. начальника отдела по делам ГО и ЧС и мобилизационной подготовки администрации городского округа Тейково Ивановской области;</w:t>
      </w:r>
    </w:p>
    <w:p w:rsidR="0031551E" w:rsidRPr="0031551E" w:rsidRDefault="0031551E" w:rsidP="0031551E">
      <w:pPr>
        <w:autoSpaceDE w:val="0"/>
        <w:autoSpaceDN w:val="0"/>
        <w:adjustRightInd w:val="0"/>
        <w:spacing w:after="0" w:line="240" w:lineRule="auto"/>
        <w:jc w:val="both"/>
        <w:rPr>
          <w:sz w:val="20"/>
          <w:szCs w:val="20"/>
        </w:rPr>
      </w:pPr>
      <w:r w:rsidRPr="0031551E">
        <w:rPr>
          <w:sz w:val="20"/>
          <w:szCs w:val="20"/>
        </w:rPr>
        <w:t>Макаров Дмитрий Гурьянович - государственный инспектор отдела государственного энергетического надзора по Владимирской и Ивановской областям Центрального управления Ростехнадзора;</w:t>
      </w:r>
    </w:p>
    <w:p w:rsidR="0031551E" w:rsidRPr="0031551E" w:rsidRDefault="0031551E" w:rsidP="0031551E">
      <w:pPr>
        <w:spacing w:after="0" w:line="240" w:lineRule="auto"/>
        <w:jc w:val="both"/>
        <w:rPr>
          <w:sz w:val="20"/>
          <w:szCs w:val="20"/>
        </w:rPr>
      </w:pPr>
      <w:r w:rsidRPr="0031551E">
        <w:rPr>
          <w:sz w:val="20"/>
          <w:szCs w:val="20"/>
        </w:rPr>
        <w:t>Аверьянова Лариса Валентиновна - государственный инспектор отдела государственного энергетического надзора по Владимирской и Ивановской областям Центрального управления Ростехнадзора;</w:t>
      </w:r>
    </w:p>
    <w:p w:rsidR="0031551E" w:rsidRPr="0031551E" w:rsidRDefault="0031551E" w:rsidP="0031551E">
      <w:pPr>
        <w:spacing w:after="0" w:line="240" w:lineRule="auto"/>
        <w:jc w:val="both"/>
        <w:rPr>
          <w:sz w:val="20"/>
          <w:szCs w:val="20"/>
        </w:rPr>
      </w:pPr>
      <w:r w:rsidRPr="0031551E">
        <w:rPr>
          <w:sz w:val="20"/>
          <w:szCs w:val="20"/>
        </w:rPr>
        <w:t>представитель Департамента жилищно-коммунального хозяйства Ивановской области (по согласованию);</w:t>
      </w:r>
    </w:p>
    <w:p w:rsidR="0031551E" w:rsidRPr="0031551E" w:rsidRDefault="0031551E" w:rsidP="0031551E">
      <w:pPr>
        <w:spacing w:after="0" w:line="240" w:lineRule="auto"/>
        <w:jc w:val="both"/>
        <w:rPr>
          <w:sz w:val="20"/>
          <w:szCs w:val="20"/>
        </w:rPr>
      </w:pPr>
      <w:r w:rsidRPr="0031551E">
        <w:rPr>
          <w:sz w:val="20"/>
          <w:szCs w:val="20"/>
        </w:rPr>
        <w:t>представитель Службы государственной жилищной инспекции по Ивановской области (по согласованию);</w:t>
      </w:r>
    </w:p>
    <w:p w:rsidR="0031551E" w:rsidRPr="0031551E" w:rsidRDefault="0031551E" w:rsidP="0031551E">
      <w:pPr>
        <w:spacing w:after="0" w:line="240" w:lineRule="auto"/>
        <w:jc w:val="both"/>
        <w:rPr>
          <w:sz w:val="20"/>
          <w:szCs w:val="20"/>
        </w:rPr>
      </w:pPr>
      <w:r w:rsidRPr="0031551E">
        <w:rPr>
          <w:sz w:val="20"/>
          <w:szCs w:val="20"/>
        </w:rPr>
        <w:t>представитель АО «Газпром газораспределение Иваново» (по согласованию);</w:t>
      </w:r>
    </w:p>
    <w:p w:rsidR="0031551E" w:rsidRPr="0031551E" w:rsidRDefault="0031551E" w:rsidP="0031551E">
      <w:pPr>
        <w:spacing w:after="0" w:line="240" w:lineRule="auto"/>
        <w:jc w:val="both"/>
        <w:rPr>
          <w:sz w:val="20"/>
          <w:szCs w:val="20"/>
        </w:rPr>
      </w:pPr>
      <w:r w:rsidRPr="0031551E">
        <w:rPr>
          <w:sz w:val="20"/>
          <w:szCs w:val="20"/>
        </w:rPr>
        <w:t>представитель ООО «Межрегионгаз» (по согласованию)».</w:t>
      </w:r>
    </w:p>
    <w:p w:rsidR="0031551E" w:rsidRPr="0031551E" w:rsidRDefault="0031551E" w:rsidP="0031551E">
      <w:pPr>
        <w:autoSpaceDE w:val="0"/>
        <w:autoSpaceDN w:val="0"/>
        <w:adjustRightInd w:val="0"/>
        <w:spacing w:after="0" w:line="240" w:lineRule="auto"/>
        <w:ind w:firstLine="708"/>
        <w:jc w:val="both"/>
        <w:rPr>
          <w:sz w:val="20"/>
          <w:szCs w:val="20"/>
        </w:rPr>
      </w:pPr>
      <w:r w:rsidRPr="0031551E">
        <w:rPr>
          <w:sz w:val="20"/>
          <w:szCs w:val="20"/>
        </w:rPr>
        <w:t>2.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31551E" w:rsidRPr="0031551E" w:rsidRDefault="0031551E" w:rsidP="0031551E">
      <w:pPr>
        <w:tabs>
          <w:tab w:val="left" w:pos="1134"/>
        </w:tabs>
        <w:autoSpaceDN w:val="0"/>
        <w:spacing w:after="0" w:line="240" w:lineRule="auto"/>
        <w:ind w:firstLine="709"/>
        <w:jc w:val="both"/>
        <w:rPr>
          <w:sz w:val="20"/>
          <w:szCs w:val="20"/>
        </w:rPr>
      </w:pPr>
    </w:p>
    <w:p w:rsidR="0031551E" w:rsidRPr="0031551E" w:rsidRDefault="0031551E" w:rsidP="0031551E">
      <w:pPr>
        <w:spacing w:after="0" w:line="240" w:lineRule="auto"/>
        <w:jc w:val="both"/>
        <w:rPr>
          <w:sz w:val="20"/>
          <w:szCs w:val="20"/>
        </w:rPr>
      </w:pPr>
    </w:p>
    <w:p w:rsidR="0031551E" w:rsidRPr="0031551E" w:rsidRDefault="0031551E" w:rsidP="0031551E">
      <w:pPr>
        <w:spacing w:after="0" w:line="240" w:lineRule="auto"/>
        <w:rPr>
          <w:sz w:val="20"/>
          <w:szCs w:val="20"/>
        </w:rPr>
      </w:pPr>
    </w:p>
    <w:p w:rsidR="0031551E" w:rsidRPr="0031551E" w:rsidRDefault="0031551E" w:rsidP="0031551E">
      <w:pPr>
        <w:spacing w:after="0" w:line="240" w:lineRule="auto"/>
        <w:rPr>
          <w:b/>
          <w:sz w:val="20"/>
          <w:szCs w:val="20"/>
        </w:rPr>
      </w:pPr>
      <w:r w:rsidRPr="0031551E">
        <w:rPr>
          <w:b/>
          <w:sz w:val="20"/>
          <w:szCs w:val="20"/>
        </w:rPr>
        <w:t>Глава городского округа Тейково</w:t>
      </w:r>
    </w:p>
    <w:p w:rsidR="0031551E" w:rsidRPr="000D7C4A" w:rsidRDefault="0031551E" w:rsidP="000D7C4A">
      <w:pPr>
        <w:spacing w:after="0" w:line="240" w:lineRule="auto"/>
        <w:rPr>
          <w:b/>
          <w:sz w:val="20"/>
          <w:szCs w:val="20"/>
        </w:rPr>
      </w:pPr>
      <w:r w:rsidRPr="0031551E">
        <w:rPr>
          <w:b/>
          <w:sz w:val="20"/>
          <w:szCs w:val="20"/>
        </w:rPr>
        <w:t>Ивановской области                                                                              С.А.  Семенова</w:t>
      </w:r>
    </w:p>
    <w:p w:rsidR="0031551E" w:rsidRPr="0031551E" w:rsidRDefault="0031551E" w:rsidP="0031551E">
      <w:pPr>
        <w:spacing w:after="0" w:line="240" w:lineRule="auto"/>
        <w:jc w:val="center"/>
        <w:rPr>
          <w:rFonts w:ascii="Times New Roman" w:hAnsi="Times New Roman"/>
          <w:b/>
          <w:sz w:val="20"/>
          <w:szCs w:val="20"/>
        </w:rPr>
      </w:pPr>
      <w:r w:rsidRPr="0031551E">
        <w:rPr>
          <w:rFonts w:ascii="Times New Roman" w:hAnsi="Times New Roman"/>
          <w:b/>
          <w:noProof/>
          <w:sz w:val="20"/>
          <w:szCs w:val="20"/>
        </w:rPr>
        <w:lastRenderedPageBreak/>
        <w:drawing>
          <wp:inline distT="0" distB="0" distL="0" distR="0">
            <wp:extent cx="692150" cy="906145"/>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cstate="print"/>
                    <a:srcRect/>
                    <a:stretch>
                      <a:fillRect/>
                    </a:stretch>
                  </pic:blipFill>
                  <pic:spPr bwMode="auto">
                    <a:xfrm>
                      <a:off x="0" y="0"/>
                      <a:ext cx="692150" cy="906145"/>
                    </a:xfrm>
                    <a:prstGeom prst="rect">
                      <a:avLst/>
                    </a:prstGeom>
                    <a:noFill/>
                    <a:ln w="9525">
                      <a:noFill/>
                      <a:miter lim="800000"/>
                      <a:headEnd/>
                      <a:tailEnd/>
                    </a:ln>
                  </pic:spPr>
                </pic:pic>
              </a:graphicData>
            </a:graphic>
          </wp:inline>
        </w:drawing>
      </w:r>
    </w:p>
    <w:p w:rsidR="0031551E" w:rsidRPr="0031551E" w:rsidRDefault="0031551E" w:rsidP="0031551E">
      <w:pPr>
        <w:spacing w:after="0" w:line="240" w:lineRule="auto"/>
        <w:jc w:val="center"/>
        <w:rPr>
          <w:rFonts w:ascii="Times New Roman" w:hAnsi="Times New Roman"/>
          <w:b/>
          <w:sz w:val="20"/>
          <w:szCs w:val="20"/>
        </w:rPr>
      </w:pPr>
      <w:r w:rsidRPr="0031551E">
        <w:rPr>
          <w:rFonts w:ascii="Times New Roman" w:hAnsi="Times New Roman"/>
          <w:b/>
          <w:sz w:val="20"/>
          <w:szCs w:val="20"/>
        </w:rPr>
        <w:t>АДМИНИСТРАЦИЯ ГОРОДСКОГО ОКРУГА ТЕЙКОВО</w:t>
      </w:r>
    </w:p>
    <w:p w:rsidR="0031551E" w:rsidRPr="0031551E" w:rsidRDefault="0031551E" w:rsidP="0031551E">
      <w:pPr>
        <w:spacing w:after="0" w:line="240" w:lineRule="auto"/>
        <w:jc w:val="center"/>
        <w:rPr>
          <w:rFonts w:ascii="Times New Roman" w:hAnsi="Times New Roman"/>
          <w:b/>
          <w:sz w:val="20"/>
          <w:szCs w:val="20"/>
        </w:rPr>
      </w:pPr>
      <w:r w:rsidRPr="0031551E">
        <w:rPr>
          <w:rFonts w:ascii="Times New Roman" w:hAnsi="Times New Roman"/>
          <w:b/>
          <w:sz w:val="20"/>
          <w:szCs w:val="20"/>
        </w:rPr>
        <w:t>ИВАНОВСКОЙ ОБЛАСТИ</w:t>
      </w:r>
    </w:p>
    <w:p w:rsidR="0031551E" w:rsidRPr="0031551E" w:rsidRDefault="0031551E" w:rsidP="0031551E">
      <w:pPr>
        <w:spacing w:after="0" w:line="240" w:lineRule="auto"/>
        <w:jc w:val="center"/>
        <w:rPr>
          <w:rFonts w:ascii="Times New Roman" w:hAnsi="Times New Roman"/>
          <w:b/>
          <w:sz w:val="20"/>
          <w:szCs w:val="20"/>
        </w:rPr>
      </w:pPr>
      <w:r w:rsidRPr="0031551E">
        <w:rPr>
          <w:rFonts w:ascii="Times New Roman" w:hAnsi="Times New Roman"/>
          <w:b/>
          <w:sz w:val="20"/>
          <w:szCs w:val="20"/>
        </w:rPr>
        <w:t>________________________________________________________</w:t>
      </w:r>
    </w:p>
    <w:p w:rsidR="0031551E" w:rsidRPr="0031551E" w:rsidRDefault="0031551E" w:rsidP="0031551E">
      <w:pPr>
        <w:spacing w:after="0" w:line="240" w:lineRule="auto"/>
        <w:jc w:val="center"/>
        <w:rPr>
          <w:rFonts w:ascii="Times New Roman" w:hAnsi="Times New Roman"/>
          <w:b/>
          <w:sz w:val="20"/>
          <w:szCs w:val="20"/>
        </w:rPr>
      </w:pPr>
    </w:p>
    <w:p w:rsidR="0031551E" w:rsidRPr="0031551E" w:rsidRDefault="0031551E" w:rsidP="0031551E">
      <w:pPr>
        <w:spacing w:after="0" w:line="240" w:lineRule="auto"/>
        <w:jc w:val="center"/>
        <w:rPr>
          <w:rFonts w:ascii="Times New Roman" w:hAnsi="Times New Roman"/>
          <w:b/>
          <w:sz w:val="20"/>
          <w:szCs w:val="20"/>
        </w:rPr>
      </w:pPr>
      <w:r w:rsidRPr="0031551E">
        <w:rPr>
          <w:rFonts w:ascii="Times New Roman" w:hAnsi="Times New Roman"/>
          <w:b/>
          <w:sz w:val="20"/>
          <w:szCs w:val="20"/>
        </w:rPr>
        <w:t>П О С Т А Н О В Л Е Н И Е</w:t>
      </w:r>
    </w:p>
    <w:p w:rsidR="0031551E" w:rsidRPr="0031551E" w:rsidRDefault="0031551E" w:rsidP="0031551E">
      <w:pPr>
        <w:spacing w:after="0" w:line="240" w:lineRule="auto"/>
        <w:jc w:val="center"/>
        <w:rPr>
          <w:rFonts w:ascii="Times New Roman" w:hAnsi="Times New Roman"/>
          <w:b/>
          <w:sz w:val="20"/>
          <w:szCs w:val="20"/>
        </w:rPr>
      </w:pPr>
    </w:p>
    <w:p w:rsidR="0031551E" w:rsidRPr="0031551E" w:rsidRDefault="0031551E" w:rsidP="0031551E">
      <w:pPr>
        <w:spacing w:after="0" w:line="240" w:lineRule="auto"/>
        <w:jc w:val="center"/>
        <w:rPr>
          <w:rFonts w:ascii="Times New Roman" w:hAnsi="Times New Roman"/>
          <w:b/>
          <w:sz w:val="20"/>
          <w:szCs w:val="20"/>
        </w:rPr>
      </w:pPr>
      <w:r w:rsidRPr="0031551E">
        <w:rPr>
          <w:rFonts w:ascii="Times New Roman" w:hAnsi="Times New Roman"/>
          <w:b/>
          <w:sz w:val="20"/>
          <w:szCs w:val="20"/>
        </w:rPr>
        <w:t xml:space="preserve">от </w:t>
      </w:r>
      <w:r w:rsidRPr="0031551E">
        <w:rPr>
          <w:rFonts w:ascii="Times New Roman" w:hAnsi="Times New Roman"/>
          <w:b/>
          <w:sz w:val="20"/>
          <w:szCs w:val="20"/>
        </w:rPr>
        <w:softHyphen/>
      </w:r>
      <w:r w:rsidRPr="0031551E">
        <w:rPr>
          <w:rFonts w:ascii="Times New Roman" w:hAnsi="Times New Roman"/>
          <w:b/>
          <w:sz w:val="20"/>
          <w:szCs w:val="20"/>
        </w:rPr>
        <w:softHyphen/>
      </w:r>
      <w:r w:rsidRPr="0031551E">
        <w:rPr>
          <w:rFonts w:ascii="Times New Roman" w:hAnsi="Times New Roman"/>
          <w:b/>
          <w:sz w:val="20"/>
          <w:szCs w:val="20"/>
        </w:rPr>
        <w:softHyphen/>
      </w:r>
      <w:r w:rsidRPr="0031551E">
        <w:rPr>
          <w:rFonts w:ascii="Times New Roman" w:hAnsi="Times New Roman"/>
          <w:b/>
          <w:sz w:val="20"/>
          <w:szCs w:val="20"/>
        </w:rPr>
        <w:softHyphen/>
      </w:r>
      <w:r w:rsidRPr="0031551E">
        <w:rPr>
          <w:rFonts w:ascii="Times New Roman" w:hAnsi="Times New Roman"/>
          <w:b/>
          <w:sz w:val="20"/>
          <w:szCs w:val="20"/>
        </w:rPr>
        <w:softHyphen/>
      </w:r>
      <w:r w:rsidRPr="0031551E">
        <w:rPr>
          <w:rFonts w:ascii="Times New Roman" w:hAnsi="Times New Roman"/>
          <w:b/>
          <w:sz w:val="20"/>
          <w:szCs w:val="20"/>
        </w:rPr>
        <w:softHyphen/>
      </w:r>
      <w:r w:rsidRPr="0031551E">
        <w:rPr>
          <w:rFonts w:ascii="Times New Roman" w:hAnsi="Times New Roman"/>
          <w:b/>
          <w:sz w:val="20"/>
          <w:szCs w:val="20"/>
        </w:rPr>
        <w:softHyphen/>
      </w:r>
      <w:r w:rsidRPr="0031551E">
        <w:rPr>
          <w:rFonts w:ascii="Times New Roman" w:hAnsi="Times New Roman"/>
          <w:b/>
          <w:sz w:val="20"/>
          <w:szCs w:val="20"/>
        </w:rPr>
        <w:softHyphen/>
      </w:r>
      <w:r w:rsidRPr="0031551E">
        <w:rPr>
          <w:rFonts w:ascii="Times New Roman" w:hAnsi="Times New Roman"/>
          <w:b/>
          <w:sz w:val="20"/>
          <w:szCs w:val="20"/>
        </w:rPr>
        <w:softHyphen/>
      </w:r>
      <w:r w:rsidRPr="0031551E">
        <w:rPr>
          <w:rFonts w:ascii="Times New Roman" w:hAnsi="Times New Roman"/>
          <w:b/>
          <w:sz w:val="20"/>
          <w:szCs w:val="20"/>
        </w:rPr>
        <w:softHyphen/>
        <w:t xml:space="preserve">25.07.2022 № 346 </w:t>
      </w:r>
    </w:p>
    <w:p w:rsidR="0031551E" w:rsidRPr="0031551E" w:rsidRDefault="0031551E" w:rsidP="0031551E">
      <w:pPr>
        <w:spacing w:after="0" w:line="240" w:lineRule="auto"/>
        <w:jc w:val="center"/>
        <w:rPr>
          <w:rFonts w:ascii="Times New Roman" w:hAnsi="Times New Roman"/>
          <w:b/>
          <w:sz w:val="20"/>
          <w:szCs w:val="20"/>
        </w:rPr>
      </w:pPr>
    </w:p>
    <w:p w:rsidR="0031551E" w:rsidRPr="0031551E" w:rsidRDefault="0031551E" w:rsidP="0031551E">
      <w:pPr>
        <w:spacing w:after="0" w:line="240" w:lineRule="auto"/>
        <w:jc w:val="center"/>
        <w:rPr>
          <w:rFonts w:ascii="Times New Roman" w:hAnsi="Times New Roman"/>
          <w:sz w:val="20"/>
          <w:szCs w:val="20"/>
        </w:rPr>
      </w:pPr>
      <w:r w:rsidRPr="0031551E">
        <w:rPr>
          <w:rFonts w:ascii="Times New Roman" w:hAnsi="Times New Roman"/>
          <w:sz w:val="20"/>
          <w:szCs w:val="20"/>
        </w:rPr>
        <w:t>г. Тейково</w:t>
      </w:r>
    </w:p>
    <w:p w:rsidR="0031551E" w:rsidRPr="0031551E" w:rsidRDefault="0031551E" w:rsidP="0031551E">
      <w:pPr>
        <w:spacing w:after="0" w:line="240" w:lineRule="auto"/>
        <w:jc w:val="center"/>
        <w:rPr>
          <w:rFonts w:ascii="Times New Roman" w:hAnsi="Times New Roman"/>
          <w:b/>
          <w:sz w:val="20"/>
          <w:szCs w:val="20"/>
        </w:rPr>
      </w:pPr>
    </w:p>
    <w:p w:rsidR="0031551E" w:rsidRPr="0031551E" w:rsidRDefault="0031551E" w:rsidP="0031551E">
      <w:pPr>
        <w:spacing w:after="0" w:line="240" w:lineRule="auto"/>
        <w:jc w:val="center"/>
        <w:rPr>
          <w:rFonts w:ascii="Times New Roman" w:hAnsi="Times New Roman"/>
          <w:b/>
          <w:sz w:val="20"/>
          <w:szCs w:val="20"/>
        </w:rPr>
      </w:pPr>
      <w:r w:rsidRPr="0031551E">
        <w:rPr>
          <w:rFonts w:ascii="Times New Roman" w:hAnsi="Times New Roman"/>
          <w:b/>
          <w:sz w:val="20"/>
          <w:szCs w:val="20"/>
        </w:rPr>
        <w:t xml:space="preserve"> Об утверждении проекта межевания территории </w:t>
      </w:r>
    </w:p>
    <w:p w:rsidR="0031551E" w:rsidRPr="0031551E" w:rsidRDefault="0031551E" w:rsidP="0031551E">
      <w:pPr>
        <w:spacing w:after="0" w:line="240" w:lineRule="auto"/>
        <w:jc w:val="center"/>
        <w:rPr>
          <w:rFonts w:ascii="Times New Roman" w:hAnsi="Times New Roman"/>
          <w:b/>
          <w:sz w:val="20"/>
          <w:szCs w:val="20"/>
        </w:rPr>
      </w:pPr>
      <w:r w:rsidRPr="0031551E">
        <w:rPr>
          <w:rFonts w:ascii="Times New Roman" w:hAnsi="Times New Roman"/>
          <w:b/>
          <w:sz w:val="20"/>
          <w:szCs w:val="20"/>
        </w:rPr>
        <w:t xml:space="preserve">г.о.Тейково Ивановской области, </w:t>
      </w:r>
    </w:p>
    <w:p w:rsidR="0031551E" w:rsidRPr="0031551E" w:rsidRDefault="0031551E" w:rsidP="0031551E">
      <w:pPr>
        <w:spacing w:after="0" w:line="240" w:lineRule="auto"/>
        <w:jc w:val="center"/>
        <w:rPr>
          <w:rFonts w:ascii="Times New Roman" w:hAnsi="Times New Roman"/>
          <w:b/>
          <w:sz w:val="20"/>
          <w:szCs w:val="20"/>
        </w:rPr>
      </w:pPr>
      <w:r w:rsidRPr="0031551E">
        <w:rPr>
          <w:rFonts w:ascii="Times New Roman" w:hAnsi="Times New Roman"/>
          <w:b/>
          <w:sz w:val="20"/>
          <w:szCs w:val="20"/>
        </w:rPr>
        <w:t>ограниченной улицами Новая, 1-я Красная, 2-я Терентьевская, Гоголя.</w:t>
      </w:r>
    </w:p>
    <w:p w:rsidR="0031551E" w:rsidRPr="0031551E" w:rsidRDefault="0031551E" w:rsidP="0031551E">
      <w:pPr>
        <w:spacing w:after="0" w:line="240" w:lineRule="auto"/>
        <w:jc w:val="center"/>
        <w:rPr>
          <w:rFonts w:ascii="Times New Roman" w:hAnsi="Times New Roman"/>
          <w:sz w:val="20"/>
          <w:szCs w:val="20"/>
        </w:rPr>
      </w:pPr>
    </w:p>
    <w:p w:rsidR="0031551E" w:rsidRPr="0031551E" w:rsidRDefault="0031551E" w:rsidP="0031551E">
      <w:pPr>
        <w:spacing w:after="0" w:line="240" w:lineRule="auto"/>
        <w:ind w:firstLine="709"/>
        <w:jc w:val="both"/>
        <w:rPr>
          <w:rFonts w:ascii="Times New Roman" w:hAnsi="Times New Roman"/>
          <w:sz w:val="20"/>
          <w:szCs w:val="20"/>
        </w:rPr>
      </w:pPr>
      <w:r w:rsidRPr="0031551E">
        <w:rPr>
          <w:rFonts w:ascii="Times New Roman" w:hAnsi="Times New Roman"/>
          <w:sz w:val="20"/>
          <w:szCs w:val="20"/>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22.10.2004 № 125-ФЗ «Об архивном деле в Российской Федерации», от 14.03.2022 № 58-ФЗ «О внесении изменений в отдельные законодательные акты Российской Федерации», постановлением Правительства Российской Федерации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Уставом городского округа Тейково, а также заключением по результатам публичных слушаний от 20.07.2022, администрация городского округа Тейково Ивановской области</w:t>
      </w:r>
    </w:p>
    <w:p w:rsidR="0031551E" w:rsidRPr="0031551E" w:rsidRDefault="0031551E" w:rsidP="0031551E">
      <w:pPr>
        <w:spacing w:after="0" w:line="240" w:lineRule="auto"/>
        <w:jc w:val="center"/>
        <w:rPr>
          <w:rFonts w:ascii="Times New Roman" w:hAnsi="Times New Roman"/>
          <w:b/>
          <w:sz w:val="20"/>
          <w:szCs w:val="20"/>
        </w:rPr>
      </w:pPr>
    </w:p>
    <w:p w:rsidR="0031551E" w:rsidRPr="0031551E" w:rsidRDefault="0031551E" w:rsidP="0031551E">
      <w:pPr>
        <w:spacing w:after="0" w:line="240" w:lineRule="auto"/>
        <w:jc w:val="center"/>
        <w:rPr>
          <w:rFonts w:ascii="Times New Roman" w:hAnsi="Times New Roman"/>
          <w:b/>
          <w:sz w:val="20"/>
          <w:szCs w:val="20"/>
        </w:rPr>
      </w:pPr>
      <w:r w:rsidRPr="0031551E">
        <w:rPr>
          <w:rFonts w:ascii="Times New Roman" w:hAnsi="Times New Roman"/>
          <w:b/>
          <w:sz w:val="20"/>
          <w:szCs w:val="20"/>
        </w:rPr>
        <w:t xml:space="preserve">П О С Т А Н О В Л Я Е Т: </w:t>
      </w:r>
    </w:p>
    <w:p w:rsidR="0031551E" w:rsidRPr="0031551E" w:rsidRDefault="0031551E" w:rsidP="0031551E">
      <w:pPr>
        <w:spacing w:after="0" w:line="240" w:lineRule="auto"/>
        <w:jc w:val="center"/>
        <w:rPr>
          <w:rFonts w:ascii="Times New Roman" w:hAnsi="Times New Roman"/>
          <w:sz w:val="20"/>
          <w:szCs w:val="20"/>
        </w:rPr>
      </w:pPr>
    </w:p>
    <w:p w:rsidR="0031551E" w:rsidRPr="0031551E" w:rsidRDefault="0031551E" w:rsidP="0031551E">
      <w:pPr>
        <w:spacing w:after="0" w:line="240" w:lineRule="auto"/>
        <w:ind w:firstLine="709"/>
        <w:jc w:val="both"/>
        <w:rPr>
          <w:rFonts w:ascii="Times New Roman" w:hAnsi="Times New Roman"/>
          <w:sz w:val="20"/>
          <w:szCs w:val="20"/>
        </w:rPr>
      </w:pPr>
      <w:r w:rsidRPr="0031551E">
        <w:rPr>
          <w:rFonts w:ascii="Times New Roman" w:hAnsi="Times New Roman"/>
          <w:sz w:val="20"/>
          <w:szCs w:val="20"/>
        </w:rPr>
        <w:t>1. Утвердить проект межевания территории г.о.Тейково Ивановской области, ограниченной улицами Новая, 1-я Красная, 2-я Терентьевская, Гоголя (далее – Проект).</w:t>
      </w:r>
    </w:p>
    <w:p w:rsidR="0031551E" w:rsidRPr="0031551E" w:rsidRDefault="0031551E" w:rsidP="0031551E">
      <w:pPr>
        <w:spacing w:after="0" w:line="240" w:lineRule="auto"/>
        <w:ind w:firstLine="709"/>
        <w:jc w:val="both"/>
        <w:rPr>
          <w:rFonts w:ascii="Times New Roman" w:hAnsi="Times New Roman"/>
          <w:sz w:val="20"/>
          <w:szCs w:val="20"/>
        </w:rPr>
      </w:pPr>
      <w:r w:rsidRPr="0031551E">
        <w:rPr>
          <w:rFonts w:ascii="Times New Roman" w:hAnsi="Times New Roman"/>
          <w:sz w:val="20"/>
          <w:szCs w:val="20"/>
        </w:rPr>
        <w:t>2. Отделу архитектуры и градостроительства администрации г.о.Тейково Ивановской области (А.П.Иванову):</w:t>
      </w:r>
    </w:p>
    <w:p w:rsidR="0031551E" w:rsidRPr="0031551E" w:rsidRDefault="0031551E" w:rsidP="0031551E">
      <w:pPr>
        <w:spacing w:after="0" w:line="240" w:lineRule="auto"/>
        <w:ind w:firstLine="709"/>
        <w:jc w:val="both"/>
        <w:rPr>
          <w:rFonts w:ascii="Times New Roman" w:hAnsi="Times New Roman"/>
          <w:sz w:val="20"/>
          <w:szCs w:val="20"/>
        </w:rPr>
      </w:pPr>
      <w:r w:rsidRPr="0031551E">
        <w:rPr>
          <w:rFonts w:ascii="Times New Roman" w:hAnsi="Times New Roman"/>
          <w:sz w:val="20"/>
          <w:szCs w:val="20"/>
        </w:rPr>
        <w:t>2.1. В течение пяти рабочих дней со дня вступления в силу настоящего постановления обеспечить направление его копии и копии проекта межевания территории в установленном порядке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w:t>
      </w:r>
    </w:p>
    <w:p w:rsidR="0031551E" w:rsidRPr="0031551E" w:rsidRDefault="0031551E" w:rsidP="0031551E">
      <w:pPr>
        <w:spacing w:after="0" w:line="240" w:lineRule="auto"/>
        <w:ind w:firstLine="709"/>
        <w:jc w:val="both"/>
        <w:rPr>
          <w:rFonts w:ascii="Times New Roman" w:hAnsi="Times New Roman"/>
          <w:sz w:val="20"/>
          <w:szCs w:val="20"/>
        </w:rPr>
      </w:pPr>
      <w:r w:rsidRPr="0031551E">
        <w:rPr>
          <w:rFonts w:ascii="Times New Roman" w:hAnsi="Times New Roman"/>
          <w:sz w:val="20"/>
          <w:szCs w:val="20"/>
        </w:rPr>
        <w:t>2.2. В течение семи дней со дня издания настоящего постановления обеспечить размещение Проекта, указанного в пункте 1 настоящего постановления, на официальном сайте администрации г.о.Тейково Ивановской области в сети Интернет с приложением графических и текстовых материалов Проекта.</w:t>
      </w:r>
    </w:p>
    <w:p w:rsidR="0031551E" w:rsidRPr="0031551E" w:rsidRDefault="0031551E" w:rsidP="0031551E">
      <w:pPr>
        <w:spacing w:after="0" w:line="240" w:lineRule="auto"/>
        <w:ind w:firstLine="709"/>
        <w:jc w:val="both"/>
        <w:rPr>
          <w:rFonts w:ascii="Times New Roman" w:hAnsi="Times New Roman"/>
          <w:sz w:val="20"/>
          <w:szCs w:val="20"/>
        </w:rPr>
      </w:pPr>
      <w:r w:rsidRPr="0031551E">
        <w:rPr>
          <w:rFonts w:ascii="Times New Roman" w:hAnsi="Times New Roman"/>
          <w:sz w:val="20"/>
          <w:szCs w:val="20"/>
        </w:rPr>
        <w:t>3. Обеспечить хранение графических и текстовых материалов Проекта, указанного в пункте 1 настоящего постановления, в архиве администрации г.о.Тейково Ивановской области.</w:t>
      </w:r>
    </w:p>
    <w:p w:rsidR="0031551E" w:rsidRPr="0031551E" w:rsidRDefault="0031551E" w:rsidP="0031551E">
      <w:pPr>
        <w:spacing w:after="0" w:line="240" w:lineRule="auto"/>
        <w:ind w:firstLine="709"/>
        <w:jc w:val="both"/>
        <w:rPr>
          <w:rFonts w:ascii="Times New Roman" w:hAnsi="Times New Roman"/>
          <w:sz w:val="20"/>
          <w:szCs w:val="20"/>
        </w:rPr>
      </w:pPr>
      <w:r w:rsidRPr="0031551E">
        <w:rPr>
          <w:rFonts w:ascii="Times New Roman" w:hAnsi="Times New Roman"/>
          <w:sz w:val="20"/>
          <w:szCs w:val="20"/>
        </w:rPr>
        <w:t xml:space="preserve">4.   Опубликовать в установленном порядке 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 Ивановской области. </w:t>
      </w:r>
    </w:p>
    <w:p w:rsidR="0031551E" w:rsidRPr="0031551E" w:rsidRDefault="0031551E" w:rsidP="0031551E">
      <w:pPr>
        <w:spacing w:after="0" w:line="240" w:lineRule="auto"/>
        <w:ind w:firstLine="709"/>
        <w:jc w:val="both"/>
        <w:rPr>
          <w:rFonts w:ascii="Times New Roman" w:hAnsi="Times New Roman"/>
          <w:sz w:val="20"/>
          <w:szCs w:val="20"/>
        </w:rPr>
      </w:pPr>
      <w:r w:rsidRPr="0031551E">
        <w:rPr>
          <w:rFonts w:ascii="Times New Roman" w:hAnsi="Times New Roman"/>
          <w:sz w:val="20"/>
          <w:szCs w:val="20"/>
        </w:rPr>
        <w:t>5. Настоящее постановление вступает в силу со дня его официального опубликования.</w:t>
      </w:r>
    </w:p>
    <w:p w:rsidR="0031551E" w:rsidRPr="0031551E" w:rsidRDefault="0031551E" w:rsidP="0031551E">
      <w:pPr>
        <w:spacing w:after="0" w:line="240" w:lineRule="auto"/>
        <w:ind w:firstLine="709"/>
        <w:jc w:val="both"/>
        <w:rPr>
          <w:rFonts w:ascii="Times New Roman" w:hAnsi="Times New Roman"/>
          <w:sz w:val="20"/>
          <w:szCs w:val="20"/>
        </w:rPr>
      </w:pPr>
      <w:r w:rsidRPr="0031551E">
        <w:rPr>
          <w:rFonts w:ascii="Times New Roman" w:hAnsi="Times New Roman"/>
          <w:sz w:val="20"/>
          <w:szCs w:val="20"/>
        </w:rPr>
        <w:t>6.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С.Н.Ермолаева.</w:t>
      </w:r>
    </w:p>
    <w:p w:rsidR="0031551E" w:rsidRPr="0031551E" w:rsidRDefault="0031551E" w:rsidP="0031551E">
      <w:pPr>
        <w:spacing w:after="0" w:line="240" w:lineRule="auto"/>
        <w:ind w:firstLine="709"/>
        <w:jc w:val="both"/>
        <w:rPr>
          <w:rFonts w:ascii="Times New Roman" w:hAnsi="Times New Roman"/>
          <w:sz w:val="20"/>
          <w:szCs w:val="20"/>
        </w:rPr>
      </w:pPr>
    </w:p>
    <w:p w:rsidR="0031551E" w:rsidRPr="0031551E" w:rsidRDefault="0031551E" w:rsidP="0031551E">
      <w:pPr>
        <w:spacing w:after="0" w:line="240" w:lineRule="auto"/>
        <w:ind w:firstLine="709"/>
        <w:jc w:val="both"/>
        <w:rPr>
          <w:rFonts w:ascii="Times New Roman" w:hAnsi="Times New Roman"/>
          <w:sz w:val="20"/>
          <w:szCs w:val="20"/>
        </w:rPr>
      </w:pPr>
    </w:p>
    <w:p w:rsidR="0031551E" w:rsidRPr="0031551E" w:rsidRDefault="0031551E" w:rsidP="0031551E">
      <w:pPr>
        <w:spacing w:after="0" w:line="240" w:lineRule="auto"/>
        <w:rPr>
          <w:rFonts w:ascii="Times New Roman" w:hAnsi="Times New Roman"/>
          <w:b/>
          <w:sz w:val="20"/>
          <w:szCs w:val="20"/>
        </w:rPr>
      </w:pPr>
    </w:p>
    <w:p w:rsidR="0031551E" w:rsidRPr="0031551E" w:rsidRDefault="0031551E" w:rsidP="0031551E">
      <w:pPr>
        <w:spacing w:after="0" w:line="240" w:lineRule="auto"/>
        <w:rPr>
          <w:rFonts w:ascii="Times New Roman" w:hAnsi="Times New Roman"/>
          <w:b/>
          <w:sz w:val="20"/>
          <w:szCs w:val="20"/>
        </w:rPr>
      </w:pPr>
      <w:r w:rsidRPr="0031551E">
        <w:rPr>
          <w:rFonts w:ascii="Times New Roman" w:hAnsi="Times New Roman"/>
          <w:b/>
          <w:sz w:val="20"/>
          <w:szCs w:val="20"/>
        </w:rPr>
        <w:t xml:space="preserve">Глава городского округа Тейково </w:t>
      </w:r>
    </w:p>
    <w:p w:rsidR="0031551E" w:rsidRPr="0031551E" w:rsidRDefault="0031551E" w:rsidP="0031551E">
      <w:pPr>
        <w:spacing w:after="0" w:line="240" w:lineRule="auto"/>
        <w:rPr>
          <w:rFonts w:ascii="Times New Roman" w:hAnsi="Times New Roman"/>
          <w:b/>
          <w:sz w:val="20"/>
          <w:szCs w:val="20"/>
        </w:rPr>
      </w:pPr>
      <w:r w:rsidRPr="0031551E">
        <w:rPr>
          <w:rFonts w:ascii="Times New Roman" w:hAnsi="Times New Roman"/>
          <w:b/>
          <w:sz w:val="20"/>
          <w:szCs w:val="20"/>
        </w:rPr>
        <w:t>Ивановской области                                                               С.А. Семенова</w:t>
      </w:r>
    </w:p>
    <w:p w:rsidR="0031551E" w:rsidRPr="0031551E" w:rsidRDefault="0031551E" w:rsidP="0031551E">
      <w:pPr>
        <w:spacing w:after="0" w:line="240" w:lineRule="auto"/>
        <w:rPr>
          <w:rFonts w:ascii="Times New Roman" w:hAnsi="Times New Roman"/>
          <w:b/>
          <w:sz w:val="20"/>
          <w:szCs w:val="20"/>
        </w:rPr>
      </w:pPr>
    </w:p>
    <w:p w:rsidR="0031551E" w:rsidRPr="0031551E" w:rsidRDefault="0031551E" w:rsidP="0031551E">
      <w:pPr>
        <w:spacing w:after="0" w:line="240" w:lineRule="auto"/>
        <w:rPr>
          <w:rFonts w:ascii="Times New Roman" w:hAnsi="Times New Roman"/>
          <w:b/>
          <w:sz w:val="20"/>
          <w:szCs w:val="20"/>
        </w:rPr>
      </w:pPr>
    </w:p>
    <w:p w:rsidR="0031551E" w:rsidRDefault="0031551E" w:rsidP="0031551E">
      <w:pPr>
        <w:tabs>
          <w:tab w:val="left" w:pos="0"/>
        </w:tabs>
        <w:spacing w:after="0" w:line="240" w:lineRule="auto"/>
        <w:rPr>
          <w:rFonts w:ascii="Times New Roman" w:hAnsi="Times New Roman" w:cs="Times New Roman"/>
          <w:sz w:val="20"/>
          <w:szCs w:val="20"/>
        </w:rPr>
      </w:pPr>
    </w:p>
    <w:p w:rsidR="00671163" w:rsidRDefault="00671163" w:rsidP="0031551E">
      <w:pPr>
        <w:tabs>
          <w:tab w:val="left" w:pos="0"/>
        </w:tabs>
        <w:spacing w:after="0" w:line="240" w:lineRule="auto"/>
        <w:rPr>
          <w:rFonts w:ascii="Times New Roman" w:hAnsi="Times New Roman" w:cs="Times New Roman"/>
          <w:sz w:val="20"/>
          <w:szCs w:val="20"/>
        </w:rPr>
      </w:pPr>
    </w:p>
    <w:p w:rsidR="00671163" w:rsidRDefault="00671163" w:rsidP="0031551E">
      <w:pPr>
        <w:tabs>
          <w:tab w:val="left" w:pos="0"/>
        </w:tabs>
        <w:spacing w:after="0" w:line="240" w:lineRule="auto"/>
        <w:rPr>
          <w:rFonts w:ascii="Times New Roman" w:hAnsi="Times New Roman" w:cs="Times New Roman"/>
          <w:sz w:val="20"/>
          <w:szCs w:val="20"/>
        </w:rPr>
      </w:pPr>
    </w:p>
    <w:p w:rsidR="00671163" w:rsidRPr="00671163" w:rsidRDefault="00671163" w:rsidP="00671163">
      <w:pPr>
        <w:pStyle w:val="ConsPlusTitle0"/>
        <w:jc w:val="center"/>
        <w:rPr>
          <w:rFonts w:ascii="Times New Roman" w:hAnsi="Times New Roman" w:cs="Times New Roman"/>
          <w:sz w:val="20"/>
          <w:szCs w:val="20"/>
        </w:rPr>
      </w:pPr>
      <w:r w:rsidRPr="00671163">
        <w:rPr>
          <w:rFonts w:ascii="Times New Roman" w:hAnsi="Times New Roman" w:cs="Times New Roman"/>
          <w:b w:val="0"/>
          <w:noProof/>
          <w:sz w:val="20"/>
          <w:szCs w:val="20"/>
        </w:rPr>
        <w:lastRenderedPageBreak/>
        <w:drawing>
          <wp:inline distT="0" distB="0" distL="0" distR="0">
            <wp:extent cx="685800" cy="904875"/>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6"/>
                    <a:srcRect/>
                    <a:stretch>
                      <a:fillRect/>
                    </a:stretch>
                  </pic:blipFill>
                  <pic:spPr bwMode="auto">
                    <a:xfrm>
                      <a:off x="0" y="0"/>
                      <a:ext cx="685800" cy="904875"/>
                    </a:xfrm>
                    <a:prstGeom prst="rect">
                      <a:avLst/>
                    </a:prstGeom>
                    <a:noFill/>
                    <a:ln w="9525">
                      <a:noFill/>
                      <a:miter lim="800000"/>
                      <a:headEnd/>
                      <a:tailEnd/>
                    </a:ln>
                  </pic:spPr>
                </pic:pic>
              </a:graphicData>
            </a:graphic>
          </wp:inline>
        </w:drawing>
      </w:r>
    </w:p>
    <w:p w:rsidR="00671163" w:rsidRPr="00671163" w:rsidRDefault="00671163" w:rsidP="00671163">
      <w:pPr>
        <w:spacing w:after="0" w:line="240" w:lineRule="auto"/>
        <w:jc w:val="center"/>
        <w:rPr>
          <w:rFonts w:ascii="Times New Roman" w:hAnsi="Times New Roman" w:cs="Times New Roman"/>
          <w:b/>
          <w:sz w:val="20"/>
          <w:szCs w:val="20"/>
        </w:rPr>
      </w:pPr>
    </w:p>
    <w:p w:rsidR="00671163" w:rsidRPr="00671163" w:rsidRDefault="00671163" w:rsidP="00671163">
      <w:pPr>
        <w:spacing w:after="0" w:line="240" w:lineRule="auto"/>
        <w:jc w:val="center"/>
        <w:rPr>
          <w:rFonts w:ascii="Times New Roman" w:hAnsi="Times New Roman" w:cs="Times New Roman"/>
          <w:b/>
          <w:sz w:val="20"/>
          <w:szCs w:val="20"/>
        </w:rPr>
      </w:pPr>
      <w:r w:rsidRPr="00671163">
        <w:rPr>
          <w:rFonts w:ascii="Times New Roman" w:hAnsi="Times New Roman" w:cs="Times New Roman"/>
          <w:b/>
          <w:sz w:val="20"/>
          <w:szCs w:val="20"/>
        </w:rPr>
        <w:t>АДМИНИСТРАЦИЯ ГОРОДСКОГО ОКРУГА ТЕЙКОВО</w:t>
      </w:r>
    </w:p>
    <w:p w:rsidR="00671163" w:rsidRPr="00671163" w:rsidRDefault="00671163" w:rsidP="00671163">
      <w:pPr>
        <w:spacing w:after="0" w:line="240" w:lineRule="auto"/>
        <w:jc w:val="center"/>
        <w:rPr>
          <w:rFonts w:ascii="Times New Roman" w:hAnsi="Times New Roman" w:cs="Times New Roman"/>
          <w:sz w:val="20"/>
          <w:szCs w:val="20"/>
        </w:rPr>
      </w:pPr>
      <w:r w:rsidRPr="00671163">
        <w:rPr>
          <w:rFonts w:ascii="Times New Roman" w:hAnsi="Times New Roman" w:cs="Times New Roman"/>
          <w:b/>
          <w:sz w:val="20"/>
          <w:szCs w:val="20"/>
        </w:rPr>
        <w:t>ИВАНОВСКОЙ ОБЛАСТИ</w:t>
      </w:r>
    </w:p>
    <w:p w:rsidR="00671163" w:rsidRPr="00671163" w:rsidRDefault="00671163" w:rsidP="00671163">
      <w:pPr>
        <w:pBdr>
          <w:bottom w:val="single" w:sz="4" w:space="1" w:color="auto"/>
        </w:pBdr>
        <w:spacing w:after="0" w:line="240" w:lineRule="auto"/>
        <w:jc w:val="center"/>
        <w:rPr>
          <w:rFonts w:ascii="Times New Roman" w:hAnsi="Times New Roman" w:cs="Times New Roman"/>
          <w:sz w:val="20"/>
          <w:szCs w:val="20"/>
        </w:rPr>
      </w:pPr>
    </w:p>
    <w:p w:rsidR="00671163" w:rsidRPr="00671163" w:rsidRDefault="00671163" w:rsidP="00671163">
      <w:pPr>
        <w:spacing w:after="0" w:line="240" w:lineRule="auto"/>
        <w:jc w:val="center"/>
        <w:rPr>
          <w:rFonts w:ascii="Times New Roman" w:hAnsi="Times New Roman" w:cs="Times New Roman"/>
          <w:b/>
          <w:sz w:val="20"/>
          <w:szCs w:val="20"/>
        </w:rPr>
      </w:pPr>
    </w:p>
    <w:p w:rsidR="00671163" w:rsidRPr="00671163" w:rsidRDefault="00671163" w:rsidP="00671163">
      <w:pPr>
        <w:spacing w:after="0" w:line="240" w:lineRule="auto"/>
        <w:jc w:val="center"/>
        <w:rPr>
          <w:rFonts w:ascii="Times New Roman" w:hAnsi="Times New Roman" w:cs="Times New Roman"/>
          <w:b/>
          <w:sz w:val="20"/>
          <w:szCs w:val="20"/>
        </w:rPr>
      </w:pPr>
    </w:p>
    <w:p w:rsidR="00671163" w:rsidRPr="00671163" w:rsidRDefault="00671163" w:rsidP="00671163">
      <w:pPr>
        <w:spacing w:after="0" w:line="240" w:lineRule="auto"/>
        <w:jc w:val="center"/>
        <w:rPr>
          <w:rFonts w:ascii="Times New Roman" w:hAnsi="Times New Roman" w:cs="Times New Roman"/>
          <w:b/>
          <w:sz w:val="20"/>
          <w:szCs w:val="20"/>
        </w:rPr>
      </w:pPr>
      <w:r w:rsidRPr="00671163">
        <w:rPr>
          <w:rFonts w:ascii="Times New Roman" w:hAnsi="Times New Roman" w:cs="Times New Roman"/>
          <w:b/>
          <w:sz w:val="20"/>
          <w:szCs w:val="20"/>
        </w:rPr>
        <w:t>П О С Т А Н О В Л Е Н И Е</w:t>
      </w:r>
    </w:p>
    <w:p w:rsidR="00671163" w:rsidRPr="00671163" w:rsidRDefault="00671163" w:rsidP="00671163">
      <w:pPr>
        <w:spacing w:after="0" w:line="240" w:lineRule="auto"/>
        <w:jc w:val="center"/>
        <w:rPr>
          <w:rFonts w:ascii="Times New Roman" w:hAnsi="Times New Roman" w:cs="Times New Roman"/>
          <w:b/>
          <w:sz w:val="20"/>
          <w:szCs w:val="20"/>
        </w:rPr>
      </w:pPr>
    </w:p>
    <w:p w:rsidR="00671163" w:rsidRPr="00671163" w:rsidRDefault="00671163" w:rsidP="00671163">
      <w:pPr>
        <w:spacing w:after="0" w:line="240" w:lineRule="auto"/>
        <w:jc w:val="center"/>
        <w:rPr>
          <w:rFonts w:ascii="Times New Roman" w:hAnsi="Times New Roman" w:cs="Times New Roman"/>
          <w:b/>
          <w:sz w:val="20"/>
          <w:szCs w:val="20"/>
        </w:rPr>
      </w:pPr>
      <w:r w:rsidRPr="00671163">
        <w:rPr>
          <w:rFonts w:ascii="Times New Roman" w:hAnsi="Times New Roman" w:cs="Times New Roman"/>
          <w:b/>
          <w:sz w:val="20"/>
          <w:szCs w:val="20"/>
        </w:rPr>
        <w:t>от    26.07.2022 № 348</w:t>
      </w:r>
    </w:p>
    <w:p w:rsidR="00671163" w:rsidRPr="00671163" w:rsidRDefault="00671163" w:rsidP="00671163">
      <w:pPr>
        <w:spacing w:after="0" w:line="240" w:lineRule="auto"/>
        <w:jc w:val="center"/>
        <w:rPr>
          <w:rFonts w:ascii="Times New Roman" w:hAnsi="Times New Roman" w:cs="Times New Roman"/>
          <w:sz w:val="20"/>
          <w:szCs w:val="20"/>
        </w:rPr>
      </w:pPr>
    </w:p>
    <w:p w:rsidR="00671163" w:rsidRPr="00671163" w:rsidRDefault="00671163" w:rsidP="00671163">
      <w:pPr>
        <w:spacing w:after="0" w:line="240" w:lineRule="auto"/>
        <w:jc w:val="center"/>
        <w:rPr>
          <w:rFonts w:ascii="Times New Roman" w:hAnsi="Times New Roman" w:cs="Times New Roman"/>
          <w:sz w:val="20"/>
          <w:szCs w:val="20"/>
        </w:rPr>
      </w:pPr>
      <w:r w:rsidRPr="00671163">
        <w:rPr>
          <w:rFonts w:ascii="Times New Roman" w:hAnsi="Times New Roman" w:cs="Times New Roman"/>
          <w:sz w:val="20"/>
          <w:szCs w:val="20"/>
        </w:rPr>
        <w:t>г. Тейково</w:t>
      </w:r>
    </w:p>
    <w:p w:rsidR="00671163" w:rsidRPr="00671163" w:rsidRDefault="00671163" w:rsidP="00671163">
      <w:pPr>
        <w:spacing w:after="0" w:line="240" w:lineRule="auto"/>
        <w:jc w:val="center"/>
        <w:rPr>
          <w:rFonts w:ascii="Times New Roman" w:hAnsi="Times New Roman" w:cs="Times New Roman"/>
          <w:b/>
          <w:sz w:val="20"/>
          <w:szCs w:val="20"/>
        </w:rPr>
      </w:pPr>
    </w:p>
    <w:p w:rsidR="00671163" w:rsidRPr="00671163" w:rsidRDefault="00671163" w:rsidP="00671163">
      <w:pPr>
        <w:pStyle w:val="ConsPlusTitle0"/>
        <w:jc w:val="center"/>
        <w:rPr>
          <w:rFonts w:ascii="Times New Roman" w:hAnsi="Times New Roman" w:cs="Times New Roman"/>
          <w:sz w:val="20"/>
          <w:szCs w:val="20"/>
        </w:rPr>
      </w:pPr>
      <w:r w:rsidRPr="00671163">
        <w:rPr>
          <w:rFonts w:ascii="Times New Roman" w:eastAsiaTheme="minorHAnsi" w:hAnsi="Times New Roman" w:cs="Times New Roman"/>
          <w:sz w:val="20"/>
          <w:szCs w:val="20"/>
          <w:lang w:eastAsia="en-US"/>
        </w:rPr>
        <w:t xml:space="preserve">Об утверждении Порядка предоставления субсидии </w:t>
      </w:r>
      <w:r w:rsidRPr="00671163">
        <w:rPr>
          <w:rFonts w:ascii="Times New Roman" w:hAnsi="Times New Roman" w:cs="Times New Roman"/>
          <w:sz w:val="20"/>
          <w:szCs w:val="20"/>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p w:rsidR="00671163" w:rsidRPr="00671163" w:rsidRDefault="00671163" w:rsidP="00671163">
      <w:pPr>
        <w:pStyle w:val="ConsPlusTitle0"/>
        <w:jc w:val="both"/>
        <w:rPr>
          <w:rFonts w:ascii="Times New Roman" w:hAnsi="Times New Roman" w:cs="Times New Roman"/>
          <w:sz w:val="20"/>
          <w:szCs w:val="20"/>
        </w:rPr>
      </w:pPr>
    </w:p>
    <w:p w:rsidR="00671163" w:rsidRPr="00671163" w:rsidRDefault="00671163" w:rsidP="00671163">
      <w:pPr>
        <w:pStyle w:val="ConsPlusTitle0"/>
        <w:jc w:val="both"/>
        <w:rPr>
          <w:rFonts w:ascii="Times New Roman" w:hAnsi="Times New Roman" w:cs="Times New Roman"/>
          <w:sz w:val="20"/>
          <w:szCs w:val="20"/>
        </w:rPr>
      </w:pPr>
    </w:p>
    <w:p w:rsidR="00671163" w:rsidRPr="00671163" w:rsidRDefault="00671163" w:rsidP="00671163">
      <w:pPr>
        <w:pStyle w:val="ListParagraph1"/>
        <w:tabs>
          <w:tab w:val="left" w:pos="709"/>
        </w:tabs>
        <w:spacing w:after="0" w:line="240" w:lineRule="auto"/>
        <w:ind w:left="0" w:right="-1"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В соответствии со </w:t>
      </w:r>
      <w:hyperlink r:id="rId27" w:history="1">
        <w:r w:rsidRPr="00671163">
          <w:rPr>
            <w:rFonts w:ascii="Times New Roman" w:hAnsi="Times New Roman" w:cs="Times New Roman"/>
            <w:sz w:val="20"/>
            <w:szCs w:val="20"/>
          </w:rPr>
          <w:t>статьей 78</w:t>
        </w:r>
      </w:hyperlink>
      <w:r w:rsidRPr="00671163">
        <w:rPr>
          <w:rFonts w:ascii="Times New Roman" w:hAnsi="Times New Roman" w:cs="Times New Roman"/>
          <w:sz w:val="20"/>
          <w:szCs w:val="20"/>
        </w:rPr>
        <w:t xml:space="preserve"> Бюджетного кодекса Российской Федерации, </w:t>
      </w:r>
      <w:hyperlink r:id="rId28" w:history="1">
        <w:r w:rsidRPr="00671163">
          <w:rPr>
            <w:rFonts w:ascii="Times New Roman" w:hAnsi="Times New Roman" w:cs="Times New Roman"/>
            <w:sz w:val="20"/>
            <w:szCs w:val="20"/>
          </w:rPr>
          <w:t>постановлением</w:t>
        </w:r>
      </w:hyperlink>
      <w:r w:rsidRPr="00671163">
        <w:rPr>
          <w:rFonts w:ascii="Times New Roman" w:hAnsi="Times New Roman" w:cs="Times New Roman"/>
          <w:sz w:val="20"/>
          <w:szCs w:val="20"/>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w:t>
      </w:r>
      <w:hyperlink r:id="rId29" w:history="1">
        <w:r w:rsidRPr="00671163">
          <w:rPr>
            <w:rFonts w:ascii="Times New Roman" w:hAnsi="Times New Roman" w:cs="Times New Roman"/>
            <w:sz w:val="20"/>
            <w:szCs w:val="20"/>
          </w:rPr>
          <w:t>подпрограмм</w:t>
        </w:r>
      </w:hyperlink>
      <w:r w:rsidRPr="00671163">
        <w:rPr>
          <w:rFonts w:ascii="Times New Roman" w:hAnsi="Times New Roman" w:cs="Times New Roman"/>
          <w:sz w:val="20"/>
          <w:szCs w:val="20"/>
        </w:rPr>
        <w:t xml:space="preserve">ы «Безопасный город»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городского округа Тейково от 11.11.2013 № 688, администрация городского округа Тейково Ивановской области </w:t>
      </w:r>
    </w:p>
    <w:p w:rsidR="00671163" w:rsidRPr="00671163" w:rsidRDefault="00671163" w:rsidP="00671163">
      <w:pPr>
        <w:spacing w:after="0" w:line="240" w:lineRule="auto"/>
        <w:ind w:firstLine="1276"/>
        <w:jc w:val="both"/>
        <w:rPr>
          <w:rFonts w:ascii="Times New Roman" w:hAnsi="Times New Roman" w:cs="Times New Roman"/>
          <w:sz w:val="20"/>
          <w:szCs w:val="20"/>
        </w:rPr>
      </w:pPr>
    </w:p>
    <w:p w:rsidR="00671163" w:rsidRPr="00671163" w:rsidRDefault="00671163" w:rsidP="00671163">
      <w:pPr>
        <w:spacing w:after="0" w:line="240" w:lineRule="auto"/>
        <w:ind w:firstLine="1276"/>
        <w:jc w:val="center"/>
        <w:rPr>
          <w:rFonts w:ascii="Times New Roman" w:hAnsi="Times New Roman" w:cs="Times New Roman"/>
          <w:b/>
          <w:sz w:val="20"/>
          <w:szCs w:val="20"/>
        </w:rPr>
      </w:pPr>
      <w:r w:rsidRPr="00671163">
        <w:rPr>
          <w:rFonts w:ascii="Times New Roman" w:hAnsi="Times New Roman" w:cs="Times New Roman"/>
          <w:b/>
          <w:sz w:val="20"/>
          <w:szCs w:val="20"/>
        </w:rPr>
        <w:t>П О С Т А Н О В Л Я Е Т:</w:t>
      </w:r>
    </w:p>
    <w:p w:rsidR="00671163" w:rsidRPr="00671163" w:rsidRDefault="00671163" w:rsidP="00671163">
      <w:pPr>
        <w:pStyle w:val="ConsPlusNormal0"/>
        <w:ind w:firstLine="851"/>
        <w:jc w:val="both"/>
        <w:rPr>
          <w:rFonts w:ascii="Times New Roman" w:hAnsi="Times New Roman" w:cs="Times New Roman"/>
          <w:sz w:val="20"/>
          <w:szCs w:val="20"/>
        </w:rPr>
      </w:pPr>
    </w:p>
    <w:p w:rsidR="00671163" w:rsidRPr="00671163" w:rsidRDefault="00671163" w:rsidP="00671163">
      <w:pPr>
        <w:pStyle w:val="ConsPlusNormal0"/>
        <w:ind w:firstLine="851"/>
        <w:jc w:val="both"/>
        <w:rPr>
          <w:rFonts w:ascii="Times New Roman" w:hAnsi="Times New Roman" w:cs="Times New Roman"/>
          <w:sz w:val="20"/>
          <w:szCs w:val="20"/>
        </w:rPr>
      </w:pPr>
      <w:r w:rsidRPr="00671163">
        <w:rPr>
          <w:rFonts w:ascii="Times New Roman" w:hAnsi="Times New Roman" w:cs="Times New Roman"/>
          <w:sz w:val="20"/>
          <w:szCs w:val="20"/>
        </w:rPr>
        <w:t xml:space="preserve">1. Утвердить </w:t>
      </w:r>
      <w:hyperlink w:anchor="P43" w:history="1">
        <w:r w:rsidRPr="00671163">
          <w:rPr>
            <w:rFonts w:ascii="Times New Roman" w:hAnsi="Times New Roman" w:cs="Times New Roman"/>
            <w:sz w:val="20"/>
            <w:szCs w:val="20"/>
          </w:rPr>
          <w:t>Порядок</w:t>
        </w:r>
      </w:hyperlink>
      <w:r w:rsidRPr="00671163">
        <w:rPr>
          <w:rFonts w:ascii="Times New Roman" w:hAnsi="Times New Roman" w:cs="Times New Roman"/>
          <w:sz w:val="20"/>
          <w:szCs w:val="20"/>
        </w:rPr>
        <w:t xml:space="preserve">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(прилагается).</w:t>
      </w:r>
    </w:p>
    <w:p w:rsidR="00671163" w:rsidRPr="00671163" w:rsidRDefault="00671163" w:rsidP="00671163">
      <w:pPr>
        <w:pStyle w:val="ConsPlusNormal0"/>
        <w:ind w:firstLine="851"/>
        <w:jc w:val="both"/>
        <w:rPr>
          <w:rFonts w:ascii="Times New Roman" w:hAnsi="Times New Roman" w:cs="Times New Roman"/>
          <w:sz w:val="20"/>
          <w:szCs w:val="20"/>
        </w:rPr>
      </w:pPr>
      <w:r w:rsidRPr="00671163">
        <w:rPr>
          <w:rFonts w:ascii="Times New Roman" w:hAnsi="Times New Roman" w:cs="Times New Roman"/>
          <w:sz w:val="20"/>
          <w:szCs w:val="20"/>
        </w:rPr>
        <w:t>2. Контроль за исполнением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671163" w:rsidRPr="00671163" w:rsidRDefault="00671163" w:rsidP="00671163">
      <w:pPr>
        <w:pStyle w:val="ConsPlusTitle0"/>
        <w:ind w:firstLine="851"/>
        <w:jc w:val="both"/>
        <w:rPr>
          <w:rFonts w:ascii="Times New Roman" w:hAnsi="Times New Roman" w:cs="Times New Roman"/>
          <w:b w:val="0"/>
          <w:sz w:val="20"/>
          <w:szCs w:val="20"/>
        </w:rPr>
      </w:pPr>
      <w:r w:rsidRPr="00671163">
        <w:rPr>
          <w:rFonts w:ascii="Times New Roman" w:hAnsi="Times New Roman" w:cs="Times New Roman"/>
          <w:b w:val="0"/>
          <w:sz w:val="20"/>
          <w:szCs w:val="20"/>
        </w:rPr>
        <w:t>3. Опубликовать настоящее постановлениев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671163" w:rsidRPr="00671163" w:rsidRDefault="00671163" w:rsidP="00671163">
      <w:pPr>
        <w:pStyle w:val="ConsPlusNormal0"/>
        <w:ind w:firstLine="709"/>
        <w:jc w:val="both"/>
        <w:rPr>
          <w:rFonts w:ascii="Times New Roman" w:hAnsi="Times New Roman" w:cs="Times New Roman"/>
          <w:sz w:val="20"/>
          <w:szCs w:val="20"/>
        </w:rPr>
      </w:pPr>
    </w:p>
    <w:p w:rsidR="00671163" w:rsidRPr="00671163" w:rsidRDefault="00671163" w:rsidP="00671163">
      <w:pPr>
        <w:pStyle w:val="ConsPlusNormal0"/>
        <w:ind w:firstLine="709"/>
        <w:jc w:val="both"/>
        <w:rPr>
          <w:rFonts w:ascii="Times New Roman" w:hAnsi="Times New Roman" w:cs="Times New Roman"/>
          <w:sz w:val="20"/>
          <w:szCs w:val="20"/>
        </w:rPr>
      </w:pPr>
    </w:p>
    <w:p w:rsidR="00671163" w:rsidRPr="00671163" w:rsidRDefault="00671163" w:rsidP="00671163">
      <w:pPr>
        <w:pStyle w:val="ConsPlusNormal0"/>
        <w:ind w:firstLine="709"/>
        <w:jc w:val="both"/>
        <w:rPr>
          <w:rFonts w:ascii="Times New Roman" w:hAnsi="Times New Roman" w:cs="Times New Roman"/>
          <w:sz w:val="20"/>
          <w:szCs w:val="20"/>
        </w:rPr>
      </w:pPr>
    </w:p>
    <w:p w:rsidR="00671163" w:rsidRPr="00671163" w:rsidRDefault="00671163" w:rsidP="00671163">
      <w:pPr>
        <w:spacing w:after="0" w:line="240" w:lineRule="auto"/>
        <w:jc w:val="both"/>
        <w:rPr>
          <w:rFonts w:ascii="Times New Roman" w:hAnsi="Times New Roman" w:cs="Times New Roman"/>
          <w:b/>
          <w:sz w:val="20"/>
          <w:szCs w:val="20"/>
        </w:rPr>
      </w:pPr>
      <w:r w:rsidRPr="00671163">
        <w:rPr>
          <w:rFonts w:ascii="Times New Roman" w:hAnsi="Times New Roman" w:cs="Times New Roman"/>
          <w:b/>
          <w:sz w:val="20"/>
          <w:szCs w:val="20"/>
        </w:rPr>
        <w:t>Глава городского округа Тейково</w:t>
      </w:r>
    </w:p>
    <w:p w:rsidR="00671163" w:rsidRPr="00671163" w:rsidRDefault="00671163" w:rsidP="00671163">
      <w:pPr>
        <w:spacing w:after="0" w:line="240" w:lineRule="auto"/>
        <w:jc w:val="both"/>
        <w:rPr>
          <w:rFonts w:ascii="Times New Roman" w:hAnsi="Times New Roman" w:cs="Times New Roman"/>
          <w:b/>
          <w:sz w:val="20"/>
          <w:szCs w:val="20"/>
        </w:rPr>
      </w:pPr>
      <w:r w:rsidRPr="00671163">
        <w:rPr>
          <w:rFonts w:ascii="Times New Roman" w:hAnsi="Times New Roman" w:cs="Times New Roman"/>
          <w:b/>
          <w:sz w:val="20"/>
          <w:szCs w:val="20"/>
        </w:rPr>
        <w:t>Ивановской области                                                  С.А. Семенова</w:t>
      </w:r>
    </w:p>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right"/>
        <w:outlineLvl w:val="0"/>
        <w:rPr>
          <w:rFonts w:ascii="Times New Roman" w:hAnsi="Times New Roman" w:cs="Times New Roman"/>
          <w:sz w:val="20"/>
          <w:szCs w:val="20"/>
        </w:rPr>
      </w:pPr>
    </w:p>
    <w:p w:rsidR="00671163" w:rsidRDefault="00671163" w:rsidP="00671163">
      <w:pPr>
        <w:pStyle w:val="ConsPlusNormal0"/>
        <w:ind w:firstLine="0"/>
        <w:outlineLvl w:val="0"/>
        <w:rPr>
          <w:rFonts w:ascii="Times New Roman" w:hAnsi="Times New Roman" w:cs="Times New Roman"/>
          <w:sz w:val="20"/>
          <w:szCs w:val="20"/>
        </w:rPr>
      </w:pPr>
    </w:p>
    <w:p w:rsidR="008F501A" w:rsidRDefault="008F501A" w:rsidP="00671163">
      <w:pPr>
        <w:pStyle w:val="ConsPlusNormal0"/>
        <w:ind w:firstLine="0"/>
        <w:outlineLvl w:val="0"/>
        <w:rPr>
          <w:rFonts w:ascii="Times New Roman" w:hAnsi="Times New Roman" w:cs="Times New Roman"/>
          <w:sz w:val="20"/>
          <w:szCs w:val="20"/>
        </w:rPr>
      </w:pPr>
    </w:p>
    <w:p w:rsidR="00671163" w:rsidRPr="00671163" w:rsidRDefault="00671163" w:rsidP="00671163">
      <w:pPr>
        <w:pStyle w:val="ConsPlusNormal0"/>
        <w:ind w:firstLine="0"/>
        <w:outlineLvl w:val="0"/>
        <w:rPr>
          <w:rFonts w:ascii="Times New Roman" w:hAnsi="Times New Roman" w:cs="Times New Roman"/>
          <w:sz w:val="20"/>
          <w:szCs w:val="20"/>
        </w:rPr>
      </w:pPr>
    </w:p>
    <w:p w:rsidR="00671163" w:rsidRPr="00671163" w:rsidRDefault="00671163" w:rsidP="00671163">
      <w:pPr>
        <w:pStyle w:val="ConsPlusNormal0"/>
        <w:jc w:val="right"/>
        <w:outlineLvl w:val="0"/>
        <w:rPr>
          <w:rFonts w:ascii="Times New Roman" w:hAnsi="Times New Roman" w:cs="Times New Roman"/>
          <w:sz w:val="20"/>
          <w:szCs w:val="20"/>
        </w:rPr>
      </w:pPr>
    </w:p>
    <w:p w:rsidR="00671163" w:rsidRPr="00671163" w:rsidRDefault="00671163" w:rsidP="00671163">
      <w:pPr>
        <w:pStyle w:val="ConsPlusNormal0"/>
        <w:jc w:val="right"/>
        <w:rPr>
          <w:rFonts w:ascii="Times New Roman" w:hAnsi="Times New Roman" w:cs="Times New Roman"/>
          <w:sz w:val="20"/>
          <w:szCs w:val="20"/>
        </w:rPr>
      </w:pPr>
      <w:r w:rsidRPr="00671163">
        <w:rPr>
          <w:rFonts w:ascii="Times New Roman" w:hAnsi="Times New Roman" w:cs="Times New Roman"/>
          <w:sz w:val="20"/>
          <w:szCs w:val="20"/>
        </w:rPr>
        <w:lastRenderedPageBreak/>
        <w:t xml:space="preserve">Приложение </w:t>
      </w:r>
    </w:p>
    <w:p w:rsidR="00671163" w:rsidRPr="00671163" w:rsidRDefault="00671163" w:rsidP="00671163">
      <w:pPr>
        <w:pStyle w:val="ConsPlusNormal0"/>
        <w:jc w:val="right"/>
        <w:rPr>
          <w:rFonts w:ascii="Times New Roman" w:hAnsi="Times New Roman" w:cs="Times New Roman"/>
          <w:sz w:val="20"/>
          <w:szCs w:val="20"/>
        </w:rPr>
      </w:pPr>
      <w:r w:rsidRPr="00671163">
        <w:rPr>
          <w:rFonts w:ascii="Times New Roman" w:hAnsi="Times New Roman" w:cs="Times New Roman"/>
          <w:sz w:val="20"/>
          <w:szCs w:val="20"/>
        </w:rPr>
        <w:t>к постановлению администрации</w:t>
      </w:r>
    </w:p>
    <w:p w:rsidR="00671163" w:rsidRPr="00671163" w:rsidRDefault="00671163" w:rsidP="00671163">
      <w:pPr>
        <w:pStyle w:val="ConsPlusNormal0"/>
        <w:jc w:val="right"/>
        <w:rPr>
          <w:rFonts w:ascii="Times New Roman" w:hAnsi="Times New Roman" w:cs="Times New Roman"/>
          <w:sz w:val="20"/>
          <w:szCs w:val="20"/>
        </w:rPr>
      </w:pPr>
      <w:r w:rsidRPr="00671163">
        <w:rPr>
          <w:rFonts w:ascii="Times New Roman" w:hAnsi="Times New Roman" w:cs="Times New Roman"/>
          <w:sz w:val="20"/>
          <w:szCs w:val="20"/>
        </w:rPr>
        <w:t xml:space="preserve">городского округа Тейково </w:t>
      </w:r>
    </w:p>
    <w:p w:rsidR="00671163" w:rsidRPr="00671163" w:rsidRDefault="00671163" w:rsidP="00671163">
      <w:pPr>
        <w:pStyle w:val="ConsPlusNormal0"/>
        <w:jc w:val="right"/>
        <w:rPr>
          <w:rFonts w:ascii="Times New Roman" w:hAnsi="Times New Roman" w:cs="Times New Roman"/>
          <w:sz w:val="20"/>
          <w:szCs w:val="20"/>
        </w:rPr>
      </w:pPr>
      <w:r w:rsidRPr="00671163">
        <w:rPr>
          <w:rFonts w:ascii="Times New Roman" w:hAnsi="Times New Roman" w:cs="Times New Roman"/>
          <w:sz w:val="20"/>
          <w:szCs w:val="20"/>
        </w:rPr>
        <w:t>Ивановской области</w:t>
      </w:r>
    </w:p>
    <w:p w:rsidR="00671163" w:rsidRPr="00671163" w:rsidRDefault="00671163" w:rsidP="00671163">
      <w:pPr>
        <w:pStyle w:val="ConsPlusNormal0"/>
        <w:jc w:val="right"/>
        <w:rPr>
          <w:rFonts w:ascii="Times New Roman" w:hAnsi="Times New Roman" w:cs="Times New Roman"/>
          <w:sz w:val="20"/>
          <w:szCs w:val="20"/>
        </w:rPr>
      </w:pPr>
      <w:r w:rsidRPr="00671163">
        <w:rPr>
          <w:rFonts w:ascii="Times New Roman" w:hAnsi="Times New Roman" w:cs="Times New Roman"/>
          <w:sz w:val="20"/>
          <w:szCs w:val="20"/>
        </w:rPr>
        <w:t>от 26.07.2022     №  348</w:t>
      </w:r>
    </w:p>
    <w:p w:rsidR="00671163" w:rsidRPr="00671163" w:rsidRDefault="00671163" w:rsidP="00671163">
      <w:pPr>
        <w:pStyle w:val="ConsPlusNormal0"/>
        <w:jc w:val="right"/>
        <w:rPr>
          <w:rFonts w:ascii="Times New Roman" w:hAnsi="Times New Roman" w:cs="Times New Roman"/>
          <w:sz w:val="20"/>
          <w:szCs w:val="20"/>
        </w:rPr>
      </w:pPr>
    </w:p>
    <w:p w:rsidR="00671163" w:rsidRPr="00671163" w:rsidRDefault="00671163" w:rsidP="00671163">
      <w:pPr>
        <w:pStyle w:val="ConsPlusTitle0"/>
        <w:jc w:val="center"/>
        <w:rPr>
          <w:rFonts w:ascii="Times New Roman" w:eastAsiaTheme="minorHAnsi" w:hAnsi="Times New Roman" w:cs="Times New Roman"/>
          <w:sz w:val="20"/>
          <w:szCs w:val="20"/>
          <w:lang w:eastAsia="en-US"/>
        </w:rPr>
      </w:pPr>
      <w:bookmarkStart w:id="18" w:name="P43"/>
      <w:bookmarkEnd w:id="18"/>
      <w:r w:rsidRPr="00671163">
        <w:rPr>
          <w:rFonts w:ascii="Times New Roman" w:eastAsiaTheme="minorHAnsi" w:hAnsi="Times New Roman" w:cs="Times New Roman"/>
          <w:sz w:val="20"/>
          <w:szCs w:val="20"/>
          <w:lang w:eastAsia="en-US"/>
        </w:rPr>
        <w:t>Порядок</w:t>
      </w:r>
    </w:p>
    <w:p w:rsidR="00671163" w:rsidRPr="00671163" w:rsidRDefault="00671163" w:rsidP="00671163">
      <w:pPr>
        <w:pStyle w:val="ConsPlusTitle0"/>
        <w:jc w:val="center"/>
        <w:rPr>
          <w:rFonts w:ascii="Times New Roman" w:hAnsi="Times New Roman" w:cs="Times New Roman"/>
          <w:sz w:val="20"/>
          <w:szCs w:val="20"/>
        </w:rPr>
      </w:pPr>
      <w:r w:rsidRPr="00671163">
        <w:rPr>
          <w:rFonts w:ascii="Times New Roman" w:eastAsiaTheme="minorHAnsi" w:hAnsi="Times New Roman" w:cs="Times New Roman"/>
          <w:sz w:val="20"/>
          <w:szCs w:val="20"/>
          <w:lang w:eastAsia="en-US"/>
        </w:rPr>
        <w:t xml:space="preserve">предоставления субсидии </w:t>
      </w:r>
      <w:r w:rsidRPr="00671163">
        <w:rPr>
          <w:rFonts w:ascii="Times New Roman" w:hAnsi="Times New Roman" w:cs="Times New Roman"/>
          <w:sz w:val="20"/>
          <w:szCs w:val="20"/>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p w:rsidR="00671163" w:rsidRPr="00671163" w:rsidRDefault="00671163" w:rsidP="00671163">
      <w:pPr>
        <w:spacing w:after="0" w:line="240" w:lineRule="auto"/>
        <w:rPr>
          <w:rFonts w:ascii="Times New Roman" w:hAnsi="Times New Roman" w:cs="Times New Roman"/>
          <w:sz w:val="20"/>
          <w:szCs w:val="20"/>
        </w:rPr>
      </w:pPr>
    </w:p>
    <w:p w:rsidR="00671163" w:rsidRPr="00671163" w:rsidRDefault="00671163" w:rsidP="00671163">
      <w:pPr>
        <w:pStyle w:val="ConsPlusTitle0"/>
        <w:ind w:firstLine="709"/>
        <w:jc w:val="center"/>
        <w:outlineLvl w:val="1"/>
        <w:rPr>
          <w:rFonts w:ascii="Times New Roman" w:hAnsi="Times New Roman" w:cs="Times New Roman"/>
          <w:sz w:val="20"/>
          <w:szCs w:val="20"/>
        </w:rPr>
      </w:pPr>
      <w:r w:rsidRPr="00671163">
        <w:rPr>
          <w:rFonts w:ascii="Times New Roman" w:hAnsi="Times New Roman" w:cs="Times New Roman"/>
          <w:sz w:val="20"/>
          <w:szCs w:val="20"/>
        </w:rPr>
        <w:t>1. Общие положения о предоставлении субсидии</w:t>
      </w:r>
    </w:p>
    <w:p w:rsidR="00671163" w:rsidRPr="00671163" w:rsidRDefault="00671163" w:rsidP="00671163">
      <w:pPr>
        <w:pStyle w:val="ConsPlusNormal0"/>
        <w:ind w:firstLine="709"/>
        <w:jc w:val="both"/>
        <w:rPr>
          <w:rFonts w:ascii="Times New Roman" w:hAnsi="Times New Roman" w:cs="Times New Roman"/>
          <w:sz w:val="20"/>
          <w:szCs w:val="20"/>
        </w:rPr>
      </w:pP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1.1. Настоящий Порядок, разработанный в соответствии с </w:t>
      </w:r>
      <w:hyperlink r:id="rId30" w:history="1">
        <w:r w:rsidRPr="00671163">
          <w:rPr>
            <w:rFonts w:ascii="Times New Roman" w:hAnsi="Times New Roman" w:cs="Times New Roman"/>
            <w:sz w:val="20"/>
            <w:szCs w:val="20"/>
          </w:rPr>
          <w:t>пунктами1 и 3</w:t>
        </w:r>
      </w:hyperlink>
      <w:hyperlink r:id="rId31" w:history="1">
        <w:r w:rsidRPr="00671163">
          <w:rPr>
            <w:rFonts w:ascii="Times New Roman" w:hAnsi="Times New Roman" w:cs="Times New Roman"/>
            <w:sz w:val="20"/>
            <w:szCs w:val="20"/>
          </w:rPr>
          <w:t xml:space="preserve"> статьи 78</w:t>
        </w:r>
      </w:hyperlink>
      <w:r w:rsidRPr="00671163">
        <w:rPr>
          <w:rFonts w:ascii="Times New Roman" w:hAnsi="Times New Roman" w:cs="Times New Roman"/>
          <w:sz w:val="20"/>
          <w:szCs w:val="20"/>
        </w:rPr>
        <w:t>Бюджетного кодекса Российской Федерации, устанавливает механизм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финансовое обеспечение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(далее - Субсидия).</w:t>
      </w:r>
    </w:p>
    <w:p w:rsidR="00671163" w:rsidRPr="00671163" w:rsidRDefault="00671163" w:rsidP="00671163">
      <w:pPr>
        <w:pStyle w:val="ConsPlusNormal0"/>
        <w:ind w:firstLine="709"/>
        <w:jc w:val="both"/>
        <w:rPr>
          <w:rFonts w:ascii="Times New Roman" w:hAnsi="Times New Roman" w:cs="Times New Roman"/>
          <w:sz w:val="20"/>
          <w:szCs w:val="20"/>
        </w:rPr>
      </w:pPr>
      <w:bookmarkStart w:id="19" w:name="P60"/>
      <w:bookmarkEnd w:id="19"/>
      <w:r w:rsidRPr="00671163">
        <w:rPr>
          <w:rFonts w:ascii="Times New Roman" w:hAnsi="Times New Roman" w:cs="Times New Roman"/>
          <w:sz w:val="20"/>
          <w:szCs w:val="20"/>
        </w:rPr>
        <w:t>1.2. Цель предоставления Субсидии -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в том числе на подготовку к работам, включая выполнение технических заключений о состоянии технических конструкций объекта, снос либо восстановление поврежденных, смену пришедших в негодность конструктивных элементов объектов, подвергшихся воздействию при предупреждении (ликвидации угрозы возникновения) чрезвычайной ситуации, обеспечение работы машин и механизмов при предупреждении (ликвидации угрозы возникновения) чрезвычайной ситуации.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Средства Субсидии не могут быть направлены на приобретение получателем Субсидии иностранной валюты.</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1.3. Главным распорядителем средств бюджета города Тейково, предоставляющим Субсидию, является администрация городского округа Тейково Ивановской области (далее - Главный распорядитель).</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1.4. Субсидии предоставляются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(далее соответственно - юридические лица, индивидуальные предприниматели, физические лица, получатели Субсидии) на безвозмездной и безвозвратной основе в соответствии с порядком исполнения бюджета города Тейково по расходам.</w:t>
      </w:r>
    </w:p>
    <w:p w:rsidR="00671163" w:rsidRPr="00671163" w:rsidRDefault="00671163" w:rsidP="00671163">
      <w:pPr>
        <w:pStyle w:val="ConsPlusTitle0"/>
        <w:ind w:firstLine="709"/>
        <w:jc w:val="both"/>
        <w:rPr>
          <w:rFonts w:ascii="Times New Roman" w:hAnsi="Times New Roman" w:cs="Times New Roman"/>
          <w:b w:val="0"/>
          <w:sz w:val="20"/>
          <w:szCs w:val="20"/>
        </w:rPr>
      </w:pPr>
      <w:r w:rsidRPr="00671163">
        <w:rPr>
          <w:rFonts w:ascii="Times New Roman" w:hAnsi="Times New Roman" w:cs="Times New Roman"/>
          <w:b w:val="0"/>
          <w:sz w:val="20"/>
          <w:szCs w:val="20"/>
        </w:rPr>
        <w:t>Субсидия предоставляется в рамках реализации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подпрограммы «Безопасный город» (далее – подпрограмма), утвержденной постановлением администрации городского округа Тейково от 11.11.2013 № 688.</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Субсидия предоставляется в соответствии со сводной бюджетной росписью бюджета города Тейково, в пределах бюджетных ассигнований, предусмотренных в бюджете города Тейково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bookmarkStart w:id="20" w:name="P52"/>
      <w:bookmarkEnd w:id="20"/>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1.5. Категории лиц, имеющих право на получение субсидии:</w:t>
      </w:r>
    </w:p>
    <w:p w:rsidR="00671163" w:rsidRPr="00671163" w:rsidRDefault="00671163" w:rsidP="00671163">
      <w:pPr>
        <w:shd w:val="clear" w:color="auto" w:fill="FFFFFF"/>
        <w:spacing w:after="0" w:line="240" w:lineRule="auto"/>
        <w:ind w:firstLine="709"/>
        <w:jc w:val="both"/>
        <w:rPr>
          <w:rFonts w:ascii="Times New Roman" w:hAnsi="Times New Roman" w:cs="Times New Roman"/>
          <w:sz w:val="20"/>
          <w:szCs w:val="20"/>
        </w:rPr>
      </w:pPr>
      <w:r w:rsidRPr="00671163">
        <w:rPr>
          <w:rFonts w:ascii="Times New Roman" w:hAnsi="Times New Roman" w:cs="Times New Roman"/>
          <w:sz w:val="20"/>
          <w:szCs w:val="20"/>
        </w:rPr>
        <w:t>- юридические лица, индивидуальные предприниматели, физические лица, в отношении которых принято положительное решение К</w:t>
      </w:r>
      <w:r w:rsidRPr="00671163">
        <w:rPr>
          <w:rFonts w:ascii="Times New Roman" w:hAnsi="Times New Roman" w:cs="Times New Roman"/>
          <w:spacing w:val="-1"/>
          <w:w w:val="105"/>
          <w:sz w:val="20"/>
          <w:szCs w:val="20"/>
        </w:rPr>
        <w:t xml:space="preserve">омиссии по предупреждению и ликвидации чрезвычайных ситуаций и обеспечению пожарной безопасности  администрации городского округа Тейково Ивановской области </w:t>
      </w:r>
      <w:r w:rsidRPr="00671163">
        <w:rPr>
          <w:rFonts w:ascii="Times New Roman" w:hAnsi="Times New Roman" w:cs="Times New Roman"/>
          <w:sz w:val="20"/>
          <w:szCs w:val="20"/>
        </w:rPr>
        <w:t>о предоставлении финансовой поддержки за счет средств бюджета города Тейково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 соответствие участника отбора требованиям к участнику отбора, установленным </w:t>
      </w:r>
      <w:hyperlink w:anchor="P92" w:history="1">
        <w:r w:rsidRPr="00671163">
          <w:rPr>
            <w:rFonts w:ascii="Times New Roman" w:hAnsi="Times New Roman" w:cs="Times New Roman"/>
            <w:sz w:val="20"/>
            <w:szCs w:val="20"/>
          </w:rPr>
          <w:t>пунктом 2.3</w:t>
        </w:r>
      </w:hyperlink>
      <w:r w:rsidRPr="00671163">
        <w:rPr>
          <w:rFonts w:ascii="Times New Roman" w:hAnsi="Times New Roman" w:cs="Times New Roman"/>
          <w:sz w:val="20"/>
          <w:szCs w:val="20"/>
        </w:rPr>
        <w:t xml:space="preserve"> настоящего Порядка.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1.6. Способ проведения отбора Получателей Субсидии - запрос предложений организаций на участие в отборе, осуществляемый в порядке, установленном в </w:t>
      </w:r>
      <w:hyperlink w:anchor="P81" w:history="1">
        <w:r w:rsidRPr="00671163">
          <w:rPr>
            <w:rFonts w:ascii="Times New Roman" w:hAnsi="Times New Roman" w:cs="Times New Roman"/>
            <w:sz w:val="20"/>
            <w:szCs w:val="20"/>
          </w:rPr>
          <w:t>разделе 2</w:t>
        </w:r>
      </w:hyperlink>
      <w:r w:rsidRPr="00671163">
        <w:rPr>
          <w:rFonts w:ascii="Times New Roman" w:hAnsi="Times New Roman" w:cs="Times New Roman"/>
          <w:sz w:val="20"/>
          <w:szCs w:val="20"/>
        </w:rPr>
        <w:t xml:space="preserve"> настоящего Порядка.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городской Думы городского округа Тейково Ивановской области о бюджете (проекта решения о внесении изменений в решение городской Думы городского округа Тейково о бюджете).</w:t>
      </w:r>
    </w:p>
    <w:p w:rsidR="00671163" w:rsidRPr="00671163" w:rsidRDefault="00671163" w:rsidP="00671163">
      <w:pPr>
        <w:pStyle w:val="ConsPlusNormal0"/>
        <w:ind w:firstLine="709"/>
        <w:jc w:val="both"/>
        <w:rPr>
          <w:rFonts w:ascii="Times New Roman" w:hAnsi="Times New Roman" w:cs="Times New Roman"/>
          <w:sz w:val="20"/>
          <w:szCs w:val="20"/>
        </w:rPr>
      </w:pPr>
    </w:p>
    <w:p w:rsidR="00671163" w:rsidRPr="00671163" w:rsidRDefault="00671163" w:rsidP="00671163">
      <w:pPr>
        <w:pStyle w:val="ConsPlusTitle0"/>
        <w:ind w:firstLine="709"/>
        <w:jc w:val="center"/>
        <w:outlineLvl w:val="1"/>
        <w:rPr>
          <w:rFonts w:ascii="Times New Roman" w:hAnsi="Times New Roman" w:cs="Times New Roman"/>
          <w:sz w:val="20"/>
          <w:szCs w:val="20"/>
        </w:rPr>
      </w:pPr>
      <w:r w:rsidRPr="00671163">
        <w:rPr>
          <w:rFonts w:ascii="Times New Roman" w:hAnsi="Times New Roman" w:cs="Times New Roman"/>
          <w:sz w:val="20"/>
          <w:szCs w:val="20"/>
        </w:rPr>
        <w:t>2. Порядок проведения отбора организаций</w:t>
      </w:r>
    </w:p>
    <w:p w:rsidR="00671163" w:rsidRPr="00671163" w:rsidRDefault="00671163" w:rsidP="00671163">
      <w:pPr>
        <w:pStyle w:val="ConsPlusTitle0"/>
        <w:ind w:firstLine="709"/>
        <w:jc w:val="center"/>
        <w:rPr>
          <w:rFonts w:ascii="Times New Roman" w:hAnsi="Times New Roman" w:cs="Times New Roman"/>
          <w:sz w:val="20"/>
          <w:szCs w:val="20"/>
        </w:rPr>
      </w:pPr>
      <w:r w:rsidRPr="00671163">
        <w:rPr>
          <w:rFonts w:ascii="Times New Roman" w:hAnsi="Times New Roman" w:cs="Times New Roman"/>
          <w:sz w:val="20"/>
          <w:szCs w:val="20"/>
        </w:rPr>
        <w:t>для предоставления Субсидии</w:t>
      </w:r>
    </w:p>
    <w:p w:rsidR="00671163" w:rsidRPr="00671163" w:rsidRDefault="00671163" w:rsidP="00671163">
      <w:pPr>
        <w:pStyle w:val="ConsPlusNormal0"/>
        <w:ind w:firstLine="709"/>
        <w:jc w:val="both"/>
        <w:rPr>
          <w:rFonts w:ascii="Times New Roman" w:hAnsi="Times New Roman" w:cs="Times New Roman"/>
          <w:sz w:val="20"/>
          <w:szCs w:val="20"/>
        </w:rPr>
      </w:pP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lastRenderedPageBreak/>
        <w:t xml:space="preserve">2.1. Отбор организаций для получения Субсидии осуществляется способом запроса предложений на основании заявок, направленных участниками отбора для участия в отборе, исходя из соответствия участника отбора требованиям, указанным в </w:t>
      </w:r>
      <w:hyperlink w:anchor="P91" w:history="1">
        <w:r w:rsidRPr="00671163">
          <w:rPr>
            <w:rFonts w:ascii="Times New Roman" w:hAnsi="Times New Roman" w:cs="Times New Roman"/>
            <w:sz w:val="20"/>
            <w:szCs w:val="20"/>
          </w:rPr>
          <w:t>пункте 2.3</w:t>
        </w:r>
      </w:hyperlink>
      <w:r w:rsidRPr="00671163">
        <w:rPr>
          <w:rFonts w:ascii="Times New Roman" w:hAnsi="Times New Roman" w:cs="Times New Roman"/>
          <w:sz w:val="20"/>
          <w:szCs w:val="20"/>
        </w:rPr>
        <w:t xml:space="preserve"> настоящего Порядка.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Отбор осуществляется администрацией городского округа Тейково Ивановской области в лице отдела городской инфраструктуры администрации городского округа Тейково Ивановской области (далее - организатор проведения отбора).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2.2. Организатор проведения отбора обеспечивает размещение на едином портале бюджетной системы Российской Федерации (в разделе единого портала)(далее - единый портал) и на официальном сайте администрации городского округа Тейково Ивановской области в информационно-телекоммуникационной сети «Интернет» объявления о проведении запроса предложений организаций на участие в отборе для предоставления Субсидии не позднее чем за два календарных дня до даты начала проведения такого отбора с указанием:</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2.2.1.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2.2.2. Наименования, места нахождения, почтового адреса, адреса электронной почты организатора проведения отбора.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2.2.3. Целей предоставления Субсидии в соответствии с </w:t>
      </w:r>
      <w:hyperlink w:anchor="P51" w:history="1">
        <w:r w:rsidRPr="00671163">
          <w:rPr>
            <w:rFonts w:ascii="Times New Roman" w:hAnsi="Times New Roman" w:cs="Times New Roman"/>
            <w:sz w:val="20"/>
            <w:szCs w:val="20"/>
          </w:rPr>
          <w:t>пунктом 1.2</w:t>
        </w:r>
      </w:hyperlink>
      <w:r w:rsidRPr="00671163">
        <w:rPr>
          <w:rFonts w:ascii="Times New Roman" w:hAnsi="Times New Roman" w:cs="Times New Roman"/>
          <w:sz w:val="20"/>
          <w:szCs w:val="20"/>
        </w:rPr>
        <w:t xml:space="preserve"> настоящего Порядка, а также показателей результативности.</w:t>
      </w:r>
    </w:p>
    <w:p w:rsidR="00671163" w:rsidRPr="00671163" w:rsidRDefault="00671163" w:rsidP="00671163">
      <w:pPr>
        <w:pStyle w:val="ConsPlusNormal0"/>
        <w:tabs>
          <w:tab w:val="left" w:pos="0"/>
        </w:tabs>
        <w:ind w:firstLine="709"/>
        <w:jc w:val="both"/>
        <w:rPr>
          <w:rFonts w:ascii="Times New Roman" w:hAnsi="Times New Roman" w:cs="Times New Roman"/>
          <w:sz w:val="20"/>
          <w:szCs w:val="20"/>
        </w:rPr>
      </w:pPr>
      <w:r w:rsidRPr="00671163">
        <w:rPr>
          <w:rFonts w:ascii="Times New Roman" w:hAnsi="Times New Roman" w:cs="Times New Roman"/>
          <w:sz w:val="20"/>
          <w:szCs w:val="20"/>
        </w:rPr>
        <w:t>2.2.4. Доменного имени и (или) указателей страниц системы «Электронный бюджет» или сайта в информационно-телекоммуникационной сети«Интернет», на котором размещено объявление о проведении отбора.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2.3. Требования к участникам отбора, которым должен соответствовать участник отбора на первое число месяца, предшествующего месяцу, в котором планируется проведение отбора: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 участник отбора должен соответствовать критериям отбора Получателей Субсидии, установленным </w:t>
      </w:r>
      <w:hyperlink w:anchor="P76" w:history="1">
        <w:r w:rsidRPr="00671163">
          <w:rPr>
            <w:rFonts w:ascii="Times New Roman" w:hAnsi="Times New Roman" w:cs="Times New Roman"/>
            <w:sz w:val="20"/>
            <w:szCs w:val="20"/>
          </w:rPr>
          <w:t>пунктом 1.</w:t>
        </w:r>
      </w:hyperlink>
      <w:r w:rsidRPr="00671163">
        <w:rPr>
          <w:rFonts w:ascii="Times New Roman" w:hAnsi="Times New Roman" w:cs="Times New Roman"/>
          <w:sz w:val="20"/>
          <w:szCs w:val="20"/>
        </w:rPr>
        <w:t>5 настоящего Порядка;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32" w:history="1">
        <w:r w:rsidRPr="00671163">
          <w:rPr>
            <w:rFonts w:ascii="Times New Roman" w:hAnsi="Times New Roman" w:cs="Times New Roman"/>
            <w:sz w:val="20"/>
            <w:szCs w:val="20"/>
          </w:rPr>
          <w:t>перечень</w:t>
        </w:r>
      </w:hyperlink>
      <w:r w:rsidRPr="00671163">
        <w:rPr>
          <w:rFonts w:ascii="Times New Roman" w:hAnsi="Times New Roman" w:cs="Times New Roman"/>
          <w:sz w:val="20"/>
          <w:szCs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 участник отбора не должен получать средства из бюджета города Тейково на основании иных муниципальных правовых актов на цели, указанные в </w:t>
      </w:r>
      <w:hyperlink w:anchor="P51" w:history="1">
        <w:r w:rsidRPr="00671163">
          <w:rPr>
            <w:rFonts w:ascii="Times New Roman" w:hAnsi="Times New Roman" w:cs="Times New Roman"/>
            <w:sz w:val="20"/>
            <w:szCs w:val="20"/>
          </w:rPr>
          <w:t>пункте 1.2</w:t>
        </w:r>
      </w:hyperlink>
      <w:r w:rsidRPr="00671163">
        <w:rPr>
          <w:rFonts w:ascii="Times New Roman" w:hAnsi="Times New Roman" w:cs="Times New Roman"/>
          <w:sz w:val="20"/>
          <w:szCs w:val="20"/>
        </w:rPr>
        <w:t xml:space="preserve"> настоящего Порядка;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у участника отбора должна отсутствовать просроченная задолженность по возврату в бюджет города Тейково Субсидии, предоставленной за предыдущие финансовые годы;</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у участника отбора должна отсутствовать просроченная (неурегулированная) задолженность по денежным обязательствам перед городским округом Тейково Ивановской области;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671163" w:rsidRPr="00671163" w:rsidRDefault="00671163" w:rsidP="00671163">
      <w:pPr>
        <w:pStyle w:val="ConsPlusNormal0"/>
        <w:ind w:firstLine="709"/>
        <w:jc w:val="both"/>
        <w:rPr>
          <w:rFonts w:ascii="Times New Roman" w:hAnsi="Times New Roman" w:cs="Times New Roman"/>
          <w:sz w:val="20"/>
          <w:szCs w:val="20"/>
        </w:rPr>
      </w:pPr>
      <w:bookmarkStart w:id="21" w:name="P98"/>
      <w:bookmarkEnd w:id="21"/>
      <w:r w:rsidRPr="00671163">
        <w:rPr>
          <w:rFonts w:ascii="Times New Roman" w:hAnsi="Times New Roman" w:cs="Times New Roman"/>
          <w:sz w:val="20"/>
          <w:szCs w:val="20"/>
        </w:rPr>
        <w:t xml:space="preserve">2.4. Организации направляют организатору проведения отбора </w:t>
      </w:r>
      <w:hyperlink w:anchor="P209" w:history="1">
        <w:r w:rsidRPr="00671163">
          <w:rPr>
            <w:rFonts w:ascii="Times New Roman" w:hAnsi="Times New Roman" w:cs="Times New Roman"/>
            <w:sz w:val="20"/>
            <w:szCs w:val="20"/>
          </w:rPr>
          <w:t>заявки</w:t>
        </w:r>
      </w:hyperlink>
      <w:r w:rsidRPr="00671163">
        <w:rPr>
          <w:rFonts w:ascii="Times New Roman" w:hAnsi="Times New Roman" w:cs="Times New Roman"/>
          <w:sz w:val="20"/>
          <w:szCs w:val="20"/>
        </w:rPr>
        <w:t xml:space="preserve"> на участие в отборе по форме, установленной в приложении № 1 к настоящему Порядку.</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К заявке прилагаются следующие документы:</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заверенная копия свидетельства о государственной регистрации юридического лица;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заверенная копия свидетельства о постановке на учет в налоговом органе;</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заверенные копии учредительных документов;</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документы, подтверждающие наличие у Организации права по управлению многоквартирными домами;</w:t>
      </w:r>
    </w:p>
    <w:p w:rsidR="00671163" w:rsidRPr="00671163" w:rsidRDefault="00671163" w:rsidP="00671163">
      <w:pPr>
        <w:pStyle w:val="ConsPlusNormal0"/>
        <w:tabs>
          <w:tab w:val="left" w:pos="0"/>
        </w:tabs>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 письма, подписанные руководителем, подтверждающие соответствие Организации требованиям, указанным в </w:t>
      </w:r>
      <w:hyperlink w:anchor="P91" w:history="1">
        <w:r w:rsidRPr="00671163">
          <w:rPr>
            <w:rFonts w:ascii="Times New Roman" w:hAnsi="Times New Roman" w:cs="Times New Roman"/>
            <w:sz w:val="20"/>
            <w:szCs w:val="20"/>
          </w:rPr>
          <w:t>пункте 2.3</w:t>
        </w:r>
      </w:hyperlink>
      <w:r w:rsidRPr="00671163">
        <w:rPr>
          <w:rFonts w:ascii="Times New Roman" w:hAnsi="Times New Roman" w:cs="Times New Roman"/>
          <w:sz w:val="20"/>
          <w:szCs w:val="20"/>
        </w:rPr>
        <w:t xml:space="preserve"> настоящего Порядка;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расчет по форме, приведенной в приложении № 2 к настоящему Порядку;</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оформленную в установленном порядке проектную документацию на проведение работ в целях предупреждения (ликвидации угрозы возникновения) чрезвычайной ситуации (в случае требования действующего законодательства);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сметную документацию на выполнение работ в целях предупреждения (ликвидации угрозы возникновения) чрезвычайной ситуации, проверенную муниципальным казенным учреждением городского округа Тейково «Служба заказчика» (далее – МКУ «Служба заказчика»).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 документы, подтверждающие произведенные затраты на выполнение работ, производство (реализацию) товаров, оказание услуг в целях предупреждения (ликвидации угрозы возникновения) чрезвычайной ситуации: контракт (договор) на выполнение работ, оказание услуг (при отсутствии у получателя Субсидии возможности выполнить работы, оказать услуги самостоятельно), акты выполненных работ, оказанных услуг и справки о стоимости выполненных работ и затрат, проверенные  МКУ «Служба заказчика», счета-фактуры и иные документы, подтверждающие произведенные затраты (документы, перечисленные в настоящем подпункте Порядка, </w:t>
      </w:r>
      <w:r w:rsidRPr="00671163">
        <w:rPr>
          <w:rFonts w:ascii="Times New Roman" w:hAnsi="Times New Roman" w:cs="Times New Roman"/>
          <w:sz w:val="20"/>
          <w:szCs w:val="20"/>
        </w:rPr>
        <w:lastRenderedPageBreak/>
        <w:t>предоставляются в случае выделения Субсидии для возмещения понесенных получателем Субсидии затрат в целях предупреждения (ликвидации угрозы возникновения) чрезвычайной ситуации).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Организация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2.5. Прием заявок начинается с даты и времени, обозначенных в объявлении о проведении отбора, и заканчивается в дату и время окончания подачи заявок участников отбора, обозначенных в объявлении о проведении отбора.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2.6. Полученные после окончания установленного срока проведения отбора заявки на участие в отборе не рассматриваются и не принимаются.</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2.7. Участник отбора может направить только одну заявку на участие в отборе.</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Заявка, подаваемая участником отбора,</w:t>
      </w:r>
      <w:r>
        <w:rPr>
          <w:rFonts w:ascii="Times New Roman" w:hAnsi="Times New Roman" w:cs="Times New Roman"/>
          <w:sz w:val="20"/>
          <w:szCs w:val="20"/>
        </w:rPr>
        <w:t xml:space="preserve"> </w:t>
      </w:r>
      <w:r w:rsidRPr="00671163">
        <w:rPr>
          <w:rFonts w:ascii="Times New Roman" w:hAnsi="Times New Roman" w:cs="Times New Roman"/>
          <w:sz w:val="20"/>
          <w:szCs w:val="20"/>
        </w:rPr>
        <w:t>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2.8.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Все листы документов, представляемых одновременно с заявкой, должны быть прошиты, пронумерованы, скреплены печатью Организации (для юридического лица) и подписаны ее руководителем.</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2.9.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2.10. Правила рассмотрения и оценки заявок Организаций и подведение итогов отбора: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2.10.1. Организатор отбора создает комиссию по рассмотрению заявок на участие в отборе и подведению итогов отбора (далее - Комиссия). Комиссия создается и осуществляет свою деятельность на основании распоряжения администрации городского округа Тейково Ивановской области.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2.10.2. Назначаются дата, время и место проведения рассмотрения заявок на участие в отборе и подведения итогов отбора.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2.10.3. Комиссия рассматривает заявки Организаций на участие в отборе на предмет их соответствия требованиям, установленным </w:t>
      </w:r>
      <w:hyperlink w:anchor="P98" w:history="1">
        <w:r w:rsidRPr="00671163">
          <w:rPr>
            <w:rFonts w:ascii="Times New Roman" w:hAnsi="Times New Roman" w:cs="Times New Roman"/>
            <w:sz w:val="20"/>
            <w:szCs w:val="20"/>
          </w:rPr>
          <w:t>пунктом 2.4</w:t>
        </w:r>
      </w:hyperlink>
      <w:r w:rsidRPr="00671163">
        <w:rPr>
          <w:rFonts w:ascii="Times New Roman" w:hAnsi="Times New Roman" w:cs="Times New Roman"/>
          <w:sz w:val="20"/>
          <w:szCs w:val="20"/>
        </w:rPr>
        <w:t xml:space="preserve"> настоящего Порядка, и подводит итоги отбора, определяя Получателей Субсидии и суммы Субсидии, предоставляемые Получателям Субсидии.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2.10.4.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 указанным в </w:t>
      </w:r>
      <w:hyperlink w:anchor="P125" w:history="1">
        <w:r w:rsidRPr="00671163">
          <w:rPr>
            <w:rFonts w:ascii="Times New Roman" w:hAnsi="Times New Roman" w:cs="Times New Roman"/>
            <w:sz w:val="20"/>
            <w:szCs w:val="20"/>
          </w:rPr>
          <w:t>подпункте 2.10.5 пункта 2.10</w:t>
        </w:r>
      </w:hyperlink>
      <w:r w:rsidRPr="00671163">
        <w:rPr>
          <w:rFonts w:ascii="Times New Roman" w:hAnsi="Times New Roman" w:cs="Times New Roman"/>
          <w:sz w:val="20"/>
          <w:szCs w:val="20"/>
        </w:rPr>
        <w:t xml:space="preserve"> настоящего Порядка. Решение о допуске (отклонении заявки Организации) отражается в протоколе рассмотрения заявок на участие в отборе и подведения итогов отбора.</w:t>
      </w:r>
    </w:p>
    <w:p w:rsidR="00671163" w:rsidRPr="00671163" w:rsidRDefault="00671163" w:rsidP="00671163">
      <w:pPr>
        <w:pStyle w:val="ConsPlusNormal0"/>
        <w:ind w:firstLine="709"/>
        <w:jc w:val="both"/>
        <w:rPr>
          <w:rFonts w:ascii="Times New Roman" w:hAnsi="Times New Roman" w:cs="Times New Roman"/>
          <w:sz w:val="20"/>
          <w:szCs w:val="20"/>
        </w:rPr>
      </w:pPr>
      <w:bookmarkStart w:id="22" w:name="P125"/>
      <w:bookmarkEnd w:id="22"/>
      <w:r w:rsidRPr="00671163">
        <w:rPr>
          <w:rFonts w:ascii="Times New Roman" w:hAnsi="Times New Roman" w:cs="Times New Roman"/>
          <w:sz w:val="20"/>
          <w:szCs w:val="20"/>
        </w:rPr>
        <w:t>2.10.5. Основания для отклонения заявки участника отбора на стадии рассмотрения:</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а) несоответствие участника отбора требованиям, установленным в </w:t>
      </w:r>
      <w:hyperlink w:anchor="P91" w:history="1">
        <w:r w:rsidRPr="00671163">
          <w:rPr>
            <w:rFonts w:ascii="Times New Roman" w:hAnsi="Times New Roman" w:cs="Times New Roman"/>
            <w:sz w:val="20"/>
            <w:szCs w:val="20"/>
          </w:rPr>
          <w:t>пункте 2.3</w:t>
        </w:r>
      </w:hyperlink>
      <w:r w:rsidRPr="00671163">
        <w:rPr>
          <w:rFonts w:ascii="Times New Roman" w:hAnsi="Times New Roman" w:cs="Times New Roman"/>
          <w:sz w:val="20"/>
          <w:szCs w:val="20"/>
        </w:rPr>
        <w:t xml:space="preserve"> настоящего Порядка;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в) недостоверность представленной участником отбора информации, в том числе информации о месте нахождения и адресе юридического лица;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г) подача участником отбора заявки после даты и (или) времени, определенных для подачи  заявок.</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2.10.6. По результатам рассмотрения заявок Комиссия подводит итоги отбора. По результатам отбора происходит признание участника(ов) отбора победителем(ями) отбора. Решение Комиссии об итогах отбора оформляется протоколом рассмотрения заявок на участие в отборе и подведения итогов отбора (далее - Протокол), который подписывается председателем и членами Комиссии.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2.10.7. Протокол должен содержать следующие сведения:</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перечень принятых заявок с указанием наименований Организаций;</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перечень отозванных заявок с указанием наименований Организаций, чьи заявки отозваны;</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наименования Организаций, которым было отказано в допуске к участию в отборе, с указанием оснований отказа;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наименования Организаций, признанных участниками отбора;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перечень организаций, признанных победителями отбора - Получателей Субсидии;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размер Субсидии, предоставляемой Получателям Субсидии.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2.10.8. Организации, признанные участниками отбора, и Организации, не допущенные к участию в отборе,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2.10.9. Организатор проведения отбора обеспечивает размещение Протокола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 срок не позднее 14 календарного дня, следующего за днем подведения итогов отбора.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lastRenderedPageBreak/>
        <w:t xml:space="preserve">2.11. В случае если по окончании срока подачи заявок на участие в отборе подана только одна заявка, которая признана соответствующей требованиям, установленным </w:t>
      </w:r>
      <w:hyperlink w:anchor="P98" w:history="1">
        <w:r w:rsidRPr="00671163">
          <w:rPr>
            <w:rFonts w:ascii="Times New Roman" w:hAnsi="Times New Roman" w:cs="Times New Roman"/>
            <w:sz w:val="20"/>
            <w:szCs w:val="20"/>
          </w:rPr>
          <w:t>пунктом 2.4</w:t>
        </w:r>
      </w:hyperlink>
      <w:r w:rsidRPr="00671163">
        <w:rPr>
          <w:rFonts w:ascii="Times New Roman" w:hAnsi="Times New Roman" w:cs="Times New Roman"/>
          <w:sz w:val="20"/>
          <w:szCs w:val="20"/>
        </w:rPr>
        <w:t xml:space="preserve"> настоящего Порядка, и по результатам рассмотрения заявок на участие в отборе признана Комиссией соответствующей требованиям, установленным </w:t>
      </w:r>
      <w:hyperlink w:anchor="P91" w:history="1">
        <w:r w:rsidRPr="00671163">
          <w:rPr>
            <w:rFonts w:ascii="Times New Roman" w:hAnsi="Times New Roman" w:cs="Times New Roman"/>
            <w:sz w:val="20"/>
            <w:szCs w:val="20"/>
          </w:rPr>
          <w:t>пунктом 2.3</w:t>
        </w:r>
      </w:hyperlink>
      <w:r w:rsidRPr="00671163">
        <w:rPr>
          <w:rFonts w:ascii="Times New Roman" w:hAnsi="Times New Roman" w:cs="Times New Roman"/>
          <w:sz w:val="20"/>
          <w:szCs w:val="20"/>
        </w:rPr>
        <w:t xml:space="preserve"> настоящего Порядка, Комиссия принимает решение в отборе единственной заявки на право получения Субсидии.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2.12.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2.12.1. Любая Организация вправе направить в письменной форме, в том числе в форме электронного документа, организатору отбора запрос о разъяснении положений порядка проведения отбора Организаций.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Организаций, если указанный запрос поступил к нему не позднее чем за три рабочих дня до даты окончания срока подачи заявок на участие в отборе.</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2.12.2. В течение одного дня с даты направления по запросу разъяснения положений порядка проведения отбора Организаций организатором отбора такое разъяснение должно быть обеспечено к размещению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с указанием предмета запроса, но без указания Организации, от которой поступил запрос. Разъяснение положений порядка проведения отбора Организаций не должно изменять его суть.</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2.12.3. Организатор проведения отбора вправе принять решение о внесении изменений в объявление о проведении отбора не позднее чем за пять календарных дней до даты окончания срока подачи заявок на участие в отборе. В течение одного дня с даты принятия указанного решения такие изменения обеспечиваются организатором отбора к размещению на едином портале и на официальном сайте администрации городского округа Тейково Ивановкой области в информационно-телекоммуникационной сети «Интернет». При этом срок подачи заявок на участие в отборе должен быть продлен таким образом, чтобы с даты размещения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внесенных изменений в объявление о проведении отбора до даты окончания подачи заявок на участие в отборе он составлял не менее 15 календарных дней.</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2.13.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 установленные </w:t>
      </w:r>
      <w:hyperlink w:anchor="P158" w:history="1">
        <w:r w:rsidRPr="00671163">
          <w:rPr>
            <w:rFonts w:ascii="Times New Roman" w:hAnsi="Times New Roman" w:cs="Times New Roman"/>
            <w:sz w:val="20"/>
            <w:szCs w:val="20"/>
          </w:rPr>
          <w:t>пунктом 3.</w:t>
        </w:r>
      </w:hyperlink>
      <w:r w:rsidRPr="00671163">
        <w:rPr>
          <w:rFonts w:ascii="Times New Roman" w:hAnsi="Times New Roman" w:cs="Times New Roman"/>
          <w:sz w:val="20"/>
          <w:szCs w:val="20"/>
        </w:rPr>
        <w:t>5 настоящего Порядка.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При уклонении или отказе победителя отбора от заключения в установленный 3.</w:t>
      </w:r>
      <w:hyperlink w:anchor="P158" w:history="1">
        <w:r w:rsidRPr="00671163">
          <w:rPr>
            <w:rFonts w:ascii="Times New Roman" w:hAnsi="Times New Roman" w:cs="Times New Roman"/>
            <w:sz w:val="20"/>
            <w:szCs w:val="20"/>
          </w:rPr>
          <w:t>5</w:t>
        </w:r>
      </w:hyperlink>
      <w:r w:rsidRPr="00671163">
        <w:rPr>
          <w:rFonts w:ascii="Times New Roman" w:hAnsi="Times New Roman" w:cs="Times New Roman"/>
          <w:sz w:val="20"/>
          <w:szCs w:val="20"/>
        </w:rPr>
        <w:t xml:space="preserve"> настоящего Порядка срок соглашения с Главным распорядителем он утрачивает право на получение Субсидии.</w:t>
      </w:r>
    </w:p>
    <w:p w:rsidR="00671163" w:rsidRPr="00671163" w:rsidRDefault="00671163" w:rsidP="00671163">
      <w:pPr>
        <w:widowControl w:val="0"/>
        <w:autoSpaceDE w:val="0"/>
        <w:autoSpaceDN w:val="0"/>
        <w:adjustRightInd w:val="0"/>
        <w:spacing w:after="0" w:line="240" w:lineRule="auto"/>
        <w:ind w:firstLine="709"/>
        <w:jc w:val="center"/>
        <w:rPr>
          <w:rFonts w:ascii="Times New Roman" w:hAnsi="Times New Roman" w:cs="Times New Roman"/>
          <w:b/>
          <w:sz w:val="20"/>
          <w:szCs w:val="20"/>
        </w:rPr>
      </w:pPr>
    </w:p>
    <w:p w:rsidR="00671163" w:rsidRDefault="00671163" w:rsidP="00671163">
      <w:pPr>
        <w:widowControl w:val="0"/>
        <w:autoSpaceDE w:val="0"/>
        <w:autoSpaceDN w:val="0"/>
        <w:adjustRightInd w:val="0"/>
        <w:spacing w:after="0" w:line="240" w:lineRule="auto"/>
        <w:ind w:firstLine="709"/>
        <w:jc w:val="center"/>
        <w:rPr>
          <w:rFonts w:ascii="Times New Roman" w:hAnsi="Times New Roman" w:cs="Times New Roman"/>
          <w:b/>
          <w:sz w:val="20"/>
          <w:szCs w:val="20"/>
        </w:rPr>
      </w:pPr>
    </w:p>
    <w:p w:rsidR="00671163" w:rsidRDefault="00671163" w:rsidP="00671163">
      <w:pPr>
        <w:widowControl w:val="0"/>
        <w:autoSpaceDE w:val="0"/>
        <w:autoSpaceDN w:val="0"/>
        <w:adjustRightInd w:val="0"/>
        <w:spacing w:after="0" w:line="240" w:lineRule="auto"/>
        <w:ind w:firstLine="709"/>
        <w:jc w:val="center"/>
        <w:rPr>
          <w:rFonts w:ascii="Times New Roman" w:hAnsi="Times New Roman" w:cs="Times New Roman"/>
          <w:b/>
          <w:sz w:val="20"/>
          <w:szCs w:val="20"/>
        </w:rPr>
      </w:pPr>
    </w:p>
    <w:p w:rsidR="00671163" w:rsidRDefault="00671163" w:rsidP="00671163">
      <w:pPr>
        <w:widowControl w:val="0"/>
        <w:autoSpaceDE w:val="0"/>
        <w:autoSpaceDN w:val="0"/>
        <w:adjustRightInd w:val="0"/>
        <w:spacing w:after="0" w:line="240" w:lineRule="auto"/>
        <w:ind w:firstLine="709"/>
        <w:jc w:val="center"/>
        <w:rPr>
          <w:rFonts w:ascii="Times New Roman" w:hAnsi="Times New Roman" w:cs="Times New Roman"/>
          <w:b/>
          <w:sz w:val="20"/>
          <w:szCs w:val="20"/>
        </w:rPr>
      </w:pPr>
    </w:p>
    <w:p w:rsidR="00671163" w:rsidRPr="00671163" w:rsidRDefault="00671163" w:rsidP="00671163">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671163">
        <w:rPr>
          <w:rFonts w:ascii="Times New Roman" w:hAnsi="Times New Roman" w:cs="Times New Roman"/>
          <w:b/>
          <w:sz w:val="20"/>
          <w:szCs w:val="20"/>
        </w:rPr>
        <w:t>3. Условия и порядок предоставления субсидии</w:t>
      </w:r>
    </w:p>
    <w:p w:rsidR="00671163" w:rsidRPr="00671163" w:rsidRDefault="00671163" w:rsidP="00671163">
      <w:pPr>
        <w:widowControl w:val="0"/>
        <w:autoSpaceDE w:val="0"/>
        <w:autoSpaceDN w:val="0"/>
        <w:adjustRightInd w:val="0"/>
        <w:spacing w:after="0" w:line="240" w:lineRule="auto"/>
        <w:ind w:firstLine="709"/>
        <w:jc w:val="center"/>
        <w:rPr>
          <w:rFonts w:ascii="Times New Roman" w:hAnsi="Times New Roman" w:cs="Times New Roman"/>
          <w:b/>
          <w:sz w:val="20"/>
          <w:szCs w:val="20"/>
        </w:rPr>
      </w:pP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3.1. Субсидия предоставляется при условии соответствия Получателя Субсидии требованиям, установленным </w:t>
      </w:r>
      <w:hyperlink w:anchor="P92" w:history="1">
        <w:r w:rsidRPr="00671163">
          <w:rPr>
            <w:rFonts w:ascii="Times New Roman" w:hAnsi="Times New Roman" w:cs="Times New Roman"/>
            <w:sz w:val="20"/>
            <w:szCs w:val="20"/>
          </w:rPr>
          <w:t>пунктом 2.3</w:t>
        </w:r>
      </w:hyperlink>
      <w:r w:rsidRPr="00671163">
        <w:rPr>
          <w:rFonts w:ascii="Times New Roman" w:hAnsi="Times New Roman" w:cs="Times New Roman"/>
          <w:sz w:val="20"/>
          <w:szCs w:val="20"/>
        </w:rPr>
        <w:t xml:space="preserve"> настоящего Порядка, а также направления в администрацию городского округа Тейково Ивановской области документов, установленных </w:t>
      </w:r>
      <w:hyperlink w:anchor="P97" w:history="1">
        <w:r w:rsidRPr="00671163">
          <w:rPr>
            <w:rFonts w:ascii="Times New Roman" w:hAnsi="Times New Roman" w:cs="Times New Roman"/>
            <w:sz w:val="20"/>
            <w:szCs w:val="20"/>
          </w:rPr>
          <w:t>пунктом 2.4</w:t>
        </w:r>
      </w:hyperlink>
      <w:r w:rsidRPr="00671163">
        <w:rPr>
          <w:rFonts w:ascii="Times New Roman" w:hAnsi="Times New Roman" w:cs="Times New Roman"/>
          <w:sz w:val="20"/>
          <w:szCs w:val="20"/>
        </w:rPr>
        <w:t xml:space="preserve"> настоящего Порядка.</w:t>
      </w:r>
    </w:p>
    <w:p w:rsidR="00671163" w:rsidRPr="00671163" w:rsidRDefault="00671163" w:rsidP="00671163">
      <w:pPr>
        <w:pStyle w:val="ConsPlusNormal0"/>
        <w:ind w:firstLine="709"/>
        <w:jc w:val="both"/>
        <w:rPr>
          <w:rFonts w:ascii="Times New Roman" w:hAnsi="Times New Roman" w:cs="Times New Roman"/>
          <w:sz w:val="20"/>
          <w:szCs w:val="20"/>
        </w:rPr>
      </w:pPr>
      <w:bookmarkStart w:id="23" w:name="P148"/>
      <w:bookmarkEnd w:id="23"/>
      <w:r w:rsidRPr="00671163">
        <w:rPr>
          <w:rFonts w:ascii="Times New Roman" w:hAnsi="Times New Roman" w:cs="Times New Roman"/>
          <w:sz w:val="20"/>
          <w:szCs w:val="20"/>
        </w:rPr>
        <w:t>3.2. Средства Субсидии не могут быть конвертируемыми в иностранную валюту.</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3.3. Основания для отказа Получателю Субсидии в предоставлении субсидии: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а) несоответствие предоставленных документов требованиям, определенным в </w:t>
      </w:r>
      <w:hyperlink w:anchor="P97" w:history="1">
        <w:r w:rsidRPr="00671163">
          <w:rPr>
            <w:rFonts w:ascii="Times New Roman" w:hAnsi="Times New Roman" w:cs="Times New Roman"/>
            <w:sz w:val="20"/>
            <w:szCs w:val="20"/>
          </w:rPr>
          <w:t>пункте 2.4</w:t>
        </w:r>
      </w:hyperlink>
      <w:r w:rsidRPr="00671163">
        <w:rPr>
          <w:rFonts w:ascii="Times New Roman" w:hAnsi="Times New Roman" w:cs="Times New Roman"/>
          <w:sz w:val="20"/>
          <w:szCs w:val="20"/>
        </w:rPr>
        <w:t xml:space="preserve"> настоящего Порядка, или непредставление (представление не в полном объеме) указанных документов;</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б) установление факта недостоверности представленной Получателем Субсидии информации.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3.4.Администрация городского округа Тейково Ивановской области осуществляет распределение средств исходя из их общего объема, предусмотренного в бюджете города Тейково на текущий год, но не выше фактически понесенных получателями Субсидии суммарных затрат.</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3.5. Условием предоставления Субсидии является наличие соглашения, заключенного между Получателем Субсидии и Главным распорядителем в соответствии с типовой формой, утвержденной Финансовым отделом администрации г. Тейково (далее - Соглашение).</w:t>
      </w:r>
    </w:p>
    <w:p w:rsidR="00671163" w:rsidRPr="00671163" w:rsidRDefault="00671163" w:rsidP="00671163">
      <w:pPr>
        <w:autoSpaceDE w:val="0"/>
        <w:autoSpaceDN w:val="0"/>
        <w:adjustRightInd w:val="0"/>
        <w:spacing w:after="0" w:line="240" w:lineRule="auto"/>
        <w:ind w:firstLine="709"/>
        <w:jc w:val="both"/>
        <w:rPr>
          <w:rFonts w:ascii="Times New Roman" w:hAnsi="Times New Roman" w:cs="Times New Roman"/>
          <w:sz w:val="20"/>
          <w:szCs w:val="20"/>
        </w:rPr>
      </w:pPr>
      <w:r w:rsidRPr="00671163">
        <w:rPr>
          <w:rFonts w:ascii="Times New Roman" w:hAnsi="Times New Roman" w:cs="Times New Roman"/>
          <w:sz w:val="20"/>
          <w:szCs w:val="20"/>
        </w:rPr>
        <w:t>При предоставлении Субсидии обязательными условиями ее предоставления, включаемыми  в Соглашение, являются:</w:t>
      </w:r>
    </w:p>
    <w:p w:rsidR="00671163" w:rsidRPr="00671163" w:rsidRDefault="00671163" w:rsidP="00671163">
      <w:pPr>
        <w:autoSpaceDE w:val="0"/>
        <w:autoSpaceDN w:val="0"/>
        <w:adjustRightInd w:val="0"/>
        <w:spacing w:after="0" w:line="240" w:lineRule="auto"/>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-согласие получателя субсидии, лиц, получающих средства на основании  договоров, заключенным с Получателями Субсидий (за исключением муниципальных унитарных предприятий, хозяйственных товариществ и обществ с участием городского округа Тейково Ивановской области в их уставных (складочных) капиталах, а также коммерческих организаций с участием таких товариществ и обществ в их уставных (складочных) капиталах),на осуществление их проверки Главным распорядителем как получателем бюджетных средств </w:t>
      </w:r>
      <w:r w:rsidRPr="00671163">
        <w:rPr>
          <w:rFonts w:ascii="Times New Roman" w:eastAsia="Calibri" w:hAnsi="Times New Roman" w:cs="Times New Roman"/>
          <w:sz w:val="20"/>
          <w:szCs w:val="20"/>
        </w:rPr>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w:t>
      </w:r>
      <w:r w:rsidRPr="00671163">
        <w:rPr>
          <w:rFonts w:ascii="Times New Roman" w:eastAsia="Calibri" w:hAnsi="Times New Roman" w:cs="Times New Roman"/>
          <w:sz w:val="20"/>
          <w:szCs w:val="20"/>
        </w:rPr>
        <w:lastRenderedPageBreak/>
        <w:t xml:space="preserve">порядка и условий предоставления субсидии в соответствии со </w:t>
      </w:r>
      <w:hyperlink r:id="rId33" w:history="1">
        <w:r w:rsidRPr="00671163">
          <w:rPr>
            <w:rFonts w:ascii="Times New Roman" w:eastAsia="Calibri" w:hAnsi="Times New Roman" w:cs="Times New Roman"/>
            <w:sz w:val="20"/>
            <w:szCs w:val="20"/>
          </w:rPr>
          <w:t>статьями 268.1</w:t>
        </w:r>
      </w:hyperlink>
      <w:r w:rsidRPr="00671163">
        <w:rPr>
          <w:rFonts w:ascii="Times New Roman" w:eastAsia="Calibri" w:hAnsi="Times New Roman" w:cs="Times New Roman"/>
          <w:sz w:val="20"/>
          <w:szCs w:val="20"/>
        </w:rPr>
        <w:t xml:space="preserve"> и </w:t>
      </w:r>
      <w:hyperlink r:id="rId34" w:history="1">
        <w:r w:rsidRPr="00671163">
          <w:rPr>
            <w:rFonts w:ascii="Times New Roman" w:eastAsia="Calibri" w:hAnsi="Times New Roman" w:cs="Times New Roman"/>
            <w:sz w:val="20"/>
            <w:szCs w:val="20"/>
          </w:rPr>
          <w:t>269.2</w:t>
        </w:r>
      </w:hyperlink>
      <w:r w:rsidRPr="00671163">
        <w:rPr>
          <w:rFonts w:ascii="Times New Roman" w:eastAsia="Calibri" w:hAnsi="Times New Roman" w:cs="Times New Roman"/>
          <w:sz w:val="20"/>
          <w:szCs w:val="20"/>
        </w:rPr>
        <w:t xml:space="preserve"> Бюджетного кодекса Российской Федерации, и на включение таких положений в соглашение</w:t>
      </w:r>
      <w:r w:rsidRPr="00671163">
        <w:rPr>
          <w:rFonts w:ascii="Times New Roman" w:hAnsi="Times New Roman" w:cs="Times New Roman"/>
          <w:sz w:val="20"/>
          <w:szCs w:val="20"/>
        </w:rPr>
        <w:t>;</w:t>
      </w:r>
    </w:p>
    <w:p w:rsidR="00671163" w:rsidRPr="00671163" w:rsidRDefault="00671163" w:rsidP="00671163">
      <w:pPr>
        <w:autoSpaceDE w:val="0"/>
        <w:autoSpaceDN w:val="0"/>
        <w:adjustRightInd w:val="0"/>
        <w:spacing w:after="0" w:line="240" w:lineRule="auto"/>
        <w:ind w:firstLine="709"/>
        <w:jc w:val="both"/>
        <w:rPr>
          <w:rFonts w:ascii="Times New Roman" w:hAnsi="Times New Roman" w:cs="Times New Roman"/>
          <w:sz w:val="20"/>
          <w:szCs w:val="20"/>
        </w:rPr>
      </w:pPr>
      <w:r w:rsidRPr="00671163">
        <w:rPr>
          <w:rFonts w:ascii="Times New Roman" w:hAnsi="Times New Roman" w:cs="Times New Roman"/>
          <w:sz w:val="20"/>
          <w:szCs w:val="20"/>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иных операций, определенных нормативными правовыми актами, регулирующими предоставление субсидий;</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Соглашения или расторгает Соглашение при недостижении согласия по новым условиям.</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Организатор проведения отбора в течение одного рабочего дня с момента размещения Протокола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осуществляет подготовку проекта Соглашения и его направление Получателю Субсидии для подписания.</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Получатель Субсидии в течение двух рабочих дней, после получения проекта Соглашения, осуществляет подписание проекта Соглашения и направляет его в отдел городской инфраструктуры администрации городского округа Тейково Ивановской области.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Главным распорядителем в соответствии с типовой формой, утвержденной Финансовым отделом администрации г. Тейково.</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Ответственным органом по выполнению требований Соглашения от лица администрации городского округа Тейково Ивановской области выступает отдел городской инфраструктуры администрации городского округа Тейково Ивановской области.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Получатель Субсидии представляет Главному распорядителю отчет о величине расходов, подлежащих возмещению за счет Субсидии по форме согласно </w:t>
      </w:r>
      <w:hyperlink w:anchor="P263" w:history="1">
        <w:r w:rsidRPr="00671163">
          <w:rPr>
            <w:rFonts w:ascii="Times New Roman" w:hAnsi="Times New Roman" w:cs="Times New Roman"/>
            <w:sz w:val="20"/>
            <w:szCs w:val="20"/>
          </w:rPr>
          <w:t>приложению № 3</w:t>
        </w:r>
      </w:hyperlink>
      <w:r w:rsidRPr="00671163">
        <w:rPr>
          <w:rFonts w:ascii="Times New Roman" w:hAnsi="Times New Roman" w:cs="Times New Roman"/>
          <w:sz w:val="20"/>
          <w:szCs w:val="20"/>
        </w:rPr>
        <w:t xml:space="preserve"> к настоящему Порядку.</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3.6. Главный распорядитель:</w:t>
      </w:r>
    </w:p>
    <w:p w:rsidR="00671163" w:rsidRPr="00671163" w:rsidRDefault="00671163" w:rsidP="00671163">
      <w:pPr>
        <w:pStyle w:val="ConsPlusNormal0"/>
        <w:tabs>
          <w:tab w:val="left" w:pos="0"/>
        </w:tabs>
        <w:ind w:firstLine="709"/>
        <w:jc w:val="both"/>
        <w:rPr>
          <w:rFonts w:ascii="Times New Roman" w:hAnsi="Times New Roman" w:cs="Times New Roman"/>
          <w:sz w:val="20"/>
          <w:szCs w:val="20"/>
        </w:rPr>
      </w:pPr>
      <w:r w:rsidRPr="00671163">
        <w:rPr>
          <w:rFonts w:ascii="Times New Roman" w:hAnsi="Times New Roman" w:cs="Times New Roman"/>
          <w:sz w:val="20"/>
          <w:szCs w:val="20"/>
        </w:rPr>
        <w:t>3.6.1. Создает комиссию по проверке отчетов о величине расходов, подлежащих возмещению за счет Субсидии из бюджета города Тейково. Комиссия по проверке отчетов о величине расходов, подлежащих возмещению за счет Субсидии из бюджета города Тейково создается и осуществляет свою деятельность на основании распоряжения администрации городского округа Тейково Ивановской области.</w:t>
      </w:r>
    </w:p>
    <w:p w:rsidR="00671163" w:rsidRPr="00671163" w:rsidRDefault="00671163" w:rsidP="00671163">
      <w:pPr>
        <w:pStyle w:val="ConsPlusNormal0"/>
        <w:tabs>
          <w:tab w:val="left" w:pos="0"/>
        </w:tabs>
        <w:ind w:firstLine="709"/>
        <w:jc w:val="both"/>
        <w:rPr>
          <w:rFonts w:ascii="Times New Roman" w:hAnsi="Times New Roman" w:cs="Times New Roman"/>
          <w:sz w:val="20"/>
          <w:szCs w:val="20"/>
        </w:rPr>
      </w:pPr>
      <w:r w:rsidRPr="00671163">
        <w:rPr>
          <w:rFonts w:ascii="Times New Roman" w:hAnsi="Times New Roman" w:cs="Times New Roman"/>
          <w:sz w:val="20"/>
          <w:szCs w:val="20"/>
        </w:rPr>
        <w:t>3.6.2. Председатель и члены комиссии по проверке отчетов о величине расходов, подлежащих возмещению за счет Субсидии из бюджета города Тейково</w:t>
      </w:r>
      <w:r>
        <w:rPr>
          <w:rFonts w:ascii="Times New Roman" w:hAnsi="Times New Roman" w:cs="Times New Roman"/>
          <w:sz w:val="20"/>
          <w:szCs w:val="20"/>
        </w:rPr>
        <w:t xml:space="preserve"> </w:t>
      </w:r>
      <w:r w:rsidRPr="00671163">
        <w:rPr>
          <w:rFonts w:ascii="Times New Roman" w:hAnsi="Times New Roman" w:cs="Times New Roman"/>
          <w:sz w:val="20"/>
          <w:szCs w:val="20"/>
        </w:rPr>
        <w:t xml:space="preserve">в течение 14 календарных дней с даты получения от Получателя Субсидии отчета, указанного в </w:t>
      </w:r>
      <w:hyperlink w:anchor="P163" w:history="1">
        <w:r w:rsidRPr="00671163">
          <w:rPr>
            <w:rFonts w:ascii="Times New Roman" w:hAnsi="Times New Roman" w:cs="Times New Roman"/>
            <w:sz w:val="20"/>
            <w:szCs w:val="20"/>
          </w:rPr>
          <w:t>пункте 3.5</w:t>
        </w:r>
      </w:hyperlink>
      <w:r w:rsidRPr="00671163">
        <w:rPr>
          <w:rFonts w:ascii="Times New Roman" w:hAnsi="Times New Roman" w:cs="Times New Roman"/>
          <w:sz w:val="20"/>
          <w:szCs w:val="20"/>
        </w:rPr>
        <w:t xml:space="preserve"> настоящего Порядка, осуществляют его проверку, подписывают данный отчет.</w:t>
      </w:r>
    </w:p>
    <w:p w:rsidR="00671163" w:rsidRPr="00671163" w:rsidRDefault="00671163" w:rsidP="00671163">
      <w:pPr>
        <w:pStyle w:val="ConsPlusNormal0"/>
        <w:tabs>
          <w:tab w:val="left" w:pos="0"/>
        </w:tabs>
        <w:ind w:firstLine="709"/>
        <w:jc w:val="both"/>
        <w:rPr>
          <w:rFonts w:ascii="Times New Roman" w:hAnsi="Times New Roman" w:cs="Times New Roman"/>
          <w:sz w:val="20"/>
          <w:szCs w:val="20"/>
        </w:rPr>
      </w:pPr>
      <w:r w:rsidRPr="00671163">
        <w:rPr>
          <w:rFonts w:ascii="Times New Roman" w:hAnsi="Times New Roman" w:cs="Times New Roman"/>
          <w:sz w:val="20"/>
          <w:szCs w:val="20"/>
        </w:rPr>
        <w:t>3.6.3. При отсутствии замечаний готовит распоряжение о перечислении Субсидии (при наличии замечаний возвращает отчет получателю Субсидии на доработку);</w:t>
      </w:r>
    </w:p>
    <w:p w:rsidR="00671163" w:rsidRPr="00671163" w:rsidRDefault="00671163" w:rsidP="00671163">
      <w:pPr>
        <w:pStyle w:val="ConsPlusNormal0"/>
        <w:tabs>
          <w:tab w:val="left" w:pos="0"/>
        </w:tabs>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 направляет распоряжение и копию отчета с отметкой о проверке в Муниципальное казенное учреждение «Централизованная бухгалтерия бюджетного учета» (далее – МКУ «ЦББУ»).</w:t>
      </w:r>
    </w:p>
    <w:p w:rsidR="00671163" w:rsidRPr="00671163" w:rsidRDefault="00671163" w:rsidP="00671163">
      <w:pPr>
        <w:pStyle w:val="pt-consplusnonformat-000027"/>
        <w:shd w:val="clear" w:color="auto" w:fill="FFFFFF"/>
        <w:spacing w:before="0" w:beforeAutospacing="0" w:after="0" w:afterAutospacing="0"/>
        <w:ind w:firstLine="709"/>
        <w:jc w:val="both"/>
        <w:outlineLvl w:val="0"/>
        <w:rPr>
          <w:sz w:val="20"/>
          <w:szCs w:val="20"/>
        </w:rPr>
      </w:pPr>
      <w:r w:rsidRPr="00671163">
        <w:rPr>
          <w:sz w:val="20"/>
          <w:szCs w:val="20"/>
        </w:rPr>
        <w:t>3.6.4. МКУ «ЦББУ» не позднее десятого рабочего дня после принятия распоряжения осуществляет перечисление Субсидии на расчетный счет получателя Субсидии, открытый в учреждениях Центрального банка Российской Федерации или кредитных организациях, указанный в</w:t>
      </w:r>
      <w:r w:rsidRPr="00671163">
        <w:rPr>
          <w:rStyle w:val="pt-a3"/>
          <w:sz w:val="20"/>
          <w:szCs w:val="20"/>
        </w:rPr>
        <w:t xml:space="preserve"> Соглашении</w:t>
      </w:r>
      <w:r w:rsidRPr="00671163">
        <w:rPr>
          <w:sz w:val="20"/>
          <w:szCs w:val="20"/>
        </w:rPr>
        <w:t xml:space="preserve">. </w:t>
      </w:r>
    </w:p>
    <w:p w:rsidR="00671163" w:rsidRPr="00671163" w:rsidRDefault="00671163" w:rsidP="00671163">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671163" w:rsidRPr="00671163" w:rsidRDefault="00671163" w:rsidP="00671163">
      <w:pPr>
        <w:pStyle w:val="ConsPlusTitle0"/>
        <w:ind w:firstLine="709"/>
        <w:jc w:val="center"/>
        <w:outlineLvl w:val="1"/>
        <w:rPr>
          <w:rFonts w:ascii="Times New Roman" w:hAnsi="Times New Roman" w:cs="Times New Roman"/>
          <w:sz w:val="20"/>
          <w:szCs w:val="20"/>
        </w:rPr>
      </w:pPr>
      <w:r w:rsidRPr="00671163">
        <w:rPr>
          <w:rFonts w:ascii="Times New Roman" w:hAnsi="Times New Roman" w:cs="Times New Roman"/>
          <w:sz w:val="20"/>
          <w:szCs w:val="20"/>
        </w:rPr>
        <w:t xml:space="preserve"> 4. Порядок, сроки и формы предоставления отчетности</w:t>
      </w:r>
    </w:p>
    <w:p w:rsidR="00671163" w:rsidRPr="00671163" w:rsidRDefault="00671163" w:rsidP="00671163">
      <w:pPr>
        <w:pStyle w:val="ConsPlusTitle0"/>
        <w:ind w:firstLine="709"/>
        <w:jc w:val="center"/>
        <w:rPr>
          <w:rFonts w:ascii="Times New Roman" w:hAnsi="Times New Roman" w:cs="Times New Roman"/>
          <w:sz w:val="20"/>
          <w:szCs w:val="20"/>
        </w:rPr>
      </w:pPr>
      <w:r w:rsidRPr="00671163">
        <w:rPr>
          <w:rFonts w:ascii="Times New Roman" w:hAnsi="Times New Roman" w:cs="Times New Roman"/>
          <w:sz w:val="20"/>
          <w:szCs w:val="20"/>
        </w:rPr>
        <w:t>о достижении показателей результативности</w:t>
      </w:r>
    </w:p>
    <w:p w:rsidR="00671163" w:rsidRPr="00671163" w:rsidRDefault="00671163" w:rsidP="00671163">
      <w:pPr>
        <w:pStyle w:val="ConsPlusTitle0"/>
        <w:ind w:firstLine="709"/>
        <w:jc w:val="center"/>
        <w:rPr>
          <w:rFonts w:ascii="Times New Roman" w:hAnsi="Times New Roman" w:cs="Times New Roman"/>
          <w:sz w:val="20"/>
          <w:szCs w:val="20"/>
        </w:rPr>
      </w:pPr>
      <w:r w:rsidRPr="00671163">
        <w:rPr>
          <w:rFonts w:ascii="Times New Roman" w:hAnsi="Times New Roman" w:cs="Times New Roman"/>
          <w:sz w:val="20"/>
          <w:szCs w:val="20"/>
        </w:rPr>
        <w:t>при предоставлении Субсидии</w:t>
      </w:r>
    </w:p>
    <w:p w:rsidR="00671163" w:rsidRPr="00671163" w:rsidRDefault="00671163" w:rsidP="00671163">
      <w:pPr>
        <w:pStyle w:val="ConsPlusNormal0"/>
        <w:ind w:firstLine="709"/>
        <w:jc w:val="both"/>
        <w:rPr>
          <w:rFonts w:ascii="Times New Roman" w:hAnsi="Times New Roman" w:cs="Times New Roman"/>
          <w:sz w:val="20"/>
          <w:szCs w:val="20"/>
        </w:rPr>
      </w:pP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4.1. Порядок, сроки и формы предоставления Получателями Субсидии отчета о достижении показателей результативности предоставления Субсидии, определенных в </w:t>
      </w:r>
      <w:hyperlink w:anchor="P165" w:history="1">
        <w:r w:rsidRPr="00671163">
          <w:rPr>
            <w:rFonts w:ascii="Times New Roman" w:hAnsi="Times New Roman" w:cs="Times New Roman"/>
            <w:sz w:val="20"/>
            <w:szCs w:val="20"/>
          </w:rPr>
          <w:t>пункте 4.2</w:t>
        </w:r>
      </w:hyperlink>
      <w:r w:rsidRPr="00671163">
        <w:rPr>
          <w:rFonts w:ascii="Times New Roman" w:hAnsi="Times New Roman" w:cs="Times New Roman"/>
          <w:sz w:val="20"/>
          <w:szCs w:val="20"/>
        </w:rPr>
        <w:t xml:space="preserve"> настоящего Порядка, устанавливаются администрацией городского округа Тейково Ивановской области в Соглашении.</w:t>
      </w:r>
    </w:p>
    <w:p w:rsidR="00671163" w:rsidRPr="00671163" w:rsidRDefault="00671163" w:rsidP="00671163">
      <w:pPr>
        <w:pStyle w:val="ConsPlusNormal0"/>
        <w:ind w:firstLine="709"/>
        <w:jc w:val="both"/>
        <w:rPr>
          <w:rFonts w:ascii="Times New Roman" w:hAnsi="Times New Roman" w:cs="Times New Roman"/>
          <w:sz w:val="20"/>
          <w:szCs w:val="20"/>
        </w:rPr>
      </w:pPr>
      <w:bookmarkStart w:id="24" w:name="P165"/>
      <w:bookmarkEnd w:id="24"/>
      <w:r w:rsidRPr="00671163">
        <w:rPr>
          <w:rFonts w:ascii="Times New Roman" w:hAnsi="Times New Roman" w:cs="Times New Roman"/>
          <w:sz w:val="20"/>
          <w:szCs w:val="20"/>
        </w:rPr>
        <w:t>4.2. Показателем результативности при предоставлении Субсидии является устранение аварий и повреждений на объекте, подвергшемся воздействию при предупреждении (ликвидации угрозы возникновения) чрезвычайной ситуации – проведение работ по восстановлению кирпичного дымового канала, деревянных междуэтажного и чердачного перекрытий в многоквартирном жилом доме по адресу: Ивановская область, г. Тейково, п. Фрунзе, д. 54, кв. №2, №6, значение которого устанавливается в Соглашении о предоставлении Субсидии.</w:t>
      </w:r>
    </w:p>
    <w:p w:rsidR="00671163" w:rsidRPr="00671163" w:rsidRDefault="00671163" w:rsidP="00671163">
      <w:pPr>
        <w:pStyle w:val="ConsPlusNormal0"/>
        <w:ind w:firstLine="709"/>
        <w:jc w:val="both"/>
        <w:rPr>
          <w:rFonts w:ascii="Times New Roman" w:hAnsi="Times New Roman" w:cs="Times New Roman"/>
          <w:sz w:val="20"/>
          <w:szCs w:val="20"/>
        </w:rPr>
      </w:pPr>
    </w:p>
    <w:p w:rsidR="00671163" w:rsidRPr="00671163" w:rsidRDefault="00671163" w:rsidP="00671163">
      <w:pPr>
        <w:pStyle w:val="ConsPlusTitle0"/>
        <w:ind w:firstLine="709"/>
        <w:jc w:val="center"/>
        <w:outlineLvl w:val="1"/>
        <w:rPr>
          <w:rFonts w:ascii="Times New Roman" w:hAnsi="Times New Roman" w:cs="Times New Roman"/>
          <w:sz w:val="20"/>
          <w:szCs w:val="20"/>
        </w:rPr>
      </w:pPr>
      <w:r w:rsidRPr="00671163">
        <w:rPr>
          <w:rFonts w:ascii="Times New Roman" w:hAnsi="Times New Roman" w:cs="Times New Roman"/>
          <w:sz w:val="20"/>
          <w:szCs w:val="20"/>
        </w:rPr>
        <w:t>5. Контроль за соблюдением условий и порядка</w:t>
      </w:r>
    </w:p>
    <w:p w:rsidR="00671163" w:rsidRPr="00671163" w:rsidRDefault="00671163" w:rsidP="00671163">
      <w:pPr>
        <w:pStyle w:val="ConsPlusTitle0"/>
        <w:ind w:firstLine="709"/>
        <w:jc w:val="center"/>
        <w:rPr>
          <w:rFonts w:ascii="Times New Roman" w:hAnsi="Times New Roman" w:cs="Times New Roman"/>
          <w:sz w:val="20"/>
          <w:szCs w:val="20"/>
        </w:rPr>
      </w:pPr>
      <w:r w:rsidRPr="00671163">
        <w:rPr>
          <w:rFonts w:ascii="Times New Roman" w:hAnsi="Times New Roman" w:cs="Times New Roman"/>
          <w:sz w:val="20"/>
          <w:szCs w:val="20"/>
        </w:rPr>
        <w:t>предоставления Субсидии, ответственность</w:t>
      </w:r>
    </w:p>
    <w:p w:rsidR="00671163" w:rsidRPr="00671163" w:rsidRDefault="00671163" w:rsidP="00671163">
      <w:pPr>
        <w:pStyle w:val="ConsPlusTitle0"/>
        <w:ind w:firstLine="709"/>
        <w:jc w:val="center"/>
        <w:rPr>
          <w:rFonts w:ascii="Times New Roman" w:hAnsi="Times New Roman" w:cs="Times New Roman"/>
          <w:sz w:val="20"/>
          <w:szCs w:val="20"/>
        </w:rPr>
      </w:pPr>
      <w:r w:rsidRPr="00671163">
        <w:rPr>
          <w:rFonts w:ascii="Times New Roman" w:hAnsi="Times New Roman" w:cs="Times New Roman"/>
          <w:sz w:val="20"/>
          <w:szCs w:val="20"/>
        </w:rPr>
        <w:t>за их нарушение</w:t>
      </w:r>
    </w:p>
    <w:p w:rsidR="00671163" w:rsidRPr="00671163" w:rsidRDefault="00671163" w:rsidP="00671163">
      <w:pPr>
        <w:pStyle w:val="ConsPlusNormal0"/>
        <w:ind w:firstLine="709"/>
        <w:jc w:val="both"/>
        <w:rPr>
          <w:rFonts w:ascii="Times New Roman" w:hAnsi="Times New Roman" w:cs="Times New Roman"/>
          <w:sz w:val="20"/>
          <w:szCs w:val="20"/>
        </w:rPr>
      </w:pPr>
    </w:p>
    <w:p w:rsidR="00671163" w:rsidRPr="00671163" w:rsidRDefault="00671163" w:rsidP="00671163">
      <w:pPr>
        <w:pStyle w:val="ConsPlusNormal0"/>
        <w:tabs>
          <w:tab w:val="left" w:pos="0"/>
        </w:tabs>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5.1. Главный распорядитель как получатель бюджетных средств, а также  отдел внутреннего муниципального финансового контроля администрации городского округа Тейково Ивановской области в соответствии со </w:t>
      </w:r>
      <w:hyperlink r:id="rId35" w:history="1">
        <w:r w:rsidRPr="00671163">
          <w:rPr>
            <w:rFonts w:ascii="Times New Roman" w:hAnsi="Times New Roman" w:cs="Times New Roman"/>
            <w:sz w:val="20"/>
            <w:szCs w:val="20"/>
          </w:rPr>
          <w:t xml:space="preserve">статьями </w:t>
        </w:r>
        <w:r w:rsidRPr="00671163">
          <w:rPr>
            <w:rFonts w:ascii="Times New Roman" w:hAnsi="Times New Roman" w:cs="Times New Roman"/>
            <w:sz w:val="20"/>
            <w:szCs w:val="20"/>
          </w:rPr>
          <w:lastRenderedPageBreak/>
          <w:t>268.1</w:t>
        </w:r>
      </w:hyperlink>
      <w:r w:rsidRPr="00671163">
        <w:rPr>
          <w:rFonts w:ascii="Times New Roman" w:hAnsi="Times New Roman" w:cs="Times New Roman"/>
          <w:sz w:val="20"/>
          <w:szCs w:val="20"/>
        </w:rPr>
        <w:t xml:space="preserve"> и </w:t>
      </w:r>
      <w:hyperlink r:id="rId36" w:history="1">
        <w:r w:rsidRPr="00671163">
          <w:rPr>
            <w:rFonts w:ascii="Times New Roman" w:hAnsi="Times New Roman" w:cs="Times New Roman"/>
            <w:sz w:val="20"/>
            <w:szCs w:val="20"/>
          </w:rPr>
          <w:t>269.2</w:t>
        </w:r>
      </w:hyperlink>
      <w:r w:rsidRPr="00671163">
        <w:rPr>
          <w:rFonts w:ascii="Times New Roman" w:hAnsi="Times New Roman" w:cs="Times New Roman"/>
          <w:sz w:val="20"/>
          <w:szCs w:val="20"/>
        </w:rPr>
        <w:t xml:space="preserve"> Бюджетного кодекса Российской Федерации проводят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5.2. Получатель Субсидии дает согласие на проведение Главным распорядителем и уполномоченным органом муниципального финансового контроля проверок соблюдения Получателями Субсидий условий и порядка предоставления Субсидии.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5.3. Получатель Субсидии: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5.3.1. Несет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w:t>
      </w:r>
    </w:p>
    <w:p w:rsidR="00671163" w:rsidRPr="00671163" w:rsidRDefault="00671163" w:rsidP="00671163">
      <w:pPr>
        <w:pStyle w:val="ConsPlusNormal0"/>
        <w:ind w:firstLine="709"/>
        <w:jc w:val="both"/>
        <w:rPr>
          <w:rFonts w:ascii="Times New Roman" w:hAnsi="Times New Roman" w:cs="Times New Roman"/>
          <w:sz w:val="20"/>
          <w:szCs w:val="20"/>
        </w:rPr>
      </w:pPr>
      <w:bookmarkStart w:id="25" w:name="P175"/>
      <w:bookmarkEnd w:id="25"/>
      <w:r w:rsidRPr="00671163">
        <w:rPr>
          <w:rFonts w:ascii="Times New Roman" w:hAnsi="Times New Roman" w:cs="Times New Roman"/>
          <w:sz w:val="20"/>
          <w:szCs w:val="20"/>
        </w:rPr>
        <w:t>5.3.2. Осуществляет возврат Субсидии в бюджет города Тейково в случае:</w:t>
      </w:r>
    </w:p>
    <w:p w:rsidR="00671163" w:rsidRPr="00671163" w:rsidRDefault="00671163" w:rsidP="00671163">
      <w:pPr>
        <w:pStyle w:val="ConsPlusNormal0"/>
        <w:tabs>
          <w:tab w:val="left" w:pos="0"/>
        </w:tabs>
        <w:ind w:firstLine="709"/>
        <w:jc w:val="both"/>
        <w:rPr>
          <w:rFonts w:ascii="Times New Roman" w:hAnsi="Times New Roman" w:cs="Times New Roman"/>
          <w:sz w:val="20"/>
          <w:szCs w:val="20"/>
        </w:rPr>
      </w:pPr>
      <w:r w:rsidRPr="00671163">
        <w:rPr>
          <w:rFonts w:ascii="Times New Roman" w:hAnsi="Times New Roman" w:cs="Times New Roman"/>
          <w:sz w:val="20"/>
          <w:szCs w:val="20"/>
        </w:rPr>
        <w:t>- корректировки отчетности в сторону уменьшения либо установления Главным распорядителем или отделом внутреннего муниципального финансового контроля администрации городского округа Тейково Ивановской области факта нарушения условий, определенных настоящим Порядком и (или) Соглашением - в течение одного месяца с момента выявления нарушений;</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недостижения установленного Соглашением показателя (показателей) результативности предоставления Субсидии - в сроки, определенные в Соглашении.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5.4. Главный распорядитель:</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 xml:space="preserve">5.4.1. Обеспечивает возврат Получателем Субсидии в бюджет города Тейково средств Субсидии в случаях, предусмотренных </w:t>
      </w:r>
      <w:hyperlink w:anchor="P175" w:history="1">
        <w:r w:rsidRPr="00671163">
          <w:rPr>
            <w:rFonts w:ascii="Times New Roman" w:hAnsi="Times New Roman" w:cs="Times New Roman"/>
            <w:sz w:val="20"/>
            <w:szCs w:val="20"/>
          </w:rPr>
          <w:t>пунктом 5.3.2</w:t>
        </w:r>
      </w:hyperlink>
      <w:r w:rsidRPr="00671163">
        <w:rPr>
          <w:rFonts w:ascii="Times New Roman" w:hAnsi="Times New Roman" w:cs="Times New Roman"/>
          <w:sz w:val="20"/>
          <w:szCs w:val="20"/>
        </w:rPr>
        <w:t xml:space="preserve"> настоящего Порядка.</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5.4.2. Осуществляет контроль в части обеспечения целевого и эффективного использования Субсидии.</w:t>
      </w:r>
    </w:p>
    <w:p w:rsidR="00671163" w:rsidRPr="00671163" w:rsidRDefault="00671163" w:rsidP="00671163">
      <w:pPr>
        <w:pStyle w:val="ConsPlusNormal0"/>
        <w:ind w:firstLine="709"/>
        <w:jc w:val="both"/>
        <w:rPr>
          <w:rFonts w:ascii="Times New Roman" w:hAnsi="Times New Roman" w:cs="Times New Roman"/>
          <w:sz w:val="20"/>
          <w:szCs w:val="20"/>
        </w:rPr>
      </w:pPr>
      <w:r w:rsidRPr="00671163">
        <w:rPr>
          <w:rFonts w:ascii="Times New Roman" w:hAnsi="Times New Roman" w:cs="Times New Roman"/>
          <w:sz w:val="20"/>
          <w:szCs w:val="20"/>
        </w:rPr>
        <w:t>5.5. В случае недостижения Получателем Субсидии установленного Соглашением показателя (показателей) результативности предоставления Субсидии применяет к Получателю Субсидии штрафные санкции, размер которых рассчитывается в соответствии с Соглашением.</w:t>
      </w:r>
    </w:p>
    <w:p w:rsidR="00671163" w:rsidRPr="00671163" w:rsidRDefault="00671163" w:rsidP="00671163">
      <w:pPr>
        <w:pStyle w:val="ConsPlusNormal0"/>
        <w:ind w:firstLine="709"/>
        <w:jc w:val="both"/>
        <w:rPr>
          <w:rFonts w:ascii="Times New Roman" w:hAnsi="Times New Roman" w:cs="Times New Roman"/>
          <w:sz w:val="20"/>
          <w:szCs w:val="20"/>
        </w:rPr>
      </w:pPr>
      <w:bookmarkStart w:id="26" w:name="P118"/>
      <w:bookmarkEnd w:id="26"/>
      <w:r w:rsidRPr="00671163">
        <w:rPr>
          <w:rFonts w:ascii="Times New Roman" w:hAnsi="Times New Roman" w:cs="Times New Roman"/>
          <w:sz w:val="20"/>
          <w:szCs w:val="20"/>
        </w:rPr>
        <w:t xml:space="preserve">5.6. В случае отказа получателя Субсидии от добровольного возврата Субсидии в сроки, установленные </w:t>
      </w:r>
      <w:hyperlink w:anchor="P137" w:history="1">
        <w:r w:rsidRPr="00671163">
          <w:rPr>
            <w:rFonts w:ascii="Times New Roman" w:hAnsi="Times New Roman" w:cs="Times New Roman"/>
            <w:sz w:val="20"/>
            <w:szCs w:val="20"/>
          </w:rPr>
          <w:t>подпунктом  5.3.2 пункта 5.</w:t>
        </w:r>
      </w:hyperlink>
      <w:r w:rsidRPr="00671163">
        <w:rPr>
          <w:rFonts w:ascii="Times New Roman" w:hAnsi="Times New Roman" w:cs="Times New Roman"/>
          <w:sz w:val="20"/>
          <w:szCs w:val="20"/>
        </w:rPr>
        <w:t>3, настоящего Порядка, Главный распорядитель бюджетных средств, предоставивший Субсидию, производит необходимые действия по взысканию в установленном порядке подлежащих возврату бюджетных средств.</w:t>
      </w:r>
    </w:p>
    <w:p w:rsidR="00671163" w:rsidRPr="00671163" w:rsidRDefault="00671163" w:rsidP="00671163">
      <w:pPr>
        <w:pStyle w:val="ConsPlusNormal0"/>
        <w:ind w:firstLine="709"/>
        <w:jc w:val="right"/>
        <w:outlineLvl w:val="1"/>
        <w:rPr>
          <w:rFonts w:ascii="Times New Roman" w:hAnsi="Times New Roman" w:cs="Times New Roman"/>
          <w:sz w:val="20"/>
          <w:szCs w:val="20"/>
        </w:rPr>
      </w:pPr>
    </w:p>
    <w:p w:rsidR="00671163" w:rsidRPr="00671163" w:rsidRDefault="00671163" w:rsidP="00671163">
      <w:pPr>
        <w:pStyle w:val="ConsPlusNormal0"/>
        <w:ind w:firstLine="709"/>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spacing w:after="0" w:line="240" w:lineRule="auto"/>
        <w:rPr>
          <w:rFonts w:ascii="Times New Roman" w:hAnsi="Times New Roman" w:cs="Times New Roman"/>
          <w:sz w:val="20"/>
          <w:szCs w:val="20"/>
        </w:rPr>
      </w:pPr>
      <w:r w:rsidRPr="00671163">
        <w:rPr>
          <w:rFonts w:ascii="Times New Roman" w:hAnsi="Times New Roman" w:cs="Times New Roman"/>
          <w:sz w:val="20"/>
          <w:szCs w:val="20"/>
        </w:rPr>
        <w:br w:type="page"/>
      </w:r>
    </w:p>
    <w:p w:rsidR="00671163" w:rsidRPr="00671163" w:rsidRDefault="00671163" w:rsidP="00671163">
      <w:pPr>
        <w:pStyle w:val="ConsPlusNormal0"/>
        <w:jc w:val="right"/>
        <w:outlineLvl w:val="1"/>
        <w:rPr>
          <w:rFonts w:ascii="Times New Roman" w:hAnsi="Times New Roman" w:cs="Times New Roman"/>
          <w:sz w:val="20"/>
          <w:szCs w:val="20"/>
        </w:rPr>
      </w:pPr>
      <w:r w:rsidRPr="00671163">
        <w:rPr>
          <w:rFonts w:ascii="Times New Roman" w:hAnsi="Times New Roman" w:cs="Times New Roman"/>
          <w:sz w:val="20"/>
          <w:szCs w:val="20"/>
        </w:rPr>
        <w:lastRenderedPageBreak/>
        <w:t>Приложение №1</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К</w:t>
      </w:r>
      <w:r>
        <w:rPr>
          <w:rFonts w:ascii="Times New Roman" w:hAnsi="Times New Roman" w:cs="Times New Roman"/>
          <w:sz w:val="20"/>
          <w:szCs w:val="20"/>
        </w:rPr>
        <w:t xml:space="preserve"> </w:t>
      </w:r>
      <w:hyperlink w:anchor="P43" w:history="1">
        <w:r w:rsidRPr="00671163">
          <w:rPr>
            <w:rFonts w:ascii="Times New Roman" w:hAnsi="Times New Roman" w:cs="Times New Roman"/>
            <w:sz w:val="20"/>
            <w:szCs w:val="20"/>
          </w:rPr>
          <w:t>Поряд</w:t>
        </w:r>
      </w:hyperlink>
      <w:r w:rsidRPr="00671163">
        <w:rPr>
          <w:rFonts w:ascii="Times New Roman" w:hAnsi="Times New Roman" w:cs="Times New Roman"/>
          <w:sz w:val="20"/>
          <w:szCs w:val="20"/>
        </w:rPr>
        <w:t>ку</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предоставления субсидии юридическим лицам</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 (за исключением государственных(муниципальных) учреждений),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индивидуальным предпринимателям,</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 физическим лицам - производителям товаров,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работ, услуг на возмещение затрат в связи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с производством (реализацией) товаров,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выполнением работ, оказанием услуг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при предупреждении (ликвидации угрозы возникновения)</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 чрезвычайной ситуации</w:t>
      </w:r>
    </w:p>
    <w:p w:rsidR="00671163" w:rsidRPr="00671163" w:rsidRDefault="00671163" w:rsidP="00671163">
      <w:pPr>
        <w:pStyle w:val="ConsPlusNormal0"/>
        <w:jc w:val="center"/>
        <w:rPr>
          <w:rFonts w:ascii="Times New Roman" w:hAnsi="Times New Roman" w:cs="Times New Roman"/>
          <w:sz w:val="20"/>
          <w:szCs w:val="20"/>
        </w:rPr>
      </w:pPr>
      <w:bookmarkStart w:id="27" w:name="P166"/>
      <w:bookmarkEnd w:id="27"/>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ЗАЯВКА</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на получение субсидии юридическим лицам(за исключением государственных</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(муниципальных) учреждений),индивидуальным предпринимателям,</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физическим лицам - производителям товаров,</w:t>
      </w:r>
      <w:r>
        <w:rPr>
          <w:rFonts w:ascii="Times New Roman" w:hAnsi="Times New Roman" w:cs="Times New Roman"/>
          <w:sz w:val="20"/>
          <w:szCs w:val="20"/>
        </w:rPr>
        <w:t xml:space="preserve"> </w:t>
      </w:r>
      <w:r w:rsidRPr="00671163">
        <w:rPr>
          <w:rFonts w:ascii="Times New Roman" w:hAnsi="Times New Roman" w:cs="Times New Roman"/>
          <w:sz w:val="20"/>
          <w:szCs w:val="20"/>
        </w:rPr>
        <w:t>работ, услуг на возмещение затрат в связис производством (реализацией) товаров,</w:t>
      </w:r>
      <w:r>
        <w:rPr>
          <w:rFonts w:ascii="Times New Roman" w:hAnsi="Times New Roman" w:cs="Times New Roman"/>
          <w:sz w:val="20"/>
          <w:szCs w:val="20"/>
        </w:rPr>
        <w:t xml:space="preserve"> </w:t>
      </w:r>
      <w:r w:rsidRPr="00671163">
        <w:rPr>
          <w:rFonts w:ascii="Times New Roman" w:hAnsi="Times New Roman" w:cs="Times New Roman"/>
          <w:sz w:val="20"/>
          <w:szCs w:val="20"/>
        </w:rPr>
        <w:t>выполнением работ, оказанием услуг</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при предупреждении(ликвидации угрозы возникновения)чрезвычайной ситуации</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(дата)</w:t>
      </w:r>
    </w:p>
    <w:tbl>
      <w:tblPr>
        <w:tblW w:w="0" w:type="auto"/>
        <w:tblInd w:w="62" w:type="dxa"/>
        <w:tblLayout w:type="fixed"/>
        <w:tblCellMar>
          <w:top w:w="102" w:type="dxa"/>
          <w:left w:w="62" w:type="dxa"/>
          <w:bottom w:w="102" w:type="dxa"/>
          <w:right w:w="62" w:type="dxa"/>
        </w:tblCellMar>
        <w:tblLook w:val="0000"/>
      </w:tblPr>
      <w:tblGrid>
        <w:gridCol w:w="1752"/>
        <w:gridCol w:w="510"/>
        <w:gridCol w:w="1360"/>
        <w:gridCol w:w="340"/>
        <w:gridCol w:w="623"/>
        <w:gridCol w:w="453"/>
        <w:gridCol w:w="1927"/>
        <w:gridCol w:w="340"/>
        <w:gridCol w:w="2901"/>
      </w:tblGrid>
      <w:tr w:rsidR="00671163" w:rsidRPr="00671163" w:rsidTr="00A43739">
        <w:tc>
          <w:tcPr>
            <w:tcW w:w="10206" w:type="dxa"/>
            <w:gridSpan w:val="9"/>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1. Полное наименование юридического лица, индивидуального предпринимателя, ФИО физического лица, претендующего на получение Субсидии __________________________________________________________________________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2. Юридический адрес (для физических лиц - адрес регистрации): 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__________________________________________________________________________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3. Реквизиты для перечисления Субсидии: 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__________________________________________________________________________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__________________________________________________________________________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4. Наименование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__________________________________________________________________________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__________________________________________________________________________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5. Вид и адрес объекта, подвергшегося воздействию при предупреждении (ликвидации угрозы возникновения) чрезвычайной ситуации: _____________________ __________________________________________________________________________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__________________________________________________________________________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6. Реквизиты решения комиссии по предупреждению и ликвидации чрезвычайных ситуаций и обеспечению пожарной безопасности городского округаТейково Ивановкой области о выполнении работ, производстве (реализации) товаров, оказании услуг при предупреждении (ликвидации угрозы возникновения) чрезвычайной ситуации: 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__________________________________________________________________________</w:t>
            </w:r>
          </w:p>
          <w:p w:rsidR="00671163" w:rsidRPr="00671163" w:rsidRDefault="00671163" w:rsidP="00671163">
            <w:pPr>
              <w:pStyle w:val="ConsPlusNormal0"/>
              <w:tabs>
                <w:tab w:val="left" w:pos="0"/>
              </w:tabs>
              <w:jc w:val="both"/>
              <w:rPr>
                <w:rFonts w:ascii="Times New Roman" w:hAnsi="Times New Roman" w:cs="Times New Roman"/>
                <w:sz w:val="20"/>
                <w:szCs w:val="20"/>
              </w:rPr>
            </w:pPr>
            <w:r w:rsidRPr="00671163">
              <w:rPr>
                <w:rFonts w:ascii="Times New Roman" w:hAnsi="Times New Roman" w:cs="Times New Roman"/>
                <w:sz w:val="20"/>
                <w:szCs w:val="20"/>
              </w:rPr>
              <w:t>Перечень прилагаемых документов:</w:t>
            </w:r>
          </w:p>
          <w:p w:rsidR="00671163" w:rsidRPr="00671163" w:rsidRDefault="00671163" w:rsidP="00671163">
            <w:pPr>
              <w:pStyle w:val="ConsPlusNormal0"/>
              <w:tabs>
                <w:tab w:val="left" w:pos="0"/>
              </w:tabs>
              <w:jc w:val="both"/>
              <w:rPr>
                <w:rFonts w:ascii="Times New Roman" w:hAnsi="Times New Roman" w:cs="Times New Roman"/>
                <w:sz w:val="20"/>
                <w:szCs w:val="20"/>
              </w:rPr>
            </w:pPr>
            <w:r w:rsidRPr="00671163">
              <w:rPr>
                <w:rFonts w:ascii="Times New Roman" w:hAnsi="Times New Roman" w:cs="Times New Roman"/>
                <w:sz w:val="20"/>
                <w:szCs w:val="20"/>
              </w:rPr>
              <w:t>- _________________________________________________________________________</w:t>
            </w:r>
          </w:p>
          <w:p w:rsidR="00671163" w:rsidRPr="00671163" w:rsidRDefault="00671163" w:rsidP="00671163">
            <w:pPr>
              <w:pStyle w:val="ConsPlusNormal0"/>
              <w:tabs>
                <w:tab w:val="left" w:pos="0"/>
              </w:tabs>
              <w:jc w:val="both"/>
              <w:rPr>
                <w:rFonts w:ascii="Times New Roman" w:hAnsi="Times New Roman" w:cs="Times New Roman"/>
                <w:sz w:val="20"/>
                <w:szCs w:val="20"/>
              </w:rPr>
            </w:pPr>
            <w:r w:rsidRPr="00671163">
              <w:rPr>
                <w:rFonts w:ascii="Times New Roman" w:hAnsi="Times New Roman" w:cs="Times New Roman"/>
                <w:sz w:val="20"/>
                <w:szCs w:val="20"/>
              </w:rPr>
              <w:t>- _________________________________________________________________________</w:t>
            </w:r>
          </w:p>
          <w:p w:rsidR="00671163" w:rsidRPr="00671163" w:rsidRDefault="00671163" w:rsidP="00671163">
            <w:pPr>
              <w:pStyle w:val="ConsPlusNormal0"/>
              <w:tabs>
                <w:tab w:val="left" w:pos="0"/>
              </w:tabs>
              <w:jc w:val="both"/>
              <w:rPr>
                <w:rFonts w:ascii="Times New Roman" w:hAnsi="Times New Roman" w:cs="Times New Roman"/>
                <w:sz w:val="20"/>
                <w:szCs w:val="20"/>
              </w:rPr>
            </w:pPr>
            <w:r w:rsidRPr="00671163">
              <w:rPr>
                <w:rFonts w:ascii="Times New Roman" w:hAnsi="Times New Roman" w:cs="Times New Roman"/>
                <w:sz w:val="20"/>
                <w:szCs w:val="20"/>
              </w:rPr>
              <w:t>- _________________________________________________________________________</w:t>
            </w:r>
          </w:p>
          <w:p w:rsidR="00671163" w:rsidRPr="00671163" w:rsidRDefault="00671163" w:rsidP="00671163">
            <w:pPr>
              <w:pStyle w:val="ConsPlusNormal0"/>
              <w:tabs>
                <w:tab w:val="left" w:pos="0"/>
              </w:tabs>
              <w:jc w:val="both"/>
              <w:rPr>
                <w:rFonts w:ascii="Times New Roman" w:hAnsi="Times New Roman" w:cs="Times New Roman"/>
                <w:sz w:val="20"/>
                <w:szCs w:val="20"/>
              </w:rPr>
            </w:pPr>
            <w:r w:rsidRPr="00671163">
              <w:rPr>
                <w:rFonts w:ascii="Times New Roman" w:hAnsi="Times New Roman" w:cs="Times New Roman"/>
                <w:sz w:val="20"/>
                <w:szCs w:val="20"/>
              </w:rPr>
              <w:t>- _________________________________________________________________________</w:t>
            </w:r>
          </w:p>
          <w:p w:rsidR="00671163" w:rsidRPr="00671163" w:rsidRDefault="00671163" w:rsidP="00671163">
            <w:pPr>
              <w:pStyle w:val="ConsPlusNormal0"/>
              <w:tabs>
                <w:tab w:val="left" w:pos="0"/>
              </w:tabs>
              <w:ind w:firstLine="539"/>
              <w:jc w:val="both"/>
              <w:rPr>
                <w:rFonts w:ascii="Times New Roman" w:hAnsi="Times New Roman" w:cs="Times New Roman"/>
                <w:sz w:val="20"/>
                <w:szCs w:val="20"/>
              </w:rPr>
            </w:pPr>
          </w:p>
          <w:p w:rsidR="00671163" w:rsidRPr="00671163" w:rsidRDefault="00671163" w:rsidP="00671163">
            <w:pPr>
              <w:pStyle w:val="ConsPlusNormal0"/>
              <w:tabs>
                <w:tab w:val="left" w:pos="0"/>
              </w:tabs>
              <w:ind w:firstLine="539"/>
              <w:jc w:val="both"/>
              <w:rPr>
                <w:rFonts w:ascii="Times New Roman" w:hAnsi="Times New Roman" w:cs="Times New Roman"/>
                <w:sz w:val="20"/>
                <w:szCs w:val="20"/>
              </w:rPr>
            </w:pPr>
            <w:r w:rsidRPr="00671163">
              <w:rPr>
                <w:rFonts w:ascii="Times New Roman" w:hAnsi="Times New Roman" w:cs="Times New Roman"/>
                <w:sz w:val="20"/>
                <w:szCs w:val="20"/>
              </w:rPr>
              <w:t>Подтверждаю достоверность сведений, указанных в представленных документах.</w:t>
            </w:r>
          </w:p>
          <w:p w:rsidR="00671163" w:rsidRPr="00671163" w:rsidRDefault="00671163" w:rsidP="00671163">
            <w:pPr>
              <w:pStyle w:val="ConsPlusNormal0"/>
              <w:tabs>
                <w:tab w:val="left" w:pos="0"/>
              </w:tabs>
              <w:ind w:firstLine="539"/>
              <w:jc w:val="both"/>
              <w:rPr>
                <w:rFonts w:ascii="Times New Roman" w:hAnsi="Times New Roman" w:cs="Times New Roman"/>
                <w:sz w:val="20"/>
                <w:szCs w:val="20"/>
              </w:rPr>
            </w:pPr>
            <w:r w:rsidRPr="00671163">
              <w:rPr>
                <w:rFonts w:ascii="Times New Roman" w:hAnsi="Times New Roman" w:cs="Times New Roman"/>
                <w:sz w:val="20"/>
                <w:szCs w:val="20"/>
              </w:rPr>
              <w:t>Подтверждаю, что на первое число месяца, в котором представляется настоящая заявка с прилагаемыми документами, соответствуем следующим требованиям:</w:t>
            </w:r>
          </w:p>
          <w:p w:rsidR="00671163" w:rsidRPr="00671163" w:rsidRDefault="00671163" w:rsidP="00671163">
            <w:pPr>
              <w:pStyle w:val="ConsPlusNormal0"/>
              <w:tabs>
                <w:tab w:val="left" w:pos="0"/>
              </w:tabs>
              <w:ind w:firstLine="539"/>
              <w:jc w:val="both"/>
              <w:rPr>
                <w:rFonts w:ascii="Times New Roman" w:hAnsi="Times New Roman" w:cs="Times New Roman"/>
                <w:sz w:val="20"/>
                <w:szCs w:val="20"/>
              </w:rPr>
            </w:pPr>
            <w:r w:rsidRPr="00671163">
              <w:rPr>
                <w:rFonts w:ascii="Times New Roman" w:hAnsi="Times New Roman" w:cs="Times New Roman"/>
                <w:sz w:val="20"/>
                <w:szCs w:val="20"/>
              </w:rPr>
              <w:t>а) отсутствует просроченная задолженность по возврату в бюджет города Тейково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городским округом Тейково Ивановской области;</w:t>
            </w:r>
          </w:p>
          <w:p w:rsidR="00671163" w:rsidRPr="00671163" w:rsidRDefault="00671163" w:rsidP="00671163">
            <w:pPr>
              <w:pStyle w:val="ConsPlusNormal0"/>
              <w:tabs>
                <w:tab w:val="left" w:pos="0"/>
              </w:tabs>
              <w:ind w:firstLine="539"/>
              <w:jc w:val="both"/>
              <w:rPr>
                <w:rFonts w:ascii="Times New Roman" w:hAnsi="Times New Roman" w:cs="Times New Roman"/>
                <w:sz w:val="20"/>
                <w:szCs w:val="20"/>
              </w:rPr>
            </w:pPr>
            <w:r w:rsidRPr="00671163">
              <w:rPr>
                <w:rFonts w:ascii="Times New Roman" w:hAnsi="Times New Roman" w:cs="Times New Roman"/>
                <w:sz w:val="20"/>
                <w:szCs w:val="20"/>
              </w:rPr>
              <w:t xml:space="preserve">б) не являемся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37" w:history="1">
              <w:r w:rsidRPr="00671163">
                <w:rPr>
                  <w:rFonts w:ascii="Times New Roman" w:hAnsi="Times New Roman" w:cs="Times New Roman"/>
                  <w:sz w:val="20"/>
                  <w:szCs w:val="20"/>
                </w:rPr>
                <w:t>перечень</w:t>
              </w:r>
            </w:hyperlink>
            <w:r w:rsidRPr="00671163">
              <w:rPr>
                <w:rFonts w:ascii="Times New Roman" w:hAnsi="Times New Roman" w:cs="Times New Roman"/>
                <w:sz w:val="20"/>
                <w:szCs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71163" w:rsidRPr="00671163" w:rsidRDefault="00671163" w:rsidP="00671163">
            <w:pPr>
              <w:pStyle w:val="ConsPlusNormal0"/>
              <w:tabs>
                <w:tab w:val="left" w:pos="0"/>
              </w:tabs>
              <w:ind w:firstLine="539"/>
              <w:jc w:val="both"/>
              <w:rPr>
                <w:rFonts w:ascii="Times New Roman" w:hAnsi="Times New Roman" w:cs="Times New Roman"/>
                <w:sz w:val="20"/>
                <w:szCs w:val="20"/>
              </w:rPr>
            </w:pPr>
            <w:r w:rsidRPr="00671163">
              <w:rPr>
                <w:rFonts w:ascii="Times New Roman" w:hAnsi="Times New Roman" w:cs="Times New Roman"/>
                <w:sz w:val="20"/>
                <w:szCs w:val="20"/>
              </w:rPr>
              <w:lastRenderedPageBreak/>
              <w:t xml:space="preserve">в) не получаем средства из бюджета города Тейково на основании иных нормативных правовых актов городского округа Тейково Ивановской области на цели, установленные </w:t>
            </w:r>
            <w:hyperlink w:anchor="P64" w:history="1">
              <w:r w:rsidRPr="00671163">
                <w:rPr>
                  <w:rFonts w:ascii="Times New Roman" w:hAnsi="Times New Roman" w:cs="Times New Roman"/>
                  <w:sz w:val="20"/>
                  <w:szCs w:val="20"/>
                </w:rPr>
                <w:t>пунктом 1.2</w:t>
              </w:r>
            </w:hyperlink>
            <w:r w:rsidRPr="00671163">
              <w:rPr>
                <w:rFonts w:ascii="Times New Roman" w:hAnsi="Times New Roman" w:cs="Times New Roman"/>
                <w:sz w:val="20"/>
                <w:szCs w:val="20"/>
              </w:rPr>
              <w:t xml:space="preserve"> настоящего Порядка.</w:t>
            </w:r>
          </w:p>
          <w:p w:rsidR="00671163" w:rsidRPr="00671163" w:rsidRDefault="00671163" w:rsidP="00671163">
            <w:pPr>
              <w:pStyle w:val="ConsPlusNormal0"/>
              <w:tabs>
                <w:tab w:val="left" w:pos="0"/>
              </w:tabs>
              <w:ind w:firstLine="539"/>
              <w:jc w:val="both"/>
              <w:rPr>
                <w:rFonts w:ascii="Times New Roman" w:hAnsi="Times New Roman" w:cs="Times New Roman"/>
                <w:sz w:val="20"/>
                <w:szCs w:val="20"/>
              </w:rPr>
            </w:pPr>
            <w:r w:rsidRPr="00671163">
              <w:rPr>
                <w:rFonts w:ascii="Times New Roman" w:hAnsi="Times New Roman" w:cs="Times New Roman"/>
                <w:sz w:val="20"/>
                <w:szCs w:val="20"/>
              </w:rPr>
              <w:t>Даем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671163" w:rsidRPr="00671163" w:rsidRDefault="00671163" w:rsidP="00671163">
            <w:pPr>
              <w:pStyle w:val="ConsPlusNormal0"/>
              <w:tabs>
                <w:tab w:val="left" w:pos="0"/>
              </w:tabs>
              <w:ind w:firstLine="539"/>
              <w:jc w:val="both"/>
              <w:rPr>
                <w:rFonts w:ascii="Times New Roman" w:hAnsi="Times New Roman" w:cs="Times New Roman"/>
                <w:sz w:val="20"/>
                <w:szCs w:val="20"/>
              </w:rPr>
            </w:pPr>
            <w:r w:rsidRPr="00671163">
              <w:rPr>
                <w:rFonts w:ascii="Times New Roman" w:hAnsi="Times New Roman" w:cs="Times New Roman"/>
                <w:sz w:val="20"/>
                <w:szCs w:val="20"/>
              </w:rPr>
              <w:t>Даем согласие на обработку персональных данных, разрешенных субъектом персональных данных для распространения (для физического лица).</w:t>
            </w:r>
          </w:p>
          <w:p w:rsidR="00671163" w:rsidRPr="00671163" w:rsidRDefault="00671163" w:rsidP="00671163">
            <w:pPr>
              <w:pStyle w:val="ConsPlusNormal0"/>
              <w:tabs>
                <w:tab w:val="left" w:pos="0"/>
              </w:tabs>
              <w:ind w:firstLine="539"/>
              <w:jc w:val="both"/>
              <w:rPr>
                <w:rFonts w:ascii="Times New Roman" w:hAnsi="Times New Roman" w:cs="Times New Roman"/>
                <w:sz w:val="20"/>
                <w:szCs w:val="20"/>
              </w:rPr>
            </w:pPr>
            <w:r w:rsidRPr="00671163">
              <w:rPr>
                <w:rFonts w:ascii="Times New Roman" w:hAnsi="Times New Roman" w:cs="Times New Roman"/>
                <w:sz w:val="20"/>
                <w:szCs w:val="20"/>
              </w:rPr>
              <w:t>г)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w:t>
            </w:r>
          </w:p>
          <w:p w:rsidR="00671163" w:rsidRPr="00671163" w:rsidRDefault="00671163" w:rsidP="00671163">
            <w:pPr>
              <w:pStyle w:val="ConsPlusNormal0"/>
              <w:tabs>
                <w:tab w:val="left" w:pos="0"/>
              </w:tabs>
              <w:ind w:firstLine="539"/>
              <w:jc w:val="both"/>
              <w:rPr>
                <w:rFonts w:ascii="Times New Roman" w:hAnsi="Times New Roman" w:cs="Times New Roman"/>
                <w:sz w:val="20"/>
                <w:szCs w:val="20"/>
              </w:rPr>
            </w:pPr>
            <w:r w:rsidRPr="00671163">
              <w:rPr>
                <w:rFonts w:ascii="Times New Roman" w:hAnsi="Times New Roman" w:cs="Times New Roman"/>
                <w:sz w:val="20"/>
                <w:szCs w:val="20"/>
              </w:rPr>
              <w:t>Мы согласны с тем, что в случае признания нас победителем отбора и нашего уклонения или отказа от заключения в установленный срок соглашения, мы утрачиваем право на получение субсидии.</w:t>
            </w:r>
          </w:p>
          <w:p w:rsidR="00671163" w:rsidRPr="00671163" w:rsidRDefault="00671163" w:rsidP="00671163">
            <w:pPr>
              <w:pStyle w:val="ConsPlusNormal0"/>
              <w:jc w:val="both"/>
              <w:rPr>
                <w:rFonts w:ascii="Times New Roman" w:hAnsi="Times New Roman" w:cs="Times New Roman"/>
                <w:sz w:val="20"/>
                <w:szCs w:val="20"/>
              </w:rPr>
            </w:pPr>
          </w:p>
        </w:tc>
      </w:tr>
      <w:tr w:rsidR="00671163" w:rsidRPr="00671163" w:rsidTr="00A43739">
        <w:tc>
          <w:tcPr>
            <w:tcW w:w="2262" w:type="dxa"/>
            <w:gridSpan w:val="2"/>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lastRenderedPageBreak/>
              <w:t>Руководитель</w:t>
            </w:r>
          </w:p>
        </w:tc>
        <w:tc>
          <w:tcPr>
            <w:tcW w:w="2323" w:type="dxa"/>
            <w:gridSpan w:val="3"/>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c>
          <w:tcPr>
            <w:tcW w:w="453"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5168" w:type="dxa"/>
            <w:gridSpan w:val="3"/>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c>
          <w:tcPr>
            <w:tcW w:w="2262" w:type="dxa"/>
            <w:gridSpan w:val="2"/>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2323" w:type="dxa"/>
            <w:gridSpan w:val="3"/>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453"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5168" w:type="dxa"/>
            <w:gridSpan w:val="3"/>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r>
      <w:tr w:rsidR="00671163" w:rsidRPr="00671163" w:rsidTr="00A43739">
        <w:tc>
          <w:tcPr>
            <w:tcW w:w="2262" w:type="dxa"/>
            <w:gridSpan w:val="2"/>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Главный бухгалтер</w:t>
            </w:r>
          </w:p>
        </w:tc>
        <w:tc>
          <w:tcPr>
            <w:tcW w:w="2323" w:type="dxa"/>
            <w:gridSpan w:val="3"/>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c>
          <w:tcPr>
            <w:tcW w:w="453"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5168" w:type="dxa"/>
            <w:gridSpan w:val="3"/>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c>
          <w:tcPr>
            <w:tcW w:w="2262" w:type="dxa"/>
            <w:gridSpan w:val="2"/>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2323" w:type="dxa"/>
            <w:gridSpan w:val="3"/>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453"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5168" w:type="dxa"/>
            <w:gridSpan w:val="3"/>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r>
      <w:tr w:rsidR="00671163" w:rsidRPr="00671163" w:rsidTr="00A43739">
        <w:tc>
          <w:tcPr>
            <w:tcW w:w="1752" w:type="dxa"/>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Исполнитель</w:t>
            </w:r>
          </w:p>
        </w:tc>
        <w:tc>
          <w:tcPr>
            <w:tcW w:w="1870" w:type="dxa"/>
            <w:gridSpan w:val="2"/>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c>
          <w:tcPr>
            <w:tcW w:w="340"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3003" w:type="dxa"/>
            <w:gridSpan w:val="3"/>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c>
          <w:tcPr>
            <w:tcW w:w="340"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2901" w:type="dxa"/>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c>
          <w:tcPr>
            <w:tcW w:w="1752"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1870" w:type="dxa"/>
            <w:gridSpan w:val="2"/>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340"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3003" w:type="dxa"/>
            <w:gridSpan w:val="3"/>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c>
          <w:tcPr>
            <w:tcW w:w="340"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2901" w:type="dxa"/>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(телефон)</w:t>
            </w:r>
          </w:p>
        </w:tc>
      </w:tr>
      <w:tr w:rsidR="00671163" w:rsidRPr="00671163" w:rsidTr="00A43739">
        <w:tc>
          <w:tcPr>
            <w:tcW w:w="10206" w:type="dxa"/>
            <w:gridSpan w:val="9"/>
            <w:tcBorders>
              <w:top w:val="nil"/>
              <w:left w:val="nil"/>
              <w:bottom w:val="nil"/>
              <w:right w:val="nil"/>
            </w:tcBorders>
          </w:tcPr>
          <w:p w:rsidR="00671163" w:rsidRPr="00671163" w:rsidRDefault="00671163" w:rsidP="00671163">
            <w:pPr>
              <w:pStyle w:val="ConsPlusNormal0"/>
              <w:ind w:firstLine="283"/>
              <w:jc w:val="both"/>
              <w:rPr>
                <w:rFonts w:ascii="Times New Roman" w:hAnsi="Times New Roman" w:cs="Times New Roman"/>
                <w:sz w:val="20"/>
                <w:szCs w:val="20"/>
              </w:rPr>
            </w:pPr>
            <w:r w:rsidRPr="00671163">
              <w:rPr>
                <w:rFonts w:ascii="Times New Roman" w:hAnsi="Times New Roman" w:cs="Times New Roman"/>
                <w:sz w:val="20"/>
                <w:szCs w:val="20"/>
              </w:rPr>
              <w:t>МП</w:t>
            </w:r>
          </w:p>
          <w:p w:rsidR="00671163" w:rsidRPr="00671163" w:rsidRDefault="00671163" w:rsidP="00671163">
            <w:pPr>
              <w:pStyle w:val="ConsPlusNormal0"/>
              <w:ind w:firstLine="283"/>
              <w:jc w:val="both"/>
              <w:rPr>
                <w:rFonts w:ascii="Times New Roman" w:hAnsi="Times New Roman" w:cs="Times New Roman"/>
                <w:sz w:val="20"/>
                <w:szCs w:val="20"/>
              </w:rPr>
            </w:pPr>
          </w:p>
          <w:p w:rsidR="00671163" w:rsidRPr="00671163" w:rsidRDefault="00671163" w:rsidP="00671163">
            <w:pPr>
              <w:pStyle w:val="ConsPlusNormal0"/>
              <w:tabs>
                <w:tab w:val="left" w:pos="0"/>
              </w:tabs>
              <w:jc w:val="both"/>
              <w:rPr>
                <w:rFonts w:ascii="Times New Roman" w:hAnsi="Times New Roman" w:cs="Times New Roman"/>
                <w:sz w:val="20"/>
                <w:szCs w:val="20"/>
              </w:rPr>
            </w:pPr>
            <w:r w:rsidRPr="00671163">
              <w:rPr>
                <w:rFonts w:ascii="Times New Roman" w:hAnsi="Times New Roman" w:cs="Times New Roman"/>
                <w:sz w:val="20"/>
                <w:szCs w:val="20"/>
              </w:rPr>
              <w:t>Регистрационный номер и дата регистрации заявки:</w:t>
            </w:r>
          </w:p>
          <w:p w:rsidR="00671163" w:rsidRPr="00671163" w:rsidRDefault="00671163" w:rsidP="00671163">
            <w:pPr>
              <w:pStyle w:val="ConsPlusNormal0"/>
              <w:tabs>
                <w:tab w:val="left" w:pos="0"/>
              </w:tabs>
              <w:jc w:val="both"/>
              <w:rPr>
                <w:rFonts w:ascii="Times New Roman" w:hAnsi="Times New Roman" w:cs="Times New Roman"/>
                <w:sz w:val="20"/>
                <w:szCs w:val="20"/>
              </w:rPr>
            </w:pPr>
            <w:r w:rsidRPr="00671163">
              <w:rPr>
                <w:rFonts w:ascii="Times New Roman" w:hAnsi="Times New Roman" w:cs="Times New Roman"/>
                <w:sz w:val="20"/>
                <w:szCs w:val="20"/>
              </w:rPr>
              <w:t>№ _______________ от __________________ 20__ г.</w:t>
            </w:r>
          </w:p>
          <w:p w:rsidR="00671163" w:rsidRPr="00671163" w:rsidRDefault="00671163" w:rsidP="00671163">
            <w:pPr>
              <w:pStyle w:val="ConsPlusNormal0"/>
              <w:ind w:firstLine="283"/>
              <w:jc w:val="both"/>
              <w:rPr>
                <w:rFonts w:ascii="Times New Roman" w:hAnsi="Times New Roman" w:cs="Times New Roman"/>
                <w:sz w:val="20"/>
                <w:szCs w:val="20"/>
              </w:rPr>
            </w:pPr>
            <w:r w:rsidRPr="00671163">
              <w:rPr>
                <w:rFonts w:ascii="Times New Roman" w:hAnsi="Times New Roman" w:cs="Times New Roman"/>
                <w:sz w:val="20"/>
                <w:szCs w:val="20"/>
              </w:rPr>
              <w:t>(заполняется администрацией г.о. Тейково)</w:t>
            </w:r>
          </w:p>
        </w:tc>
      </w:tr>
    </w:tbl>
    <w:p w:rsidR="00671163" w:rsidRPr="00671163" w:rsidRDefault="00671163" w:rsidP="00671163">
      <w:pPr>
        <w:pStyle w:val="ConsPlusNormal0"/>
        <w:jc w:val="right"/>
        <w:outlineLvl w:val="1"/>
        <w:rPr>
          <w:rFonts w:ascii="Times New Roman" w:hAnsi="Times New Roman" w:cs="Times New Roman"/>
          <w:sz w:val="20"/>
          <w:szCs w:val="20"/>
        </w:rPr>
      </w:pPr>
    </w:p>
    <w:p w:rsidR="00671163" w:rsidRPr="00671163" w:rsidRDefault="00671163" w:rsidP="00671163">
      <w:pPr>
        <w:spacing w:after="0" w:line="240" w:lineRule="auto"/>
        <w:rPr>
          <w:rFonts w:ascii="Times New Roman" w:hAnsi="Times New Roman" w:cs="Times New Roman"/>
          <w:sz w:val="20"/>
          <w:szCs w:val="20"/>
        </w:rPr>
      </w:pPr>
      <w:r w:rsidRPr="00671163">
        <w:rPr>
          <w:rFonts w:ascii="Times New Roman" w:hAnsi="Times New Roman" w:cs="Times New Roman"/>
          <w:sz w:val="20"/>
          <w:szCs w:val="20"/>
        </w:rPr>
        <w:br w:type="page"/>
      </w:r>
    </w:p>
    <w:p w:rsidR="00671163" w:rsidRPr="00671163" w:rsidRDefault="00671163" w:rsidP="00671163">
      <w:pPr>
        <w:pStyle w:val="ConsPlusNormal0"/>
        <w:jc w:val="right"/>
        <w:outlineLvl w:val="1"/>
        <w:rPr>
          <w:rFonts w:ascii="Times New Roman" w:hAnsi="Times New Roman" w:cs="Times New Roman"/>
          <w:sz w:val="20"/>
          <w:szCs w:val="20"/>
        </w:rPr>
      </w:pPr>
      <w:r w:rsidRPr="00671163">
        <w:rPr>
          <w:rFonts w:ascii="Times New Roman" w:hAnsi="Times New Roman" w:cs="Times New Roman"/>
          <w:sz w:val="20"/>
          <w:szCs w:val="20"/>
        </w:rPr>
        <w:lastRenderedPageBreak/>
        <w:t>Приложение №2</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к </w:t>
      </w:r>
      <w:hyperlink w:anchor="P43" w:history="1">
        <w:r w:rsidRPr="00671163">
          <w:rPr>
            <w:rFonts w:ascii="Times New Roman" w:hAnsi="Times New Roman" w:cs="Times New Roman"/>
            <w:sz w:val="20"/>
            <w:szCs w:val="20"/>
          </w:rPr>
          <w:t>Поряд</w:t>
        </w:r>
      </w:hyperlink>
      <w:r w:rsidRPr="00671163">
        <w:rPr>
          <w:rFonts w:ascii="Times New Roman" w:hAnsi="Times New Roman" w:cs="Times New Roman"/>
          <w:sz w:val="20"/>
          <w:szCs w:val="20"/>
        </w:rPr>
        <w:t>ку</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предоставления субсидии юридическим лицам</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(за исключением государственных</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 (муниципальных) учреждений),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индивидуальным предпринимателям,</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 физическим лицам - производителям товаров,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работ, услуг на возмещение затрат в связи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с производством (реализацией) товаров,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выполнением работ, оказанием услуг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при предупреждении</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 (ликвидации угрозы возникновения)</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 чрезвычайной ситуации</w:t>
      </w:r>
    </w:p>
    <w:p w:rsidR="00671163" w:rsidRPr="00671163" w:rsidRDefault="00671163" w:rsidP="00671163">
      <w:pPr>
        <w:pStyle w:val="ConsPlusNormal0"/>
        <w:ind w:firstLine="540"/>
        <w:jc w:val="both"/>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bookmarkStart w:id="28" w:name="P240"/>
      <w:bookmarkEnd w:id="28"/>
      <w:r w:rsidRPr="00671163">
        <w:rPr>
          <w:rFonts w:ascii="Times New Roman" w:hAnsi="Times New Roman" w:cs="Times New Roman"/>
          <w:sz w:val="20"/>
          <w:szCs w:val="20"/>
        </w:rPr>
        <w:t>РАСЧЕТ</w:t>
      </w:r>
    </w:p>
    <w:p w:rsidR="00671163" w:rsidRPr="00671163" w:rsidRDefault="00671163" w:rsidP="00671163">
      <w:pPr>
        <w:pStyle w:val="ConsPlusNormal0"/>
        <w:ind w:firstLine="540"/>
        <w:jc w:val="center"/>
        <w:rPr>
          <w:rFonts w:ascii="Times New Roman" w:hAnsi="Times New Roman" w:cs="Times New Roman"/>
          <w:sz w:val="20"/>
          <w:szCs w:val="20"/>
        </w:rPr>
      </w:pPr>
      <w:r w:rsidRPr="00671163">
        <w:rPr>
          <w:rFonts w:ascii="Times New Roman" w:hAnsi="Times New Roman" w:cs="Times New Roman"/>
          <w:sz w:val="20"/>
          <w:szCs w:val="20"/>
        </w:rPr>
        <w:t>размера на получение субсидии юридическим лицам(за исключением государственных</w:t>
      </w:r>
    </w:p>
    <w:p w:rsidR="00671163" w:rsidRPr="00671163" w:rsidRDefault="00671163" w:rsidP="00671163">
      <w:pPr>
        <w:pStyle w:val="ConsPlusNormal0"/>
        <w:ind w:firstLine="540"/>
        <w:jc w:val="center"/>
        <w:rPr>
          <w:rFonts w:ascii="Times New Roman" w:hAnsi="Times New Roman" w:cs="Times New Roman"/>
          <w:sz w:val="20"/>
          <w:szCs w:val="20"/>
        </w:rPr>
      </w:pPr>
      <w:r w:rsidRPr="00671163">
        <w:rPr>
          <w:rFonts w:ascii="Times New Roman" w:hAnsi="Times New Roman" w:cs="Times New Roman"/>
          <w:sz w:val="20"/>
          <w:szCs w:val="20"/>
        </w:rPr>
        <w:t>(муниципальных) учреждений),индивидуальным предпринимателям,</w:t>
      </w:r>
    </w:p>
    <w:p w:rsidR="00671163" w:rsidRPr="00671163" w:rsidRDefault="00671163" w:rsidP="00671163">
      <w:pPr>
        <w:pStyle w:val="ConsPlusNormal0"/>
        <w:ind w:firstLine="540"/>
        <w:jc w:val="center"/>
        <w:rPr>
          <w:rFonts w:ascii="Times New Roman" w:hAnsi="Times New Roman" w:cs="Times New Roman"/>
          <w:sz w:val="20"/>
          <w:szCs w:val="20"/>
        </w:rPr>
      </w:pPr>
      <w:r w:rsidRPr="00671163">
        <w:rPr>
          <w:rFonts w:ascii="Times New Roman" w:hAnsi="Times New Roman" w:cs="Times New Roman"/>
          <w:sz w:val="20"/>
          <w:szCs w:val="20"/>
        </w:rPr>
        <w:t>физическим лицам - производителям товаров,работ, услуг на возмещение затрат в связис производством (реализацией) товаров,выполнением работ, оказанием услуг</w:t>
      </w:r>
    </w:p>
    <w:p w:rsidR="00671163" w:rsidRPr="00671163" w:rsidRDefault="00671163" w:rsidP="00671163">
      <w:pPr>
        <w:pStyle w:val="ConsPlusNormal0"/>
        <w:ind w:firstLine="540"/>
        <w:jc w:val="center"/>
        <w:rPr>
          <w:rFonts w:ascii="Times New Roman" w:hAnsi="Times New Roman" w:cs="Times New Roman"/>
          <w:sz w:val="20"/>
          <w:szCs w:val="20"/>
        </w:rPr>
      </w:pPr>
      <w:r w:rsidRPr="00671163">
        <w:rPr>
          <w:rFonts w:ascii="Times New Roman" w:hAnsi="Times New Roman" w:cs="Times New Roman"/>
          <w:sz w:val="20"/>
          <w:szCs w:val="20"/>
        </w:rPr>
        <w:t>при предупреждении(ликвидации угрозы возникновения)</w:t>
      </w:r>
    </w:p>
    <w:p w:rsidR="00671163" w:rsidRPr="00671163" w:rsidRDefault="00671163" w:rsidP="00671163">
      <w:pPr>
        <w:pStyle w:val="ConsPlusNormal0"/>
        <w:ind w:firstLine="540"/>
        <w:jc w:val="center"/>
        <w:rPr>
          <w:rFonts w:ascii="Times New Roman" w:hAnsi="Times New Roman" w:cs="Times New Roman"/>
          <w:sz w:val="20"/>
          <w:szCs w:val="20"/>
        </w:rPr>
      </w:pPr>
      <w:r w:rsidRPr="00671163">
        <w:rPr>
          <w:rFonts w:ascii="Times New Roman" w:hAnsi="Times New Roman" w:cs="Times New Roman"/>
          <w:sz w:val="20"/>
          <w:szCs w:val="20"/>
        </w:rPr>
        <w:t>чрезвычайной ситуации</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(дата)</w:t>
      </w:r>
    </w:p>
    <w:p w:rsidR="00671163" w:rsidRPr="00671163" w:rsidRDefault="00671163" w:rsidP="00671163">
      <w:pPr>
        <w:pStyle w:val="ConsPlusNormal0"/>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154"/>
        <w:gridCol w:w="2324"/>
        <w:gridCol w:w="2324"/>
      </w:tblGrid>
      <w:tr w:rsidR="00671163" w:rsidRPr="00671163" w:rsidTr="00A43739">
        <w:tc>
          <w:tcPr>
            <w:tcW w:w="2267" w:type="dxa"/>
            <w:vMerge w:val="restart"/>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Наименование работ</w:t>
            </w:r>
          </w:p>
        </w:tc>
        <w:tc>
          <w:tcPr>
            <w:tcW w:w="6802" w:type="dxa"/>
            <w:gridSpan w:val="3"/>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Сумма затрат согласно сметной документации, руб.</w:t>
            </w:r>
          </w:p>
        </w:tc>
      </w:tr>
      <w:tr w:rsidR="00671163" w:rsidRPr="00671163" w:rsidTr="00A43739">
        <w:tc>
          <w:tcPr>
            <w:tcW w:w="2267" w:type="dxa"/>
            <w:vMerge/>
          </w:tcPr>
          <w:p w:rsidR="00671163" w:rsidRPr="00671163" w:rsidRDefault="00671163" w:rsidP="00671163">
            <w:pPr>
              <w:spacing w:after="0" w:line="240" w:lineRule="auto"/>
              <w:rPr>
                <w:rFonts w:ascii="Times New Roman" w:hAnsi="Times New Roman" w:cs="Times New Roman"/>
                <w:sz w:val="20"/>
                <w:szCs w:val="20"/>
              </w:rPr>
            </w:pPr>
          </w:p>
        </w:tc>
        <w:tc>
          <w:tcPr>
            <w:tcW w:w="2154" w:type="dxa"/>
            <w:vMerge w:val="restart"/>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Всего</w:t>
            </w:r>
          </w:p>
        </w:tc>
        <w:tc>
          <w:tcPr>
            <w:tcW w:w="4648" w:type="dxa"/>
            <w:gridSpan w:val="2"/>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В том числе осуществляемых за счет</w:t>
            </w:r>
          </w:p>
        </w:tc>
      </w:tr>
      <w:tr w:rsidR="00671163" w:rsidRPr="00671163" w:rsidTr="00A43739">
        <w:tc>
          <w:tcPr>
            <w:tcW w:w="2267" w:type="dxa"/>
            <w:vMerge/>
          </w:tcPr>
          <w:p w:rsidR="00671163" w:rsidRPr="00671163" w:rsidRDefault="00671163" w:rsidP="00671163">
            <w:pPr>
              <w:spacing w:after="0" w:line="240" w:lineRule="auto"/>
              <w:rPr>
                <w:rFonts w:ascii="Times New Roman" w:hAnsi="Times New Roman" w:cs="Times New Roman"/>
                <w:sz w:val="20"/>
                <w:szCs w:val="20"/>
              </w:rPr>
            </w:pPr>
          </w:p>
        </w:tc>
        <w:tc>
          <w:tcPr>
            <w:tcW w:w="2154" w:type="dxa"/>
            <w:vMerge/>
          </w:tcPr>
          <w:p w:rsidR="00671163" w:rsidRPr="00671163" w:rsidRDefault="00671163" w:rsidP="00671163">
            <w:pPr>
              <w:spacing w:after="0" w:line="240" w:lineRule="auto"/>
              <w:rPr>
                <w:rFonts w:ascii="Times New Roman" w:hAnsi="Times New Roman" w:cs="Times New Roman"/>
                <w:sz w:val="20"/>
                <w:szCs w:val="20"/>
              </w:rPr>
            </w:pPr>
          </w:p>
        </w:tc>
        <w:tc>
          <w:tcPr>
            <w:tcW w:w="2324" w:type="dxa"/>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собственных средств</w:t>
            </w:r>
          </w:p>
        </w:tc>
        <w:tc>
          <w:tcPr>
            <w:tcW w:w="2324" w:type="dxa"/>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Субсидии</w:t>
            </w:r>
          </w:p>
        </w:tc>
      </w:tr>
      <w:tr w:rsidR="00671163" w:rsidRPr="00671163" w:rsidTr="00A43739">
        <w:tc>
          <w:tcPr>
            <w:tcW w:w="2267" w:type="dxa"/>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гр. 1</w:t>
            </w:r>
          </w:p>
        </w:tc>
        <w:tc>
          <w:tcPr>
            <w:tcW w:w="2154" w:type="dxa"/>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гр. 2 = гр. 3 + гр. 4</w:t>
            </w:r>
          </w:p>
        </w:tc>
        <w:tc>
          <w:tcPr>
            <w:tcW w:w="2324" w:type="dxa"/>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гр. 3</w:t>
            </w:r>
          </w:p>
        </w:tc>
        <w:tc>
          <w:tcPr>
            <w:tcW w:w="2324" w:type="dxa"/>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гр. 4</w:t>
            </w:r>
          </w:p>
        </w:tc>
      </w:tr>
      <w:tr w:rsidR="00671163" w:rsidRPr="00671163" w:rsidTr="00A43739">
        <w:tc>
          <w:tcPr>
            <w:tcW w:w="2267" w:type="dxa"/>
          </w:tcPr>
          <w:p w:rsidR="00671163" w:rsidRPr="00671163" w:rsidRDefault="00671163" w:rsidP="00671163">
            <w:pPr>
              <w:pStyle w:val="ConsPlusNormal0"/>
              <w:rPr>
                <w:rFonts w:ascii="Times New Roman" w:hAnsi="Times New Roman" w:cs="Times New Roman"/>
                <w:sz w:val="20"/>
                <w:szCs w:val="20"/>
              </w:rPr>
            </w:pPr>
          </w:p>
        </w:tc>
        <w:tc>
          <w:tcPr>
            <w:tcW w:w="2154" w:type="dxa"/>
          </w:tcPr>
          <w:p w:rsidR="00671163" w:rsidRPr="00671163" w:rsidRDefault="00671163" w:rsidP="00671163">
            <w:pPr>
              <w:pStyle w:val="ConsPlusNormal0"/>
              <w:rPr>
                <w:rFonts w:ascii="Times New Roman" w:hAnsi="Times New Roman" w:cs="Times New Roman"/>
                <w:sz w:val="20"/>
                <w:szCs w:val="20"/>
              </w:rPr>
            </w:pPr>
          </w:p>
        </w:tc>
        <w:tc>
          <w:tcPr>
            <w:tcW w:w="2324" w:type="dxa"/>
          </w:tcPr>
          <w:p w:rsidR="00671163" w:rsidRPr="00671163" w:rsidRDefault="00671163" w:rsidP="00671163">
            <w:pPr>
              <w:pStyle w:val="ConsPlusNormal0"/>
              <w:rPr>
                <w:rFonts w:ascii="Times New Roman" w:hAnsi="Times New Roman" w:cs="Times New Roman"/>
                <w:sz w:val="20"/>
                <w:szCs w:val="20"/>
              </w:rPr>
            </w:pPr>
          </w:p>
        </w:tc>
        <w:tc>
          <w:tcPr>
            <w:tcW w:w="2324" w:type="dxa"/>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c>
          <w:tcPr>
            <w:tcW w:w="2267" w:type="dxa"/>
          </w:tcPr>
          <w:p w:rsidR="00671163" w:rsidRPr="00671163" w:rsidRDefault="00671163" w:rsidP="00671163">
            <w:pPr>
              <w:pStyle w:val="ConsPlusNormal0"/>
              <w:rPr>
                <w:rFonts w:ascii="Times New Roman" w:hAnsi="Times New Roman" w:cs="Times New Roman"/>
                <w:sz w:val="20"/>
                <w:szCs w:val="20"/>
              </w:rPr>
            </w:pPr>
          </w:p>
        </w:tc>
        <w:tc>
          <w:tcPr>
            <w:tcW w:w="2154" w:type="dxa"/>
          </w:tcPr>
          <w:p w:rsidR="00671163" w:rsidRPr="00671163" w:rsidRDefault="00671163" w:rsidP="00671163">
            <w:pPr>
              <w:pStyle w:val="ConsPlusNormal0"/>
              <w:rPr>
                <w:rFonts w:ascii="Times New Roman" w:hAnsi="Times New Roman" w:cs="Times New Roman"/>
                <w:sz w:val="20"/>
                <w:szCs w:val="20"/>
              </w:rPr>
            </w:pPr>
          </w:p>
        </w:tc>
        <w:tc>
          <w:tcPr>
            <w:tcW w:w="2324" w:type="dxa"/>
          </w:tcPr>
          <w:p w:rsidR="00671163" w:rsidRPr="00671163" w:rsidRDefault="00671163" w:rsidP="00671163">
            <w:pPr>
              <w:pStyle w:val="ConsPlusNormal0"/>
              <w:rPr>
                <w:rFonts w:ascii="Times New Roman" w:hAnsi="Times New Roman" w:cs="Times New Roman"/>
                <w:sz w:val="20"/>
                <w:szCs w:val="20"/>
              </w:rPr>
            </w:pPr>
          </w:p>
        </w:tc>
        <w:tc>
          <w:tcPr>
            <w:tcW w:w="2324" w:type="dxa"/>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c>
          <w:tcPr>
            <w:tcW w:w="2267" w:type="dxa"/>
          </w:tcPr>
          <w:p w:rsidR="00671163" w:rsidRPr="00671163" w:rsidRDefault="00671163" w:rsidP="00671163">
            <w:pPr>
              <w:pStyle w:val="ConsPlusNormal0"/>
              <w:rPr>
                <w:rFonts w:ascii="Times New Roman" w:hAnsi="Times New Roman" w:cs="Times New Roman"/>
                <w:sz w:val="20"/>
                <w:szCs w:val="20"/>
              </w:rPr>
            </w:pPr>
          </w:p>
        </w:tc>
        <w:tc>
          <w:tcPr>
            <w:tcW w:w="2154" w:type="dxa"/>
          </w:tcPr>
          <w:p w:rsidR="00671163" w:rsidRPr="00671163" w:rsidRDefault="00671163" w:rsidP="00671163">
            <w:pPr>
              <w:pStyle w:val="ConsPlusNormal0"/>
              <w:rPr>
                <w:rFonts w:ascii="Times New Roman" w:hAnsi="Times New Roman" w:cs="Times New Roman"/>
                <w:sz w:val="20"/>
                <w:szCs w:val="20"/>
              </w:rPr>
            </w:pPr>
          </w:p>
        </w:tc>
        <w:tc>
          <w:tcPr>
            <w:tcW w:w="2324" w:type="dxa"/>
          </w:tcPr>
          <w:p w:rsidR="00671163" w:rsidRPr="00671163" w:rsidRDefault="00671163" w:rsidP="00671163">
            <w:pPr>
              <w:pStyle w:val="ConsPlusNormal0"/>
              <w:rPr>
                <w:rFonts w:ascii="Times New Roman" w:hAnsi="Times New Roman" w:cs="Times New Roman"/>
                <w:sz w:val="20"/>
                <w:szCs w:val="20"/>
              </w:rPr>
            </w:pPr>
          </w:p>
        </w:tc>
        <w:tc>
          <w:tcPr>
            <w:tcW w:w="2324" w:type="dxa"/>
          </w:tcPr>
          <w:p w:rsidR="00671163" w:rsidRPr="00671163" w:rsidRDefault="00671163" w:rsidP="00671163">
            <w:pPr>
              <w:pStyle w:val="ConsPlusNormal0"/>
              <w:rPr>
                <w:rFonts w:ascii="Times New Roman" w:hAnsi="Times New Roman" w:cs="Times New Roman"/>
                <w:sz w:val="20"/>
                <w:szCs w:val="20"/>
              </w:rPr>
            </w:pPr>
          </w:p>
        </w:tc>
      </w:tr>
    </w:tbl>
    <w:p w:rsidR="00671163" w:rsidRPr="00671163" w:rsidRDefault="00671163" w:rsidP="00671163">
      <w:pPr>
        <w:pStyle w:val="ConsPlusNormal0"/>
        <w:ind w:firstLine="54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1814"/>
        <w:gridCol w:w="510"/>
        <w:gridCol w:w="657"/>
        <w:gridCol w:w="703"/>
        <w:gridCol w:w="340"/>
        <w:gridCol w:w="623"/>
        <w:gridCol w:w="453"/>
        <w:gridCol w:w="1927"/>
        <w:gridCol w:w="340"/>
        <w:gridCol w:w="1700"/>
      </w:tblGrid>
      <w:tr w:rsidR="00671163" w:rsidRPr="00671163" w:rsidTr="00A43739">
        <w:tc>
          <w:tcPr>
            <w:tcW w:w="2324" w:type="dxa"/>
            <w:gridSpan w:val="2"/>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Руководитель</w:t>
            </w:r>
          </w:p>
        </w:tc>
        <w:tc>
          <w:tcPr>
            <w:tcW w:w="2323" w:type="dxa"/>
            <w:gridSpan w:val="4"/>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c>
          <w:tcPr>
            <w:tcW w:w="453"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3967" w:type="dxa"/>
            <w:gridSpan w:val="3"/>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c>
          <w:tcPr>
            <w:tcW w:w="2324" w:type="dxa"/>
            <w:gridSpan w:val="2"/>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2323" w:type="dxa"/>
            <w:gridSpan w:val="4"/>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453"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3967" w:type="dxa"/>
            <w:gridSpan w:val="3"/>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r>
      <w:tr w:rsidR="00671163" w:rsidRPr="00671163" w:rsidTr="00A43739">
        <w:tc>
          <w:tcPr>
            <w:tcW w:w="2324" w:type="dxa"/>
            <w:gridSpan w:val="2"/>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Главный бухгалтер</w:t>
            </w:r>
          </w:p>
        </w:tc>
        <w:tc>
          <w:tcPr>
            <w:tcW w:w="2323" w:type="dxa"/>
            <w:gridSpan w:val="4"/>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c>
          <w:tcPr>
            <w:tcW w:w="453"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3967" w:type="dxa"/>
            <w:gridSpan w:val="3"/>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c>
          <w:tcPr>
            <w:tcW w:w="2324" w:type="dxa"/>
            <w:gridSpan w:val="2"/>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2323" w:type="dxa"/>
            <w:gridSpan w:val="4"/>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453"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3967" w:type="dxa"/>
            <w:gridSpan w:val="3"/>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r>
      <w:tr w:rsidR="00671163" w:rsidRPr="00671163" w:rsidTr="00A43739">
        <w:tc>
          <w:tcPr>
            <w:tcW w:w="1814" w:type="dxa"/>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Исполнитель</w:t>
            </w:r>
          </w:p>
        </w:tc>
        <w:tc>
          <w:tcPr>
            <w:tcW w:w="1870" w:type="dxa"/>
            <w:gridSpan w:val="3"/>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c>
          <w:tcPr>
            <w:tcW w:w="340"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3003" w:type="dxa"/>
            <w:gridSpan w:val="3"/>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c>
          <w:tcPr>
            <w:tcW w:w="340"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1700" w:type="dxa"/>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c>
          <w:tcPr>
            <w:tcW w:w="1814"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1870" w:type="dxa"/>
            <w:gridSpan w:val="3"/>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340"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3003" w:type="dxa"/>
            <w:gridSpan w:val="3"/>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c>
          <w:tcPr>
            <w:tcW w:w="340"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1700" w:type="dxa"/>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(телефон)</w:t>
            </w:r>
          </w:p>
        </w:tc>
      </w:tr>
      <w:tr w:rsidR="00671163" w:rsidRPr="00671163" w:rsidTr="00A43739">
        <w:tc>
          <w:tcPr>
            <w:tcW w:w="9067" w:type="dxa"/>
            <w:gridSpan w:val="10"/>
            <w:tcBorders>
              <w:top w:val="nil"/>
              <w:left w:val="nil"/>
              <w:bottom w:val="nil"/>
              <w:right w:val="nil"/>
            </w:tcBorders>
          </w:tcPr>
          <w:p w:rsidR="00671163" w:rsidRPr="00671163" w:rsidRDefault="00671163" w:rsidP="00671163">
            <w:pPr>
              <w:pStyle w:val="ConsPlusNormal0"/>
              <w:ind w:firstLine="283"/>
              <w:jc w:val="both"/>
              <w:rPr>
                <w:rFonts w:ascii="Times New Roman" w:hAnsi="Times New Roman" w:cs="Times New Roman"/>
                <w:sz w:val="20"/>
                <w:szCs w:val="20"/>
              </w:rPr>
            </w:pPr>
            <w:r w:rsidRPr="00671163">
              <w:rPr>
                <w:rFonts w:ascii="Times New Roman" w:hAnsi="Times New Roman" w:cs="Times New Roman"/>
                <w:sz w:val="20"/>
                <w:szCs w:val="20"/>
              </w:rPr>
              <w:t>МП</w:t>
            </w:r>
          </w:p>
        </w:tc>
      </w:tr>
      <w:tr w:rsidR="00671163" w:rsidRPr="00671163" w:rsidTr="00A43739">
        <w:tc>
          <w:tcPr>
            <w:tcW w:w="9067" w:type="dxa"/>
            <w:gridSpan w:val="10"/>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Проверено главным распорядителем бюджетных средств:</w:t>
            </w:r>
          </w:p>
        </w:tc>
      </w:tr>
      <w:tr w:rsidR="00671163" w:rsidRPr="00671163" w:rsidTr="00A43739">
        <w:tc>
          <w:tcPr>
            <w:tcW w:w="2981"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 xml:space="preserve">(наименование должности уполномоченного </w:t>
            </w:r>
            <w:r w:rsidRPr="00671163">
              <w:rPr>
                <w:rFonts w:ascii="Times New Roman" w:hAnsi="Times New Roman" w:cs="Times New Roman"/>
                <w:sz w:val="20"/>
                <w:szCs w:val="20"/>
              </w:rPr>
              <w:lastRenderedPageBreak/>
              <w:t>лица)</w:t>
            </w:r>
          </w:p>
        </w:tc>
        <w:tc>
          <w:tcPr>
            <w:tcW w:w="1666"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lastRenderedPageBreak/>
              <w:t>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2720"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c>
          <w:tcPr>
            <w:tcW w:w="1700" w:type="dxa"/>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(телефон)</w:t>
            </w:r>
          </w:p>
        </w:tc>
      </w:tr>
      <w:tr w:rsidR="00671163" w:rsidRPr="00671163" w:rsidTr="00A43739">
        <w:tc>
          <w:tcPr>
            <w:tcW w:w="9067" w:type="dxa"/>
            <w:gridSpan w:val="10"/>
            <w:tcBorders>
              <w:top w:val="nil"/>
              <w:left w:val="nil"/>
              <w:bottom w:val="nil"/>
              <w:right w:val="nil"/>
            </w:tcBorders>
          </w:tcPr>
          <w:p w:rsidR="00671163" w:rsidRPr="00671163" w:rsidRDefault="00671163" w:rsidP="00671163">
            <w:pPr>
              <w:pStyle w:val="ConsPlusNormal0"/>
              <w:ind w:firstLine="283"/>
              <w:jc w:val="both"/>
              <w:rPr>
                <w:rFonts w:ascii="Times New Roman" w:hAnsi="Times New Roman" w:cs="Times New Roman"/>
                <w:sz w:val="20"/>
                <w:szCs w:val="20"/>
              </w:rPr>
            </w:pPr>
            <w:r w:rsidRPr="00671163">
              <w:rPr>
                <w:rFonts w:ascii="Times New Roman" w:hAnsi="Times New Roman" w:cs="Times New Roman"/>
                <w:sz w:val="20"/>
                <w:szCs w:val="20"/>
              </w:rPr>
              <w:lastRenderedPageBreak/>
              <w:t>МП</w:t>
            </w:r>
          </w:p>
        </w:tc>
      </w:tr>
      <w:tr w:rsidR="00671163" w:rsidRPr="00671163" w:rsidTr="00A43739">
        <w:tc>
          <w:tcPr>
            <w:tcW w:w="2981"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(наименование должности уполномоченного лица)</w:t>
            </w:r>
          </w:p>
        </w:tc>
        <w:tc>
          <w:tcPr>
            <w:tcW w:w="1666"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2720"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c>
          <w:tcPr>
            <w:tcW w:w="1700" w:type="dxa"/>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(телефон)</w:t>
            </w:r>
          </w:p>
        </w:tc>
      </w:tr>
      <w:tr w:rsidR="00671163" w:rsidRPr="00671163" w:rsidTr="00A43739">
        <w:tc>
          <w:tcPr>
            <w:tcW w:w="9067" w:type="dxa"/>
            <w:gridSpan w:val="10"/>
            <w:tcBorders>
              <w:top w:val="nil"/>
              <w:left w:val="nil"/>
              <w:bottom w:val="nil"/>
              <w:right w:val="nil"/>
            </w:tcBorders>
          </w:tcPr>
          <w:p w:rsidR="00671163" w:rsidRPr="00671163" w:rsidRDefault="00671163" w:rsidP="00671163">
            <w:pPr>
              <w:pStyle w:val="ConsPlusNormal0"/>
              <w:ind w:firstLine="283"/>
              <w:jc w:val="both"/>
              <w:rPr>
                <w:rFonts w:ascii="Times New Roman" w:hAnsi="Times New Roman" w:cs="Times New Roman"/>
                <w:sz w:val="20"/>
                <w:szCs w:val="20"/>
              </w:rPr>
            </w:pPr>
            <w:r w:rsidRPr="00671163">
              <w:rPr>
                <w:rFonts w:ascii="Times New Roman" w:hAnsi="Times New Roman" w:cs="Times New Roman"/>
                <w:sz w:val="20"/>
                <w:szCs w:val="20"/>
              </w:rPr>
              <w:t>МП</w:t>
            </w:r>
          </w:p>
        </w:tc>
      </w:tr>
    </w:tbl>
    <w:p w:rsidR="00671163" w:rsidRPr="00671163" w:rsidRDefault="00671163" w:rsidP="00671163">
      <w:pPr>
        <w:pStyle w:val="ConsPlusNormal0"/>
        <w:ind w:firstLine="540"/>
        <w:jc w:val="both"/>
        <w:rPr>
          <w:rFonts w:ascii="Times New Roman" w:hAnsi="Times New Roman" w:cs="Times New Roman"/>
          <w:sz w:val="20"/>
          <w:szCs w:val="20"/>
        </w:rPr>
      </w:pPr>
    </w:p>
    <w:p w:rsidR="00671163" w:rsidRDefault="00671163" w:rsidP="00671163">
      <w:pPr>
        <w:spacing w:after="0" w:line="240" w:lineRule="auto"/>
        <w:rPr>
          <w:rFonts w:ascii="Times New Roman" w:hAnsi="Times New Roman" w:cs="Times New Roman"/>
          <w:sz w:val="20"/>
          <w:szCs w:val="20"/>
          <w:lang w:eastAsia="en-US"/>
        </w:rPr>
      </w:pPr>
    </w:p>
    <w:p w:rsidR="00671163" w:rsidRDefault="00671163" w:rsidP="00671163">
      <w:pPr>
        <w:spacing w:after="0" w:line="240" w:lineRule="auto"/>
        <w:rPr>
          <w:rFonts w:ascii="Times New Roman" w:hAnsi="Times New Roman" w:cs="Times New Roman"/>
          <w:sz w:val="20"/>
          <w:szCs w:val="20"/>
          <w:lang w:eastAsia="en-US"/>
        </w:rPr>
      </w:pPr>
    </w:p>
    <w:p w:rsidR="004C033A" w:rsidRDefault="00671163" w:rsidP="00671163">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4C033A" w:rsidRDefault="004C033A" w:rsidP="00671163">
      <w:pPr>
        <w:spacing w:after="0" w:line="240" w:lineRule="auto"/>
        <w:rPr>
          <w:rFonts w:ascii="Times New Roman" w:hAnsi="Times New Roman" w:cs="Times New Roman"/>
          <w:sz w:val="20"/>
          <w:szCs w:val="20"/>
          <w:lang w:eastAsia="en-US"/>
        </w:rPr>
      </w:pPr>
    </w:p>
    <w:p w:rsidR="00671163" w:rsidRPr="00671163" w:rsidRDefault="004C033A" w:rsidP="00671163">
      <w:pPr>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lastRenderedPageBreak/>
        <w:t xml:space="preserve">                                                                                                                                                                           </w:t>
      </w:r>
      <w:r w:rsidR="00671163">
        <w:rPr>
          <w:rFonts w:ascii="Times New Roman" w:hAnsi="Times New Roman" w:cs="Times New Roman"/>
          <w:sz w:val="20"/>
          <w:szCs w:val="20"/>
          <w:lang w:eastAsia="en-US"/>
        </w:rPr>
        <w:t xml:space="preserve">    </w:t>
      </w:r>
      <w:r w:rsidR="00671163" w:rsidRPr="00671163">
        <w:rPr>
          <w:rFonts w:ascii="Times New Roman" w:hAnsi="Times New Roman" w:cs="Times New Roman"/>
          <w:sz w:val="20"/>
          <w:szCs w:val="20"/>
        </w:rPr>
        <w:t>Приложение №3</w:t>
      </w:r>
    </w:p>
    <w:p w:rsidR="00671163" w:rsidRPr="00671163" w:rsidRDefault="00671163" w:rsidP="00671163">
      <w:pPr>
        <w:pStyle w:val="ConsPlusNormal0"/>
        <w:ind w:firstLine="540"/>
        <w:jc w:val="right"/>
        <w:rPr>
          <w:rFonts w:ascii="Times New Roman" w:hAnsi="Times New Roman" w:cs="Times New Roman"/>
          <w:sz w:val="20"/>
          <w:szCs w:val="20"/>
        </w:rPr>
      </w:pPr>
      <w:r>
        <w:rPr>
          <w:rFonts w:ascii="Times New Roman" w:hAnsi="Times New Roman" w:cs="Times New Roman"/>
          <w:sz w:val="20"/>
          <w:szCs w:val="20"/>
        </w:rPr>
        <w:t xml:space="preserve">к </w:t>
      </w:r>
      <w:hyperlink w:anchor="P43" w:history="1">
        <w:r w:rsidRPr="00671163">
          <w:rPr>
            <w:rFonts w:ascii="Times New Roman" w:hAnsi="Times New Roman" w:cs="Times New Roman"/>
            <w:sz w:val="20"/>
            <w:szCs w:val="20"/>
          </w:rPr>
          <w:t>Поряд</w:t>
        </w:r>
      </w:hyperlink>
      <w:r w:rsidRPr="00671163">
        <w:rPr>
          <w:rFonts w:ascii="Times New Roman" w:hAnsi="Times New Roman" w:cs="Times New Roman"/>
          <w:sz w:val="20"/>
          <w:szCs w:val="20"/>
        </w:rPr>
        <w:t>ку</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предоставления субсидии юридическим лицам</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(за исключением государственных</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(муниципальных) учреждений),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индивидуальным предпринимателям,</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 физическим лицам - производителям товаров,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работ, услуг на возмещение затрат в связи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с производством (реализацией) товаров,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выполнением работ, оказанием услуг </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при предупреждении</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 (ликвидации угрозы возникновения)</w:t>
      </w:r>
    </w:p>
    <w:p w:rsidR="00671163" w:rsidRPr="00671163" w:rsidRDefault="00671163" w:rsidP="00671163">
      <w:pPr>
        <w:pStyle w:val="ConsPlusNormal0"/>
        <w:ind w:firstLine="540"/>
        <w:jc w:val="right"/>
        <w:rPr>
          <w:rFonts w:ascii="Times New Roman" w:hAnsi="Times New Roman" w:cs="Times New Roman"/>
          <w:sz w:val="20"/>
          <w:szCs w:val="20"/>
        </w:rPr>
      </w:pPr>
      <w:r w:rsidRPr="00671163">
        <w:rPr>
          <w:rFonts w:ascii="Times New Roman" w:hAnsi="Times New Roman" w:cs="Times New Roman"/>
          <w:sz w:val="20"/>
          <w:szCs w:val="20"/>
        </w:rPr>
        <w:t xml:space="preserve"> чрезвычайной ситуации</w:t>
      </w:r>
    </w:p>
    <w:p w:rsidR="00671163" w:rsidRPr="00671163" w:rsidRDefault="00671163" w:rsidP="00671163">
      <w:pPr>
        <w:pStyle w:val="ConsPlusNormal0"/>
        <w:ind w:firstLine="540"/>
        <w:jc w:val="both"/>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bookmarkStart w:id="29" w:name="P352"/>
      <w:bookmarkEnd w:id="29"/>
      <w:r w:rsidRPr="00671163">
        <w:rPr>
          <w:rFonts w:ascii="Times New Roman" w:hAnsi="Times New Roman" w:cs="Times New Roman"/>
          <w:sz w:val="20"/>
          <w:szCs w:val="20"/>
        </w:rPr>
        <w:t>ОТЧЕТ</w:t>
      </w:r>
    </w:p>
    <w:p w:rsidR="00671163" w:rsidRPr="00671163" w:rsidRDefault="00671163" w:rsidP="00671163">
      <w:pPr>
        <w:pStyle w:val="ConsPlusNormal0"/>
        <w:ind w:firstLine="540"/>
        <w:jc w:val="center"/>
        <w:rPr>
          <w:rFonts w:ascii="Times New Roman" w:hAnsi="Times New Roman" w:cs="Times New Roman"/>
          <w:sz w:val="20"/>
          <w:szCs w:val="20"/>
        </w:rPr>
      </w:pPr>
      <w:r w:rsidRPr="00671163">
        <w:rPr>
          <w:rFonts w:ascii="Times New Roman" w:hAnsi="Times New Roman" w:cs="Times New Roman"/>
          <w:sz w:val="20"/>
          <w:szCs w:val="20"/>
        </w:rPr>
        <w:t>об использовании субсидии на получение субсидии юридическим лицам</w:t>
      </w:r>
    </w:p>
    <w:p w:rsidR="00671163" w:rsidRPr="00671163" w:rsidRDefault="00671163" w:rsidP="00671163">
      <w:pPr>
        <w:pStyle w:val="ConsPlusNormal0"/>
        <w:ind w:firstLine="540"/>
        <w:jc w:val="center"/>
        <w:rPr>
          <w:rFonts w:ascii="Times New Roman" w:hAnsi="Times New Roman" w:cs="Times New Roman"/>
          <w:sz w:val="20"/>
          <w:szCs w:val="20"/>
        </w:rPr>
      </w:pPr>
      <w:r w:rsidRPr="00671163">
        <w:rPr>
          <w:rFonts w:ascii="Times New Roman" w:hAnsi="Times New Roman" w:cs="Times New Roman"/>
          <w:sz w:val="20"/>
          <w:szCs w:val="20"/>
        </w:rPr>
        <w:t>(за исключением государственных (муниципальных) учреждений),</w:t>
      </w:r>
    </w:p>
    <w:p w:rsidR="00671163" w:rsidRPr="00671163" w:rsidRDefault="00671163" w:rsidP="00671163">
      <w:pPr>
        <w:pStyle w:val="ConsPlusNormal0"/>
        <w:ind w:firstLine="540"/>
        <w:jc w:val="center"/>
        <w:rPr>
          <w:rFonts w:ascii="Times New Roman" w:hAnsi="Times New Roman" w:cs="Times New Roman"/>
          <w:sz w:val="20"/>
          <w:szCs w:val="20"/>
        </w:rPr>
      </w:pPr>
      <w:r w:rsidRPr="00671163">
        <w:rPr>
          <w:rFonts w:ascii="Times New Roman" w:hAnsi="Times New Roman" w:cs="Times New Roman"/>
          <w:sz w:val="20"/>
          <w:szCs w:val="20"/>
        </w:rPr>
        <w:t>индивидуальным предпринимателям, физическим лицам - производителям товаров,</w:t>
      </w:r>
    </w:p>
    <w:p w:rsidR="00671163" w:rsidRPr="00671163" w:rsidRDefault="00671163" w:rsidP="00671163">
      <w:pPr>
        <w:pStyle w:val="ConsPlusNormal0"/>
        <w:ind w:firstLine="540"/>
        <w:jc w:val="center"/>
        <w:rPr>
          <w:rFonts w:ascii="Times New Roman" w:hAnsi="Times New Roman" w:cs="Times New Roman"/>
          <w:sz w:val="20"/>
          <w:szCs w:val="20"/>
        </w:rPr>
      </w:pPr>
      <w:r w:rsidRPr="00671163">
        <w:rPr>
          <w:rFonts w:ascii="Times New Roman" w:hAnsi="Times New Roman" w:cs="Times New Roman"/>
          <w:sz w:val="20"/>
          <w:szCs w:val="20"/>
        </w:rPr>
        <w:t>работ, услуг на возмещение затрат в связи с производством (реализацией) товаров,</w:t>
      </w:r>
    </w:p>
    <w:p w:rsidR="00671163" w:rsidRPr="00671163" w:rsidRDefault="00671163" w:rsidP="00671163">
      <w:pPr>
        <w:pStyle w:val="ConsPlusNormal0"/>
        <w:ind w:firstLine="540"/>
        <w:jc w:val="center"/>
        <w:rPr>
          <w:rFonts w:ascii="Times New Roman" w:hAnsi="Times New Roman" w:cs="Times New Roman"/>
          <w:sz w:val="20"/>
          <w:szCs w:val="20"/>
        </w:rPr>
      </w:pPr>
      <w:r w:rsidRPr="00671163">
        <w:rPr>
          <w:rFonts w:ascii="Times New Roman" w:hAnsi="Times New Roman" w:cs="Times New Roman"/>
          <w:sz w:val="20"/>
          <w:szCs w:val="20"/>
        </w:rPr>
        <w:t>выполнением работ, оказанием услуг при предупреждении</w:t>
      </w:r>
    </w:p>
    <w:p w:rsidR="00671163" w:rsidRPr="00671163" w:rsidRDefault="00671163" w:rsidP="00671163">
      <w:pPr>
        <w:pStyle w:val="ConsPlusNormal0"/>
        <w:ind w:firstLine="540"/>
        <w:jc w:val="center"/>
        <w:rPr>
          <w:rFonts w:ascii="Times New Roman" w:hAnsi="Times New Roman" w:cs="Times New Roman"/>
          <w:sz w:val="20"/>
          <w:szCs w:val="20"/>
        </w:rPr>
      </w:pPr>
      <w:r w:rsidRPr="00671163">
        <w:rPr>
          <w:rFonts w:ascii="Times New Roman" w:hAnsi="Times New Roman" w:cs="Times New Roman"/>
          <w:sz w:val="20"/>
          <w:szCs w:val="20"/>
        </w:rPr>
        <w:t>(ликвидации угрозы возникновения) чрезвычайной ситуации и достижении</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результата предоставления Субсидии</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(дата)</w:t>
      </w:r>
    </w:p>
    <w:p w:rsidR="00671163" w:rsidRPr="00671163" w:rsidRDefault="00671163" w:rsidP="00671163">
      <w:pPr>
        <w:pStyle w:val="ConsPlusNormal0"/>
        <w:ind w:firstLine="540"/>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10268"/>
      </w:tblGrid>
      <w:tr w:rsidR="00671163" w:rsidRPr="00671163" w:rsidTr="00A43739">
        <w:tc>
          <w:tcPr>
            <w:tcW w:w="10268" w:type="dxa"/>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1. Наименование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__________________________________________________________________________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__________________________________________________________________________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2. Размер полученной Субсидии, руб.: 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3. Перечень затрат, связанных с производством (реализацией) товаров, выполнением работ, оказанием услуг при предупреждении (ликвидации угрозы возникновения) чрезвычайной ситуации, произведенных за счет Субсидии:</w:t>
            </w:r>
          </w:p>
        </w:tc>
      </w:tr>
    </w:tbl>
    <w:p w:rsidR="00671163" w:rsidRPr="00671163" w:rsidRDefault="00671163" w:rsidP="00671163">
      <w:pPr>
        <w:pStyle w:val="ConsPlusNormal0"/>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2834"/>
        <w:gridCol w:w="4600"/>
      </w:tblGrid>
      <w:tr w:rsidR="00671163" w:rsidRPr="00671163" w:rsidTr="00A43739">
        <w:tc>
          <w:tcPr>
            <w:tcW w:w="2834" w:type="dxa"/>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Наименование статьи затрат</w:t>
            </w:r>
          </w:p>
        </w:tc>
        <w:tc>
          <w:tcPr>
            <w:tcW w:w="2834" w:type="dxa"/>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Размер затрат за счет Субсидии, руб.</w:t>
            </w:r>
          </w:p>
        </w:tc>
        <w:tc>
          <w:tcPr>
            <w:tcW w:w="4600" w:type="dxa"/>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Реквизиты и наименование подтверждающего документа</w:t>
            </w:r>
          </w:p>
        </w:tc>
      </w:tr>
      <w:tr w:rsidR="00671163" w:rsidRPr="00671163" w:rsidTr="00A43739">
        <w:tc>
          <w:tcPr>
            <w:tcW w:w="2834" w:type="dxa"/>
          </w:tcPr>
          <w:p w:rsidR="00671163" w:rsidRPr="00671163" w:rsidRDefault="00671163" w:rsidP="00671163">
            <w:pPr>
              <w:pStyle w:val="ConsPlusNormal0"/>
              <w:rPr>
                <w:rFonts w:ascii="Times New Roman" w:hAnsi="Times New Roman" w:cs="Times New Roman"/>
                <w:sz w:val="20"/>
                <w:szCs w:val="20"/>
              </w:rPr>
            </w:pPr>
          </w:p>
        </w:tc>
        <w:tc>
          <w:tcPr>
            <w:tcW w:w="2834" w:type="dxa"/>
          </w:tcPr>
          <w:p w:rsidR="00671163" w:rsidRPr="00671163" w:rsidRDefault="00671163" w:rsidP="00671163">
            <w:pPr>
              <w:pStyle w:val="ConsPlusNormal0"/>
              <w:rPr>
                <w:rFonts w:ascii="Times New Roman" w:hAnsi="Times New Roman" w:cs="Times New Roman"/>
                <w:sz w:val="20"/>
                <w:szCs w:val="20"/>
              </w:rPr>
            </w:pPr>
          </w:p>
        </w:tc>
        <w:tc>
          <w:tcPr>
            <w:tcW w:w="4600" w:type="dxa"/>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c>
          <w:tcPr>
            <w:tcW w:w="2834" w:type="dxa"/>
          </w:tcPr>
          <w:p w:rsidR="00671163" w:rsidRPr="00671163" w:rsidRDefault="00671163" w:rsidP="00671163">
            <w:pPr>
              <w:pStyle w:val="ConsPlusNormal0"/>
              <w:rPr>
                <w:rFonts w:ascii="Times New Roman" w:hAnsi="Times New Roman" w:cs="Times New Roman"/>
                <w:sz w:val="20"/>
                <w:szCs w:val="20"/>
              </w:rPr>
            </w:pPr>
          </w:p>
        </w:tc>
        <w:tc>
          <w:tcPr>
            <w:tcW w:w="2834" w:type="dxa"/>
          </w:tcPr>
          <w:p w:rsidR="00671163" w:rsidRPr="00671163" w:rsidRDefault="00671163" w:rsidP="00671163">
            <w:pPr>
              <w:pStyle w:val="ConsPlusNormal0"/>
              <w:rPr>
                <w:rFonts w:ascii="Times New Roman" w:hAnsi="Times New Roman" w:cs="Times New Roman"/>
                <w:sz w:val="20"/>
                <w:szCs w:val="20"/>
              </w:rPr>
            </w:pPr>
          </w:p>
        </w:tc>
        <w:tc>
          <w:tcPr>
            <w:tcW w:w="4600" w:type="dxa"/>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c>
          <w:tcPr>
            <w:tcW w:w="2834" w:type="dxa"/>
          </w:tcPr>
          <w:p w:rsidR="00671163" w:rsidRPr="00671163" w:rsidRDefault="00671163" w:rsidP="00671163">
            <w:pPr>
              <w:pStyle w:val="ConsPlusNormal0"/>
              <w:rPr>
                <w:rFonts w:ascii="Times New Roman" w:hAnsi="Times New Roman" w:cs="Times New Roman"/>
                <w:sz w:val="20"/>
                <w:szCs w:val="20"/>
              </w:rPr>
            </w:pPr>
            <w:r w:rsidRPr="00671163">
              <w:rPr>
                <w:rFonts w:ascii="Times New Roman" w:hAnsi="Times New Roman" w:cs="Times New Roman"/>
                <w:sz w:val="20"/>
                <w:szCs w:val="20"/>
              </w:rPr>
              <w:t>ИТОГО</w:t>
            </w:r>
          </w:p>
        </w:tc>
        <w:tc>
          <w:tcPr>
            <w:tcW w:w="2834" w:type="dxa"/>
          </w:tcPr>
          <w:p w:rsidR="00671163" w:rsidRPr="00671163" w:rsidRDefault="00671163" w:rsidP="00671163">
            <w:pPr>
              <w:pStyle w:val="ConsPlusNormal0"/>
              <w:rPr>
                <w:rFonts w:ascii="Times New Roman" w:hAnsi="Times New Roman" w:cs="Times New Roman"/>
                <w:sz w:val="20"/>
                <w:szCs w:val="20"/>
              </w:rPr>
            </w:pPr>
          </w:p>
        </w:tc>
        <w:tc>
          <w:tcPr>
            <w:tcW w:w="4600" w:type="dxa"/>
          </w:tcPr>
          <w:p w:rsidR="00671163" w:rsidRPr="00671163" w:rsidRDefault="00671163" w:rsidP="00671163">
            <w:pPr>
              <w:pStyle w:val="ConsPlusNormal0"/>
              <w:rPr>
                <w:rFonts w:ascii="Times New Roman" w:hAnsi="Times New Roman" w:cs="Times New Roman"/>
                <w:sz w:val="20"/>
                <w:szCs w:val="20"/>
              </w:rPr>
            </w:pPr>
          </w:p>
        </w:tc>
      </w:tr>
    </w:tbl>
    <w:p w:rsidR="00671163" w:rsidRPr="00671163" w:rsidRDefault="00671163" w:rsidP="00671163">
      <w:pPr>
        <w:pStyle w:val="ConsPlusNormal0"/>
        <w:ind w:firstLine="540"/>
        <w:jc w:val="both"/>
        <w:rPr>
          <w:rFonts w:ascii="Times New Roman" w:hAnsi="Times New Roman" w:cs="Times New Roman"/>
          <w:sz w:val="20"/>
          <w:szCs w:val="20"/>
        </w:rPr>
      </w:pPr>
    </w:p>
    <w:tbl>
      <w:tblPr>
        <w:tblW w:w="15231" w:type="dxa"/>
        <w:tblLayout w:type="fixed"/>
        <w:tblCellMar>
          <w:top w:w="102" w:type="dxa"/>
          <w:left w:w="62" w:type="dxa"/>
          <w:bottom w:w="102" w:type="dxa"/>
          <w:right w:w="62" w:type="dxa"/>
        </w:tblCellMar>
        <w:tblLook w:val="0000"/>
      </w:tblPr>
      <w:tblGrid>
        <w:gridCol w:w="1814"/>
        <w:gridCol w:w="510"/>
        <w:gridCol w:w="1140"/>
        <w:gridCol w:w="364"/>
        <w:gridCol w:w="340"/>
        <w:gridCol w:w="623"/>
        <w:gridCol w:w="453"/>
        <w:gridCol w:w="1764"/>
        <w:gridCol w:w="163"/>
        <w:gridCol w:w="340"/>
        <w:gridCol w:w="2901"/>
        <w:gridCol w:w="4819"/>
      </w:tblGrid>
      <w:tr w:rsidR="00671163" w:rsidRPr="00671163" w:rsidTr="00A43739">
        <w:trPr>
          <w:gridAfter w:val="1"/>
          <w:wAfter w:w="4819" w:type="dxa"/>
        </w:trPr>
        <w:tc>
          <w:tcPr>
            <w:tcW w:w="10412" w:type="dxa"/>
            <w:gridSpan w:val="11"/>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4. Описание результатов, достигнутых при использовании Субсидии: 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__________________________________________________________________________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__________________________________________________________________________</w:t>
            </w: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__________________________________________________________________________</w:t>
            </w:r>
          </w:p>
        </w:tc>
      </w:tr>
      <w:tr w:rsidR="00671163" w:rsidRPr="00671163" w:rsidTr="00A43739">
        <w:trPr>
          <w:gridAfter w:val="1"/>
          <w:wAfter w:w="4819" w:type="dxa"/>
        </w:trPr>
        <w:tc>
          <w:tcPr>
            <w:tcW w:w="2324" w:type="dxa"/>
            <w:gridSpan w:val="2"/>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Руководитель</w:t>
            </w:r>
          </w:p>
        </w:tc>
        <w:tc>
          <w:tcPr>
            <w:tcW w:w="2467" w:type="dxa"/>
            <w:gridSpan w:val="4"/>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c>
          <w:tcPr>
            <w:tcW w:w="453"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5168" w:type="dxa"/>
            <w:gridSpan w:val="4"/>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rPr>
          <w:gridAfter w:val="1"/>
          <w:wAfter w:w="4819" w:type="dxa"/>
        </w:trPr>
        <w:tc>
          <w:tcPr>
            <w:tcW w:w="2324" w:type="dxa"/>
            <w:gridSpan w:val="2"/>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2467" w:type="dxa"/>
            <w:gridSpan w:val="4"/>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453"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5168" w:type="dxa"/>
            <w:gridSpan w:val="4"/>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r>
      <w:tr w:rsidR="00671163" w:rsidRPr="00671163" w:rsidTr="00A43739">
        <w:trPr>
          <w:gridAfter w:val="1"/>
          <w:wAfter w:w="4819" w:type="dxa"/>
        </w:trPr>
        <w:tc>
          <w:tcPr>
            <w:tcW w:w="2324" w:type="dxa"/>
            <w:gridSpan w:val="2"/>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Главный бухгалтер</w:t>
            </w:r>
          </w:p>
        </w:tc>
        <w:tc>
          <w:tcPr>
            <w:tcW w:w="2467" w:type="dxa"/>
            <w:gridSpan w:val="4"/>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c>
          <w:tcPr>
            <w:tcW w:w="453"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5168" w:type="dxa"/>
            <w:gridSpan w:val="4"/>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rPr>
          <w:gridAfter w:val="1"/>
          <w:wAfter w:w="4819" w:type="dxa"/>
        </w:trPr>
        <w:tc>
          <w:tcPr>
            <w:tcW w:w="2324" w:type="dxa"/>
            <w:gridSpan w:val="2"/>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2467" w:type="dxa"/>
            <w:gridSpan w:val="4"/>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453"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5168" w:type="dxa"/>
            <w:gridSpan w:val="4"/>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r>
      <w:tr w:rsidR="00671163" w:rsidRPr="00671163" w:rsidTr="00A43739">
        <w:trPr>
          <w:gridAfter w:val="1"/>
          <w:wAfter w:w="4819" w:type="dxa"/>
        </w:trPr>
        <w:tc>
          <w:tcPr>
            <w:tcW w:w="1814" w:type="dxa"/>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Исполнитель</w:t>
            </w:r>
          </w:p>
        </w:tc>
        <w:tc>
          <w:tcPr>
            <w:tcW w:w="2014" w:type="dxa"/>
            <w:gridSpan w:val="3"/>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c>
          <w:tcPr>
            <w:tcW w:w="340"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3003" w:type="dxa"/>
            <w:gridSpan w:val="4"/>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c>
          <w:tcPr>
            <w:tcW w:w="340"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2901" w:type="dxa"/>
            <w:tcBorders>
              <w:top w:val="nil"/>
              <w:left w:val="nil"/>
              <w:bottom w:val="single" w:sz="4" w:space="0" w:color="auto"/>
              <w:right w:val="nil"/>
            </w:tcBorders>
          </w:tcPr>
          <w:p w:rsidR="00671163" w:rsidRPr="00671163" w:rsidRDefault="00671163" w:rsidP="00671163">
            <w:pPr>
              <w:pStyle w:val="ConsPlusNormal0"/>
              <w:rPr>
                <w:rFonts w:ascii="Times New Roman" w:hAnsi="Times New Roman" w:cs="Times New Roman"/>
                <w:sz w:val="20"/>
                <w:szCs w:val="20"/>
              </w:rPr>
            </w:pPr>
          </w:p>
        </w:tc>
      </w:tr>
      <w:tr w:rsidR="00671163" w:rsidRPr="00671163" w:rsidTr="00A43739">
        <w:trPr>
          <w:gridAfter w:val="1"/>
          <w:wAfter w:w="4819" w:type="dxa"/>
        </w:trPr>
        <w:tc>
          <w:tcPr>
            <w:tcW w:w="1814"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2014" w:type="dxa"/>
            <w:gridSpan w:val="3"/>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340"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3003" w:type="dxa"/>
            <w:gridSpan w:val="4"/>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c>
          <w:tcPr>
            <w:tcW w:w="340" w:type="dxa"/>
            <w:tcBorders>
              <w:top w:val="nil"/>
              <w:left w:val="nil"/>
              <w:bottom w:val="nil"/>
              <w:right w:val="nil"/>
            </w:tcBorders>
          </w:tcPr>
          <w:p w:rsidR="00671163" w:rsidRPr="00671163" w:rsidRDefault="00671163" w:rsidP="00671163">
            <w:pPr>
              <w:pStyle w:val="ConsPlusNormal0"/>
              <w:rPr>
                <w:rFonts w:ascii="Times New Roman" w:hAnsi="Times New Roman" w:cs="Times New Roman"/>
                <w:sz w:val="20"/>
                <w:szCs w:val="20"/>
              </w:rPr>
            </w:pPr>
          </w:p>
        </w:tc>
        <w:tc>
          <w:tcPr>
            <w:tcW w:w="2901" w:type="dxa"/>
            <w:tcBorders>
              <w:top w:val="single" w:sz="4" w:space="0" w:color="auto"/>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(телефон)</w:t>
            </w:r>
          </w:p>
        </w:tc>
      </w:tr>
      <w:tr w:rsidR="00671163" w:rsidRPr="00671163" w:rsidTr="00A43739">
        <w:trPr>
          <w:gridAfter w:val="1"/>
          <w:wAfter w:w="4819" w:type="dxa"/>
        </w:trPr>
        <w:tc>
          <w:tcPr>
            <w:tcW w:w="10412" w:type="dxa"/>
            <w:gridSpan w:val="11"/>
            <w:tcBorders>
              <w:top w:val="nil"/>
              <w:left w:val="nil"/>
              <w:bottom w:val="nil"/>
              <w:right w:val="nil"/>
            </w:tcBorders>
          </w:tcPr>
          <w:p w:rsidR="00671163" w:rsidRPr="00671163" w:rsidRDefault="00671163" w:rsidP="00671163">
            <w:pPr>
              <w:pStyle w:val="ConsPlusNormal0"/>
              <w:ind w:firstLine="283"/>
              <w:jc w:val="both"/>
              <w:rPr>
                <w:rFonts w:ascii="Times New Roman" w:hAnsi="Times New Roman" w:cs="Times New Roman"/>
                <w:sz w:val="20"/>
                <w:szCs w:val="20"/>
              </w:rPr>
            </w:pPr>
            <w:r w:rsidRPr="00671163">
              <w:rPr>
                <w:rFonts w:ascii="Times New Roman" w:hAnsi="Times New Roman" w:cs="Times New Roman"/>
                <w:sz w:val="20"/>
                <w:szCs w:val="20"/>
              </w:rPr>
              <w:t>МП</w:t>
            </w:r>
          </w:p>
        </w:tc>
      </w:tr>
      <w:tr w:rsidR="00671163" w:rsidRPr="00671163" w:rsidTr="00A43739">
        <w:trPr>
          <w:gridAfter w:val="1"/>
          <w:wAfter w:w="4819" w:type="dxa"/>
        </w:trPr>
        <w:tc>
          <w:tcPr>
            <w:tcW w:w="10412" w:type="dxa"/>
            <w:gridSpan w:val="11"/>
            <w:tcBorders>
              <w:top w:val="nil"/>
              <w:left w:val="nil"/>
              <w:bottom w:val="nil"/>
              <w:right w:val="nil"/>
            </w:tcBorders>
          </w:tcPr>
          <w:p w:rsidR="00671163" w:rsidRPr="00671163" w:rsidRDefault="00671163" w:rsidP="00671163">
            <w:pPr>
              <w:pStyle w:val="ConsPlusNormal0"/>
              <w:jc w:val="both"/>
              <w:rPr>
                <w:rFonts w:ascii="Times New Roman" w:hAnsi="Times New Roman" w:cs="Times New Roman"/>
                <w:sz w:val="20"/>
                <w:szCs w:val="20"/>
              </w:rPr>
            </w:pPr>
          </w:p>
          <w:p w:rsidR="00671163" w:rsidRPr="00671163" w:rsidRDefault="00671163" w:rsidP="00671163">
            <w:pPr>
              <w:pStyle w:val="ConsPlusNormal0"/>
              <w:jc w:val="both"/>
              <w:rPr>
                <w:rFonts w:ascii="Times New Roman" w:hAnsi="Times New Roman" w:cs="Times New Roman"/>
                <w:sz w:val="20"/>
                <w:szCs w:val="20"/>
              </w:rPr>
            </w:pPr>
            <w:r w:rsidRPr="00671163">
              <w:rPr>
                <w:rFonts w:ascii="Times New Roman" w:hAnsi="Times New Roman" w:cs="Times New Roman"/>
                <w:sz w:val="20"/>
                <w:szCs w:val="20"/>
              </w:rPr>
              <w:t>Проверено главным распорядителем бюджетных средств:</w:t>
            </w:r>
          </w:p>
        </w:tc>
      </w:tr>
      <w:tr w:rsidR="00671163" w:rsidRPr="00671163" w:rsidTr="00A43739">
        <w:trPr>
          <w:gridAfter w:val="1"/>
          <w:wAfter w:w="4819" w:type="dxa"/>
        </w:trPr>
        <w:tc>
          <w:tcPr>
            <w:tcW w:w="346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(наименование должности уполномоченного лица)</w:t>
            </w:r>
          </w:p>
        </w:tc>
        <w:tc>
          <w:tcPr>
            <w:tcW w:w="3544" w:type="dxa"/>
            <w:gridSpan w:val="5"/>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340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r>
      <w:tr w:rsidR="00671163" w:rsidRPr="00671163" w:rsidTr="00A43739">
        <w:trPr>
          <w:gridAfter w:val="1"/>
          <w:wAfter w:w="4819" w:type="dxa"/>
          <w:trHeight w:val="41"/>
        </w:trPr>
        <w:tc>
          <w:tcPr>
            <w:tcW w:w="346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(наименование должности уполномоченного лица)</w:t>
            </w:r>
          </w:p>
        </w:tc>
        <w:tc>
          <w:tcPr>
            <w:tcW w:w="3544" w:type="dxa"/>
            <w:gridSpan w:val="5"/>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340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r>
      <w:tr w:rsidR="00671163" w:rsidRPr="00671163" w:rsidTr="00A43739">
        <w:trPr>
          <w:gridAfter w:val="1"/>
          <w:wAfter w:w="4819" w:type="dxa"/>
        </w:trPr>
        <w:tc>
          <w:tcPr>
            <w:tcW w:w="346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(наименование должности уполномоченного лица)</w:t>
            </w:r>
          </w:p>
        </w:tc>
        <w:tc>
          <w:tcPr>
            <w:tcW w:w="3544" w:type="dxa"/>
            <w:gridSpan w:val="5"/>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340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p w:rsidR="00671163" w:rsidRPr="00671163" w:rsidRDefault="00671163" w:rsidP="00671163">
            <w:pPr>
              <w:pStyle w:val="ConsPlusNormal0"/>
              <w:jc w:val="center"/>
              <w:rPr>
                <w:rFonts w:ascii="Times New Roman" w:hAnsi="Times New Roman" w:cs="Times New Roman"/>
                <w:sz w:val="20"/>
                <w:szCs w:val="20"/>
              </w:rPr>
            </w:pPr>
          </w:p>
        </w:tc>
      </w:tr>
      <w:tr w:rsidR="00671163" w:rsidRPr="00671163" w:rsidTr="00A43739">
        <w:trPr>
          <w:gridAfter w:val="1"/>
          <w:wAfter w:w="4819" w:type="dxa"/>
        </w:trPr>
        <w:tc>
          <w:tcPr>
            <w:tcW w:w="346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(наименование должности уполномоченного лица)</w:t>
            </w:r>
          </w:p>
        </w:tc>
        <w:tc>
          <w:tcPr>
            <w:tcW w:w="3544" w:type="dxa"/>
            <w:gridSpan w:val="5"/>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340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r>
      <w:tr w:rsidR="00671163" w:rsidRPr="00671163" w:rsidTr="00A43739">
        <w:tc>
          <w:tcPr>
            <w:tcW w:w="346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(наименование должности уполномоченного лица)</w:t>
            </w:r>
          </w:p>
        </w:tc>
        <w:tc>
          <w:tcPr>
            <w:tcW w:w="3544" w:type="dxa"/>
            <w:gridSpan w:val="5"/>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340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c>
          <w:tcPr>
            <w:tcW w:w="4819" w:type="dxa"/>
          </w:tcPr>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r>
      <w:tr w:rsidR="00671163" w:rsidRPr="00671163" w:rsidTr="00A43739">
        <w:trPr>
          <w:gridAfter w:val="1"/>
          <w:wAfter w:w="4819" w:type="dxa"/>
        </w:trPr>
        <w:tc>
          <w:tcPr>
            <w:tcW w:w="346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(наименование должности уполномоченного лица)</w:t>
            </w:r>
          </w:p>
        </w:tc>
        <w:tc>
          <w:tcPr>
            <w:tcW w:w="3544" w:type="dxa"/>
            <w:gridSpan w:val="5"/>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340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r>
      <w:tr w:rsidR="00671163" w:rsidRPr="00671163" w:rsidTr="00A43739">
        <w:trPr>
          <w:gridAfter w:val="1"/>
          <w:wAfter w:w="4819" w:type="dxa"/>
        </w:trPr>
        <w:tc>
          <w:tcPr>
            <w:tcW w:w="346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(наименование должности уполномоченного лица)</w:t>
            </w:r>
          </w:p>
        </w:tc>
        <w:tc>
          <w:tcPr>
            <w:tcW w:w="3544" w:type="dxa"/>
            <w:gridSpan w:val="5"/>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(подпись)</w:t>
            </w:r>
          </w:p>
        </w:tc>
        <w:tc>
          <w:tcPr>
            <w:tcW w:w="3404" w:type="dxa"/>
            <w:gridSpan w:val="3"/>
            <w:tcBorders>
              <w:top w:val="nil"/>
              <w:left w:val="nil"/>
              <w:bottom w:val="nil"/>
              <w:right w:val="nil"/>
            </w:tcBorders>
          </w:tcPr>
          <w:p w:rsidR="00671163" w:rsidRPr="00671163" w:rsidRDefault="00671163" w:rsidP="00671163">
            <w:pPr>
              <w:pStyle w:val="ConsPlusNormal0"/>
              <w:jc w:val="center"/>
              <w:rPr>
                <w:rFonts w:ascii="Times New Roman" w:hAnsi="Times New Roman" w:cs="Times New Roman"/>
                <w:sz w:val="20"/>
                <w:szCs w:val="20"/>
              </w:rPr>
            </w:pP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_____________________</w:t>
            </w:r>
          </w:p>
          <w:p w:rsidR="00671163" w:rsidRPr="00671163" w:rsidRDefault="00671163" w:rsidP="00671163">
            <w:pPr>
              <w:pStyle w:val="ConsPlusNormal0"/>
              <w:jc w:val="center"/>
              <w:rPr>
                <w:rFonts w:ascii="Times New Roman" w:hAnsi="Times New Roman" w:cs="Times New Roman"/>
                <w:sz w:val="20"/>
                <w:szCs w:val="20"/>
              </w:rPr>
            </w:pPr>
            <w:r w:rsidRPr="00671163">
              <w:rPr>
                <w:rFonts w:ascii="Times New Roman" w:hAnsi="Times New Roman" w:cs="Times New Roman"/>
                <w:sz w:val="20"/>
                <w:szCs w:val="20"/>
              </w:rPr>
              <w:t>(расшифровка подписи)</w:t>
            </w:r>
          </w:p>
        </w:tc>
      </w:tr>
    </w:tbl>
    <w:p w:rsidR="00671163" w:rsidRPr="00671163" w:rsidRDefault="00671163" w:rsidP="00671163">
      <w:pPr>
        <w:pStyle w:val="ConsPlusNormal0"/>
        <w:rPr>
          <w:rFonts w:ascii="Times New Roman" w:hAnsi="Times New Roman" w:cs="Times New Roman"/>
          <w:sz w:val="20"/>
          <w:szCs w:val="20"/>
        </w:rPr>
      </w:pPr>
    </w:p>
    <w:p w:rsidR="00671163" w:rsidRPr="00671163" w:rsidRDefault="00671163" w:rsidP="00671163">
      <w:pPr>
        <w:spacing w:after="0" w:line="240" w:lineRule="auto"/>
        <w:rPr>
          <w:rFonts w:ascii="Times New Roman" w:hAnsi="Times New Roman" w:cs="Times New Roman"/>
          <w:sz w:val="20"/>
          <w:szCs w:val="20"/>
        </w:rPr>
      </w:pPr>
    </w:p>
    <w:p w:rsidR="00671163" w:rsidRDefault="00671163"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Default="004C033A" w:rsidP="00671163">
      <w:pPr>
        <w:tabs>
          <w:tab w:val="left" w:pos="0"/>
        </w:tabs>
        <w:spacing w:after="0" w:line="240" w:lineRule="auto"/>
        <w:rPr>
          <w:rFonts w:ascii="Times New Roman" w:hAnsi="Times New Roman" w:cs="Times New Roman"/>
          <w:sz w:val="20"/>
          <w:szCs w:val="20"/>
        </w:rPr>
      </w:pPr>
    </w:p>
    <w:p w:rsidR="004C033A" w:rsidRPr="004C033A" w:rsidRDefault="004C033A" w:rsidP="004C033A">
      <w:pPr>
        <w:spacing w:after="0" w:line="240" w:lineRule="auto"/>
        <w:jc w:val="center"/>
        <w:rPr>
          <w:rFonts w:ascii="Times New Roman" w:hAnsi="Times New Roman" w:cs="Times New Roman"/>
          <w:sz w:val="20"/>
          <w:szCs w:val="20"/>
        </w:rPr>
      </w:pPr>
      <w:r w:rsidRPr="004C033A">
        <w:rPr>
          <w:rFonts w:ascii="Times New Roman" w:eastAsia="Times New Roman" w:hAnsi="Times New Roman" w:cs="Times New Roman"/>
          <w:b/>
          <w:noProof/>
          <w:sz w:val="20"/>
          <w:szCs w:val="20"/>
        </w:rPr>
        <w:lastRenderedPageBreak/>
        <w:drawing>
          <wp:inline distT="0" distB="0" distL="0" distR="0">
            <wp:extent cx="691515" cy="90741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cstate="print"/>
                    <a:srcRect/>
                    <a:stretch>
                      <a:fillRect/>
                    </a:stretch>
                  </pic:blipFill>
                  <pic:spPr bwMode="auto">
                    <a:xfrm>
                      <a:off x="0" y="0"/>
                      <a:ext cx="691515" cy="907415"/>
                    </a:xfrm>
                    <a:prstGeom prst="rect">
                      <a:avLst/>
                    </a:prstGeom>
                    <a:noFill/>
                    <a:ln w="9525">
                      <a:noFill/>
                      <a:miter lim="800000"/>
                      <a:headEnd/>
                      <a:tailEnd/>
                    </a:ln>
                  </pic:spPr>
                </pic:pic>
              </a:graphicData>
            </a:graphic>
          </wp:inline>
        </w:drawing>
      </w:r>
    </w:p>
    <w:p w:rsidR="004C033A" w:rsidRDefault="004C033A" w:rsidP="004C033A">
      <w:pPr>
        <w:spacing w:after="0" w:line="240" w:lineRule="auto"/>
        <w:jc w:val="center"/>
        <w:rPr>
          <w:rFonts w:ascii="Times New Roman" w:eastAsia="Times New Roman" w:hAnsi="Times New Roman" w:cs="Times New Roman"/>
          <w:b/>
          <w:sz w:val="20"/>
          <w:szCs w:val="20"/>
        </w:rPr>
      </w:pPr>
      <w:r w:rsidRPr="004C033A">
        <w:rPr>
          <w:rFonts w:ascii="Times New Roman" w:eastAsia="Times New Roman" w:hAnsi="Times New Roman" w:cs="Times New Roman"/>
          <w:b/>
          <w:sz w:val="20"/>
          <w:szCs w:val="20"/>
        </w:rPr>
        <w:t xml:space="preserve">АДМИНИСТРАЦИЯ ГОРОДСКОГО ОКРУГА ТЕЙКОВО </w:t>
      </w:r>
    </w:p>
    <w:p w:rsidR="004C033A" w:rsidRPr="004C033A" w:rsidRDefault="004C033A" w:rsidP="004C033A">
      <w:pPr>
        <w:spacing w:after="0" w:line="240" w:lineRule="auto"/>
        <w:jc w:val="center"/>
        <w:rPr>
          <w:rFonts w:ascii="Times New Roman" w:eastAsia="Times New Roman" w:hAnsi="Times New Roman" w:cs="Times New Roman"/>
          <w:b/>
          <w:sz w:val="20"/>
          <w:szCs w:val="20"/>
        </w:rPr>
      </w:pPr>
      <w:r w:rsidRPr="004C033A">
        <w:rPr>
          <w:rFonts w:ascii="Times New Roman" w:eastAsia="Times New Roman" w:hAnsi="Times New Roman" w:cs="Times New Roman"/>
          <w:b/>
          <w:sz w:val="20"/>
          <w:szCs w:val="20"/>
        </w:rPr>
        <w:t>ИВАНОВСКОЙ ОБЛАСТИ</w:t>
      </w:r>
    </w:p>
    <w:p w:rsidR="004C033A" w:rsidRPr="004C033A" w:rsidRDefault="004C033A" w:rsidP="004C033A">
      <w:pPr>
        <w:spacing w:after="0" w:line="240" w:lineRule="auto"/>
        <w:jc w:val="center"/>
        <w:rPr>
          <w:rFonts w:ascii="Times New Roman" w:eastAsia="Times New Roman" w:hAnsi="Times New Roman" w:cs="Times New Roman"/>
          <w:b/>
          <w:sz w:val="20"/>
          <w:szCs w:val="20"/>
        </w:rPr>
      </w:pPr>
      <w:r w:rsidRPr="004C033A">
        <w:rPr>
          <w:rFonts w:ascii="Times New Roman" w:eastAsia="Times New Roman" w:hAnsi="Times New Roman" w:cs="Times New Roman"/>
          <w:b/>
          <w:sz w:val="20"/>
          <w:szCs w:val="20"/>
        </w:rPr>
        <w:t>________________________________________________________</w:t>
      </w:r>
    </w:p>
    <w:p w:rsidR="004C033A" w:rsidRPr="004C033A" w:rsidRDefault="004C033A" w:rsidP="004C033A">
      <w:pPr>
        <w:spacing w:after="0" w:line="240" w:lineRule="auto"/>
        <w:jc w:val="center"/>
        <w:rPr>
          <w:rFonts w:ascii="Times New Roman" w:eastAsia="Times New Roman" w:hAnsi="Times New Roman" w:cs="Times New Roman"/>
          <w:sz w:val="6"/>
          <w:szCs w:val="6"/>
        </w:rPr>
      </w:pPr>
    </w:p>
    <w:p w:rsidR="004C033A" w:rsidRPr="004C033A" w:rsidRDefault="004C033A" w:rsidP="004C033A">
      <w:pPr>
        <w:spacing w:after="0" w:line="240" w:lineRule="auto"/>
        <w:jc w:val="center"/>
        <w:rPr>
          <w:rFonts w:ascii="Times New Roman" w:eastAsia="Times New Roman" w:hAnsi="Times New Roman" w:cs="Times New Roman"/>
          <w:sz w:val="6"/>
          <w:szCs w:val="6"/>
        </w:rPr>
      </w:pPr>
    </w:p>
    <w:p w:rsidR="004C033A" w:rsidRPr="004C033A" w:rsidRDefault="004C033A" w:rsidP="004C033A">
      <w:pPr>
        <w:spacing w:after="0" w:line="240" w:lineRule="auto"/>
        <w:jc w:val="center"/>
        <w:rPr>
          <w:rFonts w:ascii="Times New Roman" w:eastAsia="Times New Roman" w:hAnsi="Times New Roman" w:cs="Times New Roman"/>
          <w:b/>
          <w:sz w:val="20"/>
          <w:szCs w:val="20"/>
        </w:rPr>
      </w:pPr>
      <w:r w:rsidRPr="004C033A">
        <w:rPr>
          <w:rFonts w:ascii="Times New Roman" w:eastAsia="Times New Roman" w:hAnsi="Times New Roman" w:cs="Times New Roman"/>
          <w:b/>
          <w:sz w:val="20"/>
          <w:szCs w:val="20"/>
        </w:rPr>
        <w:t xml:space="preserve">П О С Т А Н О В Л Е Н И Е </w:t>
      </w:r>
    </w:p>
    <w:p w:rsidR="004C033A" w:rsidRPr="004C033A" w:rsidRDefault="004C033A" w:rsidP="004C033A">
      <w:pPr>
        <w:spacing w:after="0" w:line="240" w:lineRule="auto"/>
        <w:jc w:val="center"/>
        <w:rPr>
          <w:rFonts w:ascii="Times New Roman" w:eastAsia="Times New Roman" w:hAnsi="Times New Roman" w:cs="Times New Roman"/>
          <w:b/>
          <w:sz w:val="6"/>
          <w:szCs w:val="6"/>
        </w:rPr>
      </w:pPr>
    </w:p>
    <w:p w:rsidR="004C033A" w:rsidRPr="004C033A" w:rsidRDefault="004C033A" w:rsidP="004C033A">
      <w:pPr>
        <w:spacing w:after="0" w:line="240" w:lineRule="auto"/>
        <w:jc w:val="center"/>
        <w:rPr>
          <w:rFonts w:ascii="Times New Roman" w:eastAsia="Times New Roman" w:hAnsi="Times New Roman" w:cs="Times New Roman"/>
          <w:b/>
          <w:sz w:val="6"/>
          <w:szCs w:val="6"/>
        </w:rPr>
      </w:pPr>
    </w:p>
    <w:p w:rsidR="004C033A" w:rsidRPr="004C033A" w:rsidRDefault="004C033A" w:rsidP="004C033A">
      <w:pPr>
        <w:spacing w:after="0" w:line="240" w:lineRule="auto"/>
        <w:jc w:val="center"/>
        <w:rPr>
          <w:rFonts w:ascii="Times New Roman" w:eastAsia="Times New Roman" w:hAnsi="Times New Roman" w:cs="Times New Roman"/>
          <w:b/>
          <w:sz w:val="20"/>
          <w:szCs w:val="20"/>
        </w:rPr>
      </w:pPr>
      <w:r w:rsidRPr="004C033A">
        <w:rPr>
          <w:rFonts w:ascii="Times New Roman" w:eastAsia="Times New Roman" w:hAnsi="Times New Roman" w:cs="Times New Roman"/>
          <w:b/>
          <w:sz w:val="20"/>
          <w:szCs w:val="20"/>
        </w:rPr>
        <w:t>от 26.07.2022 №349</w:t>
      </w:r>
    </w:p>
    <w:p w:rsidR="004C033A" w:rsidRPr="004C033A" w:rsidRDefault="004C033A" w:rsidP="004C033A">
      <w:pPr>
        <w:spacing w:after="0" w:line="240" w:lineRule="auto"/>
        <w:jc w:val="center"/>
        <w:rPr>
          <w:rFonts w:ascii="Times New Roman" w:eastAsia="Times New Roman" w:hAnsi="Times New Roman" w:cs="Times New Roman"/>
          <w:b/>
          <w:sz w:val="6"/>
          <w:szCs w:val="6"/>
        </w:rPr>
      </w:pPr>
    </w:p>
    <w:p w:rsidR="004C033A" w:rsidRPr="004C033A" w:rsidRDefault="004C033A" w:rsidP="004C033A">
      <w:pPr>
        <w:spacing w:after="0" w:line="240" w:lineRule="auto"/>
        <w:jc w:val="center"/>
        <w:rPr>
          <w:rFonts w:ascii="Times New Roman" w:hAnsi="Times New Roman" w:cs="Times New Roman"/>
          <w:sz w:val="20"/>
          <w:szCs w:val="20"/>
        </w:rPr>
      </w:pPr>
      <w:r w:rsidRPr="004C033A">
        <w:rPr>
          <w:rFonts w:ascii="Times New Roman" w:hAnsi="Times New Roman" w:cs="Times New Roman"/>
          <w:sz w:val="20"/>
          <w:szCs w:val="20"/>
        </w:rPr>
        <w:t>г.Тейково</w:t>
      </w:r>
    </w:p>
    <w:p w:rsidR="004C033A" w:rsidRPr="004C033A" w:rsidRDefault="004C033A" w:rsidP="004C033A">
      <w:pPr>
        <w:spacing w:after="0" w:line="240" w:lineRule="auto"/>
        <w:jc w:val="center"/>
        <w:rPr>
          <w:rFonts w:ascii="Times New Roman" w:hAnsi="Times New Roman" w:cs="Times New Roman"/>
          <w:sz w:val="6"/>
          <w:szCs w:val="6"/>
        </w:rPr>
      </w:pPr>
    </w:p>
    <w:p w:rsidR="004C033A" w:rsidRPr="004C033A" w:rsidRDefault="004C033A" w:rsidP="004C033A">
      <w:pPr>
        <w:pStyle w:val="ConsPlusNormal0"/>
        <w:jc w:val="center"/>
        <w:rPr>
          <w:rFonts w:ascii="Times New Roman" w:hAnsi="Times New Roman" w:cs="Times New Roman"/>
          <w:b/>
          <w:sz w:val="20"/>
          <w:szCs w:val="20"/>
        </w:rPr>
      </w:pPr>
      <w:r w:rsidRPr="004C033A">
        <w:rPr>
          <w:rFonts w:ascii="Times New Roman" w:hAnsi="Times New Roman" w:cs="Times New Roman"/>
          <w:b/>
          <w:sz w:val="20"/>
          <w:szCs w:val="20"/>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p w:rsidR="004C033A" w:rsidRPr="004C033A" w:rsidRDefault="004C033A" w:rsidP="004C033A">
      <w:pPr>
        <w:spacing w:after="0" w:line="240" w:lineRule="auto"/>
        <w:jc w:val="center"/>
        <w:rPr>
          <w:rFonts w:ascii="Times New Roman" w:hAnsi="Times New Roman" w:cs="Times New Roman"/>
          <w:b/>
          <w:sz w:val="20"/>
          <w:szCs w:val="20"/>
        </w:rPr>
      </w:pPr>
    </w:p>
    <w:p w:rsidR="004C033A" w:rsidRPr="004C033A" w:rsidRDefault="004C033A" w:rsidP="004C033A">
      <w:pPr>
        <w:spacing w:after="0" w:line="240" w:lineRule="auto"/>
        <w:jc w:val="both"/>
        <w:rPr>
          <w:rFonts w:ascii="Times New Roman" w:hAnsi="Times New Roman" w:cs="Times New Roman"/>
          <w:b/>
          <w:sz w:val="6"/>
          <w:szCs w:val="6"/>
        </w:rPr>
      </w:pPr>
    </w:p>
    <w:p w:rsidR="004C033A" w:rsidRPr="004C033A" w:rsidRDefault="004C033A" w:rsidP="004C033A">
      <w:pPr>
        <w:spacing w:after="0" w:line="240" w:lineRule="auto"/>
        <w:ind w:firstLine="709"/>
        <w:jc w:val="both"/>
        <w:rPr>
          <w:rFonts w:ascii="Times New Roman" w:hAnsi="Times New Roman" w:cs="Times New Roman"/>
          <w:sz w:val="20"/>
          <w:szCs w:val="20"/>
        </w:rPr>
      </w:pPr>
      <w:r w:rsidRPr="004C033A">
        <w:rPr>
          <w:rFonts w:ascii="Times New Roman" w:hAnsi="Times New Roman" w:cs="Times New Roman"/>
          <w:sz w:val="20"/>
          <w:szCs w:val="20"/>
        </w:rPr>
        <w:t>В соответствии со статьями 14 и 14.1 Федерального закона от 24.07.2007 № 209-ФЗ «О развитии малого и среднего предпринимательства», постановлением администрации городского округа Тейково Ивановской области от 17.10.2013 №615 «Об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от 17.12.2021 №135 «О бюджете города Тейково на 2022 год и на плановый период 2023-2024 годов» в целях приведения нормативных правовых актов администрации городского округа Тейково Ивановской области в соответствии с действующим законодательством, администрация городского округа Тейково Ивановской области</w:t>
      </w:r>
    </w:p>
    <w:p w:rsidR="004C033A" w:rsidRPr="004C033A" w:rsidRDefault="004C033A" w:rsidP="004C033A">
      <w:pPr>
        <w:spacing w:after="0" w:line="240" w:lineRule="auto"/>
        <w:ind w:firstLine="709"/>
        <w:jc w:val="both"/>
        <w:rPr>
          <w:rFonts w:ascii="Times New Roman" w:hAnsi="Times New Roman" w:cs="Times New Roman"/>
          <w:sz w:val="4"/>
          <w:szCs w:val="4"/>
        </w:rPr>
      </w:pPr>
    </w:p>
    <w:p w:rsidR="004C033A" w:rsidRPr="004C033A" w:rsidRDefault="004C033A" w:rsidP="004C033A">
      <w:pPr>
        <w:spacing w:after="0" w:line="240" w:lineRule="auto"/>
        <w:jc w:val="center"/>
        <w:rPr>
          <w:rFonts w:ascii="Times New Roman" w:hAnsi="Times New Roman" w:cs="Times New Roman"/>
          <w:sz w:val="20"/>
          <w:szCs w:val="20"/>
        </w:rPr>
      </w:pPr>
      <w:r w:rsidRPr="004C033A">
        <w:rPr>
          <w:rFonts w:ascii="Times New Roman" w:hAnsi="Times New Roman" w:cs="Times New Roman"/>
          <w:b/>
          <w:sz w:val="20"/>
          <w:szCs w:val="20"/>
        </w:rPr>
        <w:t>П О С Т А Н О В Л Я Е Т:</w:t>
      </w:r>
    </w:p>
    <w:p w:rsidR="004C033A" w:rsidRPr="004C033A" w:rsidRDefault="004C033A" w:rsidP="004C033A">
      <w:pPr>
        <w:spacing w:after="0" w:line="240" w:lineRule="auto"/>
        <w:jc w:val="center"/>
        <w:rPr>
          <w:rFonts w:ascii="Times New Roman" w:hAnsi="Times New Roman" w:cs="Times New Roman"/>
          <w:sz w:val="4"/>
          <w:szCs w:val="4"/>
        </w:rPr>
      </w:pPr>
    </w:p>
    <w:p w:rsidR="004C033A" w:rsidRPr="004C033A" w:rsidRDefault="004C033A" w:rsidP="004C033A">
      <w:pPr>
        <w:pStyle w:val="ConsPlusNormal0"/>
        <w:ind w:firstLine="709"/>
        <w:jc w:val="both"/>
        <w:rPr>
          <w:rFonts w:ascii="Times New Roman" w:hAnsi="Times New Roman" w:cs="Times New Roman"/>
          <w:sz w:val="20"/>
          <w:szCs w:val="20"/>
        </w:rPr>
      </w:pPr>
      <w:r w:rsidRPr="004C033A">
        <w:rPr>
          <w:rFonts w:ascii="Times New Roman" w:hAnsi="Times New Roman" w:cs="Times New Roman"/>
          <w:sz w:val="20"/>
          <w:szCs w:val="20"/>
        </w:rPr>
        <w:t>1. Внести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 (далее – постановление) следующие изменения:</w:t>
      </w:r>
    </w:p>
    <w:p w:rsidR="004C033A" w:rsidRPr="004C033A" w:rsidRDefault="004C033A" w:rsidP="004C033A">
      <w:pPr>
        <w:spacing w:after="0" w:line="240" w:lineRule="auto"/>
        <w:ind w:firstLine="709"/>
        <w:jc w:val="both"/>
        <w:rPr>
          <w:rFonts w:ascii="Times New Roman" w:hAnsi="Times New Roman" w:cs="Times New Roman"/>
          <w:sz w:val="20"/>
          <w:szCs w:val="20"/>
        </w:rPr>
      </w:pPr>
      <w:r w:rsidRPr="004C033A">
        <w:rPr>
          <w:rFonts w:ascii="Times New Roman" w:hAnsi="Times New Roman" w:cs="Times New Roman"/>
          <w:sz w:val="20"/>
          <w:szCs w:val="20"/>
        </w:rPr>
        <w:t>в приложении к постановлению:</w:t>
      </w:r>
    </w:p>
    <w:p w:rsidR="004C033A" w:rsidRPr="004C033A" w:rsidRDefault="004C033A" w:rsidP="004C033A">
      <w:pPr>
        <w:spacing w:after="0" w:line="240" w:lineRule="auto"/>
        <w:ind w:firstLine="709"/>
        <w:jc w:val="both"/>
        <w:rPr>
          <w:rFonts w:ascii="Times New Roman" w:hAnsi="Times New Roman" w:cs="Times New Roman"/>
          <w:sz w:val="20"/>
          <w:szCs w:val="20"/>
        </w:rPr>
      </w:pPr>
      <w:r w:rsidRPr="004C033A">
        <w:rPr>
          <w:rFonts w:ascii="Times New Roman" w:hAnsi="Times New Roman" w:cs="Times New Roman"/>
          <w:sz w:val="20"/>
          <w:szCs w:val="20"/>
        </w:rPr>
        <w:t xml:space="preserve">1.1. Раздел 1. «Паспорт муниципальной программы городского округа Тейково«Формирование инвестиционной привлекательности городского округа Тейково»» изложить в новой редакциисогласно приложению 1 к постановлению; </w:t>
      </w:r>
    </w:p>
    <w:p w:rsidR="004C033A" w:rsidRPr="004C033A" w:rsidRDefault="004C033A" w:rsidP="004C033A">
      <w:pPr>
        <w:spacing w:after="0" w:line="240" w:lineRule="auto"/>
        <w:ind w:firstLine="709"/>
        <w:jc w:val="both"/>
        <w:rPr>
          <w:rFonts w:ascii="Times New Roman" w:hAnsi="Times New Roman" w:cs="Times New Roman"/>
          <w:sz w:val="20"/>
          <w:szCs w:val="20"/>
        </w:rPr>
      </w:pPr>
      <w:r w:rsidRPr="004C033A">
        <w:rPr>
          <w:rFonts w:ascii="Times New Roman" w:hAnsi="Times New Roman" w:cs="Times New Roman"/>
          <w:sz w:val="20"/>
          <w:szCs w:val="20"/>
        </w:rPr>
        <w:t>1.2. Раздел 2 «Цель (цели) и ожидаемые результаты реализации муниципальной программы» изложить в новой редакции согласно приложению 2 к постановлению;</w:t>
      </w:r>
    </w:p>
    <w:p w:rsidR="004C033A" w:rsidRPr="004C033A" w:rsidRDefault="004C033A" w:rsidP="004C033A">
      <w:pPr>
        <w:spacing w:after="0" w:line="240" w:lineRule="auto"/>
        <w:ind w:firstLine="709"/>
        <w:jc w:val="both"/>
        <w:rPr>
          <w:rFonts w:ascii="Times New Roman" w:hAnsi="Times New Roman" w:cs="Times New Roman"/>
          <w:sz w:val="20"/>
          <w:szCs w:val="20"/>
        </w:rPr>
      </w:pPr>
      <w:r w:rsidRPr="004C033A">
        <w:rPr>
          <w:rFonts w:ascii="Times New Roman" w:hAnsi="Times New Roman" w:cs="Times New Roman"/>
          <w:sz w:val="20"/>
          <w:szCs w:val="20"/>
        </w:rPr>
        <w:t>1.3. Раздел  3 «Ресурсное обеспечение муниципальной программы» изложить в новой редакции согласно приложению 3 к постановлению;</w:t>
      </w:r>
    </w:p>
    <w:p w:rsidR="004C033A" w:rsidRPr="004C033A" w:rsidRDefault="004C033A" w:rsidP="004C033A">
      <w:pPr>
        <w:spacing w:after="0" w:line="240" w:lineRule="auto"/>
        <w:ind w:firstLine="709"/>
        <w:jc w:val="both"/>
        <w:rPr>
          <w:rFonts w:ascii="Times New Roman" w:hAnsi="Times New Roman" w:cs="Times New Roman"/>
          <w:sz w:val="20"/>
          <w:szCs w:val="20"/>
        </w:rPr>
      </w:pPr>
      <w:r w:rsidRPr="004C033A">
        <w:rPr>
          <w:rFonts w:ascii="Times New Roman" w:hAnsi="Times New Roman" w:cs="Times New Roman"/>
          <w:sz w:val="20"/>
          <w:szCs w:val="20"/>
        </w:rPr>
        <w:t>1.4. В приложении № 1 к муниципальной программе Подпрограмма «Развитие субъектов малого и среднего предпринимательства в городском округе Тейково на 2014 – 2024 годы» внести следующие изменения:</w:t>
      </w:r>
    </w:p>
    <w:p w:rsidR="004C033A" w:rsidRPr="004C033A" w:rsidRDefault="004C033A" w:rsidP="004C033A">
      <w:pPr>
        <w:spacing w:after="0" w:line="240" w:lineRule="auto"/>
        <w:ind w:firstLine="709"/>
        <w:jc w:val="both"/>
        <w:rPr>
          <w:rFonts w:ascii="Times New Roman" w:hAnsi="Times New Roman" w:cs="Times New Roman"/>
          <w:sz w:val="20"/>
          <w:szCs w:val="20"/>
        </w:rPr>
      </w:pPr>
      <w:r w:rsidRPr="004C033A">
        <w:rPr>
          <w:rFonts w:ascii="Times New Roman" w:hAnsi="Times New Roman" w:cs="Times New Roman"/>
          <w:sz w:val="20"/>
          <w:szCs w:val="20"/>
        </w:rPr>
        <w:t xml:space="preserve">1.4.1. Раздел </w:t>
      </w:r>
      <w:r w:rsidRPr="004C033A">
        <w:rPr>
          <w:rFonts w:ascii="Times New Roman" w:hAnsi="Times New Roman" w:cs="Times New Roman"/>
          <w:sz w:val="20"/>
          <w:szCs w:val="20"/>
          <w:lang w:val="en-US"/>
        </w:rPr>
        <w:t>I</w:t>
      </w:r>
      <w:r w:rsidRPr="004C033A">
        <w:rPr>
          <w:rFonts w:ascii="Times New Roman" w:hAnsi="Times New Roman" w:cs="Times New Roman"/>
          <w:sz w:val="20"/>
          <w:szCs w:val="20"/>
        </w:rPr>
        <w:t xml:space="preserve">. «Паспорт подпрограммы» изложить в новой редакции согласно приложению 4 к постановлению; </w:t>
      </w:r>
    </w:p>
    <w:p w:rsidR="004C033A" w:rsidRPr="004C033A" w:rsidRDefault="004C033A" w:rsidP="004C033A">
      <w:pPr>
        <w:spacing w:after="0" w:line="240" w:lineRule="auto"/>
        <w:ind w:firstLine="709"/>
        <w:jc w:val="both"/>
        <w:rPr>
          <w:rFonts w:ascii="Times New Roman" w:hAnsi="Times New Roman" w:cs="Times New Roman"/>
          <w:sz w:val="20"/>
          <w:szCs w:val="20"/>
        </w:rPr>
      </w:pPr>
      <w:r w:rsidRPr="004C033A">
        <w:rPr>
          <w:rFonts w:ascii="Times New Roman" w:eastAsia="Times New Roman" w:hAnsi="Times New Roman" w:cs="Times New Roman"/>
          <w:sz w:val="20"/>
          <w:szCs w:val="20"/>
        </w:rPr>
        <w:t xml:space="preserve">1.4.2. Раздел </w:t>
      </w:r>
      <w:r w:rsidRPr="004C033A">
        <w:rPr>
          <w:rFonts w:ascii="Times New Roman" w:eastAsia="Times New Roman" w:hAnsi="Times New Roman" w:cs="Times New Roman"/>
          <w:sz w:val="20"/>
          <w:szCs w:val="20"/>
          <w:lang w:val="en-US"/>
        </w:rPr>
        <w:t>III</w:t>
      </w:r>
      <w:r w:rsidRPr="004C033A">
        <w:rPr>
          <w:rFonts w:ascii="Times New Roman" w:eastAsia="Times New Roman" w:hAnsi="Times New Roman" w:cs="Times New Roman"/>
          <w:sz w:val="20"/>
          <w:szCs w:val="20"/>
        </w:rPr>
        <w:t xml:space="preserve">. «Ожидаемые результаты реализации подпрограммы» </w:t>
      </w:r>
      <w:r w:rsidRPr="004C033A">
        <w:rPr>
          <w:rFonts w:ascii="Times New Roman" w:hAnsi="Times New Roman" w:cs="Times New Roman"/>
          <w:sz w:val="20"/>
          <w:szCs w:val="20"/>
        </w:rPr>
        <w:t xml:space="preserve">изложить в новой редакции согласно приложению 5 к постановлению; </w:t>
      </w:r>
    </w:p>
    <w:p w:rsidR="004C033A" w:rsidRPr="004C033A" w:rsidRDefault="004C033A" w:rsidP="004C033A">
      <w:pPr>
        <w:spacing w:after="0" w:line="240" w:lineRule="auto"/>
        <w:ind w:firstLine="709"/>
        <w:jc w:val="both"/>
        <w:rPr>
          <w:rFonts w:ascii="Times New Roman" w:hAnsi="Times New Roman" w:cs="Times New Roman"/>
          <w:sz w:val="20"/>
          <w:szCs w:val="20"/>
        </w:rPr>
      </w:pPr>
      <w:r w:rsidRPr="004C033A">
        <w:rPr>
          <w:rFonts w:ascii="Times New Roman" w:eastAsia="Times New Roman" w:hAnsi="Times New Roman" w:cs="Times New Roman"/>
          <w:sz w:val="20"/>
          <w:szCs w:val="20"/>
        </w:rPr>
        <w:t xml:space="preserve">1.4.3. Раздел </w:t>
      </w:r>
      <w:r w:rsidRPr="004C033A">
        <w:rPr>
          <w:rFonts w:ascii="Times New Roman" w:eastAsia="Times New Roman" w:hAnsi="Times New Roman" w:cs="Times New Roman"/>
          <w:sz w:val="20"/>
          <w:szCs w:val="20"/>
          <w:lang w:val="en-US"/>
        </w:rPr>
        <w:t>IV</w:t>
      </w:r>
      <w:r w:rsidRPr="004C033A">
        <w:rPr>
          <w:rFonts w:ascii="Times New Roman" w:eastAsia="Times New Roman" w:hAnsi="Times New Roman" w:cs="Times New Roman"/>
          <w:sz w:val="20"/>
          <w:szCs w:val="20"/>
        </w:rPr>
        <w:t xml:space="preserve">. «Мероприятия подпрограммы» </w:t>
      </w:r>
      <w:r w:rsidRPr="004C033A">
        <w:rPr>
          <w:rFonts w:ascii="Times New Roman" w:hAnsi="Times New Roman" w:cs="Times New Roman"/>
          <w:sz w:val="20"/>
          <w:szCs w:val="20"/>
        </w:rPr>
        <w:t>изложить в новой редакции согласно приложению 6 к постановлению;</w:t>
      </w:r>
    </w:p>
    <w:p w:rsidR="004C033A" w:rsidRPr="004C033A" w:rsidRDefault="004C033A" w:rsidP="004C033A">
      <w:pPr>
        <w:spacing w:after="0" w:line="240" w:lineRule="auto"/>
        <w:ind w:firstLine="709"/>
        <w:jc w:val="both"/>
        <w:rPr>
          <w:rFonts w:ascii="Times New Roman" w:hAnsi="Times New Roman" w:cs="Times New Roman"/>
          <w:sz w:val="20"/>
          <w:szCs w:val="20"/>
        </w:rPr>
      </w:pPr>
      <w:r w:rsidRPr="004C033A">
        <w:rPr>
          <w:rFonts w:ascii="Times New Roman" w:eastAsia="Times New Roman" w:hAnsi="Times New Roman" w:cs="Times New Roman"/>
          <w:sz w:val="20"/>
          <w:szCs w:val="20"/>
        </w:rPr>
        <w:t xml:space="preserve">1.4.4. Раздел </w:t>
      </w:r>
      <w:r w:rsidRPr="004C033A">
        <w:rPr>
          <w:rFonts w:ascii="Times New Roman" w:eastAsia="Times New Roman" w:hAnsi="Times New Roman" w:cs="Times New Roman"/>
          <w:sz w:val="20"/>
          <w:szCs w:val="20"/>
          <w:lang w:val="en-US"/>
        </w:rPr>
        <w:t>V</w:t>
      </w:r>
      <w:r w:rsidRPr="004C033A">
        <w:rPr>
          <w:rFonts w:ascii="Times New Roman" w:eastAsia="Times New Roman" w:hAnsi="Times New Roman" w:cs="Times New Roman"/>
          <w:sz w:val="20"/>
          <w:szCs w:val="20"/>
        </w:rPr>
        <w:t xml:space="preserve">. «Ресурсное обеспечение мероприятий подпрограммы» </w:t>
      </w:r>
      <w:r w:rsidRPr="004C033A">
        <w:rPr>
          <w:rFonts w:ascii="Times New Roman" w:hAnsi="Times New Roman" w:cs="Times New Roman"/>
          <w:sz w:val="20"/>
          <w:szCs w:val="20"/>
        </w:rPr>
        <w:t>изложить в новой редакции согласно приложению 7 к постановлению.</w:t>
      </w:r>
    </w:p>
    <w:p w:rsidR="004C033A" w:rsidRPr="004C033A" w:rsidRDefault="004C033A" w:rsidP="004C033A">
      <w:pPr>
        <w:pStyle w:val="ConsPlusNormal0"/>
        <w:ind w:firstLine="709"/>
        <w:jc w:val="both"/>
        <w:rPr>
          <w:rFonts w:ascii="Times New Roman" w:hAnsi="Times New Roman" w:cs="Times New Roman"/>
          <w:sz w:val="20"/>
          <w:szCs w:val="20"/>
        </w:rPr>
      </w:pPr>
      <w:r w:rsidRPr="004C033A">
        <w:rPr>
          <w:rFonts w:ascii="Times New Roman" w:hAnsi="Times New Roman" w:cs="Times New Roman"/>
          <w:sz w:val="20"/>
          <w:szCs w:val="20"/>
        </w:rPr>
        <w:t>2.Настоящее постановление вступает в силу с момента его официального опубликования.</w:t>
      </w:r>
    </w:p>
    <w:p w:rsidR="004C033A" w:rsidRPr="004C033A" w:rsidRDefault="004C033A" w:rsidP="004C033A">
      <w:pPr>
        <w:pStyle w:val="ConsPlusNormal0"/>
        <w:ind w:firstLine="709"/>
        <w:jc w:val="both"/>
        <w:rPr>
          <w:rFonts w:ascii="Times New Roman" w:hAnsi="Times New Roman" w:cs="Times New Roman"/>
          <w:sz w:val="20"/>
          <w:szCs w:val="20"/>
        </w:rPr>
      </w:pPr>
      <w:r w:rsidRPr="004C033A">
        <w:rPr>
          <w:rFonts w:ascii="Times New Roman" w:hAnsi="Times New Roman" w:cs="Times New Roman"/>
          <w:sz w:val="20"/>
          <w:szCs w:val="20"/>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4C033A" w:rsidRPr="004C033A" w:rsidRDefault="004C033A" w:rsidP="004C033A">
      <w:pPr>
        <w:pStyle w:val="ConsPlusNormal0"/>
        <w:ind w:firstLine="709"/>
        <w:jc w:val="both"/>
        <w:rPr>
          <w:rFonts w:ascii="Times New Roman" w:hAnsi="Times New Roman" w:cs="Times New Roman"/>
          <w:sz w:val="20"/>
          <w:szCs w:val="20"/>
        </w:rPr>
      </w:pPr>
      <w:r w:rsidRPr="004C033A">
        <w:rPr>
          <w:rFonts w:ascii="Times New Roman" w:hAnsi="Times New Roman" w:cs="Times New Roman"/>
          <w:sz w:val="20"/>
          <w:szCs w:val="20"/>
        </w:rPr>
        <w:t>4.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Т.В. Хливную.</w:t>
      </w:r>
    </w:p>
    <w:p w:rsidR="004C033A" w:rsidRPr="004C033A" w:rsidRDefault="004C033A" w:rsidP="004C033A">
      <w:pPr>
        <w:pStyle w:val="ConsPlusNormal0"/>
        <w:jc w:val="both"/>
        <w:rPr>
          <w:rFonts w:ascii="Times New Roman" w:hAnsi="Times New Roman" w:cs="Times New Roman"/>
          <w:b/>
          <w:sz w:val="20"/>
          <w:szCs w:val="20"/>
        </w:rPr>
      </w:pPr>
    </w:p>
    <w:p w:rsidR="004C033A" w:rsidRPr="004C033A" w:rsidRDefault="004C033A" w:rsidP="004C033A">
      <w:pPr>
        <w:pStyle w:val="ConsPlusNormal0"/>
        <w:ind w:firstLine="0"/>
        <w:jc w:val="both"/>
        <w:rPr>
          <w:rFonts w:ascii="Times New Roman" w:hAnsi="Times New Roman" w:cs="Times New Roman"/>
          <w:b/>
          <w:sz w:val="20"/>
          <w:szCs w:val="20"/>
        </w:rPr>
      </w:pPr>
    </w:p>
    <w:p w:rsidR="004C033A" w:rsidRPr="004C033A" w:rsidRDefault="004C033A" w:rsidP="004C033A">
      <w:pPr>
        <w:pStyle w:val="ConsPlusNormal0"/>
        <w:jc w:val="both"/>
        <w:rPr>
          <w:rFonts w:ascii="Times New Roman" w:hAnsi="Times New Roman" w:cs="Times New Roman"/>
          <w:b/>
          <w:sz w:val="20"/>
          <w:szCs w:val="20"/>
        </w:rPr>
      </w:pPr>
    </w:p>
    <w:p w:rsidR="004C033A" w:rsidRPr="004C033A" w:rsidRDefault="004C033A" w:rsidP="004C033A">
      <w:pPr>
        <w:pStyle w:val="ConsPlusNormal0"/>
        <w:ind w:firstLine="0"/>
        <w:jc w:val="both"/>
        <w:rPr>
          <w:rFonts w:ascii="Times New Roman" w:hAnsi="Times New Roman" w:cs="Times New Roman"/>
          <w:b/>
          <w:sz w:val="20"/>
          <w:szCs w:val="20"/>
        </w:rPr>
      </w:pPr>
      <w:r w:rsidRPr="004C033A">
        <w:rPr>
          <w:rFonts w:ascii="Times New Roman" w:hAnsi="Times New Roman" w:cs="Times New Roman"/>
          <w:b/>
          <w:sz w:val="20"/>
          <w:szCs w:val="20"/>
        </w:rPr>
        <w:t xml:space="preserve">Глава городского округа Тейково </w:t>
      </w:r>
    </w:p>
    <w:p w:rsidR="004C033A" w:rsidRPr="004C033A" w:rsidRDefault="004C033A" w:rsidP="004C033A">
      <w:pPr>
        <w:pStyle w:val="ConsPlusNormal0"/>
        <w:ind w:firstLine="0"/>
        <w:rPr>
          <w:rFonts w:ascii="Times New Roman" w:hAnsi="Times New Roman" w:cs="Times New Roman"/>
          <w:b/>
          <w:sz w:val="20"/>
          <w:szCs w:val="20"/>
        </w:rPr>
      </w:pPr>
      <w:r>
        <w:rPr>
          <w:rFonts w:ascii="Times New Roman" w:hAnsi="Times New Roman" w:cs="Times New Roman"/>
          <w:b/>
          <w:sz w:val="20"/>
          <w:szCs w:val="20"/>
        </w:rPr>
        <w:t xml:space="preserve">             </w:t>
      </w:r>
      <w:r w:rsidRPr="004C033A">
        <w:rPr>
          <w:rFonts w:ascii="Times New Roman" w:hAnsi="Times New Roman" w:cs="Times New Roman"/>
          <w:b/>
          <w:sz w:val="20"/>
          <w:szCs w:val="20"/>
        </w:rPr>
        <w:t>Ивановской области                                                                                 С.А. Семенова</w:t>
      </w:r>
    </w:p>
    <w:p w:rsidR="004C033A" w:rsidRPr="004C033A" w:rsidRDefault="004C033A" w:rsidP="004C033A">
      <w:pPr>
        <w:pStyle w:val="af3"/>
        <w:ind w:firstLine="0"/>
        <w:rPr>
          <w:sz w:val="20"/>
          <w:szCs w:val="20"/>
        </w:rPr>
      </w:pPr>
    </w:p>
    <w:p w:rsidR="004C033A" w:rsidRPr="004C033A" w:rsidRDefault="004C033A" w:rsidP="004C033A">
      <w:pPr>
        <w:pStyle w:val="af3"/>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r w:rsidRPr="004C033A">
        <w:rPr>
          <w:sz w:val="20"/>
          <w:szCs w:val="20"/>
        </w:rPr>
        <w:t>Приложение 1</w:t>
      </w:r>
    </w:p>
    <w:p w:rsidR="004C033A" w:rsidRPr="004C033A" w:rsidRDefault="004C033A" w:rsidP="004C033A">
      <w:pPr>
        <w:pStyle w:val="af3"/>
        <w:jc w:val="right"/>
        <w:rPr>
          <w:sz w:val="20"/>
          <w:szCs w:val="20"/>
        </w:rPr>
      </w:pPr>
      <w:r w:rsidRPr="004C033A">
        <w:rPr>
          <w:sz w:val="20"/>
          <w:szCs w:val="20"/>
        </w:rPr>
        <w:t xml:space="preserve">к постановлению администрации городского </w:t>
      </w:r>
    </w:p>
    <w:p w:rsidR="004C033A" w:rsidRPr="004C033A" w:rsidRDefault="004C033A" w:rsidP="004C033A">
      <w:pPr>
        <w:pStyle w:val="af3"/>
        <w:jc w:val="right"/>
        <w:rPr>
          <w:sz w:val="20"/>
          <w:szCs w:val="20"/>
        </w:rPr>
      </w:pPr>
      <w:r w:rsidRPr="004C033A">
        <w:rPr>
          <w:sz w:val="20"/>
          <w:szCs w:val="20"/>
        </w:rPr>
        <w:t>округа Тейково Ивановской области</w:t>
      </w:r>
    </w:p>
    <w:p w:rsidR="004C033A" w:rsidRPr="004C033A" w:rsidRDefault="004C033A" w:rsidP="004C033A">
      <w:pPr>
        <w:pStyle w:val="af3"/>
        <w:jc w:val="right"/>
        <w:rPr>
          <w:sz w:val="20"/>
          <w:szCs w:val="20"/>
        </w:rPr>
      </w:pPr>
      <w:r w:rsidRPr="004C033A">
        <w:rPr>
          <w:sz w:val="20"/>
          <w:szCs w:val="20"/>
        </w:rPr>
        <w:t xml:space="preserve">                                                                                                       от 26.07.2022 №349</w:t>
      </w:r>
    </w:p>
    <w:p w:rsidR="004C033A" w:rsidRPr="004C033A" w:rsidRDefault="004C033A" w:rsidP="004C033A">
      <w:pPr>
        <w:pStyle w:val="af3"/>
        <w:rPr>
          <w:sz w:val="20"/>
          <w:szCs w:val="20"/>
        </w:rPr>
      </w:pPr>
    </w:p>
    <w:p w:rsidR="004C033A" w:rsidRPr="004C033A" w:rsidRDefault="004C033A" w:rsidP="004C033A">
      <w:pPr>
        <w:widowControl w:val="0"/>
        <w:autoSpaceDE w:val="0"/>
        <w:autoSpaceDN w:val="0"/>
        <w:adjustRightInd w:val="0"/>
        <w:spacing w:after="0" w:line="240" w:lineRule="auto"/>
        <w:jc w:val="center"/>
        <w:rPr>
          <w:rFonts w:ascii="Times New Roman" w:hAnsi="Times New Roman" w:cs="Times New Roman"/>
          <w:b/>
          <w:sz w:val="20"/>
          <w:szCs w:val="20"/>
        </w:rPr>
      </w:pPr>
      <w:r w:rsidRPr="004C033A">
        <w:rPr>
          <w:rFonts w:ascii="Times New Roman" w:hAnsi="Times New Roman" w:cs="Times New Roman"/>
          <w:b/>
          <w:sz w:val="20"/>
          <w:szCs w:val="20"/>
        </w:rPr>
        <w:t>1. Паспорт муниципальной программы городского округа Тейково</w:t>
      </w:r>
    </w:p>
    <w:p w:rsidR="004C033A" w:rsidRPr="004C033A" w:rsidRDefault="004C033A" w:rsidP="004C033A">
      <w:pPr>
        <w:widowControl w:val="0"/>
        <w:autoSpaceDE w:val="0"/>
        <w:autoSpaceDN w:val="0"/>
        <w:adjustRightInd w:val="0"/>
        <w:spacing w:after="0" w:line="240" w:lineRule="auto"/>
        <w:jc w:val="center"/>
        <w:rPr>
          <w:rFonts w:ascii="Times New Roman" w:hAnsi="Times New Roman" w:cs="Times New Roman"/>
          <w:b/>
          <w:sz w:val="20"/>
          <w:szCs w:val="20"/>
        </w:rPr>
      </w:pPr>
      <w:r w:rsidRPr="004C033A">
        <w:rPr>
          <w:rFonts w:ascii="Times New Roman" w:hAnsi="Times New Roman" w:cs="Times New Roman"/>
          <w:b/>
          <w:sz w:val="20"/>
          <w:szCs w:val="20"/>
        </w:rPr>
        <w:t xml:space="preserve">«Формирование инвестиционной привлекательности </w:t>
      </w:r>
    </w:p>
    <w:p w:rsidR="004C033A" w:rsidRPr="004C033A" w:rsidRDefault="004C033A" w:rsidP="004C033A">
      <w:pPr>
        <w:widowControl w:val="0"/>
        <w:autoSpaceDE w:val="0"/>
        <w:autoSpaceDN w:val="0"/>
        <w:adjustRightInd w:val="0"/>
        <w:spacing w:after="0" w:line="240" w:lineRule="auto"/>
        <w:jc w:val="center"/>
        <w:rPr>
          <w:rFonts w:ascii="Times New Roman" w:hAnsi="Times New Roman" w:cs="Times New Roman"/>
          <w:b/>
          <w:sz w:val="20"/>
          <w:szCs w:val="20"/>
        </w:rPr>
      </w:pPr>
      <w:r w:rsidRPr="004C033A">
        <w:rPr>
          <w:rFonts w:ascii="Times New Roman" w:hAnsi="Times New Roman" w:cs="Times New Roman"/>
          <w:b/>
          <w:sz w:val="20"/>
          <w:szCs w:val="20"/>
        </w:rPr>
        <w:t>городского округа Тейково»</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4"/>
        <w:gridCol w:w="7492"/>
      </w:tblGrid>
      <w:tr w:rsidR="004C033A" w:rsidRPr="004C033A" w:rsidTr="00A43739">
        <w:tc>
          <w:tcPr>
            <w:tcW w:w="0" w:type="auto"/>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Наименование муниципальной программы</w:t>
            </w:r>
          </w:p>
        </w:tc>
        <w:tc>
          <w:tcPr>
            <w:tcW w:w="7492" w:type="dxa"/>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Муниципальная программа городского округа Тейково</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«Формирование инвестиционной привлекательности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городского округа Тейково»</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(далее – муниципальная программа)</w:t>
            </w:r>
          </w:p>
        </w:tc>
      </w:tr>
      <w:tr w:rsidR="004C033A" w:rsidRPr="004C033A" w:rsidTr="00A43739">
        <w:tc>
          <w:tcPr>
            <w:tcW w:w="0" w:type="auto"/>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Подпрограммы      </w:t>
            </w:r>
          </w:p>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муниципальной   </w:t>
            </w:r>
          </w:p>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rsidR="004C033A" w:rsidRPr="004C033A" w:rsidRDefault="004C033A" w:rsidP="00234B3A">
            <w:pPr>
              <w:pStyle w:val="ConsPlusNonformat"/>
              <w:numPr>
                <w:ilvl w:val="0"/>
                <w:numId w:val="4"/>
              </w:numPr>
              <w:ind w:left="0"/>
              <w:jc w:val="both"/>
              <w:rPr>
                <w:rFonts w:ascii="Times New Roman" w:hAnsi="Times New Roman" w:cs="Times New Roman"/>
              </w:rPr>
            </w:pPr>
            <w:r w:rsidRPr="004C033A">
              <w:rPr>
                <w:rFonts w:ascii="Times New Roman" w:hAnsi="Times New Roman" w:cs="Times New Roman"/>
              </w:rPr>
              <w:t>1.Развитие субъектов малого и среднего предпринимательства в городском округе Тейково на 2014-2024 годы</w:t>
            </w:r>
          </w:p>
          <w:p w:rsidR="004C033A" w:rsidRPr="004C033A" w:rsidRDefault="004C033A" w:rsidP="00234B3A">
            <w:pPr>
              <w:widowControl w:val="0"/>
              <w:numPr>
                <w:ilvl w:val="0"/>
                <w:numId w:val="4"/>
              </w:numPr>
              <w:autoSpaceDE w:val="0"/>
              <w:autoSpaceDN w:val="0"/>
              <w:adjustRightInd w:val="0"/>
              <w:spacing w:after="0" w:line="240" w:lineRule="auto"/>
              <w:ind w:left="0"/>
              <w:outlineLvl w:val="0"/>
              <w:rPr>
                <w:rFonts w:ascii="Times New Roman" w:hAnsi="Times New Roman" w:cs="Times New Roman"/>
                <w:sz w:val="20"/>
                <w:szCs w:val="20"/>
              </w:rPr>
            </w:pPr>
            <w:r w:rsidRPr="004C033A">
              <w:rPr>
                <w:rFonts w:ascii="Times New Roman" w:hAnsi="Times New Roman" w:cs="Times New Roman"/>
                <w:sz w:val="20"/>
                <w:szCs w:val="20"/>
              </w:rPr>
              <w:t>2. Научно-исследовательские работы для муниципальных нужд</w:t>
            </w:r>
          </w:p>
          <w:p w:rsidR="004C033A" w:rsidRPr="004C033A" w:rsidRDefault="004C033A" w:rsidP="00234B3A">
            <w:pPr>
              <w:widowControl w:val="0"/>
              <w:numPr>
                <w:ilvl w:val="0"/>
                <w:numId w:val="4"/>
              </w:numPr>
              <w:autoSpaceDE w:val="0"/>
              <w:autoSpaceDN w:val="0"/>
              <w:adjustRightInd w:val="0"/>
              <w:spacing w:after="0" w:line="240" w:lineRule="auto"/>
              <w:ind w:left="0"/>
              <w:outlineLvl w:val="0"/>
              <w:rPr>
                <w:rFonts w:ascii="Times New Roman" w:hAnsi="Times New Roman" w:cs="Times New Roman"/>
                <w:sz w:val="20"/>
                <w:szCs w:val="20"/>
              </w:rPr>
            </w:pPr>
            <w:r w:rsidRPr="004C033A">
              <w:rPr>
                <w:rFonts w:ascii="Times New Roman" w:hAnsi="Times New Roman" w:cs="Times New Roman"/>
                <w:sz w:val="20"/>
                <w:szCs w:val="20"/>
              </w:rPr>
              <w:t>3. Имущественная 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p>
        </w:tc>
      </w:tr>
      <w:tr w:rsidR="004C033A" w:rsidRPr="004C033A" w:rsidTr="00A43739">
        <w:tc>
          <w:tcPr>
            <w:tcW w:w="0" w:type="auto"/>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Ответственный     </w:t>
            </w:r>
          </w:p>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исполнитель  (разработчик)     </w:t>
            </w:r>
          </w:p>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муниципальной   </w:t>
            </w:r>
          </w:p>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Отдел  экономического развития и торговли администрации городского округа Тейково Ивановской области</w:t>
            </w:r>
          </w:p>
        </w:tc>
      </w:tr>
      <w:tr w:rsidR="004C033A" w:rsidRPr="004C033A" w:rsidTr="00A43739">
        <w:tc>
          <w:tcPr>
            <w:tcW w:w="0" w:type="auto"/>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Исполнители     </w:t>
            </w:r>
          </w:p>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муниципальной   </w:t>
            </w:r>
          </w:p>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Отдел экономического развития и торговли администрации городского округа Тейково Ивановской области</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4C033A" w:rsidRPr="004C033A" w:rsidTr="00A43739">
        <w:tc>
          <w:tcPr>
            <w:tcW w:w="0" w:type="auto"/>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Срок реализации муниципальной программы</w:t>
            </w:r>
          </w:p>
        </w:tc>
        <w:tc>
          <w:tcPr>
            <w:tcW w:w="7492" w:type="dxa"/>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2014 – 2024 годы</w:t>
            </w:r>
          </w:p>
        </w:tc>
      </w:tr>
      <w:tr w:rsidR="004C033A" w:rsidRPr="004C033A" w:rsidTr="00A43739">
        <w:tc>
          <w:tcPr>
            <w:tcW w:w="0" w:type="auto"/>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Цели              </w:t>
            </w:r>
          </w:p>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муниципальной   </w:t>
            </w:r>
          </w:p>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autoSpaceDE w:val="0"/>
              <w:autoSpaceDN w:val="0"/>
              <w:adjustRightInd w:val="0"/>
              <w:spacing w:after="0" w:line="240" w:lineRule="auto"/>
              <w:jc w:val="both"/>
              <w:rPr>
                <w:rFonts w:ascii="Times New Roman" w:hAnsi="Times New Roman" w:cs="Times New Roman"/>
                <w:sz w:val="20"/>
                <w:szCs w:val="20"/>
              </w:rPr>
            </w:pPr>
            <w:r w:rsidRPr="004C033A">
              <w:rPr>
                <w:rFonts w:ascii="Times New Roman" w:hAnsi="Times New Roman" w:cs="Times New Roman"/>
                <w:sz w:val="20"/>
                <w:szCs w:val="20"/>
              </w:rPr>
              <w:t>1. Создание условий для развития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режим)осуществляющих деятельность на  территории городского округа Тейково Ивановской области.</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 Прикладные научно-исследовательские работы.</w:t>
            </w:r>
          </w:p>
          <w:p w:rsidR="004C033A" w:rsidRPr="004C033A" w:rsidRDefault="004C033A" w:rsidP="004C033A">
            <w:pPr>
              <w:widowControl w:val="0"/>
              <w:autoSpaceDE w:val="0"/>
              <w:autoSpaceDN w:val="0"/>
              <w:adjustRightInd w:val="0"/>
              <w:spacing w:after="0" w:line="240" w:lineRule="auto"/>
              <w:jc w:val="both"/>
              <w:rPr>
                <w:rFonts w:ascii="Times New Roman" w:hAnsi="Times New Roman" w:cs="Times New Roman"/>
                <w:sz w:val="20"/>
                <w:szCs w:val="20"/>
              </w:rPr>
            </w:pPr>
            <w:r w:rsidRPr="004C033A">
              <w:rPr>
                <w:rFonts w:ascii="Times New Roman" w:hAnsi="Times New Roman" w:cs="Times New Roman"/>
                <w:sz w:val="20"/>
                <w:szCs w:val="20"/>
              </w:rPr>
              <w:t>3. Имущественная поддержка субъектов малого и среднего предпринимательства, физических лиц, применяющих специальный налоговый режим, организаций, образующих инфраструктуру поддержки субъектов малого и среднего предпринимательствана  территории городского округа Тейково Ивановской области.</w:t>
            </w:r>
          </w:p>
        </w:tc>
      </w:tr>
      <w:tr w:rsidR="004C033A" w:rsidRPr="004C033A" w:rsidTr="00A43739">
        <w:tc>
          <w:tcPr>
            <w:tcW w:w="0" w:type="auto"/>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Объемы   бюджетных</w:t>
            </w:r>
          </w:p>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ассигнований      </w:t>
            </w:r>
          </w:p>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муниципальной  </w:t>
            </w:r>
          </w:p>
          <w:p w:rsidR="004C033A" w:rsidRPr="004C033A" w:rsidRDefault="004C033A" w:rsidP="004C033A">
            <w:pPr>
              <w:autoSpaceDE w:val="0"/>
              <w:autoSpaceDN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программы         </w:t>
            </w:r>
          </w:p>
        </w:tc>
        <w:tc>
          <w:tcPr>
            <w:tcW w:w="7492" w:type="dxa"/>
            <w:tcBorders>
              <w:top w:val="single" w:sz="4" w:space="0" w:color="000000"/>
              <w:left w:val="single" w:sz="4" w:space="0" w:color="000000"/>
              <w:bottom w:val="single" w:sz="4" w:space="0" w:color="000000"/>
              <w:right w:val="single" w:sz="4" w:space="0" w:color="000000"/>
            </w:tcBorders>
          </w:tcPr>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Общий объем бюджетных ассигнований – 11254,9419 тыс.руб., в том числе: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2014 год – 300,0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2015 год – 300,0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2016 год –       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2017 год – 3400,0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2018 год –1000,0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2019 год – 4290,1609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2020 год – 0 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2021 год – 294,0тыс.руб.,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2022 год – 556,92700 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2023 год – 556,92700 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2024 год – 556,92700 тыс.руб.,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в том числе:</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  бюджет города Тейково –11254,9419 тыс.руб.: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2014 год - 300,0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2015 год - 300,0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2016 год -        0 тыс. 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lastRenderedPageBreak/>
              <w:t xml:space="preserve">2017 год – 3400,0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2018 год – 1000,0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2019 год – 4290,16090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2020 год – 0 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2021 год – 294,0тыс.руб.,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2022 год –556,92700 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2023 год – 556,92700 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2024 год – 556,92700 тыс.руб.</w:t>
            </w:r>
          </w:p>
        </w:tc>
      </w:tr>
    </w:tbl>
    <w:p w:rsidR="004C033A" w:rsidRPr="004C033A" w:rsidRDefault="004C033A" w:rsidP="004C033A">
      <w:pPr>
        <w:pStyle w:val="af3"/>
        <w:rPr>
          <w:sz w:val="20"/>
          <w:szCs w:val="20"/>
        </w:rPr>
      </w:pPr>
    </w:p>
    <w:p w:rsidR="004C033A" w:rsidRPr="004C033A" w:rsidRDefault="004C033A" w:rsidP="004C033A">
      <w:pPr>
        <w:pStyle w:val="af3"/>
        <w:rPr>
          <w:sz w:val="20"/>
          <w:szCs w:val="20"/>
        </w:rPr>
      </w:pPr>
    </w:p>
    <w:p w:rsidR="004C033A" w:rsidRPr="004C033A" w:rsidRDefault="004C033A" w:rsidP="004C033A">
      <w:pPr>
        <w:pStyle w:val="af3"/>
        <w:ind w:firstLine="0"/>
        <w:rPr>
          <w:sz w:val="20"/>
          <w:szCs w:val="20"/>
        </w:rPr>
      </w:pPr>
    </w:p>
    <w:p w:rsidR="004C033A" w:rsidRPr="004C033A" w:rsidRDefault="004C033A" w:rsidP="004C033A">
      <w:pPr>
        <w:pStyle w:val="af3"/>
        <w:jc w:val="right"/>
        <w:rPr>
          <w:sz w:val="20"/>
          <w:szCs w:val="20"/>
        </w:rPr>
      </w:pPr>
      <w:r w:rsidRPr="004C033A">
        <w:rPr>
          <w:sz w:val="20"/>
          <w:szCs w:val="20"/>
        </w:rPr>
        <w:t>Приложение 2</w:t>
      </w:r>
    </w:p>
    <w:p w:rsidR="004C033A" w:rsidRPr="004C033A" w:rsidRDefault="004C033A" w:rsidP="004C033A">
      <w:pPr>
        <w:pStyle w:val="af3"/>
        <w:jc w:val="right"/>
        <w:rPr>
          <w:sz w:val="20"/>
          <w:szCs w:val="20"/>
        </w:rPr>
      </w:pPr>
      <w:r w:rsidRPr="004C033A">
        <w:rPr>
          <w:sz w:val="20"/>
          <w:szCs w:val="20"/>
        </w:rPr>
        <w:t xml:space="preserve">к постановлению администрации городского </w:t>
      </w:r>
    </w:p>
    <w:p w:rsidR="004C033A" w:rsidRPr="004C033A" w:rsidRDefault="004C033A" w:rsidP="004C033A">
      <w:pPr>
        <w:pStyle w:val="af3"/>
        <w:jc w:val="right"/>
        <w:rPr>
          <w:sz w:val="20"/>
          <w:szCs w:val="20"/>
        </w:rPr>
      </w:pPr>
      <w:r w:rsidRPr="004C033A">
        <w:rPr>
          <w:sz w:val="20"/>
          <w:szCs w:val="20"/>
        </w:rPr>
        <w:t>округа Тейково Ивановской области</w:t>
      </w:r>
    </w:p>
    <w:p w:rsidR="004C033A" w:rsidRPr="004C033A" w:rsidRDefault="004C033A" w:rsidP="004C033A">
      <w:pPr>
        <w:pStyle w:val="af3"/>
        <w:jc w:val="right"/>
        <w:rPr>
          <w:sz w:val="20"/>
          <w:szCs w:val="20"/>
        </w:rPr>
      </w:pPr>
      <w:r w:rsidRPr="004C033A">
        <w:rPr>
          <w:sz w:val="20"/>
          <w:szCs w:val="20"/>
        </w:rPr>
        <w:t xml:space="preserve">                                                                                                         от 26.07.2022 №349</w:t>
      </w:r>
    </w:p>
    <w:p w:rsidR="004C033A" w:rsidRPr="004C033A" w:rsidRDefault="004C033A" w:rsidP="004C033A">
      <w:pPr>
        <w:pStyle w:val="af3"/>
        <w:rPr>
          <w:sz w:val="20"/>
          <w:szCs w:val="20"/>
        </w:rPr>
      </w:pPr>
    </w:p>
    <w:p w:rsidR="004C033A" w:rsidRPr="002B7219" w:rsidRDefault="004C033A" w:rsidP="004C033A">
      <w:pPr>
        <w:pStyle w:val="3"/>
        <w:spacing w:before="0" w:line="240" w:lineRule="auto"/>
        <w:jc w:val="center"/>
        <w:rPr>
          <w:rFonts w:ascii="Times New Roman" w:hAnsi="Times New Roman" w:cs="Times New Roman"/>
          <w:color w:val="548DD4" w:themeColor="text2" w:themeTint="99"/>
          <w:sz w:val="20"/>
          <w:szCs w:val="20"/>
        </w:rPr>
      </w:pPr>
      <w:r w:rsidRPr="002B7219">
        <w:rPr>
          <w:rFonts w:ascii="Times New Roman" w:hAnsi="Times New Roman" w:cs="Times New Roman"/>
          <w:color w:val="548DD4" w:themeColor="text2" w:themeTint="99"/>
          <w:sz w:val="20"/>
          <w:szCs w:val="20"/>
        </w:rPr>
        <w:t>2.Цель (цели) и ожидаемые результаты реализации муниципальной программы</w:t>
      </w:r>
    </w:p>
    <w:p w:rsidR="004C033A" w:rsidRPr="004C033A" w:rsidRDefault="004C033A" w:rsidP="004C033A">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C033A" w:rsidRPr="004C033A" w:rsidRDefault="004C033A" w:rsidP="004C03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eastAsia="Times New Roman" w:hAnsi="Times New Roman" w:cs="Times New Roman"/>
          <w:sz w:val="20"/>
          <w:szCs w:val="20"/>
        </w:rPr>
        <w:t>Муниципальная программа реализуется посредством</w:t>
      </w:r>
      <w:r>
        <w:rPr>
          <w:rFonts w:ascii="Times New Roman" w:eastAsia="Times New Roman" w:hAnsi="Times New Roman" w:cs="Times New Roman"/>
          <w:sz w:val="20"/>
          <w:szCs w:val="20"/>
        </w:rPr>
        <w:t xml:space="preserve"> </w:t>
      </w:r>
      <w:r w:rsidRPr="004C033A">
        <w:rPr>
          <w:rFonts w:ascii="Times New Roman" w:eastAsia="Times New Roman" w:hAnsi="Times New Roman" w:cs="Times New Roman"/>
          <w:sz w:val="20"/>
          <w:szCs w:val="20"/>
        </w:rPr>
        <w:t>подпрограмм</w:t>
      </w:r>
      <w:r w:rsidRPr="004C033A">
        <w:rPr>
          <w:rFonts w:ascii="Times New Roman" w:hAnsi="Times New Roman" w:cs="Times New Roman"/>
          <w:sz w:val="20"/>
          <w:szCs w:val="20"/>
        </w:rPr>
        <w:t>:</w:t>
      </w:r>
    </w:p>
    <w:p w:rsidR="004C033A" w:rsidRPr="004C033A" w:rsidRDefault="004C033A" w:rsidP="004C03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eastAsia="Times New Roman" w:hAnsi="Times New Roman" w:cs="Times New Roman"/>
          <w:sz w:val="20"/>
          <w:szCs w:val="20"/>
        </w:rPr>
        <w:t>«Развитие субъектов малого и среднего предпринимательства в городском округе Тейково на 2014-2024 годы» (приложение к муниципальной программе № 1)</w:t>
      </w:r>
      <w:r w:rsidRPr="004C033A">
        <w:rPr>
          <w:rFonts w:ascii="Times New Roman" w:hAnsi="Times New Roman" w:cs="Times New Roman"/>
          <w:sz w:val="20"/>
          <w:szCs w:val="20"/>
        </w:rPr>
        <w:t>;</w:t>
      </w:r>
    </w:p>
    <w:p w:rsidR="004C033A" w:rsidRPr="004C033A" w:rsidRDefault="004C033A" w:rsidP="004C033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3A">
        <w:rPr>
          <w:rFonts w:ascii="Times New Roman" w:hAnsi="Times New Roman" w:cs="Times New Roman"/>
          <w:sz w:val="20"/>
          <w:szCs w:val="20"/>
        </w:rPr>
        <w:t xml:space="preserve">«Имущественная поддержка субъектов малого и среднего предпринимательства и физических лиц, применяющих специальный налоговый режим «Налог на профессиональный доход»» </w:t>
      </w:r>
      <w:r w:rsidRPr="004C033A">
        <w:rPr>
          <w:rFonts w:ascii="Times New Roman" w:eastAsia="Times New Roman" w:hAnsi="Times New Roman" w:cs="Times New Roman"/>
          <w:sz w:val="20"/>
          <w:szCs w:val="20"/>
        </w:rPr>
        <w:t xml:space="preserve">(приложение к муниципальной программе № </w:t>
      </w:r>
      <w:r w:rsidRPr="004C033A">
        <w:rPr>
          <w:rFonts w:ascii="Times New Roman" w:hAnsi="Times New Roman" w:cs="Times New Roman"/>
          <w:sz w:val="20"/>
          <w:szCs w:val="20"/>
        </w:rPr>
        <w:t>3</w:t>
      </w:r>
      <w:r w:rsidRPr="004C033A">
        <w:rPr>
          <w:rFonts w:ascii="Times New Roman" w:eastAsia="Times New Roman" w:hAnsi="Times New Roman" w:cs="Times New Roman"/>
          <w:sz w:val="20"/>
          <w:szCs w:val="20"/>
        </w:rPr>
        <w:t>)</w:t>
      </w:r>
      <w:r w:rsidRPr="004C033A">
        <w:rPr>
          <w:rFonts w:ascii="Times New Roman" w:hAnsi="Times New Roman" w:cs="Times New Roman"/>
          <w:sz w:val="20"/>
          <w:szCs w:val="20"/>
        </w:rPr>
        <w:t>.</w:t>
      </w:r>
    </w:p>
    <w:p w:rsidR="004C033A" w:rsidRPr="004C033A" w:rsidRDefault="004C033A" w:rsidP="004C03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eastAsia="Times New Roman" w:hAnsi="Times New Roman" w:cs="Times New Roman"/>
          <w:sz w:val="20"/>
          <w:szCs w:val="20"/>
        </w:rPr>
        <w:t xml:space="preserve">Цель реализации муниципальной программы - создание условий для развития малого и среднего предпринимательства, </w:t>
      </w:r>
      <w:r w:rsidRPr="004C033A">
        <w:rPr>
          <w:rFonts w:ascii="Times New Roman" w:hAnsi="Times New Roman" w:cs="Times New Roman"/>
          <w:sz w:val="20"/>
          <w:szCs w:val="20"/>
        </w:rPr>
        <w:t>организаций, образующих инфраструктуру поддержки субъектов малого и среднего предпринимательства, физических лиц,</w:t>
      </w:r>
      <w:r>
        <w:rPr>
          <w:rFonts w:ascii="Times New Roman" w:hAnsi="Times New Roman" w:cs="Times New Roman"/>
          <w:sz w:val="20"/>
          <w:szCs w:val="20"/>
        </w:rPr>
        <w:t xml:space="preserve"> </w:t>
      </w:r>
      <w:r w:rsidRPr="004C033A">
        <w:rPr>
          <w:rFonts w:ascii="Times New Roman" w:hAnsi="Times New Roman" w:cs="Times New Roman"/>
          <w:sz w:val="20"/>
          <w:szCs w:val="20"/>
        </w:rPr>
        <w:t xml:space="preserve">применяющих специальный налоговый режим, осуществляющих деятельность </w:t>
      </w:r>
      <w:r w:rsidRPr="004C033A">
        <w:rPr>
          <w:rFonts w:ascii="Times New Roman" w:eastAsia="Times New Roman" w:hAnsi="Times New Roman" w:cs="Times New Roman"/>
          <w:sz w:val="20"/>
          <w:szCs w:val="20"/>
        </w:rPr>
        <w:t>на территории городского округа Тейково</w:t>
      </w:r>
      <w:r w:rsidRPr="004C033A">
        <w:rPr>
          <w:rFonts w:ascii="Times New Roman" w:hAnsi="Times New Roman" w:cs="Times New Roman"/>
          <w:sz w:val="20"/>
          <w:szCs w:val="20"/>
        </w:rPr>
        <w:t xml:space="preserve"> Ивановской области</w:t>
      </w:r>
      <w:r w:rsidRPr="004C033A">
        <w:rPr>
          <w:rFonts w:ascii="Times New Roman" w:eastAsia="Times New Roman" w:hAnsi="Times New Roman" w:cs="Times New Roman"/>
          <w:sz w:val="20"/>
          <w:szCs w:val="20"/>
        </w:rPr>
        <w:t>.</w:t>
      </w:r>
    </w:p>
    <w:p w:rsidR="004C033A" w:rsidRPr="004C033A" w:rsidRDefault="004C033A" w:rsidP="004C033A">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4C033A">
        <w:rPr>
          <w:rFonts w:ascii="Times New Roman" w:hAnsi="Times New Roman" w:cs="Times New Roman"/>
          <w:sz w:val="20"/>
          <w:szCs w:val="20"/>
        </w:rPr>
        <w:t>Поддержка</w:t>
      </w:r>
      <w:r>
        <w:rPr>
          <w:rFonts w:ascii="Times New Roman" w:hAnsi="Times New Roman" w:cs="Times New Roman"/>
          <w:sz w:val="20"/>
          <w:szCs w:val="20"/>
        </w:rPr>
        <w:t xml:space="preserve"> </w:t>
      </w:r>
      <w:r w:rsidRPr="004C033A">
        <w:rPr>
          <w:rFonts w:ascii="Times New Roman" w:hAnsi="Times New Roman" w:cs="Times New Roman"/>
          <w:sz w:val="20"/>
          <w:szCs w:val="20"/>
        </w:rPr>
        <w:t>физических лиц, применяющих специальный налоговый режим аналогична поддержке, оказываемой субъектам малого и среднего предпринимательства (далее – СМСП), в соответствии с Порядком ее оказания, утвержденным постановлением администрации городского округа Тейково Ивановской области.</w:t>
      </w:r>
    </w:p>
    <w:p w:rsidR="004C033A" w:rsidRPr="004C033A" w:rsidRDefault="004C033A" w:rsidP="004C033A">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4C033A">
        <w:rPr>
          <w:rFonts w:ascii="Times New Roman" w:eastAsia="Times New Roman" w:hAnsi="Times New Roman" w:cs="Times New Roman"/>
          <w:sz w:val="20"/>
          <w:szCs w:val="20"/>
        </w:rPr>
        <w:t xml:space="preserve">Реализация  муниципальной программы позволит создать благоприятные условия для эффективного развития </w:t>
      </w:r>
      <w:r w:rsidRPr="004C033A">
        <w:rPr>
          <w:rFonts w:ascii="Times New Roman" w:hAnsi="Times New Roman" w:cs="Times New Roman"/>
          <w:sz w:val="20"/>
          <w:szCs w:val="20"/>
        </w:rPr>
        <w:t>СМСП и физических лиц, применяющих специальный налоговый режим</w:t>
      </w:r>
      <w:r w:rsidRPr="004C033A">
        <w:rPr>
          <w:rFonts w:ascii="Times New Roman" w:eastAsia="Times New Roman" w:hAnsi="Times New Roman" w:cs="Times New Roman"/>
          <w:sz w:val="20"/>
          <w:szCs w:val="20"/>
        </w:rPr>
        <w:t>, что будет способствовать устойчивому функционированию и динамичности развития субъектов предпринимательства, повышению предпринимательской инициативы граждан города, увеличению объемов налогов и платежей в бюджеты разного уровня и внебюджетные фонды, насыщению потребительского рынка товарами и услугами, содействию занятости населения, развитию инфраструктуры поддержки субъектов малого и среднего предпринимательства</w:t>
      </w:r>
      <w:r>
        <w:rPr>
          <w:rFonts w:ascii="Times New Roman" w:eastAsia="Times New Roman" w:hAnsi="Times New Roman" w:cs="Times New Roman"/>
          <w:sz w:val="20"/>
          <w:szCs w:val="20"/>
        </w:rPr>
        <w:t xml:space="preserve"> </w:t>
      </w:r>
      <w:r w:rsidRPr="004C033A">
        <w:rPr>
          <w:rFonts w:ascii="Times New Roman" w:eastAsia="Times New Roman" w:hAnsi="Times New Roman" w:cs="Times New Roman"/>
          <w:sz w:val="20"/>
          <w:szCs w:val="20"/>
        </w:rPr>
        <w:t>в городском округе Тейково</w:t>
      </w:r>
      <w:r w:rsidRPr="004C033A">
        <w:rPr>
          <w:rFonts w:ascii="Times New Roman" w:hAnsi="Times New Roman" w:cs="Times New Roman"/>
          <w:sz w:val="20"/>
          <w:szCs w:val="20"/>
        </w:rPr>
        <w:t xml:space="preserve"> Ивановской области</w:t>
      </w:r>
      <w:r w:rsidRPr="004C033A">
        <w:rPr>
          <w:rFonts w:ascii="Times New Roman" w:eastAsia="Times New Roman" w:hAnsi="Times New Roman" w:cs="Times New Roman"/>
          <w:sz w:val="20"/>
          <w:szCs w:val="20"/>
        </w:rPr>
        <w:t>.</w:t>
      </w:r>
    </w:p>
    <w:p w:rsidR="004C033A" w:rsidRPr="004C033A" w:rsidRDefault="004C033A" w:rsidP="004C033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C033A">
        <w:rPr>
          <w:rFonts w:ascii="Times New Roman" w:eastAsia="Times New Roman" w:hAnsi="Times New Roman" w:cs="Times New Roman"/>
          <w:sz w:val="20"/>
          <w:szCs w:val="20"/>
        </w:rPr>
        <w:t>Таблица 2</w:t>
      </w:r>
    </w:p>
    <w:p w:rsidR="004C033A" w:rsidRPr="004C033A" w:rsidRDefault="004C033A" w:rsidP="004C033A">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C033A">
        <w:rPr>
          <w:rFonts w:ascii="Times New Roman" w:eastAsia="Times New Roman" w:hAnsi="Times New Roman" w:cs="Times New Roman"/>
          <w:i/>
          <w:sz w:val="20"/>
          <w:szCs w:val="20"/>
        </w:rPr>
        <w:t xml:space="preserve">Сведения о целевых индикаторах (показателях) </w:t>
      </w:r>
    </w:p>
    <w:p w:rsidR="004C033A" w:rsidRPr="004C033A" w:rsidRDefault="004C033A" w:rsidP="004C033A">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r w:rsidRPr="004C033A">
        <w:rPr>
          <w:rFonts w:ascii="Times New Roman" w:eastAsia="Times New Roman" w:hAnsi="Times New Roman" w:cs="Times New Roman"/>
          <w:i/>
          <w:sz w:val="20"/>
          <w:szCs w:val="20"/>
        </w:rPr>
        <w:t>реализации муниципальной программы</w:t>
      </w:r>
    </w:p>
    <w:tbl>
      <w:tblPr>
        <w:tblpPr w:leftFromText="180" w:rightFromText="180" w:vertAnchor="text" w:horzAnchor="margin" w:tblpXSpec="center" w:tblpY="117"/>
        <w:tblW w:w="5084"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27"/>
        <w:gridCol w:w="2018"/>
        <w:gridCol w:w="520"/>
        <w:gridCol w:w="562"/>
        <w:gridCol w:w="563"/>
        <w:gridCol w:w="563"/>
        <w:gridCol w:w="563"/>
        <w:gridCol w:w="563"/>
        <w:gridCol w:w="563"/>
        <w:gridCol w:w="563"/>
        <w:gridCol w:w="826"/>
        <w:gridCol w:w="565"/>
        <w:gridCol w:w="559"/>
        <w:gridCol w:w="559"/>
        <w:gridCol w:w="563"/>
        <w:gridCol w:w="552"/>
      </w:tblGrid>
      <w:tr w:rsidR="004C033A" w:rsidRPr="004C033A" w:rsidTr="00A43739">
        <w:trPr>
          <w:trHeight w:val="320"/>
          <w:tblCellSpacing w:w="5" w:type="nil"/>
        </w:trPr>
        <w:tc>
          <w:tcPr>
            <w:tcW w:w="210" w:type="pct"/>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п/п</w:t>
            </w:r>
          </w:p>
        </w:tc>
        <w:tc>
          <w:tcPr>
            <w:tcW w:w="857" w:type="pct"/>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xml:space="preserve">Наименование     </w:t>
            </w:r>
            <w:r w:rsidRPr="004C033A">
              <w:rPr>
                <w:rFonts w:ascii="Times New Roman" w:hAnsi="Times New Roman" w:cs="Times New Roman"/>
              </w:rPr>
              <w:br/>
              <w:t xml:space="preserve">      показателя</w:t>
            </w:r>
          </w:p>
        </w:tc>
        <w:tc>
          <w:tcPr>
            <w:tcW w:w="254" w:type="pct"/>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xml:space="preserve">Ед.   </w:t>
            </w:r>
            <w:r w:rsidRPr="004C033A">
              <w:rPr>
                <w:rFonts w:ascii="Times New Roman" w:hAnsi="Times New Roman" w:cs="Times New Roman"/>
              </w:rPr>
              <w:br/>
              <w:t>изм.</w:t>
            </w:r>
          </w:p>
        </w:tc>
        <w:tc>
          <w:tcPr>
            <w:tcW w:w="274" w:type="pct"/>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2012</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274" w:type="pct"/>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2013</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274" w:type="pct"/>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2014</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274" w:type="pct"/>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2015</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274" w:type="pct"/>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2016</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274" w:type="pct"/>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2017</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274" w:type="pct"/>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2018</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1761" w:type="pct"/>
            <w:gridSpan w:val="6"/>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Прогноз</w:t>
            </w:r>
          </w:p>
        </w:tc>
      </w:tr>
      <w:tr w:rsidR="004C033A" w:rsidRPr="004C033A" w:rsidTr="00A43739">
        <w:trPr>
          <w:trHeight w:val="320"/>
          <w:tblCellSpacing w:w="5" w:type="nil"/>
        </w:trPr>
        <w:tc>
          <w:tcPr>
            <w:tcW w:w="210" w:type="pct"/>
            <w:vMerge/>
          </w:tcPr>
          <w:p w:rsidR="004C033A" w:rsidRPr="004C033A" w:rsidRDefault="004C033A" w:rsidP="004C033A">
            <w:pPr>
              <w:pStyle w:val="ConsPlusCell"/>
              <w:jc w:val="center"/>
              <w:rPr>
                <w:rFonts w:ascii="Times New Roman" w:hAnsi="Times New Roman" w:cs="Times New Roman"/>
              </w:rPr>
            </w:pPr>
          </w:p>
        </w:tc>
        <w:tc>
          <w:tcPr>
            <w:tcW w:w="857" w:type="pct"/>
            <w:vMerge/>
          </w:tcPr>
          <w:p w:rsidR="004C033A" w:rsidRPr="004C033A" w:rsidRDefault="004C033A" w:rsidP="004C033A">
            <w:pPr>
              <w:pStyle w:val="ConsPlusCell"/>
              <w:jc w:val="center"/>
              <w:rPr>
                <w:rFonts w:ascii="Times New Roman" w:hAnsi="Times New Roman" w:cs="Times New Roman"/>
              </w:rPr>
            </w:pPr>
          </w:p>
        </w:tc>
        <w:tc>
          <w:tcPr>
            <w:tcW w:w="254" w:type="pct"/>
            <w:vMerge/>
          </w:tcPr>
          <w:p w:rsidR="004C033A" w:rsidRPr="004C033A" w:rsidRDefault="004C033A" w:rsidP="004C033A">
            <w:pPr>
              <w:pStyle w:val="ConsPlusCell"/>
              <w:jc w:val="center"/>
              <w:rPr>
                <w:rFonts w:ascii="Times New Roman" w:hAnsi="Times New Roman" w:cs="Times New Roman"/>
              </w:rPr>
            </w:pPr>
          </w:p>
        </w:tc>
        <w:tc>
          <w:tcPr>
            <w:tcW w:w="274" w:type="pct"/>
            <w:vMerge/>
          </w:tcPr>
          <w:p w:rsidR="004C033A" w:rsidRPr="004C033A" w:rsidRDefault="004C033A" w:rsidP="004C033A">
            <w:pPr>
              <w:pStyle w:val="ConsPlusCell"/>
              <w:jc w:val="center"/>
              <w:rPr>
                <w:rFonts w:ascii="Times New Roman" w:hAnsi="Times New Roman" w:cs="Times New Roman"/>
              </w:rPr>
            </w:pPr>
          </w:p>
        </w:tc>
        <w:tc>
          <w:tcPr>
            <w:tcW w:w="274" w:type="pct"/>
            <w:vMerge/>
          </w:tcPr>
          <w:p w:rsidR="004C033A" w:rsidRPr="004C033A" w:rsidRDefault="004C033A" w:rsidP="004C033A">
            <w:pPr>
              <w:pStyle w:val="ConsPlusCell"/>
              <w:jc w:val="center"/>
              <w:rPr>
                <w:rFonts w:ascii="Times New Roman" w:hAnsi="Times New Roman" w:cs="Times New Roman"/>
              </w:rPr>
            </w:pPr>
          </w:p>
        </w:tc>
        <w:tc>
          <w:tcPr>
            <w:tcW w:w="274" w:type="pct"/>
            <w:vMerge/>
          </w:tcPr>
          <w:p w:rsidR="004C033A" w:rsidRPr="004C033A" w:rsidRDefault="004C033A" w:rsidP="004C033A">
            <w:pPr>
              <w:pStyle w:val="ConsPlusCell"/>
              <w:jc w:val="center"/>
              <w:rPr>
                <w:rFonts w:ascii="Times New Roman" w:hAnsi="Times New Roman" w:cs="Times New Roman"/>
              </w:rPr>
            </w:pPr>
          </w:p>
        </w:tc>
        <w:tc>
          <w:tcPr>
            <w:tcW w:w="274" w:type="pct"/>
            <w:vMerge/>
          </w:tcPr>
          <w:p w:rsidR="004C033A" w:rsidRPr="004C033A" w:rsidRDefault="004C033A" w:rsidP="004C033A">
            <w:pPr>
              <w:pStyle w:val="ConsPlusCell"/>
              <w:jc w:val="center"/>
              <w:rPr>
                <w:rFonts w:ascii="Times New Roman" w:hAnsi="Times New Roman" w:cs="Times New Roman"/>
              </w:rPr>
            </w:pPr>
          </w:p>
        </w:tc>
        <w:tc>
          <w:tcPr>
            <w:tcW w:w="274" w:type="pct"/>
            <w:vMerge/>
          </w:tcPr>
          <w:p w:rsidR="004C033A" w:rsidRPr="004C033A" w:rsidRDefault="004C033A" w:rsidP="004C033A">
            <w:pPr>
              <w:pStyle w:val="ConsPlusCell"/>
              <w:jc w:val="center"/>
              <w:rPr>
                <w:rFonts w:ascii="Times New Roman" w:hAnsi="Times New Roman" w:cs="Times New Roman"/>
              </w:rPr>
            </w:pPr>
          </w:p>
        </w:tc>
        <w:tc>
          <w:tcPr>
            <w:tcW w:w="274" w:type="pct"/>
            <w:vMerge/>
          </w:tcPr>
          <w:p w:rsidR="004C033A" w:rsidRPr="004C033A" w:rsidRDefault="004C033A" w:rsidP="004C033A">
            <w:pPr>
              <w:pStyle w:val="ConsPlusCell"/>
              <w:jc w:val="center"/>
              <w:rPr>
                <w:rFonts w:ascii="Times New Roman" w:hAnsi="Times New Roman" w:cs="Times New Roman"/>
              </w:rPr>
            </w:pPr>
          </w:p>
        </w:tc>
        <w:tc>
          <w:tcPr>
            <w:tcW w:w="274" w:type="pct"/>
            <w:vMerge/>
          </w:tcPr>
          <w:p w:rsidR="004C033A" w:rsidRPr="004C033A" w:rsidRDefault="004C033A" w:rsidP="004C033A">
            <w:pPr>
              <w:pStyle w:val="ConsPlusCell"/>
              <w:jc w:val="center"/>
              <w:rPr>
                <w:rFonts w:ascii="Times New Roman" w:hAnsi="Times New Roman" w:cs="Times New Roman"/>
              </w:rPr>
            </w:pPr>
          </w:p>
        </w:tc>
        <w:tc>
          <w:tcPr>
            <w:tcW w:w="39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2019</w:t>
            </w:r>
          </w:p>
        </w:tc>
        <w:tc>
          <w:tcPr>
            <w:tcW w:w="27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2020</w:t>
            </w:r>
          </w:p>
        </w:tc>
        <w:tc>
          <w:tcPr>
            <w:tcW w:w="272"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2021</w:t>
            </w:r>
          </w:p>
        </w:tc>
        <w:tc>
          <w:tcPr>
            <w:tcW w:w="272"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2022</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2023</w:t>
            </w:r>
          </w:p>
        </w:tc>
        <w:tc>
          <w:tcPr>
            <w:tcW w:w="26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2024</w:t>
            </w:r>
          </w:p>
        </w:tc>
      </w:tr>
      <w:tr w:rsidR="004C033A" w:rsidRPr="004C033A" w:rsidTr="00A43739">
        <w:trPr>
          <w:trHeight w:val="480"/>
          <w:tblCellSpacing w:w="5" w:type="nil"/>
        </w:trPr>
        <w:tc>
          <w:tcPr>
            <w:tcW w:w="210"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w:t>
            </w:r>
          </w:p>
        </w:tc>
        <w:tc>
          <w:tcPr>
            <w:tcW w:w="4790" w:type="pct"/>
            <w:gridSpan w:val="15"/>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Развитие СМСП  и физических лиц, применяющих специальный налоговый режим  в городском округе Тейково Ивановской области  на 2014-2024 годы</w:t>
            </w:r>
          </w:p>
        </w:tc>
      </w:tr>
      <w:tr w:rsidR="004C033A" w:rsidRPr="004C033A" w:rsidTr="00A43739">
        <w:trPr>
          <w:trHeight w:val="480"/>
          <w:tblCellSpacing w:w="5" w:type="nil"/>
        </w:trPr>
        <w:tc>
          <w:tcPr>
            <w:tcW w:w="210" w:type="pct"/>
          </w:tcPr>
          <w:p w:rsidR="004C033A" w:rsidRPr="004C033A" w:rsidRDefault="004C033A" w:rsidP="004C033A">
            <w:pPr>
              <w:pStyle w:val="ConsPlusCell"/>
              <w:jc w:val="center"/>
              <w:rPr>
                <w:rFonts w:ascii="Times New Roman" w:hAnsi="Times New Roman" w:cs="Times New Roman"/>
              </w:rPr>
            </w:pPr>
          </w:p>
        </w:tc>
        <w:tc>
          <w:tcPr>
            <w:tcW w:w="857"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Количество  СМСП и физических лиц, применяющих специальный налоговый режим, которым оказывается финансовая поддержка </w:t>
            </w:r>
          </w:p>
        </w:tc>
        <w:tc>
          <w:tcPr>
            <w:tcW w:w="25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ед.</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lang w:val="en-US"/>
              </w:rPr>
            </w:pPr>
            <w:r w:rsidRPr="004C033A">
              <w:rPr>
                <w:rFonts w:ascii="Times New Roman" w:hAnsi="Times New Roman" w:cs="Times New Roman"/>
                <w:lang w:val="en-US"/>
              </w:rPr>
              <w:t>2</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9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c>
          <w:tcPr>
            <w:tcW w:w="27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2"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6</w:t>
            </w:r>
          </w:p>
        </w:tc>
        <w:tc>
          <w:tcPr>
            <w:tcW w:w="272"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c>
          <w:tcPr>
            <w:tcW w:w="26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r>
      <w:tr w:rsidR="004C033A" w:rsidRPr="004C033A" w:rsidTr="00A43739">
        <w:trPr>
          <w:trHeight w:val="480"/>
          <w:tblCellSpacing w:w="5" w:type="nil"/>
        </w:trPr>
        <w:tc>
          <w:tcPr>
            <w:tcW w:w="210"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w:t>
            </w:r>
          </w:p>
        </w:tc>
        <w:tc>
          <w:tcPr>
            <w:tcW w:w="3703" w:type="pct"/>
            <w:gridSpan w:val="11"/>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Научно-исследовательские работы для муниципальных нужд</w:t>
            </w:r>
          </w:p>
        </w:tc>
        <w:tc>
          <w:tcPr>
            <w:tcW w:w="272" w:type="pct"/>
          </w:tcPr>
          <w:p w:rsidR="004C033A" w:rsidRPr="004C033A" w:rsidRDefault="004C033A" w:rsidP="004C033A">
            <w:pPr>
              <w:pStyle w:val="ConsPlusCell"/>
              <w:rPr>
                <w:rFonts w:ascii="Times New Roman" w:hAnsi="Times New Roman" w:cs="Times New Roman"/>
              </w:rPr>
            </w:pPr>
          </w:p>
        </w:tc>
        <w:tc>
          <w:tcPr>
            <w:tcW w:w="272" w:type="pct"/>
          </w:tcPr>
          <w:p w:rsidR="004C033A" w:rsidRPr="004C033A" w:rsidRDefault="004C033A" w:rsidP="004C033A">
            <w:pPr>
              <w:pStyle w:val="ConsPlusCell"/>
              <w:rPr>
                <w:rFonts w:ascii="Times New Roman" w:hAnsi="Times New Roman" w:cs="Times New Roman"/>
              </w:rPr>
            </w:pPr>
          </w:p>
        </w:tc>
        <w:tc>
          <w:tcPr>
            <w:tcW w:w="274" w:type="pct"/>
          </w:tcPr>
          <w:p w:rsidR="004C033A" w:rsidRPr="004C033A" w:rsidRDefault="004C033A" w:rsidP="004C033A">
            <w:pPr>
              <w:pStyle w:val="ConsPlusCell"/>
              <w:rPr>
                <w:rFonts w:ascii="Times New Roman" w:hAnsi="Times New Roman" w:cs="Times New Roman"/>
              </w:rPr>
            </w:pPr>
          </w:p>
        </w:tc>
        <w:tc>
          <w:tcPr>
            <w:tcW w:w="269" w:type="pct"/>
          </w:tcPr>
          <w:p w:rsidR="004C033A" w:rsidRPr="004C033A" w:rsidRDefault="004C033A" w:rsidP="004C033A">
            <w:pPr>
              <w:pStyle w:val="ConsPlusCell"/>
              <w:rPr>
                <w:rFonts w:ascii="Times New Roman" w:hAnsi="Times New Roman" w:cs="Times New Roman"/>
              </w:rPr>
            </w:pPr>
          </w:p>
        </w:tc>
      </w:tr>
      <w:tr w:rsidR="004C033A" w:rsidRPr="004C033A" w:rsidTr="00A43739">
        <w:trPr>
          <w:trHeight w:val="480"/>
          <w:tblCellSpacing w:w="5" w:type="nil"/>
        </w:trPr>
        <w:tc>
          <w:tcPr>
            <w:tcW w:w="210" w:type="pct"/>
          </w:tcPr>
          <w:p w:rsidR="004C033A" w:rsidRPr="004C033A" w:rsidRDefault="004C033A" w:rsidP="004C033A">
            <w:pPr>
              <w:pStyle w:val="ConsPlusCell"/>
              <w:jc w:val="center"/>
              <w:rPr>
                <w:rFonts w:ascii="Times New Roman" w:hAnsi="Times New Roman" w:cs="Times New Roman"/>
              </w:rPr>
            </w:pPr>
          </w:p>
        </w:tc>
        <w:tc>
          <w:tcPr>
            <w:tcW w:w="857"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Выполнение прикладных научно-исследовательских работ</w:t>
            </w:r>
          </w:p>
        </w:tc>
        <w:tc>
          <w:tcPr>
            <w:tcW w:w="25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ед.</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9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2"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2"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6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rHeight w:val="480"/>
          <w:tblCellSpacing w:w="5" w:type="nil"/>
        </w:trPr>
        <w:tc>
          <w:tcPr>
            <w:tcW w:w="210"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lastRenderedPageBreak/>
              <w:t>3.</w:t>
            </w:r>
          </w:p>
        </w:tc>
        <w:tc>
          <w:tcPr>
            <w:tcW w:w="4790" w:type="pct"/>
            <w:gridSpan w:val="15"/>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применяющих специальный налоговый режим  </w:t>
            </w:r>
          </w:p>
        </w:tc>
      </w:tr>
      <w:tr w:rsidR="004C033A" w:rsidRPr="004C033A" w:rsidTr="00A43739">
        <w:trPr>
          <w:trHeight w:val="480"/>
          <w:tblCellSpacing w:w="5" w:type="nil"/>
        </w:trPr>
        <w:tc>
          <w:tcPr>
            <w:tcW w:w="210" w:type="pct"/>
          </w:tcPr>
          <w:p w:rsidR="004C033A" w:rsidRPr="004C033A" w:rsidRDefault="004C033A" w:rsidP="004C033A">
            <w:pPr>
              <w:pStyle w:val="ConsPlusCell"/>
              <w:jc w:val="center"/>
              <w:rPr>
                <w:rFonts w:ascii="Times New Roman" w:hAnsi="Times New Roman" w:cs="Times New Roman"/>
              </w:rPr>
            </w:pPr>
          </w:p>
        </w:tc>
        <w:tc>
          <w:tcPr>
            <w:tcW w:w="857"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Количество помещений, предоставляемых  СМСП, физическим лицам, применяющим специальный налоговый режими организациям, образующим инфраструктуру поддержки субъектов малого и среднего предпринимательства</w:t>
            </w:r>
          </w:p>
        </w:tc>
        <w:tc>
          <w:tcPr>
            <w:tcW w:w="25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ед.</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39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6</w:t>
            </w:r>
          </w:p>
        </w:tc>
        <w:tc>
          <w:tcPr>
            <w:tcW w:w="27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7</w:t>
            </w:r>
          </w:p>
        </w:tc>
        <w:tc>
          <w:tcPr>
            <w:tcW w:w="272"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7</w:t>
            </w:r>
          </w:p>
        </w:tc>
        <w:tc>
          <w:tcPr>
            <w:tcW w:w="272"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7</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7</w:t>
            </w:r>
          </w:p>
        </w:tc>
        <w:tc>
          <w:tcPr>
            <w:tcW w:w="26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7</w:t>
            </w:r>
          </w:p>
        </w:tc>
      </w:tr>
    </w:tbl>
    <w:p w:rsidR="004C033A" w:rsidRPr="004C033A" w:rsidRDefault="004C033A" w:rsidP="004C033A">
      <w:pPr>
        <w:widowControl w:val="0"/>
        <w:autoSpaceDE w:val="0"/>
        <w:autoSpaceDN w:val="0"/>
        <w:adjustRightInd w:val="0"/>
        <w:spacing w:after="0" w:line="240" w:lineRule="auto"/>
        <w:jc w:val="center"/>
        <w:rPr>
          <w:rFonts w:ascii="Times New Roman" w:eastAsia="Times New Roman" w:hAnsi="Times New Roman" w:cs="Times New Roman"/>
          <w:i/>
          <w:sz w:val="20"/>
          <w:szCs w:val="20"/>
        </w:rPr>
      </w:pPr>
    </w:p>
    <w:p w:rsidR="004C033A" w:rsidRPr="004C033A" w:rsidRDefault="004C033A" w:rsidP="004C033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4C033A">
        <w:rPr>
          <w:rFonts w:ascii="Times New Roman" w:eastAsia="Times New Roman" w:hAnsi="Times New Roman" w:cs="Times New Roman"/>
          <w:sz w:val="20"/>
          <w:szCs w:val="20"/>
        </w:rPr>
        <w:t xml:space="preserve">По завершении муниципальной программы ожидается достижение следующих основных результатов: </w:t>
      </w:r>
    </w:p>
    <w:p w:rsidR="004C033A" w:rsidRPr="004C033A" w:rsidRDefault="004C033A" w:rsidP="004C033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033A">
        <w:rPr>
          <w:rFonts w:ascii="Times New Roman" w:eastAsia="Times New Roman" w:hAnsi="Times New Roman" w:cs="Times New Roman"/>
          <w:sz w:val="20"/>
          <w:szCs w:val="20"/>
        </w:rPr>
        <w:t>- обеспечение устойчивого функционирования  субъектов предпринимательства;</w:t>
      </w:r>
    </w:p>
    <w:p w:rsidR="004C033A" w:rsidRPr="004C033A" w:rsidRDefault="004C033A" w:rsidP="004C033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033A">
        <w:rPr>
          <w:rFonts w:ascii="Times New Roman" w:eastAsia="Times New Roman" w:hAnsi="Times New Roman" w:cs="Times New Roman"/>
          <w:sz w:val="20"/>
          <w:szCs w:val="20"/>
        </w:rPr>
        <w:t>- оказание организационной и консультационной поддержки любого инвестора;</w:t>
      </w:r>
    </w:p>
    <w:p w:rsidR="004C033A" w:rsidRPr="004C033A" w:rsidRDefault="004C033A" w:rsidP="004C033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C033A">
        <w:rPr>
          <w:rFonts w:ascii="Times New Roman" w:eastAsia="Times New Roman" w:hAnsi="Times New Roman" w:cs="Times New Roman"/>
          <w:sz w:val="20"/>
          <w:szCs w:val="20"/>
        </w:rPr>
        <w:t>- оказание имущественной поддержки  СМСП,</w:t>
      </w:r>
      <w:r w:rsidRPr="004C033A">
        <w:rPr>
          <w:rFonts w:ascii="Times New Roman" w:hAnsi="Times New Roman" w:cs="Times New Roman"/>
          <w:sz w:val="20"/>
          <w:szCs w:val="20"/>
        </w:rPr>
        <w:t xml:space="preserve"> физическим лицам, применяющим специальный налоговый режим, организациям, образующим инфраструктуру поддержки субъектов малого и среднего предпринимательства.</w:t>
      </w:r>
    </w:p>
    <w:p w:rsidR="004C033A" w:rsidRPr="004C033A" w:rsidRDefault="004C033A" w:rsidP="004C033A">
      <w:pPr>
        <w:spacing w:after="0" w:line="240" w:lineRule="auto"/>
        <w:rPr>
          <w:rFonts w:ascii="Times New Roman" w:eastAsia="Times New Roman" w:hAnsi="Times New Roman" w:cs="Times New Roman"/>
          <w:b/>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rPr>
          <w:sz w:val="20"/>
          <w:szCs w:val="20"/>
        </w:rPr>
      </w:pPr>
    </w:p>
    <w:p w:rsidR="004C033A" w:rsidRPr="004C033A" w:rsidRDefault="004C033A" w:rsidP="004C033A">
      <w:pPr>
        <w:pStyle w:val="af3"/>
        <w:rPr>
          <w:sz w:val="20"/>
          <w:szCs w:val="20"/>
        </w:rPr>
      </w:pPr>
    </w:p>
    <w:p w:rsidR="004C033A" w:rsidRPr="004C033A" w:rsidRDefault="004C033A" w:rsidP="004C033A">
      <w:pPr>
        <w:pStyle w:val="af3"/>
        <w:rPr>
          <w:sz w:val="20"/>
          <w:szCs w:val="20"/>
        </w:rPr>
      </w:pPr>
    </w:p>
    <w:p w:rsidR="004C033A" w:rsidRPr="004C033A" w:rsidRDefault="004C033A"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2B7219" w:rsidRDefault="002B7219" w:rsidP="004C033A">
      <w:pPr>
        <w:pStyle w:val="af3"/>
        <w:jc w:val="right"/>
        <w:rPr>
          <w:sz w:val="20"/>
          <w:szCs w:val="20"/>
        </w:rPr>
      </w:pPr>
    </w:p>
    <w:p w:rsidR="004C033A" w:rsidRPr="004C033A" w:rsidRDefault="004C033A" w:rsidP="004C033A">
      <w:pPr>
        <w:pStyle w:val="af3"/>
        <w:jc w:val="right"/>
        <w:rPr>
          <w:sz w:val="20"/>
          <w:szCs w:val="20"/>
        </w:rPr>
      </w:pPr>
      <w:r w:rsidRPr="004C033A">
        <w:rPr>
          <w:sz w:val="20"/>
          <w:szCs w:val="20"/>
        </w:rPr>
        <w:lastRenderedPageBreak/>
        <w:t>Приложение 3</w:t>
      </w:r>
    </w:p>
    <w:p w:rsidR="004C033A" w:rsidRPr="004C033A" w:rsidRDefault="004C033A" w:rsidP="004C033A">
      <w:pPr>
        <w:pStyle w:val="af3"/>
        <w:jc w:val="right"/>
        <w:rPr>
          <w:sz w:val="20"/>
          <w:szCs w:val="20"/>
        </w:rPr>
      </w:pPr>
      <w:r w:rsidRPr="004C033A">
        <w:rPr>
          <w:sz w:val="20"/>
          <w:szCs w:val="20"/>
        </w:rPr>
        <w:t xml:space="preserve">к постановлению администрации городского </w:t>
      </w:r>
    </w:p>
    <w:p w:rsidR="004C033A" w:rsidRPr="004C033A" w:rsidRDefault="004C033A" w:rsidP="004C033A">
      <w:pPr>
        <w:pStyle w:val="af3"/>
        <w:jc w:val="right"/>
        <w:rPr>
          <w:sz w:val="20"/>
          <w:szCs w:val="20"/>
        </w:rPr>
      </w:pPr>
      <w:r w:rsidRPr="004C033A">
        <w:rPr>
          <w:sz w:val="20"/>
          <w:szCs w:val="20"/>
        </w:rPr>
        <w:t>округа Тейково Ивановской области</w:t>
      </w:r>
    </w:p>
    <w:p w:rsidR="004C033A" w:rsidRPr="004C033A" w:rsidRDefault="004C033A" w:rsidP="004C033A">
      <w:pPr>
        <w:pStyle w:val="af3"/>
        <w:jc w:val="right"/>
        <w:rPr>
          <w:sz w:val="20"/>
          <w:szCs w:val="20"/>
        </w:rPr>
      </w:pPr>
      <w:r w:rsidRPr="004C033A">
        <w:rPr>
          <w:sz w:val="20"/>
          <w:szCs w:val="20"/>
        </w:rPr>
        <w:t xml:space="preserve">                                                                                                       от 26.07.2022 №349</w:t>
      </w: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ind w:left="720"/>
        <w:jc w:val="center"/>
        <w:rPr>
          <w:b/>
          <w:sz w:val="20"/>
          <w:szCs w:val="20"/>
        </w:rPr>
      </w:pPr>
      <w:r w:rsidRPr="004C033A">
        <w:rPr>
          <w:b/>
          <w:sz w:val="20"/>
          <w:szCs w:val="20"/>
        </w:rPr>
        <w:t>3. Ресурсное обеспечение муниципальной программы.</w:t>
      </w:r>
    </w:p>
    <w:p w:rsidR="004C033A" w:rsidRPr="004C033A" w:rsidRDefault="004C033A" w:rsidP="004C033A">
      <w:pPr>
        <w:pStyle w:val="af3"/>
        <w:ind w:left="720"/>
        <w:rPr>
          <w:b/>
          <w:sz w:val="20"/>
          <w:szCs w:val="20"/>
        </w:rPr>
      </w:pPr>
    </w:p>
    <w:tbl>
      <w:tblPr>
        <w:tblpPr w:leftFromText="180" w:rightFromText="180" w:vertAnchor="text" w:horzAnchor="margin" w:tblpYSpec="bottom"/>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1"/>
        <w:gridCol w:w="1931"/>
        <w:gridCol w:w="1089"/>
        <w:gridCol w:w="507"/>
        <w:gridCol w:w="507"/>
        <w:gridCol w:w="441"/>
        <w:gridCol w:w="425"/>
        <w:gridCol w:w="425"/>
        <w:gridCol w:w="567"/>
        <w:gridCol w:w="567"/>
        <w:gridCol w:w="567"/>
        <w:gridCol w:w="992"/>
        <w:gridCol w:w="992"/>
        <w:gridCol w:w="924"/>
      </w:tblGrid>
      <w:tr w:rsidR="004C033A" w:rsidRPr="004C033A" w:rsidTr="00A43739">
        <w:trPr>
          <w:tblHeader/>
          <w:tblCellSpacing w:w="5" w:type="nil"/>
        </w:trPr>
        <w:tc>
          <w:tcPr>
            <w:tcW w:w="20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пп</w:t>
            </w:r>
          </w:p>
        </w:tc>
        <w:tc>
          <w:tcPr>
            <w:tcW w:w="932"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Источники финансирования</w:t>
            </w:r>
          </w:p>
        </w:tc>
        <w:tc>
          <w:tcPr>
            <w:tcW w:w="52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Всего</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2014</w:t>
            </w:r>
          </w:p>
        </w:tc>
        <w:tc>
          <w:tcPr>
            <w:tcW w:w="245" w:type="pct"/>
          </w:tcPr>
          <w:p w:rsidR="004C033A" w:rsidRPr="004C033A" w:rsidRDefault="004C033A" w:rsidP="004C033A">
            <w:pPr>
              <w:pStyle w:val="ConsPlusCell"/>
              <w:jc w:val="center"/>
              <w:rPr>
                <w:rFonts w:ascii="Times New Roman" w:hAnsi="Times New Roman" w:cs="Times New Roman"/>
                <w:vertAlign w:val="superscript"/>
              </w:rPr>
            </w:pPr>
            <w:r w:rsidRPr="004C033A">
              <w:rPr>
                <w:rFonts w:ascii="Times New Roman" w:hAnsi="Times New Roman" w:cs="Times New Roman"/>
              </w:rPr>
              <w:t>2015</w:t>
            </w:r>
          </w:p>
        </w:tc>
        <w:tc>
          <w:tcPr>
            <w:tcW w:w="213" w:type="pct"/>
          </w:tcPr>
          <w:p w:rsidR="004C033A" w:rsidRPr="004C033A" w:rsidRDefault="004C033A" w:rsidP="004C033A">
            <w:pPr>
              <w:pStyle w:val="ConsPlusCell"/>
              <w:jc w:val="center"/>
              <w:rPr>
                <w:rFonts w:ascii="Times New Roman" w:hAnsi="Times New Roman" w:cs="Times New Roman"/>
                <w:vertAlign w:val="superscript"/>
              </w:rPr>
            </w:pPr>
            <w:r w:rsidRPr="004C033A">
              <w:rPr>
                <w:rFonts w:ascii="Times New Roman" w:hAnsi="Times New Roman" w:cs="Times New Roman"/>
              </w:rPr>
              <w:t>2016</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2017</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2018</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2019</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2021</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2022</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2023</w:t>
            </w:r>
          </w:p>
        </w:tc>
        <w:tc>
          <w:tcPr>
            <w:tcW w:w="44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2024</w:t>
            </w:r>
          </w:p>
        </w:tc>
      </w:tr>
      <w:tr w:rsidR="004C033A" w:rsidRPr="004C033A" w:rsidTr="00A43739">
        <w:trPr>
          <w:trHeight w:val="400"/>
          <w:tblCellSpacing w:w="5" w:type="nil"/>
        </w:trPr>
        <w:tc>
          <w:tcPr>
            <w:tcW w:w="20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w:t>
            </w:r>
          </w:p>
        </w:tc>
        <w:tc>
          <w:tcPr>
            <w:tcW w:w="932"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Объем  бюджетных   ассигнований   на   реализацию муниципальной программы                                        </w:t>
            </w:r>
          </w:p>
        </w:tc>
        <w:tc>
          <w:tcPr>
            <w:tcW w:w="52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11254,9419</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300</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300</w:t>
            </w:r>
          </w:p>
        </w:tc>
        <w:tc>
          <w:tcPr>
            <w:tcW w:w="21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34</w:t>
            </w:r>
            <w:r w:rsidRPr="004C033A">
              <w:rPr>
                <w:rFonts w:ascii="Times New Roman" w:hAnsi="Times New Roman" w:cs="Times New Roman"/>
                <w:lang w:val="en-US"/>
              </w:rPr>
              <w:t>0</w:t>
            </w:r>
            <w:r w:rsidRPr="004C033A">
              <w:rPr>
                <w:rFonts w:ascii="Times New Roman" w:hAnsi="Times New Roman" w:cs="Times New Roman"/>
              </w:rPr>
              <w:t>0</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294,0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446" w:type="pct"/>
          </w:tcPr>
          <w:p w:rsidR="004C033A" w:rsidRPr="004C033A" w:rsidRDefault="004C033A" w:rsidP="004C033A">
            <w:pPr>
              <w:pStyle w:val="ConsPlusCell"/>
              <w:tabs>
                <w:tab w:val="left" w:pos="330"/>
                <w:tab w:val="center" w:pos="458"/>
              </w:tabs>
              <w:rPr>
                <w:rFonts w:ascii="Times New Roman" w:hAnsi="Times New Roman" w:cs="Times New Roman"/>
              </w:rPr>
            </w:pPr>
            <w:r w:rsidRPr="004C033A">
              <w:rPr>
                <w:rFonts w:ascii="Times New Roman" w:hAnsi="Times New Roman" w:cs="Times New Roman"/>
              </w:rPr>
              <w:t>556,92700</w:t>
            </w:r>
            <w:r w:rsidRPr="004C033A">
              <w:rPr>
                <w:rFonts w:ascii="Times New Roman" w:hAnsi="Times New Roman" w:cs="Times New Roman"/>
              </w:rPr>
              <w:tab/>
            </w:r>
          </w:p>
        </w:tc>
      </w:tr>
      <w:tr w:rsidR="004C033A" w:rsidRPr="004C033A" w:rsidTr="00A43739">
        <w:trPr>
          <w:tblCellSpacing w:w="5" w:type="nil"/>
        </w:trPr>
        <w:tc>
          <w:tcPr>
            <w:tcW w:w="203" w:type="pct"/>
          </w:tcPr>
          <w:p w:rsidR="004C033A" w:rsidRPr="004C033A" w:rsidRDefault="004C033A" w:rsidP="004C033A">
            <w:pPr>
              <w:pStyle w:val="ConsPlusCell"/>
              <w:jc w:val="center"/>
              <w:rPr>
                <w:rFonts w:ascii="Times New Roman" w:hAnsi="Times New Roman" w:cs="Times New Roman"/>
              </w:rPr>
            </w:pPr>
          </w:p>
        </w:tc>
        <w:tc>
          <w:tcPr>
            <w:tcW w:w="932"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в т.ч. бюджет города Тейково                            </w:t>
            </w:r>
          </w:p>
        </w:tc>
        <w:tc>
          <w:tcPr>
            <w:tcW w:w="52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11254,9419</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300</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300</w:t>
            </w:r>
          </w:p>
        </w:tc>
        <w:tc>
          <w:tcPr>
            <w:tcW w:w="21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34</w:t>
            </w:r>
            <w:r w:rsidRPr="004C033A">
              <w:rPr>
                <w:rFonts w:ascii="Times New Roman" w:hAnsi="Times New Roman" w:cs="Times New Roman"/>
                <w:lang w:val="en-US"/>
              </w:rPr>
              <w:t>0</w:t>
            </w:r>
            <w:r w:rsidRPr="004C033A">
              <w:rPr>
                <w:rFonts w:ascii="Times New Roman" w:hAnsi="Times New Roman" w:cs="Times New Roman"/>
              </w:rPr>
              <w:t>0</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294,0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44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r>
      <w:tr w:rsidR="004C033A" w:rsidRPr="004C033A" w:rsidTr="00A43739">
        <w:trPr>
          <w:tblCellSpacing w:w="5" w:type="nil"/>
        </w:trPr>
        <w:tc>
          <w:tcPr>
            <w:tcW w:w="20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1.1.</w:t>
            </w:r>
          </w:p>
        </w:tc>
        <w:tc>
          <w:tcPr>
            <w:tcW w:w="932"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Подпрограмма: «Развитие субъектов малого и среднего предпринимательства в городском округе Тейково на 2014-2024 годы»</w:t>
            </w:r>
          </w:p>
        </w:tc>
        <w:tc>
          <w:tcPr>
            <w:tcW w:w="52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11154,9419</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300</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200</w:t>
            </w:r>
          </w:p>
        </w:tc>
        <w:tc>
          <w:tcPr>
            <w:tcW w:w="21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34</w:t>
            </w:r>
            <w:r w:rsidRPr="004C033A">
              <w:rPr>
                <w:rFonts w:ascii="Times New Roman" w:hAnsi="Times New Roman" w:cs="Times New Roman"/>
                <w:lang w:val="en-US"/>
              </w:rPr>
              <w:t>0</w:t>
            </w:r>
            <w:r w:rsidRPr="004C033A">
              <w:rPr>
                <w:rFonts w:ascii="Times New Roman" w:hAnsi="Times New Roman" w:cs="Times New Roman"/>
              </w:rPr>
              <w:t>0</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294,0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44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r>
      <w:tr w:rsidR="004C033A" w:rsidRPr="004C033A" w:rsidTr="00A43739">
        <w:trPr>
          <w:tblCellSpacing w:w="5" w:type="nil"/>
        </w:trPr>
        <w:tc>
          <w:tcPr>
            <w:tcW w:w="203" w:type="pct"/>
          </w:tcPr>
          <w:p w:rsidR="004C033A" w:rsidRPr="004C033A" w:rsidRDefault="004C033A" w:rsidP="004C033A">
            <w:pPr>
              <w:pStyle w:val="ConsPlusCell"/>
              <w:jc w:val="center"/>
              <w:rPr>
                <w:rFonts w:ascii="Times New Roman" w:hAnsi="Times New Roman" w:cs="Times New Roman"/>
              </w:rPr>
            </w:pPr>
          </w:p>
        </w:tc>
        <w:tc>
          <w:tcPr>
            <w:tcW w:w="932"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бюджетные ассигнования:</w:t>
            </w:r>
          </w:p>
          <w:p w:rsidR="004C033A" w:rsidRPr="004C033A" w:rsidRDefault="004C033A" w:rsidP="004C033A">
            <w:pPr>
              <w:pStyle w:val="ConsPlusCell"/>
              <w:rPr>
                <w:rFonts w:ascii="Times New Roman" w:hAnsi="Times New Roman" w:cs="Times New Roman"/>
              </w:rPr>
            </w:pPr>
          </w:p>
        </w:tc>
        <w:tc>
          <w:tcPr>
            <w:tcW w:w="526" w:type="pct"/>
          </w:tcPr>
          <w:p w:rsidR="004C033A" w:rsidRPr="004C033A" w:rsidRDefault="004C033A" w:rsidP="004C033A">
            <w:pPr>
              <w:pStyle w:val="ConsPlusCell"/>
              <w:jc w:val="center"/>
              <w:rPr>
                <w:rFonts w:ascii="Times New Roman" w:hAnsi="Times New Roman" w:cs="Times New Roman"/>
              </w:rPr>
            </w:pPr>
          </w:p>
        </w:tc>
        <w:tc>
          <w:tcPr>
            <w:tcW w:w="245" w:type="pct"/>
          </w:tcPr>
          <w:p w:rsidR="004C033A" w:rsidRPr="004C033A" w:rsidRDefault="004C033A" w:rsidP="004C033A">
            <w:pPr>
              <w:pStyle w:val="ConsPlusCell"/>
              <w:jc w:val="center"/>
              <w:rPr>
                <w:rFonts w:ascii="Times New Roman" w:hAnsi="Times New Roman" w:cs="Times New Roman"/>
              </w:rPr>
            </w:pPr>
          </w:p>
        </w:tc>
        <w:tc>
          <w:tcPr>
            <w:tcW w:w="245" w:type="pct"/>
          </w:tcPr>
          <w:p w:rsidR="004C033A" w:rsidRPr="004C033A" w:rsidRDefault="004C033A" w:rsidP="004C033A">
            <w:pPr>
              <w:pStyle w:val="ConsPlusCell"/>
              <w:jc w:val="center"/>
              <w:rPr>
                <w:rFonts w:ascii="Times New Roman" w:hAnsi="Times New Roman" w:cs="Times New Roman"/>
              </w:rPr>
            </w:pPr>
          </w:p>
        </w:tc>
        <w:tc>
          <w:tcPr>
            <w:tcW w:w="213" w:type="pct"/>
          </w:tcPr>
          <w:p w:rsidR="004C033A" w:rsidRPr="004C033A" w:rsidRDefault="004C033A" w:rsidP="004C033A">
            <w:pPr>
              <w:pStyle w:val="ConsPlusCell"/>
              <w:jc w:val="center"/>
              <w:rPr>
                <w:rFonts w:ascii="Times New Roman" w:hAnsi="Times New Roman" w:cs="Times New Roman"/>
              </w:rPr>
            </w:pPr>
          </w:p>
        </w:tc>
        <w:tc>
          <w:tcPr>
            <w:tcW w:w="205" w:type="pct"/>
          </w:tcPr>
          <w:p w:rsidR="004C033A" w:rsidRPr="004C033A" w:rsidRDefault="004C033A" w:rsidP="004C033A">
            <w:pPr>
              <w:pStyle w:val="ConsPlusCell"/>
              <w:jc w:val="center"/>
              <w:rPr>
                <w:rFonts w:ascii="Times New Roman" w:hAnsi="Times New Roman" w:cs="Times New Roman"/>
              </w:rPr>
            </w:pPr>
          </w:p>
        </w:tc>
        <w:tc>
          <w:tcPr>
            <w:tcW w:w="205" w:type="pct"/>
          </w:tcPr>
          <w:p w:rsidR="004C033A" w:rsidRPr="004C033A" w:rsidRDefault="004C033A" w:rsidP="004C033A">
            <w:pPr>
              <w:pStyle w:val="ConsPlusCell"/>
              <w:jc w:val="center"/>
              <w:rPr>
                <w:rFonts w:ascii="Times New Roman" w:hAnsi="Times New Roman" w:cs="Times New Roman"/>
              </w:rPr>
            </w:pPr>
          </w:p>
        </w:tc>
        <w:tc>
          <w:tcPr>
            <w:tcW w:w="274" w:type="pct"/>
          </w:tcPr>
          <w:p w:rsidR="004C033A" w:rsidRPr="004C033A" w:rsidRDefault="004C033A" w:rsidP="004C033A">
            <w:pPr>
              <w:pStyle w:val="ConsPlusCell"/>
              <w:jc w:val="center"/>
              <w:rPr>
                <w:rFonts w:ascii="Times New Roman" w:hAnsi="Times New Roman" w:cs="Times New Roman"/>
              </w:rPr>
            </w:pPr>
          </w:p>
        </w:tc>
        <w:tc>
          <w:tcPr>
            <w:tcW w:w="274" w:type="pct"/>
          </w:tcPr>
          <w:p w:rsidR="004C033A" w:rsidRPr="004C033A" w:rsidRDefault="004C033A" w:rsidP="004C033A">
            <w:pPr>
              <w:pStyle w:val="ConsPlusCell"/>
              <w:jc w:val="center"/>
              <w:rPr>
                <w:rFonts w:ascii="Times New Roman" w:hAnsi="Times New Roman" w:cs="Times New Roman"/>
              </w:rPr>
            </w:pPr>
          </w:p>
        </w:tc>
        <w:tc>
          <w:tcPr>
            <w:tcW w:w="274" w:type="pct"/>
          </w:tcPr>
          <w:p w:rsidR="004C033A" w:rsidRPr="004C033A" w:rsidRDefault="004C033A" w:rsidP="004C033A">
            <w:pPr>
              <w:pStyle w:val="ConsPlusCell"/>
              <w:jc w:val="center"/>
              <w:rPr>
                <w:rFonts w:ascii="Times New Roman" w:hAnsi="Times New Roman" w:cs="Times New Roman"/>
              </w:rPr>
            </w:pPr>
          </w:p>
        </w:tc>
        <w:tc>
          <w:tcPr>
            <w:tcW w:w="479" w:type="pct"/>
          </w:tcPr>
          <w:p w:rsidR="004C033A" w:rsidRPr="004C033A" w:rsidRDefault="004C033A" w:rsidP="004C033A">
            <w:pPr>
              <w:pStyle w:val="ConsPlusCell"/>
              <w:jc w:val="center"/>
              <w:rPr>
                <w:rFonts w:ascii="Times New Roman" w:hAnsi="Times New Roman" w:cs="Times New Roman"/>
              </w:rPr>
            </w:pPr>
          </w:p>
        </w:tc>
        <w:tc>
          <w:tcPr>
            <w:tcW w:w="479" w:type="pct"/>
          </w:tcPr>
          <w:p w:rsidR="004C033A" w:rsidRPr="004C033A" w:rsidRDefault="004C033A" w:rsidP="004C033A">
            <w:pPr>
              <w:pStyle w:val="ConsPlusCell"/>
              <w:jc w:val="center"/>
              <w:rPr>
                <w:rFonts w:ascii="Times New Roman" w:hAnsi="Times New Roman" w:cs="Times New Roman"/>
              </w:rPr>
            </w:pPr>
          </w:p>
        </w:tc>
        <w:tc>
          <w:tcPr>
            <w:tcW w:w="446" w:type="pct"/>
          </w:tcPr>
          <w:p w:rsidR="004C033A" w:rsidRPr="004C033A" w:rsidRDefault="004C033A" w:rsidP="004C033A">
            <w:pPr>
              <w:pStyle w:val="ConsPlusCell"/>
              <w:jc w:val="center"/>
              <w:rPr>
                <w:rFonts w:ascii="Times New Roman" w:hAnsi="Times New Roman" w:cs="Times New Roman"/>
              </w:rPr>
            </w:pPr>
          </w:p>
        </w:tc>
      </w:tr>
      <w:tr w:rsidR="004C033A" w:rsidRPr="004C033A" w:rsidTr="00A43739">
        <w:trPr>
          <w:tblCellSpacing w:w="5" w:type="nil"/>
        </w:trPr>
        <w:tc>
          <w:tcPr>
            <w:tcW w:w="203" w:type="pct"/>
          </w:tcPr>
          <w:p w:rsidR="004C033A" w:rsidRPr="004C033A" w:rsidRDefault="004C033A" w:rsidP="004C033A">
            <w:pPr>
              <w:pStyle w:val="ConsPlusCell"/>
              <w:jc w:val="center"/>
              <w:rPr>
                <w:rFonts w:ascii="Times New Roman" w:hAnsi="Times New Roman" w:cs="Times New Roman"/>
              </w:rPr>
            </w:pPr>
          </w:p>
        </w:tc>
        <w:tc>
          <w:tcPr>
            <w:tcW w:w="932"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бюджет города Тейково</w:t>
            </w:r>
          </w:p>
        </w:tc>
        <w:tc>
          <w:tcPr>
            <w:tcW w:w="52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11154,9419</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300</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200</w:t>
            </w:r>
          </w:p>
        </w:tc>
        <w:tc>
          <w:tcPr>
            <w:tcW w:w="21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34</w:t>
            </w:r>
            <w:r w:rsidRPr="004C033A">
              <w:rPr>
                <w:rFonts w:ascii="Times New Roman" w:hAnsi="Times New Roman" w:cs="Times New Roman"/>
                <w:lang w:val="en-US"/>
              </w:rPr>
              <w:t>0</w:t>
            </w:r>
            <w:r w:rsidRPr="004C033A">
              <w:rPr>
                <w:rFonts w:ascii="Times New Roman" w:hAnsi="Times New Roman" w:cs="Times New Roman"/>
              </w:rPr>
              <w:t>0</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294,0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44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r>
      <w:tr w:rsidR="004C033A" w:rsidRPr="004C033A" w:rsidTr="00A43739">
        <w:trPr>
          <w:tblCellSpacing w:w="5" w:type="nil"/>
        </w:trPr>
        <w:tc>
          <w:tcPr>
            <w:tcW w:w="20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1.2.</w:t>
            </w:r>
          </w:p>
        </w:tc>
        <w:tc>
          <w:tcPr>
            <w:tcW w:w="932"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Подпрограмма: «Научно-исследовательские работы для муниципальных нужд»</w:t>
            </w:r>
          </w:p>
        </w:tc>
        <w:tc>
          <w:tcPr>
            <w:tcW w:w="52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w:t>
            </w:r>
          </w:p>
        </w:tc>
        <w:tc>
          <w:tcPr>
            <w:tcW w:w="21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4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blCellSpacing w:w="5" w:type="nil"/>
        </w:trPr>
        <w:tc>
          <w:tcPr>
            <w:tcW w:w="203" w:type="pct"/>
          </w:tcPr>
          <w:p w:rsidR="004C033A" w:rsidRPr="004C033A" w:rsidRDefault="004C033A" w:rsidP="004C033A">
            <w:pPr>
              <w:pStyle w:val="ConsPlusCell"/>
              <w:jc w:val="center"/>
              <w:rPr>
                <w:rFonts w:ascii="Times New Roman" w:hAnsi="Times New Roman" w:cs="Times New Roman"/>
              </w:rPr>
            </w:pPr>
          </w:p>
        </w:tc>
        <w:tc>
          <w:tcPr>
            <w:tcW w:w="932"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бюджетные ассигнования:</w:t>
            </w:r>
          </w:p>
        </w:tc>
        <w:tc>
          <w:tcPr>
            <w:tcW w:w="526" w:type="pct"/>
          </w:tcPr>
          <w:p w:rsidR="004C033A" w:rsidRPr="004C033A" w:rsidRDefault="004C033A" w:rsidP="004C033A">
            <w:pPr>
              <w:pStyle w:val="ConsPlusCell"/>
              <w:jc w:val="center"/>
              <w:rPr>
                <w:rFonts w:ascii="Times New Roman" w:hAnsi="Times New Roman" w:cs="Times New Roman"/>
              </w:rPr>
            </w:pPr>
          </w:p>
        </w:tc>
        <w:tc>
          <w:tcPr>
            <w:tcW w:w="245" w:type="pct"/>
          </w:tcPr>
          <w:p w:rsidR="004C033A" w:rsidRPr="004C033A" w:rsidRDefault="004C033A" w:rsidP="004C033A">
            <w:pPr>
              <w:pStyle w:val="ConsPlusCell"/>
              <w:jc w:val="center"/>
              <w:rPr>
                <w:rFonts w:ascii="Times New Roman" w:hAnsi="Times New Roman" w:cs="Times New Roman"/>
              </w:rPr>
            </w:pPr>
          </w:p>
        </w:tc>
        <w:tc>
          <w:tcPr>
            <w:tcW w:w="245" w:type="pct"/>
          </w:tcPr>
          <w:p w:rsidR="004C033A" w:rsidRPr="004C033A" w:rsidRDefault="004C033A" w:rsidP="004C033A">
            <w:pPr>
              <w:pStyle w:val="ConsPlusCell"/>
              <w:jc w:val="center"/>
              <w:rPr>
                <w:rFonts w:ascii="Times New Roman" w:hAnsi="Times New Roman" w:cs="Times New Roman"/>
              </w:rPr>
            </w:pPr>
          </w:p>
        </w:tc>
        <w:tc>
          <w:tcPr>
            <w:tcW w:w="213" w:type="pct"/>
          </w:tcPr>
          <w:p w:rsidR="004C033A" w:rsidRPr="004C033A" w:rsidRDefault="004C033A" w:rsidP="004C033A">
            <w:pPr>
              <w:pStyle w:val="ConsPlusCell"/>
              <w:jc w:val="center"/>
              <w:rPr>
                <w:rFonts w:ascii="Times New Roman" w:hAnsi="Times New Roman" w:cs="Times New Roman"/>
              </w:rPr>
            </w:pPr>
          </w:p>
        </w:tc>
        <w:tc>
          <w:tcPr>
            <w:tcW w:w="205" w:type="pct"/>
          </w:tcPr>
          <w:p w:rsidR="004C033A" w:rsidRPr="004C033A" w:rsidRDefault="004C033A" w:rsidP="004C033A">
            <w:pPr>
              <w:pStyle w:val="ConsPlusCell"/>
              <w:jc w:val="center"/>
              <w:rPr>
                <w:rFonts w:ascii="Times New Roman" w:hAnsi="Times New Roman" w:cs="Times New Roman"/>
              </w:rPr>
            </w:pPr>
          </w:p>
        </w:tc>
        <w:tc>
          <w:tcPr>
            <w:tcW w:w="205" w:type="pct"/>
          </w:tcPr>
          <w:p w:rsidR="004C033A" w:rsidRPr="004C033A" w:rsidRDefault="004C033A" w:rsidP="004C033A">
            <w:pPr>
              <w:pStyle w:val="ConsPlusCell"/>
              <w:jc w:val="center"/>
              <w:rPr>
                <w:rFonts w:ascii="Times New Roman" w:hAnsi="Times New Roman" w:cs="Times New Roman"/>
              </w:rPr>
            </w:pPr>
          </w:p>
        </w:tc>
        <w:tc>
          <w:tcPr>
            <w:tcW w:w="274" w:type="pct"/>
          </w:tcPr>
          <w:p w:rsidR="004C033A" w:rsidRPr="004C033A" w:rsidRDefault="004C033A" w:rsidP="004C033A">
            <w:pPr>
              <w:pStyle w:val="ConsPlusCell"/>
              <w:jc w:val="center"/>
              <w:rPr>
                <w:rFonts w:ascii="Times New Roman" w:hAnsi="Times New Roman" w:cs="Times New Roman"/>
              </w:rPr>
            </w:pPr>
          </w:p>
        </w:tc>
        <w:tc>
          <w:tcPr>
            <w:tcW w:w="274" w:type="pct"/>
          </w:tcPr>
          <w:p w:rsidR="004C033A" w:rsidRPr="004C033A" w:rsidRDefault="004C033A" w:rsidP="004C033A">
            <w:pPr>
              <w:pStyle w:val="ConsPlusCell"/>
              <w:jc w:val="center"/>
              <w:rPr>
                <w:rFonts w:ascii="Times New Roman" w:hAnsi="Times New Roman" w:cs="Times New Roman"/>
              </w:rPr>
            </w:pPr>
          </w:p>
        </w:tc>
        <w:tc>
          <w:tcPr>
            <w:tcW w:w="274" w:type="pct"/>
          </w:tcPr>
          <w:p w:rsidR="004C033A" w:rsidRPr="004C033A" w:rsidRDefault="004C033A" w:rsidP="004C033A">
            <w:pPr>
              <w:pStyle w:val="ConsPlusCell"/>
              <w:jc w:val="center"/>
              <w:rPr>
                <w:rFonts w:ascii="Times New Roman" w:hAnsi="Times New Roman" w:cs="Times New Roman"/>
              </w:rPr>
            </w:pPr>
          </w:p>
        </w:tc>
        <w:tc>
          <w:tcPr>
            <w:tcW w:w="479" w:type="pct"/>
          </w:tcPr>
          <w:p w:rsidR="004C033A" w:rsidRPr="004C033A" w:rsidRDefault="004C033A" w:rsidP="004C033A">
            <w:pPr>
              <w:pStyle w:val="ConsPlusCell"/>
              <w:jc w:val="center"/>
              <w:rPr>
                <w:rFonts w:ascii="Times New Roman" w:hAnsi="Times New Roman" w:cs="Times New Roman"/>
              </w:rPr>
            </w:pPr>
          </w:p>
        </w:tc>
        <w:tc>
          <w:tcPr>
            <w:tcW w:w="479" w:type="pct"/>
          </w:tcPr>
          <w:p w:rsidR="004C033A" w:rsidRPr="004C033A" w:rsidRDefault="004C033A" w:rsidP="004C033A">
            <w:pPr>
              <w:pStyle w:val="ConsPlusCell"/>
              <w:jc w:val="center"/>
              <w:rPr>
                <w:rFonts w:ascii="Times New Roman" w:hAnsi="Times New Roman" w:cs="Times New Roman"/>
              </w:rPr>
            </w:pPr>
          </w:p>
        </w:tc>
        <w:tc>
          <w:tcPr>
            <w:tcW w:w="446" w:type="pct"/>
          </w:tcPr>
          <w:p w:rsidR="004C033A" w:rsidRPr="004C033A" w:rsidRDefault="004C033A" w:rsidP="004C033A">
            <w:pPr>
              <w:pStyle w:val="ConsPlusCell"/>
              <w:jc w:val="center"/>
              <w:rPr>
                <w:rFonts w:ascii="Times New Roman" w:hAnsi="Times New Roman" w:cs="Times New Roman"/>
              </w:rPr>
            </w:pPr>
          </w:p>
        </w:tc>
      </w:tr>
      <w:tr w:rsidR="004C033A" w:rsidRPr="004C033A" w:rsidTr="00A43739">
        <w:trPr>
          <w:tblCellSpacing w:w="5" w:type="nil"/>
        </w:trPr>
        <w:tc>
          <w:tcPr>
            <w:tcW w:w="203" w:type="pct"/>
          </w:tcPr>
          <w:p w:rsidR="004C033A" w:rsidRPr="004C033A" w:rsidRDefault="004C033A" w:rsidP="004C033A">
            <w:pPr>
              <w:pStyle w:val="ConsPlusCell"/>
              <w:jc w:val="center"/>
              <w:rPr>
                <w:rFonts w:ascii="Times New Roman" w:hAnsi="Times New Roman" w:cs="Times New Roman"/>
              </w:rPr>
            </w:pPr>
          </w:p>
        </w:tc>
        <w:tc>
          <w:tcPr>
            <w:tcW w:w="932"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бюджет города Тейково</w:t>
            </w:r>
          </w:p>
        </w:tc>
        <w:tc>
          <w:tcPr>
            <w:tcW w:w="52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w:t>
            </w:r>
          </w:p>
        </w:tc>
        <w:tc>
          <w:tcPr>
            <w:tcW w:w="21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4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blCellSpacing w:w="5" w:type="nil"/>
        </w:trPr>
        <w:tc>
          <w:tcPr>
            <w:tcW w:w="20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1.3.</w:t>
            </w:r>
          </w:p>
        </w:tc>
        <w:tc>
          <w:tcPr>
            <w:tcW w:w="932"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Подпрограмма:</w:t>
            </w: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«Имущественная поддержка субъектов малого и среднего предпринимательства»</w:t>
            </w:r>
          </w:p>
        </w:tc>
        <w:tc>
          <w:tcPr>
            <w:tcW w:w="52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1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4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blCellSpacing w:w="5" w:type="nil"/>
        </w:trPr>
        <w:tc>
          <w:tcPr>
            <w:tcW w:w="203" w:type="pct"/>
          </w:tcPr>
          <w:p w:rsidR="004C033A" w:rsidRPr="004C033A" w:rsidRDefault="004C033A" w:rsidP="004C033A">
            <w:pPr>
              <w:pStyle w:val="ConsPlusCell"/>
              <w:jc w:val="center"/>
              <w:rPr>
                <w:rFonts w:ascii="Times New Roman" w:hAnsi="Times New Roman" w:cs="Times New Roman"/>
              </w:rPr>
            </w:pPr>
          </w:p>
        </w:tc>
        <w:tc>
          <w:tcPr>
            <w:tcW w:w="932"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бюджетные ассигнования:</w:t>
            </w:r>
          </w:p>
        </w:tc>
        <w:tc>
          <w:tcPr>
            <w:tcW w:w="52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1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4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blCellSpacing w:w="5" w:type="nil"/>
        </w:trPr>
        <w:tc>
          <w:tcPr>
            <w:tcW w:w="203" w:type="pct"/>
          </w:tcPr>
          <w:p w:rsidR="004C033A" w:rsidRPr="004C033A" w:rsidRDefault="004C033A" w:rsidP="004C033A">
            <w:pPr>
              <w:pStyle w:val="ConsPlusCell"/>
              <w:jc w:val="center"/>
              <w:rPr>
                <w:rFonts w:ascii="Times New Roman" w:hAnsi="Times New Roman" w:cs="Times New Roman"/>
              </w:rPr>
            </w:pPr>
          </w:p>
        </w:tc>
        <w:tc>
          <w:tcPr>
            <w:tcW w:w="932" w:type="pct"/>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бюджет города Тейково</w:t>
            </w:r>
          </w:p>
        </w:tc>
        <w:tc>
          <w:tcPr>
            <w:tcW w:w="52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4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13"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05"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79"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446" w:type="pc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bl>
    <w:p w:rsidR="004C033A" w:rsidRPr="004C033A" w:rsidRDefault="004C033A" w:rsidP="004C033A">
      <w:pPr>
        <w:widowControl w:val="0"/>
        <w:autoSpaceDE w:val="0"/>
        <w:autoSpaceDN w:val="0"/>
        <w:adjustRightInd w:val="0"/>
        <w:spacing w:after="0" w:line="240" w:lineRule="auto"/>
        <w:jc w:val="both"/>
        <w:rPr>
          <w:rFonts w:ascii="Times New Roman" w:hAnsi="Times New Roman" w:cs="Times New Roman"/>
          <w:sz w:val="20"/>
          <w:szCs w:val="20"/>
        </w:rPr>
      </w:pPr>
    </w:p>
    <w:p w:rsidR="004C033A" w:rsidRPr="004C033A" w:rsidRDefault="004C033A" w:rsidP="004C033A">
      <w:pPr>
        <w:widowControl w:val="0"/>
        <w:autoSpaceDE w:val="0"/>
        <w:autoSpaceDN w:val="0"/>
        <w:adjustRightInd w:val="0"/>
        <w:spacing w:after="0" w:line="240" w:lineRule="auto"/>
        <w:jc w:val="both"/>
        <w:rPr>
          <w:rFonts w:ascii="Times New Roman" w:hAnsi="Times New Roman" w:cs="Times New Roman"/>
          <w:sz w:val="20"/>
          <w:szCs w:val="20"/>
        </w:rPr>
      </w:pPr>
      <w:r w:rsidRPr="004C033A">
        <w:rPr>
          <w:rFonts w:ascii="Times New Roman" w:hAnsi="Times New Roman" w:cs="Times New Roman"/>
          <w:sz w:val="20"/>
          <w:szCs w:val="20"/>
        </w:rPr>
        <w:t>Примечания к таблице:</w:t>
      </w:r>
    </w:p>
    <w:p w:rsidR="004C033A" w:rsidRPr="004C033A" w:rsidRDefault="004C033A" w:rsidP="004C033A">
      <w:pPr>
        <w:widowControl w:val="0"/>
        <w:autoSpaceDE w:val="0"/>
        <w:autoSpaceDN w:val="0"/>
        <w:adjustRightInd w:val="0"/>
        <w:spacing w:after="0" w:line="240" w:lineRule="auto"/>
        <w:jc w:val="both"/>
        <w:rPr>
          <w:rFonts w:ascii="Times New Roman" w:hAnsi="Times New Roman" w:cs="Times New Roman"/>
          <w:sz w:val="20"/>
          <w:szCs w:val="20"/>
        </w:rPr>
      </w:pPr>
      <w:r w:rsidRPr="004C033A">
        <w:rPr>
          <w:rFonts w:ascii="Times New Roman" w:hAnsi="Times New Roman" w:cs="Times New Roman"/>
          <w:sz w:val="20"/>
          <w:szCs w:val="20"/>
        </w:rPr>
        <w:t>- главным распорядителем бюджетных средств является администрация городского округа Тейково;</w:t>
      </w:r>
    </w:p>
    <w:p w:rsidR="004C033A" w:rsidRPr="004C033A" w:rsidRDefault="004C033A" w:rsidP="004C033A">
      <w:pPr>
        <w:widowControl w:val="0"/>
        <w:autoSpaceDE w:val="0"/>
        <w:autoSpaceDN w:val="0"/>
        <w:adjustRightInd w:val="0"/>
        <w:spacing w:after="0" w:line="240" w:lineRule="auto"/>
        <w:jc w:val="both"/>
        <w:rPr>
          <w:rFonts w:ascii="Times New Roman" w:hAnsi="Times New Roman" w:cs="Times New Roman"/>
          <w:sz w:val="20"/>
          <w:szCs w:val="20"/>
        </w:rPr>
      </w:pPr>
      <w:r w:rsidRPr="004C033A">
        <w:rPr>
          <w:rFonts w:ascii="Times New Roman" w:hAnsi="Times New Roman" w:cs="Times New Roman"/>
          <w:sz w:val="20"/>
          <w:szCs w:val="20"/>
        </w:rPr>
        <w:t>- информация по объемам финансирования муниципальной программы в 2019 - 2024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4C033A" w:rsidRPr="004C033A" w:rsidRDefault="004C033A" w:rsidP="002B7219">
      <w:pPr>
        <w:pStyle w:val="af3"/>
        <w:jc w:val="center"/>
        <w:rPr>
          <w:sz w:val="20"/>
          <w:szCs w:val="20"/>
        </w:rPr>
      </w:pPr>
    </w:p>
    <w:p w:rsidR="004C033A" w:rsidRPr="004C033A" w:rsidRDefault="004C033A" w:rsidP="004C033A">
      <w:pPr>
        <w:pStyle w:val="af3"/>
        <w:jc w:val="right"/>
        <w:rPr>
          <w:sz w:val="20"/>
          <w:szCs w:val="20"/>
        </w:rPr>
      </w:pPr>
    </w:p>
    <w:p w:rsidR="004C033A" w:rsidRPr="004C033A" w:rsidRDefault="004C033A" w:rsidP="004C033A">
      <w:pPr>
        <w:pStyle w:val="af3"/>
        <w:jc w:val="right"/>
        <w:rPr>
          <w:sz w:val="20"/>
          <w:szCs w:val="20"/>
        </w:rPr>
      </w:pPr>
      <w:r w:rsidRPr="004C033A">
        <w:rPr>
          <w:sz w:val="20"/>
          <w:szCs w:val="20"/>
        </w:rPr>
        <w:lastRenderedPageBreak/>
        <w:t>Приложение 4</w:t>
      </w:r>
    </w:p>
    <w:p w:rsidR="004C033A" w:rsidRPr="004C033A" w:rsidRDefault="004C033A" w:rsidP="004C033A">
      <w:pPr>
        <w:pStyle w:val="af3"/>
        <w:jc w:val="right"/>
        <w:rPr>
          <w:sz w:val="20"/>
          <w:szCs w:val="20"/>
        </w:rPr>
      </w:pPr>
      <w:r w:rsidRPr="004C033A">
        <w:rPr>
          <w:sz w:val="20"/>
          <w:szCs w:val="20"/>
        </w:rPr>
        <w:t xml:space="preserve">к постановлению администрации городского </w:t>
      </w:r>
    </w:p>
    <w:p w:rsidR="004C033A" w:rsidRPr="004C033A" w:rsidRDefault="004C033A" w:rsidP="004C033A">
      <w:pPr>
        <w:pStyle w:val="af3"/>
        <w:jc w:val="right"/>
        <w:rPr>
          <w:sz w:val="20"/>
          <w:szCs w:val="20"/>
        </w:rPr>
      </w:pPr>
      <w:r w:rsidRPr="004C033A">
        <w:rPr>
          <w:sz w:val="20"/>
          <w:szCs w:val="20"/>
        </w:rPr>
        <w:t>округа Тейково   Ивановской области</w:t>
      </w:r>
    </w:p>
    <w:p w:rsidR="004C033A" w:rsidRPr="004C033A" w:rsidRDefault="004C033A" w:rsidP="004C033A">
      <w:pPr>
        <w:pStyle w:val="af3"/>
        <w:jc w:val="right"/>
        <w:rPr>
          <w:sz w:val="20"/>
          <w:szCs w:val="20"/>
        </w:rPr>
      </w:pPr>
      <w:r w:rsidRPr="004C033A">
        <w:rPr>
          <w:sz w:val="20"/>
          <w:szCs w:val="20"/>
        </w:rPr>
        <w:t>от 26.07.2022 №349</w:t>
      </w:r>
    </w:p>
    <w:p w:rsidR="004C033A" w:rsidRPr="004C033A" w:rsidRDefault="004C033A" w:rsidP="004C033A">
      <w:pPr>
        <w:pStyle w:val="af3"/>
        <w:jc w:val="center"/>
        <w:rPr>
          <w:b/>
          <w:sz w:val="20"/>
          <w:szCs w:val="20"/>
        </w:rPr>
      </w:pPr>
      <w:r w:rsidRPr="004C033A">
        <w:rPr>
          <w:b/>
          <w:sz w:val="20"/>
          <w:szCs w:val="20"/>
        </w:rPr>
        <w:t xml:space="preserve">   </w:t>
      </w:r>
      <w:r w:rsidRPr="004C033A">
        <w:rPr>
          <w:b/>
          <w:sz w:val="20"/>
          <w:szCs w:val="20"/>
          <w:lang w:val="en-US"/>
        </w:rPr>
        <w:t>I</w:t>
      </w:r>
      <w:r w:rsidRPr="004C033A">
        <w:rPr>
          <w:b/>
          <w:sz w:val="20"/>
          <w:szCs w:val="20"/>
        </w:rPr>
        <w:t>.</w:t>
      </w:r>
      <w:r w:rsidRPr="004C033A">
        <w:rPr>
          <w:b/>
          <w:sz w:val="20"/>
          <w:szCs w:val="20"/>
          <w:lang w:val="en-US"/>
        </w:rPr>
        <w:t xml:space="preserve"> </w:t>
      </w:r>
      <w:r w:rsidRPr="004C033A">
        <w:rPr>
          <w:sz w:val="20"/>
          <w:szCs w:val="20"/>
        </w:rPr>
        <w:t xml:space="preserve"> </w:t>
      </w:r>
      <w:r w:rsidRPr="004C033A">
        <w:rPr>
          <w:b/>
          <w:sz w:val="20"/>
          <w:szCs w:val="20"/>
        </w:rPr>
        <w:t>Паспорт подпрограммы</w:t>
      </w:r>
    </w:p>
    <w:p w:rsidR="004C033A" w:rsidRPr="004C033A" w:rsidRDefault="004C033A" w:rsidP="004C033A">
      <w:pPr>
        <w:pStyle w:val="af3"/>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903"/>
      </w:tblGrid>
      <w:tr w:rsidR="004C033A" w:rsidRPr="004C033A" w:rsidTr="00A43739">
        <w:trPr>
          <w:cantSplit/>
        </w:trPr>
        <w:tc>
          <w:tcPr>
            <w:tcW w:w="1208" w:type="pct"/>
          </w:tcPr>
          <w:p w:rsidR="004C033A" w:rsidRPr="004C033A" w:rsidRDefault="004C033A" w:rsidP="004C033A">
            <w:pPr>
              <w:spacing w:after="0" w:line="240" w:lineRule="auto"/>
              <w:rPr>
                <w:rFonts w:ascii="Times New Roman" w:hAnsi="Times New Roman" w:cs="Times New Roman"/>
                <w:sz w:val="20"/>
                <w:szCs w:val="20"/>
              </w:rPr>
            </w:pPr>
            <w:r w:rsidRPr="004C033A">
              <w:rPr>
                <w:rFonts w:ascii="Times New Roman" w:hAnsi="Times New Roman" w:cs="Times New Roman"/>
                <w:sz w:val="20"/>
                <w:szCs w:val="20"/>
              </w:rPr>
              <w:t>Наименование подпрограммы</w:t>
            </w:r>
          </w:p>
        </w:tc>
        <w:tc>
          <w:tcPr>
            <w:tcW w:w="3792" w:type="pct"/>
          </w:tcPr>
          <w:p w:rsidR="004C033A" w:rsidRPr="004C033A" w:rsidRDefault="004C033A" w:rsidP="004C033A">
            <w:pPr>
              <w:pStyle w:val="ConsPlusNonformat"/>
              <w:rPr>
                <w:rFonts w:ascii="Times New Roman" w:hAnsi="Times New Roman" w:cs="Times New Roman"/>
              </w:rPr>
            </w:pPr>
            <w:r w:rsidRPr="004C033A">
              <w:rPr>
                <w:rFonts w:ascii="Times New Roman" w:hAnsi="Times New Roman" w:cs="Times New Roman"/>
              </w:rPr>
              <w:t>Развитие субъектов малого и среднего предпринимательства</w:t>
            </w:r>
          </w:p>
          <w:p w:rsidR="004C033A" w:rsidRPr="004C033A" w:rsidRDefault="004C033A" w:rsidP="004C033A">
            <w:pPr>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 в городском округе Тейково на 2014-2024 годы</w:t>
            </w:r>
          </w:p>
        </w:tc>
      </w:tr>
      <w:tr w:rsidR="004C033A" w:rsidRPr="004C033A" w:rsidTr="00A43739">
        <w:trPr>
          <w:cantSplit/>
        </w:trPr>
        <w:tc>
          <w:tcPr>
            <w:tcW w:w="1208" w:type="pct"/>
          </w:tcPr>
          <w:p w:rsidR="004C033A" w:rsidRPr="004C033A" w:rsidRDefault="004C033A" w:rsidP="004C033A">
            <w:pPr>
              <w:spacing w:after="0" w:line="240" w:lineRule="auto"/>
              <w:rPr>
                <w:rFonts w:ascii="Times New Roman" w:hAnsi="Times New Roman" w:cs="Times New Roman"/>
                <w:sz w:val="20"/>
                <w:szCs w:val="20"/>
              </w:rPr>
            </w:pPr>
            <w:r w:rsidRPr="004C033A">
              <w:rPr>
                <w:rFonts w:ascii="Times New Roman" w:hAnsi="Times New Roman" w:cs="Times New Roman"/>
                <w:sz w:val="20"/>
                <w:szCs w:val="20"/>
              </w:rPr>
              <w:t>Исполнители подпрограммы</w:t>
            </w:r>
          </w:p>
        </w:tc>
        <w:tc>
          <w:tcPr>
            <w:tcW w:w="3792" w:type="pct"/>
          </w:tcPr>
          <w:p w:rsidR="004C033A" w:rsidRPr="004C033A" w:rsidRDefault="004C033A" w:rsidP="004C033A">
            <w:pPr>
              <w:spacing w:after="0" w:line="240" w:lineRule="auto"/>
              <w:rPr>
                <w:rFonts w:ascii="Times New Roman" w:hAnsi="Times New Roman" w:cs="Times New Roman"/>
                <w:sz w:val="20"/>
                <w:szCs w:val="20"/>
              </w:rPr>
            </w:pPr>
            <w:r w:rsidRPr="004C033A">
              <w:rPr>
                <w:rFonts w:ascii="Times New Roman" w:hAnsi="Times New Roman" w:cs="Times New Roman"/>
                <w:sz w:val="20"/>
                <w:szCs w:val="20"/>
              </w:rPr>
              <w:t>Отдел экономического развития и торговли администрации городского округа Тейково Ивановской области</w:t>
            </w:r>
          </w:p>
        </w:tc>
      </w:tr>
      <w:tr w:rsidR="004C033A" w:rsidRPr="004C033A" w:rsidTr="00A43739">
        <w:trPr>
          <w:cantSplit/>
        </w:trPr>
        <w:tc>
          <w:tcPr>
            <w:tcW w:w="1208" w:type="pct"/>
          </w:tcPr>
          <w:p w:rsidR="004C033A" w:rsidRPr="004C033A" w:rsidRDefault="004C033A" w:rsidP="004C033A">
            <w:pPr>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Срок реализации подпрограммы </w:t>
            </w:r>
          </w:p>
        </w:tc>
        <w:tc>
          <w:tcPr>
            <w:tcW w:w="3792" w:type="pct"/>
          </w:tcPr>
          <w:p w:rsidR="004C033A" w:rsidRPr="004C033A" w:rsidRDefault="004C033A" w:rsidP="004C033A">
            <w:pPr>
              <w:spacing w:after="0" w:line="240" w:lineRule="auto"/>
              <w:rPr>
                <w:rFonts w:ascii="Times New Roman" w:hAnsi="Times New Roman" w:cs="Times New Roman"/>
                <w:sz w:val="20"/>
                <w:szCs w:val="20"/>
                <w:lang w:val="en-US"/>
              </w:rPr>
            </w:pPr>
            <w:r w:rsidRPr="004C033A">
              <w:rPr>
                <w:rFonts w:ascii="Times New Roman" w:hAnsi="Times New Roman" w:cs="Times New Roman"/>
                <w:sz w:val="20"/>
                <w:szCs w:val="20"/>
              </w:rPr>
              <w:t>2014 - 2024</w:t>
            </w:r>
          </w:p>
          <w:p w:rsidR="004C033A" w:rsidRPr="004C033A" w:rsidRDefault="004C033A" w:rsidP="004C033A">
            <w:pPr>
              <w:spacing w:after="0" w:line="240" w:lineRule="auto"/>
              <w:rPr>
                <w:rFonts w:ascii="Times New Roman" w:hAnsi="Times New Roman" w:cs="Times New Roman"/>
                <w:sz w:val="20"/>
                <w:szCs w:val="20"/>
                <w:lang w:val="en-US"/>
              </w:rPr>
            </w:pPr>
          </w:p>
        </w:tc>
      </w:tr>
      <w:tr w:rsidR="004C033A" w:rsidRPr="004C033A" w:rsidTr="00A43739">
        <w:tc>
          <w:tcPr>
            <w:tcW w:w="1208" w:type="pct"/>
          </w:tcPr>
          <w:p w:rsidR="004C033A" w:rsidRPr="004C033A" w:rsidRDefault="004C033A" w:rsidP="004C033A">
            <w:pPr>
              <w:spacing w:after="0" w:line="240" w:lineRule="auto"/>
              <w:rPr>
                <w:rFonts w:ascii="Times New Roman" w:hAnsi="Times New Roman" w:cs="Times New Roman"/>
                <w:sz w:val="20"/>
                <w:szCs w:val="20"/>
              </w:rPr>
            </w:pPr>
            <w:r w:rsidRPr="004C033A">
              <w:rPr>
                <w:rFonts w:ascii="Times New Roman" w:hAnsi="Times New Roman" w:cs="Times New Roman"/>
                <w:sz w:val="20"/>
                <w:szCs w:val="20"/>
              </w:rPr>
              <w:t>Цель (цели) подпрограммы</w:t>
            </w:r>
          </w:p>
        </w:tc>
        <w:tc>
          <w:tcPr>
            <w:tcW w:w="3792" w:type="pct"/>
          </w:tcPr>
          <w:p w:rsidR="004C033A" w:rsidRPr="004C033A" w:rsidRDefault="004C033A" w:rsidP="004C033A">
            <w:pPr>
              <w:autoSpaceDE w:val="0"/>
              <w:autoSpaceDN w:val="0"/>
              <w:adjustRightInd w:val="0"/>
              <w:spacing w:after="0" w:line="240" w:lineRule="auto"/>
              <w:jc w:val="both"/>
              <w:rPr>
                <w:rFonts w:ascii="Times New Roman" w:hAnsi="Times New Roman" w:cs="Times New Roman"/>
                <w:sz w:val="20"/>
                <w:szCs w:val="20"/>
              </w:rPr>
            </w:pPr>
            <w:r w:rsidRPr="004C033A">
              <w:rPr>
                <w:rFonts w:ascii="Times New Roman" w:hAnsi="Times New Roman" w:cs="Times New Roman"/>
                <w:sz w:val="20"/>
                <w:szCs w:val="20"/>
              </w:rPr>
              <w:t>Создание условий для развития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применяющих специальный налоговый режим, осуществляющих деятельность на  территории городского округа Тейково Ивановской области.</w:t>
            </w:r>
          </w:p>
        </w:tc>
      </w:tr>
      <w:tr w:rsidR="004C033A" w:rsidRPr="004C033A" w:rsidTr="00A43739">
        <w:tc>
          <w:tcPr>
            <w:tcW w:w="1208" w:type="pct"/>
          </w:tcPr>
          <w:p w:rsidR="004C033A" w:rsidRPr="004C033A" w:rsidRDefault="004C033A" w:rsidP="004C033A">
            <w:pPr>
              <w:spacing w:after="0" w:line="240" w:lineRule="auto"/>
              <w:rPr>
                <w:rFonts w:ascii="Times New Roman" w:hAnsi="Times New Roman" w:cs="Times New Roman"/>
                <w:sz w:val="20"/>
                <w:szCs w:val="20"/>
              </w:rPr>
            </w:pPr>
            <w:r w:rsidRPr="004C033A">
              <w:rPr>
                <w:rFonts w:ascii="Times New Roman" w:hAnsi="Times New Roman" w:cs="Times New Roman"/>
                <w:sz w:val="20"/>
                <w:szCs w:val="20"/>
              </w:rPr>
              <w:t>Объемы ресурсного обеспечения подпрограммы</w:t>
            </w:r>
          </w:p>
        </w:tc>
        <w:tc>
          <w:tcPr>
            <w:tcW w:w="3792" w:type="pct"/>
          </w:tcPr>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Общий объем бюджетных ассигнований –11154,9419 тыс.руб., в том числе: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2014 год – 300,0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2015 год – 200,0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2016 год –      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2017 год –3400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2018 год – 1000,0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2019 год –  4290,16090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2020 год – 0 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2021 год –294,0тыс.руб.,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2022 год –556,92700 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2023 год –556,92700 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2024 год – 556,92700 тыс.руб.,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в том числе:</w:t>
            </w:r>
          </w:p>
          <w:p w:rsidR="004C033A" w:rsidRPr="004C033A" w:rsidRDefault="004C033A" w:rsidP="004C033A">
            <w:pPr>
              <w:autoSpaceDE w:val="0"/>
              <w:autoSpaceDN w:val="0"/>
              <w:adjustRightInd w:val="0"/>
              <w:spacing w:after="0" w:line="240" w:lineRule="auto"/>
              <w:jc w:val="both"/>
              <w:rPr>
                <w:rFonts w:ascii="Times New Roman" w:hAnsi="Times New Roman" w:cs="Times New Roman"/>
                <w:sz w:val="20"/>
                <w:szCs w:val="20"/>
              </w:rPr>
            </w:pPr>
            <w:r w:rsidRPr="004C033A">
              <w:rPr>
                <w:rFonts w:ascii="Times New Roman" w:hAnsi="Times New Roman" w:cs="Times New Roman"/>
                <w:sz w:val="20"/>
                <w:szCs w:val="20"/>
              </w:rPr>
              <w:t xml:space="preserve">-  бюджет города Тейково – 11154,9419 тыс.руб.: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2014 год - 300,0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2015 год - 200,0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2016 год -        0 тыс. 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2017 год – 3400 тыс. 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2018 год – 1000,0 тыс.руб.,                                  </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 xml:space="preserve">2019 год – 4290,16090 тыс. руб.,      </w:t>
            </w:r>
          </w:p>
          <w:p w:rsidR="004C033A" w:rsidRPr="004C033A" w:rsidRDefault="004C033A" w:rsidP="004C033A">
            <w:pPr>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2020 год – 0 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2021 год – 294,0тыс.руб.,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2022 год – 556,92700 тыс.руб.,</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r w:rsidRPr="004C033A">
              <w:rPr>
                <w:rFonts w:ascii="Times New Roman" w:hAnsi="Times New Roman" w:cs="Times New Roman"/>
                <w:sz w:val="20"/>
                <w:szCs w:val="20"/>
              </w:rPr>
              <w:t>2023 год – 556,92700 тыс.руб.,</w:t>
            </w:r>
          </w:p>
          <w:p w:rsidR="004C033A" w:rsidRPr="004C033A" w:rsidRDefault="004C033A" w:rsidP="004C033A">
            <w:pPr>
              <w:autoSpaceDE w:val="0"/>
              <w:autoSpaceDN w:val="0"/>
              <w:adjustRightInd w:val="0"/>
              <w:spacing w:after="0" w:line="240" w:lineRule="auto"/>
              <w:jc w:val="both"/>
              <w:rPr>
                <w:rFonts w:ascii="Times New Roman" w:hAnsi="Times New Roman" w:cs="Times New Roman"/>
                <w:sz w:val="20"/>
                <w:szCs w:val="20"/>
              </w:rPr>
            </w:pPr>
            <w:r w:rsidRPr="004C033A">
              <w:rPr>
                <w:rFonts w:ascii="Times New Roman" w:hAnsi="Times New Roman" w:cs="Times New Roman"/>
                <w:sz w:val="20"/>
                <w:szCs w:val="20"/>
              </w:rPr>
              <w:t xml:space="preserve">2024 год – 556,92700 тыс.руб.                                 </w:t>
            </w:r>
          </w:p>
        </w:tc>
      </w:tr>
    </w:tbl>
    <w:p w:rsidR="004C033A" w:rsidRPr="004C033A" w:rsidRDefault="004C033A" w:rsidP="004C033A">
      <w:pPr>
        <w:pStyle w:val="af3"/>
        <w:jc w:val="right"/>
        <w:rPr>
          <w:sz w:val="20"/>
          <w:szCs w:val="20"/>
        </w:rPr>
      </w:pPr>
      <w:r w:rsidRPr="004C033A">
        <w:rPr>
          <w:sz w:val="20"/>
          <w:szCs w:val="20"/>
        </w:rPr>
        <w:t>Приложение 5</w:t>
      </w:r>
    </w:p>
    <w:p w:rsidR="004C033A" w:rsidRPr="004C033A" w:rsidRDefault="004C033A" w:rsidP="004C033A">
      <w:pPr>
        <w:pStyle w:val="af3"/>
        <w:jc w:val="right"/>
        <w:rPr>
          <w:sz w:val="20"/>
          <w:szCs w:val="20"/>
        </w:rPr>
      </w:pPr>
      <w:r w:rsidRPr="004C033A">
        <w:rPr>
          <w:sz w:val="20"/>
          <w:szCs w:val="20"/>
        </w:rPr>
        <w:t>к постановлению администрации городского</w:t>
      </w:r>
    </w:p>
    <w:p w:rsidR="004C033A" w:rsidRPr="004C033A" w:rsidRDefault="004C033A" w:rsidP="004C033A">
      <w:pPr>
        <w:pStyle w:val="af3"/>
        <w:jc w:val="right"/>
        <w:rPr>
          <w:sz w:val="20"/>
          <w:szCs w:val="20"/>
        </w:rPr>
      </w:pPr>
      <w:r w:rsidRPr="004C033A">
        <w:rPr>
          <w:sz w:val="20"/>
          <w:szCs w:val="20"/>
        </w:rPr>
        <w:t xml:space="preserve"> округа Тейково Ивановской области</w:t>
      </w:r>
    </w:p>
    <w:p w:rsidR="004C033A" w:rsidRPr="004C033A" w:rsidRDefault="004C033A" w:rsidP="004C033A">
      <w:pPr>
        <w:pStyle w:val="af3"/>
        <w:jc w:val="right"/>
        <w:rPr>
          <w:sz w:val="20"/>
          <w:szCs w:val="20"/>
        </w:rPr>
      </w:pPr>
      <w:r w:rsidRPr="004C033A">
        <w:rPr>
          <w:sz w:val="20"/>
          <w:szCs w:val="20"/>
        </w:rPr>
        <w:t xml:space="preserve">                                                                                                       от 26.07.2022 №349</w:t>
      </w:r>
    </w:p>
    <w:p w:rsidR="004C033A" w:rsidRPr="004C033A" w:rsidRDefault="004C033A" w:rsidP="004C033A">
      <w:pPr>
        <w:pStyle w:val="4"/>
        <w:keepNext w:val="0"/>
        <w:spacing w:before="0" w:line="240" w:lineRule="auto"/>
        <w:ind w:left="360"/>
        <w:jc w:val="center"/>
        <w:rPr>
          <w:rFonts w:ascii="Times New Roman" w:hAnsi="Times New Roman" w:cs="Times New Roman"/>
          <w:sz w:val="20"/>
          <w:szCs w:val="20"/>
        </w:rPr>
      </w:pPr>
      <w:r w:rsidRPr="004C033A">
        <w:rPr>
          <w:rFonts w:ascii="Times New Roman" w:hAnsi="Times New Roman" w:cs="Times New Roman"/>
          <w:sz w:val="20"/>
          <w:szCs w:val="20"/>
          <w:lang w:val="en-US"/>
        </w:rPr>
        <w:t>II</w:t>
      </w:r>
      <w:r w:rsidRPr="004C033A">
        <w:rPr>
          <w:rFonts w:ascii="Times New Roman" w:hAnsi="Times New Roman" w:cs="Times New Roman"/>
          <w:sz w:val="20"/>
          <w:szCs w:val="20"/>
        </w:rPr>
        <w:t>. Ожидаемые результаты реализации подпрограммы</w:t>
      </w:r>
    </w:p>
    <w:p w:rsidR="004C033A" w:rsidRPr="004C033A" w:rsidRDefault="004C033A" w:rsidP="004C033A">
      <w:pPr>
        <w:pStyle w:val="ConsPlusNormal0"/>
        <w:ind w:firstLine="540"/>
        <w:jc w:val="both"/>
        <w:rPr>
          <w:rFonts w:ascii="Times New Roman" w:hAnsi="Times New Roman" w:cs="Times New Roman"/>
          <w:sz w:val="20"/>
          <w:szCs w:val="20"/>
        </w:rPr>
      </w:pPr>
      <w:r w:rsidRPr="004C033A">
        <w:rPr>
          <w:rFonts w:ascii="Times New Roman" w:hAnsi="Times New Roman" w:cs="Times New Roman"/>
          <w:sz w:val="20"/>
          <w:szCs w:val="20"/>
        </w:rPr>
        <w:t>Реализация подпрограммыбудет способствовать созданию благоприятных условий для деятельности СМСП, организаций, образующих инфраструктуру поддержки субъектов малого и среднего предпринимательства, а также физических лиц, применяющих специальный налоговый режим,и позволит:</w:t>
      </w:r>
    </w:p>
    <w:p w:rsidR="004C033A" w:rsidRPr="004C033A" w:rsidRDefault="004C033A" w:rsidP="004C033A">
      <w:pPr>
        <w:pStyle w:val="ConsPlusCell"/>
        <w:ind w:firstLine="567"/>
        <w:jc w:val="both"/>
        <w:rPr>
          <w:rFonts w:ascii="Times New Roman" w:hAnsi="Times New Roman" w:cs="Times New Roman"/>
        </w:rPr>
      </w:pPr>
      <w:r w:rsidRPr="004C033A">
        <w:rPr>
          <w:rFonts w:ascii="Times New Roman" w:hAnsi="Times New Roman" w:cs="Times New Roman"/>
        </w:rPr>
        <w:t>-  обеспечить устойчивое функционирование и динамичное развитие СМСП;</w:t>
      </w:r>
    </w:p>
    <w:p w:rsidR="004C033A" w:rsidRPr="004C033A" w:rsidRDefault="004C033A" w:rsidP="004C033A">
      <w:pPr>
        <w:pStyle w:val="ConsPlusCell"/>
        <w:ind w:firstLine="567"/>
        <w:jc w:val="both"/>
        <w:rPr>
          <w:rFonts w:ascii="Times New Roman" w:hAnsi="Times New Roman" w:cs="Times New Roman"/>
        </w:rPr>
      </w:pPr>
      <w:r w:rsidRPr="004C033A">
        <w:rPr>
          <w:rFonts w:ascii="Times New Roman" w:hAnsi="Times New Roman" w:cs="Times New Roman"/>
        </w:rPr>
        <w:t>-увеличить численность физических лиц, применяющих специальный налоговый режим, осуществляющих деятельность на территории городского округа Тейково Ивановской областисократив  масштабы «неформальной «занятости»;</w:t>
      </w:r>
    </w:p>
    <w:p w:rsidR="004C033A" w:rsidRPr="004C033A" w:rsidRDefault="004C033A" w:rsidP="004C033A">
      <w:pPr>
        <w:pStyle w:val="ConsPlusNormal0"/>
        <w:ind w:firstLine="540"/>
        <w:jc w:val="both"/>
        <w:rPr>
          <w:rFonts w:ascii="Times New Roman" w:hAnsi="Times New Roman" w:cs="Times New Roman"/>
          <w:sz w:val="20"/>
          <w:szCs w:val="20"/>
        </w:rPr>
      </w:pPr>
      <w:r w:rsidRPr="004C033A">
        <w:rPr>
          <w:rFonts w:ascii="Times New Roman" w:hAnsi="Times New Roman" w:cs="Times New Roman"/>
          <w:sz w:val="20"/>
          <w:szCs w:val="20"/>
        </w:rPr>
        <w:t>-  обеспечить благоприятный климат для предпринимательской деятельности, активное включение предпринимательских структур в решение проблем социально-экономического развития города.</w:t>
      </w:r>
    </w:p>
    <w:p w:rsidR="004C033A" w:rsidRPr="004C033A" w:rsidRDefault="004C033A" w:rsidP="004C033A">
      <w:pPr>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 xml:space="preserve">Положения, касающиеся оказания поддержки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 w:history="1">
        <w:r w:rsidRPr="004C033A">
          <w:rPr>
            <w:rFonts w:ascii="Times New Roman" w:hAnsi="Times New Roman" w:cs="Times New Roman"/>
            <w:sz w:val="20"/>
            <w:szCs w:val="20"/>
          </w:rPr>
          <w:t>законом</w:t>
        </w:r>
      </w:hyperlink>
      <w:r w:rsidRPr="004C033A">
        <w:rPr>
          <w:rFonts w:ascii="Times New Roman" w:hAnsi="Times New Roman" w:cs="Times New Roman"/>
          <w:sz w:val="20"/>
          <w:szCs w:val="20"/>
        </w:rPr>
        <w:t xml:space="preserve"> от 27.11.2018       № 422-ФЗ «О проведении эксперимента по установлению специального налогового режима «Налог на профессиональный доход».</w:t>
      </w:r>
    </w:p>
    <w:p w:rsidR="004C033A" w:rsidRPr="004C033A" w:rsidRDefault="004C033A" w:rsidP="004C033A">
      <w:pPr>
        <w:pStyle w:val="ConsPlusNormal0"/>
        <w:ind w:firstLine="540"/>
        <w:jc w:val="both"/>
        <w:rPr>
          <w:rFonts w:ascii="Times New Roman" w:hAnsi="Times New Roman" w:cs="Times New Roman"/>
          <w:sz w:val="20"/>
          <w:szCs w:val="20"/>
        </w:rPr>
      </w:pPr>
      <w:r w:rsidRPr="004C033A">
        <w:rPr>
          <w:rFonts w:ascii="Times New Roman" w:hAnsi="Times New Roman" w:cs="Times New Roman"/>
          <w:sz w:val="20"/>
          <w:szCs w:val="20"/>
        </w:rPr>
        <w:lastRenderedPageBreak/>
        <w:t>Мероприятия подпрограммы направлены на развитие системы бизнес - власть – общество и способствуют решению основных проблем субъектов предпринимательской деятельности, указанных в стратегии социально-экономического развития городского округа Тейково Ивановской области.</w:t>
      </w:r>
    </w:p>
    <w:p w:rsidR="004C033A" w:rsidRPr="004C033A" w:rsidRDefault="004C033A" w:rsidP="004C033A">
      <w:pPr>
        <w:pStyle w:val="ConsPlusNormal0"/>
        <w:ind w:firstLine="540"/>
        <w:jc w:val="both"/>
        <w:rPr>
          <w:rFonts w:ascii="Times New Roman" w:hAnsi="Times New Roman" w:cs="Times New Roman"/>
          <w:sz w:val="20"/>
          <w:szCs w:val="20"/>
        </w:rPr>
      </w:pPr>
      <w:r w:rsidRPr="004C033A">
        <w:rPr>
          <w:rFonts w:ascii="Times New Roman" w:hAnsi="Times New Roman" w:cs="Times New Roman"/>
          <w:sz w:val="20"/>
          <w:szCs w:val="20"/>
        </w:rPr>
        <w:t>Целевые индикаторы (показатели) реализации подпрограммы представлены в таблице 2.</w:t>
      </w:r>
    </w:p>
    <w:p w:rsidR="004C033A" w:rsidRPr="004C033A" w:rsidRDefault="004C033A" w:rsidP="004C033A">
      <w:pPr>
        <w:pStyle w:val="ConsPlusNormal0"/>
        <w:ind w:firstLine="539"/>
        <w:jc w:val="right"/>
        <w:rPr>
          <w:rFonts w:ascii="Times New Roman" w:hAnsi="Times New Roman" w:cs="Times New Roman"/>
          <w:sz w:val="20"/>
          <w:szCs w:val="20"/>
        </w:rPr>
      </w:pPr>
      <w:r w:rsidRPr="004C033A">
        <w:rPr>
          <w:rFonts w:ascii="Times New Roman" w:hAnsi="Times New Roman" w:cs="Times New Roman"/>
          <w:sz w:val="20"/>
          <w:szCs w:val="20"/>
        </w:rPr>
        <w:t>Таблица 2</w:t>
      </w:r>
    </w:p>
    <w:tbl>
      <w:tblPr>
        <w:tblpPr w:leftFromText="180" w:rightFromText="180" w:vertAnchor="text" w:horzAnchor="margin" w:tblpXSpec="center" w:tblpY="117"/>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03"/>
        <w:gridCol w:w="2605"/>
        <w:gridCol w:w="490"/>
        <w:gridCol w:w="528"/>
        <w:gridCol w:w="528"/>
        <w:gridCol w:w="529"/>
        <w:gridCol w:w="529"/>
        <w:gridCol w:w="529"/>
        <w:gridCol w:w="529"/>
        <w:gridCol w:w="529"/>
        <w:gridCol w:w="526"/>
        <w:gridCol w:w="526"/>
        <w:gridCol w:w="526"/>
        <w:gridCol w:w="526"/>
        <w:gridCol w:w="526"/>
        <w:gridCol w:w="526"/>
      </w:tblGrid>
      <w:tr w:rsidR="004C033A" w:rsidRPr="004C033A" w:rsidTr="00A43739">
        <w:trPr>
          <w:trHeight w:val="320"/>
          <w:tblCellSpacing w:w="5" w:type="nil"/>
        </w:trPr>
        <w:tc>
          <w:tcPr>
            <w:tcW w:w="210" w:type="pct"/>
            <w:vMerge w:val="restar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п/п</w:t>
            </w:r>
          </w:p>
        </w:tc>
        <w:tc>
          <w:tcPr>
            <w:tcW w:w="942" w:type="pct"/>
            <w:vMerge w:val="restar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xml:space="preserve">Наименование     </w:t>
            </w:r>
            <w:r w:rsidRPr="004C033A">
              <w:rPr>
                <w:rFonts w:ascii="Times New Roman" w:hAnsi="Times New Roman" w:cs="Times New Roman"/>
              </w:rPr>
              <w:br/>
              <w:t xml:space="preserve">      показателя</w:t>
            </w:r>
          </w:p>
        </w:tc>
        <w:tc>
          <w:tcPr>
            <w:tcW w:w="257" w:type="pct"/>
            <w:vMerge w:val="restar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xml:space="preserve">Ед.   </w:t>
            </w:r>
            <w:r w:rsidRPr="004C033A">
              <w:rPr>
                <w:rFonts w:ascii="Times New Roman" w:hAnsi="Times New Roman" w:cs="Times New Roman"/>
              </w:rPr>
              <w:br/>
              <w:t>изм.</w:t>
            </w:r>
          </w:p>
        </w:tc>
        <w:tc>
          <w:tcPr>
            <w:tcW w:w="277" w:type="pct"/>
            <w:vMerge w:val="restar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2012</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277" w:type="pct"/>
            <w:vMerge w:val="restar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2013</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277" w:type="pct"/>
            <w:vMerge w:val="restar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2014</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277" w:type="pct"/>
            <w:vMerge w:val="restar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2015</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277" w:type="pct"/>
            <w:vMerge w:val="restar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2016</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277" w:type="pct"/>
            <w:vMerge w:val="restar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2017</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277" w:type="pct"/>
            <w:vMerge w:val="restar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2018</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факт</w:t>
            </w:r>
          </w:p>
        </w:tc>
        <w:tc>
          <w:tcPr>
            <w:tcW w:w="1651" w:type="pct"/>
            <w:gridSpan w:val="6"/>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Прогноз</w:t>
            </w:r>
          </w:p>
        </w:tc>
      </w:tr>
      <w:tr w:rsidR="004C033A" w:rsidRPr="004C033A" w:rsidTr="00A43739">
        <w:trPr>
          <w:trHeight w:val="320"/>
          <w:tblCellSpacing w:w="5" w:type="nil"/>
        </w:trPr>
        <w:tc>
          <w:tcPr>
            <w:tcW w:w="210" w:type="pct"/>
            <w:vMerge/>
            <w:vAlign w:val="center"/>
          </w:tcPr>
          <w:p w:rsidR="004C033A" w:rsidRPr="004C033A" w:rsidRDefault="004C033A" w:rsidP="004C033A">
            <w:pPr>
              <w:pStyle w:val="ConsPlusCell"/>
              <w:jc w:val="center"/>
              <w:rPr>
                <w:rFonts w:ascii="Times New Roman" w:hAnsi="Times New Roman" w:cs="Times New Roman"/>
              </w:rPr>
            </w:pPr>
          </w:p>
        </w:tc>
        <w:tc>
          <w:tcPr>
            <w:tcW w:w="942" w:type="pct"/>
            <w:vMerge/>
            <w:vAlign w:val="center"/>
          </w:tcPr>
          <w:p w:rsidR="004C033A" w:rsidRPr="004C033A" w:rsidRDefault="004C033A" w:rsidP="004C033A">
            <w:pPr>
              <w:pStyle w:val="ConsPlusCell"/>
              <w:jc w:val="center"/>
              <w:rPr>
                <w:rFonts w:ascii="Times New Roman" w:hAnsi="Times New Roman" w:cs="Times New Roman"/>
              </w:rPr>
            </w:pPr>
          </w:p>
        </w:tc>
        <w:tc>
          <w:tcPr>
            <w:tcW w:w="257" w:type="pct"/>
            <w:vMerge/>
            <w:vAlign w:val="center"/>
          </w:tcPr>
          <w:p w:rsidR="004C033A" w:rsidRPr="004C033A" w:rsidRDefault="004C033A" w:rsidP="004C033A">
            <w:pPr>
              <w:pStyle w:val="ConsPlusCell"/>
              <w:jc w:val="center"/>
              <w:rPr>
                <w:rFonts w:ascii="Times New Roman" w:hAnsi="Times New Roman" w:cs="Times New Roman"/>
              </w:rPr>
            </w:pPr>
          </w:p>
        </w:tc>
        <w:tc>
          <w:tcPr>
            <w:tcW w:w="277" w:type="pct"/>
            <w:vMerge/>
            <w:vAlign w:val="center"/>
          </w:tcPr>
          <w:p w:rsidR="004C033A" w:rsidRPr="004C033A" w:rsidRDefault="004C033A" w:rsidP="004C033A">
            <w:pPr>
              <w:pStyle w:val="ConsPlusCell"/>
              <w:jc w:val="center"/>
              <w:rPr>
                <w:rFonts w:ascii="Times New Roman" w:hAnsi="Times New Roman" w:cs="Times New Roman"/>
              </w:rPr>
            </w:pPr>
          </w:p>
        </w:tc>
        <w:tc>
          <w:tcPr>
            <w:tcW w:w="277" w:type="pct"/>
            <w:vMerge/>
            <w:vAlign w:val="center"/>
          </w:tcPr>
          <w:p w:rsidR="004C033A" w:rsidRPr="004C033A" w:rsidRDefault="004C033A" w:rsidP="004C033A">
            <w:pPr>
              <w:pStyle w:val="ConsPlusCell"/>
              <w:jc w:val="center"/>
              <w:rPr>
                <w:rFonts w:ascii="Times New Roman" w:hAnsi="Times New Roman" w:cs="Times New Roman"/>
              </w:rPr>
            </w:pPr>
          </w:p>
        </w:tc>
        <w:tc>
          <w:tcPr>
            <w:tcW w:w="277" w:type="pct"/>
            <w:vMerge/>
            <w:vAlign w:val="center"/>
          </w:tcPr>
          <w:p w:rsidR="004C033A" w:rsidRPr="004C033A" w:rsidRDefault="004C033A" w:rsidP="004C033A">
            <w:pPr>
              <w:pStyle w:val="ConsPlusCell"/>
              <w:jc w:val="center"/>
              <w:rPr>
                <w:rFonts w:ascii="Times New Roman" w:hAnsi="Times New Roman" w:cs="Times New Roman"/>
              </w:rPr>
            </w:pPr>
          </w:p>
        </w:tc>
        <w:tc>
          <w:tcPr>
            <w:tcW w:w="277" w:type="pct"/>
            <w:vMerge/>
            <w:vAlign w:val="center"/>
          </w:tcPr>
          <w:p w:rsidR="004C033A" w:rsidRPr="004C033A" w:rsidRDefault="004C033A" w:rsidP="004C033A">
            <w:pPr>
              <w:pStyle w:val="ConsPlusCell"/>
              <w:jc w:val="center"/>
              <w:rPr>
                <w:rFonts w:ascii="Times New Roman" w:hAnsi="Times New Roman" w:cs="Times New Roman"/>
              </w:rPr>
            </w:pPr>
          </w:p>
        </w:tc>
        <w:tc>
          <w:tcPr>
            <w:tcW w:w="277" w:type="pct"/>
            <w:vMerge/>
            <w:vAlign w:val="center"/>
          </w:tcPr>
          <w:p w:rsidR="004C033A" w:rsidRPr="004C033A" w:rsidRDefault="004C033A" w:rsidP="004C033A">
            <w:pPr>
              <w:pStyle w:val="ConsPlusCell"/>
              <w:jc w:val="center"/>
              <w:rPr>
                <w:rFonts w:ascii="Times New Roman" w:hAnsi="Times New Roman" w:cs="Times New Roman"/>
              </w:rPr>
            </w:pPr>
          </w:p>
        </w:tc>
        <w:tc>
          <w:tcPr>
            <w:tcW w:w="277" w:type="pct"/>
            <w:vMerge/>
            <w:vAlign w:val="center"/>
          </w:tcPr>
          <w:p w:rsidR="004C033A" w:rsidRPr="004C033A" w:rsidRDefault="004C033A" w:rsidP="004C033A">
            <w:pPr>
              <w:pStyle w:val="ConsPlusCell"/>
              <w:jc w:val="center"/>
              <w:rPr>
                <w:rFonts w:ascii="Times New Roman" w:hAnsi="Times New Roman" w:cs="Times New Roman"/>
              </w:rPr>
            </w:pPr>
          </w:p>
        </w:tc>
        <w:tc>
          <w:tcPr>
            <w:tcW w:w="277" w:type="pct"/>
            <w:vMerge/>
            <w:vAlign w:val="center"/>
          </w:tcPr>
          <w:p w:rsidR="004C033A" w:rsidRPr="004C033A" w:rsidRDefault="004C033A" w:rsidP="004C033A">
            <w:pPr>
              <w:pStyle w:val="ConsPlusCell"/>
              <w:jc w:val="center"/>
              <w:rPr>
                <w:rFonts w:ascii="Times New Roman" w:hAnsi="Times New Roman" w:cs="Times New Roman"/>
              </w:rPr>
            </w:pPr>
          </w:p>
        </w:tc>
        <w:tc>
          <w:tcPr>
            <w:tcW w:w="275"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2019</w:t>
            </w:r>
          </w:p>
        </w:tc>
        <w:tc>
          <w:tcPr>
            <w:tcW w:w="275"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2020</w:t>
            </w:r>
          </w:p>
        </w:tc>
        <w:tc>
          <w:tcPr>
            <w:tcW w:w="275"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2021</w:t>
            </w:r>
          </w:p>
        </w:tc>
        <w:tc>
          <w:tcPr>
            <w:tcW w:w="275"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2022</w:t>
            </w:r>
          </w:p>
        </w:tc>
        <w:tc>
          <w:tcPr>
            <w:tcW w:w="275"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2023</w:t>
            </w:r>
          </w:p>
        </w:tc>
        <w:tc>
          <w:tcPr>
            <w:tcW w:w="275"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2024</w:t>
            </w:r>
          </w:p>
        </w:tc>
      </w:tr>
      <w:tr w:rsidR="004C033A" w:rsidRPr="004C033A" w:rsidTr="00A43739">
        <w:trPr>
          <w:trHeight w:val="480"/>
          <w:tblCellSpacing w:w="5" w:type="nil"/>
        </w:trPr>
        <w:tc>
          <w:tcPr>
            <w:tcW w:w="210"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w:t>
            </w:r>
          </w:p>
        </w:tc>
        <w:tc>
          <w:tcPr>
            <w:tcW w:w="4790" w:type="pct"/>
            <w:gridSpan w:val="15"/>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Развитие СМСП, физических лиц, применяющих специальный налоговый режим в городском округе Тейково Ивановской области на 2014-2024 годы</w:t>
            </w:r>
          </w:p>
        </w:tc>
      </w:tr>
      <w:tr w:rsidR="004C033A" w:rsidRPr="004C033A" w:rsidTr="00A43739">
        <w:trPr>
          <w:trHeight w:val="480"/>
          <w:tblCellSpacing w:w="5" w:type="nil"/>
        </w:trPr>
        <w:tc>
          <w:tcPr>
            <w:tcW w:w="210" w:type="pct"/>
            <w:vAlign w:val="center"/>
          </w:tcPr>
          <w:p w:rsidR="004C033A" w:rsidRPr="004C033A" w:rsidRDefault="004C033A" w:rsidP="004C033A">
            <w:pPr>
              <w:pStyle w:val="ConsPlusCell"/>
              <w:jc w:val="center"/>
              <w:rPr>
                <w:rFonts w:ascii="Times New Roman" w:hAnsi="Times New Roman" w:cs="Times New Roman"/>
              </w:rPr>
            </w:pPr>
          </w:p>
        </w:tc>
        <w:tc>
          <w:tcPr>
            <w:tcW w:w="942"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Количество  СМСП, физических лиц, применяющих специальный налоговый режим,  организаций, образующих инфраструктуру поддержки субъектов малого и среднего предпринимательствакоторым оказана финансовая поддержка</w:t>
            </w:r>
          </w:p>
        </w:tc>
        <w:tc>
          <w:tcPr>
            <w:tcW w:w="257"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ед.</w:t>
            </w:r>
          </w:p>
        </w:tc>
        <w:tc>
          <w:tcPr>
            <w:tcW w:w="277"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c>
          <w:tcPr>
            <w:tcW w:w="277"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c>
          <w:tcPr>
            <w:tcW w:w="277"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c>
          <w:tcPr>
            <w:tcW w:w="277"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w:t>
            </w:r>
          </w:p>
        </w:tc>
        <w:tc>
          <w:tcPr>
            <w:tcW w:w="277"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7" w:type="pct"/>
            <w:vAlign w:val="center"/>
          </w:tcPr>
          <w:p w:rsidR="004C033A" w:rsidRPr="004C033A" w:rsidRDefault="004C033A" w:rsidP="004C033A">
            <w:pPr>
              <w:pStyle w:val="ConsPlusCell"/>
              <w:jc w:val="center"/>
              <w:rPr>
                <w:rFonts w:ascii="Times New Roman" w:hAnsi="Times New Roman" w:cs="Times New Roman"/>
                <w:lang w:val="en-US"/>
              </w:rPr>
            </w:pPr>
            <w:r w:rsidRPr="004C033A">
              <w:rPr>
                <w:rFonts w:ascii="Times New Roman" w:hAnsi="Times New Roman" w:cs="Times New Roman"/>
                <w:lang w:val="en-US"/>
              </w:rPr>
              <w:t>2</w:t>
            </w:r>
          </w:p>
        </w:tc>
        <w:tc>
          <w:tcPr>
            <w:tcW w:w="277"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5"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c>
          <w:tcPr>
            <w:tcW w:w="275"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5"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6</w:t>
            </w:r>
          </w:p>
        </w:tc>
        <w:tc>
          <w:tcPr>
            <w:tcW w:w="275"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c>
          <w:tcPr>
            <w:tcW w:w="275"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c>
          <w:tcPr>
            <w:tcW w:w="275" w:type="pct"/>
            <w:vAlign w:val="center"/>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w:t>
            </w:r>
          </w:p>
        </w:tc>
      </w:tr>
    </w:tbl>
    <w:p w:rsidR="004C033A" w:rsidRPr="004C033A" w:rsidRDefault="004C033A" w:rsidP="004C033A">
      <w:pPr>
        <w:widowControl w:val="0"/>
        <w:autoSpaceDE w:val="0"/>
        <w:autoSpaceDN w:val="0"/>
        <w:adjustRightInd w:val="0"/>
        <w:spacing w:after="0" w:line="240" w:lineRule="auto"/>
        <w:jc w:val="right"/>
        <w:outlineLvl w:val="2"/>
        <w:rPr>
          <w:rFonts w:ascii="Times New Roman" w:hAnsi="Times New Roman" w:cs="Times New Roman"/>
          <w:sz w:val="20"/>
          <w:szCs w:val="20"/>
        </w:rPr>
      </w:pPr>
      <w:r w:rsidRPr="004C033A">
        <w:rPr>
          <w:rFonts w:ascii="Times New Roman" w:hAnsi="Times New Roman" w:cs="Times New Roman"/>
          <w:sz w:val="20"/>
          <w:szCs w:val="20"/>
        </w:rPr>
        <w:t>Приложение 6</w:t>
      </w:r>
    </w:p>
    <w:p w:rsidR="004C033A" w:rsidRPr="004C033A" w:rsidRDefault="004C033A" w:rsidP="004C033A">
      <w:pPr>
        <w:pStyle w:val="af3"/>
        <w:jc w:val="right"/>
        <w:rPr>
          <w:sz w:val="20"/>
          <w:szCs w:val="20"/>
        </w:rPr>
      </w:pPr>
      <w:r w:rsidRPr="004C033A">
        <w:rPr>
          <w:sz w:val="20"/>
          <w:szCs w:val="20"/>
        </w:rPr>
        <w:t xml:space="preserve">к постановлению администрации городского </w:t>
      </w:r>
    </w:p>
    <w:p w:rsidR="004C033A" w:rsidRPr="004C033A" w:rsidRDefault="004C033A" w:rsidP="004C033A">
      <w:pPr>
        <w:pStyle w:val="af3"/>
        <w:jc w:val="right"/>
        <w:rPr>
          <w:sz w:val="20"/>
          <w:szCs w:val="20"/>
        </w:rPr>
      </w:pPr>
      <w:r w:rsidRPr="004C033A">
        <w:rPr>
          <w:sz w:val="20"/>
          <w:szCs w:val="20"/>
        </w:rPr>
        <w:t>округа Тейково Ивановской области</w:t>
      </w:r>
    </w:p>
    <w:p w:rsidR="004C033A" w:rsidRPr="004C033A" w:rsidRDefault="004C033A" w:rsidP="004C033A">
      <w:pPr>
        <w:widowControl w:val="0"/>
        <w:autoSpaceDE w:val="0"/>
        <w:autoSpaceDN w:val="0"/>
        <w:adjustRightInd w:val="0"/>
        <w:spacing w:after="0" w:line="240" w:lineRule="auto"/>
        <w:ind w:left="360"/>
        <w:jc w:val="right"/>
        <w:rPr>
          <w:rFonts w:ascii="Times New Roman" w:hAnsi="Times New Roman" w:cs="Times New Roman"/>
          <w:b/>
          <w:sz w:val="20"/>
          <w:szCs w:val="20"/>
        </w:rPr>
      </w:pPr>
      <w:r w:rsidRPr="004C033A">
        <w:rPr>
          <w:rFonts w:ascii="Times New Roman" w:eastAsia="Calibri" w:hAnsi="Times New Roman" w:cs="Times New Roman"/>
          <w:sz w:val="20"/>
          <w:szCs w:val="20"/>
        </w:rPr>
        <w:t>от 26.07.2022 №349</w:t>
      </w:r>
    </w:p>
    <w:p w:rsidR="004C033A" w:rsidRPr="004C033A" w:rsidRDefault="004C033A" w:rsidP="004C033A">
      <w:pPr>
        <w:widowControl w:val="0"/>
        <w:autoSpaceDE w:val="0"/>
        <w:autoSpaceDN w:val="0"/>
        <w:adjustRightInd w:val="0"/>
        <w:spacing w:after="0" w:line="240" w:lineRule="auto"/>
        <w:ind w:left="360"/>
        <w:jc w:val="center"/>
        <w:rPr>
          <w:rFonts w:ascii="Times New Roman" w:hAnsi="Times New Roman" w:cs="Times New Roman"/>
          <w:b/>
          <w:sz w:val="20"/>
          <w:szCs w:val="20"/>
        </w:rPr>
      </w:pPr>
      <w:r w:rsidRPr="004C033A">
        <w:rPr>
          <w:rFonts w:ascii="Times New Roman" w:hAnsi="Times New Roman" w:cs="Times New Roman"/>
          <w:b/>
          <w:sz w:val="20"/>
          <w:szCs w:val="20"/>
          <w:lang w:val="en-US"/>
        </w:rPr>
        <w:t>III</w:t>
      </w:r>
      <w:r w:rsidRPr="004C033A">
        <w:rPr>
          <w:rFonts w:ascii="Times New Roman" w:hAnsi="Times New Roman" w:cs="Times New Roman"/>
          <w:b/>
          <w:sz w:val="20"/>
          <w:szCs w:val="20"/>
        </w:rPr>
        <w:t>. Мероприятия подпрограммы</w:t>
      </w:r>
    </w:p>
    <w:p w:rsidR="004C033A" w:rsidRPr="004C033A" w:rsidRDefault="004C033A" w:rsidP="004C033A">
      <w:pPr>
        <w:widowControl w:val="0"/>
        <w:autoSpaceDE w:val="0"/>
        <w:autoSpaceDN w:val="0"/>
        <w:adjustRightInd w:val="0"/>
        <w:spacing w:after="0" w:line="240" w:lineRule="auto"/>
        <w:ind w:firstLine="539"/>
        <w:jc w:val="both"/>
        <w:outlineLvl w:val="1"/>
        <w:rPr>
          <w:rFonts w:ascii="Times New Roman" w:hAnsi="Times New Roman" w:cs="Times New Roman"/>
          <w:sz w:val="20"/>
          <w:szCs w:val="20"/>
        </w:rPr>
      </w:pPr>
    </w:p>
    <w:p w:rsidR="004C033A" w:rsidRPr="004C033A" w:rsidRDefault="004C033A" w:rsidP="004C033A">
      <w:pPr>
        <w:widowControl w:val="0"/>
        <w:autoSpaceDE w:val="0"/>
        <w:autoSpaceDN w:val="0"/>
        <w:adjustRightInd w:val="0"/>
        <w:spacing w:after="0" w:line="240" w:lineRule="auto"/>
        <w:ind w:firstLine="539"/>
        <w:jc w:val="both"/>
        <w:outlineLvl w:val="1"/>
        <w:rPr>
          <w:rFonts w:ascii="Times New Roman" w:hAnsi="Times New Roman" w:cs="Times New Roman"/>
          <w:sz w:val="20"/>
          <w:szCs w:val="20"/>
        </w:rPr>
      </w:pPr>
      <w:r w:rsidRPr="004C033A">
        <w:rPr>
          <w:rFonts w:ascii="Times New Roman" w:hAnsi="Times New Roman" w:cs="Times New Roman"/>
          <w:sz w:val="20"/>
          <w:szCs w:val="20"/>
        </w:rPr>
        <w:t>Цель подпрограммы будет достигаться посредством реализации программных мероприятий, которые предусматривают решение следующих задач:</w:t>
      </w:r>
    </w:p>
    <w:p w:rsidR="004C033A" w:rsidRPr="004C033A" w:rsidRDefault="004C033A" w:rsidP="004C033A">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4C033A">
        <w:rPr>
          <w:rFonts w:ascii="Times New Roman" w:hAnsi="Times New Roman" w:cs="Times New Roman"/>
          <w:sz w:val="20"/>
          <w:szCs w:val="20"/>
        </w:rPr>
        <w:t>1) Оказание финансовой поддержки СМСП,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в соответствии с перечнем программных мероприятий отраженных</w:t>
      </w:r>
      <w:r w:rsidR="002B7219">
        <w:rPr>
          <w:rFonts w:ascii="Times New Roman" w:hAnsi="Times New Roman" w:cs="Times New Roman"/>
          <w:sz w:val="20"/>
          <w:szCs w:val="20"/>
        </w:rPr>
        <w:t xml:space="preserve"> </w:t>
      </w:r>
      <w:r w:rsidRPr="004C033A">
        <w:rPr>
          <w:rFonts w:ascii="Times New Roman" w:hAnsi="Times New Roman" w:cs="Times New Roman"/>
          <w:sz w:val="20"/>
          <w:szCs w:val="20"/>
        </w:rPr>
        <w:t>в пункте 1 таблицы 3 данного раздела.</w:t>
      </w:r>
    </w:p>
    <w:p w:rsidR="004C033A" w:rsidRPr="004C033A" w:rsidRDefault="004C033A" w:rsidP="004C033A">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4C033A">
        <w:rPr>
          <w:rFonts w:ascii="Times New Roman" w:hAnsi="Times New Roman" w:cs="Times New Roman"/>
          <w:sz w:val="20"/>
          <w:szCs w:val="20"/>
        </w:rPr>
        <w:t>Финансовая поддержка оказывается СМСП,</w:t>
      </w:r>
      <w:r w:rsidR="002B7219">
        <w:rPr>
          <w:rFonts w:ascii="Times New Roman" w:hAnsi="Times New Roman" w:cs="Times New Roman"/>
          <w:sz w:val="20"/>
          <w:szCs w:val="20"/>
        </w:rPr>
        <w:t xml:space="preserve"> </w:t>
      </w:r>
      <w:r w:rsidRPr="004C033A">
        <w:rPr>
          <w:rFonts w:ascii="Times New Roman" w:hAnsi="Times New Roman" w:cs="Times New Roman"/>
          <w:sz w:val="20"/>
          <w:szCs w:val="20"/>
        </w:rPr>
        <w:t>организациям, образующим инфраструктуру поддержки субъектов малого и среднего предпринимательства,</w:t>
      </w:r>
      <w:r w:rsidR="002B7219">
        <w:rPr>
          <w:rFonts w:ascii="Times New Roman" w:hAnsi="Times New Roman" w:cs="Times New Roman"/>
          <w:sz w:val="20"/>
          <w:szCs w:val="20"/>
        </w:rPr>
        <w:t xml:space="preserve"> </w:t>
      </w:r>
      <w:r w:rsidRPr="004C033A">
        <w:rPr>
          <w:rFonts w:ascii="Times New Roman" w:hAnsi="Times New Roman" w:cs="Times New Roman"/>
          <w:sz w:val="20"/>
          <w:szCs w:val="20"/>
        </w:rPr>
        <w:t>физическим лицам, применяющим специальный</w:t>
      </w:r>
      <w:r w:rsidR="002B7219">
        <w:rPr>
          <w:rFonts w:ascii="Times New Roman" w:hAnsi="Times New Roman" w:cs="Times New Roman"/>
          <w:sz w:val="20"/>
          <w:szCs w:val="20"/>
        </w:rPr>
        <w:t xml:space="preserve"> </w:t>
      </w:r>
      <w:r w:rsidRPr="004C033A">
        <w:rPr>
          <w:rFonts w:ascii="Times New Roman" w:hAnsi="Times New Roman" w:cs="Times New Roman"/>
          <w:sz w:val="20"/>
          <w:szCs w:val="20"/>
        </w:rPr>
        <w:t>налоговыйрежим,</w:t>
      </w:r>
      <w:r w:rsidR="002B7219">
        <w:rPr>
          <w:rFonts w:ascii="Times New Roman" w:hAnsi="Times New Roman" w:cs="Times New Roman"/>
          <w:sz w:val="20"/>
          <w:szCs w:val="20"/>
        </w:rPr>
        <w:t xml:space="preserve"> </w:t>
      </w:r>
      <w:r w:rsidRPr="004C033A">
        <w:rPr>
          <w:rFonts w:ascii="Times New Roman" w:hAnsi="Times New Roman" w:cs="Times New Roman"/>
          <w:sz w:val="20"/>
          <w:szCs w:val="20"/>
        </w:rPr>
        <w:t>зарегистрированными</w:t>
      </w:r>
      <w:r w:rsidR="002B7219">
        <w:rPr>
          <w:rFonts w:ascii="Times New Roman" w:hAnsi="Times New Roman" w:cs="Times New Roman"/>
          <w:sz w:val="20"/>
          <w:szCs w:val="20"/>
        </w:rPr>
        <w:t xml:space="preserve"> </w:t>
      </w:r>
      <w:r w:rsidRPr="004C033A">
        <w:rPr>
          <w:rFonts w:ascii="Times New Roman" w:hAnsi="Times New Roman" w:cs="Times New Roman"/>
          <w:sz w:val="20"/>
          <w:szCs w:val="20"/>
        </w:rPr>
        <w:t>осуществляющим деятельность на территории городского округа Тейково Ивановской области.</w:t>
      </w:r>
    </w:p>
    <w:p w:rsidR="004C033A" w:rsidRPr="004C033A" w:rsidRDefault="004C033A" w:rsidP="004C033A">
      <w:pPr>
        <w:spacing w:after="0" w:line="240" w:lineRule="auto"/>
        <w:ind w:firstLine="567"/>
        <w:rPr>
          <w:rFonts w:ascii="Times New Roman" w:hAnsi="Times New Roman" w:cs="Times New Roman"/>
          <w:sz w:val="20"/>
          <w:szCs w:val="20"/>
        </w:rPr>
      </w:pPr>
      <w:r w:rsidRPr="004C033A">
        <w:rPr>
          <w:rFonts w:ascii="Times New Roman" w:hAnsi="Times New Roman" w:cs="Times New Roman"/>
          <w:sz w:val="20"/>
          <w:szCs w:val="20"/>
        </w:rPr>
        <w:t>2)  Оказание консультационной и информационной поддержки.</w:t>
      </w:r>
    </w:p>
    <w:p w:rsidR="004C033A" w:rsidRPr="004C033A" w:rsidRDefault="004C033A" w:rsidP="004C033A">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4C033A">
        <w:rPr>
          <w:rFonts w:ascii="Times New Roman" w:hAnsi="Times New Roman" w:cs="Times New Roman"/>
          <w:sz w:val="20"/>
          <w:szCs w:val="20"/>
        </w:rPr>
        <w:t>3) Обеспечение взаимодействия бизнеса и власти, привлечение широких кругов предпринимателей к решению вопросов социально-экономического развития городского округа Тейково Ивановской области.</w:t>
      </w:r>
    </w:p>
    <w:p w:rsidR="004C033A" w:rsidRPr="004C033A" w:rsidRDefault="004C033A" w:rsidP="004C033A">
      <w:pPr>
        <w:widowControl w:val="0"/>
        <w:autoSpaceDE w:val="0"/>
        <w:autoSpaceDN w:val="0"/>
        <w:adjustRightInd w:val="0"/>
        <w:spacing w:after="0" w:line="240" w:lineRule="auto"/>
        <w:ind w:firstLine="539"/>
        <w:rPr>
          <w:rFonts w:ascii="Times New Roman" w:hAnsi="Times New Roman" w:cs="Times New Roman"/>
          <w:sz w:val="20"/>
          <w:szCs w:val="20"/>
        </w:rPr>
        <w:sectPr w:rsidR="004C033A" w:rsidRPr="004C033A" w:rsidSect="00A43739">
          <w:pgSz w:w="11906" w:h="16838"/>
          <w:pgMar w:top="1134" w:right="567" w:bottom="1134" w:left="1134" w:header="708" w:footer="708" w:gutter="0"/>
          <w:cols w:space="708"/>
          <w:docGrid w:linePitch="360"/>
        </w:sectPr>
      </w:pPr>
      <w:r w:rsidRPr="004C033A">
        <w:rPr>
          <w:rFonts w:ascii="Times New Roman" w:hAnsi="Times New Roman" w:cs="Times New Roman"/>
          <w:sz w:val="20"/>
          <w:szCs w:val="20"/>
        </w:rPr>
        <w:t>Реализация подпрограммы рассчитана на период – 2014 – 2024 годы.</w:t>
      </w:r>
    </w:p>
    <w:p w:rsidR="004C033A" w:rsidRPr="004C033A" w:rsidRDefault="004C033A" w:rsidP="004C033A">
      <w:pPr>
        <w:widowControl w:val="0"/>
        <w:autoSpaceDE w:val="0"/>
        <w:autoSpaceDN w:val="0"/>
        <w:adjustRightInd w:val="0"/>
        <w:spacing w:after="0" w:line="240" w:lineRule="auto"/>
        <w:jc w:val="center"/>
        <w:rPr>
          <w:rFonts w:ascii="Times New Roman" w:hAnsi="Times New Roman" w:cs="Times New Roman"/>
          <w:sz w:val="20"/>
          <w:szCs w:val="20"/>
        </w:rPr>
      </w:pPr>
      <w:r w:rsidRPr="004C033A">
        <w:rPr>
          <w:rFonts w:ascii="Times New Roman" w:hAnsi="Times New Roman" w:cs="Times New Roman"/>
          <w:sz w:val="20"/>
          <w:szCs w:val="20"/>
        </w:rPr>
        <w:lastRenderedPageBreak/>
        <w:t>Перечень программных мероприятий</w:t>
      </w:r>
    </w:p>
    <w:p w:rsidR="004C033A" w:rsidRPr="004C033A" w:rsidRDefault="004C033A" w:rsidP="004C033A">
      <w:pPr>
        <w:pStyle w:val="af3"/>
        <w:jc w:val="right"/>
        <w:rPr>
          <w:sz w:val="20"/>
          <w:szCs w:val="20"/>
        </w:rPr>
      </w:pPr>
      <w:r w:rsidRPr="004C033A">
        <w:rPr>
          <w:sz w:val="20"/>
          <w:szCs w:val="20"/>
        </w:rPr>
        <w:t>Таблица 3</w:t>
      </w:r>
    </w:p>
    <w:tbl>
      <w:tblPr>
        <w:tblpPr w:leftFromText="180" w:rightFromText="180" w:vertAnchor="text" w:horzAnchor="margin" w:tblpXSpec="center" w:tblpY="206"/>
        <w:tblW w:w="0" w:type="auto"/>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0"/>
        <w:gridCol w:w="2037"/>
        <w:gridCol w:w="2148"/>
        <w:gridCol w:w="1540"/>
        <w:gridCol w:w="708"/>
        <w:gridCol w:w="709"/>
        <w:gridCol w:w="709"/>
        <w:gridCol w:w="709"/>
        <w:gridCol w:w="709"/>
        <w:gridCol w:w="708"/>
        <w:gridCol w:w="709"/>
        <w:gridCol w:w="709"/>
        <w:gridCol w:w="709"/>
        <w:gridCol w:w="709"/>
        <w:gridCol w:w="709"/>
        <w:gridCol w:w="1175"/>
      </w:tblGrid>
      <w:tr w:rsidR="004C033A" w:rsidRPr="004C033A" w:rsidTr="00A43739">
        <w:trPr>
          <w:trHeight w:val="640"/>
          <w:tblHeader/>
          <w:tblCellSpacing w:w="5" w:type="nil"/>
        </w:trPr>
        <w:tc>
          <w:tcPr>
            <w:tcW w:w="590" w:type="dxa"/>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п/п</w:t>
            </w:r>
          </w:p>
        </w:tc>
        <w:tc>
          <w:tcPr>
            <w:tcW w:w="2037" w:type="dxa"/>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Наименование программного   мероприятия</w:t>
            </w:r>
          </w:p>
        </w:tc>
        <w:tc>
          <w:tcPr>
            <w:tcW w:w="2148" w:type="dxa"/>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Исполнитель</w:t>
            </w:r>
          </w:p>
        </w:tc>
        <w:tc>
          <w:tcPr>
            <w:tcW w:w="1540" w:type="dxa"/>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xml:space="preserve">Источник   </w:t>
            </w:r>
            <w:r w:rsidRPr="004C033A">
              <w:rPr>
                <w:rFonts w:ascii="Times New Roman" w:hAnsi="Times New Roman" w:cs="Times New Roman"/>
              </w:rPr>
              <w:br/>
              <w:t>финансирования</w:t>
            </w:r>
          </w:p>
        </w:tc>
        <w:tc>
          <w:tcPr>
            <w:tcW w:w="7797" w:type="dxa"/>
            <w:gridSpan w:val="11"/>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Объем ассигнований бюджета города,  тыс. рублей</w:t>
            </w:r>
          </w:p>
        </w:tc>
        <w:tc>
          <w:tcPr>
            <w:tcW w:w="1175" w:type="dxa"/>
            <w:vMerge w:val="restart"/>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Всего</w:t>
            </w:r>
          </w:p>
        </w:tc>
      </w:tr>
      <w:tr w:rsidR="004C033A" w:rsidRPr="004C033A" w:rsidTr="00A43739">
        <w:trPr>
          <w:trHeight w:val="287"/>
          <w:tblHeader/>
          <w:tblCellSpacing w:w="5" w:type="nil"/>
        </w:trPr>
        <w:tc>
          <w:tcPr>
            <w:tcW w:w="590" w:type="dxa"/>
            <w:vMerge/>
          </w:tcPr>
          <w:p w:rsidR="004C033A" w:rsidRPr="004C033A" w:rsidRDefault="004C033A" w:rsidP="004C033A">
            <w:pPr>
              <w:pStyle w:val="ConsPlusCell"/>
              <w:rPr>
                <w:rFonts w:ascii="Times New Roman" w:hAnsi="Times New Roman" w:cs="Times New Roman"/>
              </w:rPr>
            </w:pPr>
          </w:p>
        </w:tc>
        <w:tc>
          <w:tcPr>
            <w:tcW w:w="2037" w:type="dxa"/>
            <w:vMerge/>
          </w:tcPr>
          <w:p w:rsidR="004C033A" w:rsidRPr="004C033A" w:rsidRDefault="004C033A" w:rsidP="004C033A">
            <w:pPr>
              <w:pStyle w:val="ConsPlusCell"/>
              <w:rPr>
                <w:rFonts w:ascii="Times New Roman" w:hAnsi="Times New Roman" w:cs="Times New Roman"/>
              </w:rPr>
            </w:pPr>
          </w:p>
        </w:tc>
        <w:tc>
          <w:tcPr>
            <w:tcW w:w="2148" w:type="dxa"/>
            <w:vMerge/>
          </w:tcPr>
          <w:p w:rsidR="004C033A" w:rsidRPr="004C033A" w:rsidRDefault="004C033A" w:rsidP="004C033A">
            <w:pPr>
              <w:pStyle w:val="ConsPlusCell"/>
              <w:rPr>
                <w:rFonts w:ascii="Times New Roman" w:hAnsi="Times New Roman" w:cs="Times New Roman"/>
              </w:rPr>
            </w:pPr>
          </w:p>
        </w:tc>
        <w:tc>
          <w:tcPr>
            <w:tcW w:w="1540" w:type="dxa"/>
            <w:vMerge/>
          </w:tcPr>
          <w:p w:rsidR="004C033A" w:rsidRPr="004C033A" w:rsidRDefault="004C033A" w:rsidP="004C033A">
            <w:pPr>
              <w:pStyle w:val="ConsPlusCell"/>
              <w:rPr>
                <w:rFonts w:ascii="Times New Roman" w:hAnsi="Times New Roman" w:cs="Times New Roman"/>
              </w:rPr>
            </w:pPr>
          </w:p>
        </w:tc>
        <w:tc>
          <w:tcPr>
            <w:tcW w:w="708"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2014</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2015</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2016</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2017</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2018</w:t>
            </w:r>
          </w:p>
        </w:tc>
        <w:tc>
          <w:tcPr>
            <w:tcW w:w="708"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2019</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2021</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2022</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2023</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2024</w:t>
            </w:r>
          </w:p>
        </w:tc>
        <w:tc>
          <w:tcPr>
            <w:tcW w:w="1175" w:type="dxa"/>
            <w:vMerge/>
          </w:tcPr>
          <w:p w:rsidR="004C033A" w:rsidRPr="004C033A" w:rsidRDefault="004C033A" w:rsidP="004C033A">
            <w:pPr>
              <w:pStyle w:val="ConsPlusCell"/>
              <w:jc w:val="center"/>
              <w:rPr>
                <w:rFonts w:ascii="Times New Roman" w:hAnsi="Times New Roman" w:cs="Times New Roman"/>
              </w:rPr>
            </w:pPr>
          </w:p>
        </w:tc>
      </w:tr>
      <w:tr w:rsidR="004C033A" w:rsidRPr="004C033A" w:rsidTr="00A43739">
        <w:trPr>
          <w:trHeight w:val="414"/>
          <w:tblCellSpacing w:w="5" w:type="nil"/>
        </w:trPr>
        <w:tc>
          <w:tcPr>
            <w:tcW w:w="590"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1. </w:t>
            </w:r>
          </w:p>
        </w:tc>
        <w:tc>
          <w:tcPr>
            <w:tcW w:w="2037"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Финансовая поддержка СМСП,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w:t>
            </w: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в том числе:</w:t>
            </w:r>
          </w:p>
        </w:tc>
        <w:tc>
          <w:tcPr>
            <w:tcW w:w="2148" w:type="dxa"/>
            <w:vMerge w:val="restart"/>
            <w:shd w:val="clear" w:color="auto" w:fill="auto"/>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Отдел экономического развития и </w:t>
            </w: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торговли администрации </w:t>
            </w: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г.о. Тейково </w:t>
            </w: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(далее – ОЭРиТ)</w:t>
            </w:r>
          </w:p>
          <w:p w:rsidR="004C033A" w:rsidRPr="004C033A" w:rsidRDefault="004C033A" w:rsidP="004C033A">
            <w:pPr>
              <w:pStyle w:val="ConsPlusCell"/>
              <w:rPr>
                <w:rFonts w:ascii="Times New Roman" w:hAnsi="Times New Roman" w:cs="Times New Roman"/>
              </w:rPr>
            </w:pP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Координационный Совет по развитию малого и среднего предпринимательства</w:t>
            </w:r>
          </w:p>
        </w:tc>
        <w:tc>
          <w:tcPr>
            <w:tcW w:w="1540"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xml:space="preserve">Городской     </w:t>
            </w:r>
            <w:r w:rsidRPr="004C033A">
              <w:rPr>
                <w:rFonts w:ascii="Times New Roman" w:hAnsi="Times New Roman" w:cs="Times New Roman"/>
              </w:rPr>
              <w:br/>
              <w:t>бюджет</w:t>
            </w:r>
          </w:p>
        </w:tc>
        <w:tc>
          <w:tcPr>
            <w:tcW w:w="708" w:type="dxa"/>
          </w:tcPr>
          <w:p w:rsidR="004C033A" w:rsidRPr="004C033A" w:rsidRDefault="004C033A" w:rsidP="004C033A">
            <w:pPr>
              <w:pStyle w:val="ConsPlusCell"/>
              <w:jc w:val="center"/>
              <w:rPr>
                <w:rFonts w:ascii="Times New Roman" w:hAnsi="Times New Roman" w:cs="Times New Roman"/>
                <w:lang w:val="en-US"/>
              </w:rPr>
            </w:pPr>
            <w:r w:rsidRPr="004C033A">
              <w:rPr>
                <w:rFonts w:ascii="Times New Roman" w:hAnsi="Times New Roman" w:cs="Times New Roman"/>
                <w:lang w:val="en-US"/>
              </w:rPr>
              <w:t>300</w:t>
            </w:r>
          </w:p>
        </w:tc>
        <w:tc>
          <w:tcPr>
            <w:tcW w:w="709" w:type="dxa"/>
          </w:tcPr>
          <w:p w:rsidR="004C033A" w:rsidRPr="004C033A" w:rsidRDefault="004C033A" w:rsidP="004C033A">
            <w:pPr>
              <w:pStyle w:val="ConsPlusCell"/>
              <w:jc w:val="center"/>
              <w:rPr>
                <w:rFonts w:ascii="Times New Roman" w:hAnsi="Times New Roman" w:cs="Times New Roman"/>
                <w:lang w:val="en-US"/>
              </w:rPr>
            </w:pPr>
            <w:r w:rsidRPr="004C033A">
              <w:rPr>
                <w:rFonts w:ascii="Times New Roman" w:hAnsi="Times New Roman" w:cs="Times New Roman"/>
              </w:rPr>
              <w:t>20</w:t>
            </w:r>
            <w:r w:rsidRPr="004C033A">
              <w:rPr>
                <w:rFonts w:ascii="Times New Roman" w:hAnsi="Times New Roman" w:cs="Times New Roman"/>
                <w:lang w:val="en-US"/>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34</w:t>
            </w:r>
            <w:r w:rsidRPr="004C033A">
              <w:rPr>
                <w:rFonts w:ascii="Times New Roman" w:hAnsi="Times New Roman" w:cs="Times New Roman"/>
                <w:lang w:val="en-US"/>
              </w:rPr>
              <w:t>0</w:t>
            </w: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1000</w:t>
            </w:r>
          </w:p>
        </w:tc>
        <w:tc>
          <w:tcPr>
            <w:tcW w:w="708"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294,0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1175"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11154,9419</w:t>
            </w:r>
          </w:p>
        </w:tc>
      </w:tr>
      <w:tr w:rsidR="004C033A" w:rsidRPr="004C033A" w:rsidTr="00A43739">
        <w:trPr>
          <w:trHeight w:val="558"/>
          <w:tblCellSpacing w:w="5" w:type="nil"/>
        </w:trPr>
        <w:tc>
          <w:tcPr>
            <w:tcW w:w="590"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1.1.  </w:t>
            </w:r>
          </w:p>
        </w:tc>
        <w:tc>
          <w:tcPr>
            <w:tcW w:w="2037"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Субсидирование части затрат СМСП,   физическим лицам, применяющим специальный налоговый режим   на уплату процентов по привлекаемым кредитам, полученным в кредитных организациях</w:t>
            </w:r>
          </w:p>
        </w:tc>
        <w:tc>
          <w:tcPr>
            <w:tcW w:w="2148" w:type="dxa"/>
            <w:vMerge/>
            <w:shd w:val="clear" w:color="auto" w:fill="auto"/>
          </w:tcPr>
          <w:p w:rsidR="004C033A" w:rsidRPr="004C033A" w:rsidRDefault="004C033A" w:rsidP="004C033A">
            <w:pPr>
              <w:pStyle w:val="ConsPlusCell"/>
              <w:rPr>
                <w:rFonts w:ascii="Times New Roman" w:hAnsi="Times New Roman" w:cs="Times New Roman"/>
              </w:rPr>
            </w:pPr>
          </w:p>
        </w:tc>
        <w:tc>
          <w:tcPr>
            <w:tcW w:w="1540"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xml:space="preserve">Городской     </w:t>
            </w:r>
            <w:r w:rsidRPr="004C033A">
              <w:rPr>
                <w:rFonts w:ascii="Times New Roman" w:hAnsi="Times New Roman" w:cs="Times New Roman"/>
              </w:rPr>
              <w:br/>
              <w:t>бюджет</w:t>
            </w:r>
          </w:p>
        </w:tc>
        <w:tc>
          <w:tcPr>
            <w:tcW w:w="708"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300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150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8"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1175"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450</w:t>
            </w:r>
          </w:p>
        </w:tc>
      </w:tr>
      <w:tr w:rsidR="004C033A" w:rsidRPr="004C033A" w:rsidTr="00A43739">
        <w:trPr>
          <w:trHeight w:val="480"/>
          <w:tblCellSpacing w:w="5" w:type="nil"/>
        </w:trPr>
        <w:tc>
          <w:tcPr>
            <w:tcW w:w="590"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1.2.</w:t>
            </w:r>
          </w:p>
        </w:tc>
        <w:tc>
          <w:tcPr>
            <w:tcW w:w="2037"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Субсидирование части затрат СМСП,  физическим лицам, применяющим специальный налоговый режим    по аренде выставочных площадей для </w:t>
            </w:r>
            <w:r w:rsidRPr="004C033A">
              <w:rPr>
                <w:rFonts w:ascii="Times New Roman" w:hAnsi="Times New Roman" w:cs="Times New Roman"/>
              </w:rPr>
              <w:lastRenderedPageBreak/>
              <w:t>участия в выставочно-ярмарочных мероприятиях</w:t>
            </w:r>
          </w:p>
        </w:tc>
        <w:tc>
          <w:tcPr>
            <w:tcW w:w="2148" w:type="dxa"/>
            <w:vMerge/>
            <w:shd w:val="clear" w:color="auto" w:fill="auto"/>
          </w:tcPr>
          <w:p w:rsidR="004C033A" w:rsidRPr="004C033A" w:rsidRDefault="004C033A" w:rsidP="004C033A">
            <w:pPr>
              <w:pStyle w:val="ConsPlusCell"/>
              <w:rPr>
                <w:rFonts w:ascii="Times New Roman" w:hAnsi="Times New Roman" w:cs="Times New Roman"/>
              </w:rPr>
            </w:pPr>
          </w:p>
        </w:tc>
        <w:tc>
          <w:tcPr>
            <w:tcW w:w="1540"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xml:space="preserve">Городской     </w:t>
            </w:r>
            <w:r w:rsidRPr="004C033A">
              <w:rPr>
                <w:rFonts w:ascii="Times New Roman" w:hAnsi="Times New Roman" w:cs="Times New Roman"/>
              </w:rPr>
              <w:br/>
              <w:t>бюджет</w:t>
            </w:r>
          </w:p>
        </w:tc>
        <w:tc>
          <w:tcPr>
            <w:tcW w:w="708"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8"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1175"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50</w:t>
            </w:r>
          </w:p>
        </w:tc>
      </w:tr>
      <w:tr w:rsidR="004C033A" w:rsidRPr="004C033A" w:rsidTr="00A43739">
        <w:trPr>
          <w:trHeight w:val="274"/>
          <w:tblCellSpacing w:w="5" w:type="nil"/>
        </w:trPr>
        <w:tc>
          <w:tcPr>
            <w:tcW w:w="590"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lastRenderedPageBreak/>
              <w:t>1.3.</w:t>
            </w:r>
          </w:p>
        </w:tc>
        <w:tc>
          <w:tcPr>
            <w:tcW w:w="2037"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Субсидирование части затрат СМСП,  физическим лицам, применяющим специальный налоговый режим,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2148" w:type="dxa"/>
            <w:shd w:val="clear" w:color="auto" w:fill="auto"/>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ОЭРиТ</w:t>
            </w:r>
          </w:p>
          <w:p w:rsidR="004C033A" w:rsidRPr="004C033A" w:rsidRDefault="004C033A" w:rsidP="004C033A">
            <w:pPr>
              <w:pStyle w:val="ConsPlusCell"/>
              <w:rPr>
                <w:rFonts w:ascii="Times New Roman" w:hAnsi="Times New Roman" w:cs="Times New Roman"/>
              </w:rPr>
            </w:pP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Координационный Совет по развитию малого и среднего предпринимательства</w:t>
            </w:r>
          </w:p>
          <w:p w:rsidR="004C033A" w:rsidRPr="004C033A" w:rsidRDefault="004C033A" w:rsidP="004C033A">
            <w:pPr>
              <w:pStyle w:val="ConsPlusCell"/>
              <w:rPr>
                <w:rFonts w:ascii="Times New Roman" w:hAnsi="Times New Roman" w:cs="Times New Roman"/>
              </w:rPr>
            </w:pP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Департамент экономического развития и торговли Ивановской области</w:t>
            </w:r>
          </w:p>
        </w:tc>
        <w:tc>
          <w:tcPr>
            <w:tcW w:w="1540"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xml:space="preserve">Городской     </w:t>
            </w:r>
            <w:r w:rsidRPr="004C033A">
              <w:rPr>
                <w:rFonts w:ascii="Times New Roman" w:hAnsi="Times New Roman" w:cs="Times New Roman"/>
              </w:rPr>
              <w:br/>
              <w:t>бюджет</w:t>
            </w:r>
          </w:p>
        </w:tc>
        <w:tc>
          <w:tcPr>
            <w:tcW w:w="708"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3400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1000</w:t>
            </w:r>
          </w:p>
        </w:tc>
        <w:tc>
          <w:tcPr>
            <w:tcW w:w="708"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1175"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4400</w:t>
            </w:r>
          </w:p>
        </w:tc>
      </w:tr>
      <w:tr w:rsidR="004C033A" w:rsidRPr="004C033A" w:rsidTr="00A43739">
        <w:trPr>
          <w:trHeight w:val="564"/>
          <w:tblCellSpacing w:w="5" w:type="nil"/>
        </w:trPr>
        <w:tc>
          <w:tcPr>
            <w:tcW w:w="590"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1.4</w:t>
            </w:r>
          </w:p>
        </w:tc>
        <w:tc>
          <w:tcPr>
            <w:tcW w:w="2037"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Субсидирование на государственную поддержку СМСП, всего, в том числе:</w:t>
            </w:r>
          </w:p>
        </w:tc>
        <w:tc>
          <w:tcPr>
            <w:tcW w:w="2148" w:type="dxa"/>
            <w:vMerge w:val="restart"/>
            <w:shd w:val="clear" w:color="auto" w:fill="auto"/>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ОЭРиТ</w:t>
            </w:r>
          </w:p>
          <w:p w:rsidR="004C033A" w:rsidRPr="004C033A" w:rsidRDefault="004C033A" w:rsidP="004C033A">
            <w:pPr>
              <w:pStyle w:val="ConsPlusCell"/>
              <w:rPr>
                <w:rFonts w:ascii="Times New Roman" w:hAnsi="Times New Roman" w:cs="Times New Roman"/>
              </w:rPr>
            </w:pP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Координационный Совет по развитию малого и среднего предпринимательства</w:t>
            </w:r>
          </w:p>
          <w:p w:rsidR="004C033A" w:rsidRPr="004C033A" w:rsidRDefault="004C033A" w:rsidP="004C033A">
            <w:pPr>
              <w:pStyle w:val="ConsPlusCell"/>
              <w:rPr>
                <w:rFonts w:ascii="Times New Roman" w:hAnsi="Times New Roman" w:cs="Times New Roman"/>
              </w:rPr>
            </w:pP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Департамент экономического развития и торговли Ивановской области</w:t>
            </w:r>
          </w:p>
        </w:tc>
        <w:tc>
          <w:tcPr>
            <w:tcW w:w="1540" w:type="dxa"/>
          </w:tcPr>
          <w:p w:rsidR="004C033A" w:rsidRPr="004C033A" w:rsidRDefault="004C033A" w:rsidP="004C033A">
            <w:pPr>
              <w:pStyle w:val="ConsPlusCell"/>
              <w:jc w:val="center"/>
              <w:rPr>
                <w:rFonts w:ascii="Times New Roman" w:hAnsi="Times New Roman" w:cs="Times New Roman"/>
              </w:rPr>
            </w:pPr>
          </w:p>
        </w:tc>
        <w:tc>
          <w:tcPr>
            <w:tcW w:w="708"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8"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1175"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4290,16090</w:t>
            </w:r>
          </w:p>
        </w:tc>
      </w:tr>
      <w:tr w:rsidR="004C033A" w:rsidRPr="004C033A" w:rsidTr="00A43739">
        <w:trPr>
          <w:trHeight w:val="564"/>
          <w:tblCellSpacing w:w="5" w:type="nil"/>
        </w:trPr>
        <w:tc>
          <w:tcPr>
            <w:tcW w:w="590"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1.4.1.</w:t>
            </w:r>
          </w:p>
        </w:tc>
        <w:tc>
          <w:tcPr>
            <w:tcW w:w="2037"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субсидирование части затрат СМСП,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w:t>
            </w:r>
            <w:r w:rsidRPr="004C033A">
              <w:rPr>
                <w:rFonts w:ascii="Times New Roman" w:hAnsi="Times New Roman" w:cs="Times New Roman"/>
              </w:rPr>
              <w:lastRenderedPageBreak/>
              <w:t>центр времяпрепровождения детей)</w:t>
            </w:r>
          </w:p>
        </w:tc>
        <w:tc>
          <w:tcPr>
            <w:tcW w:w="2148" w:type="dxa"/>
            <w:vMerge/>
            <w:shd w:val="clear" w:color="auto" w:fill="auto"/>
          </w:tcPr>
          <w:p w:rsidR="004C033A" w:rsidRPr="004C033A" w:rsidRDefault="004C033A" w:rsidP="004C033A">
            <w:pPr>
              <w:pStyle w:val="ConsPlusCell"/>
              <w:rPr>
                <w:rFonts w:ascii="Times New Roman" w:hAnsi="Times New Roman" w:cs="Times New Roman"/>
              </w:rPr>
            </w:pPr>
          </w:p>
        </w:tc>
        <w:tc>
          <w:tcPr>
            <w:tcW w:w="1540" w:type="dxa"/>
          </w:tcPr>
          <w:p w:rsidR="004C033A" w:rsidRPr="004C033A" w:rsidRDefault="004C033A" w:rsidP="004C033A">
            <w:pPr>
              <w:pStyle w:val="ConsPlusCell"/>
              <w:jc w:val="center"/>
              <w:rPr>
                <w:rFonts w:ascii="Times New Roman" w:hAnsi="Times New Roman" w:cs="Times New Roman"/>
              </w:rPr>
            </w:pPr>
          </w:p>
        </w:tc>
        <w:tc>
          <w:tcPr>
            <w:tcW w:w="708"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8"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1429,694</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1175"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1429,694</w:t>
            </w:r>
          </w:p>
        </w:tc>
      </w:tr>
      <w:tr w:rsidR="004C033A" w:rsidRPr="004C033A" w:rsidTr="00A43739">
        <w:trPr>
          <w:trHeight w:val="564"/>
          <w:tblCellSpacing w:w="5" w:type="nil"/>
        </w:trPr>
        <w:tc>
          <w:tcPr>
            <w:tcW w:w="590"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lastRenderedPageBreak/>
              <w:t>1.4.2.</w:t>
            </w:r>
          </w:p>
        </w:tc>
        <w:tc>
          <w:tcPr>
            <w:tcW w:w="2037"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субсидирование части затрат СМСП,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2148" w:type="dxa"/>
            <w:vMerge/>
            <w:shd w:val="clear" w:color="auto" w:fill="auto"/>
          </w:tcPr>
          <w:p w:rsidR="004C033A" w:rsidRPr="004C033A" w:rsidRDefault="004C033A" w:rsidP="004C033A">
            <w:pPr>
              <w:pStyle w:val="ConsPlusCell"/>
              <w:rPr>
                <w:rFonts w:ascii="Times New Roman" w:hAnsi="Times New Roman" w:cs="Times New Roman"/>
              </w:rPr>
            </w:pPr>
          </w:p>
        </w:tc>
        <w:tc>
          <w:tcPr>
            <w:tcW w:w="1540" w:type="dxa"/>
          </w:tcPr>
          <w:p w:rsidR="004C033A" w:rsidRPr="004C033A" w:rsidRDefault="004C033A" w:rsidP="004C033A">
            <w:pPr>
              <w:pStyle w:val="ConsPlusCell"/>
              <w:jc w:val="center"/>
              <w:rPr>
                <w:rFonts w:ascii="Times New Roman" w:hAnsi="Times New Roman" w:cs="Times New Roman"/>
              </w:rPr>
            </w:pPr>
          </w:p>
        </w:tc>
        <w:tc>
          <w:tcPr>
            <w:tcW w:w="708"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8"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2859,38890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1175"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2859,38890</w:t>
            </w:r>
          </w:p>
        </w:tc>
      </w:tr>
      <w:tr w:rsidR="004C033A" w:rsidRPr="004C033A" w:rsidTr="00A43739">
        <w:trPr>
          <w:trHeight w:val="480"/>
          <w:tblCellSpacing w:w="5" w:type="nil"/>
        </w:trPr>
        <w:tc>
          <w:tcPr>
            <w:tcW w:w="590"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1.5.</w:t>
            </w:r>
          </w:p>
        </w:tc>
        <w:tc>
          <w:tcPr>
            <w:tcW w:w="2037"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Субсидирование на поддержку СМСП,  организаций, образующих инфраструктуру поддержки субъектов малого и среднего предпринимательства, физических лиц, применяющих </w:t>
            </w:r>
            <w:r w:rsidRPr="004C033A">
              <w:rPr>
                <w:rFonts w:ascii="Times New Roman" w:hAnsi="Times New Roman" w:cs="Times New Roman"/>
              </w:rPr>
              <w:lastRenderedPageBreak/>
              <w:t xml:space="preserve">специальный налоговый режим   </w:t>
            </w:r>
          </w:p>
        </w:tc>
        <w:tc>
          <w:tcPr>
            <w:tcW w:w="2148" w:type="dxa"/>
            <w:shd w:val="clear" w:color="auto" w:fill="auto"/>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lastRenderedPageBreak/>
              <w:t>ОЭРиТ</w:t>
            </w:r>
          </w:p>
          <w:p w:rsidR="004C033A" w:rsidRPr="004C033A" w:rsidRDefault="004C033A" w:rsidP="004C033A">
            <w:pPr>
              <w:pStyle w:val="ConsPlusCell"/>
              <w:rPr>
                <w:rFonts w:ascii="Times New Roman" w:hAnsi="Times New Roman" w:cs="Times New Roman"/>
              </w:rPr>
            </w:pP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Координационный Совет по развитию малого и среднего предпринимательства</w:t>
            </w:r>
          </w:p>
        </w:tc>
        <w:tc>
          <w:tcPr>
            <w:tcW w:w="1540"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xml:space="preserve">Городской     </w:t>
            </w:r>
            <w:r w:rsidRPr="004C033A">
              <w:rPr>
                <w:rFonts w:ascii="Times New Roman" w:hAnsi="Times New Roman" w:cs="Times New Roman"/>
              </w:rPr>
              <w:br/>
              <w:t>бюджет</w:t>
            </w:r>
          </w:p>
        </w:tc>
        <w:tc>
          <w:tcPr>
            <w:tcW w:w="708"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708"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294,0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1175"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1964,781</w:t>
            </w:r>
          </w:p>
        </w:tc>
      </w:tr>
      <w:tr w:rsidR="004C033A" w:rsidRPr="004C033A" w:rsidTr="00A43739">
        <w:trPr>
          <w:trHeight w:val="480"/>
          <w:tblCellSpacing w:w="5" w:type="nil"/>
        </w:trPr>
        <w:tc>
          <w:tcPr>
            <w:tcW w:w="590"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lastRenderedPageBreak/>
              <w:t>2</w:t>
            </w:r>
          </w:p>
        </w:tc>
        <w:tc>
          <w:tcPr>
            <w:tcW w:w="2037"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Консультационная и информационная поддержка СМСП, физических лиц, применяющих специальный налоговый режим   </w:t>
            </w:r>
          </w:p>
        </w:tc>
        <w:tc>
          <w:tcPr>
            <w:tcW w:w="2148" w:type="dxa"/>
            <w:vMerge w:val="restart"/>
            <w:shd w:val="clear" w:color="auto" w:fill="auto"/>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ОЭРиТ</w:t>
            </w:r>
          </w:p>
          <w:p w:rsidR="004C033A" w:rsidRPr="004C033A" w:rsidRDefault="004C033A" w:rsidP="004C033A">
            <w:pPr>
              <w:pStyle w:val="ConsPlusCell"/>
              <w:rPr>
                <w:rFonts w:ascii="Times New Roman" w:hAnsi="Times New Roman" w:cs="Times New Roman"/>
              </w:rPr>
            </w:pPr>
          </w:p>
          <w:p w:rsidR="004C033A" w:rsidRPr="004C033A" w:rsidRDefault="004C033A" w:rsidP="004C033A">
            <w:pPr>
              <w:pStyle w:val="ConsPlusCell"/>
              <w:rPr>
                <w:rFonts w:ascii="Times New Roman" w:hAnsi="Times New Roman" w:cs="Times New Roman"/>
              </w:rPr>
            </w:pP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Координационный Совет по развитию малого и среднего предпринимательства</w:t>
            </w:r>
          </w:p>
          <w:p w:rsidR="004C033A" w:rsidRPr="004C033A" w:rsidRDefault="004C033A" w:rsidP="004C033A">
            <w:pPr>
              <w:pStyle w:val="ConsPlusCell"/>
              <w:rPr>
                <w:rFonts w:ascii="Times New Roman" w:hAnsi="Times New Roman" w:cs="Times New Roman"/>
              </w:rPr>
            </w:pPr>
          </w:p>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Надзорные и контролирующие органы (по согласованию)</w:t>
            </w:r>
          </w:p>
        </w:tc>
        <w:tc>
          <w:tcPr>
            <w:tcW w:w="1540" w:type="dxa"/>
          </w:tcPr>
          <w:p w:rsidR="004C033A" w:rsidRPr="004C033A" w:rsidRDefault="004C033A" w:rsidP="004C033A">
            <w:pPr>
              <w:pStyle w:val="ConsPlusCell"/>
              <w:jc w:val="center"/>
              <w:rPr>
                <w:rFonts w:ascii="Times New Roman" w:hAnsi="Times New Roman" w:cs="Times New Roman"/>
              </w:rPr>
            </w:pPr>
          </w:p>
        </w:tc>
        <w:tc>
          <w:tcPr>
            <w:tcW w:w="708"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8"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1175"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rHeight w:val="480"/>
          <w:tblCellSpacing w:w="5" w:type="nil"/>
        </w:trPr>
        <w:tc>
          <w:tcPr>
            <w:tcW w:w="590"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2.1.</w:t>
            </w:r>
          </w:p>
        </w:tc>
        <w:tc>
          <w:tcPr>
            <w:tcW w:w="2037"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Оказание консультационной и информационной поддержки СМСП,</w:t>
            </w:r>
            <w:r w:rsidR="002B7219">
              <w:rPr>
                <w:rFonts w:ascii="Times New Roman" w:hAnsi="Times New Roman" w:cs="Times New Roman"/>
              </w:rPr>
              <w:t xml:space="preserve"> </w:t>
            </w:r>
            <w:r w:rsidRPr="004C033A">
              <w:rPr>
                <w:rFonts w:ascii="Times New Roman" w:hAnsi="Times New Roman" w:cs="Times New Roman"/>
              </w:rPr>
              <w:t>физическим лицам, применяющим специальный налоговый режим</w:t>
            </w:r>
          </w:p>
        </w:tc>
        <w:tc>
          <w:tcPr>
            <w:tcW w:w="2148" w:type="dxa"/>
            <w:vMerge/>
            <w:shd w:val="clear" w:color="auto" w:fill="auto"/>
          </w:tcPr>
          <w:p w:rsidR="004C033A" w:rsidRPr="004C033A" w:rsidRDefault="004C033A" w:rsidP="004C033A">
            <w:pPr>
              <w:pStyle w:val="ConsPlusCell"/>
              <w:rPr>
                <w:rFonts w:ascii="Times New Roman" w:hAnsi="Times New Roman" w:cs="Times New Roman"/>
              </w:rPr>
            </w:pPr>
          </w:p>
        </w:tc>
        <w:tc>
          <w:tcPr>
            <w:tcW w:w="1540" w:type="dxa"/>
          </w:tcPr>
          <w:p w:rsidR="004C033A" w:rsidRPr="004C033A" w:rsidRDefault="004C033A" w:rsidP="004C033A">
            <w:pPr>
              <w:pStyle w:val="ConsPlusCell"/>
              <w:jc w:val="center"/>
              <w:rPr>
                <w:rFonts w:ascii="Times New Roman" w:hAnsi="Times New Roman" w:cs="Times New Roman"/>
              </w:rPr>
            </w:pPr>
          </w:p>
        </w:tc>
        <w:tc>
          <w:tcPr>
            <w:tcW w:w="708"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8"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1175"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rHeight w:val="480"/>
          <w:tblCellSpacing w:w="5" w:type="nil"/>
        </w:trPr>
        <w:tc>
          <w:tcPr>
            <w:tcW w:w="590"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2.2.</w:t>
            </w:r>
          </w:p>
        </w:tc>
        <w:tc>
          <w:tcPr>
            <w:tcW w:w="2037"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Размещение информации о проводимых мероприятиях, принятых нормативных актах по поддержке СМСП, организаций, образующих инфраструктуру поддержки субъектов малого и среднего предпринимательства, физических лиц, применяющих</w:t>
            </w:r>
            <w:r w:rsidR="002B7219">
              <w:rPr>
                <w:rFonts w:ascii="Times New Roman" w:hAnsi="Times New Roman" w:cs="Times New Roman"/>
              </w:rPr>
              <w:t xml:space="preserve"> </w:t>
            </w:r>
            <w:r w:rsidRPr="004C033A">
              <w:rPr>
                <w:rFonts w:ascii="Times New Roman" w:hAnsi="Times New Roman" w:cs="Times New Roman"/>
              </w:rPr>
              <w:t>специальный налоговый режим    на сайте администрации городского округа Тейково Ивановской области</w:t>
            </w:r>
          </w:p>
        </w:tc>
        <w:tc>
          <w:tcPr>
            <w:tcW w:w="2148" w:type="dxa"/>
            <w:vMerge/>
            <w:shd w:val="clear" w:color="auto" w:fill="auto"/>
          </w:tcPr>
          <w:p w:rsidR="004C033A" w:rsidRPr="004C033A" w:rsidRDefault="004C033A" w:rsidP="004C033A">
            <w:pPr>
              <w:pStyle w:val="ConsPlusCell"/>
              <w:rPr>
                <w:rFonts w:ascii="Times New Roman" w:hAnsi="Times New Roman" w:cs="Times New Roman"/>
              </w:rPr>
            </w:pPr>
          </w:p>
        </w:tc>
        <w:tc>
          <w:tcPr>
            <w:tcW w:w="1540" w:type="dxa"/>
          </w:tcPr>
          <w:p w:rsidR="004C033A" w:rsidRPr="004C033A" w:rsidRDefault="004C033A" w:rsidP="004C033A">
            <w:pPr>
              <w:pStyle w:val="ConsPlusCell"/>
              <w:jc w:val="center"/>
              <w:rPr>
                <w:rFonts w:ascii="Times New Roman" w:hAnsi="Times New Roman" w:cs="Times New Roman"/>
              </w:rPr>
            </w:pPr>
          </w:p>
        </w:tc>
        <w:tc>
          <w:tcPr>
            <w:tcW w:w="708"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8"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shd w:val="clear" w:color="auto" w:fill="auto"/>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1175"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blCellSpacing w:w="5" w:type="nil"/>
        </w:trPr>
        <w:tc>
          <w:tcPr>
            <w:tcW w:w="590" w:type="dxa"/>
          </w:tcPr>
          <w:p w:rsidR="004C033A" w:rsidRPr="004C033A" w:rsidRDefault="004C033A" w:rsidP="004C033A">
            <w:pPr>
              <w:pStyle w:val="ConsPlusCell"/>
              <w:rPr>
                <w:rFonts w:ascii="Times New Roman" w:hAnsi="Times New Roman" w:cs="Times New Roman"/>
              </w:rPr>
            </w:pPr>
          </w:p>
        </w:tc>
        <w:tc>
          <w:tcPr>
            <w:tcW w:w="2037" w:type="dxa"/>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Всего                </w:t>
            </w:r>
          </w:p>
        </w:tc>
        <w:tc>
          <w:tcPr>
            <w:tcW w:w="2148" w:type="dxa"/>
          </w:tcPr>
          <w:p w:rsidR="004C033A" w:rsidRPr="004C033A" w:rsidRDefault="004C033A" w:rsidP="004C033A">
            <w:pPr>
              <w:pStyle w:val="ConsPlusCell"/>
              <w:rPr>
                <w:rFonts w:ascii="Times New Roman" w:hAnsi="Times New Roman" w:cs="Times New Roman"/>
              </w:rPr>
            </w:pPr>
          </w:p>
        </w:tc>
        <w:tc>
          <w:tcPr>
            <w:tcW w:w="1540"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xml:space="preserve">Городской     </w:t>
            </w:r>
            <w:r w:rsidRPr="004C033A">
              <w:rPr>
                <w:rFonts w:ascii="Times New Roman" w:hAnsi="Times New Roman" w:cs="Times New Roman"/>
              </w:rPr>
              <w:br/>
              <w:t>бюджет</w:t>
            </w:r>
          </w:p>
        </w:tc>
        <w:tc>
          <w:tcPr>
            <w:tcW w:w="708" w:type="dxa"/>
          </w:tcPr>
          <w:p w:rsidR="004C033A" w:rsidRPr="004C033A" w:rsidRDefault="004C033A" w:rsidP="004C033A">
            <w:pPr>
              <w:pStyle w:val="ConsPlusCell"/>
              <w:jc w:val="center"/>
              <w:rPr>
                <w:rFonts w:ascii="Times New Roman" w:hAnsi="Times New Roman" w:cs="Times New Roman"/>
                <w:lang w:val="en-US"/>
              </w:rPr>
            </w:pPr>
            <w:r w:rsidRPr="004C033A">
              <w:rPr>
                <w:rFonts w:ascii="Times New Roman" w:hAnsi="Times New Roman" w:cs="Times New Roman"/>
                <w:lang w:val="en-US"/>
              </w:rPr>
              <w:t>300</w:t>
            </w:r>
          </w:p>
        </w:tc>
        <w:tc>
          <w:tcPr>
            <w:tcW w:w="709" w:type="dxa"/>
          </w:tcPr>
          <w:p w:rsidR="004C033A" w:rsidRPr="004C033A" w:rsidRDefault="004C033A" w:rsidP="004C033A">
            <w:pPr>
              <w:pStyle w:val="ConsPlusCell"/>
              <w:jc w:val="center"/>
              <w:rPr>
                <w:rFonts w:ascii="Times New Roman" w:hAnsi="Times New Roman" w:cs="Times New Roman"/>
                <w:lang w:val="en-US"/>
              </w:rPr>
            </w:pPr>
            <w:r w:rsidRPr="004C033A">
              <w:rPr>
                <w:rFonts w:ascii="Times New Roman" w:hAnsi="Times New Roman" w:cs="Times New Roman"/>
              </w:rPr>
              <w:t>20</w:t>
            </w:r>
            <w:r w:rsidRPr="004C033A">
              <w:rPr>
                <w:rFonts w:ascii="Times New Roman" w:hAnsi="Times New Roman" w:cs="Times New Roman"/>
                <w:lang w:val="en-US"/>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34</w:t>
            </w:r>
            <w:r w:rsidRPr="004C033A">
              <w:rPr>
                <w:rFonts w:ascii="Times New Roman" w:hAnsi="Times New Roman" w:cs="Times New Roman"/>
                <w:lang w:val="en-US"/>
              </w:rPr>
              <w:t>0</w:t>
            </w: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1000</w:t>
            </w:r>
          </w:p>
        </w:tc>
        <w:tc>
          <w:tcPr>
            <w:tcW w:w="708"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294,0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709"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1175" w:type="dxa"/>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11154,9419</w:t>
            </w:r>
          </w:p>
        </w:tc>
      </w:tr>
    </w:tbl>
    <w:p w:rsidR="004C033A" w:rsidRPr="004C033A" w:rsidRDefault="004C033A" w:rsidP="004C033A">
      <w:pPr>
        <w:widowControl w:val="0"/>
        <w:autoSpaceDE w:val="0"/>
        <w:autoSpaceDN w:val="0"/>
        <w:adjustRightInd w:val="0"/>
        <w:spacing w:after="0" w:line="240" w:lineRule="auto"/>
        <w:jc w:val="both"/>
        <w:rPr>
          <w:rFonts w:ascii="Times New Roman" w:hAnsi="Times New Roman" w:cs="Times New Roman"/>
          <w:sz w:val="20"/>
          <w:szCs w:val="20"/>
        </w:rPr>
        <w:sectPr w:rsidR="004C033A" w:rsidRPr="004C033A" w:rsidSect="00A43739">
          <w:pgSz w:w="16838" w:h="11906" w:orient="landscape"/>
          <w:pgMar w:top="1134" w:right="567" w:bottom="1134" w:left="1134" w:header="709" w:footer="709" w:gutter="0"/>
          <w:cols w:space="708"/>
          <w:docGrid w:linePitch="360"/>
        </w:sectPr>
      </w:pPr>
    </w:p>
    <w:p w:rsidR="004C033A" w:rsidRPr="004C033A" w:rsidRDefault="004C033A" w:rsidP="004C033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4C033A">
        <w:rPr>
          <w:rFonts w:ascii="Times New Roman" w:hAnsi="Times New Roman" w:cs="Times New Roman"/>
          <w:sz w:val="20"/>
          <w:szCs w:val="20"/>
        </w:rPr>
        <w:lastRenderedPageBreak/>
        <w:t>Ответственным исполнителем выполнения мероприятий подпрограммы выступает отдел экономического развития и торговли администрации городского округа Тейково Ивановской области.</w:t>
      </w:r>
    </w:p>
    <w:p w:rsidR="004C033A" w:rsidRPr="004C033A" w:rsidRDefault="004C033A" w:rsidP="004C033A">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4C033A">
        <w:rPr>
          <w:rFonts w:ascii="Times New Roman" w:hAnsi="Times New Roman" w:cs="Times New Roman"/>
          <w:sz w:val="20"/>
          <w:szCs w:val="20"/>
        </w:rPr>
        <w:t>Основными принципами поддержки субъектов предпринимательства являются:</w:t>
      </w:r>
    </w:p>
    <w:p w:rsidR="004C033A" w:rsidRPr="004C033A" w:rsidRDefault="004C033A" w:rsidP="004C033A">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4C033A">
        <w:rPr>
          <w:rFonts w:ascii="Times New Roman" w:hAnsi="Times New Roman" w:cs="Times New Roman"/>
          <w:sz w:val="20"/>
          <w:szCs w:val="20"/>
        </w:rPr>
        <w:t>- заявительный порядок обращения СМСП,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w:t>
      </w:r>
      <w:r w:rsidR="002B7219">
        <w:rPr>
          <w:rFonts w:ascii="Times New Roman" w:hAnsi="Times New Roman" w:cs="Times New Roman"/>
          <w:sz w:val="20"/>
          <w:szCs w:val="20"/>
        </w:rPr>
        <w:t xml:space="preserve"> </w:t>
      </w:r>
      <w:r w:rsidRPr="004C033A">
        <w:rPr>
          <w:rFonts w:ascii="Times New Roman" w:hAnsi="Times New Roman" w:cs="Times New Roman"/>
          <w:sz w:val="20"/>
          <w:szCs w:val="20"/>
        </w:rPr>
        <w:t>за оказанием поддержки;</w:t>
      </w:r>
    </w:p>
    <w:p w:rsidR="004C033A" w:rsidRPr="004C033A" w:rsidRDefault="004C033A" w:rsidP="004C033A">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4C033A">
        <w:rPr>
          <w:rFonts w:ascii="Times New Roman" w:hAnsi="Times New Roman" w:cs="Times New Roman"/>
          <w:sz w:val="20"/>
          <w:szCs w:val="20"/>
        </w:rPr>
        <w:t>- равный доступ СМСП,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режимк получению поддержки.</w:t>
      </w:r>
    </w:p>
    <w:p w:rsidR="004C033A" w:rsidRPr="004C033A" w:rsidRDefault="004C033A" w:rsidP="004C033A">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4C033A">
        <w:rPr>
          <w:rFonts w:ascii="Times New Roman" w:hAnsi="Times New Roman" w:cs="Times New Roman"/>
          <w:sz w:val="20"/>
          <w:szCs w:val="20"/>
        </w:rPr>
        <w:t>Предоставление поддержки по перечню мероприятий, предусмотренных настоящей подпрограммой, оказывается субъектам предпринимательства с учетом положений законодательства Российской Федерации, муниципальных правовых актов городского округа Тейково Ивановской области, регулирующих отношения в соответствующих сферах правоотношений, при одновременном соблюдении следующих условий:</w:t>
      </w:r>
    </w:p>
    <w:p w:rsidR="004C033A" w:rsidRPr="004C033A" w:rsidRDefault="004C033A" w:rsidP="004C03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 xml:space="preserve">1. Отнесение заявителей к СМСП, физическим лицам, применяющим специальный налоговый режим в соответствии с Федеральным </w:t>
      </w:r>
      <w:hyperlink r:id="rId39" w:history="1">
        <w:r w:rsidRPr="004C033A">
          <w:rPr>
            <w:rFonts w:ascii="Times New Roman" w:hAnsi="Times New Roman" w:cs="Times New Roman"/>
            <w:sz w:val="20"/>
            <w:szCs w:val="20"/>
          </w:rPr>
          <w:t>законом</w:t>
        </w:r>
      </w:hyperlink>
      <w:r w:rsidRPr="004C033A">
        <w:rPr>
          <w:rFonts w:ascii="Times New Roman" w:hAnsi="Times New Roman" w:cs="Times New Roman"/>
          <w:sz w:val="20"/>
          <w:szCs w:val="20"/>
        </w:rPr>
        <w:t xml:space="preserve"> от 24.07.2007  № 209-ФЗ «О развитии малого и среднего предпринимательства в Российской Федерации».</w:t>
      </w:r>
    </w:p>
    <w:p w:rsidR="004C033A" w:rsidRPr="004C033A" w:rsidRDefault="004C033A" w:rsidP="004C03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2. Наличие регистрации в городском округе Тейково Ивановской области.</w:t>
      </w:r>
    </w:p>
    <w:p w:rsidR="004C033A" w:rsidRPr="004C033A" w:rsidRDefault="004C033A" w:rsidP="004C03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3. Отсутствие задолженности по обязательным платежам в бюджеты всех уровней и государственные внебюджетные фонды (в случае, если такое требование предусмотрено Порядком об оказании поддержки, утвержденным постановлением администрации городского округа Тейково Ивановской области).</w:t>
      </w:r>
    </w:p>
    <w:p w:rsidR="004C033A" w:rsidRPr="004C033A" w:rsidRDefault="004C033A" w:rsidP="004C03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4. Осуществление деятельности на территории городского округа Тейково Ивановской области.</w:t>
      </w:r>
    </w:p>
    <w:p w:rsidR="004C033A" w:rsidRPr="004C033A" w:rsidRDefault="004C033A" w:rsidP="004C03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Оказание поддержки СМСП,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осуществляется в заявительном порядке, путем проведения отбора. Способ проведения отбора указывается в Порядке об оказании поддержки, утвержденном постановлением администрации городского округа Тейково Ивановской области. Решение о предоставлении (отказе в предоставлении) поддержки принимается конкурсной комиссией, состав которой утверждается распоряжением администрации городского округа Тейково Ивановской области, с приглашением членов  координационного Совета по развитию малого и среднего предпринимательства при администрации городского округа Тейково Ивановской области (далее - Комиссия).</w:t>
      </w:r>
    </w:p>
    <w:p w:rsidR="004C033A" w:rsidRPr="004C033A" w:rsidRDefault="004C033A" w:rsidP="004C03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С учетом решений Комиссии</w:t>
      </w:r>
      <w:r w:rsidR="002B7219">
        <w:rPr>
          <w:rFonts w:ascii="Times New Roman" w:hAnsi="Times New Roman" w:cs="Times New Roman"/>
          <w:sz w:val="20"/>
          <w:szCs w:val="20"/>
        </w:rPr>
        <w:t xml:space="preserve"> </w:t>
      </w:r>
      <w:r w:rsidRPr="004C033A">
        <w:rPr>
          <w:rFonts w:ascii="Times New Roman" w:hAnsi="Times New Roman" w:cs="Times New Roman"/>
          <w:sz w:val="20"/>
          <w:szCs w:val="20"/>
        </w:rPr>
        <w:t>принимается правовой акт администрации городского округа Тейково Ивановской области</w:t>
      </w:r>
      <w:r w:rsidR="002B7219">
        <w:rPr>
          <w:rFonts w:ascii="Times New Roman" w:hAnsi="Times New Roman" w:cs="Times New Roman"/>
          <w:sz w:val="20"/>
          <w:szCs w:val="20"/>
        </w:rPr>
        <w:t xml:space="preserve"> </w:t>
      </w:r>
      <w:r w:rsidRPr="004C033A">
        <w:rPr>
          <w:rFonts w:ascii="Times New Roman" w:hAnsi="Times New Roman" w:cs="Times New Roman"/>
          <w:sz w:val="20"/>
          <w:szCs w:val="20"/>
        </w:rPr>
        <w:t>о предоставлении (отказе в предоставлении) поддержки.</w:t>
      </w:r>
    </w:p>
    <w:p w:rsidR="004C033A" w:rsidRPr="004C033A" w:rsidRDefault="004C033A" w:rsidP="004C03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 xml:space="preserve">Мероприятия подпрограммы реализуются путем предоставления субсидий на возмещение затрат (или части затрат) СМСП,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w:t>
      </w:r>
    </w:p>
    <w:p w:rsidR="004C033A" w:rsidRPr="004C033A" w:rsidRDefault="004C033A" w:rsidP="004C033A">
      <w:pPr>
        <w:pStyle w:val="23"/>
        <w:spacing w:after="0" w:line="240" w:lineRule="auto"/>
        <w:ind w:left="0" w:firstLine="600"/>
        <w:jc w:val="both"/>
        <w:rPr>
          <w:i/>
          <w:sz w:val="20"/>
          <w:szCs w:val="20"/>
        </w:rPr>
      </w:pPr>
      <w:r w:rsidRPr="004C033A">
        <w:rPr>
          <w:i/>
          <w:sz w:val="20"/>
          <w:szCs w:val="20"/>
        </w:rPr>
        <w:t>Консультационная и информационная поддержка субъектов малого и среднего предпринимательства, физических лиц, применяющих специальный налоговый режим</w:t>
      </w:r>
    </w:p>
    <w:p w:rsidR="004C033A" w:rsidRPr="004C033A" w:rsidRDefault="004C033A" w:rsidP="004C033A">
      <w:pPr>
        <w:pStyle w:val="23"/>
        <w:spacing w:after="0" w:line="240" w:lineRule="auto"/>
        <w:ind w:left="0" w:firstLine="600"/>
        <w:jc w:val="both"/>
        <w:rPr>
          <w:i/>
          <w:sz w:val="20"/>
          <w:szCs w:val="20"/>
        </w:rPr>
      </w:pPr>
      <w:r w:rsidRPr="004C033A">
        <w:rPr>
          <w:sz w:val="20"/>
          <w:szCs w:val="20"/>
        </w:rPr>
        <w:t>Задачей настоящего подраздела является максимальное удовлетворение потребностей СМСП, физических лиц, применяющих специальный налоговый режим</w:t>
      </w:r>
      <w:r w:rsidR="002B7219">
        <w:rPr>
          <w:sz w:val="20"/>
          <w:szCs w:val="20"/>
        </w:rPr>
        <w:t xml:space="preserve"> </w:t>
      </w:r>
      <w:r w:rsidRPr="004C033A">
        <w:rPr>
          <w:sz w:val="20"/>
          <w:szCs w:val="20"/>
        </w:rPr>
        <w:t>в консультационных и информационных услугах по всем аспектам ведения предпринимательской деятельности. Основными мероприятиями данного подраздела являются:</w:t>
      </w:r>
    </w:p>
    <w:p w:rsidR="004C033A" w:rsidRPr="004C033A" w:rsidRDefault="004C033A" w:rsidP="004C033A">
      <w:pPr>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1) оказание информационной поддержки</w:t>
      </w:r>
      <w:r w:rsidR="002B7219">
        <w:rPr>
          <w:rFonts w:ascii="Times New Roman" w:hAnsi="Times New Roman" w:cs="Times New Roman"/>
          <w:sz w:val="20"/>
          <w:szCs w:val="20"/>
        </w:rPr>
        <w:t xml:space="preserve"> </w:t>
      </w:r>
      <w:r w:rsidRPr="004C033A">
        <w:rPr>
          <w:rFonts w:ascii="Times New Roman" w:hAnsi="Times New Roman" w:cs="Times New Roman"/>
          <w:sz w:val="20"/>
          <w:szCs w:val="20"/>
        </w:rPr>
        <w:t>СМСП, физическим лицам, применяющим специальный налоговый режим</w:t>
      </w:r>
      <w:r w:rsidR="002B7219">
        <w:rPr>
          <w:rFonts w:ascii="Times New Roman" w:hAnsi="Times New Roman" w:cs="Times New Roman"/>
          <w:sz w:val="20"/>
          <w:szCs w:val="20"/>
        </w:rPr>
        <w:t xml:space="preserve"> </w:t>
      </w:r>
      <w:r w:rsidRPr="004C033A">
        <w:rPr>
          <w:rFonts w:ascii="Times New Roman" w:hAnsi="Times New Roman" w:cs="Times New Roman"/>
          <w:sz w:val="20"/>
          <w:szCs w:val="20"/>
        </w:rPr>
        <w:t>через информационные системы и информационно-телекоммуникационные сети (раздел «Малое и среднее предпринимательство» на официальном сайте администрации  городского округа Тейково Ивановской области) в пределах компетенции органа местного самоуправления;</w:t>
      </w:r>
    </w:p>
    <w:p w:rsidR="004C033A" w:rsidRPr="004C033A" w:rsidRDefault="004C033A" w:rsidP="004C033A">
      <w:pPr>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2) оказание консультационной поддержки СМСП, физическим лицам, применяющим специальный налоговый режим, привлечение к консультированию  специалистов надзорных и контролирующих органов (по согласованию);</w:t>
      </w:r>
    </w:p>
    <w:p w:rsidR="004C033A" w:rsidRPr="004C033A" w:rsidRDefault="004C033A" w:rsidP="004C033A">
      <w:pPr>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3) публикация в средствах массовой информации статей и информационных материалов,</w:t>
      </w:r>
      <w:r w:rsidR="002B7219">
        <w:rPr>
          <w:rFonts w:ascii="Times New Roman" w:hAnsi="Times New Roman" w:cs="Times New Roman"/>
          <w:sz w:val="20"/>
          <w:szCs w:val="20"/>
        </w:rPr>
        <w:t xml:space="preserve"> </w:t>
      </w:r>
      <w:r w:rsidRPr="004C033A">
        <w:rPr>
          <w:rFonts w:ascii="Times New Roman" w:hAnsi="Times New Roman" w:cs="Times New Roman"/>
          <w:sz w:val="20"/>
          <w:szCs w:val="20"/>
        </w:rPr>
        <w:t>посвященных проблемам и достижениям субъектов предпринимательства, а также информационных материалов о мероприятиях по поддержке СМСП, физических лиц, применяющих специальный налоговый режим;</w:t>
      </w:r>
    </w:p>
    <w:p w:rsidR="004C033A" w:rsidRPr="004C033A" w:rsidRDefault="004C033A" w:rsidP="004C033A">
      <w:pPr>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4) организация  проведения семинаров для СМСП, физических лиц, применяющих специальный налоговый режим.</w:t>
      </w:r>
    </w:p>
    <w:p w:rsidR="004C033A" w:rsidRPr="004C033A" w:rsidRDefault="004C033A" w:rsidP="004C033A">
      <w:pPr>
        <w:pStyle w:val="af3"/>
        <w:rPr>
          <w:sz w:val="20"/>
          <w:szCs w:val="20"/>
        </w:rPr>
      </w:pPr>
    </w:p>
    <w:p w:rsidR="004C033A" w:rsidRPr="004C033A" w:rsidRDefault="004C033A" w:rsidP="004C033A">
      <w:pPr>
        <w:pStyle w:val="af3"/>
        <w:rPr>
          <w:sz w:val="20"/>
          <w:szCs w:val="20"/>
        </w:rPr>
      </w:pPr>
    </w:p>
    <w:p w:rsidR="004C033A" w:rsidRPr="004C033A" w:rsidRDefault="004C033A" w:rsidP="004C033A">
      <w:pPr>
        <w:pStyle w:val="af3"/>
        <w:rPr>
          <w:sz w:val="20"/>
          <w:szCs w:val="20"/>
        </w:rPr>
      </w:pPr>
    </w:p>
    <w:p w:rsidR="004C033A" w:rsidRPr="004C033A" w:rsidRDefault="004C033A" w:rsidP="004C033A">
      <w:pPr>
        <w:pStyle w:val="af3"/>
        <w:rPr>
          <w:sz w:val="20"/>
          <w:szCs w:val="20"/>
        </w:rPr>
      </w:pPr>
    </w:p>
    <w:p w:rsidR="004C033A" w:rsidRPr="004C033A" w:rsidRDefault="004C033A" w:rsidP="004C033A">
      <w:pPr>
        <w:pStyle w:val="af3"/>
        <w:rPr>
          <w:sz w:val="20"/>
          <w:szCs w:val="20"/>
        </w:rPr>
      </w:pPr>
    </w:p>
    <w:p w:rsidR="004C033A" w:rsidRPr="004C033A" w:rsidRDefault="004C033A" w:rsidP="004C033A">
      <w:pPr>
        <w:pStyle w:val="af3"/>
        <w:rPr>
          <w:sz w:val="20"/>
          <w:szCs w:val="20"/>
        </w:rPr>
      </w:pPr>
    </w:p>
    <w:p w:rsidR="002B7219" w:rsidRDefault="002B7219" w:rsidP="0093470A">
      <w:pPr>
        <w:pStyle w:val="af3"/>
        <w:ind w:firstLine="0"/>
        <w:rPr>
          <w:sz w:val="20"/>
          <w:szCs w:val="20"/>
        </w:rPr>
      </w:pPr>
    </w:p>
    <w:p w:rsidR="002B7219" w:rsidRDefault="002B7219" w:rsidP="004C033A">
      <w:pPr>
        <w:pStyle w:val="af3"/>
        <w:rPr>
          <w:sz w:val="20"/>
          <w:szCs w:val="20"/>
        </w:rPr>
      </w:pPr>
    </w:p>
    <w:p w:rsidR="002B7219" w:rsidRPr="004C033A" w:rsidRDefault="002B7219" w:rsidP="004C033A">
      <w:pPr>
        <w:pStyle w:val="af3"/>
        <w:rPr>
          <w:sz w:val="20"/>
          <w:szCs w:val="20"/>
        </w:rPr>
      </w:pPr>
    </w:p>
    <w:p w:rsidR="004C033A" w:rsidRPr="004C033A" w:rsidRDefault="004C033A" w:rsidP="004C033A">
      <w:pPr>
        <w:widowControl w:val="0"/>
        <w:autoSpaceDE w:val="0"/>
        <w:autoSpaceDN w:val="0"/>
        <w:adjustRightInd w:val="0"/>
        <w:spacing w:after="0" w:line="240" w:lineRule="auto"/>
        <w:jc w:val="right"/>
        <w:outlineLvl w:val="2"/>
        <w:rPr>
          <w:rFonts w:ascii="Times New Roman" w:hAnsi="Times New Roman" w:cs="Times New Roman"/>
          <w:sz w:val="20"/>
          <w:szCs w:val="20"/>
        </w:rPr>
      </w:pPr>
      <w:r w:rsidRPr="004C033A">
        <w:rPr>
          <w:rFonts w:ascii="Times New Roman" w:hAnsi="Times New Roman" w:cs="Times New Roman"/>
          <w:sz w:val="20"/>
          <w:szCs w:val="20"/>
        </w:rPr>
        <w:lastRenderedPageBreak/>
        <w:t>Приложение 7</w:t>
      </w:r>
    </w:p>
    <w:p w:rsidR="004C033A" w:rsidRPr="004C033A" w:rsidRDefault="004C033A" w:rsidP="004C033A">
      <w:pPr>
        <w:pStyle w:val="af3"/>
        <w:jc w:val="right"/>
        <w:rPr>
          <w:sz w:val="20"/>
          <w:szCs w:val="20"/>
        </w:rPr>
      </w:pPr>
      <w:r w:rsidRPr="004C033A">
        <w:rPr>
          <w:sz w:val="20"/>
          <w:szCs w:val="20"/>
        </w:rPr>
        <w:t xml:space="preserve">к постановлению администрации городского </w:t>
      </w:r>
    </w:p>
    <w:p w:rsidR="004C033A" w:rsidRPr="004C033A" w:rsidRDefault="004C033A" w:rsidP="004C033A">
      <w:pPr>
        <w:pStyle w:val="af3"/>
        <w:jc w:val="right"/>
        <w:rPr>
          <w:sz w:val="20"/>
          <w:szCs w:val="20"/>
        </w:rPr>
      </w:pPr>
      <w:r w:rsidRPr="004C033A">
        <w:rPr>
          <w:sz w:val="20"/>
          <w:szCs w:val="20"/>
        </w:rPr>
        <w:t>округа Тейково Ивановской области</w:t>
      </w:r>
    </w:p>
    <w:p w:rsidR="004C033A" w:rsidRPr="004C033A" w:rsidRDefault="004C033A" w:rsidP="004C033A">
      <w:pPr>
        <w:pStyle w:val="af3"/>
        <w:jc w:val="center"/>
        <w:rPr>
          <w:sz w:val="20"/>
          <w:szCs w:val="20"/>
        </w:rPr>
      </w:pPr>
      <w:r w:rsidRPr="004C033A">
        <w:rPr>
          <w:sz w:val="20"/>
          <w:szCs w:val="20"/>
        </w:rPr>
        <w:t xml:space="preserve">                                                                                                       от 26.07.2022 №349</w:t>
      </w:r>
    </w:p>
    <w:p w:rsidR="004C033A" w:rsidRPr="004C033A" w:rsidRDefault="004C033A" w:rsidP="004C033A">
      <w:pPr>
        <w:pStyle w:val="af3"/>
        <w:jc w:val="center"/>
        <w:rPr>
          <w:sz w:val="20"/>
          <w:szCs w:val="20"/>
        </w:rPr>
      </w:pPr>
    </w:p>
    <w:p w:rsidR="004C033A" w:rsidRPr="004C033A" w:rsidRDefault="004C033A" w:rsidP="00234B3A">
      <w:pPr>
        <w:widowControl w:val="0"/>
        <w:numPr>
          <w:ilvl w:val="0"/>
          <w:numId w:val="5"/>
        </w:numPr>
        <w:tabs>
          <w:tab w:val="clear" w:pos="1080"/>
          <w:tab w:val="num" w:pos="0"/>
        </w:tabs>
        <w:autoSpaceDE w:val="0"/>
        <w:autoSpaceDN w:val="0"/>
        <w:adjustRightInd w:val="0"/>
        <w:spacing w:after="0" w:line="240" w:lineRule="auto"/>
        <w:ind w:left="0" w:firstLine="0"/>
        <w:jc w:val="center"/>
        <w:outlineLvl w:val="1"/>
        <w:rPr>
          <w:rFonts w:ascii="Times New Roman" w:hAnsi="Times New Roman" w:cs="Times New Roman"/>
          <w:b/>
          <w:sz w:val="20"/>
          <w:szCs w:val="20"/>
        </w:rPr>
      </w:pPr>
      <w:r w:rsidRPr="004C033A">
        <w:rPr>
          <w:rFonts w:ascii="Times New Roman" w:hAnsi="Times New Roman" w:cs="Times New Roman"/>
          <w:b/>
          <w:sz w:val="20"/>
          <w:szCs w:val="20"/>
        </w:rPr>
        <w:t>Ресурсное обеспечение мероприятий подпрограммы</w:t>
      </w:r>
    </w:p>
    <w:p w:rsidR="004C033A" w:rsidRPr="004C033A" w:rsidRDefault="004C033A" w:rsidP="004C033A">
      <w:pPr>
        <w:widowControl w:val="0"/>
        <w:autoSpaceDE w:val="0"/>
        <w:autoSpaceDN w:val="0"/>
        <w:adjustRightInd w:val="0"/>
        <w:spacing w:after="0" w:line="240" w:lineRule="auto"/>
        <w:rPr>
          <w:rFonts w:ascii="Times New Roman" w:hAnsi="Times New Roman" w:cs="Times New Roman"/>
          <w:sz w:val="20"/>
          <w:szCs w:val="20"/>
        </w:rPr>
      </w:pPr>
    </w:p>
    <w:p w:rsidR="004C033A" w:rsidRPr="004C033A" w:rsidRDefault="004C033A" w:rsidP="004C033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033A">
        <w:rPr>
          <w:rFonts w:ascii="Times New Roman" w:hAnsi="Times New Roman" w:cs="Times New Roman"/>
          <w:sz w:val="20"/>
          <w:szCs w:val="20"/>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11154,9419 тыс. рублей.</w:t>
      </w:r>
    </w:p>
    <w:p w:rsidR="004C033A" w:rsidRPr="004C033A" w:rsidRDefault="004C033A" w:rsidP="004C033A">
      <w:pPr>
        <w:widowControl w:val="0"/>
        <w:autoSpaceDE w:val="0"/>
        <w:autoSpaceDN w:val="0"/>
        <w:adjustRightInd w:val="0"/>
        <w:spacing w:after="0" w:line="240" w:lineRule="auto"/>
        <w:jc w:val="right"/>
        <w:outlineLvl w:val="2"/>
        <w:rPr>
          <w:rFonts w:ascii="Times New Roman" w:hAnsi="Times New Roman" w:cs="Times New Roman"/>
          <w:sz w:val="20"/>
          <w:szCs w:val="20"/>
        </w:rPr>
      </w:pPr>
      <w:r w:rsidRPr="004C033A">
        <w:rPr>
          <w:rFonts w:ascii="Times New Roman" w:hAnsi="Times New Roman" w:cs="Times New Roman"/>
          <w:sz w:val="20"/>
          <w:szCs w:val="20"/>
        </w:rPr>
        <w:t>Таблица 4</w:t>
      </w:r>
    </w:p>
    <w:p w:rsidR="004C033A" w:rsidRPr="004C033A" w:rsidRDefault="004C033A" w:rsidP="004C033A">
      <w:pPr>
        <w:spacing w:after="0" w:line="240" w:lineRule="auto"/>
        <w:jc w:val="center"/>
        <w:rPr>
          <w:rFonts w:ascii="Times New Roman" w:hAnsi="Times New Roman" w:cs="Times New Roman"/>
          <w:b/>
          <w:sz w:val="20"/>
          <w:szCs w:val="20"/>
        </w:rPr>
      </w:pPr>
      <w:r w:rsidRPr="004C033A">
        <w:rPr>
          <w:rFonts w:ascii="Times New Roman" w:hAnsi="Times New Roman" w:cs="Times New Roman"/>
          <w:b/>
          <w:sz w:val="20"/>
          <w:szCs w:val="20"/>
        </w:rPr>
        <w:t>Объем бюджетных ассигнований на реализацию подпрограммы</w:t>
      </w:r>
    </w:p>
    <w:p w:rsidR="004C033A" w:rsidRPr="004C033A" w:rsidRDefault="004C033A" w:rsidP="004C033A">
      <w:pPr>
        <w:widowControl w:val="0"/>
        <w:autoSpaceDE w:val="0"/>
        <w:autoSpaceDN w:val="0"/>
        <w:adjustRightInd w:val="0"/>
        <w:spacing w:after="0" w:line="240" w:lineRule="auto"/>
        <w:jc w:val="center"/>
        <w:rPr>
          <w:rFonts w:ascii="Times New Roman" w:hAnsi="Times New Roman" w:cs="Times New Roman"/>
          <w:b/>
          <w:sz w:val="20"/>
          <w:szCs w:val="20"/>
        </w:rPr>
      </w:pPr>
      <w:r w:rsidRPr="004C033A">
        <w:rPr>
          <w:rFonts w:ascii="Times New Roman" w:hAnsi="Times New Roman" w:cs="Times New Roman"/>
          <w:b/>
          <w:sz w:val="20"/>
          <w:szCs w:val="20"/>
        </w:rPr>
        <w:t>(по источникам финансирования)</w:t>
      </w:r>
    </w:p>
    <w:p w:rsidR="004C033A" w:rsidRPr="004C033A" w:rsidRDefault="004C033A" w:rsidP="004C033A">
      <w:pPr>
        <w:widowControl w:val="0"/>
        <w:autoSpaceDE w:val="0"/>
        <w:autoSpaceDN w:val="0"/>
        <w:adjustRightInd w:val="0"/>
        <w:spacing w:after="0" w:line="240" w:lineRule="auto"/>
        <w:jc w:val="right"/>
        <w:rPr>
          <w:rFonts w:ascii="Times New Roman" w:hAnsi="Times New Roman" w:cs="Times New Roman"/>
          <w:sz w:val="20"/>
          <w:szCs w:val="20"/>
        </w:rPr>
      </w:pPr>
      <w:r w:rsidRPr="004C033A">
        <w:rPr>
          <w:rFonts w:ascii="Times New Roman" w:hAnsi="Times New Roman" w:cs="Times New Roman"/>
          <w:sz w:val="20"/>
          <w:szCs w:val="20"/>
        </w:rPr>
        <w:t xml:space="preserve">                       (тыс. рублей)</w:t>
      </w:r>
    </w:p>
    <w:tbl>
      <w:tblPr>
        <w:tblW w:w="5000" w:type="pct"/>
        <w:tblCellSpacing w:w="5" w:type="nil"/>
        <w:tblCellMar>
          <w:left w:w="75" w:type="dxa"/>
          <w:right w:w="75" w:type="dxa"/>
        </w:tblCellMar>
        <w:tblLook w:val="0000"/>
      </w:tblPr>
      <w:tblGrid>
        <w:gridCol w:w="382"/>
        <w:gridCol w:w="1380"/>
        <w:gridCol w:w="970"/>
        <w:gridCol w:w="496"/>
        <w:gridCol w:w="496"/>
        <w:gridCol w:w="496"/>
        <w:gridCol w:w="496"/>
        <w:gridCol w:w="496"/>
        <w:gridCol w:w="885"/>
        <w:gridCol w:w="496"/>
        <w:gridCol w:w="539"/>
        <w:gridCol w:w="885"/>
        <w:gridCol w:w="885"/>
        <w:gridCol w:w="885"/>
      </w:tblGrid>
      <w:tr w:rsidR="004C033A" w:rsidRPr="004C033A" w:rsidTr="00A43739">
        <w:trPr>
          <w:tblCellSpacing w:w="5" w:type="nil"/>
        </w:trPr>
        <w:tc>
          <w:tcPr>
            <w:tcW w:w="194"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w:t>
            </w:r>
          </w:p>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п/п</w:t>
            </w:r>
          </w:p>
        </w:tc>
        <w:tc>
          <w:tcPr>
            <w:tcW w:w="711"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Источники финансирования</w:t>
            </w:r>
          </w:p>
        </w:tc>
        <w:tc>
          <w:tcPr>
            <w:tcW w:w="498"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Всего</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2014</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2015</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2016</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2017</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2018</w:t>
            </w:r>
          </w:p>
        </w:tc>
        <w:tc>
          <w:tcPr>
            <w:tcW w:w="453"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2019</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2020</w:t>
            </w:r>
          </w:p>
        </w:tc>
        <w:tc>
          <w:tcPr>
            <w:tcW w:w="274"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2021</w:t>
            </w:r>
          </w:p>
        </w:tc>
        <w:tc>
          <w:tcPr>
            <w:tcW w:w="453"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2022</w:t>
            </w:r>
          </w:p>
        </w:tc>
        <w:tc>
          <w:tcPr>
            <w:tcW w:w="453"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2023</w:t>
            </w:r>
          </w:p>
        </w:tc>
        <w:tc>
          <w:tcPr>
            <w:tcW w:w="453"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2024</w:t>
            </w:r>
          </w:p>
        </w:tc>
      </w:tr>
      <w:tr w:rsidR="004C033A" w:rsidRPr="004C033A" w:rsidTr="00A43739">
        <w:trPr>
          <w:trHeight w:val="400"/>
          <w:tblCellSpacing w:w="5" w:type="nil"/>
        </w:trPr>
        <w:tc>
          <w:tcPr>
            <w:tcW w:w="194" w:type="pct"/>
            <w:tcBorders>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1 </w:t>
            </w:r>
          </w:p>
        </w:tc>
        <w:tc>
          <w:tcPr>
            <w:tcW w:w="711" w:type="pct"/>
            <w:tcBorders>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Объем  бюджетных   ассигнований   на   реализацию мероприятий подпрограммы                                        </w:t>
            </w:r>
          </w:p>
        </w:tc>
        <w:tc>
          <w:tcPr>
            <w:tcW w:w="498"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11154,9419</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lang w:val="en-US"/>
              </w:rPr>
            </w:pPr>
            <w:r w:rsidRPr="004C033A">
              <w:rPr>
                <w:rFonts w:ascii="Times New Roman" w:hAnsi="Times New Roman" w:cs="Times New Roman"/>
                <w:lang w:val="en-US"/>
              </w:rPr>
              <w:t>300</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lang w:val="en-US"/>
              </w:rPr>
            </w:pPr>
            <w:r w:rsidRPr="004C033A">
              <w:rPr>
                <w:rFonts w:ascii="Times New Roman" w:hAnsi="Times New Roman" w:cs="Times New Roman"/>
              </w:rPr>
              <w:t>20</w:t>
            </w:r>
            <w:r w:rsidRPr="004C033A">
              <w:rPr>
                <w:rFonts w:ascii="Times New Roman" w:hAnsi="Times New Roman" w:cs="Times New Roman"/>
                <w:lang w:val="en-US"/>
              </w:rPr>
              <w:t>0</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34</w:t>
            </w:r>
            <w:r w:rsidRPr="004C033A">
              <w:rPr>
                <w:rFonts w:ascii="Times New Roman" w:hAnsi="Times New Roman" w:cs="Times New Roman"/>
                <w:lang w:val="en-US"/>
              </w:rPr>
              <w:t>0</w:t>
            </w:r>
            <w:r w:rsidRPr="004C033A">
              <w:rPr>
                <w:rFonts w:ascii="Times New Roman" w:hAnsi="Times New Roman" w:cs="Times New Roman"/>
              </w:rPr>
              <w:t>0</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1000</w:t>
            </w:r>
          </w:p>
        </w:tc>
        <w:tc>
          <w:tcPr>
            <w:tcW w:w="453"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294,0</w:t>
            </w:r>
          </w:p>
        </w:tc>
        <w:tc>
          <w:tcPr>
            <w:tcW w:w="453"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453"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453"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r>
      <w:tr w:rsidR="004C033A" w:rsidRPr="004C033A" w:rsidTr="00A43739">
        <w:trPr>
          <w:tblCellSpacing w:w="5" w:type="nil"/>
        </w:trPr>
        <w:tc>
          <w:tcPr>
            <w:tcW w:w="194" w:type="pct"/>
            <w:tcBorders>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p>
        </w:tc>
        <w:tc>
          <w:tcPr>
            <w:tcW w:w="711" w:type="pct"/>
            <w:tcBorders>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в т.ч. бюджет города Тейково                            </w:t>
            </w:r>
          </w:p>
        </w:tc>
        <w:tc>
          <w:tcPr>
            <w:tcW w:w="498"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11154,9419</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lang w:val="en-US"/>
              </w:rPr>
            </w:pPr>
            <w:r w:rsidRPr="004C033A">
              <w:rPr>
                <w:rFonts w:ascii="Times New Roman" w:hAnsi="Times New Roman" w:cs="Times New Roman"/>
                <w:lang w:val="en-US"/>
              </w:rPr>
              <w:t>300</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lang w:val="en-US"/>
              </w:rPr>
            </w:pPr>
            <w:r w:rsidRPr="004C033A">
              <w:rPr>
                <w:rFonts w:ascii="Times New Roman" w:hAnsi="Times New Roman" w:cs="Times New Roman"/>
              </w:rPr>
              <w:t>20</w:t>
            </w:r>
            <w:r w:rsidRPr="004C033A">
              <w:rPr>
                <w:rFonts w:ascii="Times New Roman" w:hAnsi="Times New Roman" w:cs="Times New Roman"/>
                <w:lang w:val="en-US"/>
              </w:rPr>
              <w:t>0</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34</w:t>
            </w:r>
            <w:r w:rsidRPr="004C033A">
              <w:rPr>
                <w:rFonts w:ascii="Times New Roman" w:hAnsi="Times New Roman" w:cs="Times New Roman"/>
                <w:lang w:val="en-US"/>
              </w:rPr>
              <w:t>0</w:t>
            </w:r>
            <w:r w:rsidRPr="004C033A">
              <w:rPr>
                <w:rFonts w:ascii="Times New Roman" w:hAnsi="Times New Roman" w:cs="Times New Roman"/>
              </w:rPr>
              <w:t>0</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1000</w:t>
            </w:r>
          </w:p>
        </w:tc>
        <w:tc>
          <w:tcPr>
            <w:tcW w:w="453"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74"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294,0</w:t>
            </w:r>
          </w:p>
        </w:tc>
        <w:tc>
          <w:tcPr>
            <w:tcW w:w="453"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453"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453"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r>
    </w:tbl>
    <w:p w:rsidR="004C033A" w:rsidRPr="004C033A" w:rsidRDefault="004C033A" w:rsidP="004C033A">
      <w:pPr>
        <w:autoSpaceDE w:val="0"/>
        <w:autoSpaceDN w:val="0"/>
        <w:spacing w:after="0" w:line="240" w:lineRule="auto"/>
        <w:jc w:val="right"/>
        <w:rPr>
          <w:rFonts w:ascii="Times New Roman" w:hAnsi="Times New Roman" w:cs="Times New Roman"/>
          <w:sz w:val="20"/>
          <w:szCs w:val="20"/>
        </w:rPr>
      </w:pPr>
    </w:p>
    <w:p w:rsidR="004C033A" w:rsidRPr="004C033A" w:rsidRDefault="004C033A" w:rsidP="004C033A">
      <w:pPr>
        <w:pStyle w:val="af3"/>
        <w:jc w:val="center"/>
        <w:rPr>
          <w:sz w:val="20"/>
          <w:szCs w:val="20"/>
        </w:rPr>
      </w:pPr>
    </w:p>
    <w:p w:rsidR="004C033A" w:rsidRPr="004C033A" w:rsidRDefault="004C033A" w:rsidP="004C033A">
      <w:pPr>
        <w:autoSpaceDE w:val="0"/>
        <w:autoSpaceDN w:val="0"/>
        <w:spacing w:after="0" w:line="240" w:lineRule="auto"/>
        <w:jc w:val="right"/>
        <w:rPr>
          <w:rFonts w:ascii="Times New Roman" w:hAnsi="Times New Roman" w:cs="Times New Roman"/>
          <w:sz w:val="20"/>
          <w:szCs w:val="20"/>
        </w:rPr>
      </w:pPr>
      <w:r w:rsidRPr="004C033A">
        <w:rPr>
          <w:rFonts w:ascii="Times New Roman" w:hAnsi="Times New Roman" w:cs="Times New Roman"/>
          <w:sz w:val="20"/>
          <w:szCs w:val="20"/>
        </w:rPr>
        <w:t>Таблица 4</w:t>
      </w:r>
    </w:p>
    <w:p w:rsidR="004C033A" w:rsidRPr="004C033A" w:rsidRDefault="004C033A" w:rsidP="004C033A">
      <w:pPr>
        <w:autoSpaceDE w:val="0"/>
        <w:autoSpaceDN w:val="0"/>
        <w:spacing w:after="0" w:line="240" w:lineRule="auto"/>
        <w:jc w:val="center"/>
        <w:rPr>
          <w:rFonts w:ascii="Times New Roman" w:hAnsi="Times New Roman" w:cs="Times New Roman"/>
          <w:b/>
          <w:sz w:val="20"/>
          <w:szCs w:val="20"/>
        </w:rPr>
      </w:pPr>
      <w:r w:rsidRPr="004C033A">
        <w:rPr>
          <w:rFonts w:ascii="Times New Roman" w:hAnsi="Times New Roman" w:cs="Times New Roman"/>
          <w:b/>
          <w:sz w:val="20"/>
          <w:szCs w:val="20"/>
          <w:lang w:val="en-US"/>
        </w:rPr>
        <w:t>IV</w:t>
      </w:r>
      <w:r w:rsidRPr="004C033A">
        <w:rPr>
          <w:rFonts w:ascii="Times New Roman" w:hAnsi="Times New Roman" w:cs="Times New Roman"/>
          <w:b/>
          <w:sz w:val="20"/>
          <w:szCs w:val="20"/>
        </w:rPr>
        <w:t>. Объем бюджетных ассигнований на реализацию подпрограммы</w:t>
      </w:r>
    </w:p>
    <w:p w:rsidR="004C033A" w:rsidRPr="004C033A" w:rsidRDefault="004C033A" w:rsidP="004C033A">
      <w:pPr>
        <w:autoSpaceDE w:val="0"/>
        <w:autoSpaceDN w:val="0"/>
        <w:spacing w:after="0" w:line="240" w:lineRule="auto"/>
        <w:jc w:val="center"/>
        <w:rPr>
          <w:rFonts w:ascii="Times New Roman" w:hAnsi="Times New Roman" w:cs="Times New Roman"/>
          <w:b/>
          <w:sz w:val="20"/>
          <w:szCs w:val="20"/>
        </w:rPr>
      </w:pPr>
      <w:r w:rsidRPr="004C033A">
        <w:rPr>
          <w:rFonts w:ascii="Times New Roman" w:hAnsi="Times New Roman" w:cs="Times New Roman"/>
          <w:b/>
          <w:sz w:val="20"/>
          <w:szCs w:val="20"/>
        </w:rPr>
        <w:t>(по видам ассигнований)</w:t>
      </w:r>
    </w:p>
    <w:p w:rsidR="004C033A" w:rsidRPr="004C033A" w:rsidRDefault="004C033A" w:rsidP="004C033A">
      <w:pPr>
        <w:autoSpaceDE w:val="0"/>
        <w:autoSpaceDN w:val="0"/>
        <w:spacing w:after="0" w:line="240" w:lineRule="auto"/>
        <w:jc w:val="right"/>
        <w:rPr>
          <w:rFonts w:ascii="Times New Roman" w:hAnsi="Times New Roman" w:cs="Times New Roman"/>
          <w:sz w:val="20"/>
          <w:szCs w:val="20"/>
        </w:rPr>
      </w:pPr>
      <w:r w:rsidRPr="004C033A">
        <w:rPr>
          <w:rFonts w:ascii="Times New Roman" w:hAnsi="Times New Roman" w:cs="Times New Roman"/>
          <w:sz w:val="20"/>
          <w:szCs w:val="20"/>
        </w:rPr>
        <w:t>(тыс. рублей)</w:t>
      </w:r>
    </w:p>
    <w:tbl>
      <w:tblPr>
        <w:tblpPr w:leftFromText="180" w:rightFromText="180" w:vertAnchor="text" w:horzAnchor="margin" w:tblpXSpec="center" w:tblpY="360"/>
        <w:tblW w:w="5000" w:type="pct"/>
        <w:tblCellSpacing w:w="5" w:type="nil"/>
        <w:tblCellMar>
          <w:left w:w="75" w:type="dxa"/>
          <w:right w:w="75" w:type="dxa"/>
        </w:tblCellMar>
        <w:tblLook w:val="0000"/>
      </w:tblPr>
      <w:tblGrid>
        <w:gridCol w:w="506"/>
        <w:gridCol w:w="1684"/>
        <w:gridCol w:w="903"/>
        <w:gridCol w:w="468"/>
        <w:gridCol w:w="468"/>
        <w:gridCol w:w="468"/>
        <w:gridCol w:w="468"/>
        <w:gridCol w:w="468"/>
        <w:gridCol w:w="904"/>
        <w:gridCol w:w="468"/>
        <w:gridCol w:w="507"/>
        <w:gridCol w:w="825"/>
        <w:gridCol w:w="825"/>
        <w:gridCol w:w="825"/>
      </w:tblGrid>
      <w:tr w:rsidR="004C033A" w:rsidRPr="004C033A" w:rsidTr="00A43739">
        <w:trPr>
          <w:trHeight w:val="400"/>
          <w:tblCellSpacing w:w="5" w:type="nil"/>
        </w:trPr>
        <w:tc>
          <w:tcPr>
            <w:tcW w:w="227"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 п/п</w:t>
            </w:r>
          </w:p>
        </w:tc>
        <w:tc>
          <w:tcPr>
            <w:tcW w:w="102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Виды ассигнований</w:t>
            </w:r>
          </w:p>
        </w:tc>
        <w:tc>
          <w:tcPr>
            <w:tcW w:w="355"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Всего</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2014</w:t>
            </w:r>
            <w:r w:rsidRPr="004C033A">
              <w:rPr>
                <w:rFonts w:ascii="Times New Roman" w:hAnsi="Times New Roman" w:cs="Times New Roman"/>
              </w:rPr>
              <w:br/>
            </w:r>
          </w:p>
        </w:tc>
        <w:tc>
          <w:tcPr>
            <w:tcW w:w="321"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2015</w:t>
            </w:r>
          </w:p>
        </w:tc>
        <w:tc>
          <w:tcPr>
            <w:tcW w:w="323"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2016</w:t>
            </w:r>
            <w:r w:rsidRPr="004C033A">
              <w:rPr>
                <w:rFonts w:ascii="Times New Roman" w:hAnsi="Times New Roman" w:cs="Times New Roman"/>
              </w:rPr>
              <w:br/>
            </w:r>
          </w:p>
        </w:tc>
        <w:tc>
          <w:tcPr>
            <w:tcW w:w="32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2017</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2018</w:t>
            </w:r>
          </w:p>
        </w:tc>
        <w:tc>
          <w:tcPr>
            <w:tcW w:w="3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2019</w:t>
            </w:r>
          </w:p>
        </w:tc>
        <w:tc>
          <w:tcPr>
            <w:tcW w:w="28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2020</w:t>
            </w:r>
          </w:p>
        </w:tc>
        <w:tc>
          <w:tcPr>
            <w:tcW w:w="318"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2021</w:t>
            </w:r>
          </w:p>
        </w:tc>
        <w:tc>
          <w:tcPr>
            <w:tcW w:w="31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2022</w:t>
            </w:r>
          </w:p>
        </w:tc>
        <w:tc>
          <w:tcPr>
            <w:tcW w:w="25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2023</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2024</w:t>
            </w:r>
          </w:p>
        </w:tc>
      </w:tr>
      <w:tr w:rsidR="004C033A" w:rsidRPr="004C033A" w:rsidTr="00A43739">
        <w:trPr>
          <w:trHeight w:val="400"/>
          <w:tblCellSpacing w:w="5" w:type="nil"/>
        </w:trPr>
        <w:tc>
          <w:tcPr>
            <w:tcW w:w="227" w:type="pct"/>
            <w:tcBorders>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1</w:t>
            </w:r>
          </w:p>
        </w:tc>
        <w:tc>
          <w:tcPr>
            <w:tcW w:w="1026" w:type="pct"/>
            <w:tcBorders>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Объем  бюджетных   ассигнований   на   реализацию мероприятий подпрограммы, в т.ч.:                                        </w:t>
            </w:r>
          </w:p>
        </w:tc>
        <w:tc>
          <w:tcPr>
            <w:tcW w:w="355"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11154,9419</w:t>
            </w:r>
          </w:p>
        </w:tc>
        <w:tc>
          <w:tcPr>
            <w:tcW w:w="320"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lang w:val="en-US"/>
              </w:rPr>
            </w:pPr>
            <w:r w:rsidRPr="004C033A">
              <w:rPr>
                <w:rFonts w:ascii="Times New Roman" w:hAnsi="Times New Roman" w:cs="Times New Roman"/>
                <w:lang w:val="en-US"/>
              </w:rPr>
              <w:t>300</w:t>
            </w:r>
          </w:p>
        </w:tc>
        <w:tc>
          <w:tcPr>
            <w:tcW w:w="321"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lang w:val="en-US"/>
              </w:rPr>
            </w:pPr>
            <w:r w:rsidRPr="004C033A">
              <w:rPr>
                <w:rFonts w:ascii="Times New Roman" w:hAnsi="Times New Roman" w:cs="Times New Roman"/>
              </w:rPr>
              <w:t>20</w:t>
            </w:r>
            <w:r w:rsidRPr="004C033A">
              <w:rPr>
                <w:rFonts w:ascii="Times New Roman" w:hAnsi="Times New Roman" w:cs="Times New Roman"/>
                <w:lang w:val="en-US"/>
              </w:rPr>
              <w:t>0</w:t>
            </w:r>
          </w:p>
        </w:tc>
        <w:tc>
          <w:tcPr>
            <w:tcW w:w="323"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34</w:t>
            </w:r>
            <w:r w:rsidRPr="004C033A">
              <w:rPr>
                <w:rFonts w:ascii="Times New Roman" w:hAnsi="Times New Roman" w:cs="Times New Roman"/>
                <w:lang w:val="en-US"/>
              </w:rPr>
              <w:t>0</w:t>
            </w:r>
            <w:r w:rsidRPr="004C033A">
              <w:rPr>
                <w:rFonts w:ascii="Times New Roman" w:hAnsi="Times New Roman" w:cs="Times New Roman"/>
              </w:rPr>
              <w:t>0</w:t>
            </w:r>
          </w:p>
        </w:tc>
        <w:tc>
          <w:tcPr>
            <w:tcW w:w="320"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1000</w:t>
            </w:r>
          </w:p>
        </w:tc>
        <w:tc>
          <w:tcPr>
            <w:tcW w:w="3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w:t>
            </w:r>
          </w:p>
        </w:tc>
        <w:tc>
          <w:tcPr>
            <w:tcW w:w="289"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8"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294,0</w:t>
            </w:r>
          </w:p>
        </w:tc>
        <w:tc>
          <w:tcPr>
            <w:tcW w:w="319"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256"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r>
      <w:tr w:rsidR="004C033A" w:rsidRPr="004C033A" w:rsidTr="00A43739">
        <w:trPr>
          <w:trHeight w:val="400"/>
          <w:tblCellSpacing w:w="5" w:type="nil"/>
        </w:trPr>
        <w:tc>
          <w:tcPr>
            <w:tcW w:w="227" w:type="pct"/>
            <w:tcBorders>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1.1.</w:t>
            </w:r>
          </w:p>
        </w:tc>
        <w:tc>
          <w:tcPr>
            <w:tcW w:w="1026" w:type="pct"/>
            <w:tcBorders>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Субсидирование части затрат СМСП,  физическим лицам, применяющим специальный налоговый режим    на уплату процентов по привлекаемым кредитам, полученным в кредитных организациях</w:t>
            </w:r>
          </w:p>
        </w:tc>
        <w:tc>
          <w:tcPr>
            <w:tcW w:w="355"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450</w:t>
            </w:r>
          </w:p>
        </w:tc>
        <w:tc>
          <w:tcPr>
            <w:tcW w:w="320"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300</w:t>
            </w:r>
          </w:p>
        </w:tc>
        <w:tc>
          <w:tcPr>
            <w:tcW w:w="321"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150</w:t>
            </w:r>
          </w:p>
        </w:tc>
        <w:tc>
          <w:tcPr>
            <w:tcW w:w="323"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0"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89"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8"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9"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6"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2" w:type="pct"/>
            <w:tcBorders>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rHeight w:val="400"/>
          <w:tblCellSpacing w:w="5" w:type="nil"/>
        </w:trPr>
        <w:tc>
          <w:tcPr>
            <w:tcW w:w="227"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1.2.</w:t>
            </w:r>
          </w:p>
        </w:tc>
        <w:tc>
          <w:tcPr>
            <w:tcW w:w="102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Субсидирование </w:t>
            </w:r>
            <w:r w:rsidRPr="004C033A">
              <w:rPr>
                <w:rFonts w:ascii="Times New Roman" w:hAnsi="Times New Roman" w:cs="Times New Roman"/>
              </w:rPr>
              <w:lastRenderedPageBreak/>
              <w:t>части затрат СМСП,  физическим лицам, применяющим специальный налоговый режим    по аренде выставочных площадей для участия в выставочно-ярмарочных мероприятиях</w:t>
            </w:r>
          </w:p>
        </w:tc>
        <w:tc>
          <w:tcPr>
            <w:tcW w:w="355"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lastRenderedPageBreak/>
              <w:t>100</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1"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50</w:t>
            </w:r>
          </w:p>
        </w:tc>
        <w:tc>
          <w:tcPr>
            <w:tcW w:w="323"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8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8"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50</w:t>
            </w:r>
          </w:p>
        </w:tc>
      </w:tr>
      <w:tr w:rsidR="004C033A" w:rsidRPr="004C033A" w:rsidTr="00A43739">
        <w:trPr>
          <w:trHeight w:val="400"/>
          <w:tblCellSpacing w:w="5" w:type="nil"/>
        </w:trPr>
        <w:tc>
          <w:tcPr>
            <w:tcW w:w="227"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lastRenderedPageBreak/>
              <w:t>1.3.</w:t>
            </w:r>
          </w:p>
        </w:tc>
        <w:tc>
          <w:tcPr>
            <w:tcW w:w="102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Субсидирование части затрат СМСП,  физическим лицам, применяющим специальный налоговый режим,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355"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4400</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1"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3"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3400</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1000</w:t>
            </w:r>
          </w:p>
        </w:tc>
        <w:tc>
          <w:tcPr>
            <w:tcW w:w="3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8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8"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rHeight w:val="400"/>
          <w:tblCellSpacing w:w="5" w:type="nil"/>
        </w:trPr>
        <w:tc>
          <w:tcPr>
            <w:tcW w:w="227"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1.4.</w:t>
            </w:r>
          </w:p>
        </w:tc>
        <w:tc>
          <w:tcPr>
            <w:tcW w:w="102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Субсидирование на государственную поддержку СМСП, всего, в том числе:</w:t>
            </w:r>
          </w:p>
        </w:tc>
        <w:tc>
          <w:tcPr>
            <w:tcW w:w="355"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4290,16090</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1"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3"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4290,16090</w:t>
            </w:r>
          </w:p>
        </w:tc>
        <w:tc>
          <w:tcPr>
            <w:tcW w:w="28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8"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rHeight w:val="400"/>
          <w:tblCellSpacing w:w="5" w:type="nil"/>
        </w:trPr>
        <w:tc>
          <w:tcPr>
            <w:tcW w:w="227"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1.4.1.</w:t>
            </w:r>
          </w:p>
        </w:tc>
        <w:tc>
          <w:tcPr>
            <w:tcW w:w="102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Субсидирование части затрат СМСП,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w:t>
            </w:r>
            <w:r w:rsidRPr="004C033A">
              <w:rPr>
                <w:rFonts w:ascii="Times New Roman" w:hAnsi="Times New Roman" w:cs="Times New Roman"/>
              </w:rPr>
              <w:lastRenderedPageBreak/>
              <w:t>деятельности (далее - центр времяпрепровождения детей)</w:t>
            </w:r>
          </w:p>
        </w:tc>
        <w:tc>
          <w:tcPr>
            <w:tcW w:w="355"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lastRenderedPageBreak/>
              <w:t>1429,694</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1"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3"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1429,694</w:t>
            </w:r>
          </w:p>
        </w:tc>
        <w:tc>
          <w:tcPr>
            <w:tcW w:w="28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8"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rHeight w:val="400"/>
          <w:tblCellSpacing w:w="5" w:type="nil"/>
        </w:trPr>
        <w:tc>
          <w:tcPr>
            <w:tcW w:w="227"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lastRenderedPageBreak/>
              <w:t>1.4.2.</w:t>
            </w:r>
          </w:p>
        </w:tc>
        <w:tc>
          <w:tcPr>
            <w:tcW w:w="102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Субсидирование части затрат субъектов социального предпринимательства - СМСП,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355"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2859,3889</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1"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3"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2859,38890</w:t>
            </w:r>
          </w:p>
        </w:tc>
        <w:tc>
          <w:tcPr>
            <w:tcW w:w="28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8"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31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0</w:t>
            </w:r>
          </w:p>
        </w:tc>
      </w:tr>
      <w:tr w:rsidR="004C033A" w:rsidRPr="004C033A" w:rsidTr="00A43739">
        <w:trPr>
          <w:trHeight w:val="400"/>
          <w:tblCellSpacing w:w="5" w:type="nil"/>
        </w:trPr>
        <w:tc>
          <w:tcPr>
            <w:tcW w:w="227"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1.5.</w:t>
            </w:r>
          </w:p>
        </w:tc>
        <w:tc>
          <w:tcPr>
            <w:tcW w:w="102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rPr>
                <w:rFonts w:ascii="Times New Roman" w:hAnsi="Times New Roman" w:cs="Times New Roman"/>
              </w:rPr>
            </w:pPr>
            <w:r w:rsidRPr="004C033A">
              <w:rPr>
                <w:rFonts w:ascii="Times New Roman" w:hAnsi="Times New Roman" w:cs="Times New Roman"/>
              </w:rPr>
              <w:t xml:space="preserve">Субсидирование на поддержку СМСП,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w:t>
            </w:r>
          </w:p>
        </w:tc>
        <w:tc>
          <w:tcPr>
            <w:tcW w:w="355"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1964,781</w:t>
            </w: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p>
        </w:tc>
        <w:tc>
          <w:tcPr>
            <w:tcW w:w="321"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p>
        </w:tc>
        <w:tc>
          <w:tcPr>
            <w:tcW w:w="323"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p>
        </w:tc>
        <w:tc>
          <w:tcPr>
            <w:tcW w:w="32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p>
        </w:tc>
        <w:tc>
          <w:tcPr>
            <w:tcW w:w="320"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p>
        </w:tc>
        <w:tc>
          <w:tcPr>
            <w:tcW w:w="3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p>
        </w:tc>
        <w:tc>
          <w:tcPr>
            <w:tcW w:w="28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294,0</w:t>
            </w:r>
          </w:p>
        </w:tc>
        <w:tc>
          <w:tcPr>
            <w:tcW w:w="319"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256"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c>
          <w:tcPr>
            <w:tcW w:w="252" w:type="pct"/>
            <w:tcBorders>
              <w:top w:val="single" w:sz="4" w:space="0" w:color="auto"/>
              <w:left w:val="single" w:sz="4" w:space="0" w:color="auto"/>
              <w:bottom w:val="single" w:sz="4" w:space="0" w:color="auto"/>
              <w:right w:val="single" w:sz="4" w:space="0" w:color="auto"/>
            </w:tcBorders>
          </w:tcPr>
          <w:p w:rsidR="004C033A" w:rsidRPr="004C033A" w:rsidRDefault="004C033A" w:rsidP="004C033A">
            <w:pPr>
              <w:pStyle w:val="ConsPlusCell"/>
              <w:jc w:val="center"/>
              <w:rPr>
                <w:rFonts w:ascii="Times New Roman" w:hAnsi="Times New Roman" w:cs="Times New Roman"/>
              </w:rPr>
            </w:pPr>
            <w:r w:rsidRPr="004C033A">
              <w:rPr>
                <w:rFonts w:ascii="Times New Roman" w:hAnsi="Times New Roman" w:cs="Times New Roman"/>
              </w:rPr>
              <w:t>556,92700</w:t>
            </w:r>
          </w:p>
        </w:tc>
      </w:tr>
    </w:tbl>
    <w:p w:rsidR="00334985" w:rsidRDefault="00334985" w:rsidP="004C033A">
      <w:pPr>
        <w:tabs>
          <w:tab w:val="left" w:pos="0"/>
        </w:tabs>
        <w:spacing w:after="0" w:line="240" w:lineRule="auto"/>
        <w:rPr>
          <w:rFonts w:ascii="Times New Roman" w:hAnsi="Times New Roman" w:cs="Times New Roman"/>
          <w:sz w:val="20"/>
          <w:szCs w:val="20"/>
        </w:rPr>
      </w:pPr>
    </w:p>
    <w:p w:rsidR="00334985" w:rsidRDefault="00334985" w:rsidP="004C033A">
      <w:pPr>
        <w:tabs>
          <w:tab w:val="left" w:pos="0"/>
        </w:tabs>
        <w:spacing w:after="0" w:line="240" w:lineRule="auto"/>
        <w:rPr>
          <w:rFonts w:ascii="Times New Roman" w:hAnsi="Times New Roman" w:cs="Times New Roman"/>
          <w:sz w:val="20"/>
          <w:szCs w:val="20"/>
        </w:rPr>
      </w:pPr>
    </w:p>
    <w:p w:rsidR="00334985" w:rsidRDefault="00334985" w:rsidP="004C033A">
      <w:pPr>
        <w:tabs>
          <w:tab w:val="left" w:pos="0"/>
        </w:tabs>
        <w:spacing w:after="0" w:line="240" w:lineRule="auto"/>
        <w:rPr>
          <w:rFonts w:ascii="Times New Roman" w:hAnsi="Times New Roman" w:cs="Times New Roman"/>
          <w:sz w:val="20"/>
          <w:szCs w:val="20"/>
        </w:rPr>
      </w:pPr>
    </w:p>
    <w:p w:rsidR="00334985" w:rsidRPr="00334985" w:rsidRDefault="00334985" w:rsidP="00334985">
      <w:pPr>
        <w:spacing w:after="0" w:line="240" w:lineRule="auto"/>
        <w:jc w:val="center"/>
        <w:rPr>
          <w:sz w:val="20"/>
          <w:szCs w:val="20"/>
        </w:rPr>
      </w:pPr>
      <w:r w:rsidRPr="00334985">
        <w:rPr>
          <w:b/>
          <w:noProof/>
          <w:sz w:val="20"/>
          <w:szCs w:val="20"/>
        </w:rPr>
        <w:lastRenderedPageBreak/>
        <w:drawing>
          <wp:inline distT="0" distB="0" distL="0" distR="0">
            <wp:extent cx="692150" cy="906145"/>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a:srcRect/>
                    <a:stretch>
                      <a:fillRect/>
                    </a:stretch>
                  </pic:blipFill>
                  <pic:spPr bwMode="auto">
                    <a:xfrm>
                      <a:off x="0" y="0"/>
                      <a:ext cx="692150" cy="906145"/>
                    </a:xfrm>
                    <a:prstGeom prst="rect">
                      <a:avLst/>
                    </a:prstGeom>
                    <a:noFill/>
                    <a:ln w="9525">
                      <a:noFill/>
                      <a:miter lim="800000"/>
                      <a:headEnd/>
                      <a:tailEnd/>
                    </a:ln>
                  </pic:spPr>
                </pic:pic>
              </a:graphicData>
            </a:graphic>
          </wp:inline>
        </w:drawing>
      </w:r>
    </w:p>
    <w:p w:rsidR="00334985" w:rsidRDefault="00334985" w:rsidP="00334985">
      <w:pPr>
        <w:spacing w:after="0" w:line="240" w:lineRule="auto"/>
        <w:jc w:val="center"/>
        <w:rPr>
          <w:b/>
          <w:sz w:val="20"/>
          <w:szCs w:val="20"/>
        </w:rPr>
      </w:pPr>
      <w:r w:rsidRPr="00334985">
        <w:rPr>
          <w:b/>
          <w:sz w:val="20"/>
          <w:szCs w:val="20"/>
        </w:rPr>
        <w:t xml:space="preserve">АДМИНИСТРАЦИЯ ГОРОДСКОГО ОКРУГА ТЕЙКОВО </w:t>
      </w:r>
    </w:p>
    <w:p w:rsidR="00334985" w:rsidRPr="00334985" w:rsidRDefault="00334985" w:rsidP="00334985">
      <w:pPr>
        <w:spacing w:after="0" w:line="240" w:lineRule="auto"/>
        <w:jc w:val="center"/>
        <w:rPr>
          <w:b/>
          <w:sz w:val="20"/>
          <w:szCs w:val="20"/>
        </w:rPr>
      </w:pPr>
      <w:r w:rsidRPr="00334985">
        <w:rPr>
          <w:b/>
          <w:sz w:val="20"/>
          <w:szCs w:val="20"/>
        </w:rPr>
        <w:t>ИВАНОВСКОЙ ОБЛАСТИ</w:t>
      </w:r>
    </w:p>
    <w:p w:rsidR="00334985" w:rsidRPr="00334985" w:rsidRDefault="00334985" w:rsidP="00334985">
      <w:pPr>
        <w:spacing w:after="0" w:line="240" w:lineRule="auto"/>
        <w:jc w:val="center"/>
        <w:rPr>
          <w:b/>
          <w:sz w:val="20"/>
          <w:szCs w:val="20"/>
        </w:rPr>
      </w:pPr>
      <w:r w:rsidRPr="00334985">
        <w:rPr>
          <w:b/>
          <w:sz w:val="20"/>
          <w:szCs w:val="20"/>
        </w:rPr>
        <w:t>________________________________________________________</w:t>
      </w:r>
    </w:p>
    <w:p w:rsidR="00334985" w:rsidRPr="00334985" w:rsidRDefault="00334985" w:rsidP="00334985">
      <w:pPr>
        <w:spacing w:after="0" w:line="240" w:lineRule="auto"/>
        <w:jc w:val="center"/>
        <w:rPr>
          <w:b/>
          <w:sz w:val="20"/>
          <w:szCs w:val="20"/>
        </w:rPr>
      </w:pPr>
    </w:p>
    <w:p w:rsidR="00334985" w:rsidRPr="00334985" w:rsidRDefault="00334985" w:rsidP="00334985">
      <w:pPr>
        <w:spacing w:after="0" w:line="240" w:lineRule="auto"/>
        <w:jc w:val="center"/>
        <w:rPr>
          <w:b/>
          <w:sz w:val="20"/>
          <w:szCs w:val="20"/>
        </w:rPr>
      </w:pPr>
    </w:p>
    <w:p w:rsidR="00334985" w:rsidRPr="00334985" w:rsidRDefault="00334985" w:rsidP="00334985">
      <w:pPr>
        <w:spacing w:after="0" w:line="240" w:lineRule="auto"/>
        <w:jc w:val="center"/>
        <w:rPr>
          <w:b/>
          <w:sz w:val="20"/>
          <w:szCs w:val="20"/>
        </w:rPr>
      </w:pPr>
      <w:r>
        <w:rPr>
          <w:b/>
          <w:sz w:val="20"/>
          <w:szCs w:val="20"/>
        </w:rPr>
        <w:t xml:space="preserve"> </w:t>
      </w:r>
      <w:r w:rsidRPr="00334985">
        <w:rPr>
          <w:b/>
          <w:sz w:val="20"/>
          <w:szCs w:val="20"/>
        </w:rPr>
        <w:t xml:space="preserve">П О С Т А Н О В Л Е Н И Е </w:t>
      </w:r>
    </w:p>
    <w:p w:rsidR="00334985" w:rsidRPr="00334985" w:rsidRDefault="00334985" w:rsidP="00334985">
      <w:pPr>
        <w:spacing w:after="0" w:line="240" w:lineRule="auto"/>
        <w:jc w:val="center"/>
        <w:rPr>
          <w:b/>
          <w:sz w:val="20"/>
          <w:szCs w:val="20"/>
        </w:rPr>
      </w:pPr>
    </w:p>
    <w:p w:rsidR="00334985" w:rsidRPr="00334985" w:rsidRDefault="00334985" w:rsidP="00334985">
      <w:pPr>
        <w:spacing w:after="0" w:line="240" w:lineRule="auto"/>
        <w:jc w:val="center"/>
        <w:rPr>
          <w:b/>
          <w:sz w:val="20"/>
          <w:szCs w:val="20"/>
        </w:rPr>
      </w:pPr>
    </w:p>
    <w:p w:rsidR="00334985" w:rsidRPr="00334985" w:rsidRDefault="00334985" w:rsidP="00334985">
      <w:pPr>
        <w:spacing w:after="0" w:line="240" w:lineRule="auto"/>
        <w:ind w:left="2832" w:firstLine="708"/>
        <w:rPr>
          <w:b/>
          <w:sz w:val="20"/>
          <w:szCs w:val="20"/>
        </w:rPr>
      </w:pPr>
      <w:r>
        <w:rPr>
          <w:b/>
          <w:sz w:val="20"/>
          <w:szCs w:val="20"/>
        </w:rPr>
        <w:t xml:space="preserve">            </w:t>
      </w:r>
      <w:r w:rsidRPr="00334985">
        <w:rPr>
          <w:b/>
          <w:sz w:val="20"/>
          <w:szCs w:val="20"/>
        </w:rPr>
        <w:t>от 26.07.2022 № 350</w:t>
      </w:r>
    </w:p>
    <w:p w:rsidR="00334985" w:rsidRPr="00334985" w:rsidRDefault="00334985" w:rsidP="00334985">
      <w:pPr>
        <w:spacing w:after="0" w:line="240" w:lineRule="auto"/>
        <w:jc w:val="center"/>
        <w:rPr>
          <w:b/>
          <w:sz w:val="20"/>
          <w:szCs w:val="20"/>
        </w:rPr>
      </w:pPr>
    </w:p>
    <w:p w:rsidR="00334985" w:rsidRPr="00334985" w:rsidRDefault="00334985" w:rsidP="00334985">
      <w:pPr>
        <w:spacing w:after="0" w:line="240" w:lineRule="auto"/>
        <w:jc w:val="center"/>
        <w:rPr>
          <w:sz w:val="20"/>
          <w:szCs w:val="20"/>
        </w:rPr>
      </w:pPr>
      <w:r w:rsidRPr="00334985">
        <w:rPr>
          <w:sz w:val="20"/>
          <w:szCs w:val="20"/>
        </w:rPr>
        <w:t>г. Тейково</w:t>
      </w:r>
    </w:p>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b/>
          <w:bCs/>
          <w:sz w:val="20"/>
          <w:szCs w:val="20"/>
        </w:rPr>
      </w:pPr>
      <w:r w:rsidRPr="00334985">
        <w:rPr>
          <w:b/>
          <w:bCs/>
          <w:sz w:val="20"/>
          <w:szCs w:val="20"/>
        </w:rPr>
        <w:t>О внесении изменения в постановление администрации городского округа Тейково от 27.05.2011 №315</w:t>
      </w:r>
      <w:r w:rsidRPr="00334985">
        <w:rPr>
          <w:b/>
          <w:bCs/>
          <w:sz w:val="20"/>
          <w:szCs w:val="20"/>
        </w:rPr>
        <w:tab/>
        <w:t xml:space="preserve">  «Об утверждении схемы размещения нестационарных торговых объектов на территории </w:t>
      </w:r>
    </w:p>
    <w:p w:rsidR="00334985" w:rsidRPr="00334985" w:rsidRDefault="00334985" w:rsidP="00334985">
      <w:pPr>
        <w:spacing w:after="0" w:line="240" w:lineRule="auto"/>
        <w:jc w:val="center"/>
        <w:rPr>
          <w:b/>
          <w:bCs/>
          <w:sz w:val="20"/>
          <w:szCs w:val="20"/>
        </w:rPr>
      </w:pPr>
      <w:r w:rsidRPr="00334985">
        <w:rPr>
          <w:b/>
          <w:bCs/>
          <w:sz w:val="20"/>
          <w:szCs w:val="20"/>
        </w:rPr>
        <w:t>городского округа Тейково»</w:t>
      </w:r>
    </w:p>
    <w:p w:rsidR="00334985" w:rsidRPr="00334985" w:rsidRDefault="00334985" w:rsidP="00334985">
      <w:pPr>
        <w:spacing w:after="0" w:line="240" w:lineRule="auto"/>
        <w:ind w:firstLine="709"/>
        <w:rPr>
          <w:b/>
          <w:sz w:val="20"/>
          <w:szCs w:val="20"/>
        </w:rPr>
      </w:pPr>
    </w:p>
    <w:p w:rsidR="00334985" w:rsidRPr="00334985" w:rsidRDefault="00334985" w:rsidP="00334985">
      <w:pPr>
        <w:spacing w:after="0" w:line="240" w:lineRule="auto"/>
        <w:ind w:firstLine="709"/>
        <w:rPr>
          <w:b/>
          <w:sz w:val="20"/>
          <w:szCs w:val="20"/>
        </w:rPr>
      </w:pPr>
    </w:p>
    <w:p w:rsidR="00334985" w:rsidRPr="00334985" w:rsidRDefault="00334985" w:rsidP="00334985">
      <w:pPr>
        <w:spacing w:after="0" w:line="240" w:lineRule="auto"/>
        <w:ind w:firstLine="709"/>
        <w:rPr>
          <w:sz w:val="20"/>
          <w:szCs w:val="20"/>
        </w:rPr>
      </w:pPr>
      <w:r w:rsidRPr="00334985">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и на основании протокола № 37 от 31.05.2022, протокола № 38 от 15.06.2022 заседания рабочей группы по разработке Схемы размещения нестационарных торговых объектов на территории городского округа Тейково Ивановской области администрация городского округа Тейково Ивановской области</w:t>
      </w:r>
    </w:p>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b/>
          <w:sz w:val="20"/>
          <w:szCs w:val="20"/>
        </w:rPr>
        <w:t>П О С Т А Н О В Л Я Е Т</w:t>
      </w:r>
      <w:r w:rsidRPr="00334985">
        <w:rPr>
          <w:sz w:val="20"/>
          <w:szCs w:val="20"/>
        </w:rPr>
        <w:t>:</w:t>
      </w:r>
    </w:p>
    <w:p w:rsidR="00334985" w:rsidRPr="00334985" w:rsidRDefault="00334985" w:rsidP="00334985">
      <w:pPr>
        <w:spacing w:after="0" w:line="240" w:lineRule="auto"/>
        <w:jc w:val="center"/>
        <w:rPr>
          <w:sz w:val="20"/>
          <w:szCs w:val="20"/>
        </w:rPr>
      </w:pPr>
    </w:p>
    <w:p w:rsidR="00334985" w:rsidRPr="00334985" w:rsidRDefault="00334985" w:rsidP="00334985">
      <w:pPr>
        <w:autoSpaceDE w:val="0"/>
        <w:autoSpaceDN w:val="0"/>
        <w:spacing w:after="0" w:line="240" w:lineRule="auto"/>
        <w:ind w:firstLine="709"/>
        <w:rPr>
          <w:sz w:val="20"/>
          <w:szCs w:val="20"/>
        </w:rPr>
      </w:pPr>
      <w:r w:rsidRPr="00334985">
        <w:rPr>
          <w:sz w:val="20"/>
          <w:szCs w:val="20"/>
        </w:rPr>
        <w:t>1. Внести в постановление администрации городского округа Тейково от 27.05.2011 № 315 «Об утверждении схемы размещения нестационарных торговых объектов на территории городского округа Тейково» следующее изменение:</w:t>
      </w:r>
    </w:p>
    <w:p w:rsidR="00334985" w:rsidRPr="00334985" w:rsidRDefault="00334985" w:rsidP="00334985">
      <w:pPr>
        <w:autoSpaceDE w:val="0"/>
        <w:autoSpaceDN w:val="0"/>
        <w:spacing w:after="0" w:line="240" w:lineRule="auto"/>
        <w:ind w:firstLine="709"/>
        <w:rPr>
          <w:sz w:val="20"/>
          <w:szCs w:val="20"/>
        </w:rPr>
      </w:pPr>
      <w:r w:rsidRPr="00334985">
        <w:rPr>
          <w:sz w:val="20"/>
          <w:szCs w:val="20"/>
        </w:rPr>
        <w:t xml:space="preserve">1.1. Приложение 1 к постановлению администрации городского округа Тейково от 27.05.2011 № 315 «Об утверждении схемы размещения нестационарных торговых объектов на территории городского округа Тейково» изложить в новой редакции (прилагается). </w:t>
      </w:r>
    </w:p>
    <w:p w:rsidR="00334985" w:rsidRPr="00334985" w:rsidRDefault="00334985" w:rsidP="00334985">
      <w:pPr>
        <w:spacing w:after="0" w:line="240" w:lineRule="auto"/>
        <w:ind w:firstLine="709"/>
        <w:rPr>
          <w:sz w:val="20"/>
          <w:szCs w:val="20"/>
        </w:rPr>
      </w:pPr>
      <w:r w:rsidRPr="00334985">
        <w:rPr>
          <w:sz w:val="20"/>
          <w:szCs w:val="20"/>
        </w:rPr>
        <w:t>2.  Настоящее постановление вступает в силу со дня его опубликования.</w:t>
      </w:r>
    </w:p>
    <w:p w:rsidR="00334985" w:rsidRPr="00334985" w:rsidRDefault="00334985" w:rsidP="00334985">
      <w:pPr>
        <w:spacing w:after="0" w:line="240" w:lineRule="auto"/>
        <w:ind w:firstLine="709"/>
        <w:rPr>
          <w:sz w:val="20"/>
          <w:szCs w:val="20"/>
        </w:rPr>
      </w:pPr>
      <w:r w:rsidRPr="00334985">
        <w:rPr>
          <w:sz w:val="20"/>
          <w:szCs w:val="20"/>
        </w:rPr>
        <w:t>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Ивановской области в сети Интернет.</w:t>
      </w:r>
    </w:p>
    <w:p w:rsidR="00334985" w:rsidRPr="00334985" w:rsidRDefault="00334985" w:rsidP="00334985">
      <w:pPr>
        <w:pStyle w:val="ConsPlusNormal0"/>
        <w:ind w:firstLine="709"/>
        <w:jc w:val="both"/>
        <w:rPr>
          <w:rFonts w:ascii="Times New Roman" w:eastAsia="Times New Roman" w:hAnsi="Times New Roman" w:cs="Times New Roman"/>
          <w:sz w:val="20"/>
          <w:szCs w:val="20"/>
          <w:lang w:eastAsia="ru-RU"/>
        </w:rPr>
      </w:pPr>
      <w:r w:rsidRPr="00334985">
        <w:rPr>
          <w:rFonts w:ascii="Times New Roman" w:eastAsia="Times New Roman" w:hAnsi="Times New Roman" w:cs="Times New Roman"/>
          <w:sz w:val="20"/>
          <w:szCs w:val="20"/>
          <w:lang w:eastAsia="ru-RU"/>
        </w:rPr>
        <w:t>4.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rPr>
          <w:sz w:val="20"/>
          <w:szCs w:val="20"/>
        </w:rPr>
      </w:pPr>
    </w:p>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rPr>
          <w:b/>
          <w:sz w:val="20"/>
          <w:szCs w:val="20"/>
        </w:rPr>
      </w:pPr>
      <w:r w:rsidRPr="00334985">
        <w:rPr>
          <w:b/>
          <w:sz w:val="20"/>
          <w:szCs w:val="20"/>
        </w:rPr>
        <w:t xml:space="preserve">Глава  городского округа Тейково </w:t>
      </w:r>
    </w:p>
    <w:p w:rsidR="00334985" w:rsidRPr="00334985" w:rsidRDefault="00334985" w:rsidP="00334985">
      <w:pPr>
        <w:spacing w:after="0" w:line="240" w:lineRule="auto"/>
        <w:rPr>
          <w:sz w:val="20"/>
          <w:szCs w:val="20"/>
        </w:rPr>
      </w:pPr>
      <w:r w:rsidRPr="00334985">
        <w:rPr>
          <w:b/>
          <w:sz w:val="20"/>
          <w:szCs w:val="20"/>
        </w:rPr>
        <w:t xml:space="preserve">Ивановской области </w:t>
      </w:r>
      <w:r w:rsidRPr="00334985">
        <w:rPr>
          <w:b/>
          <w:sz w:val="20"/>
          <w:szCs w:val="20"/>
        </w:rPr>
        <w:tab/>
      </w:r>
      <w:r w:rsidRPr="00334985">
        <w:rPr>
          <w:b/>
          <w:sz w:val="20"/>
          <w:szCs w:val="20"/>
        </w:rPr>
        <w:tab/>
      </w:r>
      <w:r w:rsidRPr="00334985">
        <w:rPr>
          <w:b/>
          <w:sz w:val="20"/>
          <w:szCs w:val="20"/>
        </w:rPr>
        <w:tab/>
      </w:r>
      <w:r w:rsidRPr="00334985">
        <w:rPr>
          <w:b/>
          <w:sz w:val="20"/>
          <w:szCs w:val="20"/>
        </w:rPr>
        <w:tab/>
      </w:r>
      <w:r w:rsidRPr="00334985">
        <w:rPr>
          <w:b/>
          <w:sz w:val="20"/>
          <w:szCs w:val="20"/>
        </w:rPr>
        <w:tab/>
      </w:r>
      <w:r w:rsidRPr="00334985">
        <w:rPr>
          <w:b/>
          <w:sz w:val="20"/>
          <w:szCs w:val="20"/>
        </w:rPr>
        <w:tab/>
      </w:r>
      <w:r w:rsidRPr="00334985">
        <w:rPr>
          <w:b/>
          <w:sz w:val="20"/>
          <w:szCs w:val="20"/>
        </w:rPr>
        <w:tab/>
      </w:r>
      <w:r w:rsidRPr="00334985">
        <w:rPr>
          <w:b/>
          <w:sz w:val="20"/>
          <w:szCs w:val="20"/>
        </w:rPr>
        <w:tab/>
        <w:t xml:space="preserve">С.А. Семенова </w:t>
      </w:r>
    </w:p>
    <w:p w:rsidR="00334985" w:rsidRPr="00334985" w:rsidRDefault="00334985" w:rsidP="00334985">
      <w:pPr>
        <w:spacing w:after="0" w:line="240" w:lineRule="auto"/>
        <w:jc w:val="center"/>
        <w:rPr>
          <w:sz w:val="20"/>
          <w:szCs w:val="20"/>
        </w:rPr>
      </w:pPr>
    </w:p>
    <w:p w:rsidR="00334985" w:rsidRPr="00334985" w:rsidRDefault="00334985" w:rsidP="00334985">
      <w:pPr>
        <w:autoSpaceDE w:val="0"/>
        <w:autoSpaceDN w:val="0"/>
        <w:spacing w:after="0" w:line="240" w:lineRule="auto"/>
        <w:jc w:val="right"/>
        <w:outlineLvl w:val="0"/>
        <w:rPr>
          <w:sz w:val="20"/>
          <w:szCs w:val="20"/>
        </w:rPr>
      </w:pPr>
    </w:p>
    <w:p w:rsidR="00334985" w:rsidRPr="00334985" w:rsidRDefault="00334985" w:rsidP="00334985">
      <w:pPr>
        <w:autoSpaceDE w:val="0"/>
        <w:autoSpaceDN w:val="0"/>
        <w:spacing w:after="0" w:line="240" w:lineRule="auto"/>
        <w:jc w:val="right"/>
        <w:outlineLvl w:val="0"/>
        <w:rPr>
          <w:sz w:val="20"/>
          <w:szCs w:val="20"/>
        </w:rPr>
      </w:pPr>
    </w:p>
    <w:p w:rsidR="00334985" w:rsidRPr="00334985" w:rsidRDefault="00334985" w:rsidP="00334985">
      <w:pPr>
        <w:autoSpaceDE w:val="0"/>
        <w:autoSpaceDN w:val="0"/>
        <w:spacing w:after="0" w:line="240" w:lineRule="auto"/>
        <w:jc w:val="right"/>
        <w:outlineLvl w:val="0"/>
        <w:rPr>
          <w:sz w:val="20"/>
          <w:szCs w:val="20"/>
        </w:rPr>
      </w:pPr>
    </w:p>
    <w:p w:rsidR="00334985" w:rsidRPr="00334985" w:rsidRDefault="00334985" w:rsidP="00334985">
      <w:pPr>
        <w:autoSpaceDE w:val="0"/>
        <w:autoSpaceDN w:val="0"/>
        <w:spacing w:after="0" w:line="240" w:lineRule="auto"/>
        <w:jc w:val="right"/>
        <w:outlineLvl w:val="0"/>
        <w:rPr>
          <w:sz w:val="20"/>
          <w:szCs w:val="20"/>
        </w:rPr>
      </w:pPr>
    </w:p>
    <w:p w:rsidR="00334985" w:rsidRPr="00334985" w:rsidRDefault="00334985" w:rsidP="00334985">
      <w:pPr>
        <w:autoSpaceDE w:val="0"/>
        <w:autoSpaceDN w:val="0"/>
        <w:spacing w:after="0" w:line="240" w:lineRule="auto"/>
        <w:jc w:val="right"/>
        <w:outlineLvl w:val="0"/>
        <w:rPr>
          <w:sz w:val="20"/>
          <w:szCs w:val="20"/>
        </w:rPr>
      </w:pPr>
    </w:p>
    <w:p w:rsidR="00334985" w:rsidRPr="00334985" w:rsidRDefault="00334985" w:rsidP="00334985">
      <w:pPr>
        <w:pStyle w:val="ConsPlusNormal0"/>
        <w:ind w:right="-50" w:firstLine="0"/>
        <w:rPr>
          <w:rFonts w:ascii="Times New Roman" w:hAnsi="Times New Roman" w:cs="Times New Roman"/>
          <w:sz w:val="20"/>
          <w:szCs w:val="20"/>
        </w:rPr>
        <w:sectPr w:rsidR="00334985" w:rsidRPr="00334985" w:rsidSect="00A43739">
          <w:pgSz w:w="11906" w:h="16838"/>
          <w:pgMar w:top="1134" w:right="851" w:bottom="1134" w:left="1418" w:header="709" w:footer="709" w:gutter="0"/>
          <w:cols w:space="708"/>
          <w:docGrid w:linePitch="360"/>
        </w:sectPr>
      </w:pPr>
    </w:p>
    <w:p w:rsidR="00334985" w:rsidRPr="00334985" w:rsidRDefault="00334985" w:rsidP="00334985">
      <w:pPr>
        <w:pStyle w:val="ConsPlusNormal0"/>
        <w:ind w:right="-598"/>
        <w:jc w:val="right"/>
        <w:rPr>
          <w:rFonts w:ascii="Times New Roman" w:hAnsi="Times New Roman" w:cs="Times New Roman"/>
          <w:sz w:val="20"/>
          <w:szCs w:val="20"/>
        </w:rPr>
      </w:pPr>
      <w:r w:rsidRPr="00334985">
        <w:rPr>
          <w:rFonts w:ascii="Times New Roman" w:hAnsi="Times New Roman" w:cs="Times New Roman"/>
          <w:sz w:val="20"/>
          <w:szCs w:val="20"/>
        </w:rPr>
        <w:lastRenderedPageBreak/>
        <w:t>Приложение</w:t>
      </w:r>
    </w:p>
    <w:p w:rsidR="00334985" w:rsidRPr="00334985" w:rsidRDefault="00334985" w:rsidP="00334985">
      <w:pPr>
        <w:pStyle w:val="ConsPlusNormal0"/>
        <w:ind w:right="-598"/>
        <w:jc w:val="right"/>
        <w:rPr>
          <w:rFonts w:ascii="Times New Roman" w:hAnsi="Times New Roman" w:cs="Times New Roman"/>
          <w:sz w:val="20"/>
          <w:szCs w:val="20"/>
        </w:rPr>
      </w:pPr>
      <w:r w:rsidRPr="00334985">
        <w:rPr>
          <w:rFonts w:ascii="Times New Roman" w:hAnsi="Times New Roman" w:cs="Times New Roman"/>
          <w:sz w:val="20"/>
          <w:szCs w:val="20"/>
        </w:rPr>
        <w:t>к постановлению администрации г.о. Тейково</w:t>
      </w:r>
    </w:p>
    <w:p w:rsidR="00334985" w:rsidRPr="00334985" w:rsidRDefault="00334985" w:rsidP="00334985">
      <w:pPr>
        <w:pStyle w:val="ConsPlusNormal0"/>
        <w:ind w:left="12732" w:right="-598" w:firstLine="12"/>
        <w:rPr>
          <w:rFonts w:ascii="Times New Roman" w:hAnsi="Times New Roman" w:cs="Times New Roman"/>
          <w:sz w:val="20"/>
          <w:szCs w:val="20"/>
        </w:rPr>
      </w:pPr>
      <w:r w:rsidRPr="00334985">
        <w:rPr>
          <w:rFonts w:ascii="Times New Roman" w:hAnsi="Times New Roman" w:cs="Times New Roman"/>
          <w:sz w:val="20"/>
          <w:szCs w:val="20"/>
        </w:rPr>
        <w:t xml:space="preserve">      от 26.07.2022 № 350</w:t>
      </w:r>
    </w:p>
    <w:p w:rsidR="00334985" w:rsidRPr="00334985" w:rsidRDefault="00334985" w:rsidP="00334985">
      <w:pPr>
        <w:pStyle w:val="ConsPlusNormal0"/>
        <w:ind w:right="-598"/>
        <w:jc w:val="right"/>
        <w:rPr>
          <w:rFonts w:ascii="Times New Roman" w:hAnsi="Times New Roman" w:cs="Times New Roman"/>
          <w:sz w:val="20"/>
          <w:szCs w:val="20"/>
        </w:rPr>
      </w:pPr>
      <w:r w:rsidRPr="00334985">
        <w:rPr>
          <w:rFonts w:ascii="Times New Roman" w:hAnsi="Times New Roman" w:cs="Times New Roman"/>
          <w:sz w:val="20"/>
          <w:szCs w:val="20"/>
        </w:rPr>
        <w:t>Приложение 1</w:t>
      </w:r>
    </w:p>
    <w:p w:rsidR="00334985" w:rsidRPr="00334985" w:rsidRDefault="00334985" w:rsidP="00334985">
      <w:pPr>
        <w:pStyle w:val="ConsPlusNormal0"/>
        <w:ind w:right="-598"/>
        <w:jc w:val="right"/>
        <w:rPr>
          <w:rFonts w:ascii="Times New Roman" w:hAnsi="Times New Roman" w:cs="Times New Roman"/>
          <w:sz w:val="20"/>
          <w:szCs w:val="20"/>
        </w:rPr>
      </w:pPr>
      <w:r w:rsidRPr="00334985">
        <w:rPr>
          <w:rFonts w:ascii="Times New Roman" w:hAnsi="Times New Roman" w:cs="Times New Roman"/>
          <w:sz w:val="20"/>
          <w:szCs w:val="20"/>
        </w:rPr>
        <w:t>к постановлению администрации г.о. Тейково</w:t>
      </w:r>
    </w:p>
    <w:p w:rsidR="00334985" w:rsidRPr="00334985" w:rsidRDefault="00334985" w:rsidP="00334985">
      <w:pPr>
        <w:pStyle w:val="ConsPlusNormal0"/>
        <w:ind w:left="12732" w:right="-598" w:firstLine="12"/>
        <w:jc w:val="center"/>
        <w:rPr>
          <w:rFonts w:ascii="Times New Roman" w:hAnsi="Times New Roman" w:cs="Times New Roman"/>
          <w:sz w:val="20"/>
          <w:szCs w:val="20"/>
        </w:rPr>
      </w:pPr>
      <w:r w:rsidRPr="00334985">
        <w:rPr>
          <w:rFonts w:ascii="Times New Roman" w:hAnsi="Times New Roman" w:cs="Times New Roman"/>
          <w:sz w:val="20"/>
          <w:szCs w:val="20"/>
        </w:rPr>
        <w:t>от 27.05.2011 №  315</w:t>
      </w:r>
    </w:p>
    <w:p w:rsidR="00334985" w:rsidRPr="00334985" w:rsidRDefault="00334985" w:rsidP="00334985">
      <w:pPr>
        <w:pStyle w:val="ConsPlusNormal0"/>
        <w:ind w:right="-1136"/>
        <w:jc w:val="center"/>
        <w:rPr>
          <w:rFonts w:ascii="Times New Roman" w:hAnsi="Times New Roman" w:cs="Times New Roman"/>
          <w:sz w:val="20"/>
          <w:szCs w:val="20"/>
        </w:rPr>
      </w:pPr>
    </w:p>
    <w:p w:rsidR="00334985" w:rsidRPr="00334985" w:rsidRDefault="00334985" w:rsidP="00334985">
      <w:pPr>
        <w:tabs>
          <w:tab w:val="left" w:pos="3075"/>
        </w:tabs>
        <w:spacing w:after="0" w:line="240" w:lineRule="auto"/>
        <w:jc w:val="center"/>
        <w:rPr>
          <w:b/>
          <w:sz w:val="20"/>
          <w:szCs w:val="20"/>
        </w:rPr>
      </w:pPr>
      <w:r w:rsidRPr="00334985">
        <w:rPr>
          <w:b/>
          <w:sz w:val="20"/>
          <w:szCs w:val="20"/>
        </w:rPr>
        <w:t>Схема размещения нестационарных торговых объектов</w:t>
      </w:r>
    </w:p>
    <w:tbl>
      <w:tblPr>
        <w:tblpPr w:leftFromText="180" w:rightFromText="180" w:vertAnchor="text" w:horzAnchor="margin" w:tblpX="-286" w:tblpY="376"/>
        <w:tblW w:w="2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2403"/>
        <w:gridCol w:w="1843"/>
        <w:gridCol w:w="1559"/>
        <w:gridCol w:w="1843"/>
        <w:gridCol w:w="2268"/>
        <w:gridCol w:w="2693"/>
        <w:gridCol w:w="2268"/>
        <w:gridCol w:w="2268"/>
        <w:gridCol w:w="2268"/>
        <w:gridCol w:w="2268"/>
        <w:gridCol w:w="2268"/>
        <w:gridCol w:w="2268"/>
        <w:gridCol w:w="2268"/>
      </w:tblGrid>
      <w:tr w:rsidR="00334985" w:rsidRPr="00334985" w:rsidTr="00A43739">
        <w:trPr>
          <w:gridAfter w:val="6"/>
          <w:wAfter w:w="13608" w:type="dxa"/>
        </w:trPr>
        <w:tc>
          <w:tcPr>
            <w:tcW w:w="682"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w:t>
            </w:r>
          </w:p>
          <w:p w:rsidR="00334985" w:rsidRPr="00334985" w:rsidRDefault="00334985" w:rsidP="00334985">
            <w:pPr>
              <w:tabs>
                <w:tab w:val="left" w:pos="3075"/>
              </w:tabs>
              <w:spacing w:after="0" w:line="240" w:lineRule="auto"/>
              <w:jc w:val="center"/>
              <w:rPr>
                <w:sz w:val="20"/>
                <w:szCs w:val="20"/>
              </w:rPr>
            </w:pPr>
            <w:r w:rsidRPr="00334985">
              <w:rPr>
                <w:sz w:val="20"/>
                <w:szCs w:val="20"/>
              </w:rPr>
              <w:t>п/п</w:t>
            </w:r>
          </w:p>
        </w:tc>
        <w:tc>
          <w:tcPr>
            <w:tcW w:w="2403" w:type="dxa"/>
            <w:vAlign w:val="center"/>
          </w:tcPr>
          <w:p w:rsidR="00334985" w:rsidRPr="00334985" w:rsidRDefault="00334985" w:rsidP="00334985">
            <w:pPr>
              <w:tabs>
                <w:tab w:val="left" w:pos="3075"/>
              </w:tabs>
              <w:spacing w:after="0" w:line="240" w:lineRule="auto"/>
              <w:jc w:val="center"/>
              <w:rPr>
                <w:b/>
                <w:sz w:val="20"/>
                <w:szCs w:val="20"/>
              </w:rPr>
            </w:pPr>
            <w:r w:rsidRPr="00334985">
              <w:rPr>
                <w:b/>
                <w:sz w:val="20"/>
                <w:szCs w:val="20"/>
              </w:rPr>
              <w:t>Адрес нестационарного торгового объекта</w:t>
            </w:r>
          </w:p>
        </w:tc>
        <w:tc>
          <w:tcPr>
            <w:tcW w:w="1843" w:type="dxa"/>
            <w:vAlign w:val="center"/>
          </w:tcPr>
          <w:p w:rsidR="00334985" w:rsidRPr="00334985" w:rsidRDefault="00334985" w:rsidP="00334985">
            <w:pPr>
              <w:tabs>
                <w:tab w:val="left" w:pos="3075"/>
              </w:tabs>
              <w:spacing w:after="0" w:line="240" w:lineRule="auto"/>
              <w:jc w:val="center"/>
              <w:rPr>
                <w:b/>
                <w:sz w:val="20"/>
                <w:szCs w:val="20"/>
              </w:rPr>
            </w:pPr>
          </w:p>
          <w:p w:rsidR="00334985" w:rsidRPr="00334985" w:rsidRDefault="00334985" w:rsidP="00334985">
            <w:pPr>
              <w:tabs>
                <w:tab w:val="left" w:pos="3075"/>
              </w:tabs>
              <w:spacing w:after="0" w:line="240" w:lineRule="auto"/>
              <w:jc w:val="center"/>
              <w:rPr>
                <w:b/>
                <w:sz w:val="20"/>
                <w:szCs w:val="20"/>
              </w:rPr>
            </w:pPr>
          </w:p>
          <w:p w:rsidR="00334985" w:rsidRPr="00334985" w:rsidRDefault="00334985" w:rsidP="00334985">
            <w:pPr>
              <w:tabs>
                <w:tab w:val="left" w:pos="3075"/>
              </w:tabs>
              <w:spacing w:after="0" w:line="240" w:lineRule="auto"/>
              <w:jc w:val="center"/>
              <w:rPr>
                <w:b/>
                <w:sz w:val="20"/>
                <w:szCs w:val="20"/>
              </w:rPr>
            </w:pPr>
            <w:r w:rsidRPr="00334985">
              <w:rPr>
                <w:b/>
                <w:sz w:val="20"/>
                <w:szCs w:val="20"/>
              </w:rPr>
              <w:t>Площадь</w:t>
            </w:r>
          </w:p>
          <w:p w:rsidR="00334985" w:rsidRPr="00334985" w:rsidRDefault="00334985" w:rsidP="00334985">
            <w:pPr>
              <w:spacing w:after="0" w:line="240" w:lineRule="auto"/>
              <w:jc w:val="center"/>
              <w:rPr>
                <w:b/>
                <w:sz w:val="20"/>
                <w:szCs w:val="20"/>
              </w:rPr>
            </w:pPr>
            <w:r w:rsidRPr="00334985">
              <w:rPr>
                <w:b/>
                <w:sz w:val="20"/>
                <w:szCs w:val="20"/>
              </w:rPr>
              <w:t>земельного участка</w:t>
            </w:r>
          </w:p>
        </w:tc>
        <w:tc>
          <w:tcPr>
            <w:tcW w:w="1559" w:type="dxa"/>
            <w:vAlign w:val="center"/>
          </w:tcPr>
          <w:p w:rsidR="00334985" w:rsidRPr="00334985" w:rsidRDefault="00334985" w:rsidP="00334985">
            <w:pPr>
              <w:tabs>
                <w:tab w:val="left" w:pos="3075"/>
              </w:tabs>
              <w:spacing w:after="0" w:line="240" w:lineRule="auto"/>
              <w:jc w:val="center"/>
              <w:rPr>
                <w:b/>
                <w:sz w:val="20"/>
                <w:szCs w:val="20"/>
              </w:rPr>
            </w:pPr>
            <w:r w:rsidRPr="00334985">
              <w:rPr>
                <w:b/>
                <w:sz w:val="20"/>
                <w:szCs w:val="20"/>
              </w:rPr>
              <w:t>Вид нестационарного торгового объекта</w:t>
            </w:r>
          </w:p>
        </w:tc>
        <w:tc>
          <w:tcPr>
            <w:tcW w:w="1843" w:type="dxa"/>
          </w:tcPr>
          <w:p w:rsidR="00334985" w:rsidRPr="00334985" w:rsidRDefault="00334985" w:rsidP="00334985">
            <w:pPr>
              <w:tabs>
                <w:tab w:val="left" w:pos="3075"/>
              </w:tabs>
              <w:spacing w:after="0" w:line="240" w:lineRule="auto"/>
              <w:jc w:val="center"/>
              <w:rPr>
                <w:b/>
                <w:sz w:val="20"/>
                <w:szCs w:val="20"/>
              </w:rPr>
            </w:pPr>
          </w:p>
          <w:p w:rsidR="00334985" w:rsidRPr="00334985" w:rsidRDefault="00334985" w:rsidP="00334985">
            <w:pPr>
              <w:tabs>
                <w:tab w:val="left" w:pos="3075"/>
              </w:tabs>
              <w:spacing w:after="0" w:line="240" w:lineRule="auto"/>
              <w:jc w:val="center"/>
              <w:rPr>
                <w:b/>
                <w:sz w:val="20"/>
                <w:szCs w:val="20"/>
              </w:rPr>
            </w:pPr>
          </w:p>
          <w:p w:rsidR="00334985" w:rsidRPr="00334985" w:rsidRDefault="00334985" w:rsidP="00334985">
            <w:pPr>
              <w:tabs>
                <w:tab w:val="left" w:pos="3075"/>
              </w:tabs>
              <w:spacing w:after="0" w:line="240" w:lineRule="auto"/>
              <w:jc w:val="center"/>
              <w:rPr>
                <w:b/>
                <w:sz w:val="20"/>
                <w:szCs w:val="20"/>
              </w:rPr>
            </w:pPr>
            <w:r w:rsidRPr="00334985">
              <w:rPr>
                <w:b/>
                <w:sz w:val="20"/>
                <w:szCs w:val="20"/>
              </w:rPr>
              <w:t>Площадь нестационарного торгового объекта</w:t>
            </w:r>
          </w:p>
        </w:tc>
        <w:tc>
          <w:tcPr>
            <w:tcW w:w="2268" w:type="dxa"/>
            <w:vAlign w:val="center"/>
          </w:tcPr>
          <w:p w:rsidR="00334985" w:rsidRPr="00334985" w:rsidRDefault="00334985" w:rsidP="00334985">
            <w:pPr>
              <w:tabs>
                <w:tab w:val="left" w:pos="3075"/>
              </w:tabs>
              <w:spacing w:after="0" w:line="240" w:lineRule="auto"/>
              <w:jc w:val="center"/>
              <w:rPr>
                <w:b/>
                <w:sz w:val="20"/>
                <w:szCs w:val="20"/>
              </w:rPr>
            </w:pPr>
            <w:r w:rsidRPr="00334985">
              <w:rPr>
                <w:b/>
                <w:sz w:val="20"/>
                <w:szCs w:val="20"/>
              </w:rPr>
              <w:t>Ассортимент</w:t>
            </w:r>
          </w:p>
          <w:p w:rsidR="00334985" w:rsidRPr="00334985" w:rsidRDefault="00334985" w:rsidP="00334985">
            <w:pPr>
              <w:tabs>
                <w:tab w:val="left" w:pos="3075"/>
              </w:tabs>
              <w:spacing w:after="0" w:line="240" w:lineRule="auto"/>
              <w:jc w:val="center"/>
              <w:rPr>
                <w:b/>
                <w:sz w:val="20"/>
                <w:szCs w:val="20"/>
              </w:rPr>
            </w:pPr>
            <w:r w:rsidRPr="00334985">
              <w:rPr>
                <w:b/>
                <w:sz w:val="20"/>
                <w:szCs w:val="20"/>
              </w:rPr>
              <w:t>реализуемых</w:t>
            </w:r>
          </w:p>
          <w:p w:rsidR="00334985" w:rsidRPr="00334985" w:rsidRDefault="00334985" w:rsidP="00334985">
            <w:pPr>
              <w:tabs>
                <w:tab w:val="left" w:pos="3075"/>
              </w:tabs>
              <w:spacing w:after="0" w:line="240" w:lineRule="auto"/>
              <w:jc w:val="center"/>
              <w:rPr>
                <w:b/>
                <w:sz w:val="20"/>
                <w:szCs w:val="20"/>
              </w:rPr>
            </w:pPr>
            <w:r w:rsidRPr="00334985">
              <w:rPr>
                <w:b/>
                <w:sz w:val="20"/>
                <w:szCs w:val="20"/>
              </w:rPr>
              <w:t>товаров</w:t>
            </w:r>
          </w:p>
          <w:p w:rsidR="00334985" w:rsidRPr="00334985" w:rsidRDefault="00334985" w:rsidP="00334985">
            <w:pPr>
              <w:spacing w:after="0" w:line="240" w:lineRule="auto"/>
              <w:jc w:val="center"/>
              <w:rPr>
                <w:b/>
                <w:sz w:val="20"/>
                <w:szCs w:val="20"/>
              </w:rPr>
            </w:pPr>
          </w:p>
        </w:tc>
        <w:tc>
          <w:tcPr>
            <w:tcW w:w="2693" w:type="dxa"/>
            <w:vAlign w:val="center"/>
          </w:tcPr>
          <w:p w:rsidR="00334985" w:rsidRPr="00334985" w:rsidRDefault="00334985" w:rsidP="00334985">
            <w:pPr>
              <w:tabs>
                <w:tab w:val="left" w:pos="3075"/>
              </w:tabs>
              <w:spacing w:after="0" w:line="240" w:lineRule="auto"/>
              <w:jc w:val="center"/>
              <w:rPr>
                <w:b/>
                <w:sz w:val="20"/>
                <w:szCs w:val="20"/>
              </w:rPr>
            </w:pPr>
            <w:r w:rsidRPr="00334985">
              <w:rPr>
                <w:b/>
                <w:sz w:val="20"/>
                <w:szCs w:val="20"/>
              </w:rPr>
              <w:t>Информация об использовании нестационарного торгового объекта хозяйствующим субъектом</w:t>
            </w:r>
          </w:p>
        </w:tc>
        <w:tc>
          <w:tcPr>
            <w:tcW w:w="2268" w:type="dxa"/>
            <w:vAlign w:val="center"/>
          </w:tcPr>
          <w:p w:rsidR="00334985" w:rsidRPr="00334985" w:rsidRDefault="00334985" w:rsidP="00334985">
            <w:pPr>
              <w:tabs>
                <w:tab w:val="left" w:pos="3075"/>
              </w:tabs>
              <w:spacing w:after="0" w:line="240" w:lineRule="auto"/>
              <w:jc w:val="center"/>
              <w:rPr>
                <w:b/>
                <w:sz w:val="20"/>
                <w:szCs w:val="20"/>
              </w:rPr>
            </w:pPr>
            <w:r w:rsidRPr="00334985">
              <w:rPr>
                <w:b/>
                <w:sz w:val="20"/>
                <w:szCs w:val="20"/>
              </w:rPr>
              <w:t>Срок размещения нестационарного торгового объекта</w:t>
            </w:r>
          </w:p>
          <w:p w:rsidR="00334985" w:rsidRPr="00334985" w:rsidRDefault="00334985" w:rsidP="00334985">
            <w:pPr>
              <w:tabs>
                <w:tab w:val="left" w:pos="3075"/>
              </w:tabs>
              <w:spacing w:after="0" w:line="240" w:lineRule="auto"/>
              <w:jc w:val="center"/>
              <w:rPr>
                <w:b/>
                <w:sz w:val="20"/>
                <w:szCs w:val="20"/>
              </w:rPr>
            </w:pPr>
            <w:r w:rsidRPr="00334985">
              <w:rPr>
                <w:b/>
                <w:sz w:val="20"/>
                <w:szCs w:val="20"/>
              </w:rPr>
              <w:t>(кроме дней проведения официальных мероприятий)</w:t>
            </w:r>
          </w:p>
        </w:tc>
      </w:tr>
      <w:tr w:rsidR="00334985" w:rsidRPr="00334985" w:rsidTr="00A43739">
        <w:trPr>
          <w:gridAfter w:val="6"/>
          <w:wAfter w:w="13608" w:type="dxa"/>
          <w:trHeight w:val="258"/>
        </w:trPr>
        <w:tc>
          <w:tcPr>
            <w:tcW w:w="682"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1</w:t>
            </w:r>
          </w:p>
        </w:tc>
        <w:tc>
          <w:tcPr>
            <w:tcW w:w="2403"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2</w:t>
            </w:r>
          </w:p>
        </w:tc>
        <w:tc>
          <w:tcPr>
            <w:tcW w:w="1843"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3</w:t>
            </w:r>
          </w:p>
        </w:tc>
        <w:tc>
          <w:tcPr>
            <w:tcW w:w="1559"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4</w:t>
            </w:r>
          </w:p>
        </w:tc>
        <w:tc>
          <w:tcPr>
            <w:tcW w:w="1843" w:type="dxa"/>
          </w:tcPr>
          <w:p w:rsidR="00334985" w:rsidRPr="00334985" w:rsidRDefault="00334985" w:rsidP="00334985">
            <w:pPr>
              <w:tabs>
                <w:tab w:val="left" w:pos="3075"/>
              </w:tabs>
              <w:spacing w:after="0" w:line="240" w:lineRule="auto"/>
              <w:jc w:val="center"/>
              <w:rPr>
                <w:sz w:val="20"/>
                <w:szCs w:val="20"/>
              </w:rPr>
            </w:pPr>
            <w:r w:rsidRPr="00334985">
              <w:rPr>
                <w:sz w:val="20"/>
                <w:szCs w:val="20"/>
              </w:rPr>
              <w:t>5</w:t>
            </w:r>
          </w:p>
        </w:tc>
        <w:tc>
          <w:tcPr>
            <w:tcW w:w="2268"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6</w:t>
            </w:r>
          </w:p>
        </w:tc>
        <w:tc>
          <w:tcPr>
            <w:tcW w:w="2693"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7</w:t>
            </w:r>
          </w:p>
        </w:tc>
        <w:tc>
          <w:tcPr>
            <w:tcW w:w="2268"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8</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Сквер по</w:t>
            </w:r>
          </w:p>
          <w:p w:rsidR="00334985" w:rsidRPr="00334985" w:rsidRDefault="00334985" w:rsidP="00334985">
            <w:pPr>
              <w:spacing w:after="0" w:line="240" w:lineRule="auto"/>
              <w:jc w:val="center"/>
              <w:rPr>
                <w:sz w:val="20"/>
                <w:szCs w:val="20"/>
              </w:rPr>
            </w:pPr>
            <w:r w:rsidRPr="00334985">
              <w:rPr>
                <w:sz w:val="20"/>
                <w:szCs w:val="20"/>
              </w:rPr>
              <w:t>ул. Октябрьская</w:t>
            </w:r>
          </w:p>
          <w:p w:rsidR="00334985" w:rsidRPr="00334985" w:rsidRDefault="00334985" w:rsidP="00334985">
            <w:pPr>
              <w:spacing w:after="0" w:line="240" w:lineRule="auto"/>
              <w:jc w:val="center"/>
              <w:rPr>
                <w:sz w:val="20"/>
                <w:szCs w:val="20"/>
              </w:rPr>
            </w:pPr>
            <w:r w:rsidRPr="00334985">
              <w:rPr>
                <w:sz w:val="20"/>
                <w:szCs w:val="20"/>
              </w:rPr>
              <w:t>(напротив ТЦ «Как в Греции»)</w:t>
            </w:r>
          </w:p>
        </w:tc>
        <w:tc>
          <w:tcPr>
            <w:tcW w:w="1843" w:type="dxa"/>
            <w:vAlign w:val="center"/>
          </w:tcPr>
          <w:p w:rsidR="00334985" w:rsidRPr="00334985" w:rsidRDefault="00334985" w:rsidP="00334985">
            <w:pPr>
              <w:spacing w:after="0" w:line="240" w:lineRule="auto"/>
              <w:ind w:firstLine="12"/>
              <w:jc w:val="center"/>
              <w:rPr>
                <w:sz w:val="20"/>
                <w:szCs w:val="20"/>
              </w:rPr>
            </w:pPr>
          </w:p>
          <w:p w:rsidR="00334985" w:rsidRPr="00334985" w:rsidRDefault="00334985" w:rsidP="00334985">
            <w:pPr>
              <w:spacing w:after="0" w:line="240" w:lineRule="auto"/>
              <w:ind w:firstLine="12"/>
              <w:jc w:val="center"/>
              <w:rPr>
                <w:sz w:val="20"/>
                <w:szCs w:val="20"/>
              </w:rPr>
            </w:pPr>
            <w:r w:rsidRPr="00334985">
              <w:rPr>
                <w:sz w:val="20"/>
                <w:szCs w:val="20"/>
              </w:rPr>
              <w:t>6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Палатка</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 кв.м.</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Попкорн, игрушки</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 xml:space="preserve">Грязнов Андрей </w:t>
            </w:r>
          </w:p>
          <w:p w:rsidR="00334985" w:rsidRPr="00334985" w:rsidRDefault="00334985" w:rsidP="00334985">
            <w:pPr>
              <w:spacing w:after="0" w:line="240" w:lineRule="auto"/>
              <w:jc w:val="center"/>
              <w:rPr>
                <w:sz w:val="20"/>
                <w:szCs w:val="20"/>
              </w:rPr>
            </w:pPr>
            <w:r w:rsidRPr="00334985">
              <w:rPr>
                <w:sz w:val="20"/>
                <w:szCs w:val="20"/>
              </w:rPr>
              <w:t>Николаевич</w:t>
            </w:r>
          </w:p>
        </w:tc>
        <w:tc>
          <w:tcPr>
            <w:tcW w:w="2268"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Ежегодно</w:t>
            </w:r>
          </w:p>
          <w:p w:rsidR="00334985" w:rsidRPr="00334985" w:rsidRDefault="00334985" w:rsidP="00334985">
            <w:pPr>
              <w:spacing w:after="0" w:line="240" w:lineRule="auto"/>
              <w:jc w:val="center"/>
              <w:rPr>
                <w:sz w:val="20"/>
                <w:szCs w:val="20"/>
              </w:rPr>
            </w:pPr>
            <w:r w:rsidRPr="00334985">
              <w:rPr>
                <w:sz w:val="20"/>
                <w:szCs w:val="20"/>
              </w:rPr>
              <w:t>с 01.05 по 01.10</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Сквер  по</w:t>
            </w:r>
          </w:p>
          <w:p w:rsidR="00334985" w:rsidRPr="00334985" w:rsidRDefault="00334985" w:rsidP="00334985">
            <w:pPr>
              <w:spacing w:after="0" w:line="240" w:lineRule="auto"/>
              <w:jc w:val="center"/>
              <w:rPr>
                <w:sz w:val="20"/>
                <w:szCs w:val="20"/>
              </w:rPr>
            </w:pPr>
            <w:r w:rsidRPr="00334985">
              <w:rPr>
                <w:sz w:val="20"/>
                <w:szCs w:val="20"/>
              </w:rPr>
              <w:t>ул. Октябрьская</w:t>
            </w:r>
          </w:p>
          <w:p w:rsidR="00334985" w:rsidRPr="00334985" w:rsidRDefault="00334985" w:rsidP="00334985">
            <w:pPr>
              <w:tabs>
                <w:tab w:val="left" w:pos="3075"/>
              </w:tabs>
              <w:spacing w:after="0" w:line="240" w:lineRule="auto"/>
              <w:jc w:val="center"/>
              <w:rPr>
                <w:sz w:val="20"/>
                <w:szCs w:val="20"/>
              </w:rPr>
            </w:pPr>
            <w:r w:rsidRPr="00334985">
              <w:rPr>
                <w:sz w:val="20"/>
                <w:szCs w:val="20"/>
              </w:rPr>
              <w:t>(напротив ТЦ «Как в Греции»)</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12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Палатка</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6 кв.м.</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Карнавальная продукция, попкорн, сахарная вата</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Ляпина Оксана Александровна</w:t>
            </w:r>
          </w:p>
        </w:tc>
        <w:tc>
          <w:tcPr>
            <w:tcW w:w="2268"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Ежегодно</w:t>
            </w:r>
          </w:p>
          <w:p w:rsidR="00334985" w:rsidRPr="00334985" w:rsidRDefault="00334985" w:rsidP="00334985">
            <w:pPr>
              <w:tabs>
                <w:tab w:val="left" w:pos="3075"/>
              </w:tabs>
              <w:spacing w:after="0" w:line="240" w:lineRule="auto"/>
              <w:jc w:val="center"/>
              <w:rPr>
                <w:sz w:val="20"/>
                <w:szCs w:val="20"/>
              </w:rPr>
            </w:pPr>
            <w:r w:rsidRPr="00334985">
              <w:rPr>
                <w:sz w:val="20"/>
                <w:szCs w:val="20"/>
              </w:rPr>
              <w:t>с 01.05 по 01.10</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14877" w:type="dxa"/>
            <w:gridSpan w:val="7"/>
            <w:vAlign w:val="center"/>
          </w:tcPr>
          <w:p w:rsidR="00334985" w:rsidRPr="00334985" w:rsidRDefault="00334985" w:rsidP="00334985">
            <w:pPr>
              <w:tabs>
                <w:tab w:val="left" w:pos="3075"/>
              </w:tabs>
              <w:spacing w:after="0" w:line="240" w:lineRule="auto"/>
              <w:jc w:val="center"/>
              <w:rPr>
                <w:sz w:val="20"/>
                <w:szCs w:val="20"/>
              </w:rPr>
            </w:pPr>
            <w:r w:rsidRPr="00334985">
              <w:rPr>
                <w:color w:val="000000"/>
                <w:sz w:val="20"/>
                <w:szCs w:val="20"/>
              </w:rPr>
              <w:t>Исключен на основании протокола № 37 от 16.03.2022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334985" w:rsidRPr="00334985" w:rsidTr="00A43739">
        <w:tblPrEx>
          <w:tblLook w:val="0000"/>
        </w:tblPrEx>
        <w:trPr>
          <w:gridAfter w:val="6"/>
          <w:wAfter w:w="13608" w:type="dxa"/>
          <w:trHeight w:val="976"/>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Мухина, д. 7в</w:t>
            </w:r>
          </w:p>
        </w:tc>
        <w:tc>
          <w:tcPr>
            <w:tcW w:w="1843" w:type="dxa"/>
            <w:vAlign w:val="center"/>
          </w:tcPr>
          <w:p w:rsidR="00334985" w:rsidRPr="00334985" w:rsidRDefault="00334985" w:rsidP="00334985">
            <w:pPr>
              <w:spacing w:after="0" w:line="240" w:lineRule="auto"/>
              <w:jc w:val="center"/>
              <w:rPr>
                <w:sz w:val="20"/>
                <w:szCs w:val="20"/>
              </w:rPr>
            </w:pPr>
            <w:r w:rsidRPr="00334985">
              <w:rPr>
                <w:sz w:val="20"/>
                <w:szCs w:val="20"/>
              </w:rPr>
              <w:t>81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10 кв.м.</w:t>
            </w:r>
          </w:p>
        </w:tc>
        <w:tc>
          <w:tcPr>
            <w:tcW w:w="2268"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Никишин Михаил Сергеевич</w:t>
            </w:r>
          </w:p>
        </w:tc>
        <w:tc>
          <w:tcPr>
            <w:tcW w:w="2268"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14877" w:type="dxa"/>
            <w:gridSpan w:val="7"/>
            <w:vAlign w:val="center"/>
          </w:tcPr>
          <w:p w:rsidR="00334985" w:rsidRPr="00334985" w:rsidRDefault="00334985" w:rsidP="00334985">
            <w:pPr>
              <w:spacing w:after="0" w:line="240" w:lineRule="auto"/>
              <w:jc w:val="center"/>
              <w:rPr>
                <w:sz w:val="20"/>
                <w:szCs w:val="20"/>
              </w:rPr>
            </w:pPr>
            <w:r w:rsidRPr="00334985">
              <w:rPr>
                <w:color w:val="000000"/>
                <w:sz w:val="20"/>
                <w:szCs w:val="20"/>
              </w:rPr>
              <w:t>Исключен на основании протокола № 28 от 13-14 апреля 2021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 (договор аренды земельного участка расторгнут 30.08.2021 г.)</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Ульяновская, д. 8\38а</w:t>
            </w:r>
          </w:p>
        </w:tc>
        <w:tc>
          <w:tcPr>
            <w:tcW w:w="1843" w:type="dxa"/>
            <w:vAlign w:val="center"/>
          </w:tcPr>
          <w:p w:rsidR="00334985" w:rsidRPr="00334985" w:rsidRDefault="00334985" w:rsidP="00334985">
            <w:pPr>
              <w:spacing w:after="0" w:line="240" w:lineRule="auto"/>
              <w:jc w:val="center"/>
              <w:rPr>
                <w:sz w:val="20"/>
                <w:szCs w:val="20"/>
              </w:rPr>
            </w:pPr>
            <w:r w:rsidRPr="00334985">
              <w:rPr>
                <w:sz w:val="20"/>
                <w:szCs w:val="20"/>
              </w:rPr>
              <w:t>41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15 кв. м.</w:t>
            </w:r>
          </w:p>
        </w:tc>
        <w:tc>
          <w:tcPr>
            <w:tcW w:w="2268"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Баранова Марина Владимировна</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836"/>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Першинская, д. 21в</w:t>
            </w:r>
          </w:p>
        </w:tc>
        <w:tc>
          <w:tcPr>
            <w:tcW w:w="1843" w:type="dxa"/>
            <w:vAlign w:val="center"/>
          </w:tcPr>
          <w:p w:rsidR="00334985" w:rsidRPr="00334985" w:rsidRDefault="00334985" w:rsidP="00334985">
            <w:pPr>
              <w:spacing w:after="0" w:line="240" w:lineRule="auto"/>
              <w:jc w:val="center"/>
              <w:rPr>
                <w:sz w:val="20"/>
                <w:szCs w:val="20"/>
              </w:rPr>
            </w:pPr>
            <w:r w:rsidRPr="00334985">
              <w:rPr>
                <w:sz w:val="20"/>
                <w:szCs w:val="20"/>
              </w:rPr>
              <w:t>96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19,5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Белов Александр Николаевич</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833"/>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напротив дома № 70 ул. 1-я Красная</w:t>
            </w:r>
          </w:p>
        </w:tc>
        <w:tc>
          <w:tcPr>
            <w:tcW w:w="1843" w:type="dxa"/>
            <w:vAlign w:val="center"/>
          </w:tcPr>
          <w:p w:rsidR="00334985" w:rsidRPr="00334985" w:rsidRDefault="00334985" w:rsidP="00334985">
            <w:pPr>
              <w:spacing w:after="0" w:line="240" w:lineRule="auto"/>
              <w:jc w:val="center"/>
              <w:rPr>
                <w:sz w:val="20"/>
                <w:szCs w:val="20"/>
              </w:rPr>
            </w:pPr>
            <w:r w:rsidRPr="00334985">
              <w:rPr>
                <w:sz w:val="20"/>
                <w:szCs w:val="20"/>
              </w:rPr>
              <w:t>67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30,5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Белов Александр Николаевич</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853"/>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Шестагинская, д.севернее д. 62</w:t>
            </w:r>
          </w:p>
        </w:tc>
        <w:tc>
          <w:tcPr>
            <w:tcW w:w="1843" w:type="dxa"/>
            <w:vAlign w:val="center"/>
          </w:tcPr>
          <w:p w:rsidR="00334985" w:rsidRPr="00334985" w:rsidRDefault="00334985" w:rsidP="00334985">
            <w:pPr>
              <w:spacing w:after="0" w:line="240" w:lineRule="auto"/>
              <w:jc w:val="center"/>
              <w:rPr>
                <w:sz w:val="20"/>
                <w:szCs w:val="20"/>
              </w:rPr>
            </w:pPr>
            <w:r w:rsidRPr="00334985">
              <w:rPr>
                <w:sz w:val="20"/>
                <w:szCs w:val="20"/>
              </w:rPr>
              <w:t>78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39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Асадуллин Эдуард Раисович</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836"/>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южнее торгового павильона ул. Социалистическая, 2-в</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28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18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Чугункин Алексей Юрьевич</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849"/>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Шестагинская, 54г</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24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10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Грибов Александр Альбертович</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Октябрьская, д. 52б</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63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33 кв. 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Губайдульбарова Ольга Константиновна</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Новоженова, д.32</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53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14.4 кв. 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Губайдульбарова Ольга Константиновна</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Индустриальная, д.7б</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34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25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Кабиров</w:t>
            </w:r>
          </w:p>
          <w:p w:rsidR="00334985" w:rsidRPr="00334985" w:rsidRDefault="00334985" w:rsidP="00334985">
            <w:pPr>
              <w:spacing w:after="0" w:line="240" w:lineRule="auto"/>
              <w:jc w:val="center"/>
              <w:rPr>
                <w:color w:val="000000"/>
                <w:sz w:val="20"/>
                <w:szCs w:val="20"/>
              </w:rPr>
            </w:pPr>
            <w:r w:rsidRPr="00334985">
              <w:rPr>
                <w:color w:val="000000"/>
                <w:sz w:val="20"/>
                <w:szCs w:val="20"/>
              </w:rPr>
              <w:t>Ариф Мовлуд Оглы</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Социалистическая, 2В</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34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25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Кабиров</w:t>
            </w:r>
          </w:p>
          <w:p w:rsidR="00334985" w:rsidRPr="00334985" w:rsidRDefault="00334985" w:rsidP="00334985">
            <w:pPr>
              <w:spacing w:after="0" w:line="240" w:lineRule="auto"/>
              <w:jc w:val="center"/>
              <w:rPr>
                <w:color w:val="000000"/>
                <w:sz w:val="20"/>
                <w:szCs w:val="20"/>
              </w:rPr>
            </w:pPr>
            <w:r w:rsidRPr="00334985">
              <w:rPr>
                <w:color w:val="000000"/>
                <w:sz w:val="20"/>
                <w:szCs w:val="20"/>
              </w:rPr>
              <w:t>Ариф Мовлуд Оглы</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1-я Красная, 13а</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57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35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Кабиров</w:t>
            </w:r>
          </w:p>
          <w:p w:rsidR="00334985" w:rsidRPr="00334985" w:rsidRDefault="00334985" w:rsidP="00334985">
            <w:pPr>
              <w:spacing w:after="0" w:line="240" w:lineRule="auto"/>
              <w:jc w:val="center"/>
              <w:rPr>
                <w:color w:val="000000"/>
                <w:sz w:val="20"/>
                <w:szCs w:val="20"/>
              </w:rPr>
            </w:pPr>
            <w:r w:rsidRPr="00334985">
              <w:rPr>
                <w:color w:val="000000"/>
                <w:sz w:val="20"/>
                <w:szCs w:val="20"/>
              </w:rPr>
              <w:t>Ариф Мовлуд Оглы</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Шестагинская, д.54в</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55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30 кв. 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Киселева Галина Геннадьевна</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836"/>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Неделина, южнее д. 9</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76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26 кв.м.</w:t>
            </w:r>
          </w:p>
        </w:tc>
        <w:tc>
          <w:tcPr>
            <w:tcW w:w="2268"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Климинченко Алексей Иванович</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881"/>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Южная, д.41-а</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102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53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Козлова Анна Михайловна</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Шестагинская,  д. 21</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94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55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Коровина Ирина Владимировна</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1-я Первомайская,</w:t>
            </w:r>
          </w:p>
          <w:p w:rsidR="00334985" w:rsidRPr="00334985" w:rsidRDefault="00334985" w:rsidP="00334985">
            <w:pPr>
              <w:spacing w:after="0" w:line="240" w:lineRule="auto"/>
              <w:jc w:val="center"/>
              <w:rPr>
                <w:color w:val="000000"/>
                <w:sz w:val="20"/>
                <w:szCs w:val="20"/>
              </w:rPr>
            </w:pPr>
            <w:r w:rsidRPr="00334985">
              <w:rPr>
                <w:color w:val="000000"/>
                <w:sz w:val="20"/>
                <w:szCs w:val="20"/>
              </w:rPr>
              <w:t>д. 1</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42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25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Малов Александр Сергеевич</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871"/>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Красных Зорь, восточнее, д. 2в</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48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25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Малов Александр Сергеевич</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792"/>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Красных Зорь, д.2в</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59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40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Малова Адиля Эхметовна</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Октябрьская, д.40</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158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50 кв. 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Находкин Георгий Александрович</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81"/>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14877" w:type="dxa"/>
            <w:gridSpan w:val="7"/>
            <w:vAlign w:val="center"/>
          </w:tcPr>
          <w:p w:rsidR="00334985" w:rsidRPr="00334985" w:rsidRDefault="00334985" w:rsidP="00334985">
            <w:pPr>
              <w:spacing w:after="0" w:line="240" w:lineRule="auto"/>
              <w:jc w:val="center"/>
              <w:rPr>
                <w:sz w:val="20"/>
                <w:szCs w:val="20"/>
              </w:rPr>
            </w:pPr>
            <w:r w:rsidRPr="00334985">
              <w:rPr>
                <w:color w:val="000000"/>
                <w:sz w:val="20"/>
                <w:szCs w:val="20"/>
              </w:rPr>
              <w:t>Исключен на основании протокола № 34 от 16.03.2022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Индустриальная, д.17</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40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30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Серова Алла Юрьевна</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1-я Комовская, возле  д. № 4</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50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35 кв. 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Черниговская Клавдия Романовна</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836"/>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пр. Вокзальный, д. 1б</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105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16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Шевченко Валерий Григорьевич</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Комсомольская 1-я, д. севернее д. 3</w:t>
            </w:r>
          </w:p>
        </w:tc>
        <w:tc>
          <w:tcPr>
            <w:tcW w:w="184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 xml:space="preserve">18 </w:t>
            </w:r>
            <w:r w:rsidRPr="00334985">
              <w:rPr>
                <w:sz w:val="20"/>
                <w:szCs w:val="20"/>
              </w:rPr>
              <w:t>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10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Эйвазов</w:t>
            </w:r>
          </w:p>
          <w:p w:rsidR="00334985" w:rsidRPr="00334985" w:rsidRDefault="00334985" w:rsidP="00334985">
            <w:pPr>
              <w:spacing w:after="0" w:line="240" w:lineRule="auto"/>
              <w:jc w:val="center"/>
              <w:rPr>
                <w:color w:val="000000"/>
                <w:sz w:val="20"/>
                <w:szCs w:val="20"/>
              </w:rPr>
            </w:pPr>
            <w:r w:rsidRPr="00334985">
              <w:rPr>
                <w:color w:val="000000"/>
                <w:sz w:val="20"/>
                <w:szCs w:val="20"/>
              </w:rPr>
              <w:t>Эйваз Алеш Оглы</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13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14877" w:type="dxa"/>
            <w:gridSpan w:val="7"/>
            <w:vAlign w:val="center"/>
          </w:tcPr>
          <w:p w:rsidR="00334985" w:rsidRPr="00334985" w:rsidRDefault="00334985" w:rsidP="00334985">
            <w:pPr>
              <w:spacing w:after="0" w:line="240" w:lineRule="auto"/>
              <w:jc w:val="center"/>
              <w:rPr>
                <w:sz w:val="20"/>
                <w:szCs w:val="20"/>
              </w:rPr>
            </w:pPr>
            <w:r w:rsidRPr="00334985">
              <w:rPr>
                <w:color w:val="000000"/>
                <w:sz w:val="20"/>
                <w:szCs w:val="20"/>
              </w:rPr>
              <w:t>Исключен на основании протокола № 38 от 15.06.2022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sz w:val="20"/>
                <w:szCs w:val="20"/>
              </w:rPr>
              <w:t>пл. Ленина, д. 3д</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10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Киоск</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10 кв.м.</w:t>
            </w:r>
          </w:p>
          <w:p w:rsidR="00334985" w:rsidRPr="00334985" w:rsidRDefault="00334985" w:rsidP="00334985">
            <w:pPr>
              <w:spacing w:after="0" w:line="240" w:lineRule="auto"/>
              <w:jc w:val="center"/>
              <w:rPr>
                <w:sz w:val="20"/>
                <w:szCs w:val="20"/>
              </w:rPr>
            </w:pPr>
          </w:p>
        </w:tc>
        <w:tc>
          <w:tcPr>
            <w:tcW w:w="2268" w:type="dxa"/>
          </w:tcPr>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sz w:val="20"/>
                <w:szCs w:val="20"/>
              </w:rPr>
              <w:t>ООО «Иваново-Вознесенск Пресс»</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Индустриальная, 11г</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13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Киоск</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12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sz w:val="20"/>
                <w:szCs w:val="20"/>
              </w:rPr>
              <w:t>ООО «Иваново-Вознесенск Пресс»</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14877" w:type="dxa"/>
            <w:gridSpan w:val="7"/>
            <w:vAlign w:val="center"/>
          </w:tcPr>
          <w:p w:rsidR="00334985" w:rsidRPr="00334985" w:rsidRDefault="00334985" w:rsidP="00334985">
            <w:pPr>
              <w:spacing w:after="0" w:line="240" w:lineRule="auto"/>
              <w:jc w:val="center"/>
              <w:rPr>
                <w:sz w:val="20"/>
                <w:szCs w:val="20"/>
              </w:rPr>
            </w:pPr>
            <w:r w:rsidRPr="00334985">
              <w:rPr>
                <w:color w:val="000000"/>
                <w:sz w:val="20"/>
                <w:szCs w:val="20"/>
              </w:rPr>
              <w:t>Исключен на основании протокола № 38 от 15.06.2022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Октябрьская, д.22к</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9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Киоск</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8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color w:val="000000"/>
                <w:sz w:val="20"/>
                <w:szCs w:val="20"/>
              </w:rPr>
            </w:pPr>
            <w:r w:rsidRPr="00334985">
              <w:rPr>
                <w:sz w:val="20"/>
                <w:szCs w:val="20"/>
              </w:rPr>
              <w:t>ООО «Иваново-Вознесенск Пресс»</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897"/>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color w:val="000000"/>
                <w:sz w:val="20"/>
                <w:szCs w:val="20"/>
              </w:rPr>
            </w:pPr>
            <w:r w:rsidRPr="00334985">
              <w:rPr>
                <w:color w:val="000000"/>
                <w:sz w:val="20"/>
                <w:szCs w:val="20"/>
              </w:rPr>
              <w:t>ул. Сергеевская, д.1в</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26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Киоск</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12 кв. м.</w:t>
            </w:r>
          </w:p>
        </w:tc>
        <w:tc>
          <w:tcPr>
            <w:tcW w:w="2268"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ООО «Иваново-Вознесенск Пресс»</w:t>
            </w:r>
          </w:p>
        </w:tc>
        <w:tc>
          <w:tcPr>
            <w:tcW w:w="2268" w:type="dxa"/>
          </w:tcPr>
          <w:p w:rsidR="00334985" w:rsidRPr="00334985" w:rsidRDefault="00334985" w:rsidP="00334985">
            <w:pPr>
              <w:spacing w:after="0" w:line="240" w:lineRule="auto"/>
              <w:jc w:val="center"/>
              <w:rPr>
                <w:sz w:val="20"/>
                <w:szCs w:val="20"/>
              </w:rPr>
            </w:pPr>
            <w:r w:rsidRPr="00334985">
              <w:rPr>
                <w:sz w:val="20"/>
                <w:szCs w:val="20"/>
              </w:rPr>
              <w:t>Согласно договора аренды земельного участка</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14877" w:type="dxa"/>
            <w:gridSpan w:val="7"/>
            <w:vAlign w:val="center"/>
          </w:tcPr>
          <w:p w:rsidR="00334985" w:rsidRPr="00334985" w:rsidRDefault="00334985" w:rsidP="00334985">
            <w:pPr>
              <w:spacing w:after="0" w:line="240" w:lineRule="auto"/>
              <w:jc w:val="center"/>
              <w:rPr>
                <w:sz w:val="20"/>
                <w:szCs w:val="20"/>
              </w:rPr>
            </w:pPr>
            <w:r w:rsidRPr="00334985">
              <w:rPr>
                <w:color w:val="000000"/>
                <w:sz w:val="20"/>
                <w:szCs w:val="20"/>
              </w:rPr>
              <w:t>Исключен на основании протокола № 38 от 15.06.2022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14877" w:type="dxa"/>
            <w:gridSpan w:val="7"/>
            <w:vAlign w:val="center"/>
          </w:tcPr>
          <w:p w:rsidR="00334985" w:rsidRPr="00334985" w:rsidRDefault="00334985" w:rsidP="00334985">
            <w:pPr>
              <w:spacing w:after="0" w:line="240" w:lineRule="auto"/>
              <w:jc w:val="center"/>
              <w:rPr>
                <w:sz w:val="20"/>
                <w:szCs w:val="20"/>
              </w:rPr>
            </w:pPr>
            <w:r w:rsidRPr="00334985">
              <w:rPr>
                <w:color w:val="000000"/>
                <w:sz w:val="20"/>
                <w:szCs w:val="20"/>
              </w:rPr>
              <w:t>Исключен на основании протокола № 35 от 04.04.2022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sz w:val="20"/>
                <w:szCs w:val="20"/>
              </w:rPr>
            </w:pPr>
            <w:r w:rsidRPr="00334985">
              <w:rPr>
                <w:sz w:val="20"/>
                <w:szCs w:val="20"/>
              </w:rPr>
              <w:t>ул. Новоженова, д.2а</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52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35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Аникин Александр Иванович</w:t>
            </w:r>
          </w:p>
        </w:tc>
        <w:tc>
          <w:tcPr>
            <w:tcW w:w="2268"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с 01.06.2022 г. по 31.05.2023 г.</w:t>
            </w:r>
          </w:p>
        </w:tc>
      </w:tr>
      <w:tr w:rsidR="00334985" w:rsidRPr="00334985" w:rsidTr="00A43739">
        <w:tblPrEx>
          <w:tblLook w:val="0000"/>
        </w:tblPrEx>
        <w:trPr>
          <w:gridAfter w:val="6"/>
          <w:wAfter w:w="13608" w:type="dxa"/>
          <w:trHeight w:val="722"/>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sz w:val="20"/>
                <w:szCs w:val="20"/>
              </w:rPr>
            </w:pPr>
            <w:r w:rsidRPr="00334985">
              <w:rPr>
                <w:sz w:val="20"/>
                <w:szCs w:val="20"/>
              </w:rPr>
              <w:t>ул. Новоженова, д.24а</w:t>
            </w:r>
          </w:p>
        </w:tc>
        <w:tc>
          <w:tcPr>
            <w:tcW w:w="1843" w:type="dxa"/>
            <w:vAlign w:val="center"/>
          </w:tcPr>
          <w:p w:rsidR="00334985" w:rsidRPr="00334985" w:rsidRDefault="00334985" w:rsidP="00334985">
            <w:pPr>
              <w:spacing w:after="0" w:line="240" w:lineRule="auto"/>
              <w:ind w:firstLine="12"/>
              <w:jc w:val="center"/>
              <w:rPr>
                <w:sz w:val="20"/>
                <w:szCs w:val="20"/>
              </w:rPr>
            </w:pPr>
          </w:p>
          <w:p w:rsidR="00334985" w:rsidRPr="00334985" w:rsidRDefault="00334985" w:rsidP="00334985">
            <w:pPr>
              <w:spacing w:after="0" w:line="240" w:lineRule="auto"/>
              <w:ind w:firstLine="12"/>
              <w:jc w:val="center"/>
              <w:rPr>
                <w:sz w:val="20"/>
                <w:szCs w:val="20"/>
              </w:rPr>
            </w:pPr>
            <w:r w:rsidRPr="00334985">
              <w:rPr>
                <w:sz w:val="20"/>
                <w:szCs w:val="20"/>
              </w:rPr>
              <w:t>40 кв. 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30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Герасименко Зоя Александровна</w:t>
            </w:r>
          </w:p>
        </w:tc>
        <w:tc>
          <w:tcPr>
            <w:tcW w:w="2268" w:type="dxa"/>
          </w:tcPr>
          <w:p w:rsidR="00334985" w:rsidRPr="00334985" w:rsidRDefault="00334985" w:rsidP="00334985">
            <w:pPr>
              <w:spacing w:after="0" w:line="240" w:lineRule="auto"/>
              <w:jc w:val="center"/>
              <w:rPr>
                <w:sz w:val="20"/>
                <w:szCs w:val="20"/>
              </w:rPr>
            </w:pPr>
            <w:r w:rsidRPr="00334985">
              <w:rPr>
                <w:sz w:val="20"/>
                <w:szCs w:val="20"/>
              </w:rPr>
              <w:t>с 01.06.2022 г.по 31.05.2023 г.</w:t>
            </w:r>
          </w:p>
        </w:tc>
      </w:tr>
      <w:tr w:rsidR="00334985" w:rsidRPr="00334985" w:rsidTr="00A43739">
        <w:tblPrEx>
          <w:tblLook w:val="0000"/>
        </w:tblPrEx>
        <w:trPr>
          <w:gridAfter w:val="6"/>
          <w:wAfter w:w="13608" w:type="dxa"/>
          <w:trHeight w:val="54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sz w:val="20"/>
                <w:szCs w:val="20"/>
              </w:rPr>
            </w:pPr>
            <w:r w:rsidRPr="00334985">
              <w:rPr>
                <w:sz w:val="20"/>
                <w:szCs w:val="20"/>
              </w:rPr>
              <w:t>Парк «Летний сад»</w:t>
            </w:r>
          </w:p>
          <w:p w:rsidR="00334985" w:rsidRPr="00334985" w:rsidRDefault="00334985" w:rsidP="00334985">
            <w:pPr>
              <w:spacing w:after="0" w:line="240" w:lineRule="auto"/>
              <w:jc w:val="center"/>
              <w:rPr>
                <w:sz w:val="20"/>
                <w:szCs w:val="20"/>
              </w:rPr>
            </w:pPr>
            <w:r w:rsidRPr="00334985">
              <w:rPr>
                <w:sz w:val="20"/>
                <w:szCs w:val="20"/>
              </w:rPr>
              <w:t>(Шестагинская, д. 80)</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30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Летнее кафе</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30 кв.м.</w:t>
            </w:r>
          </w:p>
        </w:tc>
        <w:tc>
          <w:tcPr>
            <w:tcW w:w="2268"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Общественное питание</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Гасанов</w:t>
            </w:r>
          </w:p>
          <w:p w:rsidR="00334985" w:rsidRPr="00334985" w:rsidRDefault="00334985" w:rsidP="00334985">
            <w:pPr>
              <w:spacing w:after="0" w:line="240" w:lineRule="auto"/>
              <w:jc w:val="center"/>
              <w:rPr>
                <w:sz w:val="20"/>
                <w:szCs w:val="20"/>
              </w:rPr>
            </w:pPr>
            <w:r w:rsidRPr="00334985">
              <w:rPr>
                <w:sz w:val="20"/>
                <w:szCs w:val="20"/>
              </w:rPr>
              <w:t>Гавгаз Гурбан</w:t>
            </w:r>
            <w:r w:rsidRPr="00334985">
              <w:rPr>
                <w:sz w:val="20"/>
                <w:szCs w:val="20"/>
                <w:lang w:val="en-US"/>
              </w:rPr>
              <w:t xml:space="preserve"> </w:t>
            </w:r>
            <w:r w:rsidRPr="00334985">
              <w:rPr>
                <w:sz w:val="20"/>
                <w:szCs w:val="20"/>
              </w:rPr>
              <w:t>Оглы</w:t>
            </w:r>
          </w:p>
        </w:tc>
        <w:tc>
          <w:tcPr>
            <w:tcW w:w="2268"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с 01.06.2022 г.</w:t>
            </w:r>
            <w:r w:rsidRPr="00334985">
              <w:rPr>
                <w:sz w:val="20"/>
                <w:szCs w:val="20"/>
                <w:lang w:val="en-US"/>
              </w:rPr>
              <w:t xml:space="preserve"> </w:t>
            </w:r>
            <w:r w:rsidRPr="00334985">
              <w:rPr>
                <w:sz w:val="20"/>
                <w:szCs w:val="20"/>
              </w:rPr>
              <w:t>по 31.05.2023</w:t>
            </w:r>
            <w:r w:rsidRPr="00334985">
              <w:rPr>
                <w:sz w:val="20"/>
                <w:szCs w:val="20"/>
                <w:lang w:val="en-US"/>
              </w:rPr>
              <w:t xml:space="preserve"> </w:t>
            </w:r>
            <w:r w:rsidRPr="00334985">
              <w:rPr>
                <w:sz w:val="20"/>
                <w:szCs w:val="20"/>
              </w:rPr>
              <w:t>г.</w:t>
            </w:r>
          </w:p>
        </w:tc>
      </w:tr>
      <w:tr w:rsidR="00334985" w:rsidRPr="00334985" w:rsidTr="00A43739">
        <w:tblPrEx>
          <w:tblLook w:val="0000"/>
        </w:tblPrEx>
        <w:trPr>
          <w:gridAfter w:val="6"/>
          <w:wAfter w:w="13608" w:type="dxa"/>
          <w:trHeight w:val="55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14877" w:type="dxa"/>
            <w:gridSpan w:val="7"/>
            <w:vAlign w:val="center"/>
          </w:tcPr>
          <w:p w:rsidR="00334985" w:rsidRPr="00334985" w:rsidRDefault="00334985" w:rsidP="00334985">
            <w:pPr>
              <w:spacing w:after="0" w:line="240" w:lineRule="auto"/>
              <w:jc w:val="center"/>
              <w:rPr>
                <w:sz w:val="20"/>
                <w:szCs w:val="20"/>
              </w:rPr>
            </w:pPr>
            <w:r w:rsidRPr="00334985">
              <w:rPr>
                <w:color w:val="000000"/>
                <w:sz w:val="20"/>
                <w:szCs w:val="20"/>
              </w:rPr>
              <w:t>Исключен на основании протокола № 31 от 02.08.2021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334985" w:rsidRPr="00334985" w:rsidTr="00A43739">
        <w:tblPrEx>
          <w:tblLook w:val="0000"/>
        </w:tblPrEx>
        <w:trPr>
          <w:gridAfter w:val="6"/>
          <w:wAfter w:w="13608" w:type="dxa"/>
          <w:trHeight w:val="55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sz w:val="20"/>
                <w:szCs w:val="20"/>
              </w:rPr>
            </w:pPr>
            <w:r w:rsidRPr="00334985">
              <w:rPr>
                <w:sz w:val="20"/>
                <w:szCs w:val="20"/>
              </w:rPr>
              <w:t>Пос. Пчелина, д.1б</w:t>
            </w:r>
          </w:p>
        </w:tc>
        <w:tc>
          <w:tcPr>
            <w:tcW w:w="1843" w:type="dxa"/>
            <w:vAlign w:val="center"/>
          </w:tcPr>
          <w:p w:rsidR="00334985" w:rsidRPr="00334985" w:rsidRDefault="00334985" w:rsidP="00334985">
            <w:pPr>
              <w:spacing w:after="0" w:line="240" w:lineRule="auto"/>
              <w:jc w:val="center"/>
              <w:rPr>
                <w:sz w:val="20"/>
                <w:szCs w:val="20"/>
              </w:rPr>
            </w:pPr>
            <w:r w:rsidRPr="00334985">
              <w:rPr>
                <w:sz w:val="20"/>
                <w:szCs w:val="20"/>
              </w:rPr>
              <w:t>63 кв. 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vAlign w:val="center"/>
          </w:tcPr>
          <w:p w:rsidR="00334985" w:rsidRPr="00334985" w:rsidRDefault="00334985" w:rsidP="00334985">
            <w:pPr>
              <w:spacing w:after="0" w:line="240" w:lineRule="auto"/>
              <w:jc w:val="center"/>
              <w:rPr>
                <w:sz w:val="20"/>
                <w:szCs w:val="20"/>
              </w:rPr>
            </w:pPr>
            <w:r w:rsidRPr="00334985">
              <w:rPr>
                <w:sz w:val="20"/>
                <w:szCs w:val="20"/>
              </w:rPr>
              <w:t>25 кв.м.</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Мамедов</w:t>
            </w:r>
          </w:p>
          <w:p w:rsidR="00334985" w:rsidRPr="00334985" w:rsidRDefault="00334985" w:rsidP="00334985">
            <w:pPr>
              <w:spacing w:after="0" w:line="240" w:lineRule="auto"/>
              <w:jc w:val="center"/>
              <w:rPr>
                <w:sz w:val="20"/>
                <w:szCs w:val="20"/>
              </w:rPr>
            </w:pPr>
            <w:r w:rsidRPr="00334985">
              <w:rPr>
                <w:sz w:val="20"/>
                <w:szCs w:val="20"/>
              </w:rPr>
              <w:t>Махир</w:t>
            </w:r>
            <w:r w:rsidRPr="00334985">
              <w:rPr>
                <w:sz w:val="20"/>
                <w:szCs w:val="20"/>
                <w:lang w:val="en-US"/>
              </w:rPr>
              <w:t xml:space="preserve"> </w:t>
            </w:r>
            <w:r w:rsidRPr="00334985">
              <w:rPr>
                <w:sz w:val="20"/>
                <w:szCs w:val="20"/>
              </w:rPr>
              <w:t>Насиб Оглы</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Круглогодично</w:t>
            </w:r>
          </w:p>
        </w:tc>
      </w:tr>
      <w:tr w:rsidR="00334985" w:rsidRPr="00334985" w:rsidTr="00A43739">
        <w:tblPrEx>
          <w:tblLook w:val="0000"/>
        </w:tblPrEx>
        <w:trPr>
          <w:trHeight w:val="55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14877" w:type="dxa"/>
            <w:gridSpan w:val="7"/>
            <w:vAlign w:val="center"/>
          </w:tcPr>
          <w:p w:rsidR="00334985" w:rsidRPr="00334985" w:rsidRDefault="00334985" w:rsidP="00334985">
            <w:pPr>
              <w:spacing w:after="0" w:line="240" w:lineRule="auto"/>
              <w:jc w:val="center"/>
              <w:rPr>
                <w:sz w:val="20"/>
                <w:szCs w:val="20"/>
              </w:rPr>
            </w:pPr>
            <w:r w:rsidRPr="00334985">
              <w:rPr>
                <w:color w:val="000000"/>
                <w:sz w:val="20"/>
                <w:szCs w:val="20"/>
              </w:rPr>
              <w:t>Исключен на основании протокола № 34 от 16.03.2022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c>
          <w:tcPr>
            <w:tcW w:w="2268"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6 кв.м.</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Палатка</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3 кв. м.</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Попкорн, сахарная вата</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Хисаев Андрей Филаритович</w:t>
            </w:r>
          </w:p>
        </w:tc>
        <w:tc>
          <w:tcPr>
            <w:tcW w:w="2268"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Ежегодно</w:t>
            </w:r>
          </w:p>
          <w:p w:rsidR="00334985" w:rsidRPr="00334985" w:rsidRDefault="00334985" w:rsidP="00334985">
            <w:pPr>
              <w:spacing w:after="0" w:line="240" w:lineRule="auto"/>
              <w:jc w:val="center"/>
              <w:rPr>
                <w:sz w:val="20"/>
                <w:szCs w:val="20"/>
              </w:rPr>
            </w:pPr>
            <w:r w:rsidRPr="00334985">
              <w:rPr>
                <w:sz w:val="20"/>
                <w:szCs w:val="20"/>
              </w:rPr>
              <w:t>с 01.05 по 01.10</w:t>
            </w:r>
          </w:p>
        </w:tc>
      </w:tr>
      <w:tr w:rsidR="00334985" w:rsidRPr="00334985" w:rsidTr="00A43739">
        <w:tblPrEx>
          <w:tblLook w:val="0000"/>
        </w:tblPrEx>
        <w:trPr>
          <w:gridAfter w:val="6"/>
          <w:wAfter w:w="13608" w:type="dxa"/>
          <w:trHeight w:val="55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tcPr>
          <w:p w:rsidR="00334985" w:rsidRPr="00334985" w:rsidRDefault="00334985" w:rsidP="00334985">
            <w:pPr>
              <w:tabs>
                <w:tab w:val="left" w:pos="3075"/>
              </w:tabs>
              <w:spacing w:after="0" w:line="240" w:lineRule="auto"/>
              <w:jc w:val="center"/>
              <w:rPr>
                <w:sz w:val="20"/>
                <w:szCs w:val="20"/>
              </w:rPr>
            </w:pPr>
            <w:r w:rsidRPr="00334985">
              <w:rPr>
                <w:sz w:val="20"/>
                <w:szCs w:val="20"/>
              </w:rPr>
              <w:t>ул. Советской Армии, напротив магазина</w:t>
            </w:r>
          </w:p>
          <w:p w:rsidR="00334985" w:rsidRPr="00334985" w:rsidRDefault="00334985" w:rsidP="00334985">
            <w:pPr>
              <w:tabs>
                <w:tab w:val="left" w:pos="3075"/>
              </w:tabs>
              <w:spacing w:after="0" w:line="240" w:lineRule="auto"/>
              <w:jc w:val="center"/>
              <w:rPr>
                <w:sz w:val="20"/>
                <w:szCs w:val="20"/>
              </w:rPr>
            </w:pPr>
            <w:r w:rsidRPr="00334985">
              <w:rPr>
                <w:sz w:val="20"/>
                <w:szCs w:val="20"/>
              </w:rPr>
              <w:t>«К столу»</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77 кв. м.</w:t>
            </w:r>
          </w:p>
        </w:tc>
        <w:tc>
          <w:tcPr>
            <w:tcW w:w="1559"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35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Продовольственные товары</w:t>
            </w:r>
          </w:p>
        </w:tc>
        <w:tc>
          <w:tcPr>
            <w:tcW w:w="2693" w:type="dxa"/>
          </w:tcPr>
          <w:p w:rsidR="00334985" w:rsidRPr="00334985" w:rsidRDefault="00334985" w:rsidP="00334985">
            <w:pPr>
              <w:spacing w:after="0" w:line="240" w:lineRule="auto"/>
              <w:jc w:val="center"/>
              <w:rPr>
                <w:sz w:val="20"/>
                <w:szCs w:val="20"/>
              </w:rPr>
            </w:pPr>
            <w:r w:rsidRPr="00334985">
              <w:rPr>
                <w:sz w:val="20"/>
                <w:szCs w:val="20"/>
              </w:rPr>
              <w:t>Кабиров</w:t>
            </w:r>
          </w:p>
          <w:p w:rsidR="00334985" w:rsidRPr="00334985" w:rsidRDefault="00334985" w:rsidP="00334985">
            <w:pPr>
              <w:spacing w:after="0" w:line="240" w:lineRule="auto"/>
              <w:jc w:val="center"/>
              <w:rPr>
                <w:sz w:val="20"/>
                <w:szCs w:val="20"/>
              </w:rPr>
            </w:pPr>
            <w:r w:rsidRPr="00334985">
              <w:rPr>
                <w:sz w:val="20"/>
                <w:szCs w:val="20"/>
              </w:rPr>
              <w:t>Ариф Мовлуд Оглы</w:t>
            </w:r>
          </w:p>
        </w:tc>
        <w:tc>
          <w:tcPr>
            <w:tcW w:w="2268"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с 01.06.2022 г. по 31.05.2023 г.</w:t>
            </w:r>
          </w:p>
        </w:tc>
      </w:tr>
      <w:tr w:rsidR="00334985" w:rsidRPr="00334985" w:rsidTr="00A43739">
        <w:tblPrEx>
          <w:tblLook w:val="0000"/>
        </w:tblPrEx>
        <w:trPr>
          <w:gridAfter w:val="6"/>
          <w:wAfter w:w="13608" w:type="dxa"/>
          <w:trHeight w:val="55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tcPr>
          <w:p w:rsidR="00334985" w:rsidRPr="00334985" w:rsidRDefault="00334985" w:rsidP="00334985">
            <w:pPr>
              <w:tabs>
                <w:tab w:val="left" w:pos="3075"/>
              </w:tabs>
              <w:spacing w:after="0" w:line="240" w:lineRule="auto"/>
              <w:jc w:val="center"/>
              <w:rPr>
                <w:sz w:val="20"/>
                <w:szCs w:val="20"/>
              </w:rPr>
            </w:pPr>
            <w:r w:rsidRPr="00334985">
              <w:rPr>
                <w:sz w:val="20"/>
                <w:szCs w:val="20"/>
              </w:rPr>
              <w:t>ул. Новоженова (сзади здания по ул. Гвардейская, д.1)</w:t>
            </w:r>
          </w:p>
        </w:tc>
        <w:tc>
          <w:tcPr>
            <w:tcW w:w="1843" w:type="dxa"/>
          </w:tcPr>
          <w:p w:rsidR="00334985" w:rsidRPr="00334985" w:rsidRDefault="00334985" w:rsidP="00334985">
            <w:pPr>
              <w:spacing w:after="0" w:line="240" w:lineRule="auto"/>
              <w:jc w:val="center"/>
              <w:rPr>
                <w:sz w:val="20"/>
                <w:szCs w:val="20"/>
              </w:rPr>
            </w:pPr>
            <w:r w:rsidRPr="00334985">
              <w:rPr>
                <w:sz w:val="20"/>
                <w:szCs w:val="20"/>
              </w:rPr>
              <w:t>42 кв.м.</w:t>
            </w:r>
          </w:p>
        </w:tc>
        <w:tc>
          <w:tcPr>
            <w:tcW w:w="1559" w:type="dxa"/>
          </w:tcPr>
          <w:p w:rsidR="00334985" w:rsidRPr="00334985" w:rsidRDefault="00334985" w:rsidP="00334985">
            <w:pPr>
              <w:spacing w:after="0" w:line="240" w:lineRule="auto"/>
              <w:jc w:val="center"/>
              <w:rPr>
                <w:sz w:val="20"/>
                <w:szCs w:val="20"/>
              </w:rPr>
            </w:pPr>
            <w:r w:rsidRPr="00334985">
              <w:rPr>
                <w:sz w:val="20"/>
                <w:szCs w:val="20"/>
              </w:rPr>
              <w:t>Павильон</w:t>
            </w:r>
          </w:p>
        </w:tc>
        <w:tc>
          <w:tcPr>
            <w:tcW w:w="1843" w:type="dxa"/>
          </w:tcPr>
          <w:p w:rsidR="00334985" w:rsidRPr="00334985" w:rsidRDefault="00334985" w:rsidP="00334985">
            <w:pPr>
              <w:spacing w:after="0" w:line="240" w:lineRule="auto"/>
              <w:jc w:val="center"/>
              <w:rPr>
                <w:sz w:val="20"/>
                <w:szCs w:val="20"/>
              </w:rPr>
            </w:pPr>
            <w:r w:rsidRPr="00334985">
              <w:rPr>
                <w:sz w:val="20"/>
                <w:szCs w:val="20"/>
              </w:rPr>
              <w:t>30 кв.м.</w:t>
            </w:r>
          </w:p>
        </w:tc>
        <w:tc>
          <w:tcPr>
            <w:tcW w:w="2268" w:type="dxa"/>
          </w:tcPr>
          <w:p w:rsidR="00334985" w:rsidRPr="00334985" w:rsidRDefault="00334985" w:rsidP="00334985">
            <w:pPr>
              <w:spacing w:after="0" w:line="240" w:lineRule="auto"/>
              <w:jc w:val="center"/>
              <w:rPr>
                <w:sz w:val="20"/>
                <w:szCs w:val="20"/>
              </w:rPr>
            </w:pPr>
            <w:r w:rsidRPr="00334985">
              <w:rPr>
                <w:sz w:val="20"/>
                <w:szCs w:val="20"/>
              </w:rPr>
              <w:t>Непродовольственные товары</w:t>
            </w:r>
          </w:p>
        </w:tc>
        <w:tc>
          <w:tcPr>
            <w:tcW w:w="2693" w:type="dxa"/>
          </w:tcPr>
          <w:p w:rsidR="00334985" w:rsidRPr="00334985" w:rsidRDefault="00334985" w:rsidP="00334985">
            <w:pPr>
              <w:spacing w:after="0" w:line="240" w:lineRule="auto"/>
              <w:jc w:val="center"/>
              <w:rPr>
                <w:color w:val="000000"/>
                <w:sz w:val="20"/>
                <w:szCs w:val="20"/>
              </w:rPr>
            </w:pPr>
            <w:r w:rsidRPr="00334985">
              <w:rPr>
                <w:color w:val="000000"/>
                <w:sz w:val="20"/>
                <w:szCs w:val="20"/>
              </w:rPr>
              <w:t>Гильманшина Елена Витальевна</w:t>
            </w:r>
          </w:p>
        </w:tc>
        <w:tc>
          <w:tcPr>
            <w:tcW w:w="2268" w:type="dxa"/>
          </w:tcPr>
          <w:p w:rsidR="00334985" w:rsidRPr="00334985" w:rsidRDefault="00334985" w:rsidP="00334985">
            <w:pPr>
              <w:spacing w:after="0" w:line="240" w:lineRule="auto"/>
              <w:jc w:val="center"/>
              <w:rPr>
                <w:sz w:val="20"/>
                <w:szCs w:val="20"/>
              </w:rPr>
            </w:pPr>
            <w:r w:rsidRPr="00334985">
              <w:rPr>
                <w:sz w:val="20"/>
                <w:szCs w:val="20"/>
              </w:rPr>
              <w:t>с 01.12.2021 г. по 31.11.2023 г.</w:t>
            </w:r>
          </w:p>
        </w:tc>
      </w:tr>
      <w:tr w:rsidR="00334985" w:rsidRPr="00334985" w:rsidTr="00A43739">
        <w:tblPrEx>
          <w:tblLook w:val="0000"/>
        </w:tblPrEx>
        <w:trPr>
          <w:gridAfter w:val="6"/>
          <w:wAfter w:w="13608" w:type="dxa"/>
          <w:trHeight w:val="55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sz w:val="20"/>
                <w:szCs w:val="20"/>
              </w:rPr>
            </w:pPr>
            <w:r w:rsidRPr="00334985">
              <w:rPr>
                <w:sz w:val="20"/>
                <w:szCs w:val="20"/>
              </w:rPr>
              <w:t>Парк «Летний сад»</w:t>
            </w:r>
          </w:p>
          <w:p w:rsidR="00334985" w:rsidRPr="00334985" w:rsidRDefault="00334985" w:rsidP="00334985">
            <w:pPr>
              <w:spacing w:after="0" w:line="240" w:lineRule="auto"/>
              <w:jc w:val="center"/>
              <w:rPr>
                <w:sz w:val="20"/>
                <w:szCs w:val="20"/>
              </w:rPr>
            </w:pPr>
            <w:r w:rsidRPr="00334985">
              <w:rPr>
                <w:sz w:val="20"/>
                <w:szCs w:val="20"/>
              </w:rPr>
              <w:t>(Шестагинская, д.80)</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6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Палатка</w:t>
            </w:r>
          </w:p>
        </w:tc>
        <w:tc>
          <w:tcPr>
            <w:tcW w:w="1843" w:type="dxa"/>
            <w:vAlign w:val="center"/>
          </w:tcPr>
          <w:p w:rsidR="00334985" w:rsidRPr="00334985" w:rsidRDefault="00334985" w:rsidP="00334985">
            <w:pPr>
              <w:spacing w:after="0" w:line="240" w:lineRule="auto"/>
              <w:jc w:val="center"/>
              <w:rPr>
                <w:sz w:val="20"/>
                <w:szCs w:val="20"/>
              </w:rPr>
            </w:pPr>
            <w:r w:rsidRPr="00334985">
              <w:rPr>
                <w:sz w:val="20"/>
                <w:szCs w:val="20"/>
              </w:rPr>
              <w:t>3 кв. м.</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Попкорн, сахарная вата</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Хисаев Андрей Филаритович</w:t>
            </w:r>
          </w:p>
        </w:tc>
        <w:tc>
          <w:tcPr>
            <w:tcW w:w="2268"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Ежегодно</w:t>
            </w:r>
          </w:p>
          <w:p w:rsidR="00334985" w:rsidRPr="00334985" w:rsidRDefault="00334985" w:rsidP="00334985">
            <w:pPr>
              <w:spacing w:after="0" w:line="240" w:lineRule="auto"/>
              <w:jc w:val="center"/>
              <w:rPr>
                <w:sz w:val="20"/>
                <w:szCs w:val="20"/>
              </w:rPr>
            </w:pPr>
            <w:r w:rsidRPr="00334985">
              <w:rPr>
                <w:sz w:val="20"/>
                <w:szCs w:val="20"/>
              </w:rPr>
              <w:t>с 01.05 по 01.10</w:t>
            </w:r>
          </w:p>
        </w:tc>
      </w:tr>
      <w:tr w:rsidR="00334985" w:rsidRPr="00334985" w:rsidTr="00A43739">
        <w:tblPrEx>
          <w:tblLook w:val="0000"/>
        </w:tblPrEx>
        <w:trPr>
          <w:gridAfter w:val="6"/>
          <w:wAfter w:w="13608" w:type="dxa"/>
          <w:trHeight w:val="55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sz w:val="20"/>
                <w:szCs w:val="20"/>
              </w:rPr>
            </w:pPr>
            <w:r w:rsidRPr="00334985">
              <w:rPr>
                <w:sz w:val="20"/>
                <w:szCs w:val="20"/>
              </w:rPr>
              <w:t>Парк «Красные Сосенки»</w:t>
            </w:r>
          </w:p>
          <w:p w:rsidR="00334985" w:rsidRPr="00334985" w:rsidRDefault="00334985" w:rsidP="00334985">
            <w:pPr>
              <w:spacing w:after="0" w:line="240" w:lineRule="auto"/>
              <w:jc w:val="center"/>
              <w:rPr>
                <w:sz w:val="20"/>
                <w:szCs w:val="20"/>
              </w:rPr>
            </w:pPr>
            <w:r w:rsidRPr="00334985">
              <w:rPr>
                <w:sz w:val="20"/>
                <w:szCs w:val="20"/>
              </w:rPr>
              <w:t>(ул. Новоженова, юго-западнее д.11А)</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6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Палатка</w:t>
            </w:r>
          </w:p>
        </w:tc>
        <w:tc>
          <w:tcPr>
            <w:tcW w:w="1843" w:type="dxa"/>
            <w:vAlign w:val="center"/>
          </w:tcPr>
          <w:p w:rsidR="00334985" w:rsidRPr="00334985" w:rsidRDefault="00334985" w:rsidP="00334985">
            <w:pPr>
              <w:spacing w:after="0" w:line="240" w:lineRule="auto"/>
              <w:jc w:val="center"/>
              <w:rPr>
                <w:sz w:val="20"/>
                <w:szCs w:val="20"/>
              </w:rPr>
            </w:pPr>
            <w:r w:rsidRPr="00334985">
              <w:rPr>
                <w:sz w:val="20"/>
                <w:szCs w:val="20"/>
              </w:rPr>
              <w:t>3 кв. м.</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Попкорн, сахарная вата</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Хисаев Андрей Филаритович</w:t>
            </w:r>
          </w:p>
        </w:tc>
        <w:tc>
          <w:tcPr>
            <w:tcW w:w="2268"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Ежегодно</w:t>
            </w:r>
          </w:p>
          <w:p w:rsidR="00334985" w:rsidRPr="00334985" w:rsidRDefault="00334985" w:rsidP="00334985">
            <w:pPr>
              <w:spacing w:after="0" w:line="240" w:lineRule="auto"/>
              <w:jc w:val="center"/>
              <w:rPr>
                <w:sz w:val="20"/>
                <w:szCs w:val="20"/>
              </w:rPr>
            </w:pPr>
            <w:r w:rsidRPr="00334985">
              <w:rPr>
                <w:sz w:val="20"/>
                <w:szCs w:val="20"/>
              </w:rPr>
              <w:t>с 01.05 по 01.10</w:t>
            </w:r>
          </w:p>
        </w:tc>
      </w:tr>
      <w:tr w:rsidR="00334985" w:rsidRPr="00334985" w:rsidTr="00A43739">
        <w:tblPrEx>
          <w:tblLook w:val="0000"/>
        </w:tblPrEx>
        <w:trPr>
          <w:gridAfter w:val="6"/>
          <w:wAfter w:w="13608" w:type="dxa"/>
          <w:trHeight w:val="55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sz w:val="20"/>
                <w:szCs w:val="20"/>
              </w:rPr>
            </w:pPr>
            <w:r w:rsidRPr="00334985">
              <w:rPr>
                <w:sz w:val="20"/>
                <w:szCs w:val="20"/>
              </w:rPr>
              <w:t>Парк «Летний сад»</w:t>
            </w:r>
          </w:p>
          <w:p w:rsidR="00334985" w:rsidRPr="00334985" w:rsidRDefault="00334985" w:rsidP="00334985">
            <w:pPr>
              <w:tabs>
                <w:tab w:val="left" w:pos="3075"/>
              </w:tabs>
              <w:spacing w:after="0" w:line="240" w:lineRule="auto"/>
              <w:jc w:val="center"/>
              <w:rPr>
                <w:sz w:val="20"/>
                <w:szCs w:val="20"/>
              </w:rPr>
            </w:pPr>
            <w:r w:rsidRPr="00334985">
              <w:rPr>
                <w:sz w:val="20"/>
                <w:szCs w:val="20"/>
              </w:rPr>
              <w:t>(Шестагинская, д.80)</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12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Палатка</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6 кв.м.</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Карнавальная продукция, попкорн, сахарная вата</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Ляпина Оксана Александровна</w:t>
            </w:r>
          </w:p>
        </w:tc>
        <w:tc>
          <w:tcPr>
            <w:tcW w:w="2268"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Ежегодно</w:t>
            </w:r>
          </w:p>
          <w:p w:rsidR="00334985" w:rsidRPr="00334985" w:rsidRDefault="00334985" w:rsidP="00334985">
            <w:pPr>
              <w:tabs>
                <w:tab w:val="left" w:pos="3075"/>
              </w:tabs>
              <w:spacing w:after="0" w:line="240" w:lineRule="auto"/>
              <w:jc w:val="center"/>
              <w:rPr>
                <w:sz w:val="20"/>
                <w:szCs w:val="20"/>
              </w:rPr>
            </w:pPr>
            <w:r w:rsidRPr="00334985">
              <w:rPr>
                <w:sz w:val="20"/>
                <w:szCs w:val="20"/>
              </w:rPr>
              <w:t>с 01.05 по 01.10</w:t>
            </w:r>
          </w:p>
        </w:tc>
      </w:tr>
      <w:tr w:rsidR="00334985" w:rsidRPr="00334985" w:rsidTr="00A43739">
        <w:tblPrEx>
          <w:tblLook w:val="0000"/>
        </w:tblPrEx>
        <w:trPr>
          <w:gridAfter w:val="6"/>
          <w:wAfter w:w="13608" w:type="dxa"/>
          <w:trHeight w:val="55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sz w:val="20"/>
                <w:szCs w:val="20"/>
              </w:rPr>
            </w:pPr>
            <w:r w:rsidRPr="00334985">
              <w:rPr>
                <w:sz w:val="20"/>
                <w:szCs w:val="20"/>
              </w:rPr>
              <w:t>Парк «Красные Сосенки»</w:t>
            </w:r>
          </w:p>
          <w:p w:rsidR="00334985" w:rsidRPr="00334985" w:rsidRDefault="00334985" w:rsidP="00334985">
            <w:pPr>
              <w:tabs>
                <w:tab w:val="left" w:pos="3075"/>
              </w:tabs>
              <w:spacing w:after="0" w:line="240" w:lineRule="auto"/>
              <w:jc w:val="center"/>
              <w:rPr>
                <w:sz w:val="20"/>
                <w:szCs w:val="20"/>
              </w:rPr>
            </w:pPr>
            <w:r w:rsidRPr="00334985">
              <w:rPr>
                <w:sz w:val="20"/>
                <w:szCs w:val="20"/>
              </w:rPr>
              <w:t>(ул. Новоженова, юго-западнее д.11А)</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12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Палатка</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6 кв.м.</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Карнавальная продукция, попкорн, сахарная вата</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Ляпина Оксана Александровна</w:t>
            </w:r>
          </w:p>
        </w:tc>
        <w:tc>
          <w:tcPr>
            <w:tcW w:w="2268"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Ежегодно</w:t>
            </w:r>
          </w:p>
          <w:p w:rsidR="00334985" w:rsidRPr="00334985" w:rsidRDefault="00334985" w:rsidP="00334985">
            <w:pPr>
              <w:tabs>
                <w:tab w:val="left" w:pos="3075"/>
              </w:tabs>
              <w:spacing w:after="0" w:line="240" w:lineRule="auto"/>
              <w:jc w:val="center"/>
              <w:rPr>
                <w:sz w:val="20"/>
                <w:szCs w:val="20"/>
              </w:rPr>
            </w:pPr>
            <w:r w:rsidRPr="00334985">
              <w:rPr>
                <w:sz w:val="20"/>
                <w:szCs w:val="20"/>
              </w:rPr>
              <w:t>с 01.05 по 01.10</w:t>
            </w:r>
          </w:p>
        </w:tc>
      </w:tr>
      <w:tr w:rsidR="00334985" w:rsidRPr="00334985" w:rsidTr="00A43739">
        <w:tblPrEx>
          <w:tblLook w:val="0000"/>
        </w:tblPrEx>
        <w:trPr>
          <w:gridAfter w:val="6"/>
          <w:wAfter w:w="13608" w:type="dxa"/>
          <w:trHeight w:val="55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sz w:val="20"/>
                <w:szCs w:val="20"/>
              </w:rPr>
            </w:pPr>
            <w:r w:rsidRPr="00334985">
              <w:rPr>
                <w:sz w:val="20"/>
                <w:szCs w:val="20"/>
              </w:rPr>
              <w:t>Парк «Летний сад»</w:t>
            </w:r>
          </w:p>
          <w:p w:rsidR="00334985" w:rsidRPr="00334985" w:rsidRDefault="00334985" w:rsidP="00334985">
            <w:pPr>
              <w:spacing w:after="0" w:line="240" w:lineRule="auto"/>
              <w:jc w:val="center"/>
              <w:rPr>
                <w:sz w:val="20"/>
                <w:szCs w:val="20"/>
              </w:rPr>
            </w:pPr>
            <w:r w:rsidRPr="00334985">
              <w:rPr>
                <w:sz w:val="20"/>
                <w:szCs w:val="20"/>
              </w:rPr>
              <w:t>(Шестагинская, д.80)</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6 кв. 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Палатка</w:t>
            </w:r>
          </w:p>
        </w:tc>
        <w:tc>
          <w:tcPr>
            <w:tcW w:w="1843" w:type="dxa"/>
          </w:tcPr>
          <w:p w:rsidR="00334985" w:rsidRPr="00334985" w:rsidRDefault="00334985" w:rsidP="00334985">
            <w:pPr>
              <w:spacing w:after="0" w:line="240" w:lineRule="auto"/>
              <w:jc w:val="center"/>
              <w:rPr>
                <w:sz w:val="20"/>
                <w:szCs w:val="20"/>
              </w:rPr>
            </w:pPr>
            <w:r w:rsidRPr="00334985">
              <w:rPr>
                <w:sz w:val="20"/>
                <w:szCs w:val="20"/>
              </w:rPr>
              <w:t>3 кв.м.</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Жареное мороженое, сахарная вата</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Гулиев Азад Джаваншир оглы</w:t>
            </w:r>
          </w:p>
        </w:tc>
        <w:tc>
          <w:tcPr>
            <w:tcW w:w="2268"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Ежегодно</w:t>
            </w:r>
          </w:p>
          <w:p w:rsidR="00334985" w:rsidRPr="00334985" w:rsidRDefault="00334985" w:rsidP="00334985">
            <w:pPr>
              <w:tabs>
                <w:tab w:val="left" w:pos="3075"/>
              </w:tabs>
              <w:spacing w:after="0" w:line="240" w:lineRule="auto"/>
              <w:jc w:val="center"/>
              <w:rPr>
                <w:sz w:val="20"/>
                <w:szCs w:val="20"/>
              </w:rPr>
            </w:pPr>
            <w:r w:rsidRPr="00334985">
              <w:rPr>
                <w:sz w:val="20"/>
                <w:szCs w:val="20"/>
              </w:rPr>
              <w:t>с 01.05 по 01.10</w:t>
            </w:r>
          </w:p>
        </w:tc>
      </w:tr>
      <w:tr w:rsidR="00334985" w:rsidRPr="00334985" w:rsidTr="00A43739">
        <w:tblPrEx>
          <w:tblLook w:val="0000"/>
        </w:tblPrEx>
        <w:trPr>
          <w:gridAfter w:val="6"/>
          <w:wAfter w:w="13608" w:type="dxa"/>
          <w:trHeight w:val="550"/>
        </w:trPr>
        <w:tc>
          <w:tcPr>
            <w:tcW w:w="682" w:type="dxa"/>
            <w:vAlign w:val="center"/>
          </w:tcPr>
          <w:p w:rsidR="00334985" w:rsidRPr="00334985" w:rsidRDefault="00334985" w:rsidP="00234B3A">
            <w:pPr>
              <w:widowControl w:val="0"/>
              <w:numPr>
                <w:ilvl w:val="0"/>
                <w:numId w:val="6"/>
              </w:numPr>
              <w:adjustRightInd w:val="0"/>
              <w:spacing w:after="0" w:line="240" w:lineRule="auto"/>
              <w:ind w:left="0" w:firstLine="0"/>
              <w:jc w:val="center"/>
              <w:textAlignment w:val="baseline"/>
              <w:rPr>
                <w:sz w:val="20"/>
                <w:szCs w:val="20"/>
              </w:rPr>
            </w:pPr>
          </w:p>
        </w:tc>
        <w:tc>
          <w:tcPr>
            <w:tcW w:w="2403" w:type="dxa"/>
            <w:vAlign w:val="center"/>
          </w:tcPr>
          <w:p w:rsidR="00334985" w:rsidRPr="00334985" w:rsidRDefault="00334985" w:rsidP="00334985">
            <w:pPr>
              <w:spacing w:after="0" w:line="240" w:lineRule="auto"/>
              <w:jc w:val="center"/>
              <w:rPr>
                <w:sz w:val="20"/>
                <w:szCs w:val="20"/>
              </w:rPr>
            </w:pPr>
            <w:r w:rsidRPr="00334985">
              <w:rPr>
                <w:sz w:val="20"/>
                <w:szCs w:val="20"/>
              </w:rPr>
              <w:t>Парк «Красные Сосенки»</w:t>
            </w:r>
          </w:p>
          <w:p w:rsidR="00334985" w:rsidRPr="00334985" w:rsidRDefault="00334985" w:rsidP="00334985">
            <w:pPr>
              <w:spacing w:after="0" w:line="240" w:lineRule="auto"/>
              <w:jc w:val="center"/>
              <w:rPr>
                <w:sz w:val="20"/>
                <w:szCs w:val="20"/>
              </w:rPr>
            </w:pPr>
            <w:r w:rsidRPr="00334985">
              <w:rPr>
                <w:sz w:val="20"/>
                <w:szCs w:val="20"/>
              </w:rPr>
              <w:t>(ул. Новоженова, юго-западнее д.11А)</w:t>
            </w:r>
          </w:p>
        </w:tc>
        <w:tc>
          <w:tcPr>
            <w:tcW w:w="1843" w:type="dxa"/>
            <w:vAlign w:val="center"/>
          </w:tcPr>
          <w:p w:rsidR="00334985" w:rsidRPr="00334985" w:rsidRDefault="00334985" w:rsidP="00334985">
            <w:pPr>
              <w:spacing w:after="0" w:line="240" w:lineRule="auto"/>
              <w:ind w:firstLine="12"/>
              <w:jc w:val="center"/>
              <w:rPr>
                <w:sz w:val="20"/>
                <w:szCs w:val="20"/>
              </w:rPr>
            </w:pPr>
            <w:r w:rsidRPr="00334985">
              <w:rPr>
                <w:sz w:val="20"/>
                <w:szCs w:val="20"/>
              </w:rPr>
              <w:t>6 кв.м</w:t>
            </w:r>
          </w:p>
        </w:tc>
        <w:tc>
          <w:tcPr>
            <w:tcW w:w="1559" w:type="dxa"/>
            <w:vAlign w:val="center"/>
          </w:tcPr>
          <w:p w:rsidR="00334985" w:rsidRPr="00334985" w:rsidRDefault="00334985" w:rsidP="00334985">
            <w:pPr>
              <w:spacing w:after="0" w:line="240" w:lineRule="auto"/>
              <w:jc w:val="center"/>
              <w:rPr>
                <w:sz w:val="20"/>
                <w:szCs w:val="20"/>
              </w:rPr>
            </w:pPr>
            <w:r w:rsidRPr="00334985">
              <w:rPr>
                <w:sz w:val="20"/>
                <w:szCs w:val="20"/>
              </w:rPr>
              <w:t>Палатка</w:t>
            </w:r>
          </w:p>
        </w:tc>
        <w:tc>
          <w:tcPr>
            <w:tcW w:w="1843" w:type="dxa"/>
          </w:tcPr>
          <w:p w:rsidR="00334985" w:rsidRPr="00334985" w:rsidRDefault="00334985" w:rsidP="00334985">
            <w:pPr>
              <w:spacing w:after="0" w:line="240" w:lineRule="auto"/>
              <w:jc w:val="center"/>
              <w:rPr>
                <w:sz w:val="20"/>
                <w:szCs w:val="20"/>
              </w:rPr>
            </w:pPr>
          </w:p>
          <w:p w:rsidR="00334985" w:rsidRPr="00334985" w:rsidRDefault="00334985" w:rsidP="00334985">
            <w:pPr>
              <w:spacing w:after="0" w:line="240" w:lineRule="auto"/>
              <w:jc w:val="center"/>
              <w:rPr>
                <w:sz w:val="20"/>
                <w:szCs w:val="20"/>
              </w:rPr>
            </w:pPr>
            <w:r w:rsidRPr="00334985">
              <w:rPr>
                <w:sz w:val="20"/>
                <w:szCs w:val="20"/>
              </w:rPr>
              <w:t>3 кв. м.</w:t>
            </w:r>
          </w:p>
        </w:tc>
        <w:tc>
          <w:tcPr>
            <w:tcW w:w="2268" w:type="dxa"/>
            <w:vAlign w:val="center"/>
          </w:tcPr>
          <w:p w:rsidR="00334985" w:rsidRPr="00334985" w:rsidRDefault="00334985" w:rsidP="00334985">
            <w:pPr>
              <w:spacing w:after="0" w:line="240" w:lineRule="auto"/>
              <w:jc w:val="center"/>
              <w:rPr>
                <w:sz w:val="20"/>
                <w:szCs w:val="20"/>
              </w:rPr>
            </w:pPr>
            <w:r w:rsidRPr="00334985">
              <w:rPr>
                <w:sz w:val="20"/>
                <w:szCs w:val="20"/>
              </w:rPr>
              <w:t>Жареное мороженое, сахарная вата</w:t>
            </w:r>
          </w:p>
        </w:tc>
        <w:tc>
          <w:tcPr>
            <w:tcW w:w="2693" w:type="dxa"/>
            <w:vAlign w:val="center"/>
          </w:tcPr>
          <w:p w:rsidR="00334985" w:rsidRPr="00334985" w:rsidRDefault="00334985" w:rsidP="00334985">
            <w:pPr>
              <w:spacing w:after="0" w:line="240" w:lineRule="auto"/>
              <w:jc w:val="center"/>
              <w:rPr>
                <w:sz w:val="20"/>
                <w:szCs w:val="20"/>
              </w:rPr>
            </w:pPr>
            <w:r w:rsidRPr="00334985">
              <w:rPr>
                <w:sz w:val="20"/>
                <w:szCs w:val="20"/>
              </w:rPr>
              <w:t>Гулиев Азад Джаваншир оглы</w:t>
            </w:r>
          </w:p>
        </w:tc>
        <w:tc>
          <w:tcPr>
            <w:tcW w:w="2268" w:type="dxa"/>
            <w:vAlign w:val="center"/>
          </w:tcPr>
          <w:p w:rsidR="00334985" w:rsidRPr="00334985" w:rsidRDefault="00334985" w:rsidP="00334985">
            <w:pPr>
              <w:tabs>
                <w:tab w:val="left" w:pos="3075"/>
              </w:tabs>
              <w:spacing w:after="0" w:line="240" w:lineRule="auto"/>
              <w:jc w:val="center"/>
              <w:rPr>
                <w:sz w:val="20"/>
                <w:szCs w:val="20"/>
              </w:rPr>
            </w:pPr>
            <w:r w:rsidRPr="00334985">
              <w:rPr>
                <w:sz w:val="20"/>
                <w:szCs w:val="20"/>
              </w:rPr>
              <w:t>Ежегодно</w:t>
            </w:r>
          </w:p>
          <w:p w:rsidR="00334985" w:rsidRPr="00334985" w:rsidRDefault="00334985" w:rsidP="00334985">
            <w:pPr>
              <w:tabs>
                <w:tab w:val="left" w:pos="3075"/>
              </w:tabs>
              <w:spacing w:after="0" w:line="240" w:lineRule="auto"/>
              <w:jc w:val="center"/>
              <w:rPr>
                <w:sz w:val="20"/>
                <w:szCs w:val="20"/>
              </w:rPr>
            </w:pPr>
            <w:r w:rsidRPr="00334985">
              <w:rPr>
                <w:sz w:val="20"/>
                <w:szCs w:val="20"/>
              </w:rPr>
              <w:t>с 01.05 по 01.10</w:t>
            </w:r>
          </w:p>
        </w:tc>
      </w:tr>
    </w:tbl>
    <w:p w:rsidR="00334985" w:rsidRPr="00334985" w:rsidRDefault="00334985" w:rsidP="00334985">
      <w:pPr>
        <w:spacing w:after="0" w:line="240" w:lineRule="auto"/>
        <w:rPr>
          <w:sz w:val="20"/>
          <w:szCs w:val="20"/>
        </w:rPr>
      </w:pPr>
    </w:p>
    <w:p w:rsidR="00334985" w:rsidRDefault="00334985"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pPr>
    </w:p>
    <w:p w:rsidR="00C45559" w:rsidRDefault="00C45559" w:rsidP="00334985">
      <w:pPr>
        <w:spacing w:after="0" w:line="240" w:lineRule="auto"/>
        <w:rPr>
          <w:sz w:val="20"/>
          <w:szCs w:val="20"/>
        </w:rPr>
        <w:sectPr w:rsidR="00C45559" w:rsidSect="00A43739">
          <w:pgSz w:w="16838" w:h="11906" w:orient="landscape"/>
          <w:pgMar w:top="902" w:right="851" w:bottom="851" w:left="992" w:header="709" w:footer="709" w:gutter="0"/>
          <w:cols w:space="708"/>
          <w:docGrid w:linePitch="360"/>
        </w:sectPr>
      </w:pPr>
    </w:p>
    <w:p w:rsidR="00C45559" w:rsidRDefault="00C45559" w:rsidP="00334985">
      <w:pPr>
        <w:spacing w:after="0" w:line="240" w:lineRule="auto"/>
        <w:rPr>
          <w:sz w:val="20"/>
          <w:szCs w:val="20"/>
        </w:rPr>
      </w:pPr>
    </w:p>
    <w:p w:rsidR="00C45559" w:rsidRPr="00611A4C" w:rsidRDefault="00C45559" w:rsidP="00C45559">
      <w:pPr>
        <w:spacing w:after="0" w:line="240" w:lineRule="auto"/>
        <w:jc w:val="center"/>
        <w:rPr>
          <w:b/>
          <w:sz w:val="20"/>
          <w:szCs w:val="20"/>
        </w:rPr>
      </w:pPr>
      <w:r w:rsidRPr="00611A4C">
        <w:rPr>
          <w:b/>
          <w:noProof/>
          <w:sz w:val="20"/>
          <w:szCs w:val="20"/>
        </w:rPr>
        <w:drawing>
          <wp:inline distT="0" distB="0" distL="0" distR="0">
            <wp:extent cx="692150" cy="906145"/>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692150" cy="906145"/>
                    </a:xfrm>
                    <a:prstGeom prst="rect">
                      <a:avLst/>
                    </a:prstGeom>
                    <a:solidFill>
                      <a:srgbClr val="FFFFFF"/>
                    </a:solidFill>
                    <a:ln w="9525">
                      <a:noFill/>
                      <a:miter lim="800000"/>
                      <a:headEnd/>
                      <a:tailEnd/>
                    </a:ln>
                  </pic:spPr>
                </pic:pic>
              </a:graphicData>
            </a:graphic>
          </wp:inline>
        </w:drawing>
      </w:r>
    </w:p>
    <w:p w:rsidR="00C45559" w:rsidRPr="00611A4C" w:rsidRDefault="00C45559" w:rsidP="00C45559">
      <w:pPr>
        <w:spacing w:after="0" w:line="240" w:lineRule="auto"/>
        <w:jc w:val="center"/>
        <w:rPr>
          <w:b/>
          <w:sz w:val="20"/>
          <w:szCs w:val="20"/>
        </w:rPr>
      </w:pPr>
      <w:r w:rsidRPr="00611A4C">
        <w:rPr>
          <w:b/>
          <w:sz w:val="20"/>
          <w:szCs w:val="20"/>
        </w:rPr>
        <w:t>АДМИНИСТРАЦИЯ ГОРОДСКОГО ОКРУГ ТЕЙКОВО</w:t>
      </w:r>
    </w:p>
    <w:p w:rsidR="00C45559" w:rsidRPr="00611A4C" w:rsidRDefault="00C45559" w:rsidP="00C45559">
      <w:pPr>
        <w:spacing w:after="0" w:line="240" w:lineRule="auto"/>
        <w:jc w:val="center"/>
        <w:rPr>
          <w:b/>
          <w:sz w:val="20"/>
          <w:szCs w:val="20"/>
        </w:rPr>
      </w:pPr>
      <w:r w:rsidRPr="00611A4C">
        <w:rPr>
          <w:b/>
          <w:sz w:val="20"/>
          <w:szCs w:val="20"/>
        </w:rPr>
        <w:t>ИВАНОВСКОЙ ОБЛАСТИ</w:t>
      </w:r>
    </w:p>
    <w:p w:rsidR="00C45559" w:rsidRPr="00611A4C" w:rsidRDefault="00C45559" w:rsidP="00C45559">
      <w:pPr>
        <w:spacing w:after="0" w:line="240" w:lineRule="auto"/>
        <w:jc w:val="center"/>
        <w:rPr>
          <w:b/>
          <w:sz w:val="20"/>
          <w:szCs w:val="20"/>
        </w:rPr>
      </w:pPr>
      <w:r w:rsidRPr="00611A4C">
        <w:rPr>
          <w:b/>
          <w:sz w:val="20"/>
          <w:szCs w:val="20"/>
        </w:rPr>
        <w:t>____________________________________________________________________</w:t>
      </w:r>
    </w:p>
    <w:p w:rsidR="00C45559" w:rsidRPr="00611A4C" w:rsidRDefault="00C45559" w:rsidP="00C45559">
      <w:pPr>
        <w:pStyle w:val="ConsPlusTitle0"/>
        <w:widowControl/>
        <w:jc w:val="center"/>
        <w:rPr>
          <w:rFonts w:ascii="Times New Roman" w:hAnsi="Times New Roman" w:cs="Times New Roman"/>
          <w:sz w:val="20"/>
          <w:szCs w:val="20"/>
        </w:rPr>
      </w:pPr>
    </w:p>
    <w:p w:rsidR="00C45559" w:rsidRPr="00611A4C" w:rsidRDefault="00C45559" w:rsidP="00C45559">
      <w:pPr>
        <w:pStyle w:val="ConsPlusTitle0"/>
        <w:widowControl/>
        <w:jc w:val="center"/>
        <w:rPr>
          <w:rFonts w:ascii="Times New Roman" w:hAnsi="Times New Roman" w:cs="Times New Roman"/>
          <w:sz w:val="20"/>
          <w:szCs w:val="20"/>
        </w:rPr>
      </w:pPr>
    </w:p>
    <w:p w:rsidR="00C45559" w:rsidRPr="00611A4C" w:rsidRDefault="00C45559" w:rsidP="00C45559">
      <w:pPr>
        <w:spacing w:after="0" w:line="240" w:lineRule="auto"/>
        <w:jc w:val="center"/>
        <w:rPr>
          <w:b/>
          <w:sz w:val="20"/>
          <w:szCs w:val="20"/>
        </w:rPr>
      </w:pPr>
      <w:r w:rsidRPr="00611A4C">
        <w:rPr>
          <w:b/>
          <w:sz w:val="20"/>
          <w:szCs w:val="20"/>
        </w:rPr>
        <w:t>П О С Т А Н О В Л Е Н И Е</w:t>
      </w:r>
    </w:p>
    <w:p w:rsidR="00C45559" w:rsidRPr="00611A4C" w:rsidRDefault="00C45559" w:rsidP="00C45559">
      <w:pPr>
        <w:pStyle w:val="ConsPlusTitle0"/>
        <w:widowControl/>
        <w:jc w:val="center"/>
        <w:rPr>
          <w:rFonts w:ascii="Times New Roman" w:hAnsi="Times New Roman" w:cs="Times New Roman"/>
          <w:sz w:val="20"/>
          <w:szCs w:val="20"/>
        </w:rPr>
      </w:pPr>
    </w:p>
    <w:p w:rsidR="00C45559" w:rsidRPr="00611A4C" w:rsidRDefault="00C45559" w:rsidP="00C45559">
      <w:pPr>
        <w:pStyle w:val="ConsPlusTitle0"/>
        <w:widowControl/>
        <w:jc w:val="center"/>
        <w:rPr>
          <w:rFonts w:ascii="Times New Roman" w:hAnsi="Times New Roman" w:cs="Times New Roman"/>
          <w:sz w:val="20"/>
          <w:szCs w:val="20"/>
        </w:rPr>
      </w:pPr>
    </w:p>
    <w:p w:rsidR="00C45559" w:rsidRPr="00611A4C" w:rsidRDefault="00C45559" w:rsidP="00C45559">
      <w:pPr>
        <w:spacing w:after="0" w:line="240" w:lineRule="auto"/>
        <w:jc w:val="center"/>
        <w:rPr>
          <w:b/>
          <w:sz w:val="20"/>
          <w:szCs w:val="20"/>
        </w:rPr>
      </w:pPr>
      <w:r w:rsidRPr="00611A4C">
        <w:rPr>
          <w:b/>
          <w:sz w:val="20"/>
          <w:szCs w:val="20"/>
        </w:rPr>
        <w:t xml:space="preserve">от 27.07.2022 № 351         </w:t>
      </w:r>
    </w:p>
    <w:p w:rsidR="00C45559" w:rsidRPr="00611A4C" w:rsidRDefault="00C45559" w:rsidP="00C45559">
      <w:pPr>
        <w:spacing w:after="0" w:line="240" w:lineRule="auto"/>
        <w:jc w:val="center"/>
        <w:rPr>
          <w:b/>
          <w:sz w:val="20"/>
          <w:szCs w:val="20"/>
        </w:rPr>
      </w:pPr>
      <w:r w:rsidRPr="00611A4C">
        <w:rPr>
          <w:b/>
          <w:sz w:val="20"/>
          <w:szCs w:val="20"/>
        </w:rPr>
        <w:t xml:space="preserve">       </w:t>
      </w:r>
    </w:p>
    <w:p w:rsidR="00C45559" w:rsidRPr="00611A4C" w:rsidRDefault="00C45559" w:rsidP="00C45559">
      <w:pPr>
        <w:spacing w:after="0" w:line="240" w:lineRule="auto"/>
        <w:jc w:val="center"/>
        <w:rPr>
          <w:sz w:val="20"/>
          <w:szCs w:val="20"/>
        </w:rPr>
      </w:pPr>
      <w:r w:rsidRPr="00611A4C">
        <w:rPr>
          <w:sz w:val="20"/>
          <w:szCs w:val="20"/>
        </w:rPr>
        <w:t>г. Тейково</w:t>
      </w:r>
    </w:p>
    <w:p w:rsidR="00C45559" w:rsidRPr="00611A4C" w:rsidRDefault="00C45559" w:rsidP="00C45559">
      <w:pPr>
        <w:spacing w:after="0" w:line="240" w:lineRule="auto"/>
        <w:jc w:val="center"/>
        <w:rPr>
          <w:b/>
          <w:sz w:val="20"/>
          <w:szCs w:val="20"/>
        </w:rPr>
      </w:pPr>
    </w:p>
    <w:p w:rsidR="00C45559" w:rsidRPr="00611A4C" w:rsidRDefault="00C45559" w:rsidP="00C45559">
      <w:pPr>
        <w:widowControl w:val="0"/>
        <w:autoSpaceDE w:val="0"/>
        <w:spacing w:after="0" w:line="240" w:lineRule="auto"/>
        <w:jc w:val="center"/>
        <w:rPr>
          <w:b/>
          <w:sz w:val="20"/>
          <w:szCs w:val="20"/>
        </w:rPr>
      </w:pPr>
      <w:r w:rsidRPr="00611A4C">
        <w:rPr>
          <w:b/>
          <w:sz w:val="20"/>
          <w:szCs w:val="20"/>
        </w:rPr>
        <w:t xml:space="preserve">Об актуализации схемы водоснабжения и водоотведения </w:t>
      </w:r>
    </w:p>
    <w:p w:rsidR="00C45559" w:rsidRPr="00611A4C" w:rsidRDefault="00C45559" w:rsidP="00C45559">
      <w:pPr>
        <w:widowControl w:val="0"/>
        <w:autoSpaceDE w:val="0"/>
        <w:spacing w:after="0" w:line="240" w:lineRule="auto"/>
        <w:jc w:val="center"/>
        <w:rPr>
          <w:b/>
          <w:sz w:val="20"/>
          <w:szCs w:val="20"/>
        </w:rPr>
      </w:pPr>
      <w:r w:rsidRPr="00611A4C">
        <w:rPr>
          <w:b/>
          <w:sz w:val="20"/>
          <w:szCs w:val="20"/>
        </w:rPr>
        <w:t xml:space="preserve">городского округа Тейково Ивановской области </w:t>
      </w:r>
    </w:p>
    <w:p w:rsidR="00C45559" w:rsidRPr="00611A4C" w:rsidRDefault="00C45559" w:rsidP="00C45559">
      <w:pPr>
        <w:widowControl w:val="0"/>
        <w:autoSpaceDE w:val="0"/>
        <w:spacing w:after="0" w:line="240" w:lineRule="auto"/>
        <w:jc w:val="center"/>
        <w:rPr>
          <w:b/>
          <w:sz w:val="20"/>
          <w:szCs w:val="20"/>
        </w:rPr>
      </w:pPr>
      <w:r w:rsidRPr="00611A4C">
        <w:rPr>
          <w:b/>
          <w:sz w:val="20"/>
          <w:szCs w:val="20"/>
        </w:rPr>
        <w:t>на 2021 – 2030 годы</w:t>
      </w:r>
    </w:p>
    <w:p w:rsidR="00C45559" w:rsidRPr="00611A4C" w:rsidRDefault="00C45559" w:rsidP="00C45559">
      <w:pPr>
        <w:widowControl w:val="0"/>
        <w:autoSpaceDE w:val="0"/>
        <w:spacing w:after="0" w:line="240" w:lineRule="auto"/>
        <w:jc w:val="center"/>
        <w:rPr>
          <w:b/>
          <w:sz w:val="20"/>
          <w:szCs w:val="20"/>
        </w:rPr>
      </w:pPr>
    </w:p>
    <w:p w:rsidR="00C45559" w:rsidRPr="00611A4C" w:rsidRDefault="00C45559" w:rsidP="00C45559">
      <w:pPr>
        <w:spacing w:after="0" w:line="240" w:lineRule="auto"/>
        <w:jc w:val="center"/>
        <w:rPr>
          <w:b/>
          <w:sz w:val="20"/>
          <w:szCs w:val="20"/>
        </w:rPr>
      </w:pPr>
      <w:r w:rsidRPr="00611A4C">
        <w:rPr>
          <w:b/>
          <w:sz w:val="20"/>
          <w:szCs w:val="20"/>
        </w:rPr>
        <w:t xml:space="preserve">          </w:t>
      </w:r>
    </w:p>
    <w:p w:rsidR="00C45559" w:rsidRPr="00611A4C" w:rsidRDefault="00C45559" w:rsidP="00C45559">
      <w:pPr>
        <w:widowControl w:val="0"/>
        <w:autoSpaceDE w:val="0"/>
        <w:spacing w:after="0" w:line="240" w:lineRule="auto"/>
        <w:ind w:firstLine="1080"/>
        <w:jc w:val="both"/>
        <w:rPr>
          <w:sz w:val="20"/>
          <w:szCs w:val="20"/>
        </w:rPr>
      </w:pPr>
      <w:r w:rsidRPr="00611A4C">
        <w:rPr>
          <w:sz w:val="20"/>
          <w:szCs w:val="20"/>
        </w:rPr>
        <w:t>В соответствии с Федеральным законом от 07.12.2011 № 416-ФЗ               «О водоснабжении и водоотведении», постановления Правительства Российской Федерации от 05.09.2013 № 782 «О схемах водоснабжения и водоотведения», администрация городского округа Тейково Ивановской области</w:t>
      </w:r>
    </w:p>
    <w:p w:rsidR="00C45559" w:rsidRPr="00611A4C" w:rsidRDefault="00C45559" w:rsidP="00C45559">
      <w:pPr>
        <w:widowControl w:val="0"/>
        <w:autoSpaceDE w:val="0"/>
        <w:spacing w:after="0" w:line="240" w:lineRule="auto"/>
        <w:ind w:firstLine="540"/>
        <w:jc w:val="center"/>
        <w:rPr>
          <w:b/>
          <w:sz w:val="20"/>
          <w:szCs w:val="20"/>
        </w:rPr>
      </w:pPr>
      <w:r w:rsidRPr="00611A4C">
        <w:rPr>
          <w:b/>
          <w:sz w:val="20"/>
          <w:szCs w:val="20"/>
        </w:rPr>
        <w:t>П О С Т А Н О В Л Я Е Т:</w:t>
      </w:r>
    </w:p>
    <w:p w:rsidR="00C45559" w:rsidRPr="00611A4C" w:rsidRDefault="00C45559" w:rsidP="00C45559">
      <w:pPr>
        <w:widowControl w:val="0"/>
        <w:autoSpaceDE w:val="0"/>
        <w:spacing w:after="0" w:line="240" w:lineRule="auto"/>
        <w:ind w:firstLine="540"/>
        <w:jc w:val="center"/>
        <w:rPr>
          <w:b/>
          <w:sz w:val="20"/>
          <w:szCs w:val="20"/>
        </w:rPr>
      </w:pPr>
    </w:p>
    <w:p w:rsidR="00C45559" w:rsidRPr="00611A4C" w:rsidRDefault="00C45559" w:rsidP="00C45559">
      <w:pPr>
        <w:widowControl w:val="0"/>
        <w:autoSpaceDE w:val="0"/>
        <w:spacing w:after="0" w:line="240" w:lineRule="auto"/>
        <w:jc w:val="both"/>
        <w:rPr>
          <w:sz w:val="20"/>
          <w:szCs w:val="20"/>
        </w:rPr>
      </w:pPr>
      <w:r w:rsidRPr="00611A4C">
        <w:rPr>
          <w:sz w:val="20"/>
          <w:szCs w:val="20"/>
        </w:rPr>
        <w:t xml:space="preserve">         1. Утвердить актуализированную Схему водоснабжения и водоотведения городского округа Тейково Ивановской области на 2021-2030 годы (прилагается).</w:t>
      </w:r>
    </w:p>
    <w:p w:rsidR="00C45559" w:rsidRPr="00611A4C" w:rsidRDefault="00C45559" w:rsidP="00C45559">
      <w:pPr>
        <w:widowControl w:val="0"/>
        <w:autoSpaceDE w:val="0"/>
        <w:spacing w:after="0" w:line="240" w:lineRule="auto"/>
        <w:jc w:val="both"/>
        <w:rPr>
          <w:sz w:val="20"/>
          <w:szCs w:val="20"/>
        </w:rPr>
      </w:pPr>
      <w:r w:rsidRPr="00611A4C">
        <w:rPr>
          <w:sz w:val="20"/>
          <w:szCs w:val="20"/>
        </w:rPr>
        <w:t xml:space="preserve">         2. Отменить постановление администрации городского округа Тейково Ивановской области «Об актуализации схемы водоснабжения и водоотведения городского округа Тейково Ивановской области на 2021-2030 годы» № 276 от 17.06.2021.</w:t>
      </w:r>
    </w:p>
    <w:p w:rsidR="00C45559" w:rsidRPr="00611A4C" w:rsidRDefault="00C45559" w:rsidP="00C45559">
      <w:pPr>
        <w:widowControl w:val="0"/>
        <w:autoSpaceDE w:val="0"/>
        <w:spacing w:after="0" w:line="240" w:lineRule="auto"/>
        <w:jc w:val="both"/>
        <w:rPr>
          <w:sz w:val="20"/>
          <w:szCs w:val="20"/>
        </w:rPr>
      </w:pPr>
      <w:r w:rsidRPr="00611A4C">
        <w:rPr>
          <w:sz w:val="20"/>
          <w:szCs w:val="20"/>
        </w:rPr>
        <w:tab/>
        <w:t>3.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Ивановской области в сети Интернет.</w:t>
      </w:r>
    </w:p>
    <w:p w:rsidR="00C45559" w:rsidRPr="00611A4C" w:rsidRDefault="00C45559" w:rsidP="00C45559">
      <w:pPr>
        <w:widowControl w:val="0"/>
        <w:autoSpaceDE w:val="0"/>
        <w:spacing w:after="0" w:line="240" w:lineRule="auto"/>
        <w:jc w:val="both"/>
        <w:rPr>
          <w:sz w:val="20"/>
          <w:szCs w:val="20"/>
        </w:rPr>
      </w:pPr>
      <w:r w:rsidRPr="00611A4C">
        <w:rPr>
          <w:sz w:val="20"/>
          <w:szCs w:val="20"/>
        </w:rPr>
        <w:tab/>
        <w:t>4.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C45559" w:rsidRPr="00611A4C" w:rsidRDefault="00C45559" w:rsidP="00C45559">
      <w:pPr>
        <w:widowControl w:val="0"/>
        <w:autoSpaceDE w:val="0"/>
        <w:spacing w:after="0" w:line="240" w:lineRule="auto"/>
        <w:jc w:val="both"/>
        <w:rPr>
          <w:sz w:val="20"/>
          <w:szCs w:val="20"/>
        </w:rPr>
      </w:pPr>
    </w:p>
    <w:p w:rsidR="00C45559" w:rsidRPr="00611A4C" w:rsidRDefault="00C45559" w:rsidP="00C45559">
      <w:pPr>
        <w:widowControl w:val="0"/>
        <w:autoSpaceDE w:val="0"/>
        <w:spacing w:after="0" w:line="240" w:lineRule="auto"/>
        <w:jc w:val="both"/>
        <w:rPr>
          <w:sz w:val="20"/>
          <w:szCs w:val="20"/>
        </w:rPr>
      </w:pPr>
    </w:p>
    <w:p w:rsidR="00C45559" w:rsidRPr="00611A4C" w:rsidRDefault="00C45559" w:rsidP="00C45559">
      <w:pPr>
        <w:spacing w:after="0" w:line="240" w:lineRule="auto"/>
        <w:rPr>
          <w:b/>
          <w:sz w:val="20"/>
          <w:szCs w:val="20"/>
        </w:rPr>
      </w:pPr>
      <w:r w:rsidRPr="00611A4C">
        <w:rPr>
          <w:b/>
          <w:sz w:val="20"/>
          <w:szCs w:val="20"/>
        </w:rPr>
        <w:t>Глава городского округа Тейково</w:t>
      </w:r>
    </w:p>
    <w:p w:rsidR="00C45559" w:rsidRPr="00611A4C" w:rsidRDefault="00C45559" w:rsidP="00C45559">
      <w:pPr>
        <w:spacing w:after="0" w:line="240" w:lineRule="auto"/>
        <w:rPr>
          <w:b/>
          <w:sz w:val="20"/>
          <w:szCs w:val="20"/>
        </w:rPr>
      </w:pPr>
      <w:r w:rsidRPr="00611A4C">
        <w:rPr>
          <w:b/>
          <w:sz w:val="20"/>
          <w:szCs w:val="20"/>
        </w:rPr>
        <w:t>Ивановской области                                                                       С.А. Семенова</w:t>
      </w: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Default="00C45559" w:rsidP="00C45559">
      <w:pPr>
        <w:widowControl w:val="0"/>
        <w:autoSpaceDE w:val="0"/>
        <w:spacing w:after="0" w:line="240" w:lineRule="auto"/>
        <w:jc w:val="both"/>
        <w:rPr>
          <w:b/>
          <w:caps/>
          <w:sz w:val="20"/>
          <w:szCs w:val="20"/>
        </w:rPr>
      </w:pPr>
    </w:p>
    <w:p w:rsidR="00C45559" w:rsidRPr="00611A4C" w:rsidRDefault="00C45559" w:rsidP="00C45559">
      <w:pPr>
        <w:widowControl w:val="0"/>
        <w:autoSpaceDE w:val="0"/>
        <w:spacing w:after="0" w:line="240" w:lineRule="auto"/>
        <w:jc w:val="both"/>
        <w:rPr>
          <w:b/>
          <w:caps/>
          <w:sz w:val="20"/>
          <w:szCs w:val="20"/>
        </w:rPr>
      </w:pPr>
    </w:p>
    <w:p w:rsidR="00C45559" w:rsidRPr="00611A4C" w:rsidRDefault="00C45559" w:rsidP="00C45559">
      <w:pPr>
        <w:pStyle w:val="2"/>
        <w:spacing w:before="0" w:line="240" w:lineRule="auto"/>
        <w:jc w:val="right"/>
        <w:rPr>
          <w:rFonts w:ascii="Times New Roman" w:hAnsi="Times New Roman"/>
          <w:b w:val="0"/>
          <w:i/>
          <w:sz w:val="20"/>
          <w:szCs w:val="20"/>
        </w:rPr>
      </w:pPr>
      <w:r w:rsidRPr="00611A4C">
        <w:rPr>
          <w:rFonts w:ascii="Times New Roman" w:hAnsi="Times New Roman"/>
          <w:b w:val="0"/>
          <w:i/>
          <w:sz w:val="20"/>
          <w:szCs w:val="20"/>
        </w:rPr>
        <w:lastRenderedPageBreak/>
        <w:t>Приложение</w:t>
      </w:r>
      <w:r w:rsidRPr="00611A4C">
        <w:rPr>
          <w:rFonts w:ascii="Times New Roman" w:hAnsi="Times New Roman"/>
          <w:b w:val="0"/>
          <w:i/>
          <w:sz w:val="20"/>
          <w:szCs w:val="20"/>
        </w:rPr>
        <w:br/>
        <w:t xml:space="preserve">к постановлению </w:t>
      </w:r>
    </w:p>
    <w:p w:rsidR="00C45559" w:rsidRPr="00611A4C" w:rsidRDefault="00C45559" w:rsidP="00C45559">
      <w:pPr>
        <w:pStyle w:val="2"/>
        <w:spacing w:before="0" w:line="240" w:lineRule="auto"/>
        <w:jc w:val="right"/>
        <w:rPr>
          <w:rFonts w:ascii="Times New Roman" w:hAnsi="Times New Roman"/>
          <w:b w:val="0"/>
          <w:i/>
          <w:sz w:val="20"/>
          <w:szCs w:val="20"/>
        </w:rPr>
      </w:pPr>
      <w:r w:rsidRPr="00611A4C">
        <w:rPr>
          <w:rFonts w:ascii="Times New Roman" w:hAnsi="Times New Roman"/>
          <w:b w:val="0"/>
          <w:i/>
          <w:sz w:val="20"/>
          <w:szCs w:val="20"/>
        </w:rPr>
        <w:t xml:space="preserve">администрации </w:t>
      </w:r>
    </w:p>
    <w:p w:rsidR="00C45559" w:rsidRPr="00611A4C" w:rsidRDefault="00C45559" w:rsidP="00C45559">
      <w:pPr>
        <w:pStyle w:val="2"/>
        <w:spacing w:before="0" w:line="240" w:lineRule="auto"/>
        <w:jc w:val="right"/>
        <w:rPr>
          <w:rFonts w:ascii="Times New Roman" w:hAnsi="Times New Roman"/>
          <w:b w:val="0"/>
          <w:i/>
          <w:sz w:val="20"/>
          <w:szCs w:val="20"/>
        </w:rPr>
      </w:pPr>
      <w:r w:rsidRPr="00611A4C">
        <w:rPr>
          <w:rFonts w:ascii="Times New Roman" w:hAnsi="Times New Roman"/>
          <w:b w:val="0"/>
          <w:i/>
          <w:sz w:val="20"/>
          <w:szCs w:val="20"/>
        </w:rPr>
        <w:t xml:space="preserve">городского округа Тейково </w:t>
      </w:r>
    </w:p>
    <w:p w:rsidR="00C45559" w:rsidRPr="00611A4C" w:rsidRDefault="00C45559" w:rsidP="00C45559">
      <w:pPr>
        <w:pStyle w:val="2"/>
        <w:spacing w:before="0" w:line="240" w:lineRule="auto"/>
        <w:jc w:val="right"/>
        <w:rPr>
          <w:rFonts w:ascii="Times New Roman" w:hAnsi="Times New Roman"/>
          <w:b w:val="0"/>
          <w:i/>
          <w:sz w:val="20"/>
          <w:szCs w:val="20"/>
        </w:rPr>
      </w:pPr>
      <w:r w:rsidRPr="00611A4C">
        <w:rPr>
          <w:rFonts w:ascii="Times New Roman" w:hAnsi="Times New Roman"/>
          <w:b w:val="0"/>
          <w:i/>
          <w:sz w:val="20"/>
          <w:szCs w:val="20"/>
        </w:rPr>
        <w:t xml:space="preserve">Ивановской области  </w:t>
      </w:r>
    </w:p>
    <w:p w:rsidR="00C45559" w:rsidRPr="00611A4C" w:rsidRDefault="00C45559" w:rsidP="00C45559">
      <w:pPr>
        <w:pStyle w:val="2"/>
        <w:spacing w:before="0" w:line="240" w:lineRule="auto"/>
        <w:jc w:val="center"/>
        <w:rPr>
          <w:rFonts w:ascii="Times New Roman" w:hAnsi="Times New Roman"/>
          <w:b w:val="0"/>
          <w:i/>
          <w:sz w:val="20"/>
          <w:szCs w:val="20"/>
        </w:rPr>
      </w:pPr>
      <w:r w:rsidRPr="00611A4C">
        <w:rPr>
          <w:rFonts w:ascii="Times New Roman" w:hAnsi="Times New Roman"/>
          <w:b w:val="0"/>
          <w:i/>
          <w:sz w:val="20"/>
          <w:szCs w:val="20"/>
        </w:rPr>
        <w:t xml:space="preserve">                                                                                                                                                  от 27.07.2022 № 351         </w:t>
      </w:r>
    </w:p>
    <w:p w:rsidR="00C45559" w:rsidRPr="00611A4C" w:rsidRDefault="00C45559" w:rsidP="00C45559">
      <w:pPr>
        <w:spacing w:after="0" w:line="240" w:lineRule="auto"/>
        <w:jc w:val="center"/>
        <w:rPr>
          <w:b/>
          <w:caps/>
          <w:sz w:val="20"/>
          <w:szCs w:val="20"/>
        </w:rPr>
      </w:pPr>
    </w:p>
    <w:p w:rsidR="00C45559" w:rsidRPr="00611A4C" w:rsidRDefault="00C45559" w:rsidP="00C45559">
      <w:pPr>
        <w:spacing w:after="0" w:line="240" w:lineRule="auto"/>
        <w:jc w:val="center"/>
        <w:rPr>
          <w:b/>
          <w:caps/>
          <w:sz w:val="20"/>
          <w:szCs w:val="20"/>
        </w:rPr>
      </w:pPr>
    </w:p>
    <w:p w:rsidR="00C45559" w:rsidRPr="00611A4C" w:rsidRDefault="00C45559" w:rsidP="00C45559">
      <w:pPr>
        <w:spacing w:after="0" w:line="240" w:lineRule="auto"/>
        <w:jc w:val="center"/>
        <w:rPr>
          <w:b/>
          <w:sz w:val="20"/>
          <w:szCs w:val="20"/>
        </w:rPr>
      </w:pPr>
      <w:r w:rsidRPr="00611A4C">
        <w:rPr>
          <w:b/>
          <w:caps/>
          <w:sz w:val="20"/>
          <w:szCs w:val="20"/>
        </w:rPr>
        <w:t xml:space="preserve">СхемА </w:t>
      </w:r>
    </w:p>
    <w:p w:rsidR="00C45559" w:rsidRPr="00611A4C" w:rsidRDefault="00C45559" w:rsidP="00C45559">
      <w:pPr>
        <w:spacing w:after="0" w:line="240" w:lineRule="auto"/>
        <w:jc w:val="center"/>
        <w:rPr>
          <w:b/>
          <w:sz w:val="20"/>
          <w:szCs w:val="20"/>
        </w:rPr>
      </w:pPr>
      <w:r w:rsidRPr="00611A4C">
        <w:rPr>
          <w:b/>
          <w:sz w:val="20"/>
          <w:szCs w:val="20"/>
        </w:rPr>
        <w:t>водоснабжения и водоотведения</w:t>
      </w:r>
    </w:p>
    <w:p w:rsidR="00C45559" w:rsidRPr="00611A4C" w:rsidRDefault="00C45559" w:rsidP="00C45559">
      <w:pPr>
        <w:spacing w:after="0" w:line="240" w:lineRule="auto"/>
        <w:jc w:val="center"/>
        <w:rPr>
          <w:b/>
          <w:sz w:val="20"/>
          <w:szCs w:val="20"/>
        </w:rPr>
      </w:pPr>
      <w:r w:rsidRPr="00611A4C">
        <w:rPr>
          <w:b/>
          <w:sz w:val="20"/>
          <w:szCs w:val="20"/>
        </w:rPr>
        <w:t>городского округа Тейково Ивановской области</w:t>
      </w:r>
    </w:p>
    <w:p w:rsidR="00C45559" w:rsidRDefault="00C45559" w:rsidP="00C45559">
      <w:pPr>
        <w:spacing w:after="0" w:line="240" w:lineRule="auto"/>
        <w:jc w:val="center"/>
        <w:rPr>
          <w:b/>
          <w:sz w:val="20"/>
          <w:szCs w:val="20"/>
        </w:rPr>
      </w:pPr>
      <w:r w:rsidRPr="00611A4C">
        <w:rPr>
          <w:b/>
          <w:sz w:val="20"/>
          <w:szCs w:val="20"/>
        </w:rPr>
        <w:t>на 2021 – 2030 годы</w:t>
      </w:r>
    </w:p>
    <w:p w:rsidR="00C45559" w:rsidRPr="00611A4C" w:rsidRDefault="00C45559" w:rsidP="00C45559">
      <w:pPr>
        <w:spacing w:after="0" w:line="240" w:lineRule="auto"/>
        <w:jc w:val="center"/>
        <w:rPr>
          <w:b/>
          <w:sz w:val="20"/>
          <w:szCs w:val="20"/>
        </w:rPr>
      </w:pPr>
    </w:p>
    <w:p w:rsidR="00C45559" w:rsidRPr="00611A4C" w:rsidRDefault="00C45559" w:rsidP="00C45559">
      <w:pPr>
        <w:spacing w:after="0" w:line="240" w:lineRule="auto"/>
        <w:rPr>
          <w:sz w:val="20"/>
          <w:szCs w:val="20"/>
        </w:rPr>
      </w:pPr>
      <w:r w:rsidRPr="00611A4C">
        <w:rPr>
          <w:sz w:val="20"/>
          <w:szCs w:val="20"/>
        </w:rPr>
        <w:t>Разработчик схемы:</w:t>
      </w:r>
    </w:p>
    <w:p w:rsidR="00C45559" w:rsidRPr="00611A4C" w:rsidRDefault="00C45559" w:rsidP="00C45559">
      <w:pPr>
        <w:spacing w:after="0" w:line="240" w:lineRule="auto"/>
        <w:rPr>
          <w:sz w:val="20"/>
          <w:szCs w:val="20"/>
        </w:rPr>
      </w:pPr>
    </w:p>
    <w:p w:rsidR="00C45559" w:rsidRPr="00611A4C" w:rsidRDefault="00C45559" w:rsidP="00C45559">
      <w:pPr>
        <w:spacing w:after="0" w:line="240" w:lineRule="auto"/>
        <w:rPr>
          <w:b/>
          <w:sz w:val="20"/>
          <w:szCs w:val="20"/>
        </w:rPr>
      </w:pPr>
      <w:r w:rsidRPr="00611A4C">
        <w:rPr>
          <w:b/>
          <w:sz w:val="20"/>
          <w:szCs w:val="20"/>
        </w:rPr>
        <w:t>Отдел городской инфраструктуры администрации городского округа Тейково Ивановской области</w:t>
      </w:r>
    </w:p>
    <w:p w:rsidR="00C45559" w:rsidRPr="00611A4C" w:rsidRDefault="00C45559" w:rsidP="00C45559">
      <w:pPr>
        <w:spacing w:after="0" w:line="240" w:lineRule="auto"/>
        <w:jc w:val="center"/>
        <w:rPr>
          <w:b/>
          <w:sz w:val="20"/>
          <w:szCs w:val="20"/>
        </w:rPr>
      </w:pPr>
    </w:p>
    <w:p w:rsidR="00C45559" w:rsidRPr="00611A4C" w:rsidRDefault="00C45559" w:rsidP="00C45559">
      <w:pPr>
        <w:spacing w:after="0" w:line="240" w:lineRule="auto"/>
        <w:jc w:val="center"/>
        <w:rPr>
          <w:b/>
          <w:sz w:val="20"/>
          <w:szCs w:val="20"/>
        </w:rPr>
      </w:pPr>
      <w:r w:rsidRPr="00611A4C">
        <w:rPr>
          <w:b/>
          <w:sz w:val="20"/>
          <w:szCs w:val="20"/>
        </w:rPr>
        <w:t>г. Тейково        2022</w:t>
      </w:r>
    </w:p>
    <w:p w:rsidR="00C45559" w:rsidRPr="00611A4C" w:rsidRDefault="00C45559" w:rsidP="00C45559">
      <w:pPr>
        <w:spacing w:after="0" w:line="240" w:lineRule="auto"/>
        <w:jc w:val="center"/>
        <w:rPr>
          <w:b/>
          <w:sz w:val="20"/>
          <w:szCs w:val="20"/>
        </w:rPr>
      </w:pPr>
    </w:p>
    <w:p w:rsidR="00C45559" w:rsidRPr="00611A4C" w:rsidRDefault="00C45559" w:rsidP="00C45559">
      <w:pPr>
        <w:spacing w:after="0" w:line="240" w:lineRule="auto"/>
        <w:jc w:val="center"/>
        <w:rPr>
          <w:b/>
          <w:sz w:val="20"/>
          <w:szCs w:val="20"/>
        </w:rPr>
      </w:pPr>
    </w:p>
    <w:p w:rsidR="00C45559" w:rsidRPr="00611A4C" w:rsidRDefault="00C45559" w:rsidP="00C45559">
      <w:pPr>
        <w:spacing w:after="0" w:line="240" w:lineRule="auto"/>
        <w:jc w:val="center"/>
        <w:rPr>
          <w:b/>
          <w:sz w:val="20"/>
          <w:szCs w:val="20"/>
        </w:rPr>
      </w:pPr>
    </w:p>
    <w:p w:rsidR="00C45559" w:rsidRPr="00611A4C" w:rsidRDefault="00C45559" w:rsidP="00C45559">
      <w:pPr>
        <w:spacing w:after="0" w:line="240" w:lineRule="auto"/>
        <w:jc w:val="center"/>
        <w:rPr>
          <w:b/>
          <w:sz w:val="20"/>
          <w:szCs w:val="20"/>
        </w:rPr>
      </w:pPr>
    </w:p>
    <w:p w:rsidR="00C45559" w:rsidRPr="00611A4C" w:rsidRDefault="00C45559" w:rsidP="00C45559">
      <w:pPr>
        <w:spacing w:after="0" w:line="240" w:lineRule="auto"/>
        <w:jc w:val="center"/>
        <w:rPr>
          <w:b/>
          <w:sz w:val="20"/>
          <w:szCs w:val="20"/>
        </w:rPr>
      </w:pPr>
      <w:r w:rsidRPr="00611A4C">
        <w:rPr>
          <w:b/>
          <w:sz w:val="20"/>
          <w:szCs w:val="20"/>
        </w:rPr>
        <w:t>ПАСПОРТ СХЕМЫ</w:t>
      </w:r>
    </w:p>
    <w:p w:rsidR="00C45559" w:rsidRPr="00611A4C" w:rsidRDefault="00C45559" w:rsidP="00C45559">
      <w:pPr>
        <w:spacing w:after="0" w:line="240" w:lineRule="auto"/>
        <w:jc w:val="center"/>
        <w:rPr>
          <w:b/>
          <w:sz w:val="20"/>
          <w:szCs w:val="20"/>
        </w:rPr>
      </w:pPr>
    </w:p>
    <w:tbl>
      <w:tblPr>
        <w:tblW w:w="0" w:type="auto"/>
        <w:tblInd w:w="-20" w:type="dxa"/>
        <w:tblLayout w:type="fixed"/>
        <w:tblLook w:val="0000"/>
      </w:tblPr>
      <w:tblGrid>
        <w:gridCol w:w="468"/>
        <w:gridCol w:w="2160"/>
        <w:gridCol w:w="6983"/>
      </w:tblGrid>
      <w:tr w:rsidR="00C45559" w:rsidRPr="00611A4C" w:rsidTr="003F56DD">
        <w:tc>
          <w:tcPr>
            <w:tcW w:w="468"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1</w:t>
            </w:r>
          </w:p>
        </w:tc>
        <w:tc>
          <w:tcPr>
            <w:tcW w:w="2160"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Наименование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Схема водоснабжения и водоотведения городского округа Тейково Ивановской области на 2021-2030 годы</w:t>
            </w:r>
          </w:p>
          <w:p w:rsidR="00C45559" w:rsidRPr="00611A4C" w:rsidRDefault="00C45559" w:rsidP="003F56DD">
            <w:pPr>
              <w:spacing w:after="0" w:line="240" w:lineRule="auto"/>
              <w:rPr>
                <w:sz w:val="20"/>
                <w:szCs w:val="20"/>
              </w:rPr>
            </w:pPr>
            <w:r w:rsidRPr="00611A4C">
              <w:rPr>
                <w:sz w:val="20"/>
                <w:szCs w:val="20"/>
              </w:rPr>
              <w:t>Часть 1. Схема водоснабжения</w:t>
            </w:r>
          </w:p>
          <w:p w:rsidR="00C45559" w:rsidRPr="00611A4C" w:rsidRDefault="00C45559" w:rsidP="003F56DD">
            <w:pPr>
              <w:spacing w:after="0" w:line="240" w:lineRule="auto"/>
              <w:rPr>
                <w:sz w:val="20"/>
                <w:szCs w:val="20"/>
              </w:rPr>
            </w:pPr>
            <w:r w:rsidRPr="00611A4C">
              <w:rPr>
                <w:sz w:val="20"/>
                <w:szCs w:val="20"/>
              </w:rPr>
              <w:t>Часть 2. Схема водоотведения</w:t>
            </w:r>
          </w:p>
        </w:tc>
      </w:tr>
      <w:tr w:rsidR="00C45559" w:rsidRPr="00611A4C" w:rsidTr="003F56DD">
        <w:tc>
          <w:tcPr>
            <w:tcW w:w="468"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w:t>
            </w:r>
          </w:p>
        </w:tc>
        <w:tc>
          <w:tcPr>
            <w:tcW w:w="2160"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 xml:space="preserve">Инициатор проекта </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Администрация городского округа Тейково Ивановской области</w:t>
            </w:r>
          </w:p>
        </w:tc>
      </w:tr>
      <w:tr w:rsidR="00C45559" w:rsidRPr="00611A4C" w:rsidTr="003F56DD">
        <w:tc>
          <w:tcPr>
            <w:tcW w:w="468"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3</w:t>
            </w:r>
          </w:p>
        </w:tc>
        <w:tc>
          <w:tcPr>
            <w:tcW w:w="2160"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Местонахождение  проекта</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Российская Федерация, Ивановская область, городской округ  Тейково.</w:t>
            </w:r>
          </w:p>
        </w:tc>
      </w:tr>
      <w:tr w:rsidR="00C45559" w:rsidRPr="00611A4C" w:rsidTr="003F56DD">
        <w:tc>
          <w:tcPr>
            <w:tcW w:w="468"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4</w:t>
            </w:r>
          </w:p>
        </w:tc>
        <w:tc>
          <w:tcPr>
            <w:tcW w:w="2160"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Нормативно-правовая база для разработки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Водный кодекс Российской Федерации;</w:t>
            </w:r>
          </w:p>
          <w:p w:rsidR="00C45559" w:rsidRPr="00611A4C" w:rsidRDefault="00C45559" w:rsidP="003F56DD">
            <w:pPr>
              <w:spacing w:after="0" w:line="240" w:lineRule="auto"/>
              <w:rPr>
                <w:sz w:val="20"/>
                <w:szCs w:val="20"/>
              </w:rPr>
            </w:pPr>
            <w:r w:rsidRPr="00611A4C">
              <w:rPr>
                <w:sz w:val="20"/>
                <w:szCs w:val="20"/>
              </w:rPr>
              <w:t xml:space="preserve">Постановление Правительства Российской Федерации от 05.09.2013 № 782 «О схемах водоснабжения и водоотведения»; </w:t>
            </w:r>
          </w:p>
          <w:p w:rsidR="00C45559" w:rsidRPr="00611A4C" w:rsidRDefault="00C45559" w:rsidP="003F56DD">
            <w:pPr>
              <w:spacing w:after="0" w:line="240" w:lineRule="auto"/>
              <w:rPr>
                <w:sz w:val="20"/>
                <w:szCs w:val="20"/>
              </w:rPr>
            </w:pPr>
            <w:r w:rsidRPr="00611A4C">
              <w:rPr>
                <w:sz w:val="20"/>
                <w:szCs w:val="20"/>
              </w:rPr>
              <w:t>СП 31.13330.2021. Свод правил. «Водоснабжение. Наружные сети и сооружения» Актуализированная редакция СНИП 2.04.02-84* приказ Министерства регионального развития РФ от 29.12.2011 №  635/14 (ред. От 23.12.2019);</w:t>
            </w:r>
          </w:p>
          <w:p w:rsidR="00C45559" w:rsidRPr="00611A4C" w:rsidRDefault="00C45559" w:rsidP="003F56DD">
            <w:pPr>
              <w:spacing w:after="0" w:line="240" w:lineRule="auto"/>
              <w:rPr>
                <w:sz w:val="20"/>
                <w:szCs w:val="20"/>
              </w:rPr>
            </w:pPr>
            <w:r w:rsidRPr="00611A4C">
              <w:rPr>
                <w:sz w:val="20"/>
                <w:szCs w:val="20"/>
              </w:rPr>
              <w:t>СП 30.13330.2012. Свод правил. «Канализация. Наружные сети и сооружения» Актуализированная редакция СНИП 2.04.03-85* приказ Министерства регионального развития РФ от 29.12.2011 № 635/11 (ред.от 25.12.2018);</w:t>
            </w:r>
          </w:p>
          <w:p w:rsidR="00C45559" w:rsidRPr="00611A4C" w:rsidRDefault="00C45559" w:rsidP="003F56DD">
            <w:pPr>
              <w:spacing w:after="0" w:line="240" w:lineRule="auto"/>
              <w:rPr>
                <w:sz w:val="20"/>
                <w:szCs w:val="20"/>
              </w:rPr>
            </w:pPr>
            <w:r w:rsidRPr="00611A4C">
              <w:rPr>
                <w:sz w:val="20"/>
                <w:szCs w:val="20"/>
              </w:rPr>
              <w:t>Приказ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w:t>
            </w:r>
          </w:p>
          <w:p w:rsidR="00C45559" w:rsidRPr="00611A4C" w:rsidRDefault="00C45559" w:rsidP="003F56DD">
            <w:pPr>
              <w:pStyle w:val="ConsPlusNormal0"/>
              <w:ind w:firstLine="0"/>
              <w:jc w:val="both"/>
              <w:rPr>
                <w:noProof/>
                <w:sz w:val="20"/>
                <w:szCs w:val="20"/>
              </w:rPr>
            </w:pPr>
            <w:r w:rsidRPr="00611A4C">
              <w:rPr>
                <w:rFonts w:ascii="Times New Roman" w:hAnsi="Times New Roman" w:cs="Times New Roman"/>
                <w:sz w:val="20"/>
                <w:szCs w:val="20"/>
              </w:rPr>
              <w:t xml:space="preserve">Решение </w:t>
            </w:r>
            <w:r w:rsidRPr="00611A4C">
              <w:rPr>
                <w:rFonts w:ascii="Times New Roman" w:hAnsi="Times New Roman" w:cs="Times New Roman"/>
                <w:noProof/>
                <w:sz w:val="20"/>
                <w:szCs w:val="20"/>
              </w:rPr>
              <w:t>городской Думы городского округа Тейково Ивановской области от 27.11.2020 № 37</w:t>
            </w:r>
            <w:r w:rsidRPr="00611A4C">
              <w:rPr>
                <w:rFonts w:ascii="Times New Roman" w:hAnsi="Times New Roman" w:cs="Times New Roman"/>
                <w:sz w:val="20"/>
                <w:szCs w:val="20"/>
              </w:rPr>
              <w:t xml:space="preserve"> </w:t>
            </w:r>
            <w:r w:rsidRPr="00611A4C">
              <w:rPr>
                <w:rFonts w:ascii="Times New Roman" w:hAnsi="Times New Roman" w:cs="Times New Roman"/>
                <w:noProof/>
                <w:sz w:val="20"/>
                <w:szCs w:val="20"/>
              </w:rPr>
              <w:t>«Об утверждении Генерального плана г.о.Тейково Ивановской области».</w:t>
            </w:r>
          </w:p>
        </w:tc>
      </w:tr>
      <w:tr w:rsidR="00C45559" w:rsidRPr="00611A4C" w:rsidTr="003F56DD">
        <w:trPr>
          <w:trHeight w:val="350"/>
        </w:trPr>
        <w:tc>
          <w:tcPr>
            <w:tcW w:w="468"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5</w:t>
            </w:r>
          </w:p>
        </w:tc>
        <w:tc>
          <w:tcPr>
            <w:tcW w:w="2160"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Цели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C45559" w:rsidRPr="00611A4C" w:rsidRDefault="00C45559" w:rsidP="003F56DD">
            <w:pPr>
              <w:spacing w:after="0" w:line="240" w:lineRule="auto"/>
              <w:rPr>
                <w:sz w:val="20"/>
                <w:szCs w:val="20"/>
              </w:rPr>
            </w:pPr>
            <w:r w:rsidRPr="00611A4C">
              <w:rPr>
                <w:b/>
                <w:sz w:val="20"/>
                <w:szCs w:val="20"/>
              </w:rPr>
              <w:t>-</w:t>
            </w:r>
            <w:r w:rsidRPr="00611A4C">
              <w:rPr>
                <w:sz w:val="20"/>
                <w:szCs w:val="20"/>
              </w:rPr>
              <w:t>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назначения;</w:t>
            </w:r>
          </w:p>
          <w:p w:rsidR="00C45559" w:rsidRPr="00611A4C" w:rsidRDefault="00C45559" w:rsidP="003F56DD">
            <w:pPr>
              <w:spacing w:after="0" w:line="240" w:lineRule="auto"/>
              <w:rPr>
                <w:sz w:val="20"/>
                <w:szCs w:val="20"/>
              </w:rPr>
            </w:pPr>
            <w:r w:rsidRPr="00611A4C">
              <w:rPr>
                <w:sz w:val="20"/>
                <w:szCs w:val="20"/>
              </w:rPr>
              <w:t>-обеспечение для абонентов доступности услуг водоснабжения и водоотведения в соответствии с требованиями законодательства;</w:t>
            </w:r>
          </w:p>
          <w:p w:rsidR="00C45559" w:rsidRPr="00611A4C" w:rsidRDefault="00C45559" w:rsidP="003F56DD">
            <w:pPr>
              <w:spacing w:after="0" w:line="240" w:lineRule="auto"/>
              <w:rPr>
                <w:sz w:val="20"/>
                <w:szCs w:val="20"/>
              </w:rPr>
            </w:pPr>
            <w:r w:rsidRPr="00611A4C">
              <w:rPr>
                <w:sz w:val="20"/>
                <w:szCs w:val="20"/>
              </w:rPr>
              <w:t>-увеличение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C45559" w:rsidRPr="00611A4C" w:rsidRDefault="00C45559" w:rsidP="003F56DD">
            <w:pPr>
              <w:spacing w:after="0" w:line="240" w:lineRule="auto"/>
              <w:rPr>
                <w:sz w:val="20"/>
                <w:szCs w:val="20"/>
              </w:rPr>
            </w:pPr>
            <w:r w:rsidRPr="00611A4C">
              <w:rPr>
                <w:sz w:val="20"/>
                <w:szCs w:val="20"/>
              </w:rPr>
              <w:t>-повышение надежности работы систем водоснабжения и водоотведения;</w:t>
            </w:r>
          </w:p>
          <w:p w:rsidR="00C45559" w:rsidRPr="00611A4C" w:rsidRDefault="00C45559" w:rsidP="003F56DD">
            <w:pPr>
              <w:spacing w:after="0" w:line="240" w:lineRule="auto"/>
              <w:rPr>
                <w:sz w:val="20"/>
                <w:szCs w:val="20"/>
              </w:rPr>
            </w:pPr>
            <w:r w:rsidRPr="00611A4C">
              <w:rPr>
                <w:sz w:val="20"/>
                <w:szCs w:val="20"/>
              </w:rPr>
              <w:t>-повышение качества питьевой воды, поступающей к потребителям;</w:t>
            </w:r>
          </w:p>
          <w:p w:rsidR="00C45559" w:rsidRPr="00611A4C" w:rsidRDefault="00C45559" w:rsidP="003F56DD">
            <w:pPr>
              <w:spacing w:after="0" w:line="240" w:lineRule="auto"/>
              <w:rPr>
                <w:sz w:val="20"/>
                <w:szCs w:val="20"/>
              </w:rPr>
            </w:pPr>
            <w:r w:rsidRPr="00611A4C">
              <w:rPr>
                <w:sz w:val="20"/>
                <w:szCs w:val="20"/>
              </w:rPr>
              <w:t>-обеспечение надежного централизованного и экологически безопасного отведения стоков и их очистку, соответствующую нормативам.</w:t>
            </w:r>
          </w:p>
        </w:tc>
      </w:tr>
      <w:tr w:rsidR="00C45559" w:rsidRPr="00611A4C" w:rsidTr="003F56DD">
        <w:tc>
          <w:tcPr>
            <w:tcW w:w="468"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6</w:t>
            </w:r>
          </w:p>
        </w:tc>
        <w:tc>
          <w:tcPr>
            <w:tcW w:w="2160"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 xml:space="preserve">Способ достижения </w:t>
            </w:r>
            <w:r w:rsidRPr="00611A4C">
              <w:rPr>
                <w:sz w:val="20"/>
                <w:szCs w:val="20"/>
              </w:rPr>
              <w:lastRenderedPageBreak/>
              <w:t>цели</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lastRenderedPageBreak/>
              <w:t>-реконструкция Суббочевского водозабора;</w:t>
            </w:r>
          </w:p>
          <w:p w:rsidR="00C45559" w:rsidRPr="00611A4C" w:rsidRDefault="00C45559" w:rsidP="003F56DD">
            <w:pPr>
              <w:spacing w:after="0" w:line="240" w:lineRule="auto"/>
              <w:rPr>
                <w:sz w:val="20"/>
                <w:szCs w:val="20"/>
              </w:rPr>
            </w:pPr>
            <w:r w:rsidRPr="00611A4C">
              <w:rPr>
                <w:sz w:val="20"/>
                <w:szCs w:val="20"/>
              </w:rPr>
              <w:lastRenderedPageBreak/>
              <w:t>-реконструкция существующих сооружений;</w:t>
            </w:r>
          </w:p>
          <w:p w:rsidR="00C45559" w:rsidRPr="00611A4C" w:rsidRDefault="00C45559" w:rsidP="003F56DD">
            <w:pPr>
              <w:spacing w:after="0" w:line="240" w:lineRule="auto"/>
              <w:rPr>
                <w:sz w:val="20"/>
                <w:szCs w:val="20"/>
              </w:rPr>
            </w:pPr>
            <w:r w:rsidRPr="00611A4C">
              <w:rPr>
                <w:sz w:val="20"/>
                <w:szCs w:val="20"/>
              </w:rPr>
              <w:t>-модернизация системы водоподготовки;</w:t>
            </w:r>
          </w:p>
          <w:p w:rsidR="00C45559" w:rsidRPr="00611A4C" w:rsidRDefault="00C45559" w:rsidP="003F56DD">
            <w:pPr>
              <w:spacing w:after="0" w:line="240" w:lineRule="auto"/>
              <w:rPr>
                <w:sz w:val="20"/>
                <w:szCs w:val="20"/>
              </w:rPr>
            </w:pPr>
            <w:r w:rsidRPr="00611A4C">
              <w:rPr>
                <w:sz w:val="20"/>
                <w:szCs w:val="20"/>
              </w:rPr>
              <w:t>-2 этап строительства водовода  от ул.Набережная до ул. Шоссейная;</w:t>
            </w:r>
          </w:p>
          <w:p w:rsidR="00C45559" w:rsidRPr="00611A4C" w:rsidRDefault="00C45559" w:rsidP="003F56DD">
            <w:pPr>
              <w:spacing w:after="0" w:line="240" w:lineRule="auto"/>
              <w:rPr>
                <w:sz w:val="20"/>
                <w:szCs w:val="20"/>
              </w:rPr>
            </w:pPr>
            <w:r w:rsidRPr="00611A4C">
              <w:rPr>
                <w:sz w:val="20"/>
                <w:szCs w:val="20"/>
              </w:rPr>
              <w:t>- строительство станции обезжелезивания в м.Красные Сосенки</w:t>
            </w:r>
          </w:p>
          <w:p w:rsidR="00C45559" w:rsidRPr="00611A4C" w:rsidRDefault="00C45559" w:rsidP="003F56DD">
            <w:pPr>
              <w:spacing w:after="0" w:line="240" w:lineRule="auto"/>
              <w:rPr>
                <w:sz w:val="20"/>
                <w:szCs w:val="20"/>
              </w:rPr>
            </w:pPr>
            <w:r w:rsidRPr="00611A4C">
              <w:rPr>
                <w:sz w:val="20"/>
                <w:szCs w:val="20"/>
              </w:rPr>
              <w:t>- строительство новых сетей водоснабжения, водоотведения;</w:t>
            </w:r>
          </w:p>
          <w:p w:rsidR="00C45559" w:rsidRPr="00611A4C" w:rsidRDefault="00C45559" w:rsidP="003F56DD">
            <w:pPr>
              <w:spacing w:after="0" w:line="240" w:lineRule="auto"/>
              <w:rPr>
                <w:sz w:val="20"/>
                <w:szCs w:val="20"/>
              </w:rPr>
            </w:pPr>
            <w:r w:rsidRPr="00611A4C">
              <w:rPr>
                <w:sz w:val="20"/>
                <w:szCs w:val="20"/>
              </w:rPr>
              <w:t>-реконструкция сетей водоснабжения, водоотведения;</w:t>
            </w:r>
          </w:p>
          <w:p w:rsidR="00C45559" w:rsidRPr="00611A4C" w:rsidRDefault="00C45559" w:rsidP="003F56DD">
            <w:pPr>
              <w:spacing w:after="0" w:line="240" w:lineRule="auto"/>
              <w:rPr>
                <w:sz w:val="20"/>
                <w:szCs w:val="20"/>
              </w:rPr>
            </w:pPr>
            <w:r w:rsidRPr="00611A4C">
              <w:rPr>
                <w:sz w:val="20"/>
                <w:szCs w:val="20"/>
              </w:rPr>
              <w:t>-обеспечение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заявленной мощности в конкретной точке на существующем трубопроводе.</w:t>
            </w:r>
          </w:p>
        </w:tc>
      </w:tr>
      <w:tr w:rsidR="00C45559" w:rsidRPr="00611A4C" w:rsidTr="003F56DD">
        <w:tc>
          <w:tcPr>
            <w:tcW w:w="468"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lastRenderedPageBreak/>
              <w:t>7</w:t>
            </w:r>
          </w:p>
        </w:tc>
        <w:tc>
          <w:tcPr>
            <w:tcW w:w="2160"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Сроки реализации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C45559" w:rsidRPr="00611A4C" w:rsidRDefault="00C45559" w:rsidP="003F56DD">
            <w:pPr>
              <w:spacing w:after="0" w:line="240" w:lineRule="auto"/>
              <w:rPr>
                <w:sz w:val="20"/>
                <w:szCs w:val="20"/>
              </w:rPr>
            </w:pPr>
            <w:r w:rsidRPr="00611A4C">
              <w:rPr>
                <w:spacing w:val="-5"/>
                <w:sz w:val="20"/>
                <w:szCs w:val="20"/>
              </w:rPr>
              <w:t>2021 – 2030 годы</w:t>
            </w:r>
          </w:p>
        </w:tc>
      </w:tr>
      <w:tr w:rsidR="00C45559" w:rsidRPr="00611A4C" w:rsidTr="003F56DD">
        <w:tc>
          <w:tcPr>
            <w:tcW w:w="468"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 xml:space="preserve">8 </w:t>
            </w:r>
          </w:p>
        </w:tc>
        <w:tc>
          <w:tcPr>
            <w:tcW w:w="2160"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Финансовые ресурсы, необходимые для реализации:</w:t>
            </w:r>
          </w:p>
          <w:p w:rsidR="00C45559" w:rsidRPr="00611A4C" w:rsidRDefault="00C45559" w:rsidP="003F56DD">
            <w:pPr>
              <w:spacing w:after="0" w:line="240" w:lineRule="auto"/>
              <w:rPr>
                <w:sz w:val="20"/>
                <w:szCs w:val="20"/>
              </w:rPr>
            </w:pPr>
            <w:r w:rsidRPr="00611A4C">
              <w:rPr>
                <w:sz w:val="20"/>
                <w:szCs w:val="20"/>
              </w:rPr>
              <w:t>1. Схемы водоснабжения;</w:t>
            </w:r>
          </w:p>
          <w:p w:rsidR="00C45559" w:rsidRPr="00611A4C" w:rsidRDefault="00C45559" w:rsidP="003F56DD">
            <w:pPr>
              <w:spacing w:after="0" w:line="240" w:lineRule="auto"/>
              <w:rPr>
                <w:sz w:val="20"/>
                <w:szCs w:val="20"/>
              </w:rPr>
            </w:pPr>
            <w:r w:rsidRPr="00611A4C">
              <w:rPr>
                <w:sz w:val="20"/>
                <w:szCs w:val="20"/>
              </w:rPr>
              <w:t>2. Схемы водоотведения.</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C45559" w:rsidRPr="00611A4C" w:rsidRDefault="00C45559" w:rsidP="003F56DD">
            <w:pPr>
              <w:spacing w:after="0" w:line="240" w:lineRule="auto"/>
              <w:jc w:val="both"/>
              <w:rPr>
                <w:sz w:val="20"/>
                <w:szCs w:val="20"/>
              </w:rPr>
            </w:pPr>
            <w:r w:rsidRPr="00611A4C">
              <w:rPr>
                <w:spacing w:val="-5"/>
                <w:sz w:val="20"/>
                <w:szCs w:val="20"/>
              </w:rPr>
              <w:t xml:space="preserve">Общий объем финансирования составляет </w:t>
            </w:r>
            <w:r w:rsidRPr="00611A4C">
              <w:rPr>
                <w:sz w:val="20"/>
                <w:szCs w:val="20"/>
              </w:rPr>
              <w:t xml:space="preserve">на период до 2030 года </w:t>
            </w:r>
            <w:r w:rsidRPr="00611A4C">
              <w:rPr>
                <w:b/>
                <w:sz w:val="20"/>
                <w:szCs w:val="20"/>
              </w:rPr>
              <w:t>67 773,26</w:t>
            </w:r>
            <w:r w:rsidRPr="00611A4C">
              <w:rPr>
                <w:sz w:val="20"/>
                <w:szCs w:val="20"/>
              </w:rPr>
              <w:t xml:space="preserve"> тыс. рублей, в том числе:</w:t>
            </w:r>
          </w:p>
          <w:p w:rsidR="00C45559" w:rsidRPr="00611A4C" w:rsidRDefault="00C45559" w:rsidP="003F56DD">
            <w:pPr>
              <w:numPr>
                <w:ilvl w:val="0"/>
                <w:numId w:val="10"/>
              </w:numPr>
              <w:suppressAutoHyphens/>
              <w:spacing w:after="0" w:line="240" w:lineRule="auto"/>
              <w:ind w:left="0" w:firstLine="0"/>
              <w:jc w:val="both"/>
              <w:rPr>
                <w:sz w:val="20"/>
                <w:szCs w:val="20"/>
              </w:rPr>
            </w:pPr>
            <w:r w:rsidRPr="00611A4C">
              <w:rPr>
                <w:sz w:val="20"/>
                <w:szCs w:val="20"/>
              </w:rPr>
              <w:t xml:space="preserve">бюджетные средства – </w:t>
            </w:r>
            <w:r w:rsidRPr="00611A4C">
              <w:rPr>
                <w:b/>
                <w:bCs/>
                <w:sz w:val="20"/>
                <w:szCs w:val="20"/>
              </w:rPr>
              <w:t>0000,0</w:t>
            </w:r>
            <w:r w:rsidRPr="00611A4C">
              <w:rPr>
                <w:sz w:val="20"/>
                <w:szCs w:val="20"/>
              </w:rPr>
              <w:t xml:space="preserve"> тыс. руб., с учетом формирование бюджета города Тейково сумма на реализацию мероприятий может быть изменена.</w:t>
            </w:r>
          </w:p>
          <w:p w:rsidR="00C45559" w:rsidRPr="00611A4C" w:rsidRDefault="00C45559" w:rsidP="003F56DD">
            <w:pPr>
              <w:numPr>
                <w:ilvl w:val="0"/>
                <w:numId w:val="10"/>
              </w:numPr>
              <w:suppressAutoHyphens/>
              <w:spacing w:after="0" w:line="240" w:lineRule="auto"/>
              <w:ind w:left="0" w:firstLine="0"/>
              <w:jc w:val="both"/>
              <w:rPr>
                <w:sz w:val="20"/>
                <w:szCs w:val="20"/>
              </w:rPr>
            </w:pPr>
            <w:r w:rsidRPr="00611A4C">
              <w:rPr>
                <w:sz w:val="20"/>
                <w:szCs w:val="20"/>
              </w:rPr>
              <w:t xml:space="preserve">внебюджетные источники – </w:t>
            </w:r>
            <w:r w:rsidRPr="00611A4C">
              <w:rPr>
                <w:b/>
                <w:bCs/>
                <w:sz w:val="20"/>
                <w:szCs w:val="20"/>
              </w:rPr>
              <w:t xml:space="preserve">67 773,26 </w:t>
            </w:r>
            <w:r w:rsidRPr="00611A4C">
              <w:rPr>
                <w:sz w:val="20"/>
                <w:szCs w:val="20"/>
              </w:rPr>
              <w:t>тыс. руб.</w:t>
            </w:r>
          </w:p>
          <w:p w:rsidR="00C45559" w:rsidRPr="00611A4C" w:rsidRDefault="00C45559" w:rsidP="003F56DD">
            <w:pPr>
              <w:spacing w:after="0" w:line="240" w:lineRule="auto"/>
              <w:jc w:val="both"/>
              <w:rPr>
                <w:sz w:val="20"/>
                <w:szCs w:val="20"/>
              </w:rPr>
            </w:pPr>
            <w:r w:rsidRPr="00611A4C">
              <w:rPr>
                <w:sz w:val="20"/>
                <w:szCs w:val="20"/>
              </w:rPr>
              <w:t>1. Потребность в финансовых ресурсах по годам реализации Схемы водоснабжения : тыс. руб.</w:t>
            </w:r>
          </w:p>
          <w:p w:rsidR="00C45559" w:rsidRPr="00611A4C" w:rsidRDefault="00C45559" w:rsidP="003F56DD">
            <w:pPr>
              <w:spacing w:after="0" w:line="240" w:lineRule="auto"/>
              <w:jc w:val="both"/>
              <w:rPr>
                <w:sz w:val="20"/>
                <w:szCs w:val="20"/>
              </w:rPr>
            </w:pPr>
          </w:p>
          <w:tbl>
            <w:tblPr>
              <w:tblW w:w="6743" w:type="dxa"/>
              <w:tblLayout w:type="fixed"/>
              <w:tblLook w:val="0000"/>
            </w:tblPr>
            <w:tblGrid>
              <w:gridCol w:w="1356"/>
              <w:gridCol w:w="1276"/>
              <w:gridCol w:w="1276"/>
              <w:gridCol w:w="1463"/>
              <w:gridCol w:w="1372"/>
            </w:tblGrid>
            <w:tr w:rsidR="00C45559" w:rsidRPr="00611A4C" w:rsidTr="003F56DD">
              <w:tc>
                <w:tcPr>
                  <w:tcW w:w="1356"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2021</w:t>
                  </w:r>
                </w:p>
              </w:tc>
              <w:tc>
                <w:tcPr>
                  <w:tcW w:w="1276"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2022</w:t>
                  </w:r>
                </w:p>
              </w:tc>
              <w:tc>
                <w:tcPr>
                  <w:tcW w:w="1276"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2023</w:t>
                  </w:r>
                </w:p>
              </w:tc>
              <w:tc>
                <w:tcPr>
                  <w:tcW w:w="1463"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2024</w:t>
                  </w:r>
                </w:p>
              </w:tc>
              <w:tc>
                <w:tcPr>
                  <w:tcW w:w="1372" w:type="dxa"/>
                  <w:tcBorders>
                    <w:top w:val="single" w:sz="4" w:space="0" w:color="000000"/>
                    <w:left w:val="single" w:sz="4" w:space="0" w:color="000000"/>
                    <w:bottom w:val="single" w:sz="4" w:space="0" w:color="000000"/>
                    <w:right w:val="single" w:sz="4" w:space="0" w:color="auto"/>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2025</w:t>
                  </w:r>
                </w:p>
              </w:tc>
            </w:tr>
            <w:tr w:rsidR="00C45559" w:rsidRPr="00611A4C" w:rsidTr="003F56DD">
              <w:tc>
                <w:tcPr>
                  <w:tcW w:w="1356"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3914,5</w:t>
                  </w:r>
                </w:p>
              </w:tc>
              <w:tc>
                <w:tcPr>
                  <w:tcW w:w="1276"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3141,7</w:t>
                  </w:r>
                </w:p>
              </w:tc>
              <w:tc>
                <w:tcPr>
                  <w:tcW w:w="1276"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2279,1</w:t>
                  </w:r>
                </w:p>
              </w:tc>
              <w:tc>
                <w:tcPr>
                  <w:tcW w:w="1463"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2075,0</w:t>
                  </w:r>
                </w:p>
              </w:tc>
              <w:tc>
                <w:tcPr>
                  <w:tcW w:w="1372" w:type="dxa"/>
                  <w:tcBorders>
                    <w:top w:val="single" w:sz="4" w:space="0" w:color="000000"/>
                    <w:left w:val="single" w:sz="4" w:space="0" w:color="000000"/>
                    <w:bottom w:val="single" w:sz="4" w:space="0" w:color="000000"/>
                    <w:right w:val="single" w:sz="4" w:space="0" w:color="auto"/>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2231,8</w:t>
                  </w:r>
                </w:p>
              </w:tc>
            </w:tr>
          </w:tbl>
          <w:p w:rsidR="00C45559" w:rsidRPr="00611A4C" w:rsidRDefault="00C45559" w:rsidP="003F56DD">
            <w:pPr>
              <w:spacing w:after="0" w:line="24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282"/>
              <w:gridCol w:w="1276"/>
              <w:gridCol w:w="1417"/>
              <w:gridCol w:w="1418"/>
            </w:tblGrid>
            <w:tr w:rsidR="00C45559" w:rsidRPr="00611A4C" w:rsidTr="003F56DD">
              <w:tc>
                <w:tcPr>
                  <w:tcW w:w="1350"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2026</w:t>
                  </w:r>
                </w:p>
              </w:tc>
              <w:tc>
                <w:tcPr>
                  <w:tcW w:w="1282"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2027</w:t>
                  </w:r>
                </w:p>
              </w:tc>
              <w:tc>
                <w:tcPr>
                  <w:tcW w:w="1276"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2028</w:t>
                  </w:r>
                </w:p>
              </w:tc>
              <w:tc>
                <w:tcPr>
                  <w:tcW w:w="1417"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2029</w:t>
                  </w:r>
                </w:p>
              </w:tc>
              <w:tc>
                <w:tcPr>
                  <w:tcW w:w="1418"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2030</w:t>
                  </w:r>
                </w:p>
              </w:tc>
            </w:tr>
            <w:tr w:rsidR="00C45559" w:rsidRPr="00611A4C" w:rsidTr="003F56DD">
              <w:tc>
                <w:tcPr>
                  <w:tcW w:w="1350"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1884,3</w:t>
                  </w:r>
                </w:p>
              </w:tc>
              <w:tc>
                <w:tcPr>
                  <w:tcW w:w="1282"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1119,5</w:t>
                  </w:r>
                </w:p>
              </w:tc>
              <w:tc>
                <w:tcPr>
                  <w:tcW w:w="1276"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2045,7</w:t>
                  </w:r>
                </w:p>
              </w:tc>
              <w:tc>
                <w:tcPr>
                  <w:tcW w:w="1417"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1542,5</w:t>
                  </w:r>
                </w:p>
              </w:tc>
              <w:tc>
                <w:tcPr>
                  <w:tcW w:w="1418"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2100,0</w:t>
                  </w:r>
                </w:p>
              </w:tc>
            </w:tr>
          </w:tbl>
          <w:p w:rsidR="00C45559" w:rsidRPr="00611A4C" w:rsidRDefault="00C45559" w:rsidP="003F56DD">
            <w:pPr>
              <w:spacing w:after="0" w:line="240" w:lineRule="auto"/>
              <w:jc w:val="both"/>
              <w:rPr>
                <w:sz w:val="20"/>
                <w:szCs w:val="20"/>
              </w:rPr>
            </w:pPr>
          </w:p>
          <w:p w:rsidR="00C45559" w:rsidRPr="00611A4C" w:rsidRDefault="00C45559" w:rsidP="003F56DD">
            <w:pPr>
              <w:spacing w:after="0" w:line="240" w:lineRule="auto"/>
              <w:jc w:val="both"/>
              <w:rPr>
                <w:spacing w:val="-5"/>
                <w:sz w:val="20"/>
                <w:szCs w:val="20"/>
              </w:rPr>
            </w:pPr>
            <w:r w:rsidRPr="00611A4C">
              <w:rPr>
                <w:sz w:val="20"/>
                <w:szCs w:val="20"/>
              </w:rPr>
              <w:t>в том числе по источникам:</w:t>
            </w:r>
          </w:p>
          <w:p w:rsidR="00C45559" w:rsidRPr="00611A4C" w:rsidRDefault="00C45559" w:rsidP="003F56DD">
            <w:pPr>
              <w:spacing w:after="0" w:line="240" w:lineRule="auto"/>
              <w:rPr>
                <w:spacing w:val="-5"/>
                <w:sz w:val="20"/>
                <w:szCs w:val="20"/>
              </w:rPr>
            </w:pPr>
            <w:r w:rsidRPr="00611A4C">
              <w:rPr>
                <w:spacing w:val="-5"/>
                <w:sz w:val="20"/>
                <w:szCs w:val="20"/>
              </w:rPr>
              <w:t>- 2021 –3914,5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- 2022 –3141,7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- 2023 – 2279,1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- 2024 – 2075,0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- 2025 – 2231,8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- 2026 – 1884,3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- 2027 – 1119,5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- 2028 – 2045,7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- 2029 – 1542,5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- 2030 – 2100,0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Итого: – 22 334,09 тыс. руб. – внебюджетные источники</w:t>
            </w:r>
          </w:p>
          <w:p w:rsidR="00C45559" w:rsidRPr="00611A4C" w:rsidRDefault="00C45559" w:rsidP="003F56DD">
            <w:pPr>
              <w:spacing w:after="0" w:line="240" w:lineRule="auto"/>
              <w:jc w:val="both"/>
              <w:rPr>
                <w:sz w:val="20"/>
                <w:szCs w:val="20"/>
              </w:rPr>
            </w:pPr>
            <w:r w:rsidRPr="00611A4C">
              <w:rPr>
                <w:sz w:val="20"/>
                <w:szCs w:val="20"/>
              </w:rPr>
              <w:t>2. Потребность в финансовых ресурсах по годам реализации Схемы водоотведения: тыс. руб.</w:t>
            </w:r>
          </w:p>
          <w:p w:rsidR="00C45559" w:rsidRPr="00611A4C" w:rsidRDefault="00C45559" w:rsidP="003F56DD">
            <w:pPr>
              <w:spacing w:after="0" w:line="240" w:lineRule="auto"/>
              <w:jc w:val="both"/>
              <w:rPr>
                <w:sz w:val="20"/>
                <w:szCs w:val="20"/>
              </w:rPr>
            </w:pPr>
          </w:p>
          <w:tbl>
            <w:tblPr>
              <w:tblW w:w="6743" w:type="dxa"/>
              <w:tblLayout w:type="fixed"/>
              <w:tblLook w:val="0000"/>
            </w:tblPr>
            <w:tblGrid>
              <w:gridCol w:w="1356"/>
              <w:gridCol w:w="1276"/>
              <w:gridCol w:w="1276"/>
              <w:gridCol w:w="1463"/>
              <w:gridCol w:w="1372"/>
            </w:tblGrid>
            <w:tr w:rsidR="00C45559" w:rsidRPr="00611A4C" w:rsidTr="003F56DD">
              <w:tc>
                <w:tcPr>
                  <w:tcW w:w="1356"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2021</w:t>
                  </w:r>
                </w:p>
              </w:tc>
              <w:tc>
                <w:tcPr>
                  <w:tcW w:w="1276"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2022</w:t>
                  </w:r>
                </w:p>
              </w:tc>
              <w:tc>
                <w:tcPr>
                  <w:tcW w:w="1276"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2023</w:t>
                  </w:r>
                </w:p>
              </w:tc>
              <w:tc>
                <w:tcPr>
                  <w:tcW w:w="1463"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2024</w:t>
                  </w:r>
                </w:p>
              </w:tc>
              <w:tc>
                <w:tcPr>
                  <w:tcW w:w="1372" w:type="dxa"/>
                  <w:tcBorders>
                    <w:top w:val="single" w:sz="4" w:space="0" w:color="000000"/>
                    <w:left w:val="single" w:sz="4" w:space="0" w:color="000000"/>
                    <w:bottom w:val="single" w:sz="4" w:space="0" w:color="000000"/>
                    <w:right w:val="single" w:sz="4" w:space="0" w:color="auto"/>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2025</w:t>
                  </w:r>
                </w:p>
              </w:tc>
            </w:tr>
            <w:tr w:rsidR="00C45559" w:rsidRPr="00611A4C" w:rsidTr="003F56DD">
              <w:tc>
                <w:tcPr>
                  <w:tcW w:w="1356"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1242,5</w:t>
                  </w:r>
                </w:p>
              </w:tc>
              <w:tc>
                <w:tcPr>
                  <w:tcW w:w="1276"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2930,0</w:t>
                  </w:r>
                </w:p>
              </w:tc>
              <w:tc>
                <w:tcPr>
                  <w:tcW w:w="1276"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4840,5</w:t>
                  </w:r>
                </w:p>
              </w:tc>
              <w:tc>
                <w:tcPr>
                  <w:tcW w:w="1463"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4886,3</w:t>
                  </w:r>
                </w:p>
              </w:tc>
              <w:tc>
                <w:tcPr>
                  <w:tcW w:w="1372" w:type="dxa"/>
                  <w:tcBorders>
                    <w:top w:val="single" w:sz="4" w:space="0" w:color="000000"/>
                    <w:left w:val="single" w:sz="4" w:space="0" w:color="000000"/>
                    <w:bottom w:val="single" w:sz="4" w:space="0" w:color="000000"/>
                    <w:right w:val="single" w:sz="4" w:space="0" w:color="auto"/>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6000,0</w:t>
                  </w:r>
                </w:p>
              </w:tc>
            </w:tr>
          </w:tbl>
          <w:p w:rsidR="00C45559" w:rsidRPr="00611A4C" w:rsidRDefault="00C45559" w:rsidP="003F56DD">
            <w:pPr>
              <w:spacing w:after="0" w:line="24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282"/>
              <w:gridCol w:w="1276"/>
              <w:gridCol w:w="1417"/>
              <w:gridCol w:w="1418"/>
            </w:tblGrid>
            <w:tr w:rsidR="00C45559" w:rsidRPr="00611A4C" w:rsidTr="003F56DD">
              <w:tc>
                <w:tcPr>
                  <w:tcW w:w="1350"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2026</w:t>
                  </w:r>
                </w:p>
              </w:tc>
              <w:tc>
                <w:tcPr>
                  <w:tcW w:w="1282"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2027</w:t>
                  </w:r>
                </w:p>
              </w:tc>
              <w:tc>
                <w:tcPr>
                  <w:tcW w:w="1276"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2028</w:t>
                  </w:r>
                </w:p>
              </w:tc>
              <w:tc>
                <w:tcPr>
                  <w:tcW w:w="1417"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2029</w:t>
                  </w:r>
                </w:p>
              </w:tc>
              <w:tc>
                <w:tcPr>
                  <w:tcW w:w="1418"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2030</w:t>
                  </w:r>
                </w:p>
              </w:tc>
            </w:tr>
            <w:tr w:rsidR="00C45559" w:rsidRPr="00611A4C" w:rsidTr="003F56DD">
              <w:tc>
                <w:tcPr>
                  <w:tcW w:w="1350"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4200,0</w:t>
                  </w:r>
                </w:p>
              </w:tc>
              <w:tc>
                <w:tcPr>
                  <w:tcW w:w="1282"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11500,0</w:t>
                  </w:r>
                </w:p>
              </w:tc>
              <w:tc>
                <w:tcPr>
                  <w:tcW w:w="1276"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2800,0</w:t>
                  </w:r>
                </w:p>
              </w:tc>
              <w:tc>
                <w:tcPr>
                  <w:tcW w:w="1417"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4500,0</w:t>
                  </w:r>
                </w:p>
              </w:tc>
              <w:tc>
                <w:tcPr>
                  <w:tcW w:w="1418" w:type="dxa"/>
                </w:tcPr>
                <w:p w:rsidR="00C45559" w:rsidRPr="00611A4C" w:rsidRDefault="00C45559" w:rsidP="003F56DD">
                  <w:pPr>
                    <w:spacing w:after="0" w:line="240" w:lineRule="auto"/>
                    <w:jc w:val="center"/>
                    <w:rPr>
                      <w:rFonts w:eastAsia="Calibri"/>
                      <w:sz w:val="20"/>
                      <w:szCs w:val="20"/>
                    </w:rPr>
                  </w:pPr>
                  <w:r w:rsidRPr="00611A4C">
                    <w:rPr>
                      <w:rFonts w:eastAsia="Calibri"/>
                      <w:sz w:val="20"/>
                      <w:szCs w:val="20"/>
                    </w:rPr>
                    <w:t>2000,0</w:t>
                  </w:r>
                </w:p>
              </w:tc>
            </w:tr>
          </w:tbl>
          <w:p w:rsidR="00C45559" w:rsidRPr="00611A4C" w:rsidRDefault="00C45559" w:rsidP="003F56DD">
            <w:pPr>
              <w:spacing w:after="0" w:line="240" w:lineRule="auto"/>
              <w:jc w:val="both"/>
              <w:rPr>
                <w:sz w:val="20"/>
                <w:szCs w:val="20"/>
              </w:rPr>
            </w:pPr>
          </w:p>
          <w:p w:rsidR="00C45559" w:rsidRPr="00611A4C" w:rsidRDefault="00C45559" w:rsidP="003F56DD">
            <w:pPr>
              <w:spacing w:after="0" w:line="240" w:lineRule="auto"/>
              <w:jc w:val="both"/>
              <w:rPr>
                <w:spacing w:val="-5"/>
                <w:sz w:val="20"/>
                <w:szCs w:val="20"/>
              </w:rPr>
            </w:pPr>
            <w:r w:rsidRPr="00611A4C">
              <w:rPr>
                <w:sz w:val="20"/>
                <w:szCs w:val="20"/>
              </w:rPr>
              <w:t>в том числе по источникам:</w:t>
            </w:r>
          </w:p>
          <w:p w:rsidR="00C45559" w:rsidRPr="00611A4C" w:rsidRDefault="00C45559" w:rsidP="003F56DD">
            <w:pPr>
              <w:spacing w:after="0" w:line="240" w:lineRule="auto"/>
              <w:rPr>
                <w:spacing w:val="-5"/>
                <w:sz w:val="20"/>
                <w:szCs w:val="20"/>
              </w:rPr>
            </w:pPr>
            <w:r w:rsidRPr="00611A4C">
              <w:rPr>
                <w:spacing w:val="-5"/>
                <w:sz w:val="20"/>
                <w:szCs w:val="20"/>
              </w:rPr>
              <w:t>- 2021 –1242,5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- 2022 – 2930,0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- 2023 – 4840,5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- 2024 – 4886,3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- 2025 – 6000,0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- 2026 – 4200,0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- 2027 – 11500,0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- 2028 – 2800,0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- 2029 – 4500,0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t>- 2030 – 2000,0 тыс. руб. – внебюджетные источники.</w:t>
            </w:r>
          </w:p>
          <w:p w:rsidR="00C45559" w:rsidRPr="00611A4C" w:rsidRDefault="00C45559" w:rsidP="003F56DD">
            <w:pPr>
              <w:spacing w:after="0" w:line="240" w:lineRule="auto"/>
              <w:rPr>
                <w:spacing w:val="-5"/>
                <w:sz w:val="20"/>
                <w:szCs w:val="20"/>
              </w:rPr>
            </w:pPr>
            <w:r w:rsidRPr="00611A4C">
              <w:rPr>
                <w:spacing w:val="-5"/>
                <w:sz w:val="20"/>
                <w:szCs w:val="20"/>
              </w:rPr>
              <w:lastRenderedPageBreak/>
              <w:t>- Итого: – 44 899,2 тыс. руб. – внебюджетные источники</w:t>
            </w:r>
          </w:p>
          <w:p w:rsidR="00C45559" w:rsidRPr="00611A4C" w:rsidRDefault="00C45559" w:rsidP="003F56DD">
            <w:pPr>
              <w:spacing w:after="0" w:line="240" w:lineRule="auto"/>
              <w:rPr>
                <w:spacing w:val="-5"/>
                <w:sz w:val="20"/>
                <w:szCs w:val="20"/>
              </w:rPr>
            </w:pPr>
          </w:p>
        </w:tc>
      </w:tr>
      <w:tr w:rsidR="00C45559" w:rsidRPr="00611A4C" w:rsidTr="003F56DD">
        <w:tc>
          <w:tcPr>
            <w:tcW w:w="468"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lastRenderedPageBreak/>
              <w:t>9</w:t>
            </w:r>
          </w:p>
        </w:tc>
        <w:tc>
          <w:tcPr>
            <w:tcW w:w="2160"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Ожидаемые результаты от реализации мероприятий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-создание современной коммунальной инфраструктуры городского округа Тейково Ивановской области;</w:t>
            </w:r>
          </w:p>
          <w:p w:rsidR="00C45559" w:rsidRPr="00611A4C" w:rsidRDefault="00C45559" w:rsidP="003F56DD">
            <w:pPr>
              <w:spacing w:after="0" w:line="240" w:lineRule="auto"/>
              <w:rPr>
                <w:sz w:val="20"/>
                <w:szCs w:val="20"/>
              </w:rPr>
            </w:pPr>
            <w:r w:rsidRPr="00611A4C">
              <w:rPr>
                <w:sz w:val="20"/>
                <w:szCs w:val="20"/>
              </w:rPr>
              <w:t>-повышение качества представления услуг;</w:t>
            </w:r>
          </w:p>
          <w:p w:rsidR="00C45559" w:rsidRPr="00611A4C" w:rsidRDefault="00C45559" w:rsidP="003F56DD">
            <w:pPr>
              <w:spacing w:after="0" w:line="240" w:lineRule="auto"/>
              <w:rPr>
                <w:sz w:val="20"/>
                <w:szCs w:val="20"/>
              </w:rPr>
            </w:pPr>
            <w:r w:rsidRPr="00611A4C">
              <w:rPr>
                <w:sz w:val="20"/>
                <w:szCs w:val="20"/>
              </w:rPr>
              <w:t>-снижение уровня износа объектов водоснабжения и водоотведения;</w:t>
            </w:r>
          </w:p>
          <w:p w:rsidR="00C45559" w:rsidRPr="00611A4C" w:rsidRDefault="00C45559" w:rsidP="003F56DD">
            <w:pPr>
              <w:spacing w:after="0" w:line="240" w:lineRule="auto"/>
              <w:rPr>
                <w:sz w:val="20"/>
                <w:szCs w:val="20"/>
              </w:rPr>
            </w:pPr>
            <w:r w:rsidRPr="00611A4C">
              <w:rPr>
                <w:sz w:val="20"/>
                <w:szCs w:val="20"/>
              </w:rPr>
              <w:t>-улучшение экологической ситуации на территории городского округа Тейково Ивановской области;</w:t>
            </w:r>
          </w:p>
          <w:p w:rsidR="00C45559" w:rsidRPr="00611A4C" w:rsidRDefault="00C45559" w:rsidP="003F56DD">
            <w:pPr>
              <w:spacing w:after="0" w:line="240" w:lineRule="auto"/>
              <w:rPr>
                <w:sz w:val="20"/>
                <w:szCs w:val="20"/>
              </w:rPr>
            </w:pPr>
            <w:r w:rsidRPr="00611A4C">
              <w:rPr>
                <w:sz w:val="20"/>
                <w:szCs w:val="20"/>
              </w:rPr>
              <w:t>-создание благоприятных условий для привлечения средств внебюджетных источников  с целью финансирования проектов модернизации и строительства объектов водоснабжения и водоотведения;</w:t>
            </w:r>
          </w:p>
          <w:p w:rsidR="00C45559" w:rsidRPr="00611A4C" w:rsidRDefault="00C45559" w:rsidP="003F56DD">
            <w:pPr>
              <w:spacing w:after="0" w:line="240" w:lineRule="auto"/>
              <w:rPr>
                <w:sz w:val="20"/>
                <w:szCs w:val="20"/>
              </w:rPr>
            </w:pPr>
            <w:r w:rsidRPr="00611A4C">
              <w:rPr>
                <w:sz w:val="20"/>
                <w:szCs w:val="20"/>
              </w:rPr>
              <w:t>- обеспечение сетями водоснабжения и водоотведения микрорайонов частной застройки; земельных участков, определенных для вновь строящегося жилищного фонда;   объектов производственного, рекреационного и социально-культурного назначения.</w:t>
            </w:r>
          </w:p>
        </w:tc>
      </w:tr>
      <w:tr w:rsidR="00C45559" w:rsidRPr="00611A4C" w:rsidTr="003F56DD">
        <w:tc>
          <w:tcPr>
            <w:tcW w:w="468"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jc w:val="center"/>
              <w:rPr>
                <w:sz w:val="20"/>
                <w:szCs w:val="20"/>
              </w:rPr>
            </w:pPr>
            <w:r w:rsidRPr="00611A4C">
              <w:rPr>
                <w:sz w:val="20"/>
                <w:szCs w:val="20"/>
              </w:rPr>
              <w:t>10</w:t>
            </w:r>
          </w:p>
        </w:tc>
        <w:tc>
          <w:tcPr>
            <w:tcW w:w="2160" w:type="dxa"/>
            <w:tcBorders>
              <w:top w:val="single" w:sz="4" w:space="0" w:color="000000"/>
              <w:left w:val="single" w:sz="4" w:space="0" w:color="000000"/>
              <w:bottom w:val="single" w:sz="4" w:space="0" w:color="000000"/>
            </w:tcBorders>
            <w:shd w:val="clear" w:color="auto" w:fill="auto"/>
          </w:tcPr>
          <w:p w:rsidR="00C45559" w:rsidRPr="00611A4C" w:rsidRDefault="00C45559" w:rsidP="003F56DD">
            <w:pPr>
              <w:spacing w:after="0" w:line="240" w:lineRule="auto"/>
              <w:rPr>
                <w:sz w:val="20"/>
                <w:szCs w:val="20"/>
              </w:rPr>
            </w:pPr>
            <w:r w:rsidRPr="00611A4C">
              <w:rPr>
                <w:spacing w:val="-5"/>
                <w:sz w:val="20"/>
                <w:szCs w:val="20"/>
              </w:rPr>
              <w:t>Контроль исполнения схемы</w:t>
            </w:r>
          </w:p>
        </w:tc>
        <w:tc>
          <w:tcPr>
            <w:tcW w:w="6983" w:type="dxa"/>
            <w:tcBorders>
              <w:top w:val="single" w:sz="4" w:space="0" w:color="000000"/>
              <w:left w:val="single" w:sz="4" w:space="0" w:color="000000"/>
              <w:bottom w:val="single" w:sz="4" w:space="0" w:color="000000"/>
              <w:right w:val="single" w:sz="4" w:space="0" w:color="000000"/>
            </w:tcBorders>
            <w:shd w:val="clear" w:color="auto" w:fill="auto"/>
          </w:tcPr>
          <w:p w:rsidR="00C45559" w:rsidRPr="00611A4C" w:rsidRDefault="00C45559" w:rsidP="003F56DD">
            <w:pPr>
              <w:spacing w:after="0" w:line="240" w:lineRule="auto"/>
              <w:rPr>
                <w:sz w:val="20"/>
                <w:szCs w:val="20"/>
              </w:rPr>
            </w:pPr>
            <w:r w:rsidRPr="00611A4C">
              <w:rPr>
                <w:sz w:val="20"/>
                <w:szCs w:val="20"/>
              </w:rPr>
              <w:t>Контроль  выполнения  схемы  осуществляется  в пределах полномочий администрации городского округа Тейково Ивановской области</w:t>
            </w:r>
          </w:p>
        </w:tc>
      </w:tr>
    </w:tbl>
    <w:p w:rsidR="00C45559" w:rsidRPr="00611A4C" w:rsidRDefault="00C45559" w:rsidP="00C45559">
      <w:pPr>
        <w:spacing w:after="0" w:line="240" w:lineRule="auto"/>
        <w:jc w:val="center"/>
        <w:rPr>
          <w:b/>
          <w:sz w:val="20"/>
          <w:szCs w:val="20"/>
        </w:rPr>
      </w:pPr>
    </w:p>
    <w:p w:rsidR="00C45559" w:rsidRPr="00611A4C" w:rsidRDefault="00C45559" w:rsidP="00C45559">
      <w:pPr>
        <w:pStyle w:val="1"/>
        <w:widowControl w:val="0"/>
        <w:numPr>
          <w:ilvl w:val="0"/>
          <w:numId w:val="7"/>
        </w:numPr>
        <w:tabs>
          <w:tab w:val="left" w:pos="-3240"/>
          <w:tab w:val="left" w:pos="0"/>
        </w:tabs>
        <w:suppressAutoHyphens/>
        <w:ind w:left="0" w:firstLine="0"/>
        <w:jc w:val="left"/>
        <w:rPr>
          <w:rStyle w:val="FontStyle73"/>
          <w:sz w:val="20"/>
          <w:szCs w:val="20"/>
        </w:rPr>
      </w:pPr>
      <w:r w:rsidRPr="00611A4C">
        <w:rPr>
          <w:rStyle w:val="FontStyle74"/>
          <w:sz w:val="20"/>
          <w:szCs w:val="20"/>
        </w:rPr>
        <w:t>1. Введение</w:t>
      </w:r>
    </w:p>
    <w:p w:rsidR="00C45559" w:rsidRPr="00611A4C" w:rsidRDefault="00C45559" w:rsidP="00C45559">
      <w:pPr>
        <w:pStyle w:val="Style13"/>
        <w:widowControl/>
        <w:spacing w:after="0" w:line="240" w:lineRule="auto"/>
        <w:ind w:firstLine="720"/>
        <w:rPr>
          <w:rStyle w:val="FontStyle73"/>
          <w:sz w:val="20"/>
          <w:szCs w:val="20"/>
        </w:rPr>
      </w:pPr>
      <w:r w:rsidRPr="00611A4C">
        <w:rPr>
          <w:rStyle w:val="FontStyle73"/>
          <w:sz w:val="20"/>
          <w:szCs w:val="20"/>
        </w:rPr>
        <w:t>Схема водоснабжения и водоотведения на период до 2030 года городского округа Тейково Ивановской области разработана на основании следующих документов:</w:t>
      </w:r>
    </w:p>
    <w:p w:rsidR="00C45559" w:rsidRPr="00611A4C" w:rsidRDefault="00C45559" w:rsidP="00C45559">
      <w:pPr>
        <w:pStyle w:val="Style14"/>
        <w:widowControl/>
        <w:numPr>
          <w:ilvl w:val="0"/>
          <w:numId w:val="8"/>
        </w:numPr>
        <w:tabs>
          <w:tab w:val="left" w:pos="1037"/>
        </w:tabs>
        <w:suppressAutoHyphens/>
        <w:autoSpaceDE/>
        <w:autoSpaceDN/>
        <w:adjustRightInd/>
        <w:spacing w:line="240" w:lineRule="auto"/>
        <w:ind w:left="0" w:firstLine="720"/>
        <w:rPr>
          <w:rStyle w:val="FontStyle73"/>
          <w:sz w:val="20"/>
          <w:szCs w:val="20"/>
        </w:rPr>
      </w:pPr>
      <w:r w:rsidRPr="00611A4C">
        <w:rPr>
          <w:rStyle w:val="FontStyle73"/>
          <w:sz w:val="20"/>
          <w:szCs w:val="20"/>
        </w:rPr>
        <w:t>Генерального плана города Тейково Ивановской области:</w:t>
      </w:r>
    </w:p>
    <w:p w:rsidR="00C45559" w:rsidRPr="00611A4C" w:rsidRDefault="00C45559" w:rsidP="00C45559">
      <w:pPr>
        <w:pStyle w:val="Style14"/>
        <w:widowControl/>
        <w:numPr>
          <w:ilvl w:val="0"/>
          <w:numId w:val="8"/>
        </w:numPr>
        <w:tabs>
          <w:tab w:val="left" w:pos="1037"/>
        </w:tabs>
        <w:suppressAutoHyphens/>
        <w:autoSpaceDE/>
        <w:autoSpaceDN/>
        <w:adjustRightInd/>
        <w:spacing w:line="240" w:lineRule="auto"/>
        <w:ind w:left="0" w:firstLine="720"/>
        <w:rPr>
          <w:rStyle w:val="FontStyle73"/>
          <w:sz w:val="20"/>
          <w:szCs w:val="20"/>
        </w:rPr>
      </w:pPr>
      <w:r w:rsidRPr="00611A4C">
        <w:rPr>
          <w:rStyle w:val="FontStyle73"/>
          <w:sz w:val="20"/>
          <w:szCs w:val="20"/>
        </w:rPr>
        <w:t>Программы комплексного развития систем коммунальной инфраструктуры, осуществляющих свою деятельность на территории городского округа Тейково;</w:t>
      </w:r>
    </w:p>
    <w:p w:rsidR="00C45559" w:rsidRPr="00611A4C" w:rsidRDefault="00C45559" w:rsidP="00C45559">
      <w:pPr>
        <w:pStyle w:val="Style5"/>
        <w:widowControl/>
        <w:spacing w:after="0" w:line="240" w:lineRule="auto"/>
        <w:ind w:firstLine="720"/>
        <w:jc w:val="both"/>
        <w:rPr>
          <w:rStyle w:val="FontStyle73"/>
          <w:sz w:val="20"/>
          <w:szCs w:val="20"/>
        </w:rPr>
      </w:pPr>
      <w:r w:rsidRPr="00611A4C">
        <w:rPr>
          <w:rStyle w:val="FontStyle73"/>
          <w:sz w:val="20"/>
          <w:szCs w:val="20"/>
        </w:rPr>
        <w:t>и в соответствии с требованиями:</w:t>
      </w:r>
    </w:p>
    <w:p w:rsidR="00C45559" w:rsidRPr="00611A4C" w:rsidRDefault="00C45559" w:rsidP="00C45559">
      <w:pPr>
        <w:pStyle w:val="Style5"/>
        <w:widowControl/>
        <w:spacing w:after="0" w:line="240" w:lineRule="auto"/>
        <w:ind w:firstLine="720"/>
        <w:jc w:val="both"/>
        <w:rPr>
          <w:rFonts w:ascii="Times New Roman" w:hAnsi="Times New Roman" w:cs="Times New Roman"/>
          <w:sz w:val="20"/>
          <w:szCs w:val="20"/>
          <w:lang w:eastAsia="ru-RU"/>
        </w:rPr>
      </w:pPr>
      <w:r w:rsidRPr="00611A4C">
        <w:rPr>
          <w:rStyle w:val="FontStyle73"/>
          <w:sz w:val="20"/>
          <w:szCs w:val="20"/>
        </w:rPr>
        <w:t xml:space="preserve">-   Федерального </w:t>
      </w:r>
      <w:r w:rsidRPr="00611A4C">
        <w:rPr>
          <w:rFonts w:ascii="Times New Roman" w:hAnsi="Times New Roman" w:cs="Times New Roman"/>
          <w:sz w:val="20"/>
          <w:szCs w:val="20"/>
          <w:lang w:eastAsia="ru-RU"/>
        </w:rPr>
        <w:t>закона от 07.12.2011 N 416-ФЗ «О водоснабжении и водоотведении»</w:t>
      </w:r>
    </w:p>
    <w:p w:rsidR="00C45559" w:rsidRPr="00611A4C" w:rsidRDefault="00C45559" w:rsidP="00C45559">
      <w:pPr>
        <w:autoSpaceDE w:val="0"/>
        <w:autoSpaceDN w:val="0"/>
        <w:adjustRightInd w:val="0"/>
        <w:spacing w:after="0" w:line="240" w:lineRule="auto"/>
        <w:jc w:val="both"/>
        <w:rPr>
          <w:rStyle w:val="FontStyle73"/>
          <w:sz w:val="20"/>
          <w:szCs w:val="20"/>
        </w:rPr>
      </w:pPr>
      <w:r w:rsidRPr="00611A4C">
        <w:rPr>
          <w:sz w:val="20"/>
          <w:szCs w:val="20"/>
        </w:rPr>
        <w:t xml:space="preserve">             -  Постановление Правительства </w:t>
      </w:r>
      <w:r w:rsidRPr="00611A4C">
        <w:rPr>
          <w:rStyle w:val="FontStyle73"/>
          <w:sz w:val="20"/>
          <w:szCs w:val="20"/>
        </w:rPr>
        <w:t>Российской Федерации</w:t>
      </w:r>
      <w:r w:rsidRPr="00611A4C">
        <w:rPr>
          <w:sz w:val="20"/>
          <w:szCs w:val="20"/>
        </w:rPr>
        <w:t xml:space="preserve"> от 29.07.2013 N 641 (ред. от 30.11.2021 изм. 20.05.2022) «Об инвестиционных и производственных программах организаций, осуществляющих деятельность в сфере водоснабжения и водоотведения»;</w:t>
      </w:r>
    </w:p>
    <w:p w:rsidR="00C45559" w:rsidRPr="00611A4C" w:rsidRDefault="00C45559" w:rsidP="00C45559">
      <w:pPr>
        <w:pStyle w:val="Style14"/>
        <w:widowControl/>
        <w:numPr>
          <w:ilvl w:val="0"/>
          <w:numId w:val="8"/>
        </w:numPr>
        <w:tabs>
          <w:tab w:val="left" w:pos="1037"/>
        </w:tabs>
        <w:suppressAutoHyphens/>
        <w:autoSpaceDE/>
        <w:autoSpaceDN/>
        <w:adjustRightInd/>
        <w:spacing w:line="240" w:lineRule="auto"/>
        <w:ind w:left="0" w:firstLine="720"/>
        <w:rPr>
          <w:rStyle w:val="FontStyle73"/>
          <w:sz w:val="20"/>
          <w:szCs w:val="20"/>
        </w:rPr>
      </w:pPr>
      <w:r w:rsidRPr="00611A4C">
        <w:rPr>
          <w:rStyle w:val="FontStyle73"/>
          <w:sz w:val="20"/>
          <w:szCs w:val="20"/>
        </w:rPr>
        <w:t>Водного кодекса Российской Федерации;</w:t>
      </w:r>
    </w:p>
    <w:p w:rsidR="00C45559" w:rsidRPr="00611A4C" w:rsidRDefault="00C45559" w:rsidP="00C45559">
      <w:pPr>
        <w:pStyle w:val="Style14"/>
        <w:widowControl/>
        <w:numPr>
          <w:ilvl w:val="0"/>
          <w:numId w:val="8"/>
        </w:numPr>
        <w:tabs>
          <w:tab w:val="left" w:pos="1037"/>
        </w:tabs>
        <w:suppressAutoHyphens/>
        <w:autoSpaceDE/>
        <w:autoSpaceDN/>
        <w:adjustRightInd/>
        <w:spacing w:line="240" w:lineRule="auto"/>
        <w:ind w:left="0" w:firstLine="720"/>
        <w:rPr>
          <w:rStyle w:val="FontStyle73"/>
          <w:sz w:val="20"/>
          <w:szCs w:val="20"/>
        </w:rPr>
      </w:pPr>
      <w:r w:rsidRPr="00611A4C">
        <w:rPr>
          <w:rStyle w:val="FontStyle73"/>
          <w:sz w:val="20"/>
          <w:szCs w:val="20"/>
        </w:rPr>
        <w:t>Постановления Правительства Российской Федерации от 05.09.2013 № 782                «О схемах водоснабжения и водоотведения»;</w:t>
      </w:r>
    </w:p>
    <w:p w:rsidR="00C45559" w:rsidRPr="00611A4C" w:rsidRDefault="00C45559" w:rsidP="00C45559">
      <w:pPr>
        <w:pStyle w:val="Style13"/>
        <w:widowControl/>
        <w:spacing w:after="0" w:line="240" w:lineRule="auto"/>
        <w:ind w:firstLine="720"/>
        <w:rPr>
          <w:rStyle w:val="FontStyle73"/>
          <w:sz w:val="20"/>
          <w:szCs w:val="20"/>
        </w:rPr>
      </w:pPr>
      <w:r w:rsidRPr="00611A4C">
        <w:rPr>
          <w:rStyle w:val="FontStyle73"/>
          <w:sz w:val="20"/>
          <w:szCs w:val="20"/>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обеспечивающие комфортные и безопасные условия для проживания людей в городском округе Тейково Ивановской области.</w:t>
      </w:r>
    </w:p>
    <w:p w:rsidR="00C45559" w:rsidRPr="00611A4C" w:rsidRDefault="00C45559" w:rsidP="00C45559">
      <w:pPr>
        <w:pStyle w:val="Style13"/>
        <w:widowControl/>
        <w:spacing w:after="0" w:line="240" w:lineRule="auto"/>
        <w:ind w:firstLine="720"/>
        <w:rPr>
          <w:rStyle w:val="FontStyle73"/>
          <w:sz w:val="20"/>
          <w:szCs w:val="20"/>
        </w:rPr>
      </w:pPr>
      <w:r w:rsidRPr="00611A4C">
        <w:rPr>
          <w:rStyle w:val="FontStyle73"/>
          <w:sz w:val="20"/>
          <w:szCs w:val="20"/>
        </w:rPr>
        <w:t>Мероприятия охватывают следующие объекты системы коммунальной инфраструктуры:</w:t>
      </w:r>
    </w:p>
    <w:p w:rsidR="00C45559" w:rsidRPr="00611A4C" w:rsidRDefault="00C45559" w:rsidP="00C45559">
      <w:pPr>
        <w:pStyle w:val="Style14"/>
        <w:widowControl/>
        <w:numPr>
          <w:ilvl w:val="0"/>
          <w:numId w:val="8"/>
        </w:numPr>
        <w:tabs>
          <w:tab w:val="left" w:pos="888"/>
        </w:tabs>
        <w:suppressAutoHyphens/>
        <w:autoSpaceDE/>
        <w:autoSpaceDN/>
        <w:adjustRightInd/>
        <w:spacing w:line="240" w:lineRule="auto"/>
        <w:ind w:left="0" w:firstLine="720"/>
        <w:rPr>
          <w:rStyle w:val="FontStyle73"/>
          <w:sz w:val="20"/>
          <w:szCs w:val="20"/>
        </w:rPr>
      </w:pPr>
      <w:r w:rsidRPr="00611A4C">
        <w:rPr>
          <w:rStyle w:val="FontStyle73"/>
          <w:sz w:val="20"/>
          <w:szCs w:val="20"/>
        </w:rPr>
        <w:t>в системе водоснабжения  – Суббочевский водозабор, водоочистные сооружения на ул. Набережной, водозабор м.Красные Сосенки, сети водопровода;</w:t>
      </w:r>
    </w:p>
    <w:p w:rsidR="00C45559" w:rsidRPr="00611A4C" w:rsidRDefault="00C45559" w:rsidP="00C45559">
      <w:pPr>
        <w:pStyle w:val="Style14"/>
        <w:widowControl/>
        <w:numPr>
          <w:ilvl w:val="0"/>
          <w:numId w:val="8"/>
        </w:numPr>
        <w:tabs>
          <w:tab w:val="left" w:pos="888"/>
        </w:tabs>
        <w:suppressAutoHyphens/>
        <w:autoSpaceDE/>
        <w:autoSpaceDN/>
        <w:adjustRightInd/>
        <w:spacing w:line="240" w:lineRule="auto"/>
        <w:ind w:left="0" w:firstLine="720"/>
        <w:rPr>
          <w:rStyle w:val="FontStyle73"/>
          <w:sz w:val="20"/>
          <w:szCs w:val="20"/>
        </w:rPr>
      </w:pPr>
      <w:r w:rsidRPr="00611A4C">
        <w:rPr>
          <w:rStyle w:val="FontStyle73"/>
          <w:sz w:val="20"/>
          <w:szCs w:val="20"/>
        </w:rPr>
        <w:t>в системе водоотведения -  сети водоотведения, канализационные насосные станции.</w:t>
      </w:r>
    </w:p>
    <w:p w:rsidR="00C45559" w:rsidRPr="00611A4C" w:rsidRDefault="00C45559" w:rsidP="00C45559">
      <w:pPr>
        <w:pStyle w:val="Style13"/>
        <w:widowControl/>
        <w:spacing w:after="0" w:line="240" w:lineRule="auto"/>
        <w:ind w:firstLine="720"/>
        <w:rPr>
          <w:rStyle w:val="FontStyle73"/>
          <w:sz w:val="20"/>
          <w:szCs w:val="20"/>
        </w:rPr>
      </w:pPr>
      <w:r w:rsidRPr="00611A4C">
        <w:rPr>
          <w:rStyle w:val="FontStyle73"/>
          <w:sz w:val="20"/>
          <w:szCs w:val="20"/>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 а также собственных средств гарантирующих организаций в сфере водоснабжения и водоотведения, средств областного бюджета и бюджета города Тейково, средств инвестора. </w:t>
      </w:r>
    </w:p>
    <w:p w:rsidR="00C45559" w:rsidRPr="00611A4C" w:rsidRDefault="00C45559" w:rsidP="00C45559">
      <w:pPr>
        <w:pStyle w:val="Style13"/>
        <w:widowControl/>
        <w:spacing w:after="0" w:line="240" w:lineRule="auto"/>
        <w:ind w:firstLine="720"/>
        <w:rPr>
          <w:rStyle w:val="FontStyle73"/>
          <w:sz w:val="20"/>
          <w:szCs w:val="20"/>
        </w:rPr>
      </w:pPr>
      <w:r w:rsidRPr="00611A4C">
        <w:rPr>
          <w:rStyle w:val="FontStyle73"/>
          <w:sz w:val="20"/>
          <w:szCs w:val="20"/>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C45559" w:rsidRPr="00611A4C" w:rsidRDefault="00C45559" w:rsidP="00C45559">
      <w:pPr>
        <w:pStyle w:val="Style13"/>
        <w:widowControl/>
        <w:spacing w:after="0" w:line="240" w:lineRule="auto"/>
        <w:ind w:firstLine="720"/>
        <w:rPr>
          <w:rStyle w:val="FontStyle73"/>
          <w:sz w:val="20"/>
          <w:szCs w:val="20"/>
        </w:rPr>
      </w:pPr>
      <w:r w:rsidRPr="00611A4C">
        <w:rPr>
          <w:rStyle w:val="FontStyle73"/>
          <w:sz w:val="20"/>
          <w:szCs w:val="20"/>
        </w:rPr>
        <w:t>Схема включает:</w:t>
      </w:r>
    </w:p>
    <w:p w:rsidR="00C45559" w:rsidRPr="00611A4C" w:rsidRDefault="00C45559" w:rsidP="00C45559">
      <w:pPr>
        <w:pStyle w:val="Style13"/>
        <w:widowControl/>
        <w:spacing w:after="0" w:line="240" w:lineRule="auto"/>
        <w:ind w:firstLine="720"/>
        <w:rPr>
          <w:rStyle w:val="FontStyle73"/>
          <w:sz w:val="20"/>
          <w:szCs w:val="20"/>
        </w:rPr>
      </w:pPr>
      <w:r w:rsidRPr="00611A4C">
        <w:rPr>
          <w:rStyle w:val="FontStyle73"/>
          <w:sz w:val="20"/>
          <w:szCs w:val="20"/>
        </w:rPr>
        <w:t>- паспорт схемы;</w:t>
      </w:r>
    </w:p>
    <w:p w:rsidR="00C45559" w:rsidRPr="00611A4C" w:rsidRDefault="00C45559" w:rsidP="00C45559">
      <w:pPr>
        <w:pStyle w:val="Style13"/>
        <w:widowControl/>
        <w:spacing w:after="0" w:line="240" w:lineRule="auto"/>
        <w:ind w:firstLine="720"/>
        <w:rPr>
          <w:rStyle w:val="FontStyle73"/>
          <w:sz w:val="20"/>
          <w:szCs w:val="20"/>
        </w:rPr>
      </w:pPr>
      <w:r w:rsidRPr="00611A4C">
        <w:rPr>
          <w:rStyle w:val="FontStyle73"/>
          <w:sz w:val="20"/>
          <w:szCs w:val="20"/>
        </w:rPr>
        <w:t>-пояснительную записку с кратким описанием существующих систем водоснабжения и водоотведения городского округа Тейково и анализом существующих технических и технологических проблем;</w:t>
      </w:r>
    </w:p>
    <w:p w:rsidR="00C45559" w:rsidRPr="00611A4C" w:rsidRDefault="00C45559" w:rsidP="00C45559">
      <w:pPr>
        <w:pStyle w:val="Style13"/>
        <w:widowControl/>
        <w:spacing w:after="0" w:line="240" w:lineRule="auto"/>
        <w:ind w:firstLine="720"/>
        <w:rPr>
          <w:rStyle w:val="FontStyle73"/>
          <w:sz w:val="20"/>
          <w:szCs w:val="20"/>
        </w:rPr>
      </w:pPr>
      <w:r w:rsidRPr="00611A4C">
        <w:rPr>
          <w:rStyle w:val="FontStyle73"/>
          <w:sz w:val="20"/>
          <w:szCs w:val="20"/>
        </w:rPr>
        <w:t>-цели и задачи схемы, предложения по их решению, описание ожидаемых результатов реализации мероприятий схемы;</w:t>
      </w:r>
    </w:p>
    <w:p w:rsidR="00C45559" w:rsidRPr="00611A4C" w:rsidRDefault="00C45559" w:rsidP="00C45559">
      <w:pPr>
        <w:pStyle w:val="Style13"/>
        <w:widowControl/>
        <w:spacing w:after="0" w:line="240" w:lineRule="auto"/>
        <w:ind w:firstLine="720"/>
        <w:rPr>
          <w:rStyle w:val="FontStyle73"/>
          <w:sz w:val="20"/>
          <w:szCs w:val="20"/>
        </w:rPr>
      </w:pPr>
      <w:r w:rsidRPr="00611A4C">
        <w:rPr>
          <w:rStyle w:val="FontStyle73"/>
          <w:sz w:val="20"/>
          <w:szCs w:val="20"/>
        </w:rPr>
        <w:t>-перечень мероприятий по реализации схемы водоснабжения и водоотведения, сроки их реализации;</w:t>
      </w:r>
    </w:p>
    <w:p w:rsidR="00C45559" w:rsidRPr="00611A4C" w:rsidRDefault="00C45559" w:rsidP="00C45559">
      <w:pPr>
        <w:pStyle w:val="Style13"/>
        <w:widowControl/>
        <w:spacing w:after="0" w:line="240" w:lineRule="auto"/>
        <w:ind w:firstLine="720"/>
        <w:rPr>
          <w:rStyle w:val="FontStyle73"/>
          <w:sz w:val="20"/>
          <w:szCs w:val="20"/>
        </w:rPr>
      </w:pPr>
      <w:r w:rsidRPr="00611A4C">
        <w:rPr>
          <w:rStyle w:val="FontStyle73"/>
          <w:sz w:val="20"/>
          <w:szCs w:val="20"/>
        </w:rPr>
        <w:t>-обоснование финансовых затрат на выполнение мероприятий с распределением их по этапам работ, обоснование потребности в необходимых финансовых ресурсах;</w:t>
      </w:r>
    </w:p>
    <w:p w:rsidR="00C45559" w:rsidRPr="00611A4C" w:rsidRDefault="00C45559" w:rsidP="00C45559">
      <w:pPr>
        <w:pStyle w:val="Style13"/>
        <w:widowControl/>
        <w:spacing w:after="0" w:line="240" w:lineRule="auto"/>
        <w:ind w:firstLine="720"/>
        <w:rPr>
          <w:sz w:val="20"/>
          <w:szCs w:val="20"/>
        </w:rPr>
      </w:pPr>
      <w:r w:rsidRPr="00611A4C">
        <w:rPr>
          <w:rStyle w:val="FontStyle73"/>
          <w:sz w:val="20"/>
          <w:szCs w:val="20"/>
        </w:rPr>
        <w:t xml:space="preserve">-основные финансовые показатели схемы. </w:t>
      </w:r>
    </w:p>
    <w:p w:rsidR="00C45559" w:rsidRPr="00611A4C" w:rsidRDefault="00C45559" w:rsidP="00C45559">
      <w:pPr>
        <w:spacing w:after="0" w:line="240" w:lineRule="auto"/>
        <w:rPr>
          <w:b/>
          <w:sz w:val="20"/>
          <w:szCs w:val="20"/>
        </w:rPr>
      </w:pPr>
    </w:p>
    <w:p w:rsidR="00C45559" w:rsidRPr="00611A4C" w:rsidRDefault="00C45559" w:rsidP="00C45559">
      <w:pPr>
        <w:spacing w:after="0" w:line="240" w:lineRule="auto"/>
        <w:rPr>
          <w:b/>
          <w:sz w:val="20"/>
          <w:szCs w:val="20"/>
        </w:rPr>
      </w:pPr>
      <w:r w:rsidRPr="00611A4C">
        <w:rPr>
          <w:b/>
          <w:sz w:val="20"/>
          <w:szCs w:val="20"/>
        </w:rPr>
        <w:t>2.Общие ведения</w:t>
      </w:r>
    </w:p>
    <w:p w:rsidR="00C45559" w:rsidRPr="00611A4C" w:rsidRDefault="00C45559" w:rsidP="00C45559">
      <w:pPr>
        <w:spacing w:after="0" w:line="240" w:lineRule="auto"/>
        <w:jc w:val="center"/>
        <w:rPr>
          <w:b/>
          <w:sz w:val="20"/>
          <w:szCs w:val="20"/>
        </w:rPr>
      </w:pPr>
    </w:p>
    <w:p w:rsidR="00C45559" w:rsidRPr="00611A4C" w:rsidRDefault="00C45559" w:rsidP="00C45559">
      <w:pPr>
        <w:spacing w:after="0" w:line="240" w:lineRule="auto"/>
        <w:rPr>
          <w:sz w:val="20"/>
          <w:szCs w:val="20"/>
        </w:rPr>
      </w:pPr>
      <w:r w:rsidRPr="00611A4C">
        <w:rPr>
          <w:b/>
          <w:sz w:val="20"/>
          <w:szCs w:val="20"/>
        </w:rPr>
        <w:lastRenderedPageBreak/>
        <w:tab/>
        <w:t>2.1.Общие сведения о городском округе Тейково Ивановской области.</w:t>
      </w:r>
    </w:p>
    <w:p w:rsidR="00C45559" w:rsidRPr="00611A4C" w:rsidRDefault="00C45559" w:rsidP="00C45559">
      <w:pPr>
        <w:spacing w:after="0" w:line="240" w:lineRule="auto"/>
        <w:ind w:right="-22" w:firstLine="540"/>
        <w:jc w:val="both"/>
        <w:rPr>
          <w:sz w:val="20"/>
          <w:szCs w:val="20"/>
        </w:rPr>
      </w:pPr>
      <w:r w:rsidRPr="00611A4C">
        <w:rPr>
          <w:sz w:val="20"/>
          <w:szCs w:val="20"/>
        </w:rPr>
        <w:t>Городской округ Тейково в составе Ивановской области расположен в центральной части Восточно-Европейской равнины, в междуречье   рек Волги и  Клязьмы. Тейково находится в 30 км. от областного центра и в 300 км. от Москвы. Со столицей город связан железной дорогой, автомобильными трассами с соседними областями – Ярославской, Владимирской, Нижегородской, Костромской.</w:t>
      </w:r>
    </w:p>
    <w:p w:rsidR="00C45559" w:rsidRPr="00334985" w:rsidRDefault="00C45559" w:rsidP="00334985">
      <w:pPr>
        <w:spacing w:after="0" w:line="240" w:lineRule="auto"/>
        <w:rPr>
          <w:sz w:val="20"/>
          <w:szCs w:val="20"/>
        </w:rPr>
        <w:sectPr w:rsidR="00C45559" w:rsidRPr="00334985" w:rsidSect="00C45559">
          <w:pgSz w:w="11906" w:h="16838"/>
          <w:pgMar w:top="851" w:right="851" w:bottom="992" w:left="902" w:header="709" w:footer="709" w:gutter="0"/>
          <w:cols w:space="708"/>
          <w:docGrid w:linePitch="360"/>
        </w:sectPr>
      </w:pPr>
    </w:p>
    <w:p w:rsidR="00611A4C" w:rsidRPr="00611A4C" w:rsidRDefault="00611A4C" w:rsidP="00611A4C">
      <w:pPr>
        <w:spacing w:after="0" w:line="240" w:lineRule="auto"/>
        <w:ind w:right="-22"/>
        <w:jc w:val="both"/>
        <w:rPr>
          <w:b/>
          <w:sz w:val="20"/>
          <w:szCs w:val="20"/>
        </w:rPr>
      </w:pPr>
      <w:r w:rsidRPr="00611A4C">
        <w:rPr>
          <w:noProof/>
          <w:sz w:val="20"/>
          <w:szCs w:val="20"/>
        </w:rPr>
        <w:lastRenderedPageBreak/>
        <w:drawing>
          <wp:inline distT="0" distB="0" distL="0" distR="0">
            <wp:extent cx="6054725" cy="3830320"/>
            <wp:effectExtent l="1905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srcRect/>
                    <a:stretch>
                      <a:fillRect/>
                    </a:stretch>
                  </pic:blipFill>
                  <pic:spPr bwMode="auto">
                    <a:xfrm>
                      <a:off x="0" y="0"/>
                      <a:ext cx="6054725" cy="3830320"/>
                    </a:xfrm>
                    <a:prstGeom prst="rect">
                      <a:avLst/>
                    </a:prstGeom>
                    <a:solidFill>
                      <a:srgbClr val="FFFFFF"/>
                    </a:solidFill>
                    <a:ln w="9525">
                      <a:noFill/>
                      <a:miter lim="800000"/>
                      <a:headEnd/>
                      <a:tailEnd/>
                    </a:ln>
                  </pic:spPr>
                </pic:pic>
              </a:graphicData>
            </a:graphic>
          </wp:inline>
        </w:drawing>
      </w:r>
    </w:p>
    <w:p w:rsidR="00611A4C" w:rsidRPr="00611A4C" w:rsidRDefault="00611A4C" w:rsidP="00611A4C">
      <w:pPr>
        <w:spacing w:after="0" w:line="240" w:lineRule="auto"/>
        <w:jc w:val="both"/>
        <w:rPr>
          <w:b/>
          <w:sz w:val="20"/>
          <w:szCs w:val="20"/>
        </w:rPr>
      </w:pPr>
      <w:r w:rsidRPr="00611A4C">
        <w:rPr>
          <w:b/>
          <w:sz w:val="20"/>
          <w:szCs w:val="20"/>
        </w:rPr>
        <w:tab/>
      </w:r>
    </w:p>
    <w:p w:rsidR="00611A4C" w:rsidRPr="00611A4C" w:rsidRDefault="00611A4C" w:rsidP="00611A4C">
      <w:pPr>
        <w:spacing w:after="0" w:line="240" w:lineRule="auto"/>
        <w:jc w:val="both"/>
        <w:rPr>
          <w:sz w:val="20"/>
          <w:szCs w:val="20"/>
        </w:rPr>
      </w:pPr>
      <w:r w:rsidRPr="00611A4C">
        <w:rPr>
          <w:b/>
          <w:sz w:val="20"/>
          <w:szCs w:val="20"/>
        </w:rPr>
        <w:tab/>
      </w:r>
      <w:r w:rsidRPr="00611A4C">
        <w:rPr>
          <w:sz w:val="20"/>
          <w:szCs w:val="20"/>
        </w:rPr>
        <w:t xml:space="preserve">Общая площадь территории (тыс. га) – </w:t>
      </w:r>
      <w:r w:rsidRPr="00611A4C">
        <w:rPr>
          <w:b/>
          <w:sz w:val="20"/>
          <w:szCs w:val="20"/>
        </w:rPr>
        <w:t>2,075</w:t>
      </w:r>
      <w:r w:rsidRPr="00611A4C">
        <w:rPr>
          <w:sz w:val="20"/>
          <w:szCs w:val="20"/>
        </w:rPr>
        <w:t xml:space="preserve"> </w:t>
      </w:r>
      <w:r w:rsidRPr="00611A4C">
        <w:rPr>
          <w:b/>
          <w:sz w:val="20"/>
          <w:szCs w:val="20"/>
        </w:rPr>
        <w:t>, в т.ч. общая площадь территории г.о. Тейково – 1,863 тыс. га и 0,212 тыс. га земли садоводческих товариществ, расположенных на территории Тейковского района и находящихся в ведении   г.о. Тейково</w:t>
      </w:r>
    </w:p>
    <w:p w:rsidR="00611A4C" w:rsidRPr="00611A4C" w:rsidRDefault="00611A4C" w:rsidP="00611A4C">
      <w:pPr>
        <w:spacing w:after="0" w:line="240" w:lineRule="auto"/>
        <w:jc w:val="both"/>
        <w:rPr>
          <w:sz w:val="20"/>
          <w:szCs w:val="20"/>
        </w:rPr>
      </w:pPr>
      <w:r w:rsidRPr="00611A4C">
        <w:rPr>
          <w:sz w:val="20"/>
          <w:szCs w:val="20"/>
        </w:rPr>
        <w:t xml:space="preserve">- Общая площадь территории (тыс. га) (17,20  кв.км.)                                                 </w:t>
      </w:r>
      <w:r w:rsidRPr="00611A4C">
        <w:rPr>
          <w:b/>
          <w:sz w:val="20"/>
          <w:szCs w:val="20"/>
        </w:rPr>
        <w:t>1,863</w:t>
      </w:r>
    </w:p>
    <w:p w:rsidR="00611A4C" w:rsidRPr="00611A4C" w:rsidRDefault="00611A4C" w:rsidP="00611A4C">
      <w:pPr>
        <w:spacing w:after="0" w:line="240" w:lineRule="auto"/>
        <w:jc w:val="both"/>
        <w:rPr>
          <w:sz w:val="20"/>
          <w:szCs w:val="20"/>
        </w:rPr>
      </w:pPr>
      <w:r w:rsidRPr="00611A4C">
        <w:rPr>
          <w:sz w:val="20"/>
          <w:szCs w:val="20"/>
        </w:rPr>
        <w:t xml:space="preserve">-  Площадь застроенных земель (тыс. га)                                                                       </w:t>
      </w:r>
      <w:r w:rsidRPr="00611A4C">
        <w:rPr>
          <w:b/>
          <w:sz w:val="20"/>
          <w:szCs w:val="20"/>
        </w:rPr>
        <w:t>0,810</w:t>
      </w:r>
    </w:p>
    <w:p w:rsidR="00611A4C" w:rsidRPr="00611A4C" w:rsidRDefault="00611A4C" w:rsidP="00611A4C">
      <w:pPr>
        <w:spacing w:after="0" w:line="240" w:lineRule="auto"/>
        <w:jc w:val="both"/>
        <w:rPr>
          <w:sz w:val="20"/>
          <w:szCs w:val="20"/>
        </w:rPr>
      </w:pPr>
      <w:r w:rsidRPr="00611A4C">
        <w:rPr>
          <w:sz w:val="20"/>
          <w:szCs w:val="20"/>
        </w:rPr>
        <w:t xml:space="preserve">-  Незастроенные территории, всего (тыс. га)                                                                </w:t>
      </w:r>
      <w:r w:rsidRPr="00611A4C">
        <w:rPr>
          <w:b/>
          <w:sz w:val="20"/>
          <w:szCs w:val="20"/>
        </w:rPr>
        <w:t>0,323</w:t>
      </w:r>
    </w:p>
    <w:p w:rsidR="00611A4C" w:rsidRPr="00611A4C" w:rsidRDefault="00611A4C" w:rsidP="00611A4C">
      <w:pPr>
        <w:spacing w:after="0" w:line="240" w:lineRule="auto"/>
        <w:jc w:val="both"/>
        <w:rPr>
          <w:sz w:val="20"/>
          <w:szCs w:val="20"/>
        </w:rPr>
      </w:pPr>
      <w:r w:rsidRPr="00611A4C">
        <w:rPr>
          <w:sz w:val="20"/>
          <w:szCs w:val="20"/>
        </w:rPr>
        <w:t xml:space="preserve">-  Лесные земли (тыс.га)                                                                                                   </w:t>
      </w:r>
      <w:r w:rsidRPr="00611A4C">
        <w:rPr>
          <w:b/>
          <w:sz w:val="20"/>
          <w:szCs w:val="20"/>
        </w:rPr>
        <w:t>0,124</w:t>
      </w:r>
    </w:p>
    <w:p w:rsidR="00611A4C" w:rsidRPr="00611A4C" w:rsidRDefault="00611A4C" w:rsidP="00611A4C">
      <w:pPr>
        <w:spacing w:after="0" w:line="240" w:lineRule="auto"/>
        <w:jc w:val="both"/>
        <w:rPr>
          <w:sz w:val="20"/>
          <w:szCs w:val="20"/>
        </w:rPr>
      </w:pPr>
      <w:r w:rsidRPr="00611A4C">
        <w:rPr>
          <w:sz w:val="20"/>
          <w:szCs w:val="20"/>
        </w:rPr>
        <w:t xml:space="preserve">-  Площади под древесно-кустарниковой растительностью, не входящие </w:t>
      </w:r>
    </w:p>
    <w:p w:rsidR="00611A4C" w:rsidRPr="00611A4C" w:rsidRDefault="00611A4C" w:rsidP="00611A4C">
      <w:pPr>
        <w:spacing w:after="0" w:line="240" w:lineRule="auto"/>
        <w:rPr>
          <w:sz w:val="20"/>
          <w:szCs w:val="20"/>
        </w:rPr>
      </w:pPr>
      <w:r w:rsidRPr="00611A4C">
        <w:rPr>
          <w:sz w:val="20"/>
          <w:szCs w:val="20"/>
        </w:rPr>
        <w:t xml:space="preserve">в лесной фонд (тыс. га)                                                                                                     </w:t>
      </w:r>
      <w:r w:rsidRPr="00611A4C">
        <w:rPr>
          <w:b/>
          <w:sz w:val="20"/>
          <w:szCs w:val="20"/>
        </w:rPr>
        <w:t>0,125</w:t>
      </w:r>
      <w:r w:rsidRPr="00611A4C">
        <w:rPr>
          <w:sz w:val="20"/>
          <w:szCs w:val="20"/>
        </w:rPr>
        <w:t xml:space="preserve">                                      </w:t>
      </w:r>
    </w:p>
    <w:p w:rsidR="00611A4C" w:rsidRPr="00611A4C" w:rsidRDefault="00611A4C" w:rsidP="00611A4C">
      <w:pPr>
        <w:spacing w:after="0" w:line="240" w:lineRule="auto"/>
        <w:jc w:val="both"/>
        <w:rPr>
          <w:sz w:val="20"/>
          <w:szCs w:val="20"/>
        </w:rPr>
      </w:pPr>
      <w:r w:rsidRPr="00611A4C">
        <w:rPr>
          <w:sz w:val="20"/>
          <w:szCs w:val="20"/>
        </w:rPr>
        <w:t xml:space="preserve">-  Водоемы (тыс. га)                                                                                                           </w:t>
      </w:r>
      <w:r w:rsidRPr="00611A4C">
        <w:rPr>
          <w:b/>
          <w:sz w:val="20"/>
          <w:szCs w:val="20"/>
        </w:rPr>
        <w:t>0,02</w:t>
      </w:r>
    </w:p>
    <w:p w:rsidR="00611A4C" w:rsidRPr="00611A4C" w:rsidRDefault="00611A4C" w:rsidP="00611A4C">
      <w:pPr>
        <w:spacing w:after="0" w:line="240" w:lineRule="auto"/>
        <w:jc w:val="both"/>
        <w:rPr>
          <w:b/>
          <w:sz w:val="20"/>
          <w:szCs w:val="20"/>
        </w:rPr>
      </w:pPr>
      <w:r w:rsidRPr="00611A4C">
        <w:rPr>
          <w:sz w:val="20"/>
          <w:szCs w:val="20"/>
        </w:rPr>
        <w:t xml:space="preserve">-  Земли особо охраняемых территорий (тыс.га)  -                                                        </w:t>
      </w:r>
      <w:r w:rsidRPr="00611A4C">
        <w:rPr>
          <w:b/>
          <w:sz w:val="20"/>
          <w:szCs w:val="20"/>
        </w:rPr>
        <w:t>0,028</w:t>
      </w:r>
    </w:p>
    <w:p w:rsidR="00611A4C" w:rsidRPr="00611A4C" w:rsidRDefault="00611A4C" w:rsidP="00611A4C">
      <w:pPr>
        <w:spacing w:after="0" w:line="240" w:lineRule="auto"/>
        <w:jc w:val="both"/>
        <w:rPr>
          <w:sz w:val="20"/>
          <w:szCs w:val="20"/>
        </w:rPr>
      </w:pPr>
      <w:r w:rsidRPr="00611A4C">
        <w:rPr>
          <w:b/>
          <w:sz w:val="20"/>
          <w:szCs w:val="20"/>
        </w:rPr>
        <w:t xml:space="preserve">Численность постоянного населения  (среднегодовая)                                                                    </w:t>
      </w:r>
    </w:p>
    <w:p w:rsidR="00611A4C" w:rsidRPr="00611A4C" w:rsidRDefault="00611A4C" w:rsidP="00611A4C">
      <w:pPr>
        <w:spacing w:after="0" w:line="240" w:lineRule="auto"/>
        <w:jc w:val="both"/>
        <w:rPr>
          <w:sz w:val="20"/>
          <w:szCs w:val="20"/>
        </w:rPr>
      </w:pPr>
      <w:r w:rsidRPr="00611A4C">
        <w:rPr>
          <w:sz w:val="20"/>
          <w:szCs w:val="20"/>
        </w:rPr>
        <w:t xml:space="preserve">-  Всего (ед.)                                                                                                                   </w:t>
      </w:r>
      <w:r w:rsidRPr="00611A4C">
        <w:rPr>
          <w:b/>
          <w:sz w:val="20"/>
          <w:szCs w:val="20"/>
        </w:rPr>
        <w:t>31 917</w:t>
      </w:r>
    </w:p>
    <w:p w:rsidR="00611A4C" w:rsidRPr="00611A4C" w:rsidRDefault="00611A4C" w:rsidP="00611A4C">
      <w:pPr>
        <w:spacing w:after="0" w:line="240" w:lineRule="auto"/>
        <w:jc w:val="both"/>
        <w:rPr>
          <w:sz w:val="20"/>
          <w:szCs w:val="20"/>
        </w:rPr>
      </w:pPr>
      <w:r w:rsidRPr="00611A4C">
        <w:rPr>
          <w:sz w:val="20"/>
          <w:szCs w:val="20"/>
        </w:rPr>
        <w:t xml:space="preserve">- Численность городского населения (тыс. чел.)                                                        </w:t>
      </w:r>
      <w:r w:rsidRPr="00611A4C">
        <w:rPr>
          <w:b/>
          <w:sz w:val="20"/>
          <w:szCs w:val="20"/>
        </w:rPr>
        <w:t>31 917</w:t>
      </w:r>
    </w:p>
    <w:p w:rsidR="00611A4C" w:rsidRPr="00611A4C" w:rsidRDefault="00611A4C" w:rsidP="00611A4C">
      <w:pPr>
        <w:spacing w:after="0" w:line="240" w:lineRule="auto"/>
        <w:jc w:val="both"/>
        <w:rPr>
          <w:b/>
          <w:sz w:val="20"/>
          <w:szCs w:val="20"/>
        </w:rPr>
      </w:pPr>
      <w:r w:rsidRPr="00611A4C">
        <w:rPr>
          <w:sz w:val="20"/>
          <w:szCs w:val="20"/>
        </w:rPr>
        <w:t xml:space="preserve">- Плотность населения  ( чел./кв.м.)                                                                             </w:t>
      </w:r>
      <w:r w:rsidRPr="00611A4C">
        <w:rPr>
          <w:b/>
          <w:sz w:val="20"/>
          <w:szCs w:val="20"/>
        </w:rPr>
        <w:t>0,002</w:t>
      </w:r>
    </w:p>
    <w:p w:rsidR="00611A4C" w:rsidRPr="00611A4C" w:rsidRDefault="00611A4C" w:rsidP="00611A4C">
      <w:pPr>
        <w:spacing w:after="0" w:line="240" w:lineRule="auto"/>
        <w:jc w:val="both"/>
        <w:rPr>
          <w:sz w:val="20"/>
          <w:szCs w:val="20"/>
        </w:rPr>
      </w:pPr>
      <w:r w:rsidRPr="00611A4C">
        <w:rPr>
          <w:b/>
          <w:sz w:val="20"/>
          <w:szCs w:val="20"/>
        </w:rPr>
        <w:t xml:space="preserve">  Демографическая ситуация</w:t>
      </w:r>
    </w:p>
    <w:p w:rsidR="00611A4C" w:rsidRPr="00611A4C" w:rsidRDefault="00611A4C" w:rsidP="00611A4C">
      <w:pPr>
        <w:spacing w:after="0" w:line="240" w:lineRule="auto"/>
        <w:jc w:val="both"/>
        <w:rPr>
          <w:sz w:val="20"/>
          <w:szCs w:val="20"/>
        </w:rPr>
      </w:pPr>
      <w:r w:rsidRPr="00611A4C">
        <w:rPr>
          <w:sz w:val="20"/>
          <w:szCs w:val="20"/>
        </w:rPr>
        <w:t xml:space="preserve">- Доля жителей младше трудоспособного возраста (%)                                                          </w:t>
      </w:r>
      <w:r w:rsidRPr="00611A4C">
        <w:rPr>
          <w:b/>
          <w:sz w:val="20"/>
          <w:szCs w:val="20"/>
        </w:rPr>
        <w:t>18,6</w:t>
      </w:r>
    </w:p>
    <w:p w:rsidR="00611A4C" w:rsidRPr="00611A4C" w:rsidRDefault="00611A4C" w:rsidP="00611A4C">
      <w:pPr>
        <w:spacing w:after="0" w:line="240" w:lineRule="auto"/>
        <w:jc w:val="both"/>
        <w:rPr>
          <w:sz w:val="20"/>
          <w:szCs w:val="20"/>
        </w:rPr>
      </w:pPr>
      <w:r w:rsidRPr="00611A4C">
        <w:rPr>
          <w:sz w:val="20"/>
          <w:szCs w:val="20"/>
        </w:rPr>
        <w:t xml:space="preserve">- Доля жителей в трудоспособном возрасте (%)                                                                       </w:t>
      </w:r>
      <w:r w:rsidRPr="00611A4C">
        <w:rPr>
          <w:b/>
          <w:sz w:val="20"/>
          <w:szCs w:val="20"/>
        </w:rPr>
        <w:t>57,2</w:t>
      </w:r>
    </w:p>
    <w:p w:rsidR="00611A4C" w:rsidRPr="00611A4C" w:rsidRDefault="00611A4C" w:rsidP="00611A4C">
      <w:pPr>
        <w:spacing w:after="0" w:line="240" w:lineRule="auto"/>
        <w:jc w:val="both"/>
        <w:rPr>
          <w:sz w:val="20"/>
          <w:szCs w:val="20"/>
        </w:rPr>
      </w:pPr>
      <w:r w:rsidRPr="00611A4C">
        <w:rPr>
          <w:sz w:val="20"/>
          <w:szCs w:val="20"/>
        </w:rPr>
        <w:t xml:space="preserve">-  Доля жителей старше трудоспособного возраста (%)                                                            </w:t>
      </w:r>
      <w:r w:rsidRPr="00611A4C">
        <w:rPr>
          <w:b/>
          <w:sz w:val="20"/>
          <w:szCs w:val="20"/>
        </w:rPr>
        <w:t>24,2</w:t>
      </w:r>
    </w:p>
    <w:p w:rsidR="00611A4C" w:rsidRPr="00611A4C" w:rsidRDefault="00611A4C" w:rsidP="00611A4C">
      <w:pPr>
        <w:spacing w:after="0" w:line="240" w:lineRule="auto"/>
        <w:jc w:val="both"/>
        <w:rPr>
          <w:b/>
          <w:sz w:val="20"/>
          <w:szCs w:val="20"/>
        </w:rPr>
      </w:pPr>
      <w:r w:rsidRPr="00611A4C">
        <w:rPr>
          <w:sz w:val="20"/>
          <w:szCs w:val="20"/>
        </w:rPr>
        <w:t xml:space="preserve">-  Доля мужчин в населении (%)                                                                                                  </w:t>
      </w:r>
      <w:r w:rsidRPr="00611A4C">
        <w:rPr>
          <w:b/>
          <w:sz w:val="20"/>
          <w:szCs w:val="20"/>
        </w:rPr>
        <w:t>50,2</w:t>
      </w:r>
      <w:r w:rsidRPr="00611A4C">
        <w:rPr>
          <w:sz w:val="20"/>
          <w:szCs w:val="20"/>
        </w:rPr>
        <w:t xml:space="preserve">                                                                              </w:t>
      </w:r>
    </w:p>
    <w:p w:rsidR="00611A4C" w:rsidRPr="00611A4C" w:rsidRDefault="00611A4C" w:rsidP="00611A4C">
      <w:pPr>
        <w:spacing w:after="0" w:line="240" w:lineRule="auto"/>
        <w:jc w:val="both"/>
        <w:rPr>
          <w:sz w:val="20"/>
          <w:szCs w:val="20"/>
        </w:rPr>
      </w:pPr>
      <w:r w:rsidRPr="00611A4C">
        <w:rPr>
          <w:b/>
          <w:sz w:val="20"/>
          <w:szCs w:val="20"/>
        </w:rPr>
        <w:t>Население в трудоспособном возрасте</w:t>
      </w:r>
    </w:p>
    <w:p w:rsidR="00611A4C" w:rsidRPr="00611A4C" w:rsidRDefault="00611A4C" w:rsidP="00611A4C">
      <w:pPr>
        <w:spacing w:after="0" w:line="240" w:lineRule="auto"/>
        <w:jc w:val="both"/>
        <w:rPr>
          <w:sz w:val="20"/>
          <w:szCs w:val="20"/>
        </w:rPr>
      </w:pPr>
      <w:r w:rsidRPr="00611A4C">
        <w:rPr>
          <w:sz w:val="20"/>
          <w:szCs w:val="20"/>
        </w:rPr>
        <w:t xml:space="preserve">-  всего (тыс. чел.)                                                                                                          </w:t>
      </w:r>
      <w:r w:rsidRPr="00611A4C">
        <w:rPr>
          <w:b/>
          <w:sz w:val="20"/>
          <w:szCs w:val="20"/>
        </w:rPr>
        <w:t>18 227</w:t>
      </w:r>
    </w:p>
    <w:p w:rsidR="00611A4C" w:rsidRPr="00611A4C" w:rsidRDefault="00611A4C" w:rsidP="00611A4C">
      <w:pPr>
        <w:spacing w:after="0" w:line="240" w:lineRule="auto"/>
        <w:jc w:val="both"/>
        <w:rPr>
          <w:b/>
          <w:sz w:val="20"/>
          <w:szCs w:val="20"/>
        </w:rPr>
      </w:pPr>
      <w:r w:rsidRPr="00611A4C">
        <w:rPr>
          <w:sz w:val="20"/>
          <w:szCs w:val="20"/>
        </w:rPr>
        <w:t xml:space="preserve">-  Численность безработных, всего (чел.)                                                                       </w:t>
      </w:r>
      <w:r w:rsidRPr="00611A4C">
        <w:rPr>
          <w:b/>
          <w:sz w:val="20"/>
          <w:szCs w:val="20"/>
        </w:rPr>
        <w:t>129</w:t>
      </w:r>
    </w:p>
    <w:p w:rsidR="00611A4C" w:rsidRPr="00611A4C" w:rsidRDefault="00611A4C" w:rsidP="00611A4C">
      <w:pPr>
        <w:spacing w:after="0" w:line="240" w:lineRule="auto"/>
        <w:ind w:firstLine="720"/>
        <w:jc w:val="both"/>
        <w:rPr>
          <w:sz w:val="20"/>
          <w:szCs w:val="20"/>
        </w:rPr>
      </w:pPr>
      <w:r w:rsidRPr="00611A4C">
        <w:rPr>
          <w:b/>
          <w:sz w:val="20"/>
          <w:szCs w:val="20"/>
        </w:rPr>
        <w:t>Уникальными особенностями муниципального образования</w:t>
      </w:r>
      <w:r w:rsidRPr="00611A4C">
        <w:rPr>
          <w:sz w:val="20"/>
          <w:szCs w:val="20"/>
        </w:rPr>
        <w:t xml:space="preserve"> -  городской округ Тейково Ивановской области являются:</w:t>
      </w:r>
    </w:p>
    <w:p w:rsidR="00611A4C" w:rsidRPr="00611A4C" w:rsidRDefault="00611A4C" w:rsidP="00611A4C">
      <w:pPr>
        <w:spacing w:after="0" w:line="240" w:lineRule="auto"/>
        <w:jc w:val="both"/>
        <w:rPr>
          <w:sz w:val="20"/>
          <w:szCs w:val="20"/>
        </w:rPr>
      </w:pPr>
      <w:r w:rsidRPr="00611A4C">
        <w:rPr>
          <w:sz w:val="20"/>
          <w:szCs w:val="20"/>
        </w:rPr>
        <w:t xml:space="preserve">          - близость автомобильных и железнодорожных путей;</w:t>
      </w:r>
    </w:p>
    <w:p w:rsidR="00611A4C" w:rsidRPr="00611A4C" w:rsidRDefault="00611A4C" w:rsidP="00611A4C">
      <w:pPr>
        <w:spacing w:after="0" w:line="240" w:lineRule="auto"/>
        <w:jc w:val="both"/>
        <w:rPr>
          <w:sz w:val="20"/>
          <w:szCs w:val="20"/>
        </w:rPr>
      </w:pPr>
      <w:r w:rsidRPr="00611A4C">
        <w:rPr>
          <w:sz w:val="20"/>
          <w:szCs w:val="20"/>
        </w:rPr>
        <w:t xml:space="preserve">          - возможность   строительства   жилья   и   объектов   общественного   назначения;</w:t>
      </w:r>
    </w:p>
    <w:p w:rsidR="00611A4C" w:rsidRPr="00611A4C" w:rsidRDefault="00611A4C" w:rsidP="00611A4C">
      <w:pPr>
        <w:spacing w:after="0" w:line="240" w:lineRule="auto"/>
        <w:jc w:val="both"/>
        <w:rPr>
          <w:sz w:val="20"/>
          <w:szCs w:val="20"/>
        </w:rPr>
      </w:pPr>
      <w:r w:rsidRPr="00611A4C">
        <w:rPr>
          <w:sz w:val="20"/>
          <w:szCs w:val="20"/>
        </w:rPr>
        <w:t xml:space="preserve">          - наличие  свободных  площадок  для  инвестирования под строительство </w:t>
      </w:r>
    </w:p>
    <w:p w:rsidR="00611A4C" w:rsidRPr="00611A4C" w:rsidRDefault="00611A4C" w:rsidP="00611A4C">
      <w:pPr>
        <w:spacing w:after="0" w:line="240" w:lineRule="auto"/>
        <w:jc w:val="both"/>
        <w:rPr>
          <w:sz w:val="20"/>
          <w:szCs w:val="20"/>
        </w:rPr>
      </w:pPr>
      <w:r w:rsidRPr="00611A4C">
        <w:rPr>
          <w:sz w:val="20"/>
          <w:szCs w:val="20"/>
        </w:rPr>
        <w:t xml:space="preserve">            производственных объектов</w:t>
      </w:r>
    </w:p>
    <w:p w:rsidR="00611A4C" w:rsidRPr="00611A4C" w:rsidRDefault="00611A4C" w:rsidP="00611A4C">
      <w:pPr>
        <w:spacing w:after="0" w:line="240" w:lineRule="auto"/>
        <w:jc w:val="both"/>
        <w:rPr>
          <w:sz w:val="20"/>
          <w:szCs w:val="20"/>
        </w:rPr>
      </w:pPr>
      <w:r w:rsidRPr="00611A4C">
        <w:rPr>
          <w:sz w:val="20"/>
          <w:szCs w:val="20"/>
        </w:rPr>
        <w:t xml:space="preserve">          - наличие  кадрового  потенциала;</w:t>
      </w:r>
    </w:p>
    <w:p w:rsidR="00611A4C" w:rsidRPr="00611A4C" w:rsidRDefault="00611A4C" w:rsidP="00611A4C">
      <w:pPr>
        <w:spacing w:after="0" w:line="240" w:lineRule="auto"/>
        <w:jc w:val="both"/>
        <w:rPr>
          <w:sz w:val="20"/>
          <w:szCs w:val="20"/>
        </w:rPr>
      </w:pPr>
      <w:r w:rsidRPr="00611A4C">
        <w:rPr>
          <w:sz w:val="20"/>
          <w:szCs w:val="20"/>
        </w:rPr>
        <w:t xml:space="preserve">          - расположение   соединения   ракетных   войск   стратегического  назначения;</w:t>
      </w:r>
    </w:p>
    <w:p w:rsidR="00611A4C" w:rsidRPr="00611A4C" w:rsidRDefault="00611A4C" w:rsidP="00611A4C">
      <w:pPr>
        <w:spacing w:after="0" w:line="240" w:lineRule="auto"/>
        <w:jc w:val="both"/>
        <w:rPr>
          <w:sz w:val="20"/>
          <w:szCs w:val="20"/>
        </w:rPr>
      </w:pPr>
      <w:r w:rsidRPr="00611A4C">
        <w:rPr>
          <w:sz w:val="20"/>
          <w:szCs w:val="20"/>
        </w:rPr>
        <w:t xml:space="preserve">          - наличие  и  развитие  текстильного  кластера.</w:t>
      </w:r>
    </w:p>
    <w:p w:rsidR="00611A4C" w:rsidRPr="00611A4C" w:rsidRDefault="00611A4C" w:rsidP="00611A4C">
      <w:pPr>
        <w:spacing w:after="0" w:line="240" w:lineRule="auto"/>
        <w:jc w:val="both"/>
        <w:rPr>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ind w:hanging="540"/>
        <w:rPr>
          <w:b/>
          <w:sz w:val="20"/>
          <w:szCs w:val="20"/>
        </w:rPr>
      </w:pPr>
      <w:r w:rsidRPr="00611A4C">
        <w:rPr>
          <w:b/>
          <w:sz w:val="20"/>
          <w:szCs w:val="20"/>
        </w:rPr>
        <w:tab/>
        <w:t>2.2.Общая характеристика систем водоснабжения и водоотведения</w:t>
      </w:r>
    </w:p>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jc w:val="center"/>
        <w:rPr>
          <w:sz w:val="20"/>
          <w:szCs w:val="20"/>
        </w:rPr>
      </w:pPr>
      <w:r w:rsidRPr="00611A4C">
        <w:rPr>
          <w:i/>
          <w:sz w:val="20"/>
          <w:szCs w:val="20"/>
        </w:rPr>
        <w:t>Источники  водоснабжения, водопотребление</w:t>
      </w:r>
    </w:p>
    <w:p w:rsidR="00611A4C" w:rsidRPr="00611A4C" w:rsidRDefault="00611A4C" w:rsidP="00611A4C">
      <w:pPr>
        <w:spacing w:after="0" w:line="240" w:lineRule="auto"/>
        <w:jc w:val="both"/>
        <w:rPr>
          <w:sz w:val="20"/>
          <w:szCs w:val="20"/>
        </w:rPr>
      </w:pPr>
      <w:r w:rsidRPr="00611A4C">
        <w:rPr>
          <w:sz w:val="20"/>
          <w:szCs w:val="20"/>
        </w:rPr>
        <w:tab/>
        <w:t>В настоящее время на территории городского округа Тейково Ивановской области  имеются  централизованные системы водоснабжения и водоотведения.</w:t>
      </w:r>
    </w:p>
    <w:p w:rsidR="00611A4C" w:rsidRPr="00611A4C" w:rsidRDefault="00611A4C" w:rsidP="00611A4C">
      <w:pPr>
        <w:spacing w:after="0" w:line="240" w:lineRule="auto"/>
        <w:jc w:val="both"/>
        <w:rPr>
          <w:sz w:val="20"/>
          <w:szCs w:val="20"/>
        </w:rPr>
      </w:pPr>
      <w:r w:rsidRPr="00611A4C">
        <w:rPr>
          <w:sz w:val="20"/>
          <w:szCs w:val="20"/>
        </w:rPr>
        <w:t xml:space="preserve">          Согласно приказу первого заместителя Министра обороны Российской Федерации №64 от 08.04.2016 г. в собственность городского округа Тейково Ивановской области переданы объекты водопроводно-канализационного хозяйства м.Красные Сосенки.</w:t>
      </w:r>
    </w:p>
    <w:p w:rsidR="00611A4C" w:rsidRPr="00611A4C" w:rsidRDefault="00611A4C" w:rsidP="00611A4C">
      <w:pPr>
        <w:spacing w:after="0" w:line="240" w:lineRule="auto"/>
        <w:jc w:val="both"/>
        <w:rPr>
          <w:sz w:val="20"/>
          <w:szCs w:val="20"/>
        </w:rPr>
      </w:pPr>
      <w:r w:rsidRPr="00611A4C">
        <w:rPr>
          <w:sz w:val="20"/>
          <w:szCs w:val="20"/>
        </w:rPr>
        <w:tab/>
        <w:t xml:space="preserve">Добычу питьевых подземных вод для хозяйственно-питьевого водоснабжения населения и передачу ее потребителям г.о. Тейково Ивановской области производит ООО «Тейковское сетевое предприятие» – гарантирующая организация в сфере водоснабжения и водоотведения в г.о. Тейково Ивановской области, потребителям м. Красные Сосенки водоснабжение производит МУП «МПО ЖКХ» – гарантирующая организация в сфере водоснабжения.  </w:t>
      </w:r>
    </w:p>
    <w:p w:rsidR="00611A4C" w:rsidRPr="00611A4C" w:rsidRDefault="00611A4C" w:rsidP="00611A4C">
      <w:pPr>
        <w:spacing w:after="0" w:line="240" w:lineRule="auto"/>
        <w:jc w:val="both"/>
        <w:rPr>
          <w:sz w:val="20"/>
          <w:szCs w:val="20"/>
        </w:rPr>
      </w:pPr>
      <w:r w:rsidRPr="00611A4C">
        <w:rPr>
          <w:sz w:val="20"/>
          <w:szCs w:val="20"/>
        </w:rPr>
        <w:t xml:space="preserve">    Подача воды осуществляется из подземных горизонтов Суббочевского водозабора и водозабора м.Красные Сосенки артезианскими скважинами в количестве 14 шт. (+2 резервных). </w:t>
      </w:r>
    </w:p>
    <w:p w:rsidR="00611A4C" w:rsidRPr="00611A4C" w:rsidRDefault="00611A4C" w:rsidP="00611A4C">
      <w:pPr>
        <w:spacing w:after="0" w:line="240" w:lineRule="auto"/>
        <w:jc w:val="both"/>
        <w:rPr>
          <w:sz w:val="20"/>
          <w:szCs w:val="20"/>
        </w:rPr>
      </w:pPr>
      <w:r w:rsidRPr="00611A4C">
        <w:rPr>
          <w:sz w:val="20"/>
          <w:szCs w:val="20"/>
        </w:rPr>
        <w:tab/>
        <w:t>Протяженность магистральных и внутриквартальных водопроводных сетей составляет116,9 км, в том числе по степени износа:</w:t>
      </w:r>
    </w:p>
    <w:p w:rsidR="00611A4C" w:rsidRPr="00611A4C" w:rsidRDefault="00611A4C" w:rsidP="00611A4C">
      <w:pPr>
        <w:spacing w:after="0" w:line="240" w:lineRule="auto"/>
        <w:jc w:val="both"/>
        <w:rPr>
          <w:sz w:val="20"/>
          <w:szCs w:val="20"/>
        </w:rPr>
      </w:pPr>
      <w:r w:rsidRPr="00611A4C">
        <w:rPr>
          <w:sz w:val="20"/>
          <w:szCs w:val="20"/>
        </w:rPr>
        <w:t xml:space="preserve"> - 72,4 км (64%) – износ 70%;  (Износ водопроводных сетей ООО «ТСП» - 43,4%)</w:t>
      </w:r>
    </w:p>
    <w:p w:rsidR="00611A4C" w:rsidRPr="00611A4C" w:rsidRDefault="00611A4C" w:rsidP="00611A4C">
      <w:pPr>
        <w:spacing w:after="0" w:line="240" w:lineRule="auto"/>
        <w:jc w:val="both"/>
        <w:rPr>
          <w:sz w:val="20"/>
          <w:szCs w:val="20"/>
        </w:rPr>
      </w:pPr>
      <w:r w:rsidRPr="00611A4C">
        <w:rPr>
          <w:sz w:val="20"/>
          <w:szCs w:val="20"/>
        </w:rPr>
        <w:t xml:space="preserve">-  20,3 км (18%) – износ 50%; </w:t>
      </w:r>
    </w:p>
    <w:p w:rsidR="00611A4C" w:rsidRPr="00611A4C" w:rsidRDefault="00611A4C" w:rsidP="00611A4C">
      <w:pPr>
        <w:spacing w:after="0" w:line="240" w:lineRule="auto"/>
        <w:jc w:val="both"/>
        <w:rPr>
          <w:sz w:val="20"/>
          <w:szCs w:val="20"/>
        </w:rPr>
      </w:pPr>
      <w:r w:rsidRPr="00611A4C">
        <w:rPr>
          <w:sz w:val="20"/>
          <w:szCs w:val="20"/>
        </w:rPr>
        <w:t>-  20,4 км (18%) – износ 25%.</w:t>
      </w:r>
    </w:p>
    <w:p w:rsidR="00611A4C" w:rsidRPr="00611A4C" w:rsidRDefault="00611A4C" w:rsidP="00611A4C">
      <w:pPr>
        <w:spacing w:after="0" w:line="240" w:lineRule="auto"/>
        <w:jc w:val="both"/>
        <w:rPr>
          <w:sz w:val="20"/>
          <w:szCs w:val="20"/>
        </w:rPr>
      </w:pPr>
      <w:r w:rsidRPr="00611A4C">
        <w:rPr>
          <w:sz w:val="20"/>
          <w:szCs w:val="20"/>
        </w:rPr>
        <w:tab/>
        <w:t>Обеспеченность жилого фонда централизованным водоснабжением составляет 89%.</w:t>
      </w:r>
    </w:p>
    <w:p w:rsidR="00611A4C" w:rsidRPr="00611A4C" w:rsidRDefault="00611A4C" w:rsidP="00611A4C">
      <w:pPr>
        <w:spacing w:after="0" w:line="240" w:lineRule="auto"/>
        <w:jc w:val="both"/>
        <w:rPr>
          <w:sz w:val="20"/>
          <w:szCs w:val="20"/>
        </w:rPr>
      </w:pPr>
      <w:r w:rsidRPr="00611A4C">
        <w:rPr>
          <w:sz w:val="20"/>
          <w:szCs w:val="20"/>
        </w:rPr>
        <w:tab/>
        <w:t>Водопотребление по городу составляет всего 11,9 тыс. м</w:t>
      </w:r>
      <w:r w:rsidRPr="00611A4C">
        <w:rPr>
          <w:sz w:val="20"/>
          <w:szCs w:val="20"/>
          <w:vertAlign w:val="superscript"/>
        </w:rPr>
        <w:t>3</w:t>
      </w:r>
      <w:r w:rsidRPr="00611A4C">
        <w:rPr>
          <w:sz w:val="20"/>
          <w:szCs w:val="20"/>
        </w:rPr>
        <w:t>/сут., в том числе подземные источники – 6,1 м</w:t>
      </w:r>
      <w:r w:rsidRPr="00611A4C">
        <w:rPr>
          <w:sz w:val="20"/>
          <w:szCs w:val="20"/>
          <w:vertAlign w:val="superscript"/>
        </w:rPr>
        <w:t>3</w:t>
      </w:r>
      <w:r w:rsidRPr="00611A4C">
        <w:rPr>
          <w:sz w:val="20"/>
          <w:szCs w:val="20"/>
        </w:rPr>
        <w:t>/сут., поверхностные – 8,5 тыс. м</w:t>
      </w:r>
      <w:r w:rsidRPr="00611A4C">
        <w:rPr>
          <w:sz w:val="20"/>
          <w:szCs w:val="20"/>
          <w:vertAlign w:val="superscript"/>
        </w:rPr>
        <w:t>3</w:t>
      </w:r>
      <w:r w:rsidRPr="00611A4C">
        <w:rPr>
          <w:sz w:val="20"/>
          <w:szCs w:val="20"/>
        </w:rPr>
        <w:t>/сут.</w:t>
      </w:r>
    </w:p>
    <w:p w:rsidR="00611A4C" w:rsidRPr="00611A4C" w:rsidRDefault="00611A4C" w:rsidP="00611A4C">
      <w:pPr>
        <w:spacing w:after="0" w:line="240" w:lineRule="auto"/>
        <w:jc w:val="both"/>
        <w:rPr>
          <w:i/>
          <w:sz w:val="20"/>
          <w:szCs w:val="20"/>
        </w:rPr>
      </w:pPr>
      <w:r w:rsidRPr="00611A4C">
        <w:rPr>
          <w:sz w:val="20"/>
          <w:szCs w:val="20"/>
        </w:rPr>
        <w:tab/>
        <w:t>Водопотребление из поверхностных источников (река Вязьма) расходуется на: 8,5 тыс. м</w:t>
      </w:r>
      <w:r w:rsidRPr="00611A4C">
        <w:rPr>
          <w:sz w:val="20"/>
          <w:szCs w:val="20"/>
          <w:vertAlign w:val="superscript"/>
        </w:rPr>
        <w:t>3</w:t>
      </w:r>
      <w:r w:rsidRPr="00611A4C">
        <w:rPr>
          <w:sz w:val="20"/>
          <w:szCs w:val="20"/>
        </w:rPr>
        <w:t>/сут. (100%) на производственные нужды «Тейковский ХБК».</w:t>
      </w:r>
    </w:p>
    <w:p w:rsidR="00611A4C" w:rsidRPr="00611A4C" w:rsidRDefault="00611A4C" w:rsidP="00611A4C">
      <w:pPr>
        <w:spacing w:after="0" w:line="240" w:lineRule="auto"/>
        <w:jc w:val="center"/>
        <w:rPr>
          <w:i/>
          <w:sz w:val="20"/>
          <w:szCs w:val="20"/>
        </w:rPr>
      </w:pPr>
    </w:p>
    <w:p w:rsidR="00611A4C" w:rsidRPr="00611A4C" w:rsidRDefault="00611A4C" w:rsidP="00611A4C">
      <w:pPr>
        <w:spacing w:after="0" w:line="240" w:lineRule="auto"/>
        <w:jc w:val="center"/>
        <w:rPr>
          <w:i/>
          <w:sz w:val="20"/>
          <w:szCs w:val="20"/>
        </w:rPr>
      </w:pPr>
      <w:r w:rsidRPr="00611A4C">
        <w:rPr>
          <w:i/>
          <w:sz w:val="20"/>
          <w:szCs w:val="20"/>
        </w:rPr>
        <w:t>Канализация</w:t>
      </w:r>
    </w:p>
    <w:p w:rsidR="00611A4C" w:rsidRPr="00611A4C" w:rsidRDefault="00611A4C" w:rsidP="00611A4C">
      <w:pPr>
        <w:spacing w:after="0" w:line="240" w:lineRule="auto"/>
        <w:ind w:firstLine="708"/>
        <w:jc w:val="both"/>
        <w:rPr>
          <w:sz w:val="20"/>
          <w:szCs w:val="20"/>
        </w:rPr>
      </w:pPr>
      <w:r w:rsidRPr="00611A4C">
        <w:rPr>
          <w:sz w:val="20"/>
          <w:szCs w:val="20"/>
        </w:rPr>
        <w:t xml:space="preserve">ООО «Тейковское сетевое предприятие» – гарантирующая организация для централизованной системы водоотведения в границах г.о. Тейково. </w:t>
      </w:r>
    </w:p>
    <w:p w:rsidR="00611A4C" w:rsidRPr="00611A4C" w:rsidRDefault="00611A4C" w:rsidP="00611A4C">
      <w:pPr>
        <w:spacing w:after="0" w:line="240" w:lineRule="auto"/>
        <w:ind w:firstLine="708"/>
        <w:jc w:val="both"/>
        <w:rPr>
          <w:sz w:val="20"/>
          <w:szCs w:val="20"/>
        </w:rPr>
      </w:pPr>
      <w:r w:rsidRPr="00611A4C">
        <w:rPr>
          <w:sz w:val="20"/>
          <w:szCs w:val="20"/>
        </w:rPr>
        <w:t xml:space="preserve">Транспортировку сточных вод в границах м. Красные Сосенки г.о. Тейково осуществляет МУП «МПО ЖКХ» по принадлежащим ему на праве хозяйственного ведения  объектам водоотведения – сетям водоотведения и канализационно-насосным станциям.  </w:t>
      </w:r>
    </w:p>
    <w:p w:rsidR="00611A4C" w:rsidRPr="00611A4C" w:rsidRDefault="00611A4C" w:rsidP="00611A4C">
      <w:pPr>
        <w:spacing w:after="0" w:line="240" w:lineRule="auto"/>
        <w:jc w:val="both"/>
        <w:rPr>
          <w:sz w:val="20"/>
          <w:szCs w:val="20"/>
        </w:rPr>
      </w:pPr>
      <w:r w:rsidRPr="00611A4C">
        <w:rPr>
          <w:sz w:val="20"/>
          <w:szCs w:val="20"/>
        </w:rPr>
        <w:tab/>
        <w:t>Отвод хозяйственно-бытовых  и производственных сточных вод осуществляется по канализационной сети на очистные сооружения ООО «Антуриум», построенные в 1973 году. Проектная производительность очистных сооружений 21,0 тыс. м</w:t>
      </w:r>
      <w:r w:rsidRPr="00611A4C">
        <w:rPr>
          <w:sz w:val="20"/>
          <w:szCs w:val="20"/>
          <w:vertAlign w:val="superscript"/>
        </w:rPr>
        <w:t>3</w:t>
      </w:r>
      <w:r w:rsidRPr="00611A4C">
        <w:rPr>
          <w:sz w:val="20"/>
          <w:szCs w:val="20"/>
        </w:rPr>
        <w:t>/сут. На очистку поступает от 16,5 до 21,0 тыс. м</w:t>
      </w:r>
      <w:r w:rsidRPr="00611A4C">
        <w:rPr>
          <w:sz w:val="20"/>
          <w:szCs w:val="20"/>
          <w:vertAlign w:val="superscript"/>
        </w:rPr>
        <w:t>3</w:t>
      </w:r>
      <w:r w:rsidRPr="00611A4C">
        <w:rPr>
          <w:sz w:val="20"/>
          <w:szCs w:val="20"/>
        </w:rPr>
        <w:t>/сут. стоков. Степень очистки сточных вод недостаточна, в 2001 г. разработан проект доочистки сточных вод на биологических прудах (не реализован в связи с отсутствием у владельца очистных сооружений финансовых средств).</w:t>
      </w:r>
    </w:p>
    <w:p w:rsidR="00611A4C" w:rsidRPr="00611A4C" w:rsidRDefault="00611A4C" w:rsidP="00611A4C">
      <w:pPr>
        <w:spacing w:after="0" w:line="240" w:lineRule="auto"/>
        <w:jc w:val="both"/>
        <w:rPr>
          <w:sz w:val="20"/>
          <w:szCs w:val="20"/>
        </w:rPr>
      </w:pPr>
      <w:r w:rsidRPr="00611A4C">
        <w:rPr>
          <w:sz w:val="20"/>
          <w:szCs w:val="20"/>
        </w:rPr>
        <w:tab/>
        <w:t>Среднесуточный объем водоотведения составляет 19,8 тыс. м</w:t>
      </w:r>
      <w:r w:rsidRPr="00611A4C">
        <w:rPr>
          <w:sz w:val="20"/>
          <w:szCs w:val="20"/>
          <w:vertAlign w:val="superscript"/>
        </w:rPr>
        <w:t>3</w:t>
      </w:r>
      <w:r w:rsidRPr="00611A4C">
        <w:rPr>
          <w:sz w:val="20"/>
          <w:szCs w:val="20"/>
        </w:rPr>
        <w:t>/сут. (распределяется равномерно на хозяйственно-бытовые и производственные стоки).</w:t>
      </w:r>
    </w:p>
    <w:p w:rsidR="00611A4C" w:rsidRPr="00611A4C" w:rsidRDefault="00611A4C" w:rsidP="00611A4C">
      <w:pPr>
        <w:spacing w:after="0" w:line="240" w:lineRule="auto"/>
        <w:jc w:val="both"/>
        <w:rPr>
          <w:sz w:val="20"/>
          <w:szCs w:val="20"/>
        </w:rPr>
      </w:pPr>
      <w:r w:rsidRPr="00611A4C">
        <w:rPr>
          <w:sz w:val="20"/>
          <w:szCs w:val="20"/>
        </w:rPr>
        <w:tab/>
        <w:t xml:space="preserve">По самотечной канализационной сети (40,1 км) стоки подаются на станции перекачки. Количество станций – 13 шт. Все стоки с города поступают на станцию перекачки ООО «Антуриум», далее по двум напорным коллекторам </w:t>
      </w:r>
      <w:r w:rsidRPr="00611A4C">
        <w:rPr>
          <w:sz w:val="20"/>
          <w:szCs w:val="20"/>
          <w:lang w:val="en-US"/>
        </w:rPr>
        <w:t>D</w:t>
      </w:r>
      <w:r w:rsidRPr="00611A4C">
        <w:rPr>
          <w:sz w:val="20"/>
          <w:szCs w:val="20"/>
        </w:rPr>
        <w:t xml:space="preserve"> = 500 мм подаются на очистные сооружения. Производительность КНС ООО «Антуриум» – 76,8 тыс. м</w:t>
      </w:r>
      <w:r w:rsidRPr="00611A4C">
        <w:rPr>
          <w:sz w:val="20"/>
          <w:szCs w:val="20"/>
          <w:vertAlign w:val="superscript"/>
        </w:rPr>
        <w:t>3</w:t>
      </w:r>
      <w:r w:rsidRPr="00611A4C">
        <w:rPr>
          <w:sz w:val="20"/>
          <w:szCs w:val="20"/>
        </w:rPr>
        <w:t>/сут.</w:t>
      </w:r>
    </w:p>
    <w:p w:rsidR="00611A4C" w:rsidRPr="00611A4C" w:rsidRDefault="00611A4C" w:rsidP="00611A4C">
      <w:pPr>
        <w:spacing w:after="0" w:line="240" w:lineRule="auto"/>
        <w:jc w:val="both"/>
        <w:rPr>
          <w:b/>
          <w:sz w:val="20"/>
          <w:szCs w:val="20"/>
        </w:rPr>
      </w:pPr>
      <w:r w:rsidRPr="00611A4C">
        <w:rPr>
          <w:sz w:val="20"/>
          <w:szCs w:val="20"/>
        </w:rPr>
        <w:tab/>
        <w:t>Общая протяженность канализационных сетей составляет 45,3 км, в т.ч. самотечная канализация – 40,1 км (D= 150 – 500 мм), напорная – 5,2 км (</w:t>
      </w:r>
      <w:r w:rsidRPr="00611A4C">
        <w:rPr>
          <w:sz w:val="20"/>
          <w:szCs w:val="20"/>
          <w:lang w:val="en-US"/>
        </w:rPr>
        <w:t>D</w:t>
      </w:r>
      <w:r w:rsidRPr="00611A4C">
        <w:rPr>
          <w:sz w:val="20"/>
          <w:szCs w:val="20"/>
        </w:rPr>
        <w:t>= 100 – 325 мм). Процент износа канализационных сетей велик, некоторые участки существуют с 1933 года.</w:t>
      </w: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r w:rsidRPr="00611A4C">
        <w:rPr>
          <w:b/>
          <w:sz w:val="20"/>
          <w:szCs w:val="20"/>
        </w:rPr>
        <w:t>Часть 1. Схема водоснабжения</w:t>
      </w:r>
    </w:p>
    <w:p w:rsidR="00611A4C" w:rsidRPr="00611A4C" w:rsidRDefault="00611A4C" w:rsidP="00611A4C">
      <w:pPr>
        <w:spacing w:after="0" w:line="240" w:lineRule="auto"/>
        <w:jc w:val="both"/>
        <w:rPr>
          <w:b/>
          <w:sz w:val="20"/>
          <w:szCs w:val="20"/>
        </w:rPr>
      </w:pPr>
    </w:p>
    <w:p w:rsidR="00611A4C" w:rsidRPr="00611A4C" w:rsidRDefault="00611A4C" w:rsidP="00611A4C">
      <w:pPr>
        <w:spacing w:after="0" w:line="240" w:lineRule="auto"/>
        <w:jc w:val="both"/>
        <w:rPr>
          <w:b/>
          <w:sz w:val="20"/>
          <w:szCs w:val="20"/>
        </w:rPr>
      </w:pPr>
      <w:r w:rsidRPr="00611A4C">
        <w:rPr>
          <w:b/>
          <w:sz w:val="20"/>
          <w:szCs w:val="20"/>
        </w:rPr>
        <w:t>3.Технико-экономическое состояние централизованной системы водоснабжения</w:t>
      </w:r>
    </w:p>
    <w:p w:rsidR="00611A4C" w:rsidRPr="00611A4C" w:rsidRDefault="00611A4C" w:rsidP="00611A4C">
      <w:pPr>
        <w:spacing w:after="0" w:line="240" w:lineRule="auto"/>
        <w:rPr>
          <w:b/>
          <w:sz w:val="20"/>
          <w:szCs w:val="20"/>
        </w:rPr>
      </w:pPr>
      <w:r w:rsidRPr="00611A4C">
        <w:rPr>
          <w:b/>
          <w:sz w:val="20"/>
          <w:szCs w:val="20"/>
        </w:rPr>
        <w:t>3.1.Анализ структуры системы водоснабжения</w:t>
      </w:r>
    </w:p>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jc w:val="both"/>
        <w:rPr>
          <w:sz w:val="20"/>
          <w:szCs w:val="20"/>
        </w:rPr>
      </w:pPr>
      <w:r w:rsidRPr="00611A4C">
        <w:rPr>
          <w:b/>
          <w:sz w:val="20"/>
          <w:szCs w:val="20"/>
        </w:rPr>
        <w:tab/>
      </w:r>
      <w:r w:rsidRPr="00611A4C">
        <w:rPr>
          <w:sz w:val="20"/>
          <w:szCs w:val="20"/>
        </w:rPr>
        <w:t>ООО «ТСП» и МУП «МПО ЖКХ» производит добычу питьевых подземных вод для хозяйственно-питьевого водоснабжения населения и передача потребителям г.о.Тейково Ивановской области.</w:t>
      </w:r>
    </w:p>
    <w:p w:rsidR="00611A4C" w:rsidRPr="00611A4C" w:rsidRDefault="00611A4C" w:rsidP="00611A4C">
      <w:pPr>
        <w:spacing w:after="0" w:line="240" w:lineRule="auto"/>
        <w:jc w:val="both"/>
        <w:rPr>
          <w:sz w:val="20"/>
          <w:szCs w:val="20"/>
        </w:rPr>
      </w:pPr>
      <w:r w:rsidRPr="00611A4C">
        <w:rPr>
          <w:sz w:val="20"/>
          <w:szCs w:val="20"/>
        </w:rPr>
        <w:tab/>
        <w:t xml:space="preserve">В настоящее время водоснабжение города централизованно осуществляется из артезианских скважин Суббочевского водозабора и водозабора м.Красные Сосенки. Исходная вода с Суббочевского водозабора подается на водоочистные сооружения по ул. Набережной, где проходит обезжелезивание и обеззараживание. Хозяйственно-питьевое водоснабжение города Тейково Ивановской области осуществляется от 4-х водопроводов. По одному водопроводу находится на балансе  ООО «ТСП» и МУП «МПО ЖКХ» и два водопровода ведомственных: «Тейковский ХБК» и ТНВ «ООО «Агромаркет» и компания». Население обеспечивается питьевой водой от водопроводов ООО «ТСП» и МУП «МПО ЖКХ», из них 66% очищенной водой из Суббочевского водозабора. Артскважины Суббочевского водозабора, имеющие </w:t>
      </w:r>
      <w:r w:rsidRPr="00611A4C">
        <w:rPr>
          <w:sz w:val="20"/>
          <w:szCs w:val="20"/>
        </w:rPr>
        <w:lastRenderedPageBreak/>
        <w:t>повышенное содержание солей железа, из системы водоснабжения выведены. Вода из артскважин водозабора м.Красные Сосенки, имеет повышенное содержание солей железа.</w:t>
      </w:r>
    </w:p>
    <w:p w:rsidR="00611A4C" w:rsidRPr="00611A4C" w:rsidRDefault="00611A4C" w:rsidP="00611A4C">
      <w:pPr>
        <w:spacing w:after="0" w:line="240" w:lineRule="auto"/>
        <w:jc w:val="both"/>
        <w:rPr>
          <w:sz w:val="20"/>
          <w:szCs w:val="20"/>
        </w:rPr>
      </w:pPr>
      <w:r w:rsidRPr="00611A4C">
        <w:rPr>
          <w:b/>
          <w:sz w:val="20"/>
          <w:szCs w:val="20"/>
        </w:rPr>
        <w:tab/>
      </w:r>
      <w:r w:rsidRPr="00611A4C">
        <w:rPr>
          <w:sz w:val="20"/>
          <w:szCs w:val="20"/>
        </w:rPr>
        <w:t>Подача воды осуществляется из подземных горизонтов  Суббочевского водозабора и водозабора м.Красные Сосенки артезианскими скважинами в количестве 14 шт (+2 рез.). Основные данные по скважинам приведены в нижеследующей таблице:</w:t>
      </w:r>
    </w:p>
    <w:p w:rsidR="00611A4C" w:rsidRPr="00611A4C" w:rsidRDefault="00611A4C" w:rsidP="00611A4C">
      <w:pPr>
        <w:spacing w:after="0" w:line="240" w:lineRule="auto"/>
        <w:jc w:val="both"/>
        <w:rPr>
          <w:sz w:val="20"/>
          <w:szCs w:val="20"/>
        </w:rPr>
      </w:pPr>
    </w:p>
    <w:tbl>
      <w:tblPr>
        <w:tblW w:w="9868" w:type="dxa"/>
        <w:tblInd w:w="-20" w:type="dxa"/>
        <w:tblLayout w:type="fixed"/>
        <w:tblLook w:val="0000"/>
      </w:tblPr>
      <w:tblGrid>
        <w:gridCol w:w="540"/>
        <w:gridCol w:w="1476"/>
        <w:gridCol w:w="2648"/>
        <w:gridCol w:w="1114"/>
        <w:gridCol w:w="1303"/>
        <w:gridCol w:w="1447"/>
        <w:gridCol w:w="1340"/>
      </w:tblGrid>
      <w:tr w:rsidR="00611A4C" w:rsidRPr="00611A4C" w:rsidTr="00A43739">
        <w:tc>
          <w:tcPr>
            <w:tcW w:w="54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w:t>
            </w:r>
          </w:p>
        </w:tc>
        <w:tc>
          <w:tcPr>
            <w:tcW w:w="147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jc w:val="center"/>
              <w:rPr>
                <w:sz w:val="20"/>
                <w:szCs w:val="20"/>
              </w:rPr>
            </w:pPr>
            <w:r w:rsidRPr="00611A4C">
              <w:rPr>
                <w:rFonts w:ascii="Times New Roman" w:hAnsi="Times New Roman"/>
                <w:sz w:val="20"/>
                <w:szCs w:val="20"/>
              </w:rPr>
              <w:t>Номер скв.по эксп/по паспорту</w:t>
            </w:r>
          </w:p>
        </w:tc>
        <w:tc>
          <w:tcPr>
            <w:tcW w:w="2648"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jc w:val="center"/>
              <w:rPr>
                <w:sz w:val="20"/>
                <w:szCs w:val="20"/>
              </w:rPr>
            </w:pPr>
            <w:r w:rsidRPr="00611A4C">
              <w:rPr>
                <w:rFonts w:ascii="Times New Roman" w:hAnsi="Times New Roman"/>
                <w:sz w:val="20"/>
                <w:szCs w:val="20"/>
              </w:rPr>
              <w:t>Место расположения скважины</w:t>
            </w:r>
          </w:p>
        </w:tc>
        <w:tc>
          <w:tcPr>
            <w:tcW w:w="1114"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jc w:val="center"/>
              <w:rPr>
                <w:sz w:val="20"/>
                <w:szCs w:val="20"/>
              </w:rPr>
            </w:pPr>
            <w:r w:rsidRPr="00611A4C">
              <w:rPr>
                <w:rFonts w:ascii="Times New Roman" w:hAnsi="Times New Roman"/>
                <w:sz w:val="20"/>
                <w:szCs w:val="20"/>
              </w:rPr>
              <w:t>Год бурения</w:t>
            </w:r>
          </w:p>
        </w:tc>
        <w:tc>
          <w:tcPr>
            <w:tcW w:w="130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Глубина м</w:t>
            </w:r>
          </w:p>
        </w:tc>
        <w:tc>
          <w:tcPr>
            <w:tcW w:w="144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jc w:val="center"/>
              <w:rPr>
                <w:sz w:val="20"/>
                <w:szCs w:val="20"/>
              </w:rPr>
            </w:pPr>
            <w:r w:rsidRPr="00611A4C">
              <w:rPr>
                <w:rFonts w:ascii="Times New Roman" w:hAnsi="Times New Roman"/>
                <w:sz w:val="20"/>
                <w:szCs w:val="20"/>
              </w:rPr>
              <w:t>Водоотбор куб.м./сут.</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jc w:val="center"/>
              <w:rPr>
                <w:sz w:val="20"/>
                <w:szCs w:val="20"/>
              </w:rPr>
            </w:pPr>
            <w:r w:rsidRPr="00611A4C">
              <w:rPr>
                <w:rFonts w:ascii="Times New Roman" w:hAnsi="Times New Roman"/>
                <w:sz w:val="20"/>
                <w:szCs w:val="20"/>
              </w:rPr>
              <w:t>Номер скважин по ГВК</w:t>
            </w:r>
          </w:p>
        </w:tc>
      </w:tr>
      <w:tr w:rsidR="00611A4C" w:rsidRPr="00611A4C" w:rsidTr="00A43739">
        <w:tc>
          <w:tcPr>
            <w:tcW w:w="54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w:t>
            </w:r>
          </w:p>
        </w:tc>
        <w:tc>
          <w:tcPr>
            <w:tcW w:w="147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2/55129</w:t>
            </w:r>
          </w:p>
        </w:tc>
        <w:tc>
          <w:tcPr>
            <w:tcW w:w="2648"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1982</w:t>
            </w:r>
          </w:p>
        </w:tc>
        <w:tc>
          <w:tcPr>
            <w:tcW w:w="130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53</w:t>
            </w:r>
          </w:p>
        </w:tc>
        <w:tc>
          <w:tcPr>
            <w:tcW w:w="144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24229838</w:t>
            </w:r>
          </w:p>
        </w:tc>
      </w:tr>
      <w:tr w:rsidR="00611A4C" w:rsidRPr="00611A4C" w:rsidTr="00A43739">
        <w:tc>
          <w:tcPr>
            <w:tcW w:w="54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w:t>
            </w:r>
          </w:p>
        </w:tc>
        <w:tc>
          <w:tcPr>
            <w:tcW w:w="147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3/55160</w:t>
            </w:r>
          </w:p>
        </w:tc>
        <w:tc>
          <w:tcPr>
            <w:tcW w:w="2648"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1982</w:t>
            </w:r>
          </w:p>
        </w:tc>
        <w:tc>
          <w:tcPr>
            <w:tcW w:w="130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53</w:t>
            </w:r>
          </w:p>
        </w:tc>
        <w:tc>
          <w:tcPr>
            <w:tcW w:w="144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24229839</w:t>
            </w:r>
          </w:p>
        </w:tc>
      </w:tr>
      <w:tr w:rsidR="00611A4C" w:rsidRPr="00611A4C" w:rsidTr="00A43739">
        <w:tc>
          <w:tcPr>
            <w:tcW w:w="54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3</w:t>
            </w:r>
          </w:p>
        </w:tc>
        <w:tc>
          <w:tcPr>
            <w:tcW w:w="147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3а/55172</w:t>
            </w:r>
          </w:p>
        </w:tc>
        <w:tc>
          <w:tcPr>
            <w:tcW w:w="2648"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1982</w:t>
            </w:r>
          </w:p>
        </w:tc>
        <w:tc>
          <w:tcPr>
            <w:tcW w:w="130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53</w:t>
            </w:r>
          </w:p>
        </w:tc>
        <w:tc>
          <w:tcPr>
            <w:tcW w:w="144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24229850</w:t>
            </w:r>
          </w:p>
        </w:tc>
      </w:tr>
      <w:tr w:rsidR="00611A4C" w:rsidRPr="00611A4C" w:rsidTr="00A43739">
        <w:tc>
          <w:tcPr>
            <w:tcW w:w="54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4</w:t>
            </w:r>
          </w:p>
        </w:tc>
        <w:tc>
          <w:tcPr>
            <w:tcW w:w="147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4а/3</w:t>
            </w:r>
          </w:p>
        </w:tc>
        <w:tc>
          <w:tcPr>
            <w:tcW w:w="2648"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1991</w:t>
            </w:r>
          </w:p>
        </w:tc>
        <w:tc>
          <w:tcPr>
            <w:tcW w:w="130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56</w:t>
            </w:r>
          </w:p>
        </w:tc>
        <w:tc>
          <w:tcPr>
            <w:tcW w:w="144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24229217</w:t>
            </w:r>
          </w:p>
        </w:tc>
      </w:tr>
      <w:tr w:rsidR="00611A4C" w:rsidRPr="00611A4C" w:rsidTr="00A43739">
        <w:tc>
          <w:tcPr>
            <w:tcW w:w="54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w:t>
            </w:r>
          </w:p>
        </w:tc>
        <w:tc>
          <w:tcPr>
            <w:tcW w:w="147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4/47221</w:t>
            </w:r>
          </w:p>
        </w:tc>
        <w:tc>
          <w:tcPr>
            <w:tcW w:w="2648"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1980</w:t>
            </w:r>
          </w:p>
        </w:tc>
        <w:tc>
          <w:tcPr>
            <w:tcW w:w="130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56</w:t>
            </w:r>
          </w:p>
        </w:tc>
        <w:tc>
          <w:tcPr>
            <w:tcW w:w="144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24229124</w:t>
            </w:r>
          </w:p>
        </w:tc>
      </w:tr>
      <w:tr w:rsidR="00611A4C" w:rsidRPr="00611A4C" w:rsidTr="00A43739">
        <w:tc>
          <w:tcPr>
            <w:tcW w:w="54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6</w:t>
            </w:r>
          </w:p>
        </w:tc>
        <w:tc>
          <w:tcPr>
            <w:tcW w:w="147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5/47220</w:t>
            </w:r>
          </w:p>
        </w:tc>
        <w:tc>
          <w:tcPr>
            <w:tcW w:w="2648"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1980</w:t>
            </w:r>
          </w:p>
        </w:tc>
        <w:tc>
          <w:tcPr>
            <w:tcW w:w="130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56</w:t>
            </w:r>
          </w:p>
        </w:tc>
        <w:tc>
          <w:tcPr>
            <w:tcW w:w="144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24229125</w:t>
            </w:r>
          </w:p>
        </w:tc>
      </w:tr>
      <w:tr w:rsidR="00611A4C" w:rsidRPr="00611A4C" w:rsidTr="00A43739">
        <w:tc>
          <w:tcPr>
            <w:tcW w:w="54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7</w:t>
            </w:r>
          </w:p>
        </w:tc>
        <w:tc>
          <w:tcPr>
            <w:tcW w:w="147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6/47219</w:t>
            </w:r>
          </w:p>
        </w:tc>
        <w:tc>
          <w:tcPr>
            <w:tcW w:w="2648"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1979</w:t>
            </w:r>
          </w:p>
        </w:tc>
        <w:tc>
          <w:tcPr>
            <w:tcW w:w="130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56</w:t>
            </w:r>
          </w:p>
        </w:tc>
        <w:tc>
          <w:tcPr>
            <w:tcW w:w="144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24229126</w:t>
            </w:r>
          </w:p>
        </w:tc>
      </w:tr>
      <w:tr w:rsidR="00611A4C" w:rsidRPr="00611A4C" w:rsidTr="00A43739">
        <w:tc>
          <w:tcPr>
            <w:tcW w:w="54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8</w:t>
            </w:r>
          </w:p>
        </w:tc>
        <w:tc>
          <w:tcPr>
            <w:tcW w:w="147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7/47202</w:t>
            </w:r>
          </w:p>
        </w:tc>
        <w:tc>
          <w:tcPr>
            <w:tcW w:w="2648"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Суббочевский водозабор</w:t>
            </w:r>
          </w:p>
        </w:tc>
        <w:tc>
          <w:tcPr>
            <w:tcW w:w="1114"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1979</w:t>
            </w:r>
          </w:p>
        </w:tc>
        <w:tc>
          <w:tcPr>
            <w:tcW w:w="130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56</w:t>
            </w:r>
          </w:p>
        </w:tc>
        <w:tc>
          <w:tcPr>
            <w:tcW w:w="144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540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24229127</w:t>
            </w:r>
          </w:p>
        </w:tc>
      </w:tr>
      <w:tr w:rsidR="00611A4C" w:rsidRPr="00611A4C" w:rsidTr="00A43739">
        <w:tc>
          <w:tcPr>
            <w:tcW w:w="540"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9</w:t>
            </w:r>
          </w:p>
        </w:tc>
        <w:tc>
          <w:tcPr>
            <w:tcW w:w="1476"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2р/6911</w:t>
            </w:r>
          </w:p>
        </w:tc>
        <w:tc>
          <w:tcPr>
            <w:tcW w:w="2648"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м.Красные Сосенки</w:t>
            </w:r>
          </w:p>
        </w:tc>
        <w:tc>
          <w:tcPr>
            <w:tcW w:w="1114"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1962</w:t>
            </w:r>
          </w:p>
        </w:tc>
        <w:tc>
          <w:tcPr>
            <w:tcW w:w="1303"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51</w:t>
            </w:r>
          </w:p>
        </w:tc>
        <w:tc>
          <w:tcPr>
            <w:tcW w:w="1447"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Резерв.</w:t>
            </w:r>
          </w:p>
        </w:tc>
        <w:tc>
          <w:tcPr>
            <w:tcW w:w="1340" w:type="dxa"/>
            <w:tcBorders>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24229650</w:t>
            </w:r>
          </w:p>
        </w:tc>
      </w:tr>
      <w:tr w:rsidR="00611A4C" w:rsidRPr="00611A4C" w:rsidTr="00A43739">
        <w:tc>
          <w:tcPr>
            <w:tcW w:w="540"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10</w:t>
            </w:r>
          </w:p>
        </w:tc>
        <w:tc>
          <w:tcPr>
            <w:tcW w:w="1476"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7/23692</w:t>
            </w:r>
          </w:p>
        </w:tc>
        <w:tc>
          <w:tcPr>
            <w:tcW w:w="2648"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м.Красные Сосенки</w:t>
            </w:r>
          </w:p>
        </w:tc>
        <w:tc>
          <w:tcPr>
            <w:tcW w:w="1114"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1969</w:t>
            </w:r>
          </w:p>
        </w:tc>
        <w:tc>
          <w:tcPr>
            <w:tcW w:w="1303"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52</w:t>
            </w:r>
          </w:p>
        </w:tc>
        <w:tc>
          <w:tcPr>
            <w:tcW w:w="1447"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910</w:t>
            </w:r>
          </w:p>
        </w:tc>
        <w:tc>
          <w:tcPr>
            <w:tcW w:w="1340" w:type="dxa"/>
            <w:tcBorders>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24229053</w:t>
            </w:r>
          </w:p>
        </w:tc>
      </w:tr>
      <w:tr w:rsidR="00611A4C" w:rsidRPr="00611A4C" w:rsidTr="00A43739">
        <w:tc>
          <w:tcPr>
            <w:tcW w:w="540"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11</w:t>
            </w:r>
          </w:p>
        </w:tc>
        <w:tc>
          <w:tcPr>
            <w:tcW w:w="1476"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8/23729</w:t>
            </w:r>
          </w:p>
        </w:tc>
        <w:tc>
          <w:tcPr>
            <w:tcW w:w="2648"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м.Красные Сосенки</w:t>
            </w:r>
          </w:p>
        </w:tc>
        <w:tc>
          <w:tcPr>
            <w:tcW w:w="1114"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1970</w:t>
            </w:r>
          </w:p>
        </w:tc>
        <w:tc>
          <w:tcPr>
            <w:tcW w:w="1303"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52</w:t>
            </w:r>
          </w:p>
        </w:tc>
        <w:tc>
          <w:tcPr>
            <w:tcW w:w="1447"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Резерв.</w:t>
            </w:r>
          </w:p>
        </w:tc>
        <w:tc>
          <w:tcPr>
            <w:tcW w:w="1340" w:type="dxa"/>
            <w:tcBorders>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24229054</w:t>
            </w:r>
          </w:p>
        </w:tc>
      </w:tr>
      <w:tr w:rsidR="00611A4C" w:rsidRPr="00611A4C" w:rsidTr="00A43739">
        <w:tc>
          <w:tcPr>
            <w:tcW w:w="540"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12</w:t>
            </w:r>
          </w:p>
        </w:tc>
        <w:tc>
          <w:tcPr>
            <w:tcW w:w="1476"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9а/9а</w:t>
            </w:r>
          </w:p>
        </w:tc>
        <w:tc>
          <w:tcPr>
            <w:tcW w:w="2648"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м.Красные Сосенки</w:t>
            </w:r>
          </w:p>
        </w:tc>
        <w:tc>
          <w:tcPr>
            <w:tcW w:w="1114"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2009</w:t>
            </w:r>
          </w:p>
        </w:tc>
        <w:tc>
          <w:tcPr>
            <w:tcW w:w="1303"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51,5</w:t>
            </w:r>
          </w:p>
        </w:tc>
        <w:tc>
          <w:tcPr>
            <w:tcW w:w="1447"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300</w:t>
            </w:r>
          </w:p>
        </w:tc>
        <w:tc>
          <w:tcPr>
            <w:tcW w:w="1340" w:type="dxa"/>
            <w:tcBorders>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24229205</w:t>
            </w:r>
          </w:p>
        </w:tc>
      </w:tr>
      <w:tr w:rsidR="00611A4C" w:rsidRPr="00611A4C" w:rsidTr="00A43739">
        <w:tc>
          <w:tcPr>
            <w:tcW w:w="540"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13</w:t>
            </w:r>
          </w:p>
        </w:tc>
        <w:tc>
          <w:tcPr>
            <w:tcW w:w="1476"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10/62461</w:t>
            </w:r>
          </w:p>
        </w:tc>
        <w:tc>
          <w:tcPr>
            <w:tcW w:w="2648"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м.Красные Сосенки</w:t>
            </w:r>
          </w:p>
        </w:tc>
        <w:tc>
          <w:tcPr>
            <w:tcW w:w="1114"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1986</w:t>
            </w:r>
          </w:p>
        </w:tc>
        <w:tc>
          <w:tcPr>
            <w:tcW w:w="1303"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55</w:t>
            </w:r>
          </w:p>
        </w:tc>
        <w:tc>
          <w:tcPr>
            <w:tcW w:w="1447"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800</w:t>
            </w:r>
          </w:p>
        </w:tc>
        <w:tc>
          <w:tcPr>
            <w:tcW w:w="1340" w:type="dxa"/>
            <w:tcBorders>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24229056</w:t>
            </w:r>
          </w:p>
        </w:tc>
      </w:tr>
      <w:tr w:rsidR="00611A4C" w:rsidRPr="00611A4C" w:rsidTr="00A43739">
        <w:tc>
          <w:tcPr>
            <w:tcW w:w="540"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14</w:t>
            </w:r>
          </w:p>
        </w:tc>
        <w:tc>
          <w:tcPr>
            <w:tcW w:w="1476"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11/62462</w:t>
            </w:r>
          </w:p>
        </w:tc>
        <w:tc>
          <w:tcPr>
            <w:tcW w:w="2648"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м.Красные Сосенки</w:t>
            </w:r>
          </w:p>
        </w:tc>
        <w:tc>
          <w:tcPr>
            <w:tcW w:w="1114"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1986</w:t>
            </w:r>
          </w:p>
        </w:tc>
        <w:tc>
          <w:tcPr>
            <w:tcW w:w="1303"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50</w:t>
            </w:r>
          </w:p>
        </w:tc>
        <w:tc>
          <w:tcPr>
            <w:tcW w:w="1447"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380</w:t>
            </w:r>
          </w:p>
        </w:tc>
        <w:tc>
          <w:tcPr>
            <w:tcW w:w="1340" w:type="dxa"/>
            <w:tcBorders>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24229057</w:t>
            </w:r>
          </w:p>
        </w:tc>
      </w:tr>
      <w:tr w:rsidR="00611A4C" w:rsidRPr="00611A4C" w:rsidTr="00A43739">
        <w:tc>
          <w:tcPr>
            <w:tcW w:w="540"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15</w:t>
            </w:r>
          </w:p>
        </w:tc>
        <w:tc>
          <w:tcPr>
            <w:tcW w:w="1476"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12/71308</w:t>
            </w:r>
          </w:p>
        </w:tc>
        <w:tc>
          <w:tcPr>
            <w:tcW w:w="2648"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м.Красные Сосенки</w:t>
            </w:r>
          </w:p>
        </w:tc>
        <w:tc>
          <w:tcPr>
            <w:tcW w:w="1114"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1989</w:t>
            </w:r>
          </w:p>
        </w:tc>
        <w:tc>
          <w:tcPr>
            <w:tcW w:w="1303"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52</w:t>
            </w:r>
          </w:p>
        </w:tc>
        <w:tc>
          <w:tcPr>
            <w:tcW w:w="1447"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600</w:t>
            </w:r>
          </w:p>
        </w:tc>
        <w:tc>
          <w:tcPr>
            <w:tcW w:w="1340" w:type="dxa"/>
            <w:tcBorders>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24229058</w:t>
            </w:r>
          </w:p>
        </w:tc>
      </w:tr>
      <w:tr w:rsidR="00611A4C" w:rsidRPr="00611A4C" w:rsidTr="00A43739">
        <w:tc>
          <w:tcPr>
            <w:tcW w:w="540"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16</w:t>
            </w:r>
          </w:p>
        </w:tc>
        <w:tc>
          <w:tcPr>
            <w:tcW w:w="1476"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12а/12а</w:t>
            </w:r>
          </w:p>
        </w:tc>
        <w:tc>
          <w:tcPr>
            <w:tcW w:w="2648"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м.Красные Сосенки</w:t>
            </w:r>
          </w:p>
        </w:tc>
        <w:tc>
          <w:tcPr>
            <w:tcW w:w="1114"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2006</w:t>
            </w:r>
          </w:p>
        </w:tc>
        <w:tc>
          <w:tcPr>
            <w:tcW w:w="1303"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50,1</w:t>
            </w:r>
          </w:p>
        </w:tc>
        <w:tc>
          <w:tcPr>
            <w:tcW w:w="1447" w:type="dxa"/>
            <w:tcBorders>
              <w:left w:val="single" w:sz="4" w:space="0" w:color="000000"/>
              <w:bottom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450</w:t>
            </w:r>
          </w:p>
        </w:tc>
        <w:tc>
          <w:tcPr>
            <w:tcW w:w="1340" w:type="dxa"/>
            <w:tcBorders>
              <w:left w:val="single" w:sz="4" w:space="0" w:color="000000"/>
              <w:bottom w:val="single" w:sz="4" w:space="0" w:color="000000"/>
              <w:right w:val="single" w:sz="4" w:space="0" w:color="000000"/>
            </w:tcBorders>
            <w:shd w:val="clear" w:color="auto" w:fill="auto"/>
          </w:tcPr>
          <w:p w:rsidR="00611A4C" w:rsidRPr="00611A4C" w:rsidRDefault="00611A4C" w:rsidP="00611A4C">
            <w:pPr>
              <w:pStyle w:val="af1"/>
              <w:rPr>
                <w:sz w:val="20"/>
                <w:szCs w:val="20"/>
              </w:rPr>
            </w:pPr>
            <w:r w:rsidRPr="00611A4C">
              <w:rPr>
                <w:rFonts w:ascii="Times New Roman" w:hAnsi="Times New Roman"/>
                <w:sz w:val="20"/>
                <w:szCs w:val="20"/>
              </w:rPr>
              <w:t>24229206</w:t>
            </w:r>
          </w:p>
        </w:tc>
      </w:tr>
    </w:tbl>
    <w:p w:rsidR="00611A4C" w:rsidRPr="00611A4C" w:rsidRDefault="00611A4C" w:rsidP="00611A4C">
      <w:pPr>
        <w:spacing w:after="0" w:line="240" w:lineRule="auto"/>
        <w:jc w:val="both"/>
        <w:rPr>
          <w:sz w:val="20"/>
          <w:szCs w:val="20"/>
        </w:rPr>
      </w:pPr>
    </w:p>
    <w:p w:rsidR="00611A4C" w:rsidRPr="00611A4C" w:rsidRDefault="00611A4C" w:rsidP="00611A4C">
      <w:pPr>
        <w:spacing w:after="0" w:line="240" w:lineRule="auto"/>
        <w:jc w:val="both"/>
        <w:rPr>
          <w:sz w:val="20"/>
          <w:szCs w:val="20"/>
        </w:rPr>
      </w:pPr>
      <w:r w:rsidRPr="00611A4C">
        <w:rPr>
          <w:sz w:val="20"/>
          <w:szCs w:val="20"/>
        </w:rPr>
        <w:tab/>
        <w:t>Добыча воды с Суббочевского водозабора и водозабора м.Красные Сосенки осуществляется по 3,2 тыс.м3/сут. соответственно.</w:t>
      </w:r>
    </w:p>
    <w:p w:rsidR="00611A4C" w:rsidRPr="00611A4C" w:rsidRDefault="00611A4C" w:rsidP="00611A4C">
      <w:pPr>
        <w:pStyle w:val="210"/>
        <w:spacing w:after="0" w:line="240" w:lineRule="auto"/>
        <w:jc w:val="both"/>
        <w:rPr>
          <w:sz w:val="20"/>
          <w:szCs w:val="20"/>
        </w:rPr>
      </w:pPr>
      <w:r w:rsidRPr="00611A4C">
        <w:rPr>
          <w:sz w:val="20"/>
          <w:szCs w:val="20"/>
        </w:rPr>
        <w:tab/>
        <w:t xml:space="preserve">Вода с Суббочевского водозабора насосной станцией 2-го подъема в п. Грозилово по водоводам транспортируется на водоочистные сооружения (ул. Набережная, 36), где производится  ее водоподготовка: обезжелезивание и обеззараживание бактерицидными лучами. Затем очищенная вода подается в распределительную водопроводную сеть города. </w:t>
      </w:r>
    </w:p>
    <w:p w:rsidR="00611A4C" w:rsidRPr="00611A4C" w:rsidRDefault="00611A4C" w:rsidP="00611A4C">
      <w:pPr>
        <w:spacing w:after="0" w:line="240" w:lineRule="auto"/>
        <w:rPr>
          <w:sz w:val="20"/>
          <w:szCs w:val="20"/>
        </w:rPr>
      </w:pPr>
      <w:r w:rsidRPr="00611A4C">
        <w:rPr>
          <w:sz w:val="20"/>
          <w:szCs w:val="20"/>
        </w:rPr>
        <w:tab/>
        <w:t>Водоочистные сооружения на ул. Набережная  (номинальная производительность 4000 м3/сут) включают следующее оборудование:</w:t>
      </w:r>
    </w:p>
    <w:p w:rsidR="00611A4C" w:rsidRPr="00611A4C" w:rsidRDefault="00611A4C" w:rsidP="00611A4C">
      <w:pPr>
        <w:spacing w:after="0" w:line="240" w:lineRule="auto"/>
        <w:rPr>
          <w:sz w:val="20"/>
          <w:szCs w:val="20"/>
        </w:rPr>
      </w:pPr>
      <w:r w:rsidRPr="00611A4C">
        <w:rPr>
          <w:sz w:val="20"/>
          <w:szCs w:val="20"/>
        </w:rPr>
        <w:t xml:space="preserve">          - станция обезжелезивания воды  (установка Аметист-2,5х4);</w:t>
      </w:r>
    </w:p>
    <w:p w:rsidR="00611A4C" w:rsidRPr="00611A4C" w:rsidRDefault="00611A4C" w:rsidP="00611A4C">
      <w:pPr>
        <w:spacing w:after="0" w:line="240" w:lineRule="auto"/>
        <w:rPr>
          <w:sz w:val="20"/>
          <w:szCs w:val="20"/>
        </w:rPr>
      </w:pPr>
      <w:r w:rsidRPr="00611A4C">
        <w:rPr>
          <w:sz w:val="20"/>
          <w:szCs w:val="20"/>
        </w:rPr>
        <w:t xml:space="preserve">          - бактерицидные установки УОВ ЛАПЭК-100;</w:t>
      </w:r>
    </w:p>
    <w:p w:rsidR="00611A4C" w:rsidRPr="00611A4C" w:rsidRDefault="00611A4C" w:rsidP="00611A4C">
      <w:pPr>
        <w:spacing w:after="0" w:line="240" w:lineRule="auto"/>
        <w:rPr>
          <w:sz w:val="20"/>
          <w:szCs w:val="20"/>
        </w:rPr>
      </w:pPr>
      <w:r w:rsidRPr="00611A4C">
        <w:rPr>
          <w:sz w:val="20"/>
          <w:szCs w:val="20"/>
        </w:rPr>
        <w:t xml:space="preserve">          - насосная станция 2-го подъема;</w:t>
      </w:r>
    </w:p>
    <w:p w:rsidR="00611A4C" w:rsidRPr="00611A4C" w:rsidRDefault="00611A4C" w:rsidP="00611A4C">
      <w:pPr>
        <w:spacing w:after="0" w:line="240" w:lineRule="auto"/>
        <w:rPr>
          <w:sz w:val="20"/>
          <w:szCs w:val="20"/>
        </w:rPr>
      </w:pPr>
      <w:r w:rsidRPr="00611A4C">
        <w:rPr>
          <w:sz w:val="20"/>
          <w:szCs w:val="20"/>
        </w:rPr>
        <w:tab/>
        <w:t xml:space="preserve">- резервуары чистой воды РВЧ </w:t>
      </w:r>
      <w:r w:rsidRPr="00611A4C">
        <w:rPr>
          <w:sz w:val="20"/>
          <w:szCs w:val="20"/>
          <w:lang w:val="en-US"/>
        </w:rPr>
        <w:t>V</w:t>
      </w:r>
      <w:r w:rsidRPr="00611A4C">
        <w:rPr>
          <w:sz w:val="20"/>
          <w:szCs w:val="20"/>
        </w:rPr>
        <w:t>=2 х 700 м3.</w:t>
      </w:r>
    </w:p>
    <w:p w:rsidR="00611A4C" w:rsidRPr="00611A4C" w:rsidRDefault="00611A4C" w:rsidP="00611A4C">
      <w:pPr>
        <w:spacing w:after="0" w:line="240" w:lineRule="auto"/>
        <w:ind w:firstLine="708"/>
        <w:rPr>
          <w:sz w:val="20"/>
          <w:szCs w:val="20"/>
        </w:rPr>
      </w:pPr>
      <w:r w:rsidRPr="00611A4C">
        <w:rPr>
          <w:sz w:val="20"/>
          <w:szCs w:val="20"/>
        </w:rPr>
        <w:t>На водозаборе м. Красные Сосенка водоочистные сооружения отсутствуют. Вода с артезианских скважин, с повышенным содержанием солей железа, станцией 2-го подъема подается в водопроводную сеть потребителям.</w:t>
      </w:r>
    </w:p>
    <w:p w:rsidR="00611A4C" w:rsidRPr="00611A4C" w:rsidRDefault="00611A4C" w:rsidP="00611A4C">
      <w:pPr>
        <w:spacing w:after="0" w:line="240" w:lineRule="auto"/>
        <w:rPr>
          <w:sz w:val="20"/>
          <w:szCs w:val="20"/>
        </w:rPr>
      </w:pPr>
      <w:r w:rsidRPr="00611A4C">
        <w:rPr>
          <w:sz w:val="20"/>
          <w:szCs w:val="20"/>
        </w:rPr>
        <w:t>Характеристики станций 1 и 2 подъема:</w:t>
      </w:r>
    </w:p>
    <w:p w:rsidR="00611A4C" w:rsidRPr="00611A4C" w:rsidRDefault="00611A4C" w:rsidP="00611A4C">
      <w:pPr>
        <w:spacing w:after="0" w:line="240" w:lineRule="auto"/>
        <w:rPr>
          <w:sz w:val="20"/>
          <w:szCs w:val="20"/>
        </w:rPr>
      </w:pPr>
      <w:r w:rsidRPr="00611A4C">
        <w:rPr>
          <w:sz w:val="20"/>
          <w:szCs w:val="20"/>
        </w:rPr>
        <w:t>- насосные станции 1-го подъема (артезианские скважины в кол-ве 8 ед. Суббочевский водозабор, арт.скважины в кол-ве 8 ед. водозабор м.Красные Сосенки)</w:t>
      </w:r>
    </w:p>
    <w:p w:rsidR="00611A4C" w:rsidRPr="00611A4C" w:rsidRDefault="00611A4C" w:rsidP="00611A4C">
      <w:pPr>
        <w:spacing w:after="0" w:line="240" w:lineRule="auto"/>
        <w:rPr>
          <w:sz w:val="20"/>
          <w:szCs w:val="20"/>
        </w:rPr>
      </w:pPr>
      <w:r w:rsidRPr="00611A4C">
        <w:rPr>
          <w:sz w:val="20"/>
          <w:szCs w:val="20"/>
        </w:rPr>
        <w:t xml:space="preserve">- насосная станция 2-го подъема п. Грозилово, резервуары воды  </w:t>
      </w:r>
      <w:r w:rsidRPr="00611A4C">
        <w:rPr>
          <w:sz w:val="20"/>
          <w:szCs w:val="20"/>
          <w:lang w:val="en-US"/>
        </w:rPr>
        <w:t>V</w:t>
      </w:r>
      <w:r w:rsidRPr="00611A4C">
        <w:rPr>
          <w:sz w:val="20"/>
          <w:szCs w:val="20"/>
        </w:rPr>
        <w:t>=2 х 500 м3;</w:t>
      </w:r>
    </w:p>
    <w:p w:rsidR="00611A4C" w:rsidRPr="00611A4C" w:rsidRDefault="00611A4C" w:rsidP="00611A4C">
      <w:pPr>
        <w:spacing w:after="0" w:line="240" w:lineRule="auto"/>
        <w:rPr>
          <w:sz w:val="20"/>
          <w:szCs w:val="20"/>
        </w:rPr>
      </w:pPr>
      <w:r w:rsidRPr="00611A4C">
        <w:rPr>
          <w:sz w:val="20"/>
          <w:szCs w:val="20"/>
        </w:rPr>
        <w:t xml:space="preserve">- насосная  станция 2-го подъема м.Красные Сосенки, резервуары воды </w:t>
      </w:r>
      <w:r w:rsidRPr="00611A4C">
        <w:rPr>
          <w:sz w:val="20"/>
          <w:szCs w:val="20"/>
          <w:lang w:val="en-US"/>
        </w:rPr>
        <w:t>V</w:t>
      </w:r>
      <w:r w:rsidRPr="00611A4C">
        <w:rPr>
          <w:sz w:val="20"/>
          <w:szCs w:val="20"/>
        </w:rPr>
        <w:t xml:space="preserve">=2 х 500 м3, </w:t>
      </w:r>
      <w:r w:rsidRPr="00611A4C">
        <w:rPr>
          <w:sz w:val="20"/>
          <w:szCs w:val="20"/>
          <w:lang w:val="en-US"/>
        </w:rPr>
        <w:t>V</w:t>
      </w:r>
      <w:r w:rsidRPr="00611A4C">
        <w:rPr>
          <w:sz w:val="20"/>
          <w:szCs w:val="20"/>
        </w:rPr>
        <w:t xml:space="preserve">=1000 м3, </w:t>
      </w:r>
      <w:r w:rsidRPr="00611A4C">
        <w:rPr>
          <w:sz w:val="20"/>
          <w:szCs w:val="20"/>
          <w:lang w:val="en-US"/>
        </w:rPr>
        <w:t>V</w:t>
      </w:r>
      <w:r w:rsidRPr="00611A4C">
        <w:rPr>
          <w:sz w:val="20"/>
          <w:szCs w:val="20"/>
        </w:rPr>
        <w:t>= 400 м3.</w:t>
      </w:r>
    </w:p>
    <w:p w:rsidR="00611A4C" w:rsidRPr="00611A4C" w:rsidRDefault="00611A4C" w:rsidP="00611A4C">
      <w:pPr>
        <w:spacing w:after="0" w:line="240" w:lineRule="auto"/>
        <w:jc w:val="both"/>
        <w:rPr>
          <w:b/>
          <w:sz w:val="20"/>
          <w:szCs w:val="20"/>
        </w:rPr>
      </w:pPr>
    </w:p>
    <w:p w:rsidR="00611A4C" w:rsidRPr="00611A4C" w:rsidRDefault="00611A4C" w:rsidP="00611A4C">
      <w:pPr>
        <w:spacing w:after="0" w:line="240" w:lineRule="auto"/>
        <w:jc w:val="both"/>
        <w:rPr>
          <w:b/>
          <w:sz w:val="20"/>
          <w:szCs w:val="20"/>
        </w:rPr>
      </w:pPr>
      <w:r w:rsidRPr="00611A4C">
        <w:rPr>
          <w:b/>
          <w:sz w:val="20"/>
          <w:szCs w:val="20"/>
        </w:rPr>
        <w:t>3.2 Анализ существующих проблем</w:t>
      </w:r>
    </w:p>
    <w:p w:rsidR="00611A4C" w:rsidRPr="00611A4C" w:rsidRDefault="00611A4C" w:rsidP="00611A4C">
      <w:pPr>
        <w:spacing w:after="0" w:line="240" w:lineRule="auto"/>
        <w:jc w:val="both"/>
        <w:rPr>
          <w:b/>
          <w:sz w:val="20"/>
          <w:szCs w:val="20"/>
        </w:rPr>
      </w:pPr>
    </w:p>
    <w:p w:rsidR="00611A4C" w:rsidRPr="00611A4C" w:rsidRDefault="00611A4C" w:rsidP="00611A4C">
      <w:pPr>
        <w:spacing w:after="0" w:line="240" w:lineRule="auto"/>
        <w:jc w:val="both"/>
        <w:rPr>
          <w:sz w:val="20"/>
          <w:szCs w:val="20"/>
        </w:rPr>
      </w:pPr>
      <w:r w:rsidRPr="00611A4C">
        <w:rPr>
          <w:sz w:val="20"/>
          <w:szCs w:val="20"/>
        </w:rPr>
        <w:tab/>
        <w:t>Разработка схемы  мотивирована в основном следующими факторами:</w:t>
      </w:r>
    </w:p>
    <w:p w:rsidR="00611A4C" w:rsidRPr="00611A4C" w:rsidRDefault="00611A4C" w:rsidP="00611A4C">
      <w:pPr>
        <w:spacing w:after="0" w:line="240" w:lineRule="auto"/>
        <w:jc w:val="both"/>
        <w:rPr>
          <w:sz w:val="20"/>
          <w:szCs w:val="20"/>
        </w:rPr>
      </w:pPr>
      <w:r w:rsidRPr="00611A4C">
        <w:rPr>
          <w:sz w:val="20"/>
          <w:szCs w:val="20"/>
        </w:rPr>
        <w:t>- высокий уровень физического и морального износа инженерных сетей, сооружений и оборудования;</w:t>
      </w:r>
    </w:p>
    <w:p w:rsidR="00611A4C" w:rsidRPr="00611A4C" w:rsidRDefault="00611A4C" w:rsidP="00611A4C">
      <w:pPr>
        <w:spacing w:after="0" w:line="240" w:lineRule="auto"/>
        <w:jc w:val="both"/>
        <w:rPr>
          <w:sz w:val="20"/>
          <w:szCs w:val="20"/>
        </w:rPr>
      </w:pPr>
      <w:r w:rsidRPr="00611A4C">
        <w:rPr>
          <w:sz w:val="20"/>
          <w:szCs w:val="20"/>
        </w:rPr>
        <w:t>- несоответствие качества подаваемой воды в сеть м.Красные Сосенки санитарным нормам (повышенное содержание железа);</w:t>
      </w:r>
    </w:p>
    <w:p w:rsidR="00611A4C" w:rsidRPr="00611A4C" w:rsidRDefault="00611A4C" w:rsidP="00611A4C">
      <w:pPr>
        <w:spacing w:after="0" w:line="240" w:lineRule="auto"/>
        <w:jc w:val="both"/>
        <w:rPr>
          <w:sz w:val="20"/>
          <w:szCs w:val="20"/>
        </w:rPr>
      </w:pPr>
      <w:r w:rsidRPr="00611A4C">
        <w:rPr>
          <w:sz w:val="20"/>
          <w:szCs w:val="20"/>
        </w:rPr>
        <w:t>- недостаточность средств местного бюджета на реализацию мероприятий по ремонту и реконструкции системы водоснабжения, отсутствие в последние годы государственной поддержки мероприятий по развитию и модернизации объектов коммунальной инфраструктуры муниципальных образований в рамках целевых программ;</w:t>
      </w:r>
    </w:p>
    <w:p w:rsidR="00611A4C" w:rsidRPr="00611A4C" w:rsidRDefault="00611A4C" w:rsidP="00611A4C">
      <w:pPr>
        <w:spacing w:after="0" w:line="240" w:lineRule="auto"/>
        <w:jc w:val="both"/>
        <w:rPr>
          <w:sz w:val="20"/>
          <w:szCs w:val="20"/>
        </w:rPr>
      </w:pPr>
      <w:r w:rsidRPr="00611A4C">
        <w:rPr>
          <w:sz w:val="20"/>
          <w:szCs w:val="20"/>
        </w:rPr>
        <w:t>- необходимость развития сетей централизованного водоснабжения и водоотведения в частном секторе (низкая степень благоустройства индивидуального жилищного фонда);</w:t>
      </w:r>
    </w:p>
    <w:p w:rsidR="00611A4C" w:rsidRPr="00611A4C" w:rsidRDefault="00611A4C" w:rsidP="00611A4C">
      <w:pPr>
        <w:spacing w:after="0" w:line="240" w:lineRule="auto"/>
        <w:jc w:val="both"/>
        <w:rPr>
          <w:sz w:val="20"/>
          <w:szCs w:val="20"/>
        </w:rPr>
      </w:pPr>
      <w:r w:rsidRPr="00611A4C">
        <w:rPr>
          <w:sz w:val="20"/>
          <w:szCs w:val="20"/>
        </w:rPr>
        <w:t>- в связи с развитием сетей централизованного водоснабжения и водоотведения в частном секторе существующие скважины и сети (около 3,5 км) Суббочевского водозабора  не могут обеспечить стабильное и качественное водоснабжение по причине износа (более 80).</w:t>
      </w:r>
    </w:p>
    <w:p w:rsidR="00611A4C" w:rsidRPr="00611A4C" w:rsidRDefault="00611A4C" w:rsidP="00611A4C">
      <w:pPr>
        <w:spacing w:after="0" w:line="240" w:lineRule="auto"/>
        <w:jc w:val="both"/>
        <w:rPr>
          <w:sz w:val="20"/>
          <w:szCs w:val="20"/>
        </w:rPr>
      </w:pPr>
      <w:r w:rsidRPr="00611A4C">
        <w:rPr>
          <w:sz w:val="20"/>
          <w:szCs w:val="20"/>
        </w:rPr>
        <w:lastRenderedPageBreak/>
        <w:tab/>
        <w:t xml:space="preserve"> В городе Тейково в настоящее время за счет развития сетей водопровода в частном секторе и за счет нового строительства значительными темпами увеличивается и планируется в дальнейшем увеличение числа потребителей услуг водоснабжения и водоотведения. При этом основной проблемой для города является то, что существующие мощности уже работают на предельной нагрузке. Существующие водопроводные сети не смогут обеспечить стабильное водоснабжение по причине недостаточности пропускной способности.</w:t>
      </w:r>
    </w:p>
    <w:p w:rsidR="00611A4C" w:rsidRPr="00611A4C" w:rsidRDefault="00611A4C" w:rsidP="00611A4C">
      <w:pPr>
        <w:spacing w:after="0" w:line="240" w:lineRule="auto"/>
        <w:jc w:val="both"/>
        <w:rPr>
          <w:b/>
          <w:sz w:val="20"/>
          <w:szCs w:val="20"/>
        </w:rPr>
      </w:pPr>
    </w:p>
    <w:p w:rsidR="00611A4C" w:rsidRPr="00611A4C" w:rsidRDefault="00611A4C" w:rsidP="00611A4C">
      <w:pPr>
        <w:spacing w:after="0" w:line="240" w:lineRule="auto"/>
        <w:jc w:val="both"/>
        <w:rPr>
          <w:sz w:val="20"/>
          <w:szCs w:val="20"/>
        </w:rPr>
      </w:pPr>
      <w:r w:rsidRPr="00611A4C">
        <w:rPr>
          <w:b/>
          <w:sz w:val="20"/>
          <w:szCs w:val="20"/>
        </w:rPr>
        <w:t>4.</w:t>
      </w:r>
      <w:r w:rsidRPr="00611A4C">
        <w:rPr>
          <w:sz w:val="20"/>
          <w:szCs w:val="20"/>
        </w:rPr>
        <w:t xml:space="preserve"> </w:t>
      </w:r>
      <w:r w:rsidRPr="00611A4C">
        <w:rPr>
          <w:b/>
          <w:sz w:val="20"/>
          <w:szCs w:val="20"/>
        </w:rPr>
        <w:t>Направления развития централизованной системы водоснабжения</w:t>
      </w:r>
    </w:p>
    <w:p w:rsidR="00611A4C" w:rsidRPr="00611A4C" w:rsidRDefault="00611A4C" w:rsidP="00611A4C">
      <w:pPr>
        <w:spacing w:after="0" w:line="240" w:lineRule="auto"/>
        <w:jc w:val="both"/>
        <w:rPr>
          <w:sz w:val="20"/>
          <w:szCs w:val="20"/>
        </w:rPr>
      </w:pPr>
      <w:r w:rsidRPr="00611A4C">
        <w:rPr>
          <w:sz w:val="20"/>
          <w:szCs w:val="20"/>
        </w:rPr>
        <w:tab/>
      </w:r>
    </w:p>
    <w:p w:rsidR="00611A4C" w:rsidRPr="00611A4C" w:rsidRDefault="00611A4C" w:rsidP="00611A4C">
      <w:pPr>
        <w:spacing w:after="0" w:line="240" w:lineRule="auto"/>
        <w:jc w:val="both"/>
        <w:rPr>
          <w:sz w:val="20"/>
          <w:szCs w:val="20"/>
        </w:rPr>
      </w:pPr>
      <w:r w:rsidRPr="00611A4C">
        <w:rPr>
          <w:sz w:val="20"/>
          <w:szCs w:val="20"/>
        </w:rPr>
        <w:tab/>
        <w:t>В соответствии с существующим положением, указанной выше спецификой городского округа Тейково Ивановской области, определены следующие направления развития централизованной системы водоснабжения:</w:t>
      </w:r>
    </w:p>
    <w:p w:rsidR="00611A4C" w:rsidRPr="00611A4C" w:rsidRDefault="00611A4C" w:rsidP="00611A4C">
      <w:pPr>
        <w:spacing w:after="0" w:line="240" w:lineRule="auto"/>
        <w:jc w:val="both"/>
        <w:rPr>
          <w:sz w:val="20"/>
          <w:szCs w:val="20"/>
        </w:rPr>
      </w:pPr>
      <w:r w:rsidRPr="00611A4C">
        <w:rPr>
          <w:sz w:val="20"/>
          <w:szCs w:val="20"/>
        </w:rPr>
        <w:t>- развитие сетей централизованного водоснабжения в частном секторе с обязательным устройством распределительных колодцев для последующего подключения новых потребителей;</w:t>
      </w:r>
    </w:p>
    <w:p w:rsidR="00611A4C" w:rsidRPr="00611A4C" w:rsidRDefault="00611A4C" w:rsidP="00611A4C">
      <w:pPr>
        <w:spacing w:after="0" w:line="240" w:lineRule="auto"/>
        <w:jc w:val="both"/>
        <w:rPr>
          <w:sz w:val="20"/>
          <w:szCs w:val="20"/>
        </w:rPr>
      </w:pPr>
      <w:r w:rsidRPr="00611A4C">
        <w:rPr>
          <w:sz w:val="20"/>
          <w:szCs w:val="20"/>
        </w:rPr>
        <w:t>- повышение уровня благоустроенности двухэтажных многоквартирных домов, расположенных на пос. Фрунзе и пос. Пчелина путем устройства централизованного водоснабжения и водоотведения (проектная документация по устройству водоснабжения и канализования типовых двухэтажных домов (4 типа) изготовлена);</w:t>
      </w:r>
    </w:p>
    <w:p w:rsidR="00611A4C" w:rsidRPr="00611A4C" w:rsidRDefault="00611A4C" w:rsidP="00611A4C">
      <w:pPr>
        <w:spacing w:after="0" w:line="240" w:lineRule="auto"/>
        <w:jc w:val="both"/>
        <w:rPr>
          <w:sz w:val="20"/>
          <w:szCs w:val="20"/>
        </w:rPr>
      </w:pPr>
      <w:r w:rsidRPr="00611A4C">
        <w:rPr>
          <w:sz w:val="20"/>
          <w:szCs w:val="20"/>
        </w:rPr>
        <w:t>- устройство магистрального водовода с пос. Фрунзе на пос. Комсомольский (проектное решение  дорабатывается, работы могут быть выполнены в течении 2-х лет);</w:t>
      </w:r>
    </w:p>
    <w:p w:rsidR="00611A4C" w:rsidRPr="00611A4C" w:rsidRDefault="00611A4C" w:rsidP="00611A4C">
      <w:pPr>
        <w:spacing w:after="0" w:line="240" w:lineRule="auto"/>
        <w:jc w:val="both"/>
        <w:rPr>
          <w:sz w:val="20"/>
          <w:szCs w:val="20"/>
        </w:rPr>
      </w:pPr>
      <w:r w:rsidRPr="00611A4C">
        <w:rPr>
          <w:sz w:val="20"/>
          <w:szCs w:val="20"/>
        </w:rPr>
        <w:t xml:space="preserve">- устройство магистральной сети канализации с проколом железной дороги в районе пос. Комсомольский с закольцовкой сетей пос. Фрунзе; ревизия и восстановление имеющейся сети на пос. Фрунзе; </w:t>
      </w:r>
    </w:p>
    <w:p w:rsidR="00611A4C" w:rsidRPr="00611A4C" w:rsidRDefault="00611A4C" w:rsidP="00611A4C">
      <w:pPr>
        <w:spacing w:after="0" w:line="240" w:lineRule="auto"/>
        <w:jc w:val="both"/>
        <w:rPr>
          <w:sz w:val="20"/>
          <w:szCs w:val="20"/>
        </w:rPr>
      </w:pPr>
      <w:r w:rsidRPr="00611A4C">
        <w:rPr>
          <w:sz w:val="20"/>
          <w:szCs w:val="20"/>
        </w:rPr>
        <w:t>- устройство локальной сети очистных сооружений на пос. Фрунзе, техническое решение находится  в разработке;</w:t>
      </w:r>
    </w:p>
    <w:p w:rsidR="00611A4C" w:rsidRPr="00611A4C" w:rsidRDefault="00611A4C" w:rsidP="00611A4C">
      <w:pPr>
        <w:spacing w:after="0" w:line="240" w:lineRule="auto"/>
        <w:jc w:val="both"/>
        <w:rPr>
          <w:sz w:val="20"/>
          <w:szCs w:val="20"/>
        </w:rPr>
      </w:pPr>
      <w:r w:rsidRPr="00611A4C">
        <w:rPr>
          <w:sz w:val="20"/>
          <w:szCs w:val="20"/>
        </w:rPr>
        <w:t>- строительство водоочистных сооружений (станции обезжелезивания) на головных водозаборных сооружениях м.Красные Сосенки;</w:t>
      </w:r>
    </w:p>
    <w:p w:rsidR="00611A4C" w:rsidRPr="00611A4C" w:rsidRDefault="00611A4C" w:rsidP="00611A4C">
      <w:pPr>
        <w:spacing w:after="0" w:line="240" w:lineRule="auto"/>
        <w:jc w:val="both"/>
        <w:rPr>
          <w:sz w:val="20"/>
          <w:szCs w:val="20"/>
        </w:rPr>
      </w:pPr>
      <w:r w:rsidRPr="00611A4C">
        <w:rPr>
          <w:sz w:val="20"/>
          <w:szCs w:val="20"/>
        </w:rPr>
        <w:t>- строительство второй линии водовода от ул. Набережная, д. 36 до ул. Шоссейная, д. 2 от Суббочевского водозабора до водоочистных сооружений с целью обеспечения потребностей города в чистой воде (первый этап строительства завершен в 2013 году);</w:t>
      </w:r>
    </w:p>
    <w:p w:rsidR="00611A4C" w:rsidRPr="00611A4C" w:rsidRDefault="00611A4C" w:rsidP="00611A4C">
      <w:pPr>
        <w:spacing w:after="0" w:line="240" w:lineRule="auto"/>
        <w:jc w:val="both"/>
        <w:rPr>
          <w:sz w:val="20"/>
          <w:szCs w:val="20"/>
        </w:rPr>
      </w:pPr>
      <w:r w:rsidRPr="00611A4C">
        <w:rPr>
          <w:sz w:val="20"/>
          <w:szCs w:val="20"/>
        </w:rPr>
        <w:t>- модернизация оборудования водоочистных сооружений на ул. Набережной с целью увеличения производительности и повышения качества очистки подаваемой воды.</w:t>
      </w:r>
    </w:p>
    <w:p w:rsidR="00611A4C" w:rsidRPr="00611A4C" w:rsidRDefault="00611A4C" w:rsidP="00611A4C">
      <w:pPr>
        <w:spacing w:after="0" w:line="240" w:lineRule="auto"/>
        <w:jc w:val="both"/>
        <w:rPr>
          <w:sz w:val="20"/>
          <w:szCs w:val="20"/>
        </w:rPr>
      </w:pPr>
      <w:r w:rsidRPr="00611A4C">
        <w:rPr>
          <w:sz w:val="20"/>
          <w:szCs w:val="20"/>
        </w:rPr>
        <w:tab/>
        <w:t>Изложенный вариант развития систем водоснабжения и водоотведения увязан с  генеральным планом г. Тейково Ивановской области.</w:t>
      </w:r>
    </w:p>
    <w:p w:rsidR="00611A4C" w:rsidRPr="00611A4C" w:rsidRDefault="00611A4C" w:rsidP="00611A4C">
      <w:pPr>
        <w:spacing w:after="0" w:line="240" w:lineRule="auto"/>
        <w:ind w:firstLine="709"/>
        <w:jc w:val="both"/>
        <w:rPr>
          <w:sz w:val="20"/>
          <w:szCs w:val="20"/>
        </w:rPr>
      </w:pPr>
    </w:p>
    <w:p w:rsidR="00611A4C" w:rsidRPr="00611A4C" w:rsidRDefault="00611A4C" w:rsidP="00611A4C">
      <w:pPr>
        <w:spacing w:after="0" w:line="240" w:lineRule="auto"/>
        <w:rPr>
          <w:b/>
          <w:sz w:val="20"/>
          <w:szCs w:val="20"/>
        </w:rPr>
      </w:pPr>
      <w:r w:rsidRPr="00611A4C">
        <w:rPr>
          <w:b/>
          <w:sz w:val="20"/>
          <w:szCs w:val="20"/>
        </w:rPr>
        <w:t>5. Баланс водоснабжения и потребления горячей, питьевой, технической воды</w:t>
      </w:r>
    </w:p>
    <w:p w:rsidR="00611A4C" w:rsidRPr="00611A4C" w:rsidRDefault="00611A4C" w:rsidP="00611A4C">
      <w:pPr>
        <w:spacing w:after="0" w:line="240" w:lineRule="auto"/>
        <w:rPr>
          <w:b/>
          <w:i/>
          <w:sz w:val="20"/>
          <w:szCs w:val="20"/>
        </w:rPr>
      </w:pPr>
      <w:r w:rsidRPr="00611A4C">
        <w:rPr>
          <w:b/>
          <w:sz w:val="20"/>
          <w:szCs w:val="20"/>
        </w:rPr>
        <w:t>5.1.Общий баланс подачи и реализации воды.</w:t>
      </w:r>
    </w:p>
    <w:p w:rsidR="00611A4C" w:rsidRPr="00611A4C" w:rsidRDefault="00611A4C" w:rsidP="00611A4C">
      <w:pPr>
        <w:spacing w:after="0" w:line="240" w:lineRule="auto"/>
        <w:ind w:firstLine="709"/>
        <w:rPr>
          <w:b/>
          <w:i/>
          <w:sz w:val="20"/>
          <w:szCs w:val="20"/>
        </w:rPr>
      </w:pPr>
    </w:p>
    <w:p w:rsidR="00611A4C" w:rsidRPr="00611A4C" w:rsidRDefault="00611A4C" w:rsidP="00611A4C">
      <w:pPr>
        <w:spacing w:after="0" w:line="240" w:lineRule="auto"/>
        <w:ind w:firstLine="709"/>
        <w:rPr>
          <w:sz w:val="20"/>
          <w:szCs w:val="20"/>
        </w:rPr>
      </w:pPr>
      <w:r w:rsidRPr="00611A4C">
        <w:rPr>
          <w:b/>
          <w:i/>
          <w:sz w:val="20"/>
          <w:szCs w:val="20"/>
        </w:rPr>
        <w:t>Подземные источники</w:t>
      </w:r>
    </w:p>
    <w:tbl>
      <w:tblPr>
        <w:tblW w:w="0" w:type="auto"/>
        <w:tblInd w:w="-20" w:type="dxa"/>
        <w:tblLayout w:type="fixed"/>
        <w:tblLook w:val="0000"/>
      </w:tblPr>
      <w:tblGrid>
        <w:gridCol w:w="3760"/>
        <w:gridCol w:w="2300"/>
        <w:gridCol w:w="2690"/>
      </w:tblGrid>
      <w:tr w:rsidR="00611A4C" w:rsidRPr="00611A4C" w:rsidTr="00A43739">
        <w:tc>
          <w:tcPr>
            <w:tcW w:w="376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наименование водопотребителя</w:t>
            </w:r>
          </w:p>
        </w:tc>
        <w:tc>
          <w:tcPr>
            <w:tcW w:w="230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2020г.</w:t>
            </w:r>
          </w:p>
          <w:p w:rsidR="00611A4C" w:rsidRPr="00611A4C" w:rsidRDefault="00611A4C" w:rsidP="00611A4C">
            <w:pPr>
              <w:spacing w:after="0" w:line="240" w:lineRule="auto"/>
              <w:jc w:val="center"/>
              <w:rPr>
                <w:sz w:val="20"/>
                <w:szCs w:val="20"/>
              </w:rPr>
            </w:pPr>
            <w:r w:rsidRPr="00611A4C">
              <w:rPr>
                <w:sz w:val="20"/>
                <w:szCs w:val="20"/>
              </w:rPr>
              <w:t>расход тыс. м3/сут</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2021г.</w:t>
            </w:r>
          </w:p>
          <w:p w:rsidR="00611A4C" w:rsidRPr="00611A4C" w:rsidRDefault="00611A4C" w:rsidP="00611A4C">
            <w:pPr>
              <w:spacing w:after="0" w:line="240" w:lineRule="auto"/>
              <w:jc w:val="center"/>
              <w:rPr>
                <w:sz w:val="20"/>
                <w:szCs w:val="20"/>
              </w:rPr>
            </w:pPr>
            <w:r w:rsidRPr="00611A4C">
              <w:rPr>
                <w:sz w:val="20"/>
                <w:szCs w:val="20"/>
              </w:rPr>
              <w:t>расход тыс. м3/сут</w:t>
            </w:r>
          </w:p>
        </w:tc>
      </w:tr>
      <w:tr w:rsidR="00611A4C" w:rsidRPr="00611A4C" w:rsidTr="00A43739">
        <w:trPr>
          <w:trHeight w:val="255"/>
        </w:trPr>
        <w:tc>
          <w:tcPr>
            <w:tcW w:w="376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Водопотребление всего,</w:t>
            </w:r>
          </w:p>
        </w:tc>
        <w:tc>
          <w:tcPr>
            <w:tcW w:w="230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5,12</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5,13</w:t>
            </w:r>
          </w:p>
        </w:tc>
      </w:tr>
      <w:tr w:rsidR="00611A4C" w:rsidRPr="00611A4C" w:rsidTr="00A43739">
        <w:trPr>
          <w:trHeight w:val="300"/>
        </w:trPr>
        <w:tc>
          <w:tcPr>
            <w:tcW w:w="376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в том числе централизованное</w:t>
            </w:r>
          </w:p>
        </w:tc>
        <w:tc>
          <w:tcPr>
            <w:tcW w:w="230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5,12</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5,13</w:t>
            </w:r>
          </w:p>
        </w:tc>
      </w:tr>
      <w:tr w:rsidR="00611A4C" w:rsidRPr="00611A4C" w:rsidTr="00A43739">
        <w:trPr>
          <w:trHeight w:val="1105"/>
        </w:trPr>
        <w:tc>
          <w:tcPr>
            <w:tcW w:w="376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жилая застройка с централизованным водоснабжением, в том числе:</w:t>
            </w:r>
          </w:p>
          <w:p w:rsidR="00611A4C" w:rsidRPr="00611A4C" w:rsidRDefault="00611A4C" w:rsidP="00611A4C">
            <w:pPr>
              <w:spacing w:after="0" w:line="240" w:lineRule="auto"/>
              <w:rPr>
                <w:sz w:val="20"/>
                <w:szCs w:val="20"/>
              </w:rPr>
            </w:pPr>
            <w:r w:rsidRPr="00611A4C">
              <w:rPr>
                <w:sz w:val="20"/>
                <w:szCs w:val="20"/>
              </w:rPr>
              <w:t xml:space="preserve">усадебная  застройка с централизованным водоснабжением </w:t>
            </w:r>
          </w:p>
        </w:tc>
        <w:tc>
          <w:tcPr>
            <w:tcW w:w="230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2,9</w:t>
            </w:r>
          </w:p>
          <w:p w:rsidR="00611A4C" w:rsidRPr="00611A4C" w:rsidRDefault="00611A4C" w:rsidP="00611A4C">
            <w:pPr>
              <w:spacing w:after="0" w:line="240" w:lineRule="auto"/>
              <w:jc w:val="center"/>
              <w:rPr>
                <w:sz w:val="20"/>
                <w:szCs w:val="20"/>
              </w:rPr>
            </w:pPr>
          </w:p>
          <w:p w:rsidR="00611A4C" w:rsidRPr="00611A4C" w:rsidRDefault="00611A4C" w:rsidP="00611A4C">
            <w:pPr>
              <w:spacing w:after="0" w:line="240" w:lineRule="auto"/>
              <w:jc w:val="center"/>
              <w:rPr>
                <w:sz w:val="20"/>
                <w:szCs w:val="20"/>
              </w:rPr>
            </w:pPr>
            <w:r w:rsidRPr="00611A4C">
              <w:rPr>
                <w:sz w:val="20"/>
                <w:szCs w:val="20"/>
              </w:rPr>
              <w:t>1,3</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2,98</w:t>
            </w:r>
          </w:p>
          <w:p w:rsidR="00611A4C" w:rsidRPr="00611A4C" w:rsidRDefault="00611A4C" w:rsidP="00611A4C">
            <w:pPr>
              <w:spacing w:after="0" w:line="240" w:lineRule="auto"/>
              <w:jc w:val="center"/>
              <w:rPr>
                <w:sz w:val="20"/>
                <w:szCs w:val="20"/>
              </w:rPr>
            </w:pPr>
          </w:p>
          <w:p w:rsidR="00611A4C" w:rsidRPr="00611A4C" w:rsidRDefault="00611A4C" w:rsidP="00611A4C">
            <w:pPr>
              <w:spacing w:after="0" w:line="240" w:lineRule="auto"/>
              <w:jc w:val="center"/>
              <w:rPr>
                <w:sz w:val="20"/>
                <w:szCs w:val="20"/>
              </w:rPr>
            </w:pPr>
            <w:r w:rsidRPr="00611A4C">
              <w:rPr>
                <w:sz w:val="20"/>
                <w:szCs w:val="20"/>
              </w:rPr>
              <w:t>1,38</w:t>
            </w:r>
          </w:p>
        </w:tc>
      </w:tr>
      <w:tr w:rsidR="00611A4C" w:rsidRPr="00611A4C" w:rsidTr="00A43739">
        <w:trPr>
          <w:trHeight w:val="355"/>
        </w:trPr>
        <w:tc>
          <w:tcPr>
            <w:tcW w:w="376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 xml:space="preserve">Предприятия, учреждения </w:t>
            </w:r>
          </w:p>
        </w:tc>
        <w:tc>
          <w:tcPr>
            <w:tcW w:w="230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2,22</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2,15</w:t>
            </w:r>
          </w:p>
        </w:tc>
      </w:tr>
      <w:tr w:rsidR="00611A4C" w:rsidRPr="00611A4C" w:rsidTr="00A43739">
        <w:tc>
          <w:tcPr>
            <w:tcW w:w="376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усадебная  частная застройка без водоснабжения (шахтные колодцы)</w:t>
            </w:r>
          </w:p>
        </w:tc>
        <w:tc>
          <w:tcPr>
            <w:tcW w:w="230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0,01</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0,01</w:t>
            </w:r>
          </w:p>
        </w:tc>
      </w:tr>
    </w:tbl>
    <w:p w:rsidR="00611A4C" w:rsidRPr="00611A4C" w:rsidRDefault="00611A4C" w:rsidP="00611A4C">
      <w:pPr>
        <w:spacing w:after="0" w:line="240" w:lineRule="auto"/>
        <w:ind w:firstLine="709"/>
        <w:rPr>
          <w:b/>
          <w:sz w:val="20"/>
          <w:szCs w:val="20"/>
        </w:rPr>
      </w:pPr>
    </w:p>
    <w:p w:rsidR="00611A4C" w:rsidRPr="00611A4C" w:rsidRDefault="00611A4C" w:rsidP="00611A4C">
      <w:pPr>
        <w:spacing w:after="0" w:line="240" w:lineRule="auto"/>
        <w:ind w:firstLine="709"/>
        <w:rPr>
          <w:b/>
          <w:sz w:val="20"/>
          <w:szCs w:val="20"/>
        </w:rPr>
      </w:pPr>
    </w:p>
    <w:p w:rsidR="00611A4C" w:rsidRPr="00611A4C" w:rsidRDefault="00611A4C" w:rsidP="00611A4C">
      <w:pPr>
        <w:spacing w:after="0" w:line="240" w:lineRule="auto"/>
        <w:ind w:firstLine="709"/>
        <w:rPr>
          <w:sz w:val="20"/>
          <w:szCs w:val="20"/>
        </w:rPr>
      </w:pPr>
      <w:r w:rsidRPr="00611A4C">
        <w:rPr>
          <w:sz w:val="20"/>
          <w:szCs w:val="20"/>
        </w:rPr>
        <w:t>Поверхностные источники (река Вязьма)</w:t>
      </w:r>
    </w:p>
    <w:tbl>
      <w:tblPr>
        <w:tblW w:w="0" w:type="auto"/>
        <w:tblInd w:w="-20" w:type="dxa"/>
        <w:tblLayout w:type="fixed"/>
        <w:tblLook w:val="0000"/>
      </w:tblPr>
      <w:tblGrid>
        <w:gridCol w:w="5004"/>
        <w:gridCol w:w="3746"/>
      </w:tblGrid>
      <w:tr w:rsidR="00611A4C" w:rsidRPr="00611A4C" w:rsidTr="00A43739">
        <w:tc>
          <w:tcPr>
            <w:tcW w:w="5004"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наименование водопотребителя</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2019г</w:t>
            </w:r>
          </w:p>
          <w:p w:rsidR="00611A4C" w:rsidRPr="00611A4C" w:rsidRDefault="00611A4C" w:rsidP="00611A4C">
            <w:pPr>
              <w:spacing w:after="0" w:line="240" w:lineRule="auto"/>
              <w:jc w:val="center"/>
              <w:rPr>
                <w:sz w:val="20"/>
                <w:szCs w:val="20"/>
              </w:rPr>
            </w:pPr>
            <w:r w:rsidRPr="00611A4C">
              <w:rPr>
                <w:sz w:val="20"/>
                <w:szCs w:val="20"/>
              </w:rPr>
              <w:t>расход тыс. м3/сут</w:t>
            </w:r>
          </w:p>
        </w:tc>
      </w:tr>
      <w:tr w:rsidR="00611A4C" w:rsidRPr="00611A4C" w:rsidTr="00A43739">
        <w:trPr>
          <w:trHeight w:val="255"/>
        </w:trPr>
        <w:tc>
          <w:tcPr>
            <w:tcW w:w="5004"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Водопотребление всего,</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8,6</w:t>
            </w:r>
          </w:p>
        </w:tc>
      </w:tr>
      <w:tr w:rsidR="00611A4C" w:rsidRPr="00611A4C" w:rsidTr="00A43739">
        <w:trPr>
          <w:trHeight w:val="300"/>
        </w:trPr>
        <w:tc>
          <w:tcPr>
            <w:tcW w:w="5004"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в том числе технологические нужды «Тейковский ХБК»</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8,5</w:t>
            </w:r>
          </w:p>
        </w:tc>
      </w:tr>
    </w:tbl>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rPr>
          <w:b/>
          <w:color w:val="000000"/>
          <w:sz w:val="20"/>
          <w:szCs w:val="20"/>
        </w:rPr>
      </w:pPr>
      <w:r w:rsidRPr="00611A4C">
        <w:rPr>
          <w:b/>
          <w:sz w:val="20"/>
          <w:szCs w:val="20"/>
        </w:rPr>
        <w:t>5.2. Сведения о фактическом потреблении питьевой воды с учетом реализации по группам потребителей.</w:t>
      </w:r>
    </w:p>
    <w:p w:rsidR="00611A4C" w:rsidRPr="00611A4C" w:rsidRDefault="00611A4C" w:rsidP="00611A4C">
      <w:pPr>
        <w:spacing w:after="0" w:line="240" w:lineRule="auto"/>
        <w:ind w:firstLine="709"/>
        <w:rPr>
          <w:b/>
          <w:color w:val="000000"/>
          <w:sz w:val="20"/>
          <w:szCs w:val="20"/>
        </w:rPr>
      </w:pPr>
    </w:p>
    <w:tbl>
      <w:tblPr>
        <w:tblW w:w="0" w:type="auto"/>
        <w:tblInd w:w="-20" w:type="dxa"/>
        <w:tblLayout w:type="fixed"/>
        <w:tblLook w:val="0000"/>
      </w:tblPr>
      <w:tblGrid>
        <w:gridCol w:w="541"/>
        <w:gridCol w:w="2807"/>
        <w:gridCol w:w="2736"/>
        <w:gridCol w:w="2920"/>
      </w:tblGrid>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lastRenderedPageBreak/>
              <w:t>№ п/п</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Категории потребителей</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2020 г. Факт тыс.куб.м.</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2021 г. Факт тыс.куб.м.</w:t>
            </w:r>
          </w:p>
          <w:p w:rsidR="00611A4C" w:rsidRPr="00611A4C" w:rsidRDefault="00611A4C" w:rsidP="00611A4C">
            <w:pPr>
              <w:spacing w:after="0" w:line="240" w:lineRule="auto"/>
              <w:jc w:val="center"/>
              <w:rPr>
                <w:sz w:val="20"/>
                <w:szCs w:val="20"/>
              </w:rPr>
            </w:pPr>
          </w:p>
        </w:tc>
      </w:tr>
      <w:tr w:rsidR="00611A4C" w:rsidRPr="00611A4C" w:rsidTr="00A43739">
        <w:tc>
          <w:tcPr>
            <w:tcW w:w="9004" w:type="dxa"/>
            <w:gridSpan w:val="4"/>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sz w:val="20"/>
                <w:szCs w:val="20"/>
              </w:rPr>
              <w:t>Централизованное водоснабжение</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1.</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Поднято воды всего</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2126,473</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2142,169</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Объем на собственные нужды РСО</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59,713</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42,181</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Объем отпуска в сеть РСО</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b/>
                <w:sz w:val="20"/>
                <w:szCs w:val="20"/>
              </w:rPr>
              <w:t>2066,76</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b/>
                <w:sz w:val="20"/>
                <w:szCs w:val="20"/>
              </w:rPr>
              <w:t>2099,988</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2.1</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Потери воды (в сетях РСО)</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sz w:val="20"/>
                <w:szCs w:val="20"/>
              </w:rPr>
              <w:t>248,94</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sz w:val="20"/>
                <w:szCs w:val="20"/>
              </w:rPr>
              <w:t>269,51</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3</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Объем полезного отпуска потребителям,</w:t>
            </w:r>
          </w:p>
          <w:p w:rsidR="00611A4C" w:rsidRPr="00611A4C" w:rsidRDefault="00611A4C" w:rsidP="00611A4C">
            <w:pPr>
              <w:spacing w:after="0" w:line="240" w:lineRule="auto"/>
              <w:jc w:val="center"/>
              <w:rPr>
                <w:sz w:val="20"/>
                <w:szCs w:val="20"/>
              </w:rPr>
            </w:pPr>
            <w:r w:rsidRPr="00611A4C">
              <w:rPr>
                <w:sz w:val="20"/>
                <w:szCs w:val="20"/>
              </w:rPr>
              <w:t xml:space="preserve"> в том числе:</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b/>
                <w:sz w:val="20"/>
                <w:szCs w:val="20"/>
              </w:rPr>
              <w:t>1862,644</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b/>
                <w:sz w:val="20"/>
                <w:szCs w:val="20"/>
              </w:rPr>
              <w:t>1854,977</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3.1</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 населению</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sz w:val="20"/>
                <w:szCs w:val="20"/>
              </w:rPr>
              <w:t>1060,147</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sz w:val="20"/>
                <w:szCs w:val="20"/>
              </w:rPr>
              <w:t>1059,458</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3.2</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 бюджетным организациям</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sz w:val="20"/>
                <w:szCs w:val="20"/>
              </w:rPr>
              <w:t>69,783</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sz w:val="20"/>
                <w:szCs w:val="20"/>
              </w:rPr>
              <w:t>117,5</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3.3</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 прочим потребителям</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sz w:val="20"/>
                <w:szCs w:val="20"/>
              </w:rPr>
              <w:t>732,714</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highlight w:val="yellow"/>
              </w:rPr>
            </w:pPr>
            <w:r w:rsidRPr="00611A4C">
              <w:rPr>
                <w:sz w:val="20"/>
                <w:szCs w:val="20"/>
              </w:rPr>
              <w:t>678,857</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4</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Коэффициент полезного отпуска на сторону</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0,95</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0,95</w:t>
            </w:r>
          </w:p>
        </w:tc>
      </w:tr>
    </w:tbl>
    <w:p w:rsidR="00611A4C" w:rsidRPr="00611A4C" w:rsidRDefault="00611A4C" w:rsidP="00611A4C">
      <w:pPr>
        <w:spacing w:after="0" w:line="240" w:lineRule="auto"/>
        <w:ind w:firstLine="709"/>
        <w:jc w:val="center"/>
        <w:rPr>
          <w:color w:val="000000"/>
          <w:sz w:val="20"/>
          <w:szCs w:val="20"/>
        </w:rPr>
      </w:pPr>
    </w:p>
    <w:p w:rsidR="00611A4C" w:rsidRPr="00611A4C" w:rsidRDefault="00611A4C" w:rsidP="00611A4C">
      <w:pPr>
        <w:tabs>
          <w:tab w:val="left" w:pos="-180"/>
        </w:tabs>
        <w:spacing w:after="0" w:line="240" w:lineRule="auto"/>
        <w:rPr>
          <w:color w:val="000000"/>
          <w:sz w:val="20"/>
          <w:szCs w:val="20"/>
        </w:rPr>
      </w:pPr>
      <w:r w:rsidRPr="00611A4C">
        <w:rPr>
          <w:color w:val="000000"/>
          <w:sz w:val="20"/>
          <w:szCs w:val="20"/>
        </w:rPr>
        <w:t>Количество потребителей услуг водоснабжения  - 28786</w:t>
      </w:r>
    </w:p>
    <w:p w:rsidR="00611A4C" w:rsidRPr="00611A4C" w:rsidRDefault="00611A4C" w:rsidP="00611A4C">
      <w:pPr>
        <w:tabs>
          <w:tab w:val="left" w:pos="0"/>
        </w:tabs>
        <w:spacing w:after="0" w:line="240" w:lineRule="auto"/>
        <w:rPr>
          <w:color w:val="000000"/>
          <w:sz w:val="20"/>
          <w:szCs w:val="20"/>
        </w:rPr>
      </w:pPr>
      <w:r w:rsidRPr="00611A4C">
        <w:rPr>
          <w:color w:val="000000"/>
          <w:sz w:val="20"/>
          <w:szCs w:val="20"/>
        </w:rPr>
        <w:t>Количество потребителей услуг водоотведения - 23381</w:t>
      </w:r>
    </w:p>
    <w:p w:rsidR="00611A4C" w:rsidRPr="00611A4C" w:rsidRDefault="00611A4C" w:rsidP="00611A4C">
      <w:pPr>
        <w:spacing w:after="0" w:line="240" w:lineRule="auto"/>
        <w:rPr>
          <w:color w:val="000000"/>
          <w:sz w:val="20"/>
          <w:szCs w:val="20"/>
        </w:rPr>
      </w:pPr>
      <w:r w:rsidRPr="00611A4C">
        <w:rPr>
          <w:color w:val="000000"/>
          <w:sz w:val="20"/>
          <w:szCs w:val="20"/>
        </w:rPr>
        <w:t>Установлено приборов учета:</w:t>
      </w:r>
    </w:p>
    <w:p w:rsidR="00611A4C" w:rsidRPr="00611A4C" w:rsidRDefault="00611A4C" w:rsidP="00611A4C">
      <w:pPr>
        <w:spacing w:after="0" w:line="240" w:lineRule="auto"/>
        <w:rPr>
          <w:color w:val="000000"/>
          <w:sz w:val="20"/>
          <w:szCs w:val="20"/>
        </w:rPr>
      </w:pPr>
      <w:r w:rsidRPr="00611A4C">
        <w:rPr>
          <w:color w:val="000000"/>
          <w:sz w:val="20"/>
          <w:szCs w:val="20"/>
        </w:rPr>
        <w:t>- население (индивидуальные приборы учета) - 9211 шт.;</w:t>
      </w:r>
    </w:p>
    <w:p w:rsidR="00611A4C" w:rsidRPr="00611A4C" w:rsidRDefault="00611A4C" w:rsidP="00611A4C">
      <w:pPr>
        <w:spacing w:after="0" w:line="240" w:lineRule="auto"/>
        <w:rPr>
          <w:color w:val="000000"/>
          <w:sz w:val="20"/>
          <w:szCs w:val="20"/>
        </w:rPr>
      </w:pPr>
      <w:r w:rsidRPr="00611A4C">
        <w:rPr>
          <w:color w:val="000000"/>
          <w:sz w:val="20"/>
          <w:szCs w:val="20"/>
        </w:rPr>
        <w:t>- предприятия и организации  – 314</w:t>
      </w:r>
      <w:r w:rsidRPr="00611A4C">
        <w:rPr>
          <w:color w:val="FF0000"/>
          <w:sz w:val="20"/>
          <w:szCs w:val="20"/>
          <w:shd w:val="clear" w:color="auto" w:fill="FFFFFF"/>
        </w:rPr>
        <w:t xml:space="preserve"> </w:t>
      </w:r>
      <w:r w:rsidRPr="00611A4C">
        <w:rPr>
          <w:color w:val="000000"/>
          <w:sz w:val="20"/>
          <w:szCs w:val="20"/>
        </w:rPr>
        <w:t>шт.;</w:t>
      </w:r>
    </w:p>
    <w:p w:rsidR="00611A4C" w:rsidRPr="00611A4C" w:rsidRDefault="00611A4C" w:rsidP="00611A4C">
      <w:pPr>
        <w:shd w:val="clear" w:color="auto" w:fill="FFFFFF"/>
        <w:spacing w:after="0" w:line="240" w:lineRule="auto"/>
        <w:rPr>
          <w:color w:val="000000"/>
          <w:sz w:val="20"/>
          <w:szCs w:val="20"/>
        </w:rPr>
      </w:pPr>
      <w:r w:rsidRPr="00611A4C">
        <w:rPr>
          <w:color w:val="000000"/>
          <w:sz w:val="20"/>
          <w:szCs w:val="20"/>
        </w:rPr>
        <w:t>Отсутствуют приборы учета у абонентов:</w:t>
      </w:r>
    </w:p>
    <w:p w:rsidR="00611A4C" w:rsidRPr="00611A4C" w:rsidRDefault="00611A4C" w:rsidP="00611A4C">
      <w:pPr>
        <w:spacing w:after="0" w:line="240" w:lineRule="auto"/>
        <w:rPr>
          <w:color w:val="000000"/>
          <w:sz w:val="20"/>
          <w:szCs w:val="20"/>
        </w:rPr>
      </w:pPr>
      <w:r w:rsidRPr="00611A4C">
        <w:rPr>
          <w:color w:val="000000"/>
          <w:sz w:val="20"/>
          <w:szCs w:val="20"/>
        </w:rPr>
        <w:t>-население- 1529 2035 абонентов;</w:t>
      </w:r>
    </w:p>
    <w:p w:rsidR="00611A4C" w:rsidRPr="00611A4C" w:rsidRDefault="00611A4C" w:rsidP="00611A4C">
      <w:pPr>
        <w:spacing w:after="0" w:line="240" w:lineRule="auto"/>
        <w:rPr>
          <w:sz w:val="20"/>
          <w:szCs w:val="20"/>
        </w:rPr>
      </w:pPr>
      <w:r w:rsidRPr="00611A4C">
        <w:rPr>
          <w:color w:val="000000"/>
          <w:sz w:val="20"/>
          <w:szCs w:val="20"/>
        </w:rPr>
        <w:t>- предприятия и организации – 15 абонентов.</w:t>
      </w:r>
    </w:p>
    <w:p w:rsidR="00611A4C" w:rsidRPr="00611A4C" w:rsidRDefault="00611A4C" w:rsidP="00611A4C">
      <w:pPr>
        <w:spacing w:after="0" w:line="240" w:lineRule="auto"/>
        <w:ind w:firstLine="709"/>
        <w:rPr>
          <w:b/>
          <w:sz w:val="20"/>
          <w:szCs w:val="20"/>
        </w:rPr>
      </w:pPr>
    </w:p>
    <w:p w:rsidR="00611A4C" w:rsidRPr="00611A4C" w:rsidRDefault="00611A4C" w:rsidP="00611A4C">
      <w:pPr>
        <w:spacing w:after="0" w:line="240" w:lineRule="auto"/>
        <w:rPr>
          <w:b/>
          <w:sz w:val="20"/>
          <w:szCs w:val="20"/>
        </w:rPr>
      </w:pPr>
      <w:r w:rsidRPr="00611A4C">
        <w:rPr>
          <w:b/>
          <w:sz w:val="20"/>
          <w:szCs w:val="20"/>
        </w:rPr>
        <w:t>5.3.Обоснование объемов производственных мощностей</w:t>
      </w:r>
    </w:p>
    <w:p w:rsidR="00611A4C" w:rsidRPr="00611A4C" w:rsidRDefault="00611A4C" w:rsidP="00611A4C">
      <w:pPr>
        <w:spacing w:after="0" w:line="240" w:lineRule="auto"/>
        <w:ind w:firstLine="709"/>
        <w:rPr>
          <w:b/>
          <w:sz w:val="20"/>
          <w:szCs w:val="20"/>
        </w:rPr>
      </w:pPr>
    </w:p>
    <w:p w:rsidR="00611A4C" w:rsidRPr="00611A4C" w:rsidRDefault="00611A4C" w:rsidP="00611A4C">
      <w:pPr>
        <w:spacing w:after="0" w:line="240" w:lineRule="auto"/>
        <w:ind w:firstLine="709"/>
        <w:jc w:val="both"/>
        <w:rPr>
          <w:sz w:val="20"/>
          <w:szCs w:val="20"/>
        </w:rPr>
      </w:pPr>
      <w:r w:rsidRPr="00611A4C">
        <w:rPr>
          <w:sz w:val="20"/>
          <w:szCs w:val="20"/>
        </w:rPr>
        <w:t>В настоящее время централизованным водоснабжением охвачены жилые районы Центр города, Шестагинский, Верхний Фабричный Двор, Индустриальный, частично пос. Фрунзе, также микрорайоны частной (усадебной) застройки: район средней школы № 5, улицы Красноармейские, частично м. Василево. Пос. Комсомольский, частично                        м. Василево, м. Сергеево.</w:t>
      </w:r>
    </w:p>
    <w:p w:rsidR="00611A4C" w:rsidRPr="00611A4C" w:rsidRDefault="00611A4C" w:rsidP="00611A4C">
      <w:pPr>
        <w:shd w:val="clear" w:color="auto" w:fill="FFFFFF"/>
        <w:spacing w:after="0" w:line="240" w:lineRule="auto"/>
        <w:ind w:firstLine="709"/>
        <w:jc w:val="both"/>
        <w:rPr>
          <w:sz w:val="20"/>
          <w:szCs w:val="20"/>
        </w:rPr>
      </w:pPr>
      <w:r w:rsidRPr="00611A4C">
        <w:rPr>
          <w:sz w:val="20"/>
          <w:szCs w:val="20"/>
        </w:rPr>
        <w:t>Развитие систем водоснабжения и водоотведения на период до 2030 года учитывает мероприятия  по развитию сети центрального водоснабжения в имеющемся частном секторе с учетом развития индивидуальной жилой застройкой повышенной комфортности на земельном участке под застройку в районе пос. Комсомольский, пос. Грозилово, организации централизованного водоснабжения и водоотведения пос. Пчелина и пос. Фрунзе.</w:t>
      </w:r>
    </w:p>
    <w:p w:rsidR="00611A4C" w:rsidRPr="00611A4C" w:rsidRDefault="00611A4C" w:rsidP="00611A4C">
      <w:pPr>
        <w:shd w:val="clear" w:color="auto" w:fill="FFFFFF"/>
        <w:spacing w:after="0" w:line="240" w:lineRule="auto"/>
        <w:ind w:firstLine="709"/>
        <w:jc w:val="both"/>
        <w:rPr>
          <w:sz w:val="20"/>
          <w:szCs w:val="20"/>
        </w:rPr>
      </w:pPr>
      <w:r w:rsidRPr="00611A4C">
        <w:rPr>
          <w:sz w:val="20"/>
          <w:szCs w:val="20"/>
        </w:rPr>
        <w:t xml:space="preserve"> Согласно генеральному плану планируется также увеличение размера территорий, занятых индивидуальной жилой застройкой повышенной комфортности, на основе нового строительства на свободных от застройки территориях и реконструкции существующих кварталов жилой застройки.</w:t>
      </w:r>
    </w:p>
    <w:p w:rsidR="00611A4C" w:rsidRPr="00611A4C" w:rsidRDefault="00611A4C" w:rsidP="00611A4C">
      <w:pPr>
        <w:spacing w:after="0" w:line="240" w:lineRule="auto"/>
        <w:ind w:firstLine="709"/>
        <w:jc w:val="both"/>
        <w:rPr>
          <w:sz w:val="20"/>
          <w:szCs w:val="20"/>
        </w:rPr>
      </w:pPr>
      <w:r w:rsidRPr="00611A4C">
        <w:rPr>
          <w:sz w:val="20"/>
          <w:szCs w:val="20"/>
        </w:rPr>
        <w:t>Строительство водопроводной сети осуществлялось по мере развития города в 1950-е- 1970-е годы. Таким образом, существующая водопроводная сеть нуждается, наряду с развитием, так же и в реконструкции с заменой существующих линий и увеличением их проходной способности.</w:t>
      </w:r>
    </w:p>
    <w:p w:rsidR="00611A4C" w:rsidRPr="00611A4C" w:rsidRDefault="00611A4C" w:rsidP="00611A4C">
      <w:pPr>
        <w:spacing w:after="0" w:line="240" w:lineRule="auto"/>
        <w:ind w:firstLine="709"/>
        <w:jc w:val="both"/>
        <w:rPr>
          <w:sz w:val="20"/>
          <w:szCs w:val="20"/>
        </w:rPr>
      </w:pPr>
      <w:r w:rsidRPr="00611A4C">
        <w:rPr>
          <w:sz w:val="20"/>
          <w:szCs w:val="20"/>
        </w:rPr>
        <w:t>Ранее население и предприятия  города, за исключением м. Красные Сосенки, снабжались водой из 17 артезианских скважин, подававших воду с высоким содержанием соединений железа, многократно превышающим допустимые нормы. С вводом в действие водоочистных сооружений на ул. Набережной в 2010 году  город получил чистую питьевую воду Суббочевского месторождения, соответствующую по показателям  всем санитарным правилам и нормам. С решением проблемы качества воды основной задачей осталось развитие сети водопровода с целью максимального обеспечения населения качественной водой.</w:t>
      </w:r>
    </w:p>
    <w:p w:rsidR="00611A4C" w:rsidRPr="00611A4C" w:rsidRDefault="00611A4C" w:rsidP="00611A4C">
      <w:pPr>
        <w:spacing w:after="0" w:line="240" w:lineRule="auto"/>
        <w:ind w:firstLine="709"/>
        <w:jc w:val="both"/>
        <w:rPr>
          <w:sz w:val="20"/>
          <w:szCs w:val="20"/>
        </w:rPr>
      </w:pPr>
      <w:r w:rsidRPr="00611A4C">
        <w:rPr>
          <w:sz w:val="20"/>
          <w:szCs w:val="20"/>
        </w:rPr>
        <w:t>Фактическая подача воды в город составляет 3,0 – 3,3 тыс. м</w:t>
      </w:r>
      <w:r w:rsidRPr="00611A4C">
        <w:rPr>
          <w:sz w:val="20"/>
          <w:szCs w:val="20"/>
          <w:vertAlign w:val="superscript"/>
        </w:rPr>
        <w:t>3</w:t>
      </w:r>
      <w:r w:rsidRPr="00611A4C">
        <w:rPr>
          <w:sz w:val="20"/>
          <w:szCs w:val="20"/>
        </w:rPr>
        <w:t xml:space="preserve">/сут. </w:t>
      </w:r>
    </w:p>
    <w:p w:rsidR="00611A4C" w:rsidRPr="00611A4C" w:rsidRDefault="00611A4C" w:rsidP="00611A4C">
      <w:pPr>
        <w:spacing w:after="0" w:line="240" w:lineRule="auto"/>
        <w:ind w:firstLine="709"/>
        <w:jc w:val="both"/>
        <w:rPr>
          <w:sz w:val="20"/>
          <w:szCs w:val="20"/>
        </w:rPr>
      </w:pPr>
      <w:r w:rsidRPr="00611A4C">
        <w:rPr>
          <w:sz w:val="20"/>
          <w:szCs w:val="20"/>
        </w:rPr>
        <w:t>Анализ планируемых в период реализации разрабатываемой Программы объемов ввода объектов жилищного и промышленного строительства, развития сетей в частном секторе предполагает рост водопотребления  до 4,0 тыс. м</w:t>
      </w:r>
      <w:r w:rsidRPr="00611A4C">
        <w:rPr>
          <w:sz w:val="20"/>
          <w:szCs w:val="20"/>
          <w:vertAlign w:val="superscript"/>
        </w:rPr>
        <w:t>3</w:t>
      </w:r>
      <w:r w:rsidRPr="00611A4C">
        <w:rPr>
          <w:sz w:val="20"/>
          <w:szCs w:val="20"/>
        </w:rPr>
        <w:t xml:space="preserve">/сут. </w:t>
      </w:r>
    </w:p>
    <w:p w:rsidR="00611A4C" w:rsidRPr="00611A4C" w:rsidRDefault="00611A4C" w:rsidP="00611A4C">
      <w:pPr>
        <w:spacing w:after="0" w:line="240" w:lineRule="auto"/>
        <w:ind w:firstLine="709"/>
        <w:jc w:val="both"/>
        <w:rPr>
          <w:sz w:val="20"/>
          <w:szCs w:val="20"/>
        </w:rPr>
      </w:pPr>
      <w:r w:rsidRPr="00611A4C">
        <w:rPr>
          <w:sz w:val="20"/>
          <w:szCs w:val="20"/>
        </w:rPr>
        <w:t>Таким образом, необходимо проведение работ по развитию водоочистных сооружений на ул. Набережной (увеличение производительности водоочистных сооружений на 25% путем доукомплектования установки Аметист-2,5х22 фильтрами ФТЗ) и строительство второй линии магистрального водовода от ул. Набережная, д. 36 до ул. Шоссейная, д. 2  в целях увеличения объема подаваемой воды.</w:t>
      </w:r>
    </w:p>
    <w:p w:rsidR="00611A4C" w:rsidRPr="00611A4C" w:rsidRDefault="00611A4C" w:rsidP="00611A4C">
      <w:pPr>
        <w:spacing w:after="0" w:line="240" w:lineRule="auto"/>
        <w:ind w:firstLine="709"/>
        <w:jc w:val="both"/>
        <w:rPr>
          <w:b/>
          <w:sz w:val="20"/>
          <w:szCs w:val="20"/>
        </w:rPr>
      </w:pPr>
      <w:r w:rsidRPr="00611A4C">
        <w:rPr>
          <w:sz w:val="20"/>
          <w:szCs w:val="20"/>
        </w:rPr>
        <w:t>Население и предприятия  м. Красные Сосенки снабжаются водой из 8 артезианских скважин, подававших воду с высоким содержанием соединений железа, многократно превышающим допустимые нормы. Поэтому необходимо проведение работ по строительству водоочистных сооружений на водозаборе м. Красные Сосенки.</w:t>
      </w:r>
    </w:p>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rPr>
          <w:b/>
          <w:sz w:val="20"/>
          <w:szCs w:val="20"/>
        </w:rPr>
      </w:pPr>
      <w:r w:rsidRPr="00611A4C">
        <w:rPr>
          <w:b/>
          <w:sz w:val="20"/>
          <w:szCs w:val="20"/>
        </w:rPr>
        <w:t>5.4.Перспективное потребление коммунальных ресурсов в системе водоснабжения</w:t>
      </w:r>
    </w:p>
    <w:p w:rsidR="00611A4C" w:rsidRPr="00611A4C" w:rsidRDefault="00611A4C" w:rsidP="00611A4C">
      <w:pPr>
        <w:spacing w:after="0" w:line="240" w:lineRule="auto"/>
        <w:ind w:firstLine="709"/>
        <w:jc w:val="both"/>
        <w:rPr>
          <w:b/>
          <w:sz w:val="20"/>
          <w:szCs w:val="20"/>
        </w:rPr>
      </w:pPr>
    </w:p>
    <w:p w:rsidR="00611A4C" w:rsidRPr="00611A4C" w:rsidRDefault="00611A4C" w:rsidP="00611A4C">
      <w:pPr>
        <w:spacing w:after="0" w:line="240" w:lineRule="auto"/>
        <w:ind w:firstLine="709"/>
        <w:jc w:val="both"/>
        <w:rPr>
          <w:sz w:val="20"/>
          <w:szCs w:val="20"/>
        </w:rPr>
      </w:pPr>
      <w:r w:rsidRPr="00611A4C">
        <w:rPr>
          <w:sz w:val="20"/>
          <w:szCs w:val="20"/>
        </w:rPr>
        <w:t xml:space="preserve">Основным источником хозяйственно-питьевого и промышленного водоснабжения является в настоящее время Суббочевское месторождение и водозабор м.Красные Сосенки, для обеспечения производственных нужд ООО «ТК «Тейковский ХБК» – поверхностный источник - река Вязьма. </w:t>
      </w:r>
    </w:p>
    <w:p w:rsidR="00611A4C" w:rsidRPr="00611A4C" w:rsidRDefault="00611A4C" w:rsidP="00611A4C">
      <w:pPr>
        <w:spacing w:after="0" w:line="240" w:lineRule="auto"/>
        <w:ind w:firstLine="709"/>
        <w:jc w:val="both"/>
        <w:rPr>
          <w:sz w:val="20"/>
          <w:szCs w:val="20"/>
        </w:rPr>
      </w:pPr>
      <w:r w:rsidRPr="00611A4C">
        <w:rPr>
          <w:sz w:val="20"/>
          <w:szCs w:val="20"/>
        </w:rPr>
        <w:t>С учетом изложенных в разделе 5.3 настоящей схемы направлений развития городской инфраструктуры и жилищного строительства планируется увеличение потребления воды, подаваемой с Суббочевского водозабора. На расчетный 2021 год принимается схема с использованием существующих источников при увеличении их производительности.</w:t>
      </w:r>
    </w:p>
    <w:tbl>
      <w:tblPr>
        <w:tblW w:w="0" w:type="auto"/>
        <w:tblInd w:w="448" w:type="dxa"/>
        <w:tblLayout w:type="fixed"/>
        <w:tblLook w:val="0000"/>
      </w:tblPr>
      <w:tblGrid>
        <w:gridCol w:w="541"/>
        <w:gridCol w:w="2807"/>
        <w:gridCol w:w="2736"/>
        <w:gridCol w:w="3064"/>
      </w:tblGrid>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 п/п</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Категории потребителей</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2021 г. прогноз тыс.куб.м.</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2030 г. прогноз тыс.куб.м.</w:t>
            </w:r>
          </w:p>
        </w:tc>
      </w:tr>
      <w:tr w:rsidR="00611A4C" w:rsidRPr="00611A4C" w:rsidTr="00A43739">
        <w:tc>
          <w:tcPr>
            <w:tcW w:w="9148" w:type="dxa"/>
            <w:gridSpan w:val="4"/>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Централизованное водоснабжение</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1.</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Поднято воды всего</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2177,708</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2015,0</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Объем на собственные нужды РСО</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37,681</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40,8</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Объем отпуска в сеть РСО</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2140,028</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2174,2</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2.1</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Потери воды (в сетях РСО)</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235,31</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221,5</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3</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Объем полезного отпуска потребителям,</w:t>
            </w:r>
          </w:p>
          <w:p w:rsidR="00611A4C" w:rsidRPr="00611A4C" w:rsidRDefault="00611A4C" w:rsidP="00611A4C">
            <w:pPr>
              <w:spacing w:after="0" w:line="240" w:lineRule="auto"/>
              <w:jc w:val="center"/>
              <w:rPr>
                <w:sz w:val="20"/>
                <w:szCs w:val="20"/>
              </w:rPr>
            </w:pPr>
            <w:r w:rsidRPr="00611A4C">
              <w:rPr>
                <w:sz w:val="20"/>
                <w:szCs w:val="20"/>
              </w:rPr>
              <w:t xml:space="preserve"> в том числе:</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1904,717</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1952,7</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3.1</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 населению</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1074,858</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1080,0</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3.2</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 бюджетным организациям</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74,6</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75,0</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3.3</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 прочим потребителям</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755,257</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797,7</w:t>
            </w:r>
          </w:p>
        </w:tc>
      </w:tr>
      <w:tr w:rsidR="00611A4C" w:rsidRPr="00611A4C" w:rsidTr="00A43739">
        <w:tc>
          <w:tcPr>
            <w:tcW w:w="541"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4</w:t>
            </w:r>
          </w:p>
        </w:tc>
        <w:tc>
          <w:tcPr>
            <w:tcW w:w="2807"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Коэффициент полезного отпуска на сторону</w:t>
            </w:r>
          </w:p>
        </w:tc>
        <w:tc>
          <w:tcPr>
            <w:tcW w:w="2736"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0,95</w:t>
            </w:r>
          </w:p>
        </w:tc>
        <w:tc>
          <w:tcPr>
            <w:tcW w:w="3064"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0,95</w:t>
            </w:r>
          </w:p>
        </w:tc>
      </w:tr>
    </w:tbl>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rPr>
          <w:b/>
          <w:sz w:val="20"/>
          <w:szCs w:val="20"/>
        </w:rPr>
      </w:pPr>
      <w:r w:rsidRPr="00611A4C">
        <w:rPr>
          <w:b/>
          <w:sz w:val="20"/>
          <w:szCs w:val="20"/>
        </w:rPr>
        <w:t>5.5. Гарантирующая организация по водоснабжению</w:t>
      </w:r>
    </w:p>
    <w:p w:rsidR="00611A4C" w:rsidRPr="00611A4C" w:rsidRDefault="00611A4C" w:rsidP="00611A4C">
      <w:pPr>
        <w:spacing w:after="0" w:line="240" w:lineRule="auto"/>
        <w:ind w:firstLine="709"/>
        <w:rPr>
          <w:b/>
          <w:sz w:val="20"/>
          <w:szCs w:val="20"/>
        </w:rPr>
      </w:pPr>
    </w:p>
    <w:p w:rsidR="00611A4C" w:rsidRPr="00611A4C" w:rsidRDefault="00611A4C" w:rsidP="00611A4C">
      <w:pPr>
        <w:spacing w:after="0" w:line="240" w:lineRule="auto"/>
        <w:ind w:firstLine="709"/>
        <w:jc w:val="both"/>
        <w:rPr>
          <w:sz w:val="20"/>
          <w:szCs w:val="20"/>
        </w:rPr>
      </w:pPr>
      <w:r w:rsidRPr="00611A4C">
        <w:rPr>
          <w:sz w:val="20"/>
          <w:szCs w:val="20"/>
        </w:rPr>
        <w:t>На территории городского округа Тейково Ивановской области расположены две зоны централизованного водоснабжения, обслуживание которых осуществляется  ООО «Тейковское сетевое предприятие» и МУП «МПО ЖКХ». Абонентами, пользующимися услугами централизованного  водоснабжения, с ООО «Тейковское сетевое предприятие» и МУП «МПО ЖКХ» заключены договоры.</w:t>
      </w:r>
    </w:p>
    <w:p w:rsidR="00611A4C" w:rsidRPr="00611A4C" w:rsidRDefault="00611A4C" w:rsidP="00611A4C">
      <w:pPr>
        <w:spacing w:after="0" w:line="240" w:lineRule="auto"/>
        <w:ind w:firstLine="709"/>
        <w:jc w:val="both"/>
        <w:rPr>
          <w:b/>
          <w:sz w:val="20"/>
          <w:szCs w:val="20"/>
        </w:rPr>
      </w:pPr>
      <w:r w:rsidRPr="00611A4C">
        <w:rPr>
          <w:sz w:val="20"/>
          <w:szCs w:val="20"/>
        </w:rPr>
        <w:t>На основании вышеизложенного предприятия наделены статусом «гарантирующей организации».</w:t>
      </w:r>
    </w:p>
    <w:p w:rsidR="00611A4C" w:rsidRPr="00611A4C" w:rsidRDefault="00611A4C" w:rsidP="00611A4C">
      <w:pPr>
        <w:spacing w:after="0" w:line="240" w:lineRule="auto"/>
        <w:ind w:firstLine="709"/>
        <w:rPr>
          <w:b/>
          <w:sz w:val="20"/>
          <w:szCs w:val="20"/>
        </w:rPr>
      </w:pPr>
    </w:p>
    <w:p w:rsidR="00611A4C" w:rsidRPr="00611A4C" w:rsidRDefault="00611A4C" w:rsidP="00611A4C">
      <w:pPr>
        <w:spacing w:after="0" w:line="240" w:lineRule="auto"/>
        <w:jc w:val="both"/>
        <w:rPr>
          <w:b/>
          <w:sz w:val="20"/>
          <w:szCs w:val="20"/>
        </w:rPr>
      </w:pPr>
      <w:r w:rsidRPr="00611A4C">
        <w:rPr>
          <w:b/>
          <w:sz w:val="20"/>
          <w:szCs w:val="20"/>
        </w:rPr>
        <w:t xml:space="preserve">6.Предложения по строительству, реконструкции и модернизации объектов централизованных систем водоснабжения  </w:t>
      </w:r>
    </w:p>
    <w:p w:rsidR="00611A4C" w:rsidRPr="00611A4C" w:rsidRDefault="00611A4C" w:rsidP="00611A4C">
      <w:pPr>
        <w:spacing w:after="0" w:line="240" w:lineRule="auto"/>
        <w:rPr>
          <w:b/>
          <w:sz w:val="20"/>
          <w:szCs w:val="20"/>
        </w:rPr>
      </w:pPr>
      <w:r w:rsidRPr="00611A4C">
        <w:rPr>
          <w:b/>
          <w:sz w:val="20"/>
          <w:szCs w:val="20"/>
        </w:rPr>
        <w:t>6.1</w:t>
      </w:r>
      <w:r w:rsidRPr="00611A4C">
        <w:rPr>
          <w:sz w:val="20"/>
          <w:szCs w:val="20"/>
        </w:rPr>
        <w:t xml:space="preserve"> </w:t>
      </w:r>
      <w:r w:rsidRPr="00611A4C">
        <w:rPr>
          <w:b/>
          <w:sz w:val="20"/>
          <w:szCs w:val="20"/>
        </w:rPr>
        <w:t>Обоснование основных технических мероприятий по реализации схемы водоснабжения</w:t>
      </w:r>
    </w:p>
    <w:p w:rsidR="00611A4C" w:rsidRPr="00611A4C" w:rsidRDefault="00611A4C" w:rsidP="00611A4C">
      <w:pPr>
        <w:spacing w:after="0" w:line="240" w:lineRule="auto"/>
        <w:ind w:firstLine="709"/>
        <w:rPr>
          <w:b/>
          <w:sz w:val="20"/>
          <w:szCs w:val="20"/>
        </w:rPr>
      </w:pPr>
    </w:p>
    <w:p w:rsidR="00611A4C" w:rsidRPr="00611A4C" w:rsidRDefault="00611A4C" w:rsidP="00611A4C">
      <w:pPr>
        <w:spacing w:after="0" w:line="240" w:lineRule="auto"/>
        <w:ind w:firstLine="709"/>
        <w:jc w:val="both"/>
        <w:rPr>
          <w:sz w:val="20"/>
          <w:szCs w:val="20"/>
        </w:rPr>
      </w:pPr>
      <w:r w:rsidRPr="00611A4C">
        <w:rPr>
          <w:sz w:val="20"/>
          <w:szCs w:val="20"/>
        </w:rPr>
        <w:t xml:space="preserve">При проектировании системы водоснабжения определяются требуемые расходы воды для различных потребителей. </w:t>
      </w:r>
    </w:p>
    <w:p w:rsidR="00611A4C" w:rsidRPr="00611A4C" w:rsidRDefault="00611A4C" w:rsidP="00611A4C">
      <w:pPr>
        <w:spacing w:after="0" w:line="240" w:lineRule="auto"/>
        <w:ind w:firstLine="709"/>
        <w:jc w:val="both"/>
        <w:rPr>
          <w:sz w:val="20"/>
          <w:szCs w:val="20"/>
        </w:rPr>
      </w:pPr>
      <w:r w:rsidRPr="00611A4C">
        <w:rPr>
          <w:sz w:val="20"/>
          <w:szCs w:val="20"/>
        </w:rPr>
        <w:t xml:space="preserve">На территории городского округа сохраняется существующая схема централизованного водоснабжения и планируется ее развитие. </w:t>
      </w:r>
    </w:p>
    <w:p w:rsidR="00611A4C" w:rsidRPr="00611A4C" w:rsidRDefault="00611A4C" w:rsidP="00611A4C">
      <w:pPr>
        <w:spacing w:after="0" w:line="240" w:lineRule="auto"/>
        <w:ind w:firstLine="709"/>
        <w:jc w:val="both"/>
        <w:rPr>
          <w:sz w:val="20"/>
          <w:szCs w:val="20"/>
        </w:rPr>
      </w:pPr>
      <w:r w:rsidRPr="00611A4C">
        <w:rPr>
          <w:sz w:val="20"/>
          <w:szCs w:val="20"/>
        </w:rPr>
        <w:t>В состав планируемых объектов водоснабжения предусматривается:</w:t>
      </w:r>
    </w:p>
    <w:p w:rsidR="00611A4C" w:rsidRPr="00611A4C" w:rsidRDefault="00611A4C" w:rsidP="00611A4C">
      <w:pPr>
        <w:spacing w:after="0" w:line="240" w:lineRule="auto"/>
        <w:jc w:val="both"/>
        <w:rPr>
          <w:sz w:val="20"/>
          <w:szCs w:val="20"/>
        </w:rPr>
      </w:pPr>
      <w:r w:rsidRPr="00611A4C">
        <w:rPr>
          <w:sz w:val="20"/>
          <w:szCs w:val="20"/>
        </w:rPr>
        <w:t>- развитие существующей сети водоснабжения в частном секторе;</w:t>
      </w:r>
    </w:p>
    <w:p w:rsidR="00611A4C" w:rsidRPr="00611A4C" w:rsidRDefault="00611A4C" w:rsidP="00611A4C">
      <w:pPr>
        <w:spacing w:after="0" w:line="240" w:lineRule="auto"/>
        <w:jc w:val="both"/>
        <w:rPr>
          <w:sz w:val="20"/>
          <w:szCs w:val="20"/>
        </w:rPr>
      </w:pPr>
      <w:r w:rsidRPr="00611A4C">
        <w:rPr>
          <w:sz w:val="20"/>
          <w:szCs w:val="20"/>
        </w:rPr>
        <w:t xml:space="preserve">- строительство водовода от Суббочевского водозабора до водоочистных сооружений протяженностью 3832,73 м.; </w:t>
      </w:r>
    </w:p>
    <w:p w:rsidR="00611A4C" w:rsidRPr="00611A4C" w:rsidRDefault="00611A4C" w:rsidP="00611A4C">
      <w:pPr>
        <w:spacing w:after="0" w:line="240" w:lineRule="auto"/>
        <w:rPr>
          <w:sz w:val="20"/>
          <w:szCs w:val="20"/>
        </w:rPr>
      </w:pPr>
      <w:r w:rsidRPr="00611A4C">
        <w:rPr>
          <w:sz w:val="20"/>
          <w:szCs w:val="20"/>
        </w:rPr>
        <w:t>- включение в схему водоснабжения г. Тейково резервных мощностей Суббочевского водозабора (артезианские скважины № 2, 3, 3а, 4а);</w:t>
      </w:r>
    </w:p>
    <w:p w:rsidR="00611A4C" w:rsidRPr="00611A4C" w:rsidRDefault="00611A4C" w:rsidP="00611A4C">
      <w:pPr>
        <w:spacing w:after="0" w:line="240" w:lineRule="auto"/>
        <w:jc w:val="both"/>
        <w:rPr>
          <w:sz w:val="20"/>
          <w:szCs w:val="20"/>
        </w:rPr>
      </w:pPr>
      <w:r w:rsidRPr="00611A4C">
        <w:rPr>
          <w:sz w:val="20"/>
          <w:szCs w:val="20"/>
        </w:rPr>
        <w:t>- внедрение системы дистанционного управления водозаборного узла артскважин Суббочевского водозабора;</w:t>
      </w:r>
    </w:p>
    <w:p w:rsidR="00611A4C" w:rsidRPr="00611A4C" w:rsidRDefault="00611A4C" w:rsidP="00611A4C">
      <w:pPr>
        <w:spacing w:after="0" w:line="240" w:lineRule="auto"/>
        <w:jc w:val="both"/>
        <w:rPr>
          <w:sz w:val="20"/>
          <w:szCs w:val="20"/>
        </w:rPr>
      </w:pPr>
      <w:r w:rsidRPr="00611A4C">
        <w:rPr>
          <w:sz w:val="20"/>
          <w:szCs w:val="20"/>
        </w:rPr>
        <w:t>- установка дополнительных фильтров ФТЗ на водоочистных сооружениях на ул. Набережной;</w:t>
      </w:r>
    </w:p>
    <w:p w:rsidR="00611A4C" w:rsidRPr="00611A4C" w:rsidRDefault="00611A4C" w:rsidP="00611A4C">
      <w:pPr>
        <w:spacing w:after="0" w:line="240" w:lineRule="auto"/>
        <w:jc w:val="both"/>
        <w:rPr>
          <w:sz w:val="20"/>
          <w:szCs w:val="20"/>
        </w:rPr>
      </w:pPr>
      <w:r w:rsidRPr="00611A4C">
        <w:rPr>
          <w:sz w:val="20"/>
          <w:szCs w:val="20"/>
        </w:rPr>
        <w:t>-  строительство станции обезжелезивания м. Красные  Сосенки;</w:t>
      </w:r>
    </w:p>
    <w:p w:rsidR="00611A4C" w:rsidRPr="00611A4C" w:rsidRDefault="00611A4C" w:rsidP="00611A4C">
      <w:pPr>
        <w:spacing w:after="0" w:line="240" w:lineRule="auto"/>
        <w:jc w:val="both"/>
        <w:rPr>
          <w:sz w:val="20"/>
          <w:szCs w:val="20"/>
        </w:rPr>
      </w:pPr>
      <w:r w:rsidRPr="00611A4C">
        <w:rPr>
          <w:sz w:val="20"/>
          <w:szCs w:val="20"/>
        </w:rPr>
        <w:t>- реализация мероприятий инвестиционной программы ООО «Тейковское сетевое предприятие», включая тарифы на подключение (техническое присоединение) к сетям водоснабжения и водоотведения.</w:t>
      </w:r>
    </w:p>
    <w:p w:rsidR="00611A4C" w:rsidRPr="00611A4C" w:rsidRDefault="00611A4C" w:rsidP="00611A4C">
      <w:pPr>
        <w:spacing w:after="0" w:line="240" w:lineRule="auto"/>
        <w:jc w:val="both"/>
        <w:rPr>
          <w:sz w:val="20"/>
          <w:szCs w:val="20"/>
        </w:rPr>
      </w:pPr>
      <w:r w:rsidRPr="00611A4C">
        <w:rPr>
          <w:sz w:val="20"/>
          <w:szCs w:val="20"/>
        </w:rPr>
        <w:tab/>
        <w:t>Водопроводные сети необходимо предусмотреть для обеспечения жилой и коммунальной застройки централизованными системами водоснабжения с одновременной заменой старых сетей с учетом гидравлического расчета.</w:t>
      </w:r>
    </w:p>
    <w:p w:rsidR="00611A4C" w:rsidRPr="00611A4C" w:rsidRDefault="00611A4C" w:rsidP="00611A4C">
      <w:pPr>
        <w:spacing w:after="0" w:line="240" w:lineRule="auto"/>
        <w:jc w:val="both"/>
        <w:rPr>
          <w:sz w:val="20"/>
          <w:szCs w:val="20"/>
        </w:rPr>
      </w:pPr>
      <w:r w:rsidRPr="00611A4C">
        <w:rPr>
          <w:sz w:val="20"/>
          <w:szCs w:val="20"/>
        </w:rPr>
        <w:tab/>
        <w:t>Подключение планируемых площадок нового строительства, располагаемых на территории или вблизи действующих систем водоснабжения, производится по техническим условиям владельцев водопроводных сооружений.</w:t>
      </w:r>
    </w:p>
    <w:p w:rsidR="00611A4C" w:rsidRPr="00611A4C" w:rsidRDefault="00611A4C" w:rsidP="00611A4C">
      <w:pPr>
        <w:spacing w:after="0" w:line="240" w:lineRule="auto"/>
        <w:jc w:val="both"/>
        <w:rPr>
          <w:sz w:val="20"/>
          <w:szCs w:val="20"/>
        </w:rPr>
      </w:pPr>
      <w:r w:rsidRPr="00611A4C">
        <w:rPr>
          <w:sz w:val="20"/>
          <w:szCs w:val="20"/>
        </w:rPr>
        <w:lastRenderedPageBreak/>
        <w:tab/>
        <w:t>Для снижения потерь воды, связанных с нерациональным ее использованием, у потребителей повсеместно устанавливаются счетчики учета расхода воды.</w:t>
      </w:r>
    </w:p>
    <w:p w:rsidR="00611A4C" w:rsidRPr="00611A4C" w:rsidRDefault="00611A4C" w:rsidP="00611A4C">
      <w:pPr>
        <w:spacing w:after="0" w:line="240" w:lineRule="auto"/>
        <w:jc w:val="both"/>
        <w:rPr>
          <w:sz w:val="20"/>
          <w:szCs w:val="20"/>
        </w:rPr>
      </w:pPr>
      <w:r w:rsidRPr="00611A4C">
        <w:rPr>
          <w:sz w:val="20"/>
          <w:szCs w:val="20"/>
        </w:rPr>
        <w:tab/>
        <w:t xml:space="preserve">Реализация мероприятий Схемы должна обеспечить развитие систем централизованного водоснабжения и водоотведения в соответствии с потребностями зон жилищной и коммунально-промышленной сферы с учетом строительства промышленных объектов и жилья до 2030 года и подключения максимальной численности населения городского округа Тейково к централизованным системам водоснабжения и водоотведения. </w:t>
      </w:r>
    </w:p>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rPr>
          <w:b/>
          <w:sz w:val="20"/>
          <w:szCs w:val="20"/>
        </w:rPr>
      </w:pPr>
      <w:r w:rsidRPr="00611A4C">
        <w:rPr>
          <w:b/>
          <w:sz w:val="20"/>
          <w:szCs w:val="20"/>
        </w:rPr>
        <w:t xml:space="preserve">6.2 Мероприятия схемы водоснабжения </w:t>
      </w:r>
    </w:p>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ind w:right="42"/>
        <w:jc w:val="center"/>
        <w:rPr>
          <w:b/>
          <w:sz w:val="20"/>
          <w:szCs w:val="20"/>
        </w:rPr>
      </w:pPr>
      <w:r w:rsidRPr="00611A4C">
        <w:rPr>
          <w:b/>
          <w:sz w:val="20"/>
          <w:szCs w:val="20"/>
        </w:rPr>
        <w:t>Мероприятия ООО «ТСП» по развитию сетей водоснабжения</w:t>
      </w:r>
    </w:p>
    <w:p w:rsidR="00611A4C" w:rsidRPr="00611A4C" w:rsidRDefault="00611A4C" w:rsidP="00611A4C">
      <w:pPr>
        <w:spacing w:after="0" w:line="240" w:lineRule="auto"/>
        <w:ind w:right="42"/>
        <w:jc w:val="center"/>
        <w:rPr>
          <w:b/>
          <w:sz w:val="20"/>
          <w:szCs w:val="20"/>
        </w:rPr>
      </w:pPr>
      <w:r w:rsidRPr="00611A4C">
        <w:rPr>
          <w:b/>
          <w:sz w:val="20"/>
          <w:szCs w:val="20"/>
        </w:rPr>
        <w:t>г.о. Тейково на 2021- 2030 годы.</w:t>
      </w:r>
    </w:p>
    <w:p w:rsidR="00611A4C" w:rsidRPr="00611A4C" w:rsidRDefault="00611A4C" w:rsidP="00611A4C">
      <w:pPr>
        <w:spacing w:after="0" w:line="240" w:lineRule="auto"/>
        <w:ind w:right="42"/>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742"/>
        <w:gridCol w:w="1142"/>
        <w:gridCol w:w="2402"/>
        <w:gridCol w:w="2219"/>
      </w:tblGrid>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 п/п</w:t>
            </w:r>
          </w:p>
        </w:tc>
        <w:tc>
          <w:tcPr>
            <w:tcW w:w="2742" w:type="dxa"/>
          </w:tcPr>
          <w:p w:rsidR="00611A4C" w:rsidRPr="00611A4C" w:rsidRDefault="00611A4C" w:rsidP="00611A4C">
            <w:pPr>
              <w:spacing w:after="0" w:line="240" w:lineRule="auto"/>
              <w:jc w:val="center"/>
              <w:rPr>
                <w:sz w:val="20"/>
                <w:szCs w:val="20"/>
              </w:rPr>
            </w:pPr>
            <w:r w:rsidRPr="00611A4C">
              <w:rPr>
                <w:sz w:val="20"/>
                <w:szCs w:val="20"/>
              </w:rPr>
              <w:t>Наименование мероприятия</w:t>
            </w:r>
          </w:p>
        </w:tc>
        <w:tc>
          <w:tcPr>
            <w:tcW w:w="1142" w:type="dxa"/>
          </w:tcPr>
          <w:p w:rsidR="00611A4C" w:rsidRPr="00611A4C" w:rsidRDefault="00611A4C" w:rsidP="00611A4C">
            <w:pPr>
              <w:spacing w:after="0" w:line="240" w:lineRule="auto"/>
              <w:jc w:val="center"/>
              <w:rPr>
                <w:sz w:val="20"/>
                <w:szCs w:val="20"/>
              </w:rPr>
            </w:pPr>
            <w:r w:rsidRPr="00611A4C">
              <w:rPr>
                <w:sz w:val="20"/>
                <w:szCs w:val="20"/>
              </w:rPr>
              <w:t>Ед. изм.</w:t>
            </w:r>
          </w:p>
        </w:tc>
        <w:tc>
          <w:tcPr>
            <w:tcW w:w="2402" w:type="dxa"/>
          </w:tcPr>
          <w:p w:rsidR="00611A4C" w:rsidRPr="00611A4C" w:rsidRDefault="00611A4C" w:rsidP="00611A4C">
            <w:pPr>
              <w:spacing w:after="0" w:line="240" w:lineRule="auto"/>
              <w:jc w:val="center"/>
              <w:rPr>
                <w:sz w:val="20"/>
                <w:szCs w:val="20"/>
              </w:rPr>
            </w:pPr>
            <w:r w:rsidRPr="00611A4C">
              <w:rPr>
                <w:sz w:val="20"/>
                <w:szCs w:val="20"/>
              </w:rPr>
              <w:t>Объем работ</w:t>
            </w:r>
          </w:p>
          <w:p w:rsidR="00611A4C" w:rsidRPr="00611A4C" w:rsidRDefault="00611A4C" w:rsidP="00611A4C">
            <w:pPr>
              <w:spacing w:after="0" w:line="240" w:lineRule="auto"/>
              <w:jc w:val="center"/>
              <w:rPr>
                <w:sz w:val="20"/>
                <w:szCs w:val="20"/>
              </w:rPr>
            </w:pPr>
            <w:r w:rsidRPr="00611A4C">
              <w:rPr>
                <w:sz w:val="20"/>
                <w:szCs w:val="20"/>
              </w:rPr>
              <w:t>(ориентировочно)</w:t>
            </w:r>
          </w:p>
        </w:tc>
        <w:tc>
          <w:tcPr>
            <w:tcW w:w="2219" w:type="dxa"/>
          </w:tcPr>
          <w:p w:rsidR="00611A4C" w:rsidRPr="00611A4C" w:rsidRDefault="00611A4C" w:rsidP="00611A4C">
            <w:pPr>
              <w:spacing w:after="0" w:line="240" w:lineRule="auto"/>
              <w:jc w:val="center"/>
              <w:rPr>
                <w:sz w:val="20"/>
                <w:szCs w:val="20"/>
              </w:rPr>
            </w:pPr>
            <w:r w:rsidRPr="00611A4C">
              <w:rPr>
                <w:sz w:val="20"/>
                <w:szCs w:val="20"/>
              </w:rPr>
              <w:t>Ориентировочная стоимость работ, руб.</w:t>
            </w:r>
          </w:p>
        </w:tc>
      </w:tr>
      <w:tr w:rsidR="00611A4C" w:rsidRPr="00611A4C" w:rsidTr="00A43739">
        <w:trPr>
          <w:trHeight w:val="538"/>
        </w:trPr>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2021 год</w:t>
            </w:r>
          </w:p>
        </w:tc>
      </w:tr>
      <w:tr w:rsidR="00611A4C" w:rsidRPr="00611A4C" w:rsidTr="00A43739">
        <w:trPr>
          <w:trHeight w:val="496"/>
        </w:trPr>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742" w:type="dxa"/>
          </w:tcPr>
          <w:p w:rsidR="00611A4C" w:rsidRPr="00611A4C" w:rsidRDefault="00611A4C" w:rsidP="00611A4C">
            <w:pPr>
              <w:spacing w:after="0" w:line="240" w:lineRule="auto"/>
              <w:jc w:val="center"/>
              <w:rPr>
                <w:sz w:val="20"/>
                <w:szCs w:val="20"/>
              </w:rPr>
            </w:pPr>
            <w:r w:rsidRPr="00611A4C">
              <w:rPr>
                <w:sz w:val="20"/>
                <w:szCs w:val="20"/>
              </w:rPr>
              <w:t xml:space="preserve">Реконструкция участка водовода Суббочевского водозабора от АС № 4 до АС </w:t>
            </w:r>
          </w:p>
          <w:p w:rsidR="00611A4C" w:rsidRPr="00611A4C" w:rsidRDefault="00611A4C" w:rsidP="00611A4C">
            <w:pPr>
              <w:spacing w:after="0" w:line="240" w:lineRule="auto"/>
              <w:jc w:val="center"/>
              <w:rPr>
                <w:sz w:val="20"/>
                <w:szCs w:val="20"/>
              </w:rPr>
            </w:pPr>
            <w:r w:rsidRPr="00611A4C">
              <w:rPr>
                <w:sz w:val="20"/>
                <w:szCs w:val="20"/>
              </w:rPr>
              <w:t>№ 5</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339</w:t>
            </w:r>
          </w:p>
        </w:tc>
        <w:tc>
          <w:tcPr>
            <w:tcW w:w="2219" w:type="dxa"/>
          </w:tcPr>
          <w:p w:rsidR="00611A4C" w:rsidRPr="00611A4C" w:rsidRDefault="00611A4C" w:rsidP="00611A4C">
            <w:pPr>
              <w:spacing w:after="0" w:line="240" w:lineRule="auto"/>
              <w:jc w:val="center"/>
              <w:rPr>
                <w:sz w:val="20"/>
                <w:szCs w:val="20"/>
              </w:rPr>
            </w:pPr>
            <w:r w:rsidRPr="00611A4C">
              <w:rPr>
                <w:sz w:val="20"/>
                <w:szCs w:val="20"/>
              </w:rPr>
              <w:t>941 419,20</w:t>
            </w:r>
          </w:p>
        </w:tc>
      </w:tr>
      <w:tr w:rsidR="00611A4C" w:rsidRPr="00611A4C" w:rsidTr="00A43739">
        <w:trPr>
          <w:trHeight w:val="496"/>
        </w:trPr>
        <w:tc>
          <w:tcPr>
            <w:tcW w:w="993" w:type="dxa"/>
          </w:tcPr>
          <w:p w:rsidR="00611A4C" w:rsidRPr="00611A4C" w:rsidRDefault="00611A4C" w:rsidP="00611A4C">
            <w:pPr>
              <w:spacing w:after="0" w:line="240" w:lineRule="auto"/>
              <w:jc w:val="center"/>
              <w:rPr>
                <w:sz w:val="20"/>
                <w:szCs w:val="20"/>
              </w:rPr>
            </w:pPr>
            <w:r w:rsidRPr="00611A4C">
              <w:rPr>
                <w:sz w:val="20"/>
                <w:szCs w:val="20"/>
              </w:rPr>
              <w:t>2</w:t>
            </w:r>
          </w:p>
        </w:tc>
        <w:tc>
          <w:tcPr>
            <w:tcW w:w="2742" w:type="dxa"/>
          </w:tcPr>
          <w:p w:rsidR="00611A4C" w:rsidRPr="00611A4C" w:rsidRDefault="00611A4C" w:rsidP="00611A4C">
            <w:pPr>
              <w:spacing w:after="0" w:line="240" w:lineRule="auto"/>
              <w:jc w:val="center"/>
              <w:rPr>
                <w:sz w:val="20"/>
                <w:szCs w:val="20"/>
              </w:rPr>
            </w:pPr>
            <w:r w:rsidRPr="00611A4C">
              <w:rPr>
                <w:sz w:val="20"/>
                <w:szCs w:val="20"/>
              </w:rPr>
              <w:t>Приведение территорий зон санитарной охраны Артезианских скважин Суббочевского водозабора в соответствии с требованиями СанПиН 2.1.4.1110-02</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r w:rsidRPr="00611A4C">
              <w:rPr>
                <w:sz w:val="20"/>
                <w:szCs w:val="20"/>
                <w:vertAlign w:val="superscript"/>
              </w:rPr>
              <w:t>2</w:t>
            </w:r>
          </w:p>
        </w:tc>
        <w:tc>
          <w:tcPr>
            <w:tcW w:w="2402" w:type="dxa"/>
          </w:tcPr>
          <w:p w:rsidR="00611A4C" w:rsidRPr="00611A4C" w:rsidRDefault="00611A4C" w:rsidP="00611A4C">
            <w:pPr>
              <w:spacing w:after="0" w:line="240" w:lineRule="auto"/>
              <w:jc w:val="center"/>
              <w:rPr>
                <w:sz w:val="20"/>
                <w:szCs w:val="20"/>
              </w:rPr>
            </w:pPr>
            <w:r w:rsidRPr="00611A4C">
              <w:rPr>
                <w:sz w:val="20"/>
                <w:szCs w:val="20"/>
              </w:rPr>
              <w:t>3384,7</w:t>
            </w:r>
          </w:p>
        </w:tc>
        <w:tc>
          <w:tcPr>
            <w:tcW w:w="2219" w:type="dxa"/>
          </w:tcPr>
          <w:p w:rsidR="00611A4C" w:rsidRPr="00611A4C" w:rsidRDefault="00611A4C" w:rsidP="00611A4C">
            <w:pPr>
              <w:spacing w:after="0" w:line="240" w:lineRule="auto"/>
              <w:jc w:val="center"/>
              <w:rPr>
                <w:sz w:val="20"/>
                <w:szCs w:val="20"/>
              </w:rPr>
            </w:pPr>
            <w:r w:rsidRPr="00611A4C">
              <w:rPr>
                <w:sz w:val="20"/>
                <w:szCs w:val="20"/>
              </w:rPr>
              <w:t>2 723 122,80</w:t>
            </w:r>
          </w:p>
        </w:tc>
      </w:tr>
      <w:tr w:rsidR="00611A4C" w:rsidRPr="00611A4C" w:rsidTr="00A43739">
        <w:trPr>
          <w:trHeight w:val="496"/>
        </w:trPr>
        <w:tc>
          <w:tcPr>
            <w:tcW w:w="3735"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2021 год</w:t>
            </w:r>
          </w:p>
        </w:tc>
        <w:tc>
          <w:tcPr>
            <w:tcW w:w="1142" w:type="dxa"/>
          </w:tcPr>
          <w:p w:rsidR="00611A4C" w:rsidRPr="00611A4C" w:rsidRDefault="00611A4C" w:rsidP="00611A4C">
            <w:pPr>
              <w:spacing w:after="0" w:line="240" w:lineRule="auto"/>
              <w:jc w:val="center"/>
              <w:rPr>
                <w:sz w:val="20"/>
                <w:szCs w:val="20"/>
              </w:rPr>
            </w:pPr>
            <w:r w:rsidRPr="00611A4C">
              <w:rPr>
                <w:sz w:val="20"/>
                <w:szCs w:val="20"/>
              </w:rPr>
              <w:t>Х</w:t>
            </w:r>
          </w:p>
        </w:tc>
        <w:tc>
          <w:tcPr>
            <w:tcW w:w="2402" w:type="dxa"/>
          </w:tcPr>
          <w:p w:rsidR="00611A4C" w:rsidRPr="00611A4C" w:rsidRDefault="00611A4C" w:rsidP="00611A4C">
            <w:pPr>
              <w:spacing w:after="0" w:line="240" w:lineRule="auto"/>
              <w:jc w:val="center"/>
              <w:rPr>
                <w:sz w:val="20"/>
                <w:szCs w:val="20"/>
              </w:rPr>
            </w:pPr>
            <w:r w:rsidRPr="00611A4C">
              <w:rPr>
                <w:sz w:val="20"/>
                <w:szCs w:val="20"/>
              </w:rPr>
              <w:t>Х</w:t>
            </w:r>
          </w:p>
        </w:tc>
        <w:tc>
          <w:tcPr>
            <w:tcW w:w="2219" w:type="dxa"/>
          </w:tcPr>
          <w:p w:rsidR="00611A4C" w:rsidRPr="00611A4C" w:rsidRDefault="00611A4C" w:rsidP="00611A4C">
            <w:pPr>
              <w:spacing w:after="0" w:line="240" w:lineRule="auto"/>
              <w:jc w:val="center"/>
              <w:rPr>
                <w:b/>
                <w:sz w:val="20"/>
                <w:szCs w:val="20"/>
              </w:rPr>
            </w:pPr>
            <w:r w:rsidRPr="00611A4C">
              <w:rPr>
                <w:b/>
                <w:sz w:val="20"/>
                <w:szCs w:val="20"/>
              </w:rPr>
              <w:t>3 664 542,00</w:t>
            </w:r>
          </w:p>
        </w:tc>
      </w:tr>
      <w:tr w:rsidR="00611A4C" w:rsidRPr="00611A4C" w:rsidTr="00A43739">
        <w:trPr>
          <w:trHeight w:val="496"/>
        </w:trPr>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2022 год</w:t>
            </w:r>
          </w:p>
        </w:tc>
      </w:tr>
      <w:tr w:rsidR="00611A4C" w:rsidRPr="00611A4C" w:rsidTr="00A43739">
        <w:trPr>
          <w:trHeight w:val="496"/>
        </w:trPr>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742" w:type="dxa"/>
          </w:tcPr>
          <w:p w:rsidR="00611A4C" w:rsidRPr="00611A4C" w:rsidRDefault="00611A4C" w:rsidP="00611A4C">
            <w:pPr>
              <w:spacing w:after="0" w:line="240" w:lineRule="auto"/>
              <w:jc w:val="center"/>
              <w:rPr>
                <w:sz w:val="20"/>
                <w:szCs w:val="20"/>
              </w:rPr>
            </w:pPr>
            <w:r w:rsidRPr="00611A4C">
              <w:rPr>
                <w:sz w:val="20"/>
                <w:szCs w:val="20"/>
              </w:rPr>
              <w:t>Реконструкция участка водовода Суббочевского водозабора от ВК 9 до ВК 10</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857</w:t>
            </w:r>
          </w:p>
        </w:tc>
        <w:tc>
          <w:tcPr>
            <w:tcW w:w="2219" w:type="dxa"/>
          </w:tcPr>
          <w:p w:rsidR="00611A4C" w:rsidRPr="00611A4C" w:rsidRDefault="00611A4C" w:rsidP="00611A4C">
            <w:pPr>
              <w:spacing w:after="0" w:line="240" w:lineRule="auto"/>
              <w:jc w:val="center"/>
              <w:rPr>
                <w:sz w:val="20"/>
                <w:szCs w:val="20"/>
              </w:rPr>
            </w:pPr>
            <w:r w:rsidRPr="00611A4C">
              <w:rPr>
                <w:sz w:val="20"/>
                <w:szCs w:val="20"/>
              </w:rPr>
              <w:t>3 016 707,60</w:t>
            </w:r>
          </w:p>
        </w:tc>
      </w:tr>
      <w:tr w:rsidR="00611A4C" w:rsidRPr="00611A4C" w:rsidTr="00A43739">
        <w:trPr>
          <w:trHeight w:val="496"/>
        </w:trPr>
        <w:tc>
          <w:tcPr>
            <w:tcW w:w="3735"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2022 год</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857</w:t>
            </w:r>
          </w:p>
        </w:tc>
        <w:tc>
          <w:tcPr>
            <w:tcW w:w="2219" w:type="dxa"/>
          </w:tcPr>
          <w:p w:rsidR="00611A4C" w:rsidRPr="00611A4C" w:rsidRDefault="00611A4C" w:rsidP="00611A4C">
            <w:pPr>
              <w:spacing w:after="0" w:line="240" w:lineRule="auto"/>
              <w:jc w:val="center"/>
              <w:rPr>
                <w:b/>
                <w:sz w:val="20"/>
                <w:szCs w:val="20"/>
              </w:rPr>
            </w:pPr>
            <w:r w:rsidRPr="00611A4C">
              <w:rPr>
                <w:b/>
                <w:sz w:val="20"/>
                <w:szCs w:val="20"/>
              </w:rPr>
              <w:t>3 016 707,60</w:t>
            </w:r>
          </w:p>
        </w:tc>
      </w:tr>
      <w:tr w:rsidR="00611A4C" w:rsidRPr="00611A4C" w:rsidTr="00A43739">
        <w:trPr>
          <w:trHeight w:val="496"/>
        </w:trPr>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2023 год</w:t>
            </w:r>
          </w:p>
        </w:tc>
      </w:tr>
      <w:tr w:rsidR="00611A4C" w:rsidRPr="00611A4C" w:rsidTr="00A43739">
        <w:trPr>
          <w:trHeight w:val="165"/>
        </w:trPr>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742" w:type="dxa"/>
          </w:tcPr>
          <w:p w:rsidR="00611A4C" w:rsidRPr="00611A4C" w:rsidRDefault="00611A4C" w:rsidP="00611A4C">
            <w:pPr>
              <w:spacing w:after="0" w:line="240" w:lineRule="auto"/>
              <w:jc w:val="center"/>
              <w:rPr>
                <w:sz w:val="20"/>
                <w:szCs w:val="20"/>
              </w:rPr>
            </w:pPr>
            <w:r w:rsidRPr="00611A4C">
              <w:rPr>
                <w:sz w:val="20"/>
                <w:szCs w:val="20"/>
              </w:rPr>
              <w:t xml:space="preserve">Реконструкция участка водовода Суббочевского водозабора от АС № 2 до АС </w:t>
            </w:r>
          </w:p>
          <w:p w:rsidR="00611A4C" w:rsidRPr="00611A4C" w:rsidRDefault="00611A4C" w:rsidP="00611A4C">
            <w:pPr>
              <w:spacing w:after="0" w:line="240" w:lineRule="auto"/>
              <w:jc w:val="center"/>
              <w:rPr>
                <w:sz w:val="20"/>
                <w:szCs w:val="20"/>
              </w:rPr>
            </w:pPr>
            <w:r w:rsidRPr="00611A4C">
              <w:rPr>
                <w:sz w:val="20"/>
                <w:szCs w:val="20"/>
              </w:rPr>
              <w:t>№ 3</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300</w:t>
            </w:r>
          </w:p>
        </w:tc>
        <w:tc>
          <w:tcPr>
            <w:tcW w:w="2219" w:type="dxa"/>
          </w:tcPr>
          <w:p w:rsidR="00611A4C" w:rsidRPr="00611A4C" w:rsidRDefault="00611A4C" w:rsidP="00611A4C">
            <w:pPr>
              <w:spacing w:after="0" w:line="240" w:lineRule="auto"/>
              <w:jc w:val="center"/>
              <w:rPr>
                <w:sz w:val="20"/>
                <w:szCs w:val="20"/>
              </w:rPr>
            </w:pPr>
            <w:r w:rsidRPr="00611A4C">
              <w:rPr>
                <w:sz w:val="20"/>
                <w:szCs w:val="20"/>
              </w:rPr>
              <w:t>304 436,40</w:t>
            </w:r>
          </w:p>
        </w:tc>
      </w:tr>
      <w:tr w:rsidR="00611A4C" w:rsidRPr="00611A4C" w:rsidTr="00A43739">
        <w:trPr>
          <w:trHeight w:val="165"/>
        </w:trPr>
        <w:tc>
          <w:tcPr>
            <w:tcW w:w="993" w:type="dxa"/>
          </w:tcPr>
          <w:p w:rsidR="00611A4C" w:rsidRPr="00611A4C" w:rsidRDefault="00611A4C" w:rsidP="00611A4C">
            <w:pPr>
              <w:spacing w:after="0" w:line="240" w:lineRule="auto"/>
              <w:jc w:val="center"/>
              <w:rPr>
                <w:sz w:val="20"/>
                <w:szCs w:val="20"/>
              </w:rPr>
            </w:pPr>
            <w:r w:rsidRPr="00611A4C">
              <w:rPr>
                <w:sz w:val="20"/>
                <w:szCs w:val="20"/>
              </w:rPr>
              <w:t>2</w:t>
            </w:r>
          </w:p>
        </w:tc>
        <w:tc>
          <w:tcPr>
            <w:tcW w:w="2742" w:type="dxa"/>
          </w:tcPr>
          <w:p w:rsidR="00611A4C" w:rsidRPr="00611A4C" w:rsidRDefault="00611A4C" w:rsidP="00611A4C">
            <w:pPr>
              <w:spacing w:after="0" w:line="240" w:lineRule="auto"/>
              <w:jc w:val="center"/>
              <w:rPr>
                <w:sz w:val="20"/>
                <w:szCs w:val="20"/>
              </w:rPr>
            </w:pPr>
            <w:r w:rsidRPr="00611A4C">
              <w:rPr>
                <w:sz w:val="20"/>
                <w:szCs w:val="20"/>
              </w:rPr>
              <w:t>Реконструкция участка водовода Суббочевского водозабора от ВК 9 до ВК 10</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502</w:t>
            </w:r>
          </w:p>
        </w:tc>
        <w:tc>
          <w:tcPr>
            <w:tcW w:w="2219" w:type="dxa"/>
          </w:tcPr>
          <w:p w:rsidR="00611A4C" w:rsidRPr="00611A4C" w:rsidRDefault="00611A4C" w:rsidP="00611A4C">
            <w:pPr>
              <w:spacing w:after="0" w:line="240" w:lineRule="auto"/>
              <w:jc w:val="center"/>
              <w:rPr>
                <w:sz w:val="20"/>
                <w:szCs w:val="20"/>
              </w:rPr>
            </w:pPr>
            <w:r w:rsidRPr="00611A4C">
              <w:rPr>
                <w:sz w:val="20"/>
                <w:szCs w:val="20"/>
              </w:rPr>
              <w:t>1 799 668,80</w:t>
            </w:r>
          </w:p>
        </w:tc>
      </w:tr>
      <w:tr w:rsidR="00611A4C" w:rsidRPr="00611A4C" w:rsidTr="00A43739">
        <w:trPr>
          <w:trHeight w:val="165"/>
        </w:trPr>
        <w:tc>
          <w:tcPr>
            <w:tcW w:w="3735"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2023 год</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802</w:t>
            </w:r>
          </w:p>
        </w:tc>
        <w:tc>
          <w:tcPr>
            <w:tcW w:w="2219" w:type="dxa"/>
          </w:tcPr>
          <w:p w:rsidR="00611A4C" w:rsidRPr="00611A4C" w:rsidRDefault="00611A4C" w:rsidP="00611A4C">
            <w:pPr>
              <w:spacing w:after="0" w:line="240" w:lineRule="auto"/>
              <w:jc w:val="center"/>
              <w:rPr>
                <w:b/>
                <w:sz w:val="20"/>
                <w:szCs w:val="20"/>
              </w:rPr>
            </w:pPr>
            <w:r w:rsidRPr="00611A4C">
              <w:rPr>
                <w:b/>
                <w:sz w:val="20"/>
                <w:szCs w:val="20"/>
              </w:rPr>
              <w:t>2 104 105,20</w:t>
            </w:r>
          </w:p>
        </w:tc>
      </w:tr>
      <w:tr w:rsidR="00611A4C" w:rsidRPr="00611A4C" w:rsidTr="00A43739">
        <w:trPr>
          <w:trHeight w:val="496"/>
        </w:trPr>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2024 год</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742" w:type="dxa"/>
          </w:tcPr>
          <w:p w:rsidR="00611A4C" w:rsidRPr="00611A4C" w:rsidRDefault="00611A4C" w:rsidP="00611A4C">
            <w:pPr>
              <w:spacing w:after="0" w:line="240" w:lineRule="auto"/>
              <w:jc w:val="center"/>
              <w:rPr>
                <w:sz w:val="20"/>
                <w:szCs w:val="20"/>
              </w:rPr>
            </w:pPr>
            <w:r w:rsidRPr="00611A4C">
              <w:rPr>
                <w:sz w:val="20"/>
                <w:szCs w:val="20"/>
              </w:rPr>
              <w:t>Строительство водопровода</w:t>
            </w:r>
          </w:p>
          <w:p w:rsidR="00611A4C" w:rsidRPr="00611A4C" w:rsidRDefault="00611A4C" w:rsidP="00611A4C">
            <w:pPr>
              <w:spacing w:after="0" w:line="240" w:lineRule="auto"/>
              <w:jc w:val="center"/>
              <w:rPr>
                <w:sz w:val="20"/>
                <w:szCs w:val="20"/>
              </w:rPr>
            </w:pPr>
            <w:r w:rsidRPr="00611A4C">
              <w:rPr>
                <w:sz w:val="20"/>
                <w:szCs w:val="20"/>
              </w:rPr>
              <w:t>ул. 1 –я Красная с установкой водопроводных колодцев с гребенками для подключения жителей частного сектора</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500</w:t>
            </w:r>
          </w:p>
        </w:tc>
        <w:tc>
          <w:tcPr>
            <w:tcW w:w="2219" w:type="dxa"/>
          </w:tcPr>
          <w:p w:rsidR="00611A4C" w:rsidRPr="00611A4C" w:rsidRDefault="00611A4C" w:rsidP="00611A4C">
            <w:pPr>
              <w:spacing w:after="0" w:line="240" w:lineRule="auto"/>
              <w:jc w:val="center"/>
              <w:rPr>
                <w:sz w:val="20"/>
                <w:szCs w:val="20"/>
              </w:rPr>
            </w:pPr>
            <w:r w:rsidRPr="00611A4C">
              <w:rPr>
                <w:sz w:val="20"/>
                <w:szCs w:val="20"/>
              </w:rPr>
              <w:t>1 100 000,00</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2</w:t>
            </w:r>
          </w:p>
        </w:tc>
        <w:tc>
          <w:tcPr>
            <w:tcW w:w="2742" w:type="dxa"/>
          </w:tcPr>
          <w:p w:rsidR="00611A4C" w:rsidRPr="00611A4C" w:rsidRDefault="00611A4C" w:rsidP="00611A4C">
            <w:pPr>
              <w:spacing w:after="0" w:line="240" w:lineRule="auto"/>
              <w:jc w:val="center"/>
              <w:rPr>
                <w:sz w:val="20"/>
                <w:szCs w:val="20"/>
              </w:rPr>
            </w:pPr>
            <w:r w:rsidRPr="00611A4C">
              <w:rPr>
                <w:sz w:val="20"/>
                <w:szCs w:val="20"/>
              </w:rPr>
              <w:t>Строительство водопровода</w:t>
            </w:r>
          </w:p>
          <w:p w:rsidR="00611A4C" w:rsidRPr="00611A4C" w:rsidRDefault="00611A4C" w:rsidP="00611A4C">
            <w:pPr>
              <w:spacing w:after="0" w:line="240" w:lineRule="auto"/>
              <w:jc w:val="center"/>
              <w:rPr>
                <w:sz w:val="20"/>
                <w:szCs w:val="20"/>
              </w:rPr>
            </w:pPr>
            <w:r w:rsidRPr="00611A4C">
              <w:rPr>
                <w:sz w:val="20"/>
                <w:szCs w:val="20"/>
              </w:rPr>
              <w:t xml:space="preserve">ул. Революционная с установкой водопроводных колодцев с гребенками для подключения жителей </w:t>
            </w:r>
            <w:r w:rsidRPr="00611A4C">
              <w:rPr>
                <w:sz w:val="20"/>
                <w:szCs w:val="20"/>
              </w:rPr>
              <w:lastRenderedPageBreak/>
              <w:t>частного сектора</w:t>
            </w:r>
          </w:p>
        </w:tc>
        <w:tc>
          <w:tcPr>
            <w:tcW w:w="1142" w:type="dxa"/>
          </w:tcPr>
          <w:p w:rsidR="00611A4C" w:rsidRPr="00611A4C" w:rsidRDefault="00611A4C" w:rsidP="00611A4C">
            <w:pPr>
              <w:spacing w:after="0" w:line="240" w:lineRule="auto"/>
              <w:jc w:val="center"/>
              <w:rPr>
                <w:sz w:val="20"/>
                <w:szCs w:val="20"/>
              </w:rPr>
            </w:pPr>
            <w:r w:rsidRPr="00611A4C">
              <w:rPr>
                <w:sz w:val="20"/>
                <w:szCs w:val="20"/>
              </w:rPr>
              <w:lastRenderedPageBreak/>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200</w:t>
            </w:r>
          </w:p>
        </w:tc>
        <w:tc>
          <w:tcPr>
            <w:tcW w:w="2219" w:type="dxa"/>
          </w:tcPr>
          <w:p w:rsidR="00611A4C" w:rsidRPr="00611A4C" w:rsidRDefault="00611A4C" w:rsidP="00611A4C">
            <w:pPr>
              <w:spacing w:after="0" w:line="240" w:lineRule="auto"/>
              <w:jc w:val="center"/>
              <w:rPr>
                <w:sz w:val="20"/>
                <w:szCs w:val="20"/>
              </w:rPr>
            </w:pPr>
            <w:r w:rsidRPr="00611A4C">
              <w:rPr>
                <w:sz w:val="20"/>
                <w:szCs w:val="20"/>
              </w:rPr>
              <w:t>450 000,00</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lastRenderedPageBreak/>
              <w:t>3</w:t>
            </w:r>
          </w:p>
        </w:tc>
        <w:tc>
          <w:tcPr>
            <w:tcW w:w="2742" w:type="dxa"/>
          </w:tcPr>
          <w:p w:rsidR="00611A4C" w:rsidRPr="00611A4C" w:rsidRDefault="00611A4C" w:rsidP="00611A4C">
            <w:pPr>
              <w:spacing w:after="0" w:line="240" w:lineRule="auto"/>
              <w:jc w:val="center"/>
              <w:rPr>
                <w:sz w:val="20"/>
                <w:szCs w:val="20"/>
              </w:rPr>
            </w:pPr>
            <w:r w:rsidRPr="00611A4C">
              <w:rPr>
                <w:sz w:val="20"/>
                <w:szCs w:val="20"/>
              </w:rPr>
              <w:t>Строительство водопровода</w:t>
            </w:r>
          </w:p>
          <w:p w:rsidR="00611A4C" w:rsidRPr="00611A4C" w:rsidRDefault="00611A4C" w:rsidP="00611A4C">
            <w:pPr>
              <w:spacing w:after="0" w:line="240" w:lineRule="auto"/>
              <w:jc w:val="center"/>
              <w:rPr>
                <w:sz w:val="20"/>
                <w:szCs w:val="20"/>
              </w:rPr>
            </w:pPr>
            <w:r w:rsidRPr="00611A4C">
              <w:rPr>
                <w:sz w:val="20"/>
                <w:szCs w:val="20"/>
              </w:rPr>
              <w:t>ул. Шестагинская с установкой водопроводных колодцев с гребенками для подключения жителей частного сектора</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250</w:t>
            </w:r>
          </w:p>
        </w:tc>
        <w:tc>
          <w:tcPr>
            <w:tcW w:w="2219" w:type="dxa"/>
          </w:tcPr>
          <w:p w:rsidR="00611A4C" w:rsidRPr="00611A4C" w:rsidRDefault="00611A4C" w:rsidP="00611A4C">
            <w:pPr>
              <w:spacing w:after="0" w:line="240" w:lineRule="auto"/>
              <w:jc w:val="center"/>
              <w:rPr>
                <w:sz w:val="20"/>
                <w:szCs w:val="20"/>
              </w:rPr>
            </w:pPr>
            <w:r w:rsidRPr="00611A4C">
              <w:rPr>
                <w:sz w:val="20"/>
                <w:szCs w:val="20"/>
              </w:rPr>
              <w:t>500 000,00</w:t>
            </w:r>
          </w:p>
        </w:tc>
      </w:tr>
      <w:tr w:rsidR="00611A4C" w:rsidRPr="00611A4C" w:rsidTr="00A43739">
        <w:tc>
          <w:tcPr>
            <w:tcW w:w="3735" w:type="dxa"/>
            <w:gridSpan w:val="2"/>
          </w:tcPr>
          <w:p w:rsidR="00611A4C" w:rsidRPr="00611A4C" w:rsidRDefault="00611A4C" w:rsidP="00611A4C">
            <w:pPr>
              <w:spacing w:after="0" w:line="240" w:lineRule="auto"/>
              <w:jc w:val="center"/>
              <w:rPr>
                <w:b/>
                <w:sz w:val="20"/>
                <w:szCs w:val="20"/>
              </w:rPr>
            </w:pPr>
            <w:r w:rsidRPr="00611A4C">
              <w:rPr>
                <w:b/>
                <w:sz w:val="20"/>
                <w:szCs w:val="20"/>
              </w:rPr>
              <w:t xml:space="preserve">Итого на 2024 год </w:t>
            </w:r>
          </w:p>
        </w:tc>
        <w:tc>
          <w:tcPr>
            <w:tcW w:w="1142" w:type="dxa"/>
          </w:tcPr>
          <w:p w:rsidR="00611A4C" w:rsidRPr="00611A4C" w:rsidRDefault="00611A4C" w:rsidP="00611A4C">
            <w:pPr>
              <w:spacing w:after="0" w:line="240" w:lineRule="auto"/>
              <w:jc w:val="center"/>
              <w:rPr>
                <w:b/>
                <w:sz w:val="20"/>
                <w:szCs w:val="20"/>
              </w:rPr>
            </w:pPr>
            <w:r w:rsidRPr="00611A4C">
              <w:rPr>
                <w:b/>
                <w:sz w:val="20"/>
                <w:szCs w:val="20"/>
              </w:rPr>
              <w:t>м</w:t>
            </w:r>
          </w:p>
        </w:tc>
        <w:tc>
          <w:tcPr>
            <w:tcW w:w="2402" w:type="dxa"/>
          </w:tcPr>
          <w:p w:rsidR="00611A4C" w:rsidRPr="00611A4C" w:rsidRDefault="00611A4C" w:rsidP="00611A4C">
            <w:pPr>
              <w:spacing w:after="0" w:line="240" w:lineRule="auto"/>
              <w:jc w:val="center"/>
              <w:rPr>
                <w:b/>
                <w:sz w:val="20"/>
                <w:szCs w:val="20"/>
              </w:rPr>
            </w:pPr>
            <w:r w:rsidRPr="00611A4C">
              <w:rPr>
                <w:b/>
                <w:sz w:val="20"/>
                <w:szCs w:val="20"/>
              </w:rPr>
              <w:t>950</w:t>
            </w:r>
          </w:p>
        </w:tc>
        <w:tc>
          <w:tcPr>
            <w:tcW w:w="2219" w:type="dxa"/>
          </w:tcPr>
          <w:p w:rsidR="00611A4C" w:rsidRPr="00611A4C" w:rsidRDefault="00611A4C" w:rsidP="00611A4C">
            <w:pPr>
              <w:spacing w:after="0" w:line="240" w:lineRule="auto"/>
              <w:jc w:val="center"/>
              <w:rPr>
                <w:b/>
                <w:sz w:val="20"/>
                <w:szCs w:val="20"/>
              </w:rPr>
            </w:pPr>
            <w:r w:rsidRPr="00611A4C">
              <w:rPr>
                <w:b/>
                <w:sz w:val="20"/>
                <w:szCs w:val="20"/>
              </w:rPr>
              <w:t>2 050 000,00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2025 год</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742" w:type="dxa"/>
          </w:tcPr>
          <w:p w:rsidR="00611A4C" w:rsidRPr="00611A4C" w:rsidRDefault="00611A4C" w:rsidP="00611A4C">
            <w:pPr>
              <w:spacing w:after="0" w:line="240" w:lineRule="auto"/>
              <w:jc w:val="center"/>
              <w:rPr>
                <w:sz w:val="20"/>
                <w:szCs w:val="20"/>
              </w:rPr>
            </w:pPr>
            <w:r w:rsidRPr="00611A4C">
              <w:rPr>
                <w:sz w:val="20"/>
                <w:szCs w:val="20"/>
              </w:rPr>
              <w:t xml:space="preserve">Реконструкция водопровода ул. 4 Красноармейская от дома № 11 до дома № 67 с ремонтом 8 колодцев </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709</w:t>
            </w:r>
          </w:p>
        </w:tc>
        <w:tc>
          <w:tcPr>
            <w:tcW w:w="2219" w:type="dxa"/>
          </w:tcPr>
          <w:p w:rsidR="00611A4C" w:rsidRPr="00611A4C" w:rsidRDefault="00611A4C" w:rsidP="00611A4C">
            <w:pPr>
              <w:spacing w:after="0" w:line="240" w:lineRule="auto"/>
              <w:jc w:val="center"/>
              <w:rPr>
                <w:sz w:val="20"/>
                <w:szCs w:val="20"/>
              </w:rPr>
            </w:pPr>
            <w:r w:rsidRPr="00611A4C">
              <w:rPr>
                <w:sz w:val="20"/>
                <w:szCs w:val="20"/>
              </w:rPr>
              <w:t>1 050 982,00</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2</w:t>
            </w:r>
          </w:p>
        </w:tc>
        <w:tc>
          <w:tcPr>
            <w:tcW w:w="2742" w:type="dxa"/>
          </w:tcPr>
          <w:p w:rsidR="00611A4C" w:rsidRPr="00611A4C" w:rsidRDefault="00611A4C" w:rsidP="00611A4C">
            <w:pPr>
              <w:spacing w:after="0" w:line="240" w:lineRule="auto"/>
              <w:jc w:val="center"/>
              <w:rPr>
                <w:sz w:val="20"/>
                <w:szCs w:val="20"/>
              </w:rPr>
            </w:pPr>
            <w:r w:rsidRPr="00611A4C">
              <w:rPr>
                <w:sz w:val="20"/>
                <w:szCs w:val="20"/>
              </w:rPr>
              <w:t xml:space="preserve">Реконструкция водопровода ул. 3 Красноармейская д. № 36 – </w:t>
            </w:r>
          </w:p>
          <w:p w:rsidR="00611A4C" w:rsidRPr="00611A4C" w:rsidRDefault="00611A4C" w:rsidP="00611A4C">
            <w:pPr>
              <w:spacing w:after="0" w:line="240" w:lineRule="auto"/>
              <w:jc w:val="center"/>
              <w:rPr>
                <w:sz w:val="20"/>
                <w:szCs w:val="20"/>
              </w:rPr>
            </w:pPr>
            <w:r w:rsidRPr="00611A4C">
              <w:rPr>
                <w:sz w:val="20"/>
                <w:szCs w:val="20"/>
              </w:rPr>
              <w:t>д. № 66 с ремонтом 4 колодцев</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398</w:t>
            </w:r>
          </w:p>
        </w:tc>
        <w:tc>
          <w:tcPr>
            <w:tcW w:w="2219" w:type="dxa"/>
          </w:tcPr>
          <w:p w:rsidR="00611A4C" w:rsidRPr="00611A4C" w:rsidRDefault="00611A4C" w:rsidP="00611A4C">
            <w:pPr>
              <w:spacing w:after="0" w:line="240" w:lineRule="auto"/>
              <w:jc w:val="center"/>
              <w:rPr>
                <w:sz w:val="20"/>
                <w:szCs w:val="20"/>
              </w:rPr>
            </w:pPr>
            <w:r w:rsidRPr="00611A4C">
              <w:rPr>
                <w:sz w:val="20"/>
                <w:szCs w:val="20"/>
              </w:rPr>
              <w:t>505 812,00</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3</w:t>
            </w:r>
          </w:p>
        </w:tc>
        <w:tc>
          <w:tcPr>
            <w:tcW w:w="2742" w:type="dxa"/>
          </w:tcPr>
          <w:p w:rsidR="00611A4C" w:rsidRPr="00611A4C" w:rsidRDefault="00611A4C" w:rsidP="00611A4C">
            <w:pPr>
              <w:spacing w:after="0" w:line="240" w:lineRule="auto"/>
              <w:jc w:val="center"/>
              <w:rPr>
                <w:sz w:val="20"/>
                <w:szCs w:val="20"/>
              </w:rPr>
            </w:pPr>
            <w:r w:rsidRPr="00611A4C">
              <w:rPr>
                <w:sz w:val="20"/>
                <w:szCs w:val="20"/>
              </w:rPr>
              <w:t xml:space="preserve">Капитальный ремонт с заменого фильтра артезианской скважины на Суббочевском водозаборе № 2 </w:t>
            </w:r>
          </w:p>
        </w:tc>
        <w:tc>
          <w:tcPr>
            <w:tcW w:w="1142" w:type="dxa"/>
          </w:tcPr>
          <w:p w:rsidR="00611A4C" w:rsidRPr="00611A4C" w:rsidRDefault="00611A4C" w:rsidP="00611A4C">
            <w:pPr>
              <w:spacing w:after="0" w:line="240" w:lineRule="auto"/>
              <w:jc w:val="center"/>
              <w:rPr>
                <w:sz w:val="20"/>
                <w:szCs w:val="20"/>
              </w:rPr>
            </w:pPr>
            <w:r w:rsidRPr="00611A4C">
              <w:rPr>
                <w:sz w:val="20"/>
                <w:szCs w:val="20"/>
              </w:rPr>
              <w:t>-</w:t>
            </w:r>
          </w:p>
        </w:tc>
        <w:tc>
          <w:tcPr>
            <w:tcW w:w="2402" w:type="dxa"/>
          </w:tcPr>
          <w:p w:rsidR="00611A4C" w:rsidRPr="00611A4C" w:rsidRDefault="00611A4C" w:rsidP="00611A4C">
            <w:pPr>
              <w:spacing w:after="0" w:line="240" w:lineRule="auto"/>
              <w:jc w:val="center"/>
              <w:rPr>
                <w:sz w:val="20"/>
                <w:szCs w:val="20"/>
              </w:rPr>
            </w:pPr>
            <w:r w:rsidRPr="00611A4C">
              <w:rPr>
                <w:sz w:val="20"/>
                <w:szCs w:val="20"/>
              </w:rPr>
              <w:t>-</w:t>
            </w:r>
          </w:p>
        </w:tc>
        <w:tc>
          <w:tcPr>
            <w:tcW w:w="2219" w:type="dxa"/>
          </w:tcPr>
          <w:p w:rsidR="00611A4C" w:rsidRPr="00611A4C" w:rsidRDefault="00611A4C" w:rsidP="00611A4C">
            <w:pPr>
              <w:spacing w:after="0" w:line="240" w:lineRule="auto"/>
              <w:jc w:val="center"/>
              <w:rPr>
                <w:sz w:val="20"/>
                <w:szCs w:val="20"/>
              </w:rPr>
            </w:pPr>
            <w:r w:rsidRPr="00611A4C">
              <w:rPr>
                <w:sz w:val="20"/>
                <w:szCs w:val="20"/>
              </w:rPr>
              <w:t>500 000,00</w:t>
            </w:r>
          </w:p>
        </w:tc>
      </w:tr>
      <w:tr w:rsidR="00611A4C" w:rsidRPr="00611A4C" w:rsidTr="00A43739">
        <w:tc>
          <w:tcPr>
            <w:tcW w:w="3735" w:type="dxa"/>
            <w:gridSpan w:val="2"/>
          </w:tcPr>
          <w:p w:rsidR="00611A4C" w:rsidRPr="00611A4C" w:rsidRDefault="00611A4C" w:rsidP="00611A4C">
            <w:pPr>
              <w:spacing w:after="0" w:line="240" w:lineRule="auto"/>
              <w:jc w:val="center"/>
              <w:rPr>
                <w:b/>
                <w:sz w:val="20"/>
                <w:szCs w:val="20"/>
              </w:rPr>
            </w:pPr>
            <w:r w:rsidRPr="00611A4C">
              <w:rPr>
                <w:b/>
                <w:sz w:val="20"/>
                <w:szCs w:val="20"/>
              </w:rPr>
              <w:t>Итого на 2025 год</w:t>
            </w:r>
          </w:p>
        </w:tc>
        <w:tc>
          <w:tcPr>
            <w:tcW w:w="1142" w:type="dxa"/>
          </w:tcPr>
          <w:p w:rsidR="00611A4C" w:rsidRPr="00611A4C" w:rsidRDefault="00611A4C" w:rsidP="00611A4C">
            <w:pPr>
              <w:spacing w:after="0" w:line="240" w:lineRule="auto"/>
              <w:jc w:val="center"/>
              <w:rPr>
                <w:b/>
                <w:sz w:val="20"/>
                <w:szCs w:val="20"/>
              </w:rPr>
            </w:pPr>
            <w:r w:rsidRPr="00611A4C">
              <w:rPr>
                <w:b/>
                <w:sz w:val="20"/>
                <w:szCs w:val="20"/>
              </w:rPr>
              <w:t>Х</w:t>
            </w:r>
          </w:p>
        </w:tc>
        <w:tc>
          <w:tcPr>
            <w:tcW w:w="2402" w:type="dxa"/>
          </w:tcPr>
          <w:p w:rsidR="00611A4C" w:rsidRPr="00611A4C" w:rsidRDefault="00611A4C" w:rsidP="00611A4C">
            <w:pPr>
              <w:spacing w:after="0" w:line="240" w:lineRule="auto"/>
              <w:jc w:val="center"/>
              <w:rPr>
                <w:b/>
                <w:sz w:val="20"/>
                <w:szCs w:val="20"/>
              </w:rPr>
            </w:pPr>
            <w:r w:rsidRPr="00611A4C">
              <w:rPr>
                <w:b/>
                <w:sz w:val="20"/>
                <w:szCs w:val="20"/>
              </w:rPr>
              <w:t>1107</w:t>
            </w:r>
          </w:p>
        </w:tc>
        <w:tc>
          <w:tcPr>
            <w:tcW w:w="2219" w:type="dxa"/>
          </w:tcPr>
          <w:p w:rsidR="00611A4C" w:rsidRPr="00611A4C" w:rsidRDefault="00611A4C" w:rsidP="00611A4C">
            <w:pPr>
              <w:spacing w:after="0" w:line="240" w:lineRule="auto"/>
              <w:jc w:val="center"/>
              <w:rPr>
                <w:b/>
                <w:sz w:val="20"/>
                <w:szCs w:val="20"/>
              </w:rPr>
            </w:pPr>
            <w:r w:rsidRPr="00611A4C">
              <w:rPr>
                <w:b/>
                <w:sz w:val="20"/>
                <w:szCs w:val="20"/>
              </w:rPr>
              <w:t>2 056 794,00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2026 год</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742" w:type="dxa"/>
          </w:tcPr>
          <w:p w:rsidR="00611A4C" w:rsidRPr="00611A4C" w:rsidRDefault="00611A4C" w:rsidP="00611A4C">
            <w:pPr>
              <w:spacing w:after="0" w:line="240" w:lineRule="auto"/>
              <w:jc w:val="center"/>
              <w:rPr>
                <w:sz w:val="20"/>
                <w:szCs w:val="20"/>
              </w:rPr>
            </w:pPr>
            <w:r w:rsidRPr="00611A4C">
              <w:rPr>
                <w:sz w:val="20"/>
                <w:szCs w:val="20"/>
              </w:rPr>
              <w:t xml:space="preserve">Реконструкция водопровода </w:t>
            </w:r>
          </w:p>
          <w:p w:rsidR="00611A4C" w:rsidRPr="00611A4C" w:rsidRDefault="00611A4C" w:rsidP="00611A4C">
            <w:pPr>
              <w:spacing w:after="0" w:line="240" w:lineRule="auto"/>
              <w:jc w:val="center"/>
              <w:rPr>
                <w:sz w:val="20"/>
                <w:szCs w:val="20"/>
              </w:rPr>
            </w:pPr>
            <w:r w:rsidRPr="00611A4C">
              <w:rPr>
                <w:sz w:val="20"/>
                <w:szCs w:val="20"/>
              </w:rPr>
              <w:t xml:space="preserve">ул. 2 Красноармейская д. 18 – </w:t>
            </w:r>
          </w:p>
          <w:p w:rsidR="00611A4C" w:rsidRPr="00611A4C" w:rsidRDefault="00611A4C" w:rsidP="00611A4C">
            <w:pPr>
              <w:spacing w:after="0" w:line="240" w:lineRule="auto"/>
              <w:jc w:val="center"/>
              <w:rPr>
                <w:sz w:val="20"/>
                <w:szCs w:val="20"/>
              </w:rPr>
            </w:pPr>
            <w:r w:rsidRPr="00611A4C">
              <w:rPr>
                <w:sz w:val="20"/>
                <w:szCs w:val="20"/>
              </w:rPr>
              <w:t>д. 74 с ремонтом 7 колодцев</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668</w:t>
            </w:r>
          </w:p>
        </w:tc>
        <w:tc>
          <w:tcPr>
            <w:tcW w:w="2219" w:type="dxa"/>
          </w:tcPr>
          <w:p w:rsidR="00611A4C" w:rsidRPr="00611A4C" w:rsidRDefault="00611A4C" w:rsidP="00611A4C">
            <w:pPr>
              <w:spacing w:after="0" w:line="240" w:lineRule="auto"/>
              <w:jc w:val="center"/>
              <w:rPr>
                <w:sz w:val="20"/>
                <w:szCs w:val="20"/>
              </w:rPr>
            </w:pPr>
            <w:r w:rsidRPr="00611A4C">
              <w:rPr>
                <w:sz w:val="20"/>
                <w:szCs w:val="20"/>
              </w:rPr>
              <w:t>859 260,00</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2</w:t>
            </w:r>
          </w:p>
        </w:tc>
        <w:tc>
          <w:tcPr>
            <w:tcW w:w="2742" w:type="dxa"/>
          </w:tcPr>
          <w:p w:rsidR="00611A4C" w:rsidRPr="00611A4C" w:rsidRDefault="00611A4C" w:rsidP="00611A4C">
            <w:pPr>
              <w:spacing w:after="0" w:line="240" w:lineRule="auto"/>
              <w:jc w:val="center"/>
              <w:rPr>
                <w:sz w:val="20"/>
                <w:szCs w:val="20"/>
              </w:rPr>
            </w:pPr>
            <w:r w:rsidRPr="00611A4C">
              <w:rPr>
                <w:sz w:val="20"/>
                <w:szCs w:val="20"/>
              </w:rPr>
              <w:t>Строительство водопровода</w:t>
            </w:r>
          </w:p>
          <w:p w:rsidR="00611A4C" w:rsidRPr="00611A4C" w:rsidRDefault="00611A4C" w:rsidP="00611A4C">
            <w:pPr>
              <w:spacing w:after="0" w:line="240" w:lineRule="auto"/>
              <w:jc w:val="center"/>
              <w:rPr>
                <w:sz w:val="20"/>
                <w:szCs w:val="20"/>
              </w:rPr>
            </w:pPr>
            <w:r w:rsidRPr="00611A4C">
              <w:rPr>
                <w:sz w:val="20"/>
                <w:szCs w:val="20"/>
              </w:rPr>
              <w:t>ул. Липовая с установкой водопроводных колодцев с гребенками для подключения жителей частного сектора</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500</w:t>
            </w:r>
          </w:p>
        </w:tc>
        <w:tc>
          <w:tcPr>
            <w:tcW w:w="2219" w:type="dxa"/>
          </w:tcPr>
          <w:p w:rsidR="00611A4C" w:rsidRPr="00611A4C" w:rsidRDefault="00611A4C" w:rsidP="00611A4C">
            <w:pPr>
              <w:spacing w:after="0" w:line="240" w:lineRule="auto"/>
              <w:jc w:val="center"/>
              <w:rPr>
                <w:sz w:val="20"/>
                <w:szCs w:val="20"/>
              </w:rPr>
            </w:pPr>
            <w:r w:rsidRPr="00611A4C">
              <w:rPr>
                <w:sz w:val="20"/>
                <w:szCs w:val="20"/>
              </w:rPr>
              <w:t>1 000 000,00</w:t>
            </w:r>
          </w:p>
        </w:tc>
      </w:tr>
      <w:tr w:rsidR="00611A4C" w:rsidRPr="00611A4C" w:rsidTr="00A43739">
        <w:tc>
          <w:tcPr>
            <w:tcW w:w="3735"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2026 год</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1168</w:t>
            </w:r>
          </w:p>
        </w:tc>
        <w:tc>
          <w:tcPr>
            <w:tcW w:w="2219" w:type="dxa"/>
          </w:tcPr>
          <w:p w:rsidR="00611A4C" w:rsidRPr="00611A4C" w:rsidRDefault="00611A4C" w:rsidP="00611A4C">
            <w:pPr>
              <w:spacing w:after="0" w:line="240" w:lineRule="auto"/>
              <w:jc w:val="center"/>
              <w:rPr>
                <w:sz w:val="20"/>
                <w:szCs w:val="20"/>
              </w:rPr>
            </w:pPr>
            <w:r w:rsidRPr="00611A4C">
              <w:rPr>
                <w:sz w:val="20"/>
                <w:szCs w:val="20"/>
              </w:rPr>
              <w:t>1 859 260,00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2027 год</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742" w:type="dxa"/>
          </w:tcPr>
          <w:p w:rsidR="00611A4C" w:rsidRPr="00611A4C" w:rsidRDefault="00611A4C" w:rsidP="00611A4C">
            <w:pPr>
              <w:spacing w:after="0" w:line="240" w:lineRule="auto"/>
              <w:jc w:val="center"/>
              <w:rPr>
                <w:sz w:val="20"/>
                <w:szCs w:val="20"/>
              </w:rPr>
            </w:pPr>
            <w:r w:rsidRPr="00611A4C">
              <w:rPr>
                <w:sz w:val="20"/>
                <w:szCs w:val="20"/>
              </w:rPr>
              <w:t>Реконструкция водопровода</w:t>
            </w:r>
          </w:p>
          <w:p w:rsidR="00611A4C" w:rsidRPr="00611A4C" w:rsidRDefault="00611A4C" w:rsidP="00611A4C">
            <w:pPr>
              <w:spacing w:after="0" w:line="240" w:lineRule="auto"/>
              <w:jc w:val="center"/>
              <w:rPr>
                <w:sz w:val="20"/>
                <w:szCs w:val="20"/>
              </w:rPr>
            </w:pPr>
            <w:r w:rsidRPr="00611A4C">
              <w:rPr>
                <w:sz w:val="20"/>
                <w:szCs w:val="20"/>
              </w:rPr>
              <w:t xml:space="preserve"> ул. 3 Красноармейская д. № 82 </w:t>
            </w:r>
          </w:p>
          <w:p w:rsidR="00611A4C" w:rsidRPr="00611A4C" w:rsidRDefault="00611A4C" w:rsidP="00611A4C">
            <w:pPr>
              <w:spacing w:after="0" w:line="240" w:lineRule="auto"/>
              <w:jc w:val="center"/>
              <w:rPr>
                <w:sz w:val="20"/>
                <w:szCs w:val="20"/>
              </w:rPr>
            </w:pPr>
            <w:r w:rsidRPr="00611A4C">
              <w:rPr>
                <w:sz w:val="20"/>
                <w:szCs w:val="20"/>
              </w:rPr>
              <w:t>ул. Минская д.1 с ремонтом 3 водопроводных колодцев</w:t>
            </w:r>
          </w:p>
        </w:tc>
        <w:tc>
          <w:tcPr>
            <w:tcW w:w="1142" w:type="dxa"/>
          </w:tcPr>
          <w:p w:rsidR="00611A4C" w:rsidRPr="00611A4C" w:rsidRDefault="00611A4C" w:rsidP="00611A4C">
            <w:pPr>
              <w:spacing w:after="0" w:line="240" w:lineRule="auto"/>
              <w:jc w:val="center"/>
              <w:rPr>
                <w:sz w:val="20"/>
                <w:szCs w:val="20"/>
              </w:rPr>
            </w:pPr>
            <w:r w:rsidRPr="00611A4C">
              <w:rPr>
                <w:sz w:val="20"/>
                <w:szCs w:val="20"/>
              </w:rPr>
              <w:t>-</w:t>
            </w:r>
          </w:p>
        </w:tc>
        <w:tc>
          <w:tcPr>
            <w:tcW w:w="2402" w:type="dxa"/>
          </w:tcPr>
          <w:p w:rsidR="00611A4C" w:rsidRPr="00611A4C" w:rsidRDefault="00611A4C" w:rsidP="00611A4C">
            <w:pPr>
              <w:spacing w:after="0" w:line="240" w:lineRule="auto"/>
              <w:jc w:val="center"/>
              <w:rPr>
                <w:sz w:val="20"/>
                <w:szCs w:val="20"/>
              </w:rPr>
            </w:pPr>
            <w:r w:rsidRPr="00611A4C">
              <w:rPr>
                <w:sz w:val="20"/>
                <w:szCs w:val="20"/>
              </w:rPr>
              <w:t>-</w:t>
            </w:r>
          </w:p>
        </w:tc>
        <w:tc>
          <w:tcPr>
            <w:tcW w:w="2219" w:type="dxa"/>
          </w:tcPr>
          <w:p w:rsidR="00611A4C" w:rsidRPr="00611A4C" w:rsidRDefault="00611A4C" w:rsidP="00611A4C">
            <w:pPr>
              <w:spacing w:after="0" w:line="240" w:lineRule="auto"/>
              <w:jc w:val="center"/>
              <w:rPr>
                <w:sz w:val="20"/>
                <w:szCs w:val="20"/>
              </w:rPr>
            </w:pPr>
            <w:r w:rsidRPr="00611A4C">
              <w:rPr>
                <w:sz w:val="20"/>
                <w:szCs w:val="20"/>
              </w:rPr>
              <w:t>484 507,00</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2</w:t>
            </w:r>
          </w:p>
        </w:tc>
        <w:tc>
          <w:tcPr>
            <w:tcW w:w="2742" w:type="dxa"/>
          </w:tcPr>
          <w:p w:rsidR="00611A4C" w:rsidRPr="00611A4C" w:rsidRDefault="00611A4C" w:rsidP="00611A4C">
            <w:pPr>
              <w:spacing w:after="0" w:line="240" w:lineRule="auto"/>
              <w:jc w:val="center"/>
              <w:rPr>
                <w:sz w:val="20"/>
                <w:szCs w:val="20"/>
              </w:rPr>
            </w:pPr>
            <w:r w:rsidRPr="00611A4C">
              <w:rPr>
                <w:sz w:val="20"/>
                <w:szCs w:val="20"/>
              </w:rPr>
              <w:t>Капитальный ремонт с заменого фильтра артезианской скважины на Суббочевском водозаборе № 3</w:t>
            </w:r>
          </w:p>
        </w:tc>
        <w:tc>
          <w:tcPr>
            <w:tcW w:w="1142" w:type="dxa"/>
          </w:tcPr>
          <w:p w:rsidR="00611A4C" w:rsidRPr="00611A4C" w:rsidRDefault="00611A4C" w:rsidP="00611A4C">
            <w:pPr>
              <w:spacing w:after="0" w:line="240" w:lineRule="auto"/>
              <w:jc w:val="center"/>
              <w:rPr>
                <w:sz w:val="20"/>
                <w:szCs w:val="20"/>
              </w:rPr>
            </w:pPr>
            <w:r w:rsidRPr="00611A4C">
              <w:rPr>
                <w:sz w:val="20"/>
                <w:szCs w:val="20"/>
              </w:rPr>
              <w:t>-</w:t>
            </w:r>
          </w:p>
        </w:tc>
        <w:tc>
          <w:tcPr>
            <w:tcW w:w="2402" w:type="dxa"/>
          </w:tcPr>
          <w:p w:rsidR="00611A4C" w:rsidRPr="00611A4C" w:rsidRDefault="00611A4C" w:rsidP="00611A4C">
            <w:pPr>
              <w:spacing w:after="0" w:line="240" w:lineRule="auto"/>
              <w:jc w:val="center"/>
              <w:rPr>
                <w:sz w:val="20"/>
                <w:szCs w:val="20"/>
              </w:rPr>
            </w:pPr>
            <w:r w:rsidRPr="00611A4C">
              <w:rPr>
                <w:sz w:val="20"/>
                <w:szCs w:val="20"/>
              </w:rPr>
              <w:t>-</w:t>
            </w:r>
          </w:p>
        </w:tc>
        <w:tc>
          <w:tcPr>
            <w:tcW w:w="2219" w:type="dxa"/>
          </w:tcPr>
          <w:p w:rsidR="00611A4C" w:rsidRPr="00611A4C" w:rsidRDefault="00611A4C" w:rsidP="00611A4C">
            <w:pPr>
              <w:spacing w:after="0" w:line="240" w:lineRule="auto"/>
              <w:jc w:val="center"/>
              <w:rPr>
                <w:sz w:val="20"/>
                <w:szCs w:val="20"/>
              </w:rPr>
            </w:pPr>
            <w:r w:rsidRPr="00611A4C">
              <w:rPr>
                <w:sz w:val="20"/>
                <w:szCs w:val="20"/>
              </w:rPr>
              <w:t>500 000,00</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3.</w:t>
            </w:r>
          </w:p>
        </w:tc>
        <w:tc>
          <w:tcPr>
            <w:tcW w:w="2742" w:type="dxa"/>
          </w:tcPr>
          <w:p w:rsidR="00611A4C" w:rsidRPr="00611A4C" w:rsidRDefault="00611A4C" w:rsidP="00611A4C">
            <w:pPr>
              <w:spacing w:after="0" w:line="240" w:lineRule="auto"/>
              <w:jc w:val="center"/>
              <w:rPr>
                <w:sz w:val="20"/>
                <w:szCs w:val="20"/>
              </w:rPr>
            </w:pPr>
            <w:r w:rsidRPr="00611A4C">
              <w:rPr>
                <w:sz w:val="20"/>
                <w:szCs w:val="20"/>
              </w:rPr>
              <w:t>Строительство водопровода</w:t>
            </w:r>
          </w:p>
          <w:p w:rsidR="00611A4C" w:rsidRPr="00611A4C" w:rsidRDefault="00611A4C" w:rsidP="00611A4C">
            <w:pPr>
              <w:spacing w:after="0" w:line="240" w:lineRule="auto"/>
              <w:jc w:val="center"/>
              <w:rPr>
                <w:sz w:val="20"/>
                <w:szCs w:val="20"/>
              </w:rPr>
            </w:pPr>
            <w:r w:rsidRPr="00611A4C">
              <w:rPr>
                <w:sz w:val="20"/>
                <w:szCs w:val="20"/>
              </w:rPr>
              <w:t>ул. Сиреневая с установкой водопроводных колодцев с гребенками для подключения жителей частного сектора</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550</w:t>
            </w:r>
          </w:p>
        </w:tc>
        <w:tc>
          <w:tcPr>
            <w:tcW w:w="2219" w:type="dxa"/>
          </w:tcPr>
          <w:p w:rsidR="00611A4C" w:rsidRPr="00611A4C" w:rsidRDefault="00611A4C" w:rsidP="00611A4C">
            <w:pPr>
              <w:spacing w:after="0" w:line="240" w:lineRule="auto"/>
              <w:jc w:val="center"/>
              <w:rPr>
                <w:sz w:val="20"/>
                <w:szCs w:val="20"/>
              </w:rPr>
            </w:pPr>
            <w:r w:rsidRPr="00611A4C">
              <w:rPr>
                <w:sz w:val="20"/>
                <w:szCs w:val="20"/>
              </w:rPr>
              <w:t>1 100 000,00</w:t>
            </w:r>
          </w:p>
        </w:tc>
      </w:tr>
      <w:tr w:rsidR="00611A4C" w:rsidRPr="00611A4C" w:rsidTr="00A43739">
        <w:tc>
          <w:tcPr>
            <w:tcW w:w="3735"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2027 год</w:t>
            </w:r>
          </w:p>
        </w:tc>
        <w:tc>
          <w:tcPr>
            <w:tcW w:w="1142" w:type="dxa"/>
          </w:tcPr>
          <w:p w:rsidR="00611A4C" w:rsidRPr="00611A4C" w:rsidRDefault="00611A4C" w:rsidP="00611A4C">
            <w:pPr>
              <w:spacing w:after="0" w:line="240" w:lineRule="auto"/>
              <w:jc w:val="center"/>
              <w:rPr>
                <w:sz w:val="20"/>
                <w:szCs w:val="20"/>
              </w:rPr>
            </w:pPr>
            <w:r w:rsidRPr="00611A4C">
              <w:rPr>
                <w:sz w:val="20"/>
                <w:szCs w:val="20"/>
              </w:rPr>
              <w:t>Х</w:t>
            </w:r>
          </w:p>
        </w:tc>
        <w:tc>
          <w:tcPr>
            <w:tcW w:w="2402" w:type="dxa"/>
          </w:tcPr>
          <w:p w:rsidR="00611A4C" w:rsidRPr="00611A4C" w:rsidRDefault="00611A4C" w:rsidP="00611A4C">
            <w:pPr>
              <w:spacing w:after="0" w:line="240" w:lineRule="auto"/>
              <w:jc w:val="center"/>
              <w:rPr>
                <w:sz w:val="20"/>
                <w:szCs w:val="20"/>
              </w:rPr>
            </w:pPr>
            <w:r w:rsidRPr="00611A4C">
              <w:rPr>
                <w:sz w:val="20"/>
                <w:szCs w:val="20"/>
              </w:rPr>
              <w:t>Х</w:t>
            </w:r>
          </w:p>
        </w:tc>
        <w:tc>
          <w:tcPr>
            <w:tcW w:w="2219" w:type="dxa"/>
          </w:tcPr>
          <w:p w:rsidR="00611A4C" w:rsidRPr="00611A4C" w:rsidRDefault="00611A4C" w:rsidP="00611A4C">
            <w:pPr>
              <w:spacing w:after="0" w:line="240" w:lineRule="auto"/>
              <w:jc w:val="center"/>
              <w:rPr>
                <w:sz w:val="20"/>
                <w:szCs w:val="20"/>
              </w:rPr>
            </w:pPr>
            <w:r w:rsidRPr="00611A4C">
              <w:rPr>
                <w:sz w:val="20"/>
                <w:szCs w:val="20"/>
              </w:rPr>
              <w:t>1 094 507,00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2028 год</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742" w:type="dxa"/>
          </w:tcPr>
          <w:p w:rsidR="00611A4C" w:rsidRPr="00611A4C" w:rsidRDefault="00611A4C" w:rsidP="00611A4C">
            <w:pPr>
              <w:spacing w:after="0" w:line="240" w:lineRule="auto"/>
              <w:jc w:val="center"/>
              <w:rPr>
                <w:sz w:val="20"/>
                <w:szCs w:val="20"/>
              </w:rPr>
            </w:pPr>
            <w:r w:rsidRPr="00611A4C">
              <w:rPr>
                <w:sz w:val="20"/>
                <w:szCs w:val="20"/>
              </w:rPr>
              <w:t>Строительство водопровода</w:t>
            </w:r>
          </w:p>
          <w:p w:rsidR="00611A4C" w:rsidRPr="00611A4C" w:rsidRDefault="00611A4C" w:rsidP="00611A4C">
            <w:pPr>
              <w:spacing w:after="0" w:line="240" w:lineRule="auto"/>
              <w:jc w:val="center"/>
              <w:rPr>
                <w:sz w:val="20"/>
                <w:szCs w:val="20"/>
              </w:rPr>
            </w:pPr>
            <w:r w:rsidRPr="00611A4C">
              <w:rPr>
                <w:sz w:val="20"/>
                <w:szCs w:val="20"/>
              </w:rPr>
              <w:t xml:space="preserve">ул. Вишневая с установкой водопроводных колодцев с гребенками для подключения жителей </w:t>
            </w:r>
            <w:r w:rsidRPr="00611A4C">
              <w:rPr>
                <w:sz w:val="20"/>
                <w:szCs w:val="20"/>
              </w:rPr>
              <w:lastRenderedPageBreak/>
              <w:t>частного сектора</w:t>
            </w:r>
          </w:p>
        </w:tc>
        <w:tc>
          <w:tcPr>
            <w:tcW w:w="1142" w:type="dxa"/>
          </w:tcPr>
          <w:p w:rsidR="00611A4C" w:rsidRPr="00611A4C" w:rsidRDefault="00611A4C" w:rsidP="00611A4C">
            <w:pPr>
              <w:spacing w:after="0" w:line="240" w:lineRule="auto"/>
              <w:jc w:val="center"/>
              <w:rPr>
                <w:sz w:val="20"/>
                <w:szCs w:val="20"/>
              </w:rPr>
            </w:pPr>
            <w:r w:rsidRPr="00611A4C">
              <w:rPr>
                <w:sz w:val="20"/>
                <w:szCs w:val="20"/>
              </w:rPr>
              <w:lastRenderedPageBreak/>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550</w:t>
            </w:r>
          </w:p>
        </w:tc>
        <w:tc>
          <w:tcPr>
            <w:tcW w:w="2219" w:type="dxa"/>
          </w:tcPr>
          <w:p w:rsidR="00611A4C" w:rsidRPr="00611A4C" w:rsidRDefault="00611A4C" w:rsidP="00611A4C">
            <w:pPr>
              <w:spacing w:after="0" w:line="240" w:lineRule="auto"/>
              <w:jc w:val="center"/>
              <w:rPr>
                <w:sz w:val="20"/>
                <w:szCs w:val="20"/>
              </w:rPr>
            </w:pPr>
            <w:r w:rsidRPr="00611A4C">
              <w:rPr>
                <w:sz w:val="20"/>
                <w:szCs w:val="20"/>
              </w:rPr>
              <w:t>1 100 000,00</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lastRenderedPageBreak/>
              <w:t>2</w:t>
            </w:r>
          </w:p>
        </w:tc>
        <w:tc>
          <w:tcPr>
            <w:tcW w:w="2742" w:type="dxa"/>
          </w:tcPr>
          <w:p w:rsidR="00611A4C" w:rsidRPr="00611A4C" w:rsidRDefault="00611A4C" w:rsidP="00611A4C">
            <w:pPr>
              <w:spacing w:after="0" w:line="240" w:lineRule="auto"/>
              <w:jc w:val="center"/>
              <w:rPr>
                <w:sz w:val="20"/>
                <w:szCs w:val="20"/>
              </w:rPr>
            </w:pPr>
            <w:r w:rsidRPr="00611A4C">
              <w:rPr>
                <w:sz w:val="20"/>
                <w:szCs w:val="20"/>
              </w:rPr>
              <w:t>Реконструкция водопровода</w:t>
            </w:r>
          </w:p>
          <w:p w:rsidR="00611A4C" w:rsidRPr="00611A4C" w:rsidRDefault="00611A4C" w:rsidP="00611A4C">
            <w:pPr>
              <w:spacing w:after="0" w:line="240" w:lineRule="auto"/>
              <w:jc w:val="center"/>
              <w:rPr>
                <w:sz w:val="20"/>
                <w:szCs w:val="20"/>
              </w:rPr>
            </w:pPr>
            <w:r w:rsidRPr="00611A4C">
              <w:rPr>
                <w:sz w:val="20"/>
                <w:szCs w:val="20"/>
              </w:rPr>
              <w:t xml:space="preserve"> ул. 1 Красноармейская д. № 19-д. 79 с ремонтом </w:t>
            </w:r>
          </w:p>
          <w:p w:rsidR="00611A4C" w:rsidRPr="00611A4C" w:rsidRDefault="00611A4C" w:rsidP="00611A4C">
            <w:pPr>
              <w:spacing w:after="0" w:line="240" w:lineRule="auto"/>
              <w:jc w:val="center"/>
              <w:rPr>
                <w:sz w:val="20"/>
                <w:szCs w:val="20"/>
              </w:rPr>
            </w:pPr>
            <w:r w:rsidRPr="00611A4C">
              <w:rPr>
                <w:sz w:val="20"/>
                <w:szCs w:val="20"/>
              </w:rPr>
              <w:t>9 водопроводных колодцев</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649</w:t>
            </w:r>
          </w:p>
        </w:tc>
        <w:tc>
          <w:tcPr>
            <w:tcW w:w="2219" w:type="dxa"/>
          </w:tcPr>
          <w:p w:rsidR="00611A4C" w:rsidRPr="00611A4C" w:rsidRDefault="00611A4C" w:rsidP="00611A4C">
            <w:pPr>
              <w:spacing w:after="0" w:line="240" w:lineRule="auto"/>
              <w:jc w:val="center"/>
              <w:rPr>
                <w:sz w:val="20"/>
                <w:szCs w:val="20"/>
              </w:rPr>
            </w:pPr>
            <w:r w:rsidRPr="00611A4C">
              <w:rPr>
                <w:sz w:val="20"/>
                <w:szCs w:val="20"/>
              </w:rPr>
              <w:t>920 661,00</w:t>
            </w:r>
          </w:p>
        </w:tc>
      </w:tr>
      <w:tr w:rsidR="00611A4C" w:rsidRPr="00611A4C" w:rsidTr="00A43739">
        <w:tc>
          <w:tcPr>
            <w:tcW w:w="3735"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2028 год</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1199</w:t>
            </w:r>
          </w:p>
        </w:tc>
        <w:tc>
          <w:tcPr>
            <w:tcW w:w="2219" w:type="dxa"/>
          </w:tcPr>
          <w:p w:rsidR="00611A4C" w:rsidRPr="00611A4C" w:rsidRDefault="00611A4C" w:rsidP="00611A4C">
            <w:pPr>
              <w:spacing w:after="0" w:line="240" w:lineRule="auto"/>
              <w:jc w:val="center"/>
              <w:rPr>
                <w:sz w:val="20"/>
                <w:szCs w:val="20"/>
              </w:rPr>
            </w:pPr>
            <w:r w:rsidRPr="00611A4C">
              <w:rPr>
                <w:sz w:val="20"/>
                <w:szCs w:val="20"/>
              </w:rPr>
              <w:t>2 020 661,00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2029 год</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742" w:type="dxa"/>
          </w:tcPr>
          <w:p w:rsidR="00611A4C" w:rsidRPr="00611A4C" w:rsidRDefault="00611A4C" w:rsidP="00611A4C">
            <w:pPr>
              <w:spacing w:after="0" w:line="240" w:lineRule="auto"/>
              <w:jc w:val="center"/>
              <w:rPr>
                <w:sz w:val="20"/>
                <w:szCs w:val="20"/>
              </w:rPr>
            </w:pPr>
            <w:r w:rsidRPr="00611A4C">
              <w:rPr>
                <w:sz w:val="20"/>
                <w:szCs w:val="20"/>
              </w:rPr>
              <w:t>Реконструкция водопровода</w:t>
            </w:r>
          </w:p>
          <w:p w:rsidR="00611A4C" w:rsidRPr="00611A4C" w:rsidRDefault="00611A4C" w:rsidP="00611A4C">
            <w:pPr>
              <w:spacing w:after="0" w:line="240" w:lineRule="auto"/>
              <w:jc w:val="center"/>
              <w:rPr>
                <w:sz w:val="20"/>
                <w:szCs w:val="20"/>
              </w:rPr>
            </w:pPr>
            <w:r w:rsidRPr="00611A4C">
              <w:rPr>
                <w:sz w:val="20"/>
                <w:szCs w:val="20"/>
              </w:rPr>
              <w:t xml:space="preserve"> ул. 3 Красноармейская – </w:t>
            </w:r>
          </w:p>
          <w:p w:rsidR="00611A4C" w:rsidRPr="00611A4C" w:rsidRDefault="00611A4C" w:rsidP="00611A4C">
            <w:pPr>
              <w:spacing w:after="0" w:line="240" w:lineRule="auto"/>
              <w:jc w:val="center"/>
              <w:rPr>
                <w:sz w:val="20"/>
                <w:szCs w:val="20"/>
              </w:rPr>
            </w:pPr>
            <w:r w:rsidRPr="00611A4C">
              <w:rPr>
                <w:sz w:val="20"/>
                <w:szCs w:val="20"/>
              </w:rPr>
              <w:t>ул. 4 Красноармейская (по ул. Индустриальная закольцовка)</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 xml:space="preserve">133 </w:t>
            </w:r>
          </w:p>
        </w:tc>
        <w:tc>
          <w:tcPr>
            <w:tcW w:w="2219" w:type="dxa"/>
          </w:tcPr>
          <w:p w:rsidR="00611A4C" w:rsidRPr="00611A4C" w:rsidRDefault="00611A4C" w:rsidP="00611A4C">
            <w:pPr>
              <w:spacing w:after="0" w:line="240" w:lineRule="auto"/>
              <w:jc w:val="center"/>
              <w:rPr>
                <w:sz w:val="20"/>
                <w:szCs w:val="20"/>
              </w:rPr>
            </w:pPr>
            <w:r w:rsidRPr="00611A4C">
              <w:rPr>
                <w:sz w:val="20"/>
                <w:szCs w:val="20"/>
              </w:rPr>
              <w:t>122 653,00</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2</w:t>
            </w:r>
          </w:p>
        </w:tc>
        <w:tc>
          <w:tcPr>
            <w:tcW w:w="2742" w:type="dxa"/>
          </w:tcPr>
          <w:p w:rsidR="00611A4C" w:rsidRPr="00611A4C" w:rsidRDefault="00611A4C" w:rsidP="00611A4C">
            <w:pPr>
              <w:spacing w:after="0" w:line="240" w:lineRule="auto"/>
              <w:jc w:val="center"/>
              <w:rPr>
                <w:sz w:val="20"/>
                <w:szCs w:val="20"/>
                <w:highlight w:val="yellow"/>
              </w:rPr>
            </w:pPr>
            <w:r w:rsidRPr="00611A4C">
              <w:rPr>
                <w:sz w:val="20"/>
                <w:szCs w:val="20"/>
                <w:highlight w:val="yellow"/>
              </w:rPr>
              <w:t>Реконструкция водопровода</w:t>
            </w:r>
          </w:p>
          <w:p w:rsidR="00611A4C" w:rsidRPr="00611A4C" w:rsidRDefault="00611A4C" w:rsidP="00611A4C">
            <w:pPr>
              <w:spacing w:after="0" w:line="240" w:lineRule="auto"/>
              <w:jc w:val="center"/>
              <w:rPr>
                <w:sz w:val="20"/>
                <w:szCs w:val="20"/>
                <w:highlight w:val="yellow"/>
              </w:rPr>
            </w:pPr>
            <w:r w:rsidRPr="00611A4C">
              <w:rPr>
                <w:sz w:val="20"/>
                <w:szCs w:val="20"/>
                <w:highlight w:val="yellow"/>
              </w:rPr>
              <w:t xml:space="preserve"> ул. Шибаевская д. 25 – </w:t>
            </w:r>
          </w:p>
          <w:p w:rsidR="00611A4C" w:rsidRPr="00611A4C" w:rsidRDefault="00611A4C" w:rsidP="00611A4C">
            <w:pPr>
              <w:spacing w:after="0" w:line="240" w:lineRule="auto"/>
              <w:jc w:val="center"/>
              <w:rPr>
                <w:sz w:val="20"/>
                <w:szCs w:val="20"/>
                <w:highlight w:val="yellow"/>
              </w:rPr>
            </w:pPr>
            <w:r w:rsidRPr="00611A4C">
              <w:rPr>
                <w:sz w:val="20"/>
                <w:szCs w:val="20"/>
                <w:highlight w:val="yellow"/>
              </w:rPr>
              <w:t>ул. Минская д. 25</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243</w:t>
            </w:r>
          </w:p>
        </w:tc>
        <w:tc>
          <w:tcPr>
            <w:tcW w:w="2219" w:type="dxa"/>
          </w:tcPr>
          <w:p w:rsidR="00611A4C" w:rsidRPr="00611A4C" w:rsidRDefault="00611A4C" w:rsidP="00611A4C">
            <w:pPr>
              <w:spacing w:after="0" w:line="240" w:lineRule="auto"/>
              <w:jc w:val="center"/>
              <w:rPr>
                <w:sz w:val="20"/>
                <w:szCs w:val="20"/>
              </w:rPr>
            </w:pPr>
            <w:r w:rsidRPr="00611A4C">
              <w:rPr>
                <w:sz w:val="20"/>
                <w:szCs w:val="20"/>
              </w:rPr>
              <w:t>294 858,00</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3</w:t>
            </w:r>
          </w:p>
        </w:tc>
        <w:tc>
          <w:tcPr>
            <w:tcW w:w="2742" w:type="dxa"/>
          </w:tcPr>
          <w:p w:rsidR="00611A4C" w:rsidRPr="00611A4C" w:rsidRDefault="00611A4C" w:rsidP="00611A4C">
            <w:pPr>
              <w:spacing w:after="0" w:line="240" w:lineRule="auto"/>
              <w:jc w:val="center"/>
              <w:rPr>
                <w:sz w:val="20"/>
                <w:szCs w:val="20"/>
                <w:highlight w:val="yellow"/>
              </w:rPr>
            </w:pPr>
            <w:r w:rsidRPr="00611A4C">
              <w:rPr>
                <w:sz w:val="20"/>
                <w:szCs w:val="20"/>
                <w:highlight w:val="yellow"/>
              </w:rPr>
              <w:t>Строительство водопровода</w:t>
            </w:r>
          </w:p>
          <w:p w:rsidR="00611A4C" w:rsidRPr="00611A4C" w:rsidRDefault="00611A4C" w:rsidP="00611A4C">
            <w:pPr>
              <w:spacing w:after="0" w:line="240" w:lineRule="auto"/>
              <w:jc w:val="center"/>
              <w:rPr>
                <w:sz w:val="20"/>
                <w:szCs w:val="20"/>
                <w:highlight w:val="yellow"/>
              </w:rPr>
            </w:pPr>
            <w:r w:rsidRPr="00611A4C">
              <w:rPr>
                <w:sz w:val="20"/>
                <w:szCs w:val="20"/>
                <w:highlight w:val="yellow"/>
              </w:rPr>
              <w:t>ул. Ольховая с установкой водопроводных колодцев с гребенками для подключения жителей частного сектора</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550</w:t>
            </w:r>
          </w:p>
        </w:tc>
        <w:tc>
          <w:tcPr>
            <w:tcW w:w="2219" w:type="dxa"/>
          </w:tcPr>
          <w:p w:rsidR="00611A4C" w:rsidRPr="00611A4C" w:rsidRDefault="00611A4C" w:rsidP="00611A4C">
            <w:pPr>
              <w:spacing w:after="0" w:line="240" w:lineRule="auto"/>
              <w:jc w:val="center"/>
              <w:rPr>
                <w:sz w:val="20"/>
                <w:szCs w:val="20"/>
              </w:rPr>
            </w:pPr>
            <w:r w:rsidRPr="00611A4C">
              <w:rPr>
                <w:sz w:val="20"/>
                <w:szCs w:val="20"/>
              </w:rPr>
              <w:t>1 100 000,00</w:t>
            </w:r>
          </w:p>
        </w:tc>
      </w:tr>
      <w:tr w:rsidR="00611A4C" w:rsidRPr="00611A4C" w:rsidTr="00A43739">
        <w:tc>
          <w:tcPr>
            <w:tcW w:w="3735"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2029 год</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926</w:t>
            </w:r>
          </w:p>
        </w:tc>
        <w:tc>
          <w:tcPr>
            <w:tcW w:w="2219" w:type="dxa"/>
          </w:tcPr>
          <w:p w:rsidR="00611A4C" w:rsidRPr="00611A4C" w:rsidRDefault="00611A4C" w:rsidP="00611A4C">
            <w:pPr>
              <w:spacing w:after="0" w:line="240" w:lineRule="auto"/>
              <w:jc w:val="center"/>
              <w:rPr>
                <w:sz w:val="20"/>
                <w:szCs w:val="20"/>
              </w:rPr>
            </w:pPr>
            <w:r w:rsidRPr="00611A4C">
              <w:rPr>
                <w:sz w:val="20"/>
                <w:szCs w:val="20"/>
              </w:rPr>
              <w:t>1 517 511,00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2030 год</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742" w:type="dxa"/>
          </w:tcPr>
          <w:p w:rsidR="00611A4C" w:rsidRPr="00611A4C" w:rsidRDefault="00611A4C" w:rsidP="00611A4C">
            <w:pPr>
              <w:spacing w:after="0" w:line="240" w:lineRule="auto"/>
              <w:jc w:val="center"/>
              <w:rPr>
                <w:sz w:val="20"/>
                <w:szCs w:val="20"/>
              </w:rPr>
            </w:pPr>
            <w:r w:rsidRPr="00611A4C">
              <w:rPr>
                <w:sz w:val="20"/>
                <w:szCs w:val="20"/>
              </w:rPr>
              <w:t>Строительство водопровода:</w:t>
            </w:r>
          </w:p>
          <w:p w:rsidR="00611A4C" w:rsidRPr="00611A4C" w:rsidRDefault="00611A4C" w:rsidP="00234B3A">
            <w:pPr>
              <w:pStyle w:val="a6"/>
              <w:numPr>
                <w:ilvl w:val="0"/>
                <w:numId w:val="11"/>
              </w:numPr>
              <w:spacing w:after="0" w:line="240" w:lineRule="auto"/>
              <w:jc w:val="center"/>
              <w:rPr>
                <w:sz w:val="20"/>
                <w:szCs w:val="20"/>
              </w:rPr>
            </w:pPr>
            <w:r w:rsidRPr="00611A4C">
              <w:rPr>
                <w:sz w:val="20"/>
                <w:szCs w:val="20"/>
              </w:rPr>
              <w:t>ул. Молодёжная</w:t>
            </w:r>
          </w:p>
          <w:p w:rsidR="00611A4C" w:rsidRPr="00611A4C" w:rsidRDefault="00611A4C" w:rsidP="00234B3A">
            <w:pPr>
              <w:pStyle w:val="a6"/>
              <w:numPr>
                <w:ilvl w:val="0"/>
                <w:numId w:val="11"/>
              </w:numPr>
              <w:spacing w:after="0" w:line="240" w:lineRule="auto"/>
              <w:jc w:val="center"/>
              <w:rPr>
                <w:sz w:val="20"/>
                <w:szCs w:val="20"/>
              </w:rPr>
            </w:pPr>
            <w:r w:rsidRPr="00611A4C">
              <w:rPr>
                <w:sz w:val="20"/>
                <w:szCs w:val="20"/>
              </w:rPr>
              <w:t>ул. Молодёжная</w:t>
            </w:r>
          </w:p>
          <w:p w:rsidR="00611A4C" w:rsidRPr="00611A4C" w:rsidRDefault="00611A4C" w:rsidP="00234B3A">
            <w:pPr>
              <w:pStyle w:val="a6"/>
              <w:numPr>
                <w:ilvl w:val="0"/>
                <w:numId w:val="11"/>
              </w:numPr>
              <w:spacing w:after="0" w:line="240" w:lineRule="auto"/>
              <w:jc w:val="center"/>
              <w:rPr>
                <w:sz w:val="20"/>
                <w:szCs w:val="20"/>
              </w:rPr>
            </w:pPr>
            <w:r w:rsidRPr="00611A4C">
              <w:rPr>
                <w:sz w:val="20"/>
                <w:szCs w:val="20"/>
              </w:rPr>
              <w:t>ул. Молодежная</w:t>
            </w:r>
          </w:p>
          <w:p w:rsidR="00611A4C" w:rsidRPr="00611A4C" w:rsidRDefault="00611A4C" w:rsidP="00611A4C">
            <w:pPr>
              <w:pStyle w:val="a6"/>
              <w:spacing w:after="0" w:line="240" w:lineRule="auto"/>
              <w:jc w:val="center"/>
              <w:rPr>
                <w:sz w:val="20"/>
                <w:szCs w:val="20"/>
              </w:rPr>
            </w:pPr>
            <w:r w:rsidRPr="00611A4C">
              <w:rPr>
                <w:sz w:val="20"/>
                <w:szCs w:val="20"/>
              </w:rPr>
              <w:t>с установкой водопроводных колодцев с гребенками для подключения жителей частного сектора</w:t>
            </w:r>
          </w:p>
        </w:tc>
        <w:tc>
          <w:tcPr>
            <w:tcW w:w="1142" w:type="dxa"/>
          </w:tcPr>
          <w:p w:rsidR="00611A4C" w:rsidRPr="00611A4C" w:rsidRDefault="00611A4C" w:rsidP="00611A4C">
            <w:pPr>
              <w:spacing w:after="0" w:line="240" w:lineRule="auto"/>
              <w:jc w:val="center"/>
              <w:rPr>
                <w:sz w:val="20"/>
                <w:szCs w:val="20"/>
              </w:rPr>
            </w:pP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p>
          <w:p w:rsidR="00611A4C" w:rsidRPr="00611A4C" w:rsidRDefault="00611A4C" w:rsidP="00234B3A">
            <w:pPr>
              <w:pStyle w:val="a6"/>
              <w:numPr>
                <w:ilvl w:val="0"/>
                <w:numId w:val="12"/>
              </w:numPr>
              <w:spacing w:after="0" w:line="240" w:lineRule="auto"/>
              <w:rPr>
                <w:sz w:val="20"/>
                <w:szCs w:val="20"/>
              </w:rPr>
            </w:pPr>
            <w:r w:rsidRPr="00611A4C">
              <w:rPr>
                <w:sz w:val="20"/>
                <w:szCs w:val="20"/>
              </w:rPr>
              <w:t>300</w:t>
            </w:r>
          </w:p>
          <w:p w:rsidR="00611A4C" w:rsidRPr="00611A4C" w:rsidRDefault="00611A4C" w:rsidP="00234B3A">
            <w:pPr>
              <w:pStyle w:val="a6"/>
              <w:numPr>
                <w:ilvl w:val="0"/>
                <w:numId w:val="12"/>
              </w:numPr>
              <w:spacing w:after="0" w:line="240" w:lineRule="auto"/>
              <w:rPr>
                <w:sz w:val="20"/>
                <w:szCs w:val="20"/>
              </w:rPr>
            </w:pPr>
            <w:r w:rsidRPr="00611A4C">
              <w:rPr>
                <w:sz w:val="20"/>
                <w:szCs w:val="20"/>
              </w:rPr>
              <w:t>300</w:t>
            </w:r>
          </w:p>
          <w:p w:rsidR="00611A4C" w:rsidRPr="00611A4C" w:rsidRDefault="00611A4C" w:rsidP="00234B3A">
            <w:pPr>
              <w:pStyle w:val="a6"/>
              <w:numPr>
                <w:ilvl w:val="0"/>
                <w:numId w:val="12"/>
              </w:numPr>
              <w:spacing w:after="0" w:line="240" w:lineRule="auto"/>
              <w:rPr>
                <w:sz w:val="20"/>
                <w:szCs w:val="20"/>
              </w:rPr>
            </w:pPr>
            <w:r w:rsidRPr="00611A4C">
              <w:rPr>
                <w:sz w:val="20"/>
                <w:szCs w:val="20"/>
              </w:rPr>
              <w:t>300</w:t>
            </w:r>
          </w:p>
        </w:tc>
        <w:tc>
          <w:tcPr>
            <w:tcW w:w="2219" w:type="dxa"/>
          </w:tcPr>
          <w:p w:rsidR="00611A4C" w:rsidRPr="00611A4C" w:rsidRDefault="00611A4C" w:rsidP="00611A4C">
            <w:pPr>
              <w:spacing w:after="0" w:line="240" w:lineRule="auto"/>
              <w:jc w:val="center"/>
              <w:rPr>
                <w:sz w:val="20"/>
                <w:szCs w:val="20"/>
              </w:rPr>
            </w:pPr>
          </w:p>
          <w:p w:rsidR="00611A4C" w:rsidRPr="00611A4C" w:rsidRDefault="00611A4C" w:rsidP="00611A4C">
            <w:pPr>
              <w:spacing w:after="0" w:line="240" w:lineRule="auto"/>
              <w:jc w:val="center"/>
              <w:rPr>
                <w:sz w:val="20"/>
                <w:szCs w:val="20"/>
              </w:rPr>
            </w:pPr>
            <w:r w:rsidRPr="00611A4C">
              <w:rPr>
                <w:sz w:val="20"/>
                <w:szCs w:val="20"/>
              </w:rPr>
              <w:t>каждая улица по 700 000,00</w:t>
            </w:r>
          </w:p>
        </w:tc>
      </w:tr>
      <w:tr w:rsidR="00611A4C" w:rsidRPr="00611A4C" w:rsidTr="00A43739">
        <w:tc>
          <w:tcPr>
            <w:tcW w:w="3735"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2030 год</w:t>
            </w:r>
          </w:p>
        </w:tc>
        <w:tc>
          <w:tcPr>
            <w:tcW w:w="1142" w:type="dxa"/>
          </w:tcPr>
          <w:p w:rsidR="00611A4C" w:rsidRPr="00611A4C" w:rsidRDefault="00611A4C" w:rsidP="00611A4C">
            <w:pPr>
              <w:spacing w:after="0" w:line="240" w:lineRule="auto"/>
              <w:jc w:val="center"/>
              <w:rPr>
                <w:sz w:val="20"/>
                <w:szCs w:val="20"/>
              </w:rPr>
            </w:pPr>
            <w:r w:rsidRPr="00611A4C">
              <w:rPr>
                <w:sz w:val="20"/>
                <w:szCs w:val="20"/>
              </w:rPr>
              <w:t>м</w:t>
            </w:r>
          </w:p>
        </w:tc>
        <w:tc>
          <w:tcPr>
            <w:tcW w:w="2402" w:type="dxa"/>
          </w:tcPr>
          <w:p w:rsidR="00611A4C" w:rsidRPr="00611A4C" w:rsidRDefault="00611A4C" w:rsidP="00611A4C">
            <w:pPr>
              <w:spacing w:after="0" w:line="240" w:lineRule="auto"/>
              <w:jc w:val="center"/>
              <w:rPr>
                <w:sz w:val="20"/>
                <w:szCs w:val="20"/>
              </w:rPr>
            </w:pPr>
            <w:r w:rsidRPr="00611A4C">
              <w:rPr>
                <w:sz w:val="20"/>
                <w:szCs w:val="20"/>
              </w:rPr>
              <w:t>900</w:t>
            </w:r>
          </w:p>
        </w:tc>
        <w:tc>
          <w:tcPr>
            <w:tcW w:w="2219" w:type="dxa"/>
          </w:tcPr>
          <w:p w:rsidR="00611A4C" w:rsidRPr="00611A4C" w:rsidRDefault="00611A4C" w:rsidP="00611A4C">
            <w:pPr>
              <w:spacing w:after="0" w:line="240" w:lineRule="auto"/>
              <w:jc w:val="center"/>
              <w:rPr>
                <w:sz w:val="20"/>
                <w:szCs w:val="20"/>
              </w:rPr>
            </w:pPr>
            <w:r w:rsidRPr="00611A4C">
              <w:rPr>
                <w:sz w:val="20"/>
                <w:szCs w:val="20"/>
              </w:rPr>
              <w:t>2 100 000,00</w:t>
            </w:r>
          </w:p>
        </w:tc>
      </w:tr>
    </w:tbl>
    <w:p w:rsidR="00611A4C" w:rsidRPr="00611A4C" w:rsidRDefault="00611A4C" w:rsidP="00611A4C">
      <w:pPr>
        <w:spacing w:after="0" w:line="240" w:lineRule="auto"/>
        <w:ind w:right="42"/>
        <w:rPr>
          <w:b/>
          <w:sz w:val="20"/>
          <w:szCs w:val="20"/>
        </w:rPr>
      </w:pPr>
    </w:p>
    <w:p w:rsidR="00611A4C" w:rsidRPr="00611A4C" w:rsidRDefault="00611A4C" w:rsidP="00611A4C">
      <w:pPr>
        <w:spacing w:after="0" w:line="240" w:lineRule="auto"/>
        <w:ind w:right="42"/>
        <w:jc w:val="center"/>
        <w:rPr>
          <w:b/>
          <w:sz w:val="20"/>
          <w:szCs w:val="20"/>
        </w:rPr>
      </w:pPr>
      <w:r w:rsidRPr="00611A4C">
        <w:rPr>
          <w:b/>
          <w:sz w:val="20"/>
          <w:szCs w:val="20"/>
        </w:rPr>
        <w:t>Мероприятия МУП «МПО ЖКХ» по развитию сетей водоснабжения</w:t>
      </w:r>
    </w:p>
    <w:p w:rsidR="00611A4C" w:rsidRPr="00611A4C" w:rsidRDefault="00611A4C" w:rsidP="00611A4C">
      <w:pPr>
        <w:spacing w:after="0" w:line="240" w:lineRule="auto"/>
        <w:ind w:right="42"/>
        <w:jc w:val="center"/>
        <w:rPr>
          <w:b/>
          <w:sz w:val="20"/>
          <w:szCs w:val="20"/>
        </w:rPr>
      </w:pPr>
      <w:r w:rsidRPr="00611A4C">
        <w:rPr>
          <w:b/>
          <w:sz w:val="20"/>
          <w:szCs w:val="20"/>
        </w:rPr>
        <w:t xml:space="preserve"> м. Красные Сосенки г.о. Тейково на 2021- 2030 годы.</w:t>
      </w:r>
    </w:p>
    <w:p w:rsidR="00611A4C" w:rsidRPr="00611A4C" w:rsidRDefault="00611A4C" w:rsidP="00611A4C">
      <w:pPr>
        <w:spacing w:after="0" w:line="240" w:lineRule="auto"/>
        <w:rPr>
          <w:b/>
          <w:sz w:val="20"/>
          <w:szCs w:val="20"/>
        </w:rPr>
      </w:pPr>
    </w:p>
    <w:tbl>
      <w:tblPr>
        <w:tblW w:w="9498" w:type="dxa"/>
        <w:tblInd w:w="108" w:type="dxa"/>
        <w:tblLayout w:type="fixed"/>
        <w:tblCellMar>
          <w:left w:w="0" w:type="dxa"/>
          <w:right w:w="0" w:type="dxa"/>
        </w:tblCellMar>
        <w:tblLook w:val="04A0"/>
      </w:tblPr>
      <w:tblGrid>
        <w:gridCol w:w="709"/>
        <w:gridCol w:w="2977"/>
        <w:gridCol w:w="1417"/>
        <w:gridCol w:w="2127"/>
        <w:gridCol w:w="2268"/>
      </w:tblGrid>
      <w:tr w:rsidR="00611A4C" w:rsidRPr="00611A4C" w:rsidTr="00A43739">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11A4C" w:rsidRPr="00611A4C" w:rsidRDefault="00611A4C" w:rsidP="00611A4C">
            <w:pPr>
              <w:spacing w:after="0" w:line="240" w:lineRule="auto"/>
              <w:ind w:right="57"/>
              <w:jc w:val="center"/>
              <w:rPr>
                <w:sz w:val="20"/>
                <w:szCs w:val="20"/>
              </w:rPr>
            </w:pPr>
            <w:r w:rsidRPr="00611A4C">
              <w:rPr>
                <w:bCs/>
                <w:sz w:val="20"/>
                <w:szCs w:val="20"/>
              </w:rPr>
              <w:t>№ п/п</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11A4C" w:rsidRPr="00611A4C" w:rsidRDefault="00611A4C" w:rsidP="00611A4C">
            <w:pPr>
              <w:spacing w:after="0" w:line="240" w:lineRule="auto"/>
              <w:ind w:right="57"/>
              <w:jc w:val="center"/>
              <w:rPr>
                <w:sz w:val="20"/>
                <w:szCs w:val="20"/>
              </w:rPr>
            </w:pPr>
            <w:r w:rsidRPr="00611A4C">
              <w:rPr>
                <w:bCs/>
                <w:sz w:val="20"/>
                <w:szCs w:val="20"/>
              </w:rPr>
              <w:t>Наименование</w:t>
            </w:r>
          </w:p>
          <w:p w:rsidR="00611A4C" w:rsidRPr="00611A4C" w:rsidRDefault="00611A4C" w:rsidP="00611A4C">
            <w:pPr>
              <w:spacing w:after="0" w:line="240" w:lineRule="auto"/>
              <w:ind w:right="57"/>
              <w:jc w:val="center"/>
              <w:rPr>
                <w:sz w:val="20"/>
                <w:szCs w:val="20"/>
              </w:rPr>
            </w:pPr>
            <w:r w:rsidRPr="00611A4C">
              <w:rPr>
                <w:bCs/>
                <w:sz w:val="20"/>
                <w:szCs w:val="20"/>
              </w:rPr>
              <w:t>мероприятия</w:t>
            </w:r>
          </w:p>
        </w:tc>
        <w:tc>
          <w:tcPr>
            <w:tcW w:w="1417" w:type="dxa"/>
            <w:tcBorders>
              <w:top w:val="single" w:sz="4" w:space="0" w:color="auto"/>
              <w:left w:val="single" w:sz="4" w:space="0" w:color="auto"/>
              <w:bottom w:val="single" w:sz="4" w:space="0" w:color="auto"/>
              <w:right w:val="single" w:sz="4" w:space="0" w:color="auto"/>
            </w:tcBorders>
            <w:vAlign w:val="center"/>
          </w:tcPr>
          <w:p w:rsidR="00611A4C" w:rsidRPr="00611A4C" w:rsidRDefault="00611A4C" w:rsidP="00611A4C">
            <w:pPr>
              <w:spacing w:after="0" w:line="240" w:lineRule="auto"/>
              <w:ind w:right="57"/>
              <w:jc w:val="center"/>
              <w:rPr>
                <w:bCs/>
                <w:sz w:val="20"/>
                <w:szCs w:val="20"/>
              </w:rPr>
            </w:pPr>
            <w:r w:rsidRPr="00611A4C">
              <w:rPr>
                <w:bCs/>
                <w:sz w:val="20"/>
                <w:szCs w:val="20"/>
              </w:rPr>
              <w:t>Объем</w:t>
            </w:r>
          </w:p>
          <w:p w:rsidR="00611A4C" w:rsidRPr="00611A4C" w:rsidRDefault="00611A4C" w:rsidP="00611A4C">
            <w:pPr>
              <w:spacing w:after="0" w:line="240" w:lineRule="auto"/>
              <w:ind w:right="57"/>
              <w:jc w:val="center"/>
              <w:rPr>
                <w:bCs/>
                <w:sz w:val="20"/>
                <w:szCs w:val="20"/>
              </w:rPr>
            </w:pPr>
            <w:r w:rsidRPr="00611A4C">
              <w:rPr>
                <w:bCs/>
                <w:sz w:val="20"/>
                <w:szCs w:val="20"/>
              </w:rPr>
              <w:t>запланированных</w:t>
            </w:r>
          </w:p>
          <w:p w:rsidR="00611A4C" w:rsidRPr="00611A4C" w:rsidRDefault="00611A4C" w:rsidP="00611A4C">
            <w:pPr>
              <w:spacing w:after="0" w:line="240" w:lineRule="auto"/>
              <w:ind w:right="57"/>
              <w:jc w:val="center"/>
              <w:rPr>
                <w:bCs/>
                <w:sz w:val="20"/>
                <w:szCs w:val="20"/>
              </w:rPr>
            </w:pPr>
            <w:r w:rsidRPr="00611A4C">
              <w:rPr>
                <w:bCs/>
                <w:sz w:val="20"/>
                <w:szCs w:val="20"/>
              </w:rPr>
              <w:t>работ</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11A4C" w:rsidRPr="00611A4C" w:rsidRDefault="00611A4C" w:rsidP="00611A4C">
            <w:pPr>
              <w:spacing w:after="0" w:line="240" w:lineRule="auto"/>
              <w:ind w:right="57"/>
              <w:jc w:val="center"/>
              <w:rPr>
                <w:sz w:val="20"/>
                <w:szCs w:val="20"/>
              </w:rPr>
            </w:pPr>
            <w:r w:rsidRPr="00611A4C">
              <w:rPr>
                <w:bCs/>
                <w:sz w:val="20"/>
                <w:szCs w:val="20"/>
              </w:rPr>
              <w:t>Срок реализации мероприятий</w:t>
            </w:r>
          </w:p>
          <w:p w:rsidR="00611A4C" w:rsidRPr="00611A4C" w:rsidRDefault="00611A4C" w:rsidP="00611A4C">
            <w:pPr>
              <w:spacing w:after="0" w:line="240" w:lineRule="auto"/>
              <w:ind w:right="57"/>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611A4C" w:rsidRPr="00611A4C" w:rsidRDefault="00611A4C" w:rsidP="00611A4C">
            <w:pPr>
              <w:spacing w:after="0" w:line="240" w:lineRule="auto"/>
              <w:ind w:right="57"/>
              <w:jc w:val="center"/>
              <w:rPr>
                <w:bCs/>
                <w:sz w:val="20"/>
                <w:szCs w:val="20"/>
              </w:rPr>
            </w:pPr>
            <w:r w:rsidRPr="00611A4C">
              <w:rPr>
                <w:bCs/>
                <w:sz w:val="20"/>
                <w:szCs w:val="20"/>
              </w:rPr>
              <w:t>Стоимость</w:t>
            </w:r>
          </w:p>
          <w:p w:rsidR="00611A4C" w:rsidRPr="00611A4C" w:rsidRDefault="00611A4C" w:rsidP="00611A4C">
            <w:pPr>
              <w:spacing w:after="0" w:line="240" w:lineRule="auto"/>
              <w:ind w:right="57"/>
              <w:jc w:val="center"/>
              <w:rPr>
                <w:bCs/>
                <w:sz w:val="20"/>
                <w:szCs w:val="20"/>
              </w:rPr>
            </w:pPr>
            <w:r w:rsidRPr="00611A4C">
              <w:rPr>
                <w:bCs/>
                <w:sz w:val="20"/>
                <w:szCs w:val="20"/>
              </w:rPr>
              <w:t>выполнения работ, руб.</w:t>
            </w:r>
          </w:p>
        </w:tc>
      </w:tr>
      <w:tr w:rsidR="00611A4C" w:rsidRPr="00611A4C" w:rsidTr="00A43739">
        <w:trPr>
          <w:trHeight w:val="171"/>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1A4C" w:rsidRPr="00611A4C" w:rsidRDefault="00611A4C" w:rsidP="00611A4C">
            <w:pPr>
              <w:spacing w:after="0" w:line="240" w:lineRule="auto"/>
              <w:ind w:right="57"/>
              <w:jc w:val="center"/>
              <w:rPr>
                <w:sz w:val="20"/>
                <w:szCs w:val="20"/>
              </w:rPr>
            </w:pPr>
            <w:r w:rsidRPr="00611A4C">
              <w:rPr>
                <w:sz w:val="20"/>
                <w:szCs w:val="20"/>
              </w:rPr>
              <w:t>1</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1A4C" w:rsidRPr="00611A4C" w:rsidRDefault="00611A4C" w:rsidP="00611A4C">
            <w:pPr>
              <w:spacing w:after="0" w:line="240" w:lineRule="auto"/>
              <w:ind w:right="57"/>
              <w:rPr>
                <w:sz w:val="20"/>
                <w:szCs w:val="20"/>
              </w:rPr>
            </w:pPr>
            <w:r w:rsidRPr="00611A4C">
              <w:rPr>
                <w:sz w:val="20"/>
                <w:szCs w:val="20"/>
              </w:rPr>
              <w:t>Реконструкция участков сетей водопровода по ул. Неделина с заменой стальных трубопроводов на полиэтиленовые трубы.</w:t>
            </w:r>
          </w:p>
          <w:p w:rsidR="00611A4C" w:rsidRPr="00611A4C" w:rsidRDefault="00611A4C" w:rsidP="00611A4C">
            <w:pPr>
              <w:spacing w:after="0" w:line="240" w:lineRule="auto"/>
              <w:ind w:right="57"/>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11A4C" w:rsidRPr="00611A4C" w:rsidRDefault="00611A4C" w:rsidP="00611A4C">
            <w:pPr>
              <w:spacing w:after="0" w:line="240" w:lineRule="auto"/>
              <w:ind w:right="57"/>
              <w:jc w:val="center"/>
              <w:rPr>
                <w:sz w:val="20"/>
                <w:szCs w:val="20"/>
              </w:rPr>
            </w:pPr>
            <w:r w:rsidRPr="00611A4C">
              <w:rPr>
                <w:sz w:val="20"/>
                <w:szCs w:val="20"/>
              </w:rPr>
              <w:t>100 м</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1A4C" w:rsidRPr="00611A4C" w:rsidRDefault="00611A4C" w:rsidP="00611A4C">
            <w:pPr>
              <w:spacing w:after="0" w:line="240" w:lineRule="auto"/>
              <w:ind w:right="57"/>
              <w:jc w:val="center"/>
              <w:rPr>
                <w:sz w:val="20"/>
                <w:szCs w:val="20"/>
              </w:rPr>
            </w:pPr>
            <w:r w:rsidRPr="00611A4C">
              <w:rPr>
                <w:sz w:val="20"/>
                <w:szCs w:val="20"/>
              </w:rPr>
              <w:t>2022-2029гг</w:t>
            </w:r>
          </w:p>
        </w:tc>
        <w:tc>
          <w:tcPr>
            <w:tcW w:w="2268" w:type="dxa"/>
            <w:tcBorders>
              <w:top w:val="single" w:sz="4" w:space="0" w:color="auto"/>
              <w:left w:val="single" w:sz="4" w:space="0" w:color="auto"/>
              <w:bottom w:val="single" w:sz="4" w:space="0" w:color="auto"/>
              <w:right w:val="single" w:sz="4" w:space="0" w:color="auto"/>
            </w:tcBorders>
            <w:vAlign w:val="center"/>
          </w:tcPr>
          <w:p w:rsidR="00611A4C" w:rsidRPr="00611A4C" w:rsidRDefault="00611A4C" w:rsidP="00611A4C">
            <w:pPr>
              <w:spacing w:after="0" w:line="240" w:lineRule="auto"/>
              <w:ind w:right="57"/>
              <w:jc w:val="center"/>
              <w:rPr>
                <w:sz w:val="20"/>
                <w:szCs w:val="20"/>
              </w:rPr>
            </w:pPr>
            <w:r w:rsidRPr="00611A4C">
              <w:rPr>
                <w:sz w:val="20"/>
                <w:szCs w:val="20"/>
              </w:rPr>
              <w:t>200 000,0</w:t>
            </w:r>
          </w:p>
        </w:tc>
      </w:tr>
      <w:tr w:rsidR="00611A4C" w:rsidRPr="00611A4C" w:rsidTr="00A43739">
        <w:trPr>
          <w:trHeight w:val="171"/>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1A4C" w:rsidRPr="00611A4C" w:rsidRDefault="00611A4C" w:rsidP="00611A4C">
            <w:pPr>
              <w:spacing w:after="0" w:line="240" w:lineRule="auto"/>
              <w:ind w:right="57"/>
              <w:jc w:val="center"/>
              <w:rPr>
                <w:sz w:val="20"/>
                <w:szCs w:val="20"/>
              </w:rPr>
            </w:pPr>
            <w:r w:rsidRPr="00611A4C">
              <w:rPr>
                <w:sz w:val="20"/>
                <w:szCs w:val="20"/>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1A4C" w:rsidRPr="00611A4C" w:rsidRDefault="00611A4C" w:rsidP="00611A4C">
            <w:pPr>
              <w:spacing w:after="0" w:line="240" w:lineRule="auto"/>
              <w:ind w:right="57"/>
              <w:rPr>
                <w:sz w:val="20"/>
                <w:szCs w:val="20"/>
              </w:rPr>
            </w:pPr>
            <w:r w:rsidRPr="00611A4C">
              <w:rPr>
                <w:sz w:val="20"/>
                <w:szCs w:val="20"/>
              </w:rPr>
              <w:t>Реконструкция артезианской скважины №9а с заменой насосного оборудования и проведением аэрлифта.</w:t>
            </w:r>
          </w:p>
        </w:tc>
        <w:tc>
          <w:tcPr>
            <w:tcW w:w="1417" w:type="dxa"/>
            <w:tcBorders>
              <w:top w:val="single" w:sz="4" w:space="0" w:color="auto"/>
              <w:left w:val="single" w:sz="4" w:space="0" w:color="auto"/>
              <w:bottom w:val="single" w:sz="4" w:space="0" w:color="auto"/>
              <w:right w:val="single" w:sz="4" w:space="0" w:color="auto"/>
            </w:tcBorders>
            <w:vAlign w:val="center"/>
          </w:tcPr>
          <w:p w:rsidR="00611A4C" w:rsidRPr="00611A4C" w:rsidRDefault="00611A4C" w:rsidP="00611A4C">
            <w:pPr>
              <w:spacing w:after="0" w:line="240" w:lineRule="auto"/>
              <w:ind w:right="57"/>
              <w:jc w:val="center"/>
              <w:rPr>
                <w:sz w:val="20"/>
                <w:szCs w:val="20"/>
              </w:rPr>
            </w:pPr>
            <w:r w:rsidRPr="00611A4C">
              <w:rPr>
                <w:sz w:val="20"/>
                <w:szCs w:val="20"/>
              </w:rPr>
              <w:t>1 шт.</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1A4C" w:rsidRPr="00611A4C" w:rsidRDefault="00611A4C" w:rsidP="00611A4C">
            <w:pPr>
              <w:spacing w:after="0" w:line="240" w:lineRule="auto"/>
              <w:ind w:right="57"/>
              <w:jc w:val="center"/>
              <w:rPr>
                <w:sz w:val="20"/>
                <w:szCs w:val="20"/>
              </w:rPr>
            </w:pPr>
            <w:r w:rsidRPr="00611A4C">
              <w:rPr>
                <w:sz w:val="20"/>
                <w:szCs w:val="20"/>
              </w:rPr>
              <w:t>2021г.</w:t>
            </w:r>
          </w:p>
        </w:tc>
        <w:tc>
          <w:tcPr>
            <w:tcW w:w="2268" w:type="dxa"/>
            <w:tcBorders>
              <w:top w:val="single" w:sz="4" w:space="0" w:color="auto"/>
              <w:left w:val="single" w:sz="4" w:space="0" w:color="auto"/>
              <w:bottom w:val="single" w:sz="4" w:space="0" w:color="auto"/>
              <w:right w:val="single" w:sz="4" w:space="0" w:color="auto"/>
            </w:tcBorders>
            <w:vAlign w:val="center"/>
          </w:tcPr>
          <w:p w:rsidR="00611A4C" w:rsidRPr="00611A4C" w:rsidRDefault="00611A4C" w:rsidP="00611A4C">
            <w:pPr>
              <w:spacing w:after="0" w:line="240" w:lineRule="auto"/>
              <w:ind w:right="57"/>
              <w:jc w:val="center"/>
              <w:rPr>
                <w:sz w:val="20"/>
                <w:szCs w:val="20"/>
              </w:rPr>
            </w:pPr>
            <w:r w:rsidRPr="00611A4C">
              <w:rPr>
                <w:sz w:val="20"/>
                <w:szCs w:val="20"/>
              </w:rPr>
              <w:t>150 000,0</w:t>
            </w:r>
          </w:p>
        </w:tc>
      </w:tr>
      <w:tr w:rsidR="00611A4C" w:rsidRPr="00611A4C" w:rsidTr="00A43739">
        <w:trPr>
          <w:trHeight w:val="171"/>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1A4C" w:rsidRPr="00611A4C" w:rsidRDefault="00611A4C" w:rsidP="00611A4C">
            <w:pPr>
              <w:spacing w:after="0" w:line="240" w:lineRule="auto"/>
              <w:ind w:right="57"/>
              <w:jc w:val="center"/>
              <w:rPr>
                <w:sz w:val="20"/>
                <w:szCs w:val="20"/>
              </w:rPr>
            </w:pPr>
            <w:r w:rsidRPr="00611A4C">
              <w:rPr>
                <w:sz w:val="20"/>
                <w:szCs w:val="20"/>
              </w:rPr>
              <w:t>3</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1A4C" w:rsidRPr="00611A4C" w:rsidRDefault="00611A4C" w:rsidP="00611A4C">
            <w:pPr>
              <w:spacing w:after="0" w:line="240" w:lineRule="auto"/>
              <w:ind w:right="57"/>
              <w:rPr>
                <w:sz w:val="20"/>
                <w:szCs w:val="20"/>
              </w:rPr>
            </w:pPr>
            <w:r w:rsidRPr="00611A4C">
              <w:rPr>
                <w:sz w:val="20"/>
                <w:szCs w:val="20"/>
              </w:rPr>
              <w:t>Реконструкция артезианской скважины №8 с заменой насосного оборудования и проведением аэрлифта.</w:t>
            </w:r>
          </w:p>
        </w:tc>
        <w:tc>
          <w:tcPr>
            <w:tcW w:w="1417" w:type="dxa"/>
            <w:tcBorders>
              <w:top w:val="single" w:sz="4" w:space="0" w:color="auto"/>
              <w:left w:val="single" w:sz="4" w:space="0" w:color="auto"/>
              <w:bottom w:val="single" w:sz="4" w:space="0" w:color="auto"/>
              <w:right w:val="single" w:sz="4" w:space="0" w:color="auto"/>
            </w:tcBorders>
            <w:vAlign w:val="center"/>
          </w:tcPr>
          <w:p w:rsidR="00611A4C" w:rsidRPr="00611A4C" w:rsidRDefault="00611A4C" w:rsidP="00611A4C">
            <w:pPr>
              <w:spacing w:after="0" w:line="240" w:lineRule="auto"/>
              <w:ind w:right="57"/>
              <w:jc w:val="center"/>
              <w:rPr>
                <w:sz w:val="20"/>
                <w:szCs w:val="20"/>
              </w:rPr>
            </w:pPr>
            <w:r w:rsidRPr="00611A4C">
              <w:rPr>
                <w:sz w:val="20"/>
                <w:szCs w:val="20"/>
              </w:rPr>
              <w:t>1 шт.</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1A4C" w:rsidRPr="00611A4C" w:rsidRDefault="00611A4C" w:rsidP="00611A4C">
            <w:pPr>
              <w:spacing w:after="0" w:line="240" w:lineRule="auto"/>
              <w:ind w:right="57"/>
              <w:jc w:val="center"/>
              <w:rPr>
                <w:sz w:val="20"/>
                <w:szCs w:val="20"/>
              </w:rPr>
            </w:pPr>
            <w:r w:rsidRPr="00611A4C">
              <w:rPr>
                <w:sz w:val="20"/>
                <w:szCs w:val="20"/>
              </w:rPr>
              <w:t>2023г.</w:t>
            </w:r>
          </w:p>
        </w:tc>
        <w:tc>
          <w:tcPr>
            <w:tcW w:w="2268" w:type="dxa"/>
            <w:tcBorders>
              <w:top w:val="single" w:sz="4" w:space="0" w:color="auto"/>
              <w:left w:val="single" w:sz="4" w:space="0" w:color="auto"/>
              <w:bottom w:val="single" w:sz="4" w:space="0" w:color="auto"/>
              <w:right w:val="single" w:sz="4" w:space="0" w:color="auto"/>
            </w:tcBorders>
            <w:vAlign w:val="center"/>
          </w:tcPr>
          <w:p w:rsidR="00611A4C" w:rsidRPr="00611A4C" w:rsidRDefault="00611A4C" w:rsidP="00611A4C">
            <w:pPr>
              <w:spacing w:after="0" w:line="240" w:lineRule="auto"/>
              <w:ind w:right="57"/>
              <w:jc w:val="center"/>
              <w:rPr>
                <w:sz w:val="20"/>
                <w:szCs w:val="20"/>
              </w:rPr>
            </w:pPr>
            <w:r w:rsidRPr="00611A4C">
              <w:rPr>
                <w:sz w:val="20"/>
                <w:szCs w:val="20"/>
              </w:rPr>
              <w:t>150 000,0</w:t>
            </w:r>
          </w:p>
        </w:tc>
      </w:tr>
      <w:tr w:rsidR="00611A4C" w:rsidRPr="00611A4C" w:rsidTr="00A43739">
        <w:trPr>
          <w:trHeight w:val="1495"/>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1A4C" w:rsidRPr="00611A4C" w:rsidRDefault="00611A4C" w:rsidP="00611A4C">
            <w:pPr>
              <w:spacing w:after="0" w:line="240" w:lineRule="auto"/>
              <w:ind w:right="57"/>
              <w:jc w:val="center"/>
              <w:rPr>
                <w:sz w:val="20"/>
                <w:szCs w:val="20"/>
              </w:rPr>
            </w:pPr>
            <w:r w:rsidRPr="00611A4C">
              <w:rPr>
                <w:sz w:val="20"/>
                <w:szCs w:val="20"/>
              </w:rPr>
              <w:lastRenderedPageBreak/>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1A4C" w:rsidRPr="00611A4C" w:rsidRDefault="00611A4C" w:rsidP="00611A4C">
            <w:pPr>
              <w:spacing w:after="0" w:line="240" w:lineRule="auto"/>
              <w:ind w:right="57"/>
              <w:rPr>
                <w:sz w:val="20"/>
                <w:szCs w:val="20"/>
              </w:rPr>
            </w:pPr>
            <w:r w:rsidRPr="00611A4C">
              <w:rPr>
                <w:sz w:val="20"/>
                <w:szCs w:val="20"/>
              </w:rPr>
              <w:t>Реконструкция артезианской скважины №11 с заменой насосного оборудования и проведением аэрлифта.</w:t>
            </w:r>
          </w:p>
          <w:p w:rsidR="00611A4C" w:rsidRPr="00611A4C" w:rsidRDefault="00611A4C" w:rsidP="00611A4C">
            <w:pPr>
              <w:spacing w:after="0" w:line="240" w:lineRule="auto"/>
              <w:ind w:right="57"/>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11A4C" w:rsidRPr="00611A4C" w:rsidRDefault="00611A4C" w:rsidP="00611A4C">
            <w:pPr>
              <w:spacing w:after="0" w:line="240" w:lineRule="auto"/>
              <w:ind w:right="57"/>
              <w:jc w:val="center"/>
              <w:rPr>
                <w:sz w:val="20"/>
                <w:szCs w:val="20"/>
              </w:rPr>
            </w:pPr>
            <w:r w:rsidRPr="00611A4C">
              <w:rPr>
                <w:sz w:val="20"/>
                <w:szCs w:val="20"/>
              </w:rPr>
              <w:t>1 шт.</w:t>
            </w:r>
          </w:p>
        </w:tc>
        <w:tc>
          <w:tcPr>
            <w:tcW w:w="212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11A4C" w:rsidRPr="00611A4C" w:rsidRDefault="00611A4C" w:rsidP="00611A4C">
            <w:pPr>
              <w:spacing w:after="0" w:line="240" w:lineRule="auto"/>
              <w:ind w:right="57"/>
              <w:jc w:val="center"/>
              <w:rPr>
                <w:sz w:val="20"/>
                <w:szCs w:val="20"/>
              </w:rPr>
            </w:pPr>
            <w:r w:rsidRPr="00611A4C">
              <w:rPr>
                <w:sz w:val="20"/>
                <w:szCs w:val="20"/>
              </w:rPr>
              <w:t>2025г.</w:t>
            </w:r>
          </w:p>
        </w:tc>
        <w:tc>
          <w:tcPr>
            <w:tcW w:w="2268" w:type="dxa"/>
            <w:tcBorders>
              <w:top w:val="single" w:sz="4" w:space="0" w:color="auto"/>
              <w:left w:val="single" w:sz="4" w:space="0" w:color="auto"/>
              <w:bottom w:val="single" w:sz="4" w:space="0" w:color="auto"/>
              <w:right w:val="single" w:sz="4" w:space="0" w:color="auto"/>
            </w:tcBorders>
            <w:vAlign w:val="center"/>
          </w:tcPr>
          <w:p w:rsidR="00611A4C" w:rsidRPr="00611A4C" w:rsidRDefault="00611A4C" w:rsidP="00611A4C">
            <w:pPr>
              <w:spacing w:after="0" w:line="240" w:lineRule="auto"/>
              <w:ind w:right="57"/>
              <w:jc w:val="center"/>
              <w:rPr>
                <w:sz w:val="20"/>
                <w:szCs w:val="20"/>
              </w:rPr>
            </w:pPr>
            <w:r w:rsidRPr="00611A4C">
              <w:rPr>
                <w:sz w:val="20"/>
                <w:szCs w:val="20"/>
              </w:rPr>
              <w:t>150 000,0</w:t>
            </w:r>
          </w:p>
        </w:tc>
      </w:tr>
      <w:tr w:rsidR="00611A4C" w:rsidRPr="00611A4C" w:rsidTr="00A43739">
        <w:trPr>
          <w:trHeight w:val="825"/>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1A4C" w:rsidRPr="00611A4C" w:rsidRDefault="00611A4C" w:rsidP="00611A4C">
            <w:pPr>
              <w:spacing w:after="0" w:line="240" w:lineRule="auto"/>
              <w:ind w:right="57"/>
              <w:jc w:val="center"/>
              <w:rPr>
                <w:sz w:val="20"/>
                <w:szCs w:val="20"/>
              </w:rPr>
            </w:pPr>
            <w:r w:rsidRPr="00611A4C">
              <w:rPr>
                <w:sz w:val="20"/>
                <w:szCs w:val="20"/>
              </w:rPr>
              <w:t>5</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11A4C" w:rsidRPr="00611A4C" w:rsidRDefault="00611A4C" w:rsidP="00611A4C">
            <w:pPr>
              <w:spacing w:after="0" w:line="240" w:lineRule="auto"/>
              <w:ind w:right="57"/>
              <w:rPr>
                <w:sz w:val="20"/>
                <w:szCs w:val="20"/>
              </w:rPr>
            </w:pPr>
            <w:r w:rsidRPr="00611A4C">
              <w:rPr>
                <w:sz w:val="20"/>
                <w:szCs w:val="20"/>
              </w:rPr>
              <w:t>Организация зон санитарной охраны существующих источников водоснабжения.</w:t>
            </w:r>
          </w:p>
          <w:p w:rsidR="00611A4C" w:rsidRPr="00611A4C" w:rsidRDefault="00611A4C" w:rsidP="00611A4C">
            <w:pPr>
              <w:spacing w:after="0" w:line="240" w:lineRule="auto"/>
              <w:ind w:right="57"/>
              <w:rPr>
                <w:sz w:val="20"/>
                <w:szCs w:val="20"/>
              </w:rPr>
            </w:pPr>
            <w:r w:rsidRPr="00611A4C">
              <w:rPr>
                <w:sz w:val="20"/>
                <w:szCs w:val="20"/>
              </w:rPr>
              <w:t> </w:t>
            </w:r>
          </w:p>
        </w:tc>
        <w:tc>
          <w:tcPr>
            <w:tcW w:w="1417" w:type="dxa"/>
            <w:tcBorders>
              <w:top w:val="single" w:sz="4" w:space="0" w:color="auto"/>
              <w:left w:val="single" w:sz="4" w:space="0" w:color="auto"/>
              <w:bottom w:val="single" w:sz="4" w:space="0" w:color="auto"/>
              <w:right w:val="single" w:sz="4" w:space="0" w:color="auto"/>
            </w:tcBorders>
            <w:vAlign w:val="center"/>
          </w:tcPr>
          <w:p w:rsidR="00611A4C" w:rsidRPr="00611A4C" w:rsidRDefault="00611A4C" w:rsidP="00611A4C">
            <w:pPr>
              <w:spacing w:after="0" w:line="240" w:lineRule="auto"/>
              <w:ind w:right="57"/>
              <w:jc w:val="center"/>
              <w:rPr>
                <w:sz w:val="20"/>
                <w:szCs w:val="20"/>
              </w:rPr>
            </w:pPr>
            <w:r w:rsidRPr="00611A4C">
              <w:rPr>
                <w:sz w:val="20"/>
                <w:szCs w:val="20"/>
              </w:rPr>
              <w:t>7 шт.</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11A4C" w:rsidRPr="00611A4C" w:rsidRDefault="00611A4C" w:rsidP="00611A4C">
            <w:pPr>
              <w:spacing w:after="0" w:line="240" w:lineRule="auto"/>
              <w:ind w:right="57"/>
              <w:jc w:val="center"/>
              <w:rPr>
                <w:sz w:val="20"/>
                <w:szCs w:val="20"/>
              </w:rPr>
            </w:pPr>
            <w:r w:rsidRPr="00611A4C">
              <w:rPr>
                <w:sz w:val="20"/>
                <w:szCs w:val="20"/>
              </w:rPr>
              <w:t>2021 - 2022 годы</w:t>
            </w:r>
          </w:p>
        </w:tc>
        <w:tc>
          <w:tcPr>
            <w:tcW w:w="2268" w:type="dxa"/>
            <w:tcBorders>
              <w:top w:val="single" w:sz="4" w:space="0" w:color="auto"/>
              <w:left w:val="single" w:sz="4" w:space="0" w:color="auto"/>
              <w:bottom w:val="single" w:sz="4" w:space="0" w:color="auto"/>
              <w:right w:val="single" w:sz="4" w:space="0" w:color="auto"/>
            </w:tcBorders>
            <w:vAlign w:val="center"/>
          </w:tcPr>
          <w:p w:rsidR="00611A4C" w:rsidRPr="00611A4C" w:rsidRDefault="00611A4C" w:rsidP="00611A4C">
            <w:pPr>
              <w:spacing w:after="0" w:line="240" w:lineRule="auto"/>
              <w:ind w:right="57"/>
              <w:jc w:val="center"/>
              <w:rPr>
                <w:sz w:val="20"/>
                <w:szCs w:val="20"/>
              </w:rPr>
            </w:pPr>
            <w:r w:rsidRPr="00611A4C">
              <w:rPr>
                <w:sz w:val="20"/>
                <w:szCs w:val="20"/>
              </w:rPr>
              <w:t>200 000,0</w:t>
            </w:r>
          </w:p>
        </w:tc>
      </w:tr>
    </w:tbl>
    <w:p w:rsidR="00611A4C" w:rsidRPr="00611A4C" w:rsidRDefault="00611A4C" w:rsidP="00611A4C">
      <w:pPr>
        <w:spacing w:after="0" w:line="240" w:lineRule="auto"/>
        <w:rPr>
          <w:b/>
          <w:sz w:val="20"/>
          <w:szCs w:val="20"/>
        </w:rPr>
        <w:sectPr w:rsidR="00611A4C" w:rsidRPr="00611A4C" w:rsidSect="00A43739">
          <w:footerReference w:type="default" r:id="rId41"/>
          <w:pgSz w:w="11906" w:h="16838"/>
          <w:pgMar w:top="567" w:right="746" w:bottom="0" w:left="1620" w:header="720" w:footer="709" w:gutter="0"/>
          <w:cols w:space="720"/>
          <w:docGrid w:linePitch="360"/>
        </w:sectPr>
      </w:pPr>
    </w:p>
    <w:p w:rsidR="00611A4C" w:rsidRPr="00611A4C" w:rsidRDefault="00611A4C" w:rsidP="00611A4C">
      <w:pPr>
        <w:spacing w:after="0" w:line="240" w:lineRule="auto"/>
        <w:rPr>
          <w:b/>
          <w:sz w:val="20"/>
          <w:szCs w:val="20"/>
        </w:rPr>
      </w:pPr>
      <w:r w:rsidRPr="00611A4C">
        <w:rPr>
          <w:b/>
          <w:sz w:val="20"/>
          <w:szCs w:val="20"/>
        </w:rPr>
        <w:lastRenderedPageBreak/>
        <w:t>6.3.</w:t>
      </w:r>
      <w:r w:rsidRPr="00611A4C">
        <w:rPr>
          <w:b/>
          <w:i/>
          <w:color w:val="464C55"/>
          <w:sz w:val="20"/>
          <w:szCs w:val="20"/>
        </w:rPr>
        <w:t xml:space="preserve"> </w:t>
      </w:r>
      <w:r w:rsidRPr="00611A4C">
        <w:rPr>
          <w:b/>
          <w:sz w:val="20"/>
          <w:szCs w:val="20"/>
        </w:rPr>
        <w:t>Оценка объемов капитальных вложений в строительство, реконструкцию и модернизацию объектов централизованных систем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708"/>
        <w:gridCol w:w="1130"/>
        <w:gridCol w:w="2331"/>
        <w:gridCol w:w="1741"/>
        <w:gridCol w:w="836"/>
        <w:gridCol w:w="836"/>
        <w:gridCol w:w="837"/>
        <w:gridCol w:w="837"/>
        <w:gridCol w:w="837"/>
        <w:gridCol w:w="837"/>
        <w:gridCol w:w="837"/>
        <w:gridCol w:w="837"/>
        <w:gridCol w:w="837"/>
        <w:gridCol w:w="837"/>
      </w:tblGrid>
      <w:tr w:rsidR="00611A4C" w:rsidRPr="00611A4C" w:rsidTr="00A43739">
        <w:trPr>
          <w:trHeight w:val="1140"/>
        </w:trPr>
        <w:tc>
          <w:tcPr>
            <w:tcW w:w="531" w:type="dxa"/>
            <w:vMerge w:val="restart"/>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 п/п</w:t>
            </w:r>
          </w:p>
        </w:tc>
        <w:tc>
          <w:tcPr>
            <w:tcW w:w="1708" w:type="dxa"/>
            <w:vMerge w:val="restart"/>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Наименование мероприятия</w:t>
            </w:r>
          </w:p>
        </w:tc>
        <w:tc>
          <w:tcPr>
            <w:tcW w:w="1130" w:type="dxa"/>
            <w:vMerge w:val="restart"/>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Исполнитель</w:t>
            </w:r>
          </w:p>
        </w:tc>
        <w:tc>
          <w:tcPr>
            <w:tcW w:w="2331" w:type="dxa"/>
            <w:vMerge w:val="restart"/>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Источник</w:t>
            </w:r>
          </w:p>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финансирования</w:t>
            </w:r>
          </w:p>
        </w:tc>
        <w:tc>
          <w:tcPr>
            <w:tcW w:w="1741" w:type="dxa"/>
            <w:vMerge w:val="restart"/>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Расходы на период действия схемы водоснабжения</w:t>
            </w:r>
          </w:p>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(тыс.руб.)</w:t>
            </w:r>
          </w:p>
        </w:tc>
        <w:tc>
          <w:tcPr>
            <w:tcW w:w="8368" w:type="dxa"/>
            <w:gridSpan w:val="10"/>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 xml:space="preserve">Финансирование реализации мероприятий схемы водоснабжения </w:t>
            </w:r>
          </w:p>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с 2021 по 2030 год</w:t>
            </w: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vMerge/>
          </w:tcPr>
          <w:p w:rsidR="00611A4C" w:rsidRPr="00611A4C" w:rsidRDefault="00611A4C" w:rsidP="00611A4C">
            <w:pPr>
              <w:spacing w:after="0" w:line="240" w:lineRule="auto"/>
              <w:rPr>
                <w:rFonts w:eastAsia="Calibri"/>
                <w:b/>
                <w:sz w:val="20"/>
                <w:szCs w:val="20"/>
              </w:rPr>
            </w:pPr>
          </w:p>
        </w:tc>
        <w:tc>
          <w:tcPr>
            <w:tcW w:w="8368" w:type="dxa"/>
            <w:gridSpan w:val="10"/>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В том числе по годам</w:t>
            </w: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vMerge/>
          </w:tcPr>
          <w:p w:rsidR="00611A4C" w:rsidRPr="00611A4C" w:rsidRDefault="00611A4C" w:rsidP="00611A4C">
            <w:pPr>
              <w:spacing w:after="0" w:line="240" w:lineRule="auto"/>
              <w:rPr>
                <w:rFonts w:eastAsia="Calibri"/>
                <w:b/>
                <w:sz w:val="20"/>
                <w:szCs w:val="20"/>
              </w:rPr>
            </w:pPr>
          </w:p>
        </w:tc>
        <w:tc>
          <w:tcPr>
            <w:tcW w:w="836"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2021</w:t>
            </w:r>
          </w:p>
        </w:tc>
        <w:tc>
          <w:tcPr>
            <w:tcW w:w="836"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2022</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2023</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2024</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2025</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2026</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2027</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2028</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2029</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2030</w:t>
            </w: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1.</w:t>
            </w:r>
          </w:p>
        </w:tc>
        <w:tc>
          <w:tcPr>
            <w:tcW w:w="1708"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Реконструкция участка водовода Суббочевского водозабора от АС № 4 до АС </w:t>
            </w:r>
          </w:p>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 5; </w:t>
            </w:r>
          </w:p>
          <w:p w:rsidR="00611A4C" w:rsidRPr="00611A4C" w:rsidRDefault="00611A4C" w:rsidP="00611A4C">
            <w:pPr>
              <w:spacing w:after="0" w:line="240" w:lineRule="auto"/>
              <w:rPr>
                <w:rFonts w:eastAsia="Calibri"/>
                <w:sz w:val="20"/>
                <w:szCs w:val="20"/>
              </w:rPr>
            </w:pPr>
            <w:r w:rsidRPr="00611A4C">
              <w:rPr>
                <w:rFonts w:eastAsia="Calibri"/>
                <w:sz w:val="20"/>
                <w:szCs w:val="20"/>
              </w:rPr>
              <w:t>Приведение территорий зон санитарной охраны Артезианских скважин Суббочевского водозабора в соответствии с требованиями СанПиН 2.1.4.1110-02</w:t>
            </w:r>
          </w:p>
          <w:p w:rsidR="00611A4C" w:rsidRPr="00611A4C" w:rsidRDefault="00611A4C" w:rsidP="00611A4C">
            <w:pPr>
              <w:spacing w:after="0" w:line="240" w:lineRule="auto"/>
              <w:rPr>
                <w:rFonts w:eastAsia="Calibri"/>
                <w:b/>
                <w:sz w:val="20"/>
                <w:szCs w:val="20"/>
              </w:rPr>
            </w:pP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3814,5</w:t>
            </w: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3914,5</w:t>
            </w: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3664,5</w:t>
            </w: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3664,5</w:t>
            </w: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rFonts w:eastAsia="Calibri"/>
                <w:sz w:val="20"/>
                <w:szCs w:val="20"/>
              </w:rPr>
              <w:t>Реконструкция артезианской скважины №9а с заменой насосного оборудования и проведением аэрлифта;</w:t>
            </w:r>
          </w:p>
          <w:p w:rsidR="00611A4C" w:rsidRPr="00611A4C" w:rsidRDefault="00611A4C" w:rsidP="00611A4C">
            <w:pPr>
              <w:spacing w:after="0" w:line="240" w:lineRule="auto"/>
              <w:ind w:right="57"/>
              <w:rPr>
                <w:rFonts w:eastAsia="Calibri"/>
                <w:sz w:val="20"/>
                <w:szCs w:val="20"/>
              </w:rPr>
            </w:pPr>
            <w:r w:rsidRPr="00611A4C">
              <w:rPr>
                <w:rFonts w:eastAsia="Calibri"/>
                <w:sz w:val="20"/>
                <w:szCs w:val="20"/>
              </w:rPr>
              <w:t xml:space="preserve">Организация зон санитарной охраны существующих </w:t>
            </w:r>
            <w:r w:rsidRPr="00611A4C">
              <w:rPr>
                <w:rFonts w:eastAsia="Calibri"/>
                <w:sz w:val="20"/>
                <w:szCs w:val="20"/>
              </w:rPr>
              <w:lastRenderedPageBreak/>
              <w:t>источников водоснабжения.</w:t>
            </w:r>
            <w:r w:rsidRPr="00611A4C">
              <w:rPr>
                <w:rFonts w:ascii="Calibri" w:eastAsia="Calibri" w:hAnsi="Calibri"/>
                <w:sz w:val="20"/>
                <w:szCs w:val="20"/>
              </w:rPr>
              <w:t> </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150,0</w:t>
            </w: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250,0</w:t>
            </w: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lastRenderedPageBreak/>
              <w:t>2.</w:t>
            </w:r>
          </w:p>
        </w:tc>
        <w:tc>
          <w:tcPr>
            <w:tcW w:w="1708" w:type="dxa"/>
            <w:vMerge w:val="restart"/>
          </w:tcPr>
          <w:p w:rsidR="00611A4C" w:rsidRPr="00611A4C" w:rsidRDefault="00611A4C" w:rsidP="00611A4C">
            <w:pPr>
              <w:spacing w:after="0" w:line="240" w:lineRule="auto"/>
              <w:rPr>
                <w:rFonts w:eastAsia="Calibri"/>
                <w:b/>
                <w:sz w:val="20"/>
                <w:szCs w:val="20"/>
              </w:rPr>
            </w:pPr>
            <w:r w:rsidRPr="00611A4C">
              <w:rPr>
                <w:rFonts w:eastAsia="Calibri"/>
                <w:sz w:val="20"/>
                <w:szCs w:val="20"/>
              </w:rPr>
              <w:t>Реконструкция участка водовода Суббочевского водозабора от ВК 9 до ВК 10</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3316,7</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3141,7</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3016,7</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3016,7</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rFonts w:eastAsia="Calibri"/>
                <w:sz w:val="20"/>
                <w:szCs w:val="20"/>
              </w:rPr>
              <w:t>Реконструкция артезианской скважины №9а с заменой насосного оборудования и проведением аэрлифта;</w:t>
            </w:r>
          </w:p>
          <w:p w:rsidR="00611A4C" w:rsidRPr="00611A4C" w:rsidRDefault="00611A4C" w:rsidP="00611A4C">
            <w:pPr>
              <w:spacing w:after="0" w:line="240" w:lineRule="auto"/>
              <w:ind w:right="57"/>
              <w:rPr>
                <w:rFonts w:eastAsia="Calibri"/>
                <w:sz w:val="20"/>
                <w:szCs w:val="20"/>
              </w:rPr>
            </w:pPr>
            <w:r w:rsidRPr="00611A4C">
              <w:rPr>
                <w:rFonts w:eastAsia="Calibri"/>
                <w:sz w:val="20"/>
                <w:szCs w:val="20"/>
              </w:rPr>
              <w:t>Организация зон санитарной охраны существующих источников водоснабжения.</w:t>
            </w:r>
            <w:r w:rsidRPr="00611A4C">
              <w:rPr>
                <w:rFonts w:ascii="Calibri" w:eastAsia="Calibri" w:hAnsi="Calibri"/>
                <w:sz w:val="20"/>
                <w:szCs w:val="20"/>
              </w:rPr>
              <w:t> </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125,0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3.</w:t>
            </w:r>
          </w:p>
        </w:tc>
        <w:tc>
          <w:tcPr>
            <w:tcW w:w="1708"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Реконструкция участка водовода Суббочевского водозабора от АС № 2 до АС </w:t>
            </w:r>
          </w:p>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 3; </w:t>
            </w:r>
          </w:p>
          <w:p w:rsidR="00611A4C" w:rsidRPr="00611A4C" w:rsidRDefault="00611A4C" w:rsidP="00611A4C">
            <w:pPr>
              <w:spacing w:after="0" w:line="240" w:lineRule="auto"/>
              <w:rPr>
                <w:rFonts w:eastAsia="Calibri"/>
                <w:sz w:val="20"/>
                <w:szCs w:val="20"/>
              </w:rPr>
            </w:pPr>
            <w:r w:rsidRPr="00611A4C">
              <w:rPr>
                <w:rFonts w:eastAsia="Calibri"/>
                <w:sz w:val="20"/>
                <w:szCs w:val="20"/>
              </w:rPr>
              <w:t>Реконструкция участка водовода Суббочевского водозабора от ВК 9 до ВК 10</w:t>
            </w:r>
          </w:p>
          <w:p w:rsidR="00611A4C" w:rsidRPr="00611A4C" w:rsidRDefault="00611A4C" w:rsidP="00611A4C">
            <w:pPr>
              <w:spacing w:after="0" w:line="240" w:lineRule="auto"/>
              <w:rPr>
                <w:rFonts w:eastAsia="Calibri"/>
                <w:b/>
                <w:sz w:val="20"/>
                <w:szCs w:val="20"/>
              </w:rPr>
            </w:pP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2279,1</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2279,1</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2104,1</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2104,1</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rFonts w:eastAsia="Calibri"/>
                <w:sz w:val="20"/>
                <w:szCs w:val="20"/>
              </w:rPr>
              <w:t xml:space="preserve">Реконструкция артезианской </w:t>
            </w:r>
            <w:r w:rsidRPr="00611A4C">
              <w:rPr>
                <w:rFonts w:eastAsia="Calibri"/>
                <w:sz w:val="20"/>
                <w:szCs w:val="20"/>
              </w:rPr>
              <w:lastRenderedPageBreak/>
              <w:t>скважины №9а с заменой насосного оборудования и проведением аэрлифта;</w:t>
            </w:r>
          </w:p>
          <w:p w:rsidR="00611A4C" w:rsidRPr="00611A4C" w:rsidRDefault="00611A4C" w:rsidP="00611A4C">
            <w:pPr>
              <w:spacing w:after="0" w:line="240" w:lineRule="auto"/>
              <w:ind w:right="57"/>
              <w:rPr>
                <w:rFonts w:eastAsia="Calibri"/>
                <w:sz w:val="20"/>
                <w:szCs w:val="20"/>
              </w:rPr>
            </w:pPr>
            <w:r w:rsidRPr="00611A4C">
              <w:rPr>
                <w:rFonts w:eastAsia="Calibri"/>
                <w:sz w:val="20"/>
                <w:szCs w:val="20"/>
              </w:rPr>
              <w:t>Реконструкция участков сетей водопровода по ул. Неделина с заменой стальных трубопроводов на полиэтиленовые трубы.</w:t>
            </w:r>
          </w:p>
          <w:p w:rsidR="00611A4C" w:rsidRPr="00611A4C" w:rsidRDefault="00611A4C" w:rsidP="00611A4C">
            <w:pPr>
              <w:spacing w:after="0" w:line="240" w:lineRule="auto"/>
              <w:ind w:right="57"/>
              <w:rPr>
                <w:rFonts w:eastAsia="Calibri"/>
                <w:sz w:val="20"/>
                <w:szCs w:val="20"/>
              </w:rPr>
            </w:pP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 xml:space="preserve">МУП «МПО </w:t>
            </w:r>
            <w:r w:rsidRPr="00611A4C">
              <w:rPr>
                <w:rFonts w:eastAsia="Calibri"/>
                <w:sz w:val="20"/>
                <w:szCs w:val="20"/>
              </w:rPr>
              <w:lastRenderedPageBreak/>
              <w:t>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Внебюджетные </w:t>
            </w:r>
            <w:r w:rsidRPr="00611A4C">
              <w:rPr>
                <w:rFonts w:eastAsia="Calibri"/>
                <w:sz w:val="20"/>
                <w:szCs w:val="20"/>
              </w:rPr>
              <w:lastRenderedPageBreak/>
              <w:t>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lastRenderedPageBreak/>
              <w:t>175,0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175,0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lastRenderedPageBreak/>
              <w:t>4.</w:t>
            </w:r>
          </w:p>
        </w:tc>
        <w:tc>
          <w:tcPr>
            <w:tcW w:w="1708"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Строительство водопровода</w:t>
            </w:r>
          </w:p>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ул. 1 –я Красная с установкой водопроводных колодцев с гребенками для подключения жителей частного сектора; </w:t>
            </w:r>
          </w:p>
          <w:p w:rsidR="00611A4C" w:rsidRPr="00611A4C" w:rsidRDefault="00611A4C" w:rsidP="00611A4C">
            <w:pPr>
              <w:spacing w:after="0" w:line="240" w:lineRule="auto"/>
              <w:rPr>
                <w:rFonts w:eastAsia="Calibri"/>
                <w:sz w:val="20"/>
                <w:szCs w:val="20"/>
              </w:rPr>
            </w:pPr>
            <w:r w:rsidRPr="00611A4C">
              <w:rPr>
                <w:rFonts w:eastAsia="Calibri"/>
                <w:sz w:val="20"/>
                <w:szCs w:val="20"/>
              </w:rPr>
              <w:t>Строительство водопровода</w:t>
            </w:r>
          </w:p>
          <w:p w:rsidR="00611A4C" w:rsidRPr="00611A4C" w:rsidRDefault="00611A4C" w:rsidP="00611A4C">
            <w:pPr>
              <w:spacing w:after="0" w:line="240" w:lineRule="auto"/>
              <w:rPr>
                <w:rFonts w:eastAsia="Calibri"/>
                <w:b/>
                <w:sz w:val="20"/>
                <w:szCs w:val="20"/>
              </w:rPr>
            </w:pPr>
            <w:r w:rsidRPr="00611A4C">
              <w:rPr>
                <w:rFonts w:eastAsia="Calibri"/>
                <w:sz w:val="20"/>
                <w:szCs w:val="20"/>
              </w:rPr>
              <w:t>ул. Революционная с установкой водопроводных колодцев с гребенками для подключения жителей частного сектора</w:t>
            </w:r>
            <w:r w:rsidRPr="00611A4C">
              <w:rPr>
                <w:rFonts w:eastAsia="Calibri"/>
                <w:b/>
                <w:sz w:val="20"/>
                <w:szCs w:val="20"/>
              </w:rPr>
              <w:t>;</w:t>
            </w:r>
          </w:p>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Строительство водопровода</w:t>
            </w:r>
          </w:p>
          <w:p w:rsidR="00611A4C" w:rsidRPr="00611A4C" w:rsidRDefault="00611A4C" w:rsidP="00611A4C">
            <w:pPr>
              <w:spacing w:after="0" w:line="240" w:lineRule="auto"/>
              <w:rPr>
                <w:rFonts w:eastAsia="Calibri"/>
                <w:b/>
                <w:sz w:val="20"/>
                <w:szCs w:val="20"/>
              </w:rPr>
            </w:pPr>
            <w:r w:rsidRPr="00611A4C">
              <w:rPr>
                <w:rFonts w:eastAsia="Calibri"/>
                <w:sz w:val="20"/>
                <w:szCs w:val="20"/>
              </w:rPr>
              <w:t>ул. Шестагинская с установкой водопроводных колодцев с гребенками для подключения жителей частного сектора.</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2075,0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2075,0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2050,0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2050,0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rFonts w:eastAsia="Calibri"/>
                <w:sz w:val="20"/>
                <w:szCs w:val="20"/>
              </w:rPr>
              <w:t>Реконструкция участков сетей водопровода по ул. Неделина с заменой стальных трубопроводов на полиэтиленовые трубы.</w:t>
            </w:r>
          </w:p>
          <w:p w:rsidR="00611A4C" w:rsidRPr="00611A4C" w:rsidRDefault="00611A4C" w:rsidP="00611A4C">
            <w:pPr>
              <w:spacing w:after="0" w:line="240" w:lineRule="auto"/>
              <w:ind w:right="57"/>
              <w:rPr>
                <w:rFonts w:eastAsia="Calibri"/>
                <w:sz w:val="20"/>
                <w:szCs w:val="20"/>
              </w:rPr>
            </w:pP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5.</w:t>
            </w:r>
          </w:p>
        </w:tc>
        <w:tc>
          <w:tcPr>
            <w:tcW w:w="1708"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Строительство водопровода</w:t>
            </w:r>
          </w:p>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ул. 1 –я Красная с установкой водопроводных колодцев с гребенками для подключения жителей частного сектора; </w:t>
            </w:r>
          </w:p>
          <w:p w:rsidR="00611A4C" w:rsidRPr="00611A4C" w:rsidRDefault="00611A4C" w:rsidP="00611A4C">
            <w:pPr>
              <w:spacing w:after="0" w:line="240" w:lineRule="auto"/>
              <w:rPr>
                <w:rFonts w:eastAsia="Calibri"/>
                <w:sz w:val="20"/>
                <w:szCs w:val="20"/>
              </w:rPr>
            </w:pPr>
            <w:r w:rsidRPr="00611A4C">
              <w:rPr>
                <w:rFonts w:eastAsia="Calibri"/>
                <w:sz w:val="20"/>
                <w:szCs w:val="20"/>
              </w:rPr>
              <w:t>Строительство водопровода</w:t>
            </w:r>
          </w:p>
          <w:p w:rsidR="00611A4C" w:rsidRPr="00611A4C" w:rsidRDefault="00611A4C" w:rsidP="00611A4C">
            <w:pPr>
              <w:spacing w:after="0" w:line="240" w:lineRule="auto"/>
              <w:rPr>
                <w:rFonts w:eastAsia="Calibri"/>
                <w:b/>
                <w:sz w:val="20"/>
                <w:szCs w:val="20"/>
              </w:rPr>
            </w:pPr>
            <w:r w:rsidRPr="00611A4C">
              <w:rPr>
                <w:rFonts w:eastAsia="Calibri"/>
                <w:sz w:val="20"/>
                <w:szCs w:val="20"/>
              </w:rPr>
              <w:t xml:space="preserve">ул. Революционная с установкой водопроводных колодцев с </w:t>
            </w:r>
            <w:r w:rsidRPr="00611A4C">
              <w:rPr>
                <w:rFonts w:eastAsia="Calibri"/>
                <w:sz w:val="20"/>
                <w:szCs w:val="20"/>
              </w:rPr>
              <w:lastRenderedPageBreak/>
              <w:t>гребенками для подключения жителей частного сектора</w:t>
            </w:r>
            <w:r w:rsidRPr="00611A4C">
              <w:rPr>
                <w:rFonts w:eastAsia="Calibri"/>
                <w:b/>
                <w:sz w:val="20"/>
                <w:szCs w:val="20"/>
              </w:rPr>
              <w:t>;</w:t>
            </w:r>
          </w:p>
          <w:p w:rsidR="00611A4C" w:rsidRPr="00611A4C" w:rsidRDefault="00611A4C" w:rsidP="00611A4C">
            <w:pPr>
              <w:spacing w:after="0" w:line="240" w:lineRule="auto"/>
              <w:rPr>
                <w:rFonts w:eastAsia="Calibri"/>
                <w:sz w:val="20"/>
                <w:szCs w:val="20"/>
              </w:rPr>
            </w:pPr>
            <w:r w:rsidRPr="00611A4C">
              <w:rPr>
                <w:rFonts w:eastAsia="Calibri"/>
                <w:sz w:val="20"/>
                <w:szCs w:val="20"/>
              </w:rPr>
              <w:t>Строительство водопровода</w:t>
            </w:r>
          </w:p>
          <w:p w:rsidR="00611A4C" w:rsidRPr="00611A4C" w:rsidRDefault="00611A4C" w:rsidP="00611A4C">
            <w:pPr>
              <w:spacing w:after="0" w:line="240" w:lineRule="auto"/>
              <w:rPr>
                <w:rFonts w:eastAsia="Calibri"/>
                <w:b/>
                <w:sz w:val="20"/>
                <w:szCs w:val="20"/>
              </w:rPr>
            </w:pPr>
            <w:r w:rsidRPr="00611A4C">
              <w:rPr>
                <w:rFonts w:eastAsia="Calibri"/>
                <w:sz w:val="20"/>
                <w:szCs w:val="20"/>
              </w:rPr>
              <w:t>ул. Шестагинская с установкой водопроводных колодцев с гребенками для подключения жителей частного сектора.</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2231,8</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2231,8</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2056,8</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2056,8</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rFonts w:eastAsia="Calibri"/>
                <w:sz w:val="20"/>
                <w:szCs w:val="20"/>
              </w:rPr>
              <w:t>Реконструкция артезианской скважины №11 с заменой насосного оборудования и проведением аэрлифта;</w:t>
            </w:r>
          </w:p>
          <w:p w:rsidR="00611A4C" w:rsidRPr="00611A4C" w:rsidRDefault="00611A4C" w:rsidP="00611A4C">
            <w:pPr>
              <w:spacing w:after="0" w:line="240" w:lineRule="auto"/>
              <w:ind w:right="57"/>
              <w:rPr>
                <w:rFonts w:eastAsia="Calibri"/>
                <w:sz w:val="20"/>
                <w:szCs w:val="20"/>
              </w:rPr>
            </w:pPr>
            <w:r w:rsidRPr="00611A4C">
              <w:rPr>
                <w:rFonts w:eastAsia="Calibri"/>
                <w:sz w:val="20"/>
                <w:szCs w:val="20"/>
              </w:rPr>
              <w:t>Реконструкция участков сетей водопровода по ул. Неделина с заменой стальных трубопроводов на полиэтиленовые трубы.</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175,0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175,0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6.</w:t>
            </w:r>
          </w:p>
        </w:tc>
        <w:tc>
          <w:tcPr>
            <w:tcW w:w="1708"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Реконструкция водопровода </w:t>
            </w:r>
          </w:p>
          <w:p w:rsidR="00611A4C" w:rsidRPr="00611A4C" w:rsidRDefault="00611A4C" w:rsidP="00611A4C">
            <w:pPr>
              <w:spacing w:after="0" w:line="240" w:lineRule="auto"/>
              <w:jc w:val="center"/>
              <w:rPr>
                <w:rFonts w:eastAsia="Calibri"/>
                <w:sz w:val="20"/>
                <w:szCs w:val="20"/>
              </w:rPr>
            </w:pPr>
            <w:r w:rsidRPr="00611A4C">
              <w:rPr>
                <w:rFonts w:eastAsia="Calibri"/>
                <w:sz w:val="20"/>
                <w:szCs w:val="20"/>
              </w:rPr>
              <w:t xml:space="preserve">ул. 2 Красноармейская д. 18 – </w:t>
            </w:r>
          </w:p>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д. 74 с ремонтом </w:t>
            </w:r>
            <w:r w:rsidRPr="00611A4C">
              <w:rPr>
                <w:rFonts w:eastAsia="Calibri"/>
                <w:sz w:val="20"/>
                <w:szCs w:val="20"/>
              </w:rPr>
              <w:lastRenderedPageBreak/>
              <w:t>7 колодцев;</w:t>
            </w:r>
          </w:p>
          <w:p w:rsidR="00611A4C" w:rsidRPr="00611A4C" w:rsidRDefault="00611A4C" w:rsidP="00611A4C">
            <w:pPr>
              <w:spacing w:after="0" w:line="240" w:lineRule="auto"/>
              <w:rPr>
                <w:rFonts w:eastAsia="Calibri"/>
                <w:sz w:val="20"/>
                <w:szCs w:val="20"/>
              </w:rPr>
            </w:pPr>
            <w:r w:rsidRPr="00611A4C">
              <w:rPr>
                <w:rFonts w:eastAsia="Calibri"/>
                <w:sz w:val="20"/>
                <w:szCs w:val="20"/>
              </w:rPr>
              <w:t>Строительство водопровода</w:t>
            </w:r>
          </w:p>
          <w:p w:rsidR="00611A4C" w:rsidRPr="00611A4C" w:rsidRDefault="00611A4C" w:rsidP="00611A4C">
            <w:pPr>
              <w:spacing w:after="0" w:line="240" w:lineRule="auto"/>
              <w:rPr>
                <w:rFonts w:eastAsia="Calibri"/>
                <w:sz w:val="20"/>
                <w:szCs w:val="20"/>
              </w:rPr>
            </w:pPr>
            <w:r w:rsidRPr="00611A4C">
              <w:rPr>
                <w:rFonts w:eastAsia="Calibri"/>
                <w:sz w:val="20"/>
                <w:szCs w:val="20"/>
              </w:rPr>
              <w:t>ул. Липовая с установкой водопроводных колодцев с гребенками для подключения жителей частного сектора.</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1884,3</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sz w:val="20"/>
                <w:szCs w:val="20"/>
              </w:rPr>
            </w:pPr>
            <w:r w:rsidRPr="00611A4C">
              <w:rPr>
                <w:rFonts w:eastAsia="Calibri"/>
                <w:sz w:val="20"/>
                <w:szCs w:val="20"/>
              </w:rPr>
              <w:t>1884,3</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1859,3</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1859,3</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rFonts w:eastAsia="Calibri"/>
                <w:sz w:val="20"/>
                <w:szCs w:val="20"/>
              </w:rPr>
              <w:t>Реконструкция участков сетей водопровода по ул. Неделина с заменой стальных трубопроводов на полиэтиленовые трубы.</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7.</w:t>
            </w:r>
          </w:p>
        </w:tc>
        <w:tc>
          <w:tcPr>
            <w:tcW w:w="1708"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Реконструкция водопровода</w:t>
            </w:r>
          </w:p>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 ул. 3Красноармейская д. № 82 </w:t>
            </w:r>
          </w:p>
          <w:p w:rsidR="00611A4C" w:rsidRPr="00611A4C" w:rsidRDefault="00611A4C" w:rsidP="00611A4C">
            <w:pPr>
              <w:spacing w:after="0" w:line="240" w:lineRule="auto"/>
              <w:rPr>
                <w:rFonts w:eastAsia="Calibri"/>
                <w:sz w:val="20"/>
                <w:szCs w:val="20"/>
              </w:rPr>
            </w:pPr>
            <w:r w:rsidRPr="00611A4C">
              <w:rPr>
                <w:rFonts w:eastAsia="Calibri"/>
                <w:sz w:val="20"/>
                <w:szCs w:val="20"/>
              </w:rPr>
              <w:t>ул. Минская д.1 с ремонтом 3 водопроводных колодцев;</w:t>
            </w:r>
          </w:p>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 Капитальный ремонт с заменого фильтра артезианской скважины на Суббочевском водозаборе № 3; Строительство </w:t>
            </w:r>
            <w:r w:rsidRPr="00611A4C">
              <w:rPr>
                <w:rFonts w:eastAsia="Calibri"/>
                <w:sz w:val="20"/>
                <w:szCs w:val="20"/>
              </w:rPr>
              <w:lastRenderedPageBreak/>
              <w:t>водопровода</w:t>
            </w:r>
          </w:p>
          <w:p w:rsidR="00611A4C" w:rsidRPr="00611A4C" w:rsidRDefault="00611A4C" w:rsidP="00611A4C">
            <w:pPr>
              <w:spacing w:after="0" w:line="240" w:lineRule="auto"/>
              <w:rPr>
                <w:rFonts w:eastAsia="Calibri"/>
                <w:sz w:val="20"/>
                <w:szCs w:val="20"/>
              </w:rPr>
            </w:pPr>
            <w:r w:rsidRPr="00611A4C">
              <w:rPr>
                <w:rFonts w:eastAsia="Calibri"/>
                <w:sz w:val="20"/>
                <w:szCs w:val="20"/>
              </w:rPr>
              <w:t>ул. Сиреневая с установкой водопроводных колодцев с гребенками для подключения жителей частного сектора.</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1119,5</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1119,5</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1094,5</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1094,5</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rFonts w:eastAsia="Calibri"/>
                <w:sz w:val="20"/>
                <w:szCs w:val="20"/>
              </w:rPr>
              <w:t>Реконструкция участков сетей водопровода по ул. Неделина с заменой стальных трубопроводов на полиэтиленовые трубы.</w:t>
            </w:r>
          </w:p>
          <w:p w:rsidR="00611A4C" w:rsidRPr="00611A4C" w:rsidRDefault="00611A4C" w:rsidP="00611A4C">
            <w:pPr>
              <w:spacing w:after="0" w:line="240" w:lineRule="auto"/>
              <w:ind w:right="57"/>
              <w:rPr>
                <w:rFonts w:eastAsia="Calibri"/>
                <w:sz w:val="20"/>
                <w:szCs w:val="20"/>
              </w:rPr>
            </w:pP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8.</w:t>
            </w:r>
          </w:p>
        </w:tc>
        <w:tc>
          <w:tcPr>
            <w:tcW w:w="1708"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Строительство водопровода</w:t>
            </w:r>
          </w:p>
          <w:p w:rsidR="00611A4C" w:rsidRPr="00611A4C" w:rsidRDefault="00611A4C" w:rsidP="00611A4C">
            <w:pPr>
              <w:spacing w:after="0" w:line="240" w:lineRule="auto"/>
              <w:rPr>
                <w:rFonts w:eastAsia="Calibri"/>
                <w:sz w:val="20"/>
                <w:szCs w:val="20"/>
              </w:rPr>
            </w:pPr>
            <w:r w:rsidRPr="00611A4C">
              <w:rPr>
                <w:rFonts w:eastAsia="Calibri"/>
                <w:sz w:val="20"/>
                <w:szCs w:val="20"/>
              </w:rPr>
              <w:t>ул. Вишневая с установкой водопроводных колодцев с гребенками для подключения жителей частного сектора;</w:t>
            </w:r>
          </w:p>
          <w:p w:rsidR="00611A4C" w:rsidRPr="00611A4C" w:rsidRDefault="00611A4C" w:rsidP="00611A4C">
            <w:pPr>
              <w:spacing w:after="0" w:line="240" w:lineRule="auto"/>
              <w:rPr>
                <w:rFonts w:eastAsia="Calibri"/>
                <w:sz w:val="20"/>
                <w:szCs w:val="20"/>
              </w:rPr>
            </w:pPr>
            <w:r w:rsidRPr="00611A4C">
              <w:rPr>
                <w:rFonts w:eastAsia="Calibri"/>
                <w:sz w:val="20"/>
                <w:szCs w:val="20"/>
              </w:rPr>
              <w:t>Реконструкция водопровода</w:t>
            </w:r>
          </w:p>
          <w:p w:rsidR="00611A4C" w:rsidRPr="00611A4C" w:rsidRDefault="00611A4C" w:rsidP="00611A4C">
            <w:pPr>
              <w:spacing w:after="0" w:line="240" w:lineRule="auto"/>
              <w:jc w:val="center"/>
              <w:rPr>
                <w:rFonts w:eastAsia="Calibri"/>
                <w:sz w:val="20"/>
                <w:szCs w:val="20"/>
              </w:rPr>
            </w:pPr>
            <w:r w:rsidRPr="00611A4C">
              <w:rPr>
                <w:rFonts w:eastAsia="Calibri"/>
                <w:sz w:val="20"/>
                <w:szCs w:val="20"/>
              </w:rPr>
              <w:t xml:space="preserve"> ул. 1 Красноармейская д. № 19-д. 79 с ремонтом </w:t>
            </w:r>
          </w:p>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9 водопроводных </w:t>
            </w:r>
            <w:r w:rsidRPr="00611A4C">
              <w:rPr>
                <w:rFonts w:eastAsia="Calibri"/>
                <w:sz w:val="20"/>
                <w:szCs w:val="20"/>
              </w:rPr>
              <w:lastRenderedPageBreak/>
              <w:t>колодцев.</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2045,7</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2045,7</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2020,7</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2020,7</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rFonts w:eastAsia="Calibri"/>
                <w:sz w:val="20"/>
                <w:szCs w:val="20"/>
              </w:rPr>
              <w:t>Реконструкция участков сетей водопровода по ул. Неделина с заменой стальных трубопроводов на полиэтиленовые трубы.</w:t>
            </w:r>
          </w:p>
          <w:p w:rsidR="00611A4C" w:rsidRPr="00611A4C" w:rsidRDefault="00611A4C" w:rsidP="00611A4C">
            <w:pPr>
              <w:spacing w:after="0" w:line="240" w:lineRule="auto"/>
              <w:ind w:right="57"/>
              <w:rPr>
                <w:rFonts w:eastAsia="Calibri"/>
                <w:sz w:val="20"/>
                <w:szCs w:val="20"/>
              </w:rPr>
            </w:pP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9.</w:t>
            </w:r>
          </w:p>
        </w:tc>
        <w:tc>
          <w:tcPr>
            <w:tcW w:w="1708"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Реконструкция водопровода</w:t>
            </w:r>
          </w:p>
          <w:p w:rsidR="00611A4C" w:rsidRPr="00611A4C" w:rsidRDefault="00611A4C" w:rsidP="00611A4C">
            <w:pPr>
              <w:spacing w:after="0" w:line="240" w:lineRule="auto"/>
              <w:jc w:val="center"/>
              <w:rPr>
                <w:rFonts w:eastAsia="Calibri"/>
                <w:sz w:val="20"/>
                <w:szCs w:val="20"/>
              </w:rPr>
            </w:pPr>
            <w:r w:rsidRPr="00611A4C">
              <w:rPr>
                <w:rFonts w:eastAsia="Calibri"/>
                <w:sz w:val="20"/>
                <w:szCs w:val="20"/>
              </w:rPr>
              <w:t xml:space="preserve"> ул. 3 Красноармейская – </w:t>
            </w:r>
          </w:p>
          <w:p w:rsidR="00611A4C" w:rsidRPr="00611A4C" w:rsidRDefault="00611A4C" w:rsidP="00611A4C">
            <w:pPr>
              <w:spacing w:after="0" w:line="240" w:lineRule="auto"/>
              <w:rPr>
                <w:rFonts w:eastAsia="Calibri"/>
                <w:sz w:val="20"/>
                <w:szCs w:val="20"/>
              </w:rPr>
            </w:pPr>
            <w:r w:rsidRPr="00611A4C">
              <w:rPr>
                <w:rFonts w:eastAsia="Calibri"/>
                <w:sz w:val="20"/>
                <w:szCs w:val="20"/>
              </w:rPr>
              <w:t>ул. 4 Красноармейская (по ул. Индустриальная закольцовка);</w:t>
            </w:r>
          </w:p>
          <w:p w:rsidR="00611A4C" w:rsidRPr="00611A4C" w:rsidRDefault="00611A4C" w:rsidP="00611A4C">
            <w:pPr>
              <w:spacing w:after="0" w:line="240" w:lineRule="auto"/>
              <w:rPr>
                <w:rFonts w:eastAsia="Calibri"/>
                <w:sz w:val="20"/>
                <w:szCs w:val="20"/>
              </w:rPr>
            </w:pPr>
            <w:r w:rsidRPr="00611A4C">
              <w:rPr>
                <w:rFonts w:eastAsia="Calibri"/>
                <w:sz w:val="20"/>
                <w:szCs w:val="20"/>
              </w:rPr>
              <w:t>Реконструкция водопровода</w:t>
            </w:r>
          </w:p>
          <w:p w:rsidR="00611A4C" w:rsidRPr="00611A4C" w:rsidRDefault="00611A4C" w:rsidP="00611A4C">
            <w:pPr>
              <w:spacing w:after="0" w:line="240" w:lineRule="auto"/>
              <w:jc w:val="center"/>
              <w:rPr>
                <w:rFonts w:eastAsia="Calibri"/>
                <w:sz w:val="20"/>
                <w:szCs w:val="20"/>
              </w:rPr>
            </w:pPr>
            <w:r w:rsidRPr="00611A4C">
              <w:rPr>
                <w:rFonts w:eastAsia="Calibri"/>
                <w:sz w:val="20"/>
                <w:szCs w:val="20"/>
              </w:rPr>
              <w:t xml:space="preserve"> ул. Шибаевская д. 25 – </w:t>
            </w:r>
          </w:p>
          <w:p w:rsidR="00611A4C" w:rsidRPr="00611A4C" w:rsidRDefault="00611A4C" w:rsidP="00611A4C">
            <w:pPr>
              <w:spacing w:after="0" w:line="240" w:lineRule="auto"/>
              <w:rPr>
                <w:rFonts w:eastAsia="Calibri"/>
                <w:sz w:val="20"/>
                <w:szCs w:val="20"/>
              </w:rPr>
            </w:pPr>
            <w:r w:rsidRPr="00611A4C">
              <w:rPr>
                <w:rFonts w:eastAsia="Calibri"/>
                <w:sz w:val="20"/>
                <w:szCs w:val="20"/>
              </w:rPr>
              <w:t>ул. Минская д. 25;</w:t>
            </w:r>
          </w:p>
          <w:p w:rsidR="00611A4C" w:rsidRPr="00611A4C" w:rsidRDefault="00611A4C" w:rsidP="00611A4C">
            <w:pPr>
              <w:spacing w:after="0" w:line="240" w:lineRule="auto"/>
              <w:rPr>
                <w:rFonts w:eastAsia="Calibri"/>
                <w:sz w:val="20"/>
                <w:szCs w:val="20"/>
              </w:rPr>
            </w:pPr>
            <w:r w:rsidRPr="00611A4C">
              <w:rPr>
                <w:rFonts w:eastAsia="Calibri"/>
                <w:sz w:val="20"/>
                <w:szCs w:val="20"/>
              </w:rPr>
              <w:t>Строительство водопровода</w:t>
            </w:r>
          </w:p>
          <w:p w:rsidR="00611A4C" w:rsidRPr="00611A4C" w:rsidRDefault="00611A4C" w:rsidP="00611A4C">
            <w:pPr>
              <w:spacing w:after="0" w:line="240" w:lineRule="auto"/>
              <w:rPr>
                <w:rFonts w:eastAsia="Calibri"/>
                <w:sz w:val="20"/>
                <w:szCs w:val="20"/>
              </w:rPr>
            </w:pPr>
            <w:r w:rsidRPr="00611A4C">
              <w:rPr>
                <w:rFonts w:eastAsia="Calibri"/>
                <w:sz w:val="20"/>
                <w:szCs w:val="20"/>
              </w:rPr>
              <w:t>ул. Ольховая с установкой водопроводных колодцев с гребенками для подключения жителей частного сектора.</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1542,5</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1542,5</w:t>
            </w: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1517,5</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1517,5</w:t>
            </w: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rFonts w:eastAsia="Calibri"/>
                <w:sz w:val="20"/>
                <w:szCs w:val="20"/>
              </w:rPr>
              <w:t xml:space="preserve">Реконструкция </w:t>
            </w:r>
            <w:r w:rsidRPr="00611A4C">
              <w:rPr>
                <w:rFonts w:eastAsia="Calibri"/>
                <w:sz w:val="20"/>
                <w:szCs w:val="20"/>
              </w:rPr>
              <w:lastRenderedPageBreak/>
              <w:t>участков сетей водопровода по ул. Неделина с заменой стальных трубопроводов на полиэтиленовые трубы.</w:t>
            </w:r>
          </w:p>
          <w:p w:rsidR="00611A4C" w:rsidRPr="00611A4C" w:rsidRDefault="00611A4C" w:rsidP="00611A4C">
            <w:pPr>
              <w:spacing w:after="0" w:line="240" w:lineRule="auto"/>
              <w:ind w:right="57"/>
              <w:rPr>
                <w:rFonts w:eastAsia="Calibri"/>
                <w:sz w:val="20"/>
                <w:szCs w:val="20"/>
              </w:rPr>
            </w:pP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 xml:space="preserve">МУП </w:t>
            </w:r>
            <w:r w:rsidRPr="00611A4C">
              <w:rPr>
                <w:rFonts w:eastAsia="Calibri"/>
                <w:sz w:val="20"/>
                <w:szCs w:val="20"/>
              </w:rPr>
              <w:lastRenderedPageBreak/>
              <w:t>«МПО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25,0</w:t>
            </w: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lastRenderedPageBreak/>
              <w:t>10.</w:t>
            </w:r>
          </w:p>
        </w:tc>
        <w:tc>
          <w:tcPr>
            <w:tcW w:w="1708"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Строительство водопровода:</w:t>
            </w:r>
          </w:p>
          <w:p w:rsidR="00611A4C" w:rsidRPr="00611A4C" w:rsidRDefault="00611A4C" w:rsidP="00611A4C">
            <w:pPr>
              <w:pStyle w:val="a6"/>
              <w:spacing w:after="0" w:line="240" w:lineRule="auto"/>
              <w:ind w:left="0"/>
              <w:rPr>
                <w:rFonts w:eastAsia="Calibri"/>
                <w:sz w:val="20"/>
                <w:szCs w:val="20"/>
              </w:rPr>
            </w:pPr>
            <w:r w:rsidRPr="00611A4C">
              <w:rPr>
                <w:rFonts w:eastAsia="Calibri"/>
                <w:sz w:val="20"/>
                <w:szCs w:val="20"/>
              </w:rPr>
              <w:t>ул. Молодёжная</w:t>
            </w:r>
          </w:p>
          <w:p w:rsidR="00611A4C" w:rsidRPr="00611A4C" w:rsidRDefault="00611A4C" w:rsidP="00611A4C">
            <w:pPr>
              <w:spacing w:after="0" w:line="240" w:lineRule="auto"/>
              <w:rPr>
                <w:rFonts w:eastAsia="Calibri"/>
                <w:sz w:val="20"/>
                <w:szCs w:val="20"/>
              </w:rPr>
            </w:pPr>
            <w:r w:rsidRPr="00611A4C">
              <w:rPr>
                <w:rFonts w:eastAsia="Calibri"/>
                <w:sz w:val="20"/>
                <w:szCs w:val="20"/>
              </w:rPr>
              <w:t xml:space="preserve">с установкой водопроводных колодцев с гребенками для подключения жителей частного сектора </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2100,0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2100,0</w:t>
            </w: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2100,0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2100,0</w:t>
            </w: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rFonts w:eastAsia="Calibri"/>
                <w:sz w:val="20"/>
                <w:szCs w:val="20"/>
              </w:rPr>
              <w:t>Реконструкция участков сетей водопровода по ул. Неделина с заменой стальных трубопроводов на полиэтиленовые трубы.</w:t>
            </w:r>
          </w:p>
          <w:p w:rsidR="00611A4C" w:rsidRPr="00611A4C" w:rsidRDefault="00611A4C" w:rsidP="00611A4C">
            <w:pPr>
              <w:spacing w:after="0" w:line="240" w:lineRule="auto"/>
              <w:ind w:right="57"/>
              <w:rPr>
                <w:rFonts w:eastAsia="Calibri"/>
                <w:sz w:val="20"/>
                <w:szCs w:val="20"/>
              </w:rPr>
            </w:pP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r>
    </w:tbl>
    <w:p w:rsidR="00611A4C" w:rsidRPr="00611A4C" w:rsidRDefault="00611A4C" w:rsidP="00611A4C">
      <w:pPr>
        <w:spacing w:after="0" w:line="240" w:lineRule="auto"/>
        <w:rPr>
          <w:b/>
          <w:sz w:val="20"/>
          <w:szCs w:val="20"/>
        </w:rPr>
        <w:sectPr w:rsidR="00611A4C" w:rsidRPr="00611A4C" w:rsidSect="00A43739">
          <w:pgSz w:w="16838" w:h="11906" w:orient="landscape"/>
          <w:pgMar w:top="748" w:right="678" w:bottom="709" w:left="567" w:header="720" w:footer="709" w:gutter="0"/>
          <w:cols w:space="720"/>
          <w:docGrid w:linePitch="360"/>
        </w:sectPr>
      </w:pPr>
    </w:p>
    <w:p w:rsidR="00611A4C" w:rsidRPr="00611A4C" w:rsidRDefault="00611A4C" w:rsidP="00611A4C">
      <w:pPr>
        <w:spacing w:after="0" w:line="240" w:lineRule="auto"/>
        <w:rPr>
          <w:b/>
          <w:sz w:val="20"/>
          <w:szCs w:val="20"/>
        </w:rPr>
      </w:pPr>
    </w:p>
    <w:p w:rsidR="00611A4C" w:rsidRPr="00611A4C" w:rsidRDefault="00611A4C" w:rsidP="00611A4C">
      <w:pPr>
        <w:autoSpaceDE w:val="0"/>
        <w:autoSpaceDN w:val="0"/>
        <w:adjustRightInd w:val="0"/>
        <w:spacing w:after="0" w:line="240" w:lineRule="auto"/>
        <w:jc w:val="both"/>
        <w:rPr>
          <w:b/>
          <w:sz w:val="20"/>
          <w:szCs w:val="20"/>
        </w:rPr>
      </w:pPr>
      <w:r w:rsidRPr="00611A4C">
        <w:rPr>
          <w:b/>
          <w:sz w:val="20"/>
          <w:szCs w:val="20"/>
        </w:rPr>
        <w:t>7. Плановые значения показателей развития централизованных систем водоснабжения</w:t>
      </w:r>
    </w:p>
    <w:p w:rsidR="00611A4C" w:rsidRPr="00611A4C" w:rsidRDefault="00611A4C" w:rsidP="00611A4C">
      <w:pPr>
        <w:autoSpaceDE w:val="0"/>
        <w:autoSpaceDN w:val="0"/>
        <w:adjustRightInd w:val="0"/>
        <w:spacing w:after="0" w:line="240" w:lineRule="auto"/>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1417"/>
        <w:gridCol w:w="1985"/>
        <w:gridCol w:w="1134"/>
        <w:gridCol w:w="1426"/>
      </w:tblGrid>
      <w:tr w:rsidR="00611A4C" w:rsidRPr="00611A4C" w:rsidTr="00A43739">
        <w:tc>
          <w:tcPr>
            <w:tcW w:w="567" w:type="dxa"/>
          </w:tcPr>
          <w:p w:rsidR="00611A4C" w:rsidRPr="00611A4C" w:rsidRDefault="00611A4C" w:rsidP="00611A4C">
            <w:pPr>
              <w:autoSpaceDE w:val="0"/>
              <w:autoSpaceDN w:val="0"/>
              <w:adjustRightInd w:val="0"/>
              <w:spacing w:after="0" w:line="240" w:lineRule="auto"/>
              <w:jc w:val="center"/>
              <w:rPr>
                <w:rFonts w:eastAsia="Calibri"/>
                <w:b/>
                <w:sz w:val="20"/>
                <w:szCs w:val="20"/>
              </w:rPr>
            </w:pPr>
            <w:r w:rsidRPr="00611A4C">
              <w:rPr>
                <w:rFonts w:eastAsia="Calibri"/>
                <w:b/>
                <w:sz w:val="20"/>
                <w:szCs w:val="20"/>
              </w:rPr>
              <w:t>№ п/п</w:t>
            </w:r>
          </w:p>
        </w:tc>
        <w:tc>
          <w:tcPr>
            <w:tcW w:w="3119" w:type="dxa"/>
          </w:tcPr>
          <w:p w:rsidR="00611A4C" w:rsidRPr="00611A4C" w:rsidRDefault="00611A4C" w:rsidP="00611A4C">
            <w:pPr>
              <w:autoSpaceDE w:val="0"/>
              <w:autoSpaceDN w:val="0"/>
              <w:adjustRightInd w:val="0"/>
              <w:spacing w:after="0" w:line="240" w:lineRule="auto"/>
              <w:jc w:val="center"/>
              <w:rPr>
                <w:rFonts w:eastAsia="Calibri"/>
                <w:b/>
                <w:sz w:val="20"/>
                <w:szCs w:val="20"/>
              </w:rPr>
            </w:pPr>
            <w:r w:rsidRPr="00611A4C">
              <w:rPr>
                <w:rFonts w:eastAsia="Calibri"/>
                <w:b/>
                <w:sz w:val="20"/>
                <w:szCs w:val="20"/>
              </w:rPr>
              <w:t>Наименование</w:t>
            </w:r>
          </w:p>
        </w:tc>
        <w:tc>
          <w:tcPr>
            <w:tcW w:w="1417" w:type="dxa"/>
          </w:tcPr>
          <w:p w:rsidR="00611A4C" w:rsidRPr="00611A4C" w:rsidRDefault="00611A4C" w:rsidP="00611A4C">
            <w:pPr>
              <w:autoSpaceDE w:val="0"/>
              <w:autoSpaceDN w:val="0"/>
              <w:adjustRightInd w:val="0"/>
              <w:spacing w:after="0" w:line="240" w:lineRule="auto"/>
              <w:jc w:val="center"/>
              <w:rPr>
                <w:rFonts w:eastAsia="Calibri"/>
                <w:b/>
                <w:sz w:val="20"/>
                <w:szCs w:val="20"/>
              </w:rPr>
            </w:pPr>
            <w:r w:rsidRPr="00611A4C">
              <w:rPr>
                <w:rFonts w:eastAsia="Calibri"/>
                <w:b/>
                <w:sz w:val="20"/>
                <w:szCs w:val="20"/>
              </w:rPr>
              <w:t>Единица измерения</w:t>
            </w:r>
          </w:p>
        </w:tc>
        <w:tc>
          <w:tcPr>
            <w:tcW w:w="1985" w:type="dxa"/>
          </w:tcPr>
          <w:p w:rsidR="00611A4C" w:rsidRPr="00611A4C" w:rsidRDefault="00611A4C" w:rsidP="00611A4C">
            <w:pPr>
              <w:autoSpaceDE w:val="0"/>
              <w:autoSpaceDN w:val="0"/>
              <w:adjustRightInd w:val="0"/>
              <w:spacing w:after="0" w:line="240" w:lineRule="auto"/>
              <w:jc w:val="center"/>
              <w:rPr>
                <w:rFonts w:eastAsia="Calibri"/>
                <w:b/>
                <w:sz w:val="20"/>
                <w:szCs w:val="20"/>
              </w:rPr>
            </w:pPr>
            <w:r w:rsidRPr="00611A4C">
              <w:rPr>
                <w:rFonts w:eastAsia="Calibri"/>
                <w:b/>
                <w:sz w:val="20"/>
                <w:szCs w:val="20"/>
              </w:rPr>
              <w:t>Существующее положение</w:t>
            </w:r>
          </w:p>
        </w:tc>
        <w:tc>
          <w:tcPr>
            <w:tcW w:w="1134" w:type="dxa"/>
          </w:tcPr>
          <w:p w:rsidR="00611A4C" w:rsidRPr="00611A4C" w:rsidRDefault="00611A4C" w:rsidP="00611A4C">
            <w:pPr>
              <w:autoSpaceDE w:val="0"/>
              <w:autoSpaceDN w:val="0"/>
              <w:adjustRightInd w:val="0"/>
              <w:spacing w:after="0" w:line="240" w:lineRule="auto"/>
              <w:jc w:val="center"/>
              <w:rPr>
                <w:rFonts w:eastAsia="Calibri"/>
                <w:b/>
                <w:sz w:val="20"/>
                <w:szCs w:val="20"/>
              </w:rPr>
            </w:pPr>
            <w:r w:rsidRPr="00611A4C">
              <w:rPr>
                <w:rFonts w:eastAsia="Calibri"/>
                <w:b/>
                <w:sz w:val="20"/>
                <w:szCs w:val="20"/>
              </w:rPr>
              <w:t>1-ая очередь</w:t>
            </w:r>
          </w:p>
          <w:p w:rsidR="00611A4C" w:rsidRPr="00611A4C" w:rsidRDefault="00611A4C" w:rsidP="00611A4C">
            <w:pPr>
              <w:autoSpaceDE w:val="0"/>
              <w:autoSpaceDN w:val="0"/>
              <w:adjustRightInd w:val="0"/>
              <w:spacing w:after="0" w:line="240" w:lineRule="auto"/>
              <w:jc w:val="center"/>
              <w:rPr>
                <w:rFonts w:eastAsia="Calibri"/>
                <w:b/>
                <w:sz w:val="20"/>
                <w:szCs w:val="20"/>
              </w:rPr>
            </w:pPr>
            <w:r w:rsidRPr="00611A4C">
              <w:rPr>
                <w:rFonts w:eastAsia="Calibri"/>
                <w:b/>
                <w:sz w:val="20"/>
                <w:szCs w:val="20"/>
              </w:rPr>
              <w:t>2021 г.</w:t>
            </w:r>
          </w:p>
        </w:tc>
        <w:tc>
          <w:tcPr>
            <w:tcW w:w="1426" w:type="dxa"/>
          </w:tcPr>
          <w:p w:rsidR="00611A4C" w:rsidRPr="00611A4C" w:rsidRDefault="00611A4C" w:rsidP="00611A4C">
            <w:pPr>
              <w:autoSpaceDE w:val="0"/>
              <w:autoSpaceDN w:val="0"/>
              <w:adjustRightInd w:val="0"/>
              <w:spacing w:after="0" w:line="240" w:lineRule="auto"/>
              <w:jc w:val="center"/>
              <w:rPr>
                <w:rFonts w:eastAsia="Calibri"/>
                <w:b/>
                <w:sz w:val="20"/>
                <w:szCs w:val="20"/>
              </w:rPr>
            </w:pPr>
            <w:r w:rsidRPr="00611A4C">
              <w:rPr>
                <w:rFonts w:eastAsia="Calibri"/>
                <w:b/>
                <w:sz w:val="20"/>
                <w:szCs w:val="20"/>
              </w:rPr>
              <w:t>Расчетный срок</w:t>
            </w:r>
          </w:p>
          <w:p w:rsidR="00611A4C" w:rsidRPr="00611A4C" w:rsidRDefault="00611A4C" w:rsidP="00611A4C">
            <w:pPr>
              <w:autoSpaceDE w:val="0"/>
              <w:autoSpaceDN w:val="0"/>
              <w:adjustRightInd w:val="0"/>
              <w:spacing w:after="0" w:line="240" w:lineRule="auto"/>
              <w:jc w:val="center"/>
              <w:rPr>
                <w:rFonts w:eastAsia="Calibri"/>
                <w:b/>
                <w:sz w:val="20"/>
                <w:szCs w:val="20"/>
              </w:rPr>
            </w:pPr>
            <w:r w:rsidRPr="00611A4C">
              <w:rPr>
                <w:rFonts w:eastAsia="Calibri"/>
                <w:b/>
                <w:sz w:val="20"/>
                <w:szCs w:val="20"/>
              </w:rPr>
              <w:t>2030г.</w:t>
            </w:r>
          </w:p>
        </w:tc>
      </w:tr>
      <w:tr w:rsidR="00611A4C" w:rsidRPr="00611A4C" w:rsidTr="00A43739">
        <w:tc>
          <w:tcPr>
            <w:tcW w:w="567"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1</w:t>
            </w:r>
          </w:p>
        </w:tc>
        <w:tc>
          <w:tcPr>
            <w:tcW w:w="3119"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Надежность водоснабжения</w:t>
            </w:r>
          </w:p>
        </w:tc>
        <w:tc>
          <w:tcPr>
            <w:tcW w:w="1417"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Часов в сутки</w:t>
            </w:r>
          </w:p>
        </w:tc>
        <w:tc>
          <w:tcPr>
            <w:tcW w:w="1985"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24</w:t>
            </w:r>
          </w:p>
        </w:tc>
        <w:tc>
          <w:tcPr>
            <w:tcW w:w="1134"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24</w:t>
            </w:r>
          </w:p>
        </w:tc>
        <w:tc>
          <w:tcPr>
            <w:tcW w:w="1426"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24</w:t>
            </w:r>
          </w:p>
        </w:tc>
      </w:tr>
      <w:tr w:rsidR="00611A4C" w:rsidRPr="00611A4C" w:rsidTr="00A43739">
        <w:tc>
          <w:tcPr>
            <w:tcW w:w="567"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2</w:t>
            </w:r>
          </w:p>
        </w:tc>
        <w:tc>
          <w:tcPr>
            <w:tcW w:w="3119"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Доступность централизованного водоснабжения</w:t>
            </w:r>
          </w:p>
        </w:tc>
        <w:tc>
          <w:tcPr>
            <w:tcW w:w="1417"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w:t>
            </w:r>
          </w:p>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населения</w:t>
            </w:r>
          </w:p>
        </w:tc>
        <w:tc>
          <w:tcPr>
            <w:tcW w:w="1985"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70</w:t>
            </w:r>
          </w:p>
        </w:tc>
        <w:tc>
          <w:tcPr>
            <w:tcW w:w="1134"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72</w:t>
            </w:r>
          </w:p>
        </w:tc>
        <w:tc>
          <w:tcPr>
            <w:tcW w:w="1426"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85</w:t>
            </w:r>
          </w:p>
        </w:tc>
      </w:tr>
      <w:tr w:rsidR="00611A4C" w:rsidRPr="00611A4C" w:rsidTr="00A43739">
        <w:tc>
          <w:tcPr>
            <w:tcW w:w="567"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3</w:t>
            </w:r>
          </w:p>
        </w:tc>
        <w:tc>
          <w:tcPr>
            <w:tcW w:w="3119"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Эффективность деятельности (снижение эксплуатационных расходов)</w:t>
            </w:r>
          </w:p>
        </w:tc>
        <w:tc>
          <w:tcPr>
            <w:tcW w:w="1417"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 от существующего</w:t>
            </w:r>
          </w:p>
        </w:tc>
        <w:tc>
          <w:tcPr>
            <w:tcW w:w="1985"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100</w:t>
            </w:r>
          </w:p>
        </w:tc>
        <w:tc>
          <w:tcPr>
            <w:tcW w:w="1134"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90</w:t>
            </w:r>
          </w:p>
        </w:tc>
        <w:tc>
          <w:tcPr>
            <w:tcW w:w="1426"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70</w:t>
            </w:r>
          </w:p>
        </w:tc>
      </w:tr>
      <w:tr w:rsidR="00611A4C" w:rsidRPr="00611A4C" w:rsidTr="00A43739">
        <w:tc>
          <w:tcPr>
            <w:tcW w:w="567"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4</w:t>
            </w:r>
          </w:p>
        </w:tc>
        <w:tc>
          <w:tcPr>
            <w:tcW w:w="3119"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Степень износа сетей водоснабжения</w:t>
            </w:r>
          </w:p>
        </w:tc>
        <w:tc>
          <w:tcPr>
            <w:tcW w:w="1417"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w:t>
            </w:r>
          </w:p>
        </w:tc>
        <w:tc>
          <w:tcPr>
            <w:tcW w:w="1985"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65</w:t>
            </w:r>
          </w:p>
        </w:tc>
        <w:tc>
          <w:tcPr>
            <w:tcW w:w="1134"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68</w:t>
            </w:r>
          </w:p>
        </w:tc>
        <w:tc>
          <w:tcPr>
            <w:tcW w:w="1426"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70</w:t>
            </w:r>
          </w:p>
        </w:tc>
      </w:tr>
      <w:tr w:rsidR="00611A4C" w:rsidRPr="00611A4C" w:rsidTr="00A43739">
        <w:tc>
          <w:tcPr>
            <w:tcW w:w="567"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5</w:t>
            </w:r>
          </w:p>
        </w:tc>
        <w:tc>
          <w:tcPr>
            <w:tcW w:w="3119"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Снижение количества повреждений</w:t>
            </w:r>
          </w:p>
        </w:tc>
        <w:tc>
          <w:tcPr>
            <w:tcW w:w="1417"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шт./год</w:t>
            </w:r>
          </w:p>
        </w:tc>
        <w:tc>
          <w:tcPr>
            <w:tcW w:w="1985"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15</w:t>
            </w:r>
          </w:p>
        </w:tc>
        <w:tc>
          <w:tcPr>
            <w:tcW w:w="1134"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10</w:t>
            </w:r>
          </w:p>
        </w:tc>
        <w:tc>
          <w:tcPr>
            <w:tcW w:w="1426"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5</w:t>
            </w:r>
          </w:p>
        </w:tc>
      </w:tr>
      <w:tr w:rsidR="00611A4C" w:rsidRPr="00611A4C" w:rsidTr="00A43739">
        <w:tc>
          <w:tcPr>
            <w:tcW w:w="567"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6</w:t>
            </w:r>
          </w:p>
        </w:tc>
        <w:tc>
          <w:tcPr>
            <w:tcW w:w="3119"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Снижение величины потерь воды в системе водоснабжения</w:t>
            </w:r>
          </w:p>
        </w:tc>
        <w:tc>
          <w:tcPr>
            <w:tcW w:w="1417"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тыс.м</w:t>
            </w:r>
            <w:r w:rsidRPr="00611A4C">
              <w:rPr>
                <w:rFonts w:eastAsia="Calibri"/>
                <w:sz w:val="20"/>
                <w:szCs w:val="20"/>
                <w:vertAlign w:val="superscript"/>
              </w:rPr>
              <w:t>3</w:t>
            </w:r>
            <w:r w:rsidRPr="00611A4C">
              <w:rPr>
                <w:rFonts w:eastAsia="Calibri"/>
                <w:sz w:val="20"/>
                <w:szCs w:val="20"/>
              </w:rPr>
              <w:t>/год</w:t>
            </w:r>
          </w:p>
        </w:tc>
        <w:tc>
          <w:tcPr>
            <w:tcW w:w="1985"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115</w:t>
            </w:r>
          </w:p>
        </w:tc>
        <w:tc>
          <w:tcPr>
            <w:tcW w:w="1134"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84</w:t>
            </w:r>
          </w:p>
        </w:tc>
        <w:tc>
          <w:tcPr>
            <w:tcW w:w="1426" w:type="dxa"/>
          </w:tcPr>
          <w:p w:rsidR="00611A4C" w:rsidRPr="00611A4C" w:rsidRDefault="00611A4C" w:rsidP="00611A4C">
            <w:pPr>
              <w:autoSpaceDE w:val="0"/>
              <w:autoSpaceDN w:val="0"/>
              <w:adjustRightInd w:val="0"/>
              <w:spacing w:after="0" w:line="240" w:lineRule="auto"/>
              <w:jc w:val="center"/>
              <w:rPr>
                <w:rFonts w:eastAsia="Calibri"/>
                <w:sz w:val="20"/>
                <w:szCs w:val="20"/>
              </w:rPr>
            </w:pPr>
            <w:r w:rsidRPr="00611A4C">
              <w:rPr>
                <w:rFonts w:eastAsia="Calibri"/>
                <w:sz w:val="20"/>
                <w:szCs w:val="20"/>
              </w:rPr>
              <w:t>50</w:t>
            </w:r>
          </w:p>
        </w:tc>
      </w:tr>
      <w:tr w:rsidR="00611A4C" w:rsidRPr="00611A4C" w:rsidTr="00A43739">
        <w:tc>
          <w:tcPr>
            <w:tcW w:w="567"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7</w:t>
            </w:r>
          </w:p>
        </w:tc>
        <w:tc>
          <w:tcPr>
            <w:tcW w:w="3119"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Снижение количества сетей требующих замены</w:t>
            </w:r>
          </w:p>
        </w:tc>
        <w:tc>
          <w:tcPr>
            <w:tcW w:w="1417"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км</w:t>
            </w:r>
          </w:p>
        </w:tc>
        <w:tc>
          <w:tcPr>
            <w:tcW w:w="1985"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27</w:t>
            </w:r>
          </w:p>
        </w:tc>
        <w:tc>
          <w:tcPr>
            <w:tcW w:w="1134"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25</w:t>
            </w:r>
          </w:p>
        </w:tc>
        <w:tc>
          <w:tcPr>
            <w:tcW w:w="1426"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10</w:t>
            </w:r>
          </w:p>
        </w:tc>
      </w:tr>
      <w:tr w:rsidR="00611A4C" w:rsidRPr="00611A4C" w:rsidTr="00A43739">
        <w:tc>
          <w:tcPr>
            <w:tcW w:w="567"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8</w:t>
            </w:r>
          </w:p>
        </w:tc>
        <w:tc>
          <w:tcPr>
            <w:tcW w:w="3119"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Строительство новых водопроводных сетей</w:t>
            </w:r>
          </w:p>
        </w:tc>
        <w:tc>
          <w:tcPr>
            <w:tcW w:w="1417"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км</w:t>
            </w:r>
          </w:p>
        </w:tc>
        <w:tc>
          <w:tcPr>
            <w:tcW w:w="1985"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0,5</w:t>
            </w:r>
          </w:p>
        </w:tc>
        <w:tc>
          <w:tcPr>
            <w:tcW w:w="1134"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0,9</w:t>
            </w:r>
          </w:p>
        </w:tc>
        <w:tc>
          <w:tcPr>
            <w:tcW w:w="1426" w:type="dxa"/>
          </w:tcPr>
          <w:p w:rsidR="00611A4C" w:rsidRPr="00611A4C" w:rsidRDefault="00611A4C" w:rsidP="00611A4C">
            <w:pPr>
              <w:autoSpaceDE w:val="0"/>
              <w:autoSpaceDN w:val="0"/>
              <w:adjustRightInd w:val="0"/>
              <w:spacing w:after="0" w:line="240" w:lineRule="auto"/>
              <w:jc w:val="both"/>
              <w:rPr>
                <w:rFonts w:eastAsia="Calibri"/>
                <w:sz w:val="20"/>
                <w:szCs w:val="20"/>
              </w:rPr>
            </w:pPr>
            <w:r w:rsidRPr="00611A4C">
              <w:rPr>
                <w:rFonts w:eastAsia="Calibri"/>
                <w:sz w:val="20"/>
                <w:szCs w:val="20"/>
              </w:rPr>
              <w:t>5</w:t>
            </w:r>
          </w:p>
        </w:tc>
      </w:tr>
    </w:tbl>
    <w:p w:rsidR="00611A4C" w:rsidRPr="00611A4C" w:rsidRDefault="00611A4C" w:rsidP="00611A4C">
      <w:pPr>
        <w:autoSpaceDE w:val="0"/>
        <w:autoSpaceDN w:val="0"/>
        <w:adjustRightInd w:val="0"/>
        <w:spacing w:after="0" w:line="240" w:lineRule="auto"/>
        <w:jc w:val="both"/>
        <w:rPr>
          <w:b/>
          <w:sz w:val="20"/>
          <w:szCs w:val="20"/>
        </w:rPr>
      </w:pP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rPr>
          <w:b/>
          <w:sz w:val="20"/>
          <w:szCs w:val="20"/>
        </w:rPr>
      </w:pPr>
      <w:r w:rsidRPr="00611A4C">
        <w:rPr>
          <w:b/>
          <w:sz w:val="20"/>
          <w:szCs w:val="20"/>
        </w:rPr>
        <w:t>8. Экологические аспекты мероприятий по строительству, реконструкции и модернизации объектов централизованных систем водоснабжения</w:t>
      </w:r>
    </w:p>
    <w:p w:rsidR="00611A4C" w:rsidRPr="00611A4C" w:rsidRDefault="00611A4C" w:rsidP="00611A4C">
      <w:pPr>
        <w:spacing w:after="0" w:line="240" w:lineRule="auto"/>
        <w:jc w:val="both"/>
        <w:rPr>
          <w:sz w:val="20"/>
          <w:szCs w:val="20"/>
        </w:rPr>
      </w:pPr>
      <w:r w:rsidRPr="00611A4C">
        <w:rPr>
          <w:b/>
          <w:sz w:val="20"/>
          <w:szCs w:val="20"/>
        </w:rPr>
        <w:t xml:space="preserve">          8.1.</w:t>
      </w:r>
      <w:r w:rsidRPr="00611A4C">
        <w:rPr>
          <w:sz w:val="20"/>
          <w:szCs w:val="20"/>
        </w:rPr>
        <w:t xml:space="preserve"> Для  обеспечения  санитарно-эпидемиологической  надежности  водопровода </w:t>
      </w:r>
    </w:p>
    <w:p w:rsidR="00611A4C" w:rsidRPr="00611A4C" w:rsidRDefault="00611A4C" w:rsidP="00611A4C">
      <w:pPr>
        <w:spacing w:after="0" w:line="240" w:lineRule="auto"/>
        <w:jc w:val="both"/>
        <w:rPr>
          <w:sz w:val="20"/>
          <w:szCs w:val="20"/>
        </w:rPr>
      </w:pPr>
      <w:r w:rsidRPr="00611A4C">
        <w:rPr>
          <w:sz w:val="20"/>
          <w:szCs w:val="20"/>
        </w:rPr>
        <w:t xml:space="preserve">хозяйственно-питьевого  назначения,  предусматриваются  зоны  санитарной  охраны </w:t>
      </w:r>
    </w:p>
    <w:p w:rsidR="00611A4C" w:rsidRPr="00611A4C" w:rsidRDefault="00611A4C" w:rsidP="00611A4C">
      <w:pPr>
        <w:spacing w:after="0" w:line="240" w:lineRule="auto"/>
        <w:jc w:val="both"/>
        <w:rPr>
          <w:sz w:val="20"/>
          <w:szCs w:val="20"/>
        </w:rPr>
      </w:pPr>
      <w:r w:rsidRPr="00611A4C">
        <w:rPr>
          <w:sz w:val="20"/>
          <w:szCs w:val="20"/>
        </w:rPr>
        <w:t>источников  питьевого  водоснабжения,  которые  включают  три  пояса  (СанПиН 2.1.4.1110-02):</w:t>
      </w:r>
    </w:p>
    <w:p w:rsidR="00611A4C" w:rsidRPr="00611A4C" w:rsidRDefault="00611A4C" w:rsidP="00611A4C">
      <w:pPr>
        <w:spacing w:after="0" w:line="240" w:lineRule="auto"/>
        <w:jc w:val="both"/>
        <w:rPr>
          <w:sz w:val="20"/>
          <w:szCs w:val="20"/>
        </w:rPr>
      </w:pPr>
      <w:r w:rsidRPr="00611A4C">
        <w:rPr>
          <w:sz w:val="20"/>
          <w:szCs w:val="20"/>
        </w:rPr>
        <w:t xml:space="preserve">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w:t>
      </w:r>
    </w:p>
    <w:p w:rsidR="00611A4C" w:rsidRPr="00611A4C" w:rsidRDefault="00611A4C" w:rsidP="00611A4C">
      <w:pPr>
        <w:spacing w:after="0" w:line="240" w:lineRule="auto"/>
        <w:jc w:val="both"/>
        <w:rPr>
          <w:sz w:val="20"/>
          <w:szCs w:val="20"/>
        </w:rPr>
      </w:pPr>
      <w:r w:rsidRPr="00611A4C">
        <w:rPr>
          <w:sz w:val="20"/>
          <w:szCs w:val="20"/>
        </w:rPr>
        <w:t xml:space="preserve">II,  III  -  пояса  (режимов  ограничений)  включают  территорию, </w:t>
      </w:r>
    </w:p>
    <w:p w:rsidR="00611A4C" w:rsidRPr="00611A4C" w:rsidRDefault="00611A4C" w:rsidP="00611A4C">
      <w:pPr>
        <w:spacing w:after="0" w:line="240" w:lineRule="auto"/>
        <w:jc w:val="both"/>
        <w:rPr>
          <w:sz w:val="20"/>
          <w:szCs w:val="20"/>
        </w:rPr>
      </w:pPr>
      <w:r w:rsidRPr="00611A4C">
        <w:rPr>
          <w:sz w:val="20"/>
          <w:szCs w:val="20"/>
        </w:rPr>
        <w:t xml:space="preserve">предназначенную  для  предупреждения  загрязнения  воды  источников </w:t>
      </w:r>
    </w:p>
    <w:p w:rsidR="00611A4C" w:rsidRPr="00611A4C" w:rsidRDefault="00611A4C" w:rsidP="00611A4C">
      <w:pPr>
        <w:spacing w:after="0" w:line="240" w:lineRule="auto"/>
        <w:jc w:val="both"/>
        <w:rPr>
          <w:sz w:val="20"/>
          <w:szCs w:val="20"/>
        </w:rPr>
      </w:pPr>
      <w:r w:rsidRPr="00611A4C">
        <w:rPr>
          <w:sz w:val="20"/>
          <w:szCs w:val="20"/>
        </w:rPr>
        <w:t xml:space="preserve">водоснабжения.  В  пределах  2,  3  поясов  ЗСО  градостроительная  деятельность </w:t>
      </w:r>
    </w:p>
    <w:p w:rsidR="00611A4C" w:rsidRPr="00611A4C" w:rsidRDefault="00611A4C" w:rsidP="00611A4C">
      <w:pPr>
        <w:spacing w:after="0" w:line="240" w:lineRule="auto"/>
        <w:jc w:val="both"/>
        <w:rPr>
          <w:sz w:val="20"/>
          <w:szCs w:val="20"/>
        </w:rPr>
      </w:pPr>
      <w:r w:rsidRPr="00611A4C">
        <w:rPr>
          <w:sz w:val="20"/>
          <w:szCs w:val="20"/>
        </w:rPr>
        <w:t xml:space="preserve">допускается  при  условии  обязательного  канализования  зданий  и  сооружений, </w:t>
      </w:r>
    </w:p>
    <w:p w:rsidR="00611A4C" w:rsidRPr="00611A4C" w:rsidRDefault="00611A4C" w:rsidP="00611A4C">
      <w:pPr>
        <w:spacing w:after="0" w:line="240" w:lineRule="auto"/>
        <w:jc w:val="both"/>
        <w:rPr>
          <w:sz w:val="20"/>
          <w:szCs w:val="20"/>
        </w:rPr>
      </w:pPr>
      <w:r w:rsidRPr="00611A4C">
        <w:rPr>
          <w:sz w:val="20"/>
          <w:szCs w:val="20"/>
        </w:rPr>
        <w:t>благоустройства территории, организации поверхностного стока</w:t>
      </w:r>
    </w:p>
    <w:p w:rsidR="00611A4C" w:rsidRPr="00611A4C" w:rsidRDefault="00611A4C" w:rsidP="00611A4C">
      <w:pPr>
        <w:spacing w:after="0" w:line="240" w:lineRule="auto"/>
        <w:jc w:val="both"/>
        <w:rPr>
          <w:sz w:val="20"/>
          <w:szCs w:val="20"/>
        </w:rPr>
      </w:pPr>
      <w:r w:rsidRPr="00611A4C">
        <w:rPr>
          <w:b/>
          <w:sz w:val="20"/>
          <w:szCs w:val="20"/>
        </w:rPr>
        <w:t xml:space="preserve">          8.2</w:t>
      </w:r>
      <w:r w:rsidRPr="00611A4C">
        <w:rPr>
          <w:sz w:val="20"/>
          <w:szCs w:val="20"/>
        </w:rPr>
        <w:t xml:space="preserve">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p>
    <w:p w:rsidR="00611A4C" w:rsidRPr="00611A4C" w:rsidRDefault="00611A4C" w:rsidP="00611A4C">
      <w:pPr>
        <w:spacing w:after="0" w:line="240" w:lineRule="auto"/>
        <w:jc w:val="both"/>
        <w:rPr>
          <w:sz w:val="20"/>
          <w:szCs w:val="20"/>
        </w:rPr>
      </w:pPr>
      <w:r w:rsidRPr="00611A4C">
        <w:rPr>
          <w:sz w:val="20"/>
          <w:szCs w:val="20"/>
        </w:rPr>
        <w:t>Постоянного хранения химических реагентов на территории водоочистных сооружений не предусмотрено.</w:t>
      </w:r>
    </w:p>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jc w:val="both"/>
        <w:rPr>
          <w:b/>
          <w:sz w:val="20"/>
          <w:szCs w:val="20"/>
        </w:rPr>
      </w:pPr>
      <w:r w:rsidRPr="00611A4C">
        <w:rPr>
          <w:b/>
          <w:sz w:val="20"/>
          <w:szCs w:val="20"/>
        </w:rPr>
        <w:t xml:space="preserve">9. Перечень выявленных бесхозяйных объектов централизованной системы водоснабжения и перечень организаций, уполномоченных на их эксплуатацию. </w:t>
      </w:r>
    </w:p>
    <w:p w:rsidR="00611A4C" w:rsidRPr="00611A4C" w:rsidRDefault="00611A4C" w:rsidP="00611A4C">
      <w:pPr>
        <w:spacing w:after="0" w:line="240" w:lineRule="auto"/>
        <w:jc w:val="both"/>
        <w:rPr>
          <w:b/>
          <w:sz w:val="20"/>
          <w:szCs w:val="20"/>
        </w:rPr>
      </w:pPr>
    </w:p>
    <w:p w:rsidR="00611A4C" w:rsidRPr="00611A4C" w:rsidRDefault="00611A4C" w:rsidP="00611A4C">
      <w:pPr>
        <w:spacing w:after="0" w:line="240" w:lineRule="auto"/>
        <w:rPr>
          <w:sz w:val="20"/>
          <w:szCs w:val="20"/>
        </w:rPr>
      </w:pPr>
      <w:r w:rsidRPr="00611A4C">
        <w:rPr>
          <w:b/>
          <w:sz w:val="20"/>
          <w:szCs w:val="20"/>
        </w:rPr>
        <w:tab/>
      </w:r>
      <w:r w:rsidRPr="00611A4C">
        <w:rPr>
          <w:sz w:val="20"/>
          <w:szCs w:val="20"/>
        </w:rPr>
        <w:t>Бесхозяйные объекты централизованной системы водоснабжения в настоящее время не выявлены, все имеющиеся сети находятся в собственности муниципального образования или хозяйствующих субъектов.</w:t>
      </w: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jc w:val="both"/>
        <w:rPr>
          <w:b/>
          <w:sz w:val="20"/>
          <w:szCs w:val="20"/>
        </w:rPr>
      </w:pPr>
      <w:r w:rsidRPr="00611A4C">
        <w:rPr>
          <w:b/>
          <w:sz w:val="20"/>
          <w:szCs w:val="20"/>
        </w:rPr>
        <w:t xml:space="preserve">10. Финансовые потребности для реализации схемы водоснабжения городского округа Тейково Ивановской области на период до 2030 года. </w:t>
      </w:r>
    </w:p>
    <w:p w:rsidR="00611A4C" w:rsidRPr="00611A4C" w:rsidRDefault="00611A4C" w:rsidP="00611A4C">
      <w:pPr>
        <w:spacing w:after="0" w:line="240" w:lineRule="auto"/>
        <w:jc w:val="both"/>
        <w:rPr>
          <w:b/>
          <w:sz w:val="20"/>
          <w:szCs w:val="20"/>
        </w:rPr>
      </w:pPr>
    </w:p>
    <w:p w:rsidR="00611A4C" w:rsidRPr="00611A4C" w:rsidRDefault="00611A4C" w:rsidP="00611A4C">
      <w:pPr>
        <w:spacing w:after="0" w:line="240" w:lineRule="auto"/>
        <w:jc w:val="both"/>
        <w:rPr>
          <w:color w:val="000000"/>
          <w:sz w:val="20"/>
          <w:szCs w:val="20"/>
        </w:rPr>
      </w:pPr>
      <w:r w:rsidRPr="00611A4C">
        <w:rPr>
          <w:b/>
          <w:sz w:val="20"/>
          <w:szCs w:val="20"/>
        </w:rPr>
        <w:tab/>
      </w:r>
      <w:r w:rsidRPr="00611A4C">
        <w:rPr>
          <w:sz w:val="20"/>
          <w:szCs w:val="20"/>
        </w:rPr>
        <w:t xml:space="preserve">Схема водоснабжения городского округа Тейково Ивановской области на период до 2030 года </w:t>
      </w:r>
      <w:r w:rsidRPr="00611A4C">
        <w:rPr>
          <w:color w:val="000000"/>
          <w:sz w:val="20"/>
          <w:szCs w:val="20"/>
        </w:rPr>
        <w:t>предусматривает обеспечение финансовых потребностей за счет следующих источников финансирования:</w:t>
      </w:r>
    </w:p>
    <w:p w:rsidR="00611A4C" w:rsidRPr="00611A4C" w:rsidRDefault="00611A4C" w:rsidP="00234B3A">
      <w:pPr>
        <w:numPr>
          <w:ilvl w:val="0"/>
          <w:numId w:val="9"/>
        </w:numPr>
        <w:suppressAutoHyphens/>
        <w:spacing w:after="0" w:line="240" w:lineRule="auto"/>
        <w:ind w:left="0" w:firstLine="709"/>
        <w:jc w:val="both"/>
        <w:rPr>
          <w:color w:val="000000"/>
          <w:sz w:val="20"/>
          <w:szCs w:val="20"/>
        </w:rPr>
      </w:pPr>
      <w:r w:rsidRPr="00611A4C">
        <w:rPr>
          <w:color w:val="000000"/>
          <w:sz w:val="20"/>
          <w:szCs w:val="20"/>
        </w:rPr>
        <w:t>инвестиционные составляющие тарифов;</w:t>
      </w:r>
    </w:p>
    <w:p w:rsidR="00611A4C" w:rsidRPr="00611A4C" w:rsidRDefault="00611A4C" w:rsidP="00234B3A">
      <w:pPr>
        <w:numPr>
          <w:ilvl w:val="0"/>
          <w:numId w:val="9"/>
        </w:numPr>
        <w:suppressAutoHyphens/>
        <w:spacing w:after="0" w:line="240" w:lineRule="auto"/>
        <w:ind w:left="0" w:firstLine="709"/>
        <w:jc w:val="both"/>
        <w:rPr>
          <w:color w:val="000000"/>
          <w:sz w:val="20"/>
          <w:szCs w:val="20"/>
        </w:rPr>
      </w:pPr>
      <w:r w:rsidRPr="00611A4C">
        <w:rPr>
          <w:color w:val="000000"/>
          <w:sz w:val="20"/>
          <w:szCs w:val="20"/>
        </w:rPr>
        <w:t>бюджетные средства и внебюджетные средства (в том числе кредитные и средства предприятий) ресурсы, включая частные инвестиции.</w:t>
      </w:r>
    </w:p>
    <w:p w:rsidR="00611A4C" w:rsidRPr="00611A4C" w:rsidRDefault="00611A4C" w:rsidP="00611A4C">
      <w:pPr>
        <w:spacing w:after="0" w:line="240" w:lineRule="auto"/>
        <w:ind w:firstLine="709"/>
        <w:jc w:val="both"/>
        <w:rPr>
          <w:color w:val="000000"/>
          <w:sz w:val="20"/>
          <w:szCs w:val="20"/>
        </w:rPr>
      </w:pPr>
      <w:r w:rsidRPr="00611A4C">
        <w:rPr>
          <w:color w:val="000000"/>
          <w:sz w:val="20"/>
          <w:szCs w:val="20"/>
        </w:rPr>
        <w:t>Инвестиционные составляющие включают в свой состав часть амортизации, часть ремонтного фонда, направляемого на замену изношенных фондов и прибыль на капитализацию</w:t>
      </w:r>
    </w:p>
    <w:p w:rsidR="00611A4C" w:rsidRPr="00611A4C" w:rsidRDefault="00611A4C" w:rsidP="00611A4C">
      <w:pPr>
        <w:spacing w:after="0" w:line="240" w:lineRule="auto"/>
        <w:ind w:firstLine="709"/>
        <w:jc w:val="both"/>
        <w:rPr>
          <w:sz w:val="20"/>
          <w:szCs w:val="20"/>
        </w:rPr>
      </w:pPr>
      <w:r w:rsidRPr="00611A4C">
        <w:rPr>
          <w:color w:val="000000"/>
          <w:sz w:val="20"/>
          <w:szCs w:val="20"/>
        </w:rPr>
        <w:t>Использование инвестиционных составляющих тарифов для реализации Схемы обусловлено тем, что в ее состав включен ряд мероприятий по замене изношенных основных фондов и экономией бюджетных ресурсов, направленных  на повышение эффективности деятельности ВКХ (повышение качества и надежности обслуживания).</w:t>
      </w:r>
    </w:p>
    <w:p w:rsidR="00611A4C" w:rsidRPr="00611A4C" w:rsidRDefault="00611A4C" w:rsidP="00611A4C">
      <w:pPr>
        <w:spacing w:after="0" w:line="240" w:lineRule="auto"/>
        <w:ind w:firstLine="709"/>
        <w:jc w:val="both"/>
        <w:rPr>
          <w:sz w:val="20"/>
          <w:szCs w:val="20"/>
        </w:rPr>
      </w:pPr>
      <w:r w:rsidRPr="00611A4C">
        <w:rPr>
          <w:sz w:val="20"/>
          <w:szCs w:val="20"/>
        </w:rPr>
        <w:t xml:space="preserve">Общий объем финансирования  на период до 2030 года составляет </w:t>
      </w:r>
      <w:r w:rsidRPr="00611A4C">
        <w:rPr>
          <w:b/>
          <w:color w:val="FF0000"/>
          <w:sz w:val="20"/>
          <w:szCs w:val="20"/>
        </w:rPr>
        <w:t>22 334,09</w:t>
      </w:r>
      <w:r w:rsidRPr="00611A4C">
        <w:rPr>
          <w:sz w:val="20"/>
          <w:szCs w:val="20"/>
        </w:rPr>
        <w:t xml:space="preserve"> тыс. рублей и распределяется по источникам финансирования, в соответствии со значениями, приведенными в паспорте схемы.</w:t>
      </w:r>
    </w:p>
    <w:p w:rsidR="00611A4C" w:rsidRPr="00611A4C" w:rsidRDefault="00611A4C" w:rsidP="00611A4C">
      <w:pPr>
        <w:pStyle w:val="ConsPlusNormal0"/>
        <w:ind w:firstLine="540"/>
        <w:jc w:val="both"/>
        <w:rPr>
          <w:rFonts w:ascii="Times New Roman" w:hAnsi="Times New Roman" w:cs="Times New Roman"/>
          <w:sz w:val="20"/>
          <w:szCs w:val="20"/>
        </w:rPr>
      </w:pPr>
      <w:r w:rsidRPr="00611A4C">
        <w:rPr>
          <w:rFonts w:ascii="Times New Roman" w:hAnsi="Times New Roman" w:cs="Times New Roman"/>
          <w:sz w:val="20"/>
          <w:szCs w:val="20"/>
        </w:rPr>
        <w:lastRenderedPageBreak/>
        <w:t>Администратор схемы водоснабжения осуществляет полномочия главного распорядителя средств местного бюджета, предусмотренных на выполнение соответствующих мероприятий.</w:t>
      </w:r>
    </w:p>
    <w:p w:rsidR="00611A4C" w:rsidRPr="00611A4C" w:rsidRDefault="00611A4C" w:rsidP="00611A4C">
      <w:pPr>
        <w:pStyle w:val="ConsPlusNormal0"/>
        <w:ind w:firstLine="540"/>
        <w:jc w:val="both"/>
        <w:rPr>
          <w:rFonts w:ascii="Times New Roman" w:hAnsi="Times New Roman" w:cs="Times New Roman"/>
          <w:sz w:val="20"/>
          <w:szCs w:val="20"/>
        </w:rPr>
      </w:pPr>
      <w:r w:rsidRPr="00611A4C">
        <w:rPr>
          <w:rFonts w:ascii="Times New Roman" w:hAnsi="Times New Roman" w:cs="Times New Roman"/>
          <w:sz w:val="20"/>
          <w:szCs w:val="20"/>
        </w:rPr>
        <w:t>Средства бюджетов, направляемые на реализацию мероприятий, подлежат ежегодному уточнению при их принятии на очередной финансовый год.</w:t>
      </w:r>
    </w:p>
    <w:p w:rsidR="00611A4C" w:rsidRPr="00611A4C" w:rsidRDefault="00611A4C" w:rsidP="00611A4C">
      <w:pPr>
        <w:spacing w:after="0" w:line="240" w:lineRule="auto"/>
        <w:jc w:val="both"/>
        <w:rPr>
          <w:b/>
          <w:sz w:val="20"/>
          <w:szCs w:val="20"/>
        </w:rPr>
      </w:pPr>
    </w:p>
    <w:p w:rsidR="00611A4C" w:rsidRPr="00611A4C" w:rsidRDefault="00611A4C" w:rsidP="00611A4C">
      <w:pPr>
        <w:spacing w:after="0" w:line="240" w:lineRule="auto"/>
        <w:jc w:val="both"/>
        <w:rPr>
          <w:rFonts w:ascii="Arial" w:hAnsi="Arial" w:cs="Arial"/>
          <w:b/>
          <w:sz w:val="20"/>
          <w:szCs w:val="20"/>
        </w:rPr>
      </w:pPr>
      <w:r w:rsidRPr="00611A4C">
        <w:rPr>
          <w:b/>
          <w:sz w:val="20"/>
          <w:szCs w:val="20"/>
        </w:rPr>
        <w:t>11. Ожидаемые результаты (целевые показатели) реализации схемы водоснабжения городского округа Тейково Ивановской области на период до 2030 года</w:t>
      </w:r>
    </w:p>
    <w:p w:rsidR="00611A4C" w:rsidRPr="00611A4C" w:rsidRDefault="00611A4C" w:rsidP="00611A4C">
      <w:pPr>
        <w:spacing w:after="0" w:line="240" w:lineRule="auto"/>
        <w:ind w:firstLine="709"/>
        <w:jc w:val="both"/>
        <w:rPr>
          <w:rFonts w:ascii="Arial" w:hAnsi="Arial" w:cs="Arial"/>
          <w:b/>
          <w:sz w:val="20"/>
          <w:szCs w:val="20"/>
        </w:rPr>
      </w:pPr>
    </w:p>
    <w:p w:rsidR="00611A4C" w:rsidRPr="00611A4C" w:rsidRDefault="00611A4C" w:rsidP="00611A4C">
      <w:pPr>
        <w:spacing w:after="0" w:line="240" w:lineRule="auto"/>
        <w:ind w:firstLine="709"/>
        <w:jc w:val="both"/>
        <w:rPr>
          <w:sz w:val="20"/>
          <w:szCs w:val="20"/>
        </w:rPr>
      </w:pPr>
      <w:r w:rsidRPr="00611A4C">
        <w:rPr>
          <w:sz w:val="20"/>
          <w:szCs w:val="20"/>
        </w:rPr>
        <w:t>В ходе реализации схемы предполагается обеспечить достижение следующих целевых показателей:</w:t>
      </w:r>
    </w:p>
    <w:p w:rsidR="00611A4C" w:rsidRPr="00611A4C" w:rsidRDefault="00611A4C" w:rsidP="00611A4C">
      <w:pPr>
        <w:spacing w:after="0" w:line="240" w:lineRule="auto"/>
        <w:ind w:firstLine="709"/>
        <w:jc w:val="both"/>
        <w:rPr>
          <w:sz w:val="20"/>
          <w:szCs w:val="20"/>
        </w:rPr>
      </w:pPr>
      <w:r w:rsidRPr="00611A4C">
        <w:rPr>
          <w:sz w:val="20"/>
          <w:szCs w:val="20"/>
        </w:rPr>
        <w:t>- устройство сетей централизованного водоснабжения в частном секторе протяженностью 12,45 км, что позволит обеспечить чистой водой около 2,5 тыс. чел. населения частного сектора;</w:t>
      </w:r>
    </w:p>
    <w:p w:rsidR="00611A4C" w:rsidRPr="00611A4C" w:rsidRDefault="00611A4C" w:rsidP="00611A4C">
      <w:pPr>
        <w:spacing w:after="0" w:line="240" w:lineRule="auto"/>
        <w:ind w:firstLine="709"/>
        <w:jc w:val="both"/>
        <w:rPr>
          <w:sz w:val="20"/>
          <w:szCs w:val="20"/>
        </w:rPr>
      </w:pPr>
      <w:r w:rsidRPr="00611A4C">
        <w:rPr>
          <w:sz w:val="20"/>
          <w:szCs w:val="20"/>
        </w:rPr>
        <w:t>- устройство водопровода от Суббочевского водозабора до станции обезжелезивания м. Грозилово протяженностью 14,4 км;</w:t>
      </w:r>
    </w:p>
    <w:p w:rsidR="00611A4C" w:rsidRPr="00611A4C" w:rsidRDefault="00611A4C" w:rsidP="00611A4C">
      <w:pPr>
        <w:spacing w:after="0" w:line="240" w:lineRule="auto"/>
        <w:ind w:firstLine="709"/>
        <w:jc w:val="both"/>
        <w:rPr>
          <w:sz w:val="20"/>
          <w:szCs w:val="20"/>
        </w:rPr>
      </w:pPr>
      <w:r w:rsidRPr="00611A4C">
        <w:rPr>
          <w:sz w:val="20"/>
          <w:szCs w:val="20"/>
        </w:rPr>
        <w:t>- строительство станции обезжелезивания в м. Красные Сосенки, что позволит обеспечить чистой водой около 10 тыс.чел.;</w:t>
      </w:r>
    </w:p>
    <w:p w:rsidR="00611A4C" w:rsidRPr="00611A4C" w:rsidRDefault="00611A4C" w:rsidP="00611A4C">
      <w:pPr>
        <w:spacing w:after="0" w:line="240" w:lineRule="auto"/>
        <w:jc w:val="both"/>
        <w:rPr>
          <w:sz w:val="20"/>
          <w:szCs w:val="20"/>
        </w:rPr>
      </w:pPr>
      <w:r w:rsidRPr="00611A4C">
        <w:rPr>
          <w:b/>
          <w:sz w:val="20"/>
          <w:szCs w:val="20"/>
        </w:rPr>
        <w:tab/>
      </w:r>
      <w:r w:rsidRPr="00611A4C">
        <w:rPr>
          <w:sz w:val="20"/>
          <w:szCs w:val="20"/>
        </w:rPr>
        <w:t>-</w:t>
      </w:r>
      <w:r w:rsidRPr="00611A4C">
        <w:rPr>
          <w:b/>
          <w:sz w:val="20"/>
          <w:szCs w:val="20"/>
        </w:rPr>
        <w:t xml:space="preserve"> </w:t>
      </w:r>
      <w:r w:rsidRPr="00611A4C">
        <w:rPr>
          <w:sz w:val="20"/>
          <w:szCs w:val="20"/>
        </w:rPr>
        <w:t>повышение надежности существующих сетей и сооружений водоснабжения;</w:t>
      </w:r>
    </w:p>
    <w:p w:rsidR="00611A4C" w:rsidRPr="00611A4C" w:rsidRDefault="00611A4C" w:rsidP="00611A4C">
      <w:pPr>
        <w:spacing w:after="0" w:line="240" w:lineRule="auto"/>
        <w:jc w:val="both"/>
        <w:rPr>
          <w:sz w:val="20"/>
          <w:szCs w:val="20"/>
        </w:rPr>
      </w:pPr>
      <w:r w:rsidRPr="00611A4C">
        <w:rPr>
          <w:sz w:val="20"/>
          <w:szCs w:val="20"/>
        </w:rPr>
        <w:tab/>
        <w:t>- увеличение производительности водоочистных сооружений на 20-25%.</w:t>
      </w:r>
      <w:r w:rsidRPr="00611A4C">
        <w:rPr>
          <w:b/>
          <w:sz w:val="20"/>
          <w:szCs w:val="20"/>
        </w:rPr>
        <w:t xml:space="preserve"> </w:t>
      </w:r>
    </w:p>
    <w:p w:rsidR="00611A4C" w:rsidRPr="00611A4C" w:rsidRDefault="00611A4C" w:rsidP="00611A4C">
      <w:pPr>
        <w:pStyle w:val="ConsPlusNormal0"/>
        <w:ind w:firstLine="540"/>
        <w:jc w:val="both"/>
        <w:rPr>
          <w:rFonts w:cs="Times New Roman"/>
          <w:sz w:val="20"/>
          <w:szCs w:val="20"/>
        </w:rPr>
      </w:pPr>
    </w:p>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p>
    <w:p w:rsidR="00611A4C" w:rsidRPr="00611A4C" w:rsidRDefault="00611A4C" w:rsidP="00611A4C">
      <w:pPr>
        <w:spacing w:after="0" w:line="240" w:lineRule="auto"/>
        <w:jc w:val="center"/>
        <w:rPr>
          <w:b/>
          <w:sz w:val="20"/>
          <w:szCs w:val="20"/>
        </w:rPr>
      </w:pPr>
      <w:r w:rsidRPr="00611A4C">
        <w:rPr>
          <w:b/>
          <w:sz w:val="20"/>
          <w:szCs w:val="20"/>
        </w:rPr>
        <w:t>Часть 2. Схема водоотведения</w:t>
      </w: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rPr>
          <w:b/>
          <w:sz w:val="20"/>
          <w:szCs w:val="20"/>
        </w:rPr>
      </w:pPr>
      <w:r w:rsidRPr="00611A4C">
        <w:rPr>
          <w:b/>
          <w:sz w:val="20"/>
          <w:szCs w:val="20"/>
        </w:rPr>
        <w:t>12. Существующее положение в сфере водоотведения</w:t>
      </w:r>
    </w:p>
    <w:p w:rsidR="00611A4C" w:rsidRPr="00611A4C" w:rsidRDefault="00611A4C" w:rsidP="00611A4C">
      <w:pPr>
        <w:spacing w:after="0" w:line="240" w:lineRule="auto"/>
        <w:rPr>
          <w:b/>
          <w:sz w:val="20"/>
          <w:szCs w:val="20"/>
        </w:rPr>
      </w:pPr>
      <w:r w:rsidRPr="00611A4C">
        <w:rPr>
          <w:b/>
          <w:sz w:val="20"/>
          <w:szCs w:val="20"/>
        </w:rPr>
        <w:t>12.1. Анализ структуры системы водоотведения</w:t>
      </w:r>
    </w:p>
    <w:p w:rsidR="00611A4C" w:rsidRPr="00611A4C" w:rsidRDefault="00611A4C" w:rsidP="00611A4C">
      <w:pPr>
        <w:spacing w:after="0" w:line="240" w:lineRule="auto"/>
        <w:jc w:val="both"/>
        <w:rPr>
          <w:b/>
          <w:sz w:val="20"/>
          <w:szCs w:val="20"/>
        </w:rPr>
      </w:pPr>
    </w:p>
    <w:p w:rsidR="00611A4C" w:rsidRPr="00611A4C" w:rsidRDefault="00611A4C" w:rsidP="00611A4C">
      <w:pPr>
        <w:spacing w:after="0" w:line="240" w:lineRule="auto"/>
        <w:jc w:val="both"/>
        <w:rPr>
          <w:sz w:val="20"/>
          <w:szCs w:val="20"/>
        </w:rPr>
      </w:pPr>
      <w:r w:rsidRPr="00611A4C">
        <w:rPr>
          <w:b/>
          <w:sz w:val="20"/>
          <w:szCs w:val="20"/>
        </w:rPr>
        <w:tab/>
      </w:r>
      <w:r w:rsidRPr="00611A4C">
        <w:rPr>
          <w:sz w:val="20"/>
          <w:szCs w:val="20"/>
        </w:rPr>
        <w:t>Сточные воды от населения, организаций и предприятий принимаются в хозяйственно-бытовую канализационную сеть. В хозяйственном ведении предприятия ООО «ТСП» находятся канализационные насосные станции (КНС)-6 ед. общей производительностью 170 м3/час.</w:t>
      </w:r>
    </w:p>
    <w:p w:rsidR="00611A4C" w:rsidRPr="00611A4C" w:rsidRDefault="00611A4C" w:rsidP="00611A4C">
      <w:pPr>
        <w:spacing w:after="0" w:line="240" w:lineRule="auto"/>
        <w:ind w:firstLine="708"/>
        <w:jc w:val="both"/>
        <w:rPr>
          <w:sz w:val="20"/>
          <w:szCs w:val="20"/>
        </w:rPr>
      </w:pPr>
      <w:r w:rsidRPr="00611A4C">
        <w:rPr>
          <w:sz w:val="20"/>
          <w:szCs w:val="20"/>
        </w:rPr>
        <w:t>В хозяйственном ведении предприятия МУП «МПО ЖКХ» находятся канализационные насосные станции (КНС)-3 ед. общей производительностью 600 м3/час и сети водоотведения  расположенные в м. Красные Сосенки. МУП «МПО ЖКХ» осуществляет транспортировку сточных вод от населения, организаций и предприятий по сетям водоотведения м. Красные Сосенки в хозяйственно-бытовую канализационную сеть г.о. Тейково Ивановской области.</w:t>
      </w:r>
    </w:p>
    <w:p w:rsidR="00611A4C" w:rsidRPr="00611A4C" w:rsidRDefault="00611A4C" w:rsidP="00611A4C">
      <w:pPr>
        <w:spacing w:after="0" w:line="240" w:lineRule="auto"/>
        <w:jc w:val="both"/>
        <w:rPr>
          <w:sz w:val="20"/>
          <w:szCs w:val="20"/>
        </w:rPr>
      </w:pPr>
      <w:r w:rsidRPr="00611A4C">
        <w:rPr>
          <w:sz w:val="20"/>
          <w:szCs w:val="20"/>
        </w:rPr>
        <w:t xml:space="preserve">           Сточные воды транспортируются на очистные сооружения ООО «Антуриум». </w:t>
      </w:r>
    </w:p>
    <w:p w:rsidR="00611A4C" w:rsidRPr="00611A4C" w:rsidRDefault="00611A4C" w:rsidP="00611A4C">
      <w:pPr>
        <w:widowControl w:val="0"/>
        <w:spacing w:after="0" w:line="240" w:lineRule="auto"/>
        <w:jc w:val="both"/>
        <w:rPr>
          <w:sz w:val="20"/>
          <w:szCs w:val="20"/>
          <w:shd w:val="clear" w:color="auto" w:fill="FFFFFF"/>
        </w:rPr>
      </w:pPr>
      <w:r w:rsidRPr="00611A4C">
        <w:rPr>
          <w:sz w:val="20"/>
          <w:szCs w:val="20"/>
          <w:shd w:val="clear" w:color="auto" w:fill="FFFFFF"/>
        </w:rPr>
        <w:tab/>
        <w:t xml:space="preserve">Отвод хозяйственно-бытовых и производственных сточных вод от зданий и сооружений города осуществляется по  канализационной сети на очистные сооружения ООО «Антуриум», расположенные на юго-западной окраине г. Тейково. Очистные сооружения построены в 1973г. </w:t>
      </w:r>
    </w:p>
    <w:p w:rsidR="00611A4C" w:rsidRPr="00611A4C" w:rsidRDefault="00611A4C" w:rsidP="00611A4C">
      <w:pPr>
        <w:widowControl w:val="0"/>
        <w:spacing w:after="0" w:line="240" w:lineRule="auto"/>
        <w:jc w:val="both"/>
        <w:rPr>
          <w:sz w:val="20"/>
          <w:szCs w:val="20"/>
          <w:shd w:val="clear" w:color="auto" w:fill="FFFFFF"/>
        </w:rPr>
      </w:pPr>
      <w:r w:rsidRPr="00611A4C">
        <w:rPr>
          <w:sz w:val="20"/>
          <w:szCs w:val="20"/>
          <w:shd w:val="clear" w:color="auto" w:fill="FFFFFF"/>
        </w:rPr>
        <w:tab/>
        <w:t>Проектная производительность очистных сооружений 21,0 тыс.м.куб./сут. На очистку  в сутки поступает от 16,5 до 21,0 тыс.м.куб. стоков. Очищенные механическим и биологическим методом  стоки сбрасываются в р. Вязьма. В 2001 г. разработан проект доочистки сточных вод на биологических прудах Тейковских очистных сооружений  (ЗАО "Ивпроект ГПИ-6"). Мощность первого пускового комплекса - 10,5 тыс. м.куб./сут).        </w:t>
      </w:r>
      <w:r w:rsidRPr="00611A4C">
        <w:rPr>
          <w:sz w:val="20"/>
          <w:szCs w:val="20"/>
        </w:rPr>
        <w:br/>
      </w:r>
      <w:r w:rsidRPr="00611A4C">
        <w:rPr>
          <w:sz w:val="20"/>
          <w:szCs w:val="20"/>
        </w:rPr>
        <w:tab/>
      </w:r>
      <w:r w:rsidRPr="00611A4C">
        <w:rPr>
          <w:sz w:val="20"/>
          <w:szCs w:val="20"/>
          <w:shd w:val="clear" w:color="auto" w:fill="FFFFFF"/>
        </w:rPr>
        <w:t>Существующая система канализации: по самотечной сети стоки подаются на канализационные насосные станции перекачки, которые осуществляют перекачку стоков по сети трубопроводов до колодцев-гасителей на стыке с самотечной канализацией. Все стоки поступают на станцию перекачки, расположенную на территории основного производства «Тейковский ХБК», и далее по 2 напорным коллекторам Ø 500 мм подаются на очистные сооружения. Производительность КНС комбината – 76,8 тыс.м.куб./сут.</w:t>
      </w:r>
    </w:p>
    <w:p w:rsidR="00611A4C" w:rsidRPr="00611A4C" w:rsidRDefault="00611A4C" w:rsidP="00611A4C">
      <w:pPr>
        <w:widowControl w:val="0"/>
        <w:spacing w:after="0" w:line="240" w:lineRule="auto"/>
        <w:jc w:val="both"/>
        <w:rPr>
          <w:sz w:val="20"/>
          <w:szCs w:val="20"/>
          <w:shd w:val="clear" w:color="auto" w:fill="FFFFFF"/>
        </w:rPr>
      </w:pPr>
      <w:r w:rsidRPr="00611A4C">
        <w:rPr>
          <w:sz w:val="20"/>
          <w:szCs w:val="20"/>
          <w:shd w:val="clear" w:color="auto" w:fill="FFFFFF"/>
        </w:rPr>
        <w:tab/>
        <w:t>Протяженность магистральных и внутриквартальных сетей – 43,3 км, в т.ч. самотечная канализация – 33,0 км, напорная – 10,3 км. Канализационные сети характеризуются большим процентом износа.</w:t>
      </w:r>
    </w:p>
    <w:p w:rsidR="00611A4C" w:rsidRPr="00611A4C" w:rsidRDefault="00611A4C" w:rsidP="00611A4C">
      <w:pPr>
        <w:widowControl w:val="0"/>
        <w:spacing w:after="0" w:line="240" w:lineRule="auto"/>
        <w:jc w:val="both"/>
        <w:rPr>
          <w:sz w:val="20"/>
          <w:szCs w:val="20"/>
        </w:rPr>
      </w:pPr>
      <w:r w:rsidRPr="00611A4C">
        <w:rPr>
          <w:sz w:val="20"/>
          <w:szCs w:val="20"/>
          <w:shd w:val="clear" w:color="auto" w:fill="FFFFFF"/>
        </w:rPr>
        <w:tab/>
        <w:t xml:space="preserve">Обеспеченность жилого фонда централизованной системой канализации составляет  78 %. К системе централизованной канализации подключена в основном многоэтажная застройка, частный сектор не канализован, отвод </w:t>
      </w:r>
      <w:r w:rsidRPr="00611A4C">
        <w:rPr>
          <w:sz w:val="20"/>
          <w:szCs w:val="20"/>
          <w:shd w:val="clear" w:color="auto" w:fill="FFFFFF"/>
        </w:rPr>
        <w:lastRenderedPageBreak/>
        <w:t>стоков производится в выгребные ямы и септики.</w:t>
      </w:r>
    </w:p>
    <w:p w:rsidR="00611A4C" w:rsidRPr="00611A4C" w:rsidRDefault="00611A4C" w:rsidP="00611A4C">
      <w:pPr>
        <w:pStyle w:val="af1"/>
        <w:jc w:val="both"/>
        <w:rPr>
          <w:sz w:val="20"/>
          <w:szCs w:val="20"/>
        </w:rPr>
      </w:pPr>
    </w:p>
    <w:p w:rsidR="00611A4C" w:rsidRPr="00611A4C" w:rsidRDefault="00611A4C" w:rsidP="00611A4C">
      <w:pPr>
        <w:spacing w:after="0" w:line="240" w:lineRule="auto"/>
        <w:rPr>
          <w:sz w:val="20"/>
          <w:szCs w:val="20"/>
        </w:rPr>
      </w:pPr>
      <w:r w:rsidRPr="00611A4C">
        <w:rPr>
          <w:b/>
          <w:sz w:val="20"/>
          <w:szCs w:val="20"/>
        </w:rPr>
        <w:t>12.2. Анализ существующих проблем</w:t>
      </w:r>
    </w:p>
    <w:p w:rsidR="00611A4C" w:rsidRPr="00611A4C" w:rsidRDefault="00611A4C" w:rsidP="00611A4C">
      <w:pPr>
        <w:pStyle w:val="af1"/>
        <w:jc w:val="both"/>
        <w:rPr>
          <w:rFonts w:ascii="Times New Roman" w:hAnsi="Times New Roman"/>
          <w:sz w:val="20"/>
          <w:szCs w:val="20"/>
        </w:rPr>
      </w:pPr>
      <w:r w:rsidRPr="00611A4C">
        <w:rPr>
          <w:rFonts w:ascii="Times New Roman" w:hAnsi="Times New Roman"/>
          <w:sz w:val="20"/>
          <w:szCs w:val="20"/>
        </w:rPr>
        <w:tab/>
      </w:r>
    </w:p>
    <w:p w:rsidR="00611A4C" w:rsidRPr="00611A4C" w:rsidRDefault="00611A4C" w:rsidP="00611A4C">
      <w:pPr>
        <w:pStyle w:val="af1"/>
        <w:jc w:val="both"/>
        <w:rPr>
          <w:sz w:val="20"/>
          <w:szCs w:val="20"/>
        </w:rPr>
      </w:pPr>
      <w:r w:rsidRPr="00611A4C">
        <w:rPr>
          <w:rFonts w:ascii="Times New Roman" w:hAnsi="Times New Roman"/>
          <w:sz w:val="20"/>
          <w:szCs w:val="20"/>
        </w:rPr>
        <w:tab/>
        <w:t>Существующие сети системы водоотведения не смогут обеспечить отвод всего объема стоков без строительства напорных и самотечных коллекторов. В городе Тейково эксплуатируются канализационные сети со 100% износом, которые нуждаются в срочной замене (в основном в центральной части города).</w:t>
      </w:r>
    </w:p>
    <w:p w:rsidR="00611A4C" w:rsidRPr="00611A4C" w:rsidRDefault="00611A4C" w:rsidP="00611A4C">
      <w:pPr>
        <w:pStyle w:val="16"/>
        <w:shd w:val="clear" w:color="auto" w:fill="FFFFFF"/>
        <w:spacing w:after="0" w:line="240" w:lineRule="auto"/>
        <w:ind w:left="360"/>
        <w:jc w:val="both"/>
        <w:rPr>
          <w:rFonts w:ascii="Times New Roman" w:hAnsi="Times New Roman" w:cs="Times New Roman"/>
          <w:sz w:val="20"/>
          <w:szCs w:val="20"/>
        </w:rPr>
      </w:pPr>
      <w:r w:rsidRPr="00611A4C">
        <w:rPr>
          <w:sz w:val="20"/>
          <w:szCs w:val="20"/>
        </w:rPr>
        <w:tab/>
      </w:r>
      <w:r w:rsidRPr="00611A4C">
        <w:rPr>
          <w:rFonts w:ascii="Times New Roman" w:hAnsi="Times New Roman" w:cs="Times New Roman"/>
          <w:sz w:val="20"/>
          <w:szCs w:val="20"/>
        </w:rPr>
        <w:t>К основным проблемам следует отнести следующие</w:t>
      </w:r>
      <w:r w:rsidRPr="00611A4C">
        <w:rPr>
          <w:sz w:val="20"/>
          <w:szCs w:val="20"/>
        </w:rPr>
        <w:t>:</w:t>
      </w:r>
    </w:p>
    <w:p w:rsidR="00611A4C" w:rsidRPr="00611A4C" w:rsidRDefault="00611A4C" w:rsidP="00611A4C">
      <w:pPr>
        <w:pStyle w:val="16"/>
        <w:shd w:val="clear" w:color="auto" w:fill="FFFFFF"/>
        <w:spacing w:after="0" w:line="240" w:lineRule="auto"/>
        <w:ind w:left="0"/>
        <w:jc w:val="both"/>
        <w:rPr>
          <w:rFonts w:ascii="Times New Roman" w:hAnsi="Times New Roman" w:cs="Times New Roman"/>
          <w:sz w:val="20"/>
          <w:szCs w:val="20"/>
        </w:rPr>
      </w:pPr>
      <w:r w:rsidRPr="00611A4C">
        <w:rPr>
          <w:rFonts w:ascii="Times New Roman" w:hAnsi="Times New Roman" w:cs="Times New Roman"/>
          <w:sz w:val="20"/>
          <w:szCs w:val="20"/>
        </w:rPr>
        <w:t xml:space="preserve">- очистные сооружения сточных вод загружены по предельной проектной мощности;  </w:t>
      </w:r>
    </w:p>
    <w:p w:rsidR="00611A4C" w:rsidRPr="00611A4C" w:rsidRDefault="00611A4C" w:rsidP="00611A4C">
      <w:pPr>
        <w:pStyle w:val="16"/>
        <w:shd w:val="clear" w:color="auto" w:fill="FFFFFF"/>
        <w:spacing w:after="0" w:line="240" w:lineRule="auto"/>
        <w:ind w:left="0"/>
        <w:jc w:val="both"/>
        <w:rPr>
          <w:rFonts w:ascii="Times New Roman" w:hAnsi="Times New Roman" w:cs="Times New Roman"/>
          <w:sz w:val="20"/>
          <w:szCs w:val="20"/>
        </w:rPr>
      </w:pPr>
      <w:r w:rsidRPr="00611A4C">
        <w:rPr>
          <w:rFonts w:ascii="Times New Roman" w:hAnsi="Times New Roman" w:cs="Times New Roman"/>
          <w:sz w:val="20"/>
          <w:szCs w:val="20"/>
        </w:rPr>
        <w:t>- неудовлетворительное качество очистки стоков;</w:t>
      </w:r>
    </w:p>
    <w:p w:rsidR="00611A4C" w:rsidRPr="00611A4C" w:rsidRDefault="00611A4C" w:rsidP="00611A4C">
      <w:pPr>
        <w:pStyle w:val="16"/>
        <w:shd w:val="clear" w:color="auto" w:fill="FFFFFF"/>
        <w:spacing w:after="0" w:line="240" w:lineRule="auto"/>
        <w:ind w:left="0"/>
        <w:jc w:val="both"/>
        <w:rPr>
          <w:rFonts w:ascii="Times New Roman" w:hAnsi="Times New Roman" w:cs="Times New Roman"/>
          <w:sz w:val="20"/>
          <w:szCs w:val="20"/>
        </w:rPr>
      </w:pPr>
      <w:r w:rsidRPr="00611A4C">
        <w:rPr>
          <w:rFonts w:ascii="Times New Roman" w:hAnsi="Times New Roman" w:cs="Times New Roman"/>
          <w:sz w:val="20"/>
          <w:szCs w:val="20"/>
        </w:rPr>
        <w:t>- высокий процент износа имеющегося насосного оборудования;</w:t>
      </w:r>
    </w:p>
    <w:p w:rsidR="00611A4C" w:rsidRPr="00611A4C" w:rsidRDefault="00611A4C" w:rsidP="00611A4C">
      <w:pPr>
        <w:pStyle w:val="16"/>
        <w:shd w:val="clear" w:color="auto" w:fill="FFFFFF"/>
        <w:spacing w:after="0" w:line="240" w:lineRule="auto"/>
        <w:ind w:left="0"/>
        <w:jc w:val="both"/>
        <w:rPr>
          <w:rFonts w:ascii="Times New Roman" w:hAnsi="Times New Roman" w:cs="Times New Roman"/>
          <w:sz w:val="20"/>
          <w:szCs w:val="20"/>
        </w:rPr>
      </w:pPr>
      <w:r w:rsidRPr="00611A4C">
        <w:rPr>
          <w:rFonts w:ascii="Times New Roman" w:hAnsi="Times New Roman" w:cs="Times New Roman"/>
          <w:sz w:val="20"/>
          <w:szCs w:val="20"/>
        </w:rPr>
        <w:t>- аварийное состояние сетей;</w:t>
      </w:r>
    </w:p>
    <w:p w:rsidR="00611A4C" w:rsidRPr="00611A4C" w:rsidRDefault="00611A4C" w:rsidP="00611A4C">
      <w:pPr>
        <w:pStyle w:val="16"/>
        <w:shd w:val="clear" w:color="auto" w:fill="FFFFFF"/>
        <w:spacing w:after="0" w:line="240" w:lineRule="auto"/>
        <w:ind w:left="0"/>
        <w:jc w:val="both"/>
        <w:rPr>
          <w:rFonts w:ascii="Times New Roman" w:hAnsi="Times New Roman" w:cs="Times New Roman"/>
          <w:sz w:val="20"/>
          <w:szCs w:val="20"/>
        </w:rPr>
      </w:pPr>
      <w:r w:rsidRPr="00611A4C">
        <w:rPr>
          <w:rFonts w:ascii="Times New Roman" w:hAnsi="Times New Roman" w:cs="Times New Roman"/>
          <w:sz w:val="20"/>
          <w:szCs w:val="20"/>
        </w:rPr>
        <w:t>- отсутствие сетей канализации в частном секторе при наличии развивающейся системы централизованного водоснабжения.</w:t>
      </w:r>
    </w:p>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rPr>
          <w:b/>
          <w:sz w:val="20"/>
          <w:szCs w:val="20"/>
        </w:rPr>
      </w:pPr>
      <w:r w:rsidRPr="00611A4C">
        <w:rPr>
          <w:b/>
          <w:sz w:val="20"/>
          <w:szCs w:val="20"/>
        </w:rPr>
        <w:t>13. Балансы сточных вод</w:t>
      </w:r>
    </w:p>
    <w:p w:rsidR="00611A4C" w:rsidRPr="00611A4C" w:rsidRDefault="00611A4C" w:rsidP="00611A4C">
      <w:pPr>
        <w:spacing w:after="0" w:line="240" w:lineRule="auto"/>
        <w:jc w:val="right"/>
        <w:rPr>
          <w:b/>
          <w:sz w:val="20"/>
          <w:szCs w:val="20"/>
        </w:rPr>
      </w:pPr>
    </w:p>
    <w:tbl>
      <w:tblPr>
        <w:tblW w:w="0" w:type="auto"/>
        <w:tblInd w:w="636" w:type="dxa"/>
        <w:tblLayout w:type="fixed"/>
        <w:tblLook w:val="0000"/>
      </w:tblPr>
      <w:tblGrid>
        <w:gridCol w:w="493"/>
        <w:gridCol w:w="5079"/>
        <w:gridCol w:w="1260"/>
        <w:gridCol w:w="2200"/>
      </w:tblGrid>
      <w:tr w:rsidR="00611A4C" w:rsidRPr="00611A4C" w:rsidTr="00A43739">
        <w:tc>
          <w:tcPr>
            <w:tcW w:w="49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b/>
                <w:sz w:val="20"/>
                <w:szCs w:val="20"/>
              </w:rPr>
              <w:t xml:space="preserve">№ пп </w:t>
            </w:r>
          </w:p>
        </w:tc>
        <w:tc>
          <w:tcPr>
            <w:tcW w:w="5079"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Расход сточных вод</w:t>
            </w:r>
          </w:p>
        </w:tc>
        <w:tc>
          <w:tcPr>
            <w:tcW w:w="126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Ед. изм.</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b/>
                <w:sz w:val="20"/>
                <w:szCs w:val="20"/>
              </w:rPr>
              <w:t>Количество</w:t>
            </w:r>
          </w:p>
        </w:tc>
      </w:tr>
      <w:tr w:rsidR="00611A4C" w:rsidRPr="00611A4C" w:rsidTr="00A43739">
        <w:tc>
          <w:tcPr>
            <w:tcW w:w="49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1</w:t>
            </w:r>
          </w:p>
        </w:tc>
        <w:tc>
          <w:tcPr>
            <w:tcW w:w="5079"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Объем отведенных сточных вод</w:t>
            </w:r>
          </w:p>
        </w:tc>
        <w:tc>
          <w:tcPr>
            <w:tcW w:w="126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м</w:t>
            </w:r>
            <w:r w:rsidRPr="00611A4C">
              <w:rPr>
                <w:sz w:val="20"/>
                <w:szCs w:val="20"/>
                <w:vertAlign w:val="superscript"/>
              </w:rPr>
              <w:t>3</w:t>
            </w:r>
          </w:p>
          <w:p w:rsidR="00611A4C" w:rsidRPr="00611A4C" w:rsidRDefault="00611A4C" w:rsidP="00611A4C">
            <w:pPr>
              <w:spacing w:after="0" w:line="240" w:lineRule="auto"/>
              <w:jc w:val="center"/>
              <w:rPr>
                <w:sz w:val="20"/>
                <w:szCs w:val="20"/>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1553,9</w:t>
            </w:r>
          </w:p>
          <w:p w:rsidR="00611A4C" w:rsidRPr="00611A4C" w:rsidRDefault="00611A4C" w:rsidP="00611A4C">
            <w:pPr>
              <w:spacing w:after="0" w:line="240" w:lineRule="auto"/>
              <w:jc w:val="center"/>
              <w:rPr>
                <w:sz w:val="20"/>
                <w:szCs w:val="20"/>
              </w:rPr>
            </w:pPr>
          </w:p>
        </w:tc>
      </w:tr>
      <w:tr w:rsidR="00611A4C" w:rsidRPr="00611A4C" w:rsidTr="00A43739">
        <w:tc>
          <w:tcPr>
            <w:tcW w:w="49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2</w:t>
            </w:r>
          </w:p>
        </w:tc>
        <w:tc>
          <w:tcPr>
            <w:tcW w:w="5079"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 xml:space="preserve">Объем полезного отпуска, </w:t>
            </w:r>
          </w:p>
          <w:p w:rsidR="00611A4C" w:rsidRPr="00611A4C" w:rsidRDefault="00611A4C" w:rsidP="00611A4C">
            <w:pPr>
              <w:spacing w:after="0" w:line="240" w:lineRule="auto"/>
              <w:rPr>
                <w:sz w:val="20"/>
                <w:szCs w:val="20"/>
              </w:rPr>
            </w:pPr>
            <w:r w:rsidRPr="00611A4C">
              <w:rPr>
                <w:sz w:val="20"/>
                <w:szCs w:val="20"/>
              </w:rPr>
              <w:t>в том числе:</w:t>
            </w:r>
          </w:p>
        </w:tc>
        <w:tc>
          <w:tcPr>
            <w:tcW w:w="126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м</w:t>
            </w:r>
            <w:r w:rsidRPr="00611A4C">
              <w:rPr>
                <w:sz w:val="20"/>
                <w:szCs w:val="20"/>
                <w:vertAlign w:val="superscript"/>
              </w:rPr>
              <w:t>3</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1553,9</w:t>
            </w:r>
          </w:p>
          <w:p w:rsidR="00611A4C" w:rsidRPr="00611A4C" w:rsidRDefault="00611A4C" w:rsidP="00611A4C">
            <w:pPr>
              <w:spacing w:after="0" w:line="240" w:lineRule="auto"/>
              <w:jc w:val="center"/>
              <w:rPr>
                <w:sz w:val="20"/>
                <w:szCs w:val="20"/>
              </w:rPr>
            </w:pPr>
          </w:p>
        </w:tc>
      </w:tr>
      <w:tr w:rsidR="00611A4C" w:rsidRPr="00611A4C" w:rsidTr="00A43739">
        <w:tc>
          <w:tcPr>
            <w:tcW w:w="49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napToGrid w:val="0"/>
              <w:spacing w:after="0" w:line="240" w:lineRule="auto"/>
              <w:rPr>
                <w:sz w:val="20"/>
                <w:szCs w:val="20"/>
              </w:rPr>
            </w:pPr>
          </w:p>
        </w:tc>
        <w:tc>
          <w:tcPr>
            <w:tcW w:w="5079"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населению</w:t>
            </w:r>
          </w:p>
        </w:tc>
        <w:tc>
          <w:tcPr>
            <w:tcW w:w="126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м</w:t>
            </w:r>
            <w:r w:rsidRPr="00611A4C">
              <w:rPr>
                <w:sz w:val="20"/>
                <w:szCs w:val="20"/>
                <w:vertAlign w:val="superscript"/>
              </w:rPr>
              <w:t>3</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1096,1</w:t>
            </w:r>
          </w:p>
        </w:tc>
      </w:tr>
      <w:tr w:rsidR="00611A4C" w:rsidRPr="00611A4C" w:rsidTr="00A43739">
        <w:tc>
          <w:tcPr>
            <w:tcW w:w="49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napToGrid w:val="0"/>
              <w:spacing w:after="0" w:line="240" w:lineRule="auto"/>
              <w:rPr>
                <w:sz w:val="20"/>
                <w:szCs w:val="20"/>
              </w:rPr>
            </w:pPr>
          </w:p>
        </w:tc>
        <w:tc>
          <w:tcPr>
            <w:tcW w:w="5079"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бюджетным организациям</w:t>
            </w:r>
          </w:p>
        </w:tc>
        <w:tc>
          <w:tcPr>
            <w:tcW w:w="126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м</w:t>
            </w:r>
            <w:r w:rsidRPr="00611A4C">
              <w:rPr>
                <w:sz w:val="20"/>
                <w:szCs w:val="20"/>
                <w:vertAlign w:val="superscript"/>
              </w:rPr>
              <w:t>3</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326,7</w:t>
            </w:r>
          </w:p>
        </w:tc>
      </w:tr>
      <w:tr w:rsidR="00611A4C" w:rsidRPr="00611A4C" w:rsidTr="00A43739">
        <w:tc>
          <w:tcPr>
            <w:tcW w:w="493"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napToGrid w:val="0"/>
              <w:spacing w:after="0" w:line="240" w:lineRule="auto"/>
              <w:rPr>
                <w:sz w:val="20"/>
                <w:szCs w:val="20"/>
              </w:rPr>
            </w:pPr>
          </w:p>
        </w:tc>
        <w:tc>
          <w:tcPr>
            <w:tcW w:w="5079"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rPr>
                <w:sz w:val="20"/>
                <w:szCs w:val="20"/>
              </w:rPr>
            </w:pPr>
            <w:r w:rsidRPr="00611A4C">
              <w:rPr>
                <w:sz w:val="20"/>
                <w:szCs w:val="20"/>
              </w:rPr>
              <w:t>Прочим потребителям</w:t>
            </w:r>
          </w:p>
        </w:tc>
        <w:tc>
          <w:tcPr>
            <w:tcW w:w="1260" w:type="dxa"/>
            <w:tcBorders>
              <w:top w:val="single" w:sz="4" w:space="0" w:color="000000"/>
              <w:left w:val="single" w:sz="4" w:space="0" w:color="000000"/>
              <w:bottom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м</w:t>
            </w:r>
            <w:r w:rsidRPr="00611A4C">
              <w:rPr>
                <w:sz w:val="20"/>
                <w:szCs w:val="20"/>
                <w:vertAlign w:val="superscript"/>
              </w:rPr>
              <w:t>3</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611A4C" w:rsidRPr="00611A4C" w:rsidRDefault="00611A4C" w:rsidP="00611A4C">
            <w:pPr>
              <w:spacing w:after="0" w:line="240" w:lineRule="auto"/>
              <w:jc w:val="center"/>
              <w:rPr>
                <w:sz w:val="20"/>
                <w:szCs w:val="20"/>
              </w:rPr>
            </w:pPr>
            <w:r w:rsidRPr="00611A4C">
              <w:rPr>
                <w:sz w:val="20"/>
                <w:szCs w:val="20"/>
              </w:rPr>
              <w:t xml:space="preserve">131,1 </w:t>
            </w:r>
          </w:p>
        </w:tc>
      </w:tr>
    </w:tbl>
    <w:p w:rsidR="00611A4C" w:rsidRPr="00611A4C" w:rsidRDefault="00611A4C" w:rsidP="00611A4C">
      <w:pPr>
        <w:spacing w:after="0" w:line="240" w:lineRule="auto"/>
        <w:rPr>
          <w:b/>
          <w:sz w:val="20"/>
          <w:szCs w:val="20"/>
        </w:rPr>
      </w:pPr>
    </w:p>
    <w:p w:rsidR="00611A4C" w:rsidRPr="00611A4C" w:rsidRDefault="00611A4C" w:rsidP="00611A4C">
      <w:pPr>
        <w:tabs>
          <w:tab w:val="left" w:pos="3420"/>
        </w:tabs>
        <w:spacing w:after="0" w:line="240" w:lineRule="auto"/>
        <w:rPr>
          <w:b/>
          <w:sz w:val="20"/>
          <w:szCs w:val="20"/>
        </w:rPr>
      </w:pPr>
      <w:r w:rsidRPr="00611A4C">
        <w:rPr>
          <w:b/>
          <w:sz w:val="20"/>
          <w:szCs w:val="20"/>
        </w:rPr>
        <w:t>14. Прогноз объема сточных вод</w:t>
      </w:r>
    </w:p>
    <w:p w:rsidR="00611A4C" w:rsidRPr="00611A4C" w:rsidRDefault="00611A4C" w:rsidP="00611A4C">
      <w:pPr>
        <w:spacing w:after="0" w:line="240" w:lineRule="auto"/>
        <w:rPr>
          <w:sz w:val="20"/>
          <w:szCs w:val="20"/>
        </w:rPr>
      </w:pPr>
      <w:r w:rsidRPr="00611A4C">
        <w:rPr>
          <w:b/>
          <w:sz w:val="20"/>
          <w:szCs w:val="20"/>
        </w:rPr>
        <w:t>14.1.Перспективные расчетные расходы сточных вод</w:t>
      </w:r>
      <w:r w:rsidRPr="00611A4C">
        <w:rPr>
          <w:sz w:val="20"/>
          <w:szCs w:val="20"/>
        </w:rPr>
        <w:t xml:space="preserve">                                           </w:t>
      </w:r>
    </w:p>
    <w:p w:rsidR="00611A4C" w:rsidRPr="00611A4C" w:rsidRDefault="00611A4C" w:rsidP="00611A4C">
      <w:pPr>
        <w:shd w:val="clear" w:color="auto" w:fill="FFFFFF"/>
        <w:spacing w:after="0" w:line="240" w:lineRule="auto"/>
        <w:ind w:firstLine="360"/>
        <w:jc w:val="both"/>
        <w:rPr>
          <w:sz w:val="20"/>
          <w:szCs w:val="20"/>
        </w:rPr>
      </w:pPr>
      <w:r w:rsidRPr="00611A4C">
        <w:rPr>
          <w:sz w:val="20"/>
          <w:szCs w:val="20"/>
        </w:rPr>
        <w:tab/>
        <w:t>Расчетный расход канализационных стоков по городу составляет:</w:t>
      </w:r>
      <w:r w:rsidRPr="00611A4C">
        <w:rPr>
          <w:sz w:val="20"/>
          <w:szCs w:val="20"/>
        </w:rPr>
        <w:br/>
        <w:t>-    среднесуточный - 23,3 тыс.м.куб./сут.;</w:t>
      </w:r>
    </w:p>
    <w:p w:rsidR="00611A4C" w:rsidRPr="00611A4C" w:rsidRDefault="00611A4C" w:rsidP="00611A4C">
      <w:pPr>
        <w:shd w:val="clear" w:color="auto" w:fill="FFFFFF"/>
        <w:spacing w:after="0" w:line="240" w:lineRule="auto"/>
        <w:ind w:left="360"/>
        <w:jc w:val="both"/>
        <w:rPr>
          <w:sz w:val="20"/>
          <w:szCs w:val="20"/>
        </w:rPr>
      </w:pPr>
      <w:r w:rsidRPr="00611A4C">
        <w:rPr>
          <w:sz w:val="20"/>
          <w:szCs w:val="20"/>
        </w:rPr>
        <w:t>в том числе: - от населения – 10,4  тыс.м.куб./сут.;</w:t>
      </w:r>
    </w:p>
    <w:p w:rsidR="00611A4C" w:rsidRPr="00611A4C" w:rsidRDefault="00611A4C" w:rsidP="00611A4C">
      <w:pPr>
        <w:shd w:val="clear" w:color="auto" w:fill="FFFFFF"/>
        <w:spacing w:after="0" w:line="240" w:lineRule="auto"/>
        <w:jc w:val="both"/>
        <w:rPr>
          <w:sz w:val="20"/>
          <w:szCs w:val="20"/>
        </w:rPr>
      </w:pPr>
      <w:r w:rsidRPr="00611A4C">
        <w:rPr>
          <w:sz w:val="20"/>
          <w:szCs w:val="20"/>
        </w:rPr>
        <w:t xml:space="preserve">                          - от промпредприятий – 12,9 тыс.м.куб./сут.;</w:t>
      </w:r>
    </w:p>
    <w:p w:rsidR="00611A4C" w:rsidRPr="00611A4C" w:rsidRDefault="00611A4C" w:rsidP="00611A4C">
      <w:pPr>
        <w:shd w:val="clear" w:color="auto" w:fill="FFFFFF"/>
        <w:spacing w:after="0" w:line="240" w:lineRule="auto"/>
        <w:jc w:val="both"/>
        <w:rPr>
          <w:sz w:val="20"/>
          <w:szCs w:val="20"/>
        </w:rPr>
      </w:pPr>
      <w:r w:rsidRPr="00611A4C">
        <w:rPr>
          <w:sz w:val="20"/>
          <w:szCs w:val="20"/>
        </w:rPr>
        <w:t>-    максимальносуточный - 25,7 тыс.м.куб./сут.;</w:t>
      </w:r>
    </w:p>
    <w:p w:rsidR="00611A4C" w:rsidRPr="00611A4C" w:rsidRDefault="00611A4C" w:rsidP="00611A4C">
      <w:pPr>
        <w:shd w:val="clear" w:color="auto" w:fill="FFFFFF"/>
        <w:spacing w:after="0" w:line="240" w:lineRule="auto"/>
        <w:ind w:left="360"/>
        <w:jc w:val="both"/>
        <w:rPr>
          <w:sz w:val="20"/>
          <w:szCs w:val="20"/>
        </w:rPr>
      </w:pPr>
      <w:r w:rsidRPr="00611A4C">
        <w:rPr>
          <w:sz w:val="20"/>
          <w:szCs w:val="20"/>
        </w:rPr>
        <w:t>в том числе: - от населения – 12,3  тыс.м.куб./сут.;</w:t>
      </w:r>
    </w:p>
    <w:p w:rsidR="00611A4C" w:rsidRPr="00611A4C" w:rsidRDefault="00611A4C" w:rsidP="00611A4C">
      <w:pPr>
        <w:shd w:val="clear" w:color="auto" w:fill="FFFFFF"/>
        <w:spacing w:after="0" w:line="240" w:lineRule="auto"/>
        <w:ind w:left="360"/>
        <w:jc w:val="both"/>
        <w:rPr>
          <w:sz w:val="20"/>
          <w:szCs w:val="20"/>
        </w:rPr>
      </w:pPr>
      <w:r w:rsidRPr="00611A4C">
        <w:rPr>
          <w:sz w:val="20"/>
          <w:szCs w:val="20"/>
        </w:rPr>
        <w:t xml:space="preserve">                     - от промпредприятий – 13,4 тыс.м.куб./сут.;</w:t>
      </w:r>
    </w:p>
    <w:p w:rsidR="00611A4C" w:rsidRPr="00611A4C" w:rsidRDefault="00611A4C" w:rsidP="00611A4C">
      <w:pPr>
        <w:shd w:val="clear" w:color="auto" w:fill="FFFFFF"/>
        <w:spacing w:after="0" w:line="240" w:lineRule="auto"/>
        <w:jc w:val="both"/>
        <w:rPr>
          <w:sz w:val="20"/>
          <w:szCs w:val="20"/>
        </w:rPr>
      </w:pPr>
      <w:r w:rsidRPr="00611A4C">
        <w:rPr>
          <w:sz w:val="20"/>
          <w:szCs w:val="20"/>
        </w:rPr>
        <w:t xml:space="preserve">   </w:t>
      </w:r>
      <w:r w:rsidRPr="00611A4C">
        <w:rPr>
          <w:sz w:val="20"/>
          <w:szCs w:val="20"/>
        </w:rPr>
        <w:tab/>
        <w:t>Предусматривается увеличение производительности существующих очистных сооружений до расчетной 25,7 тыс. м.куб./сут. (на 4,7 тыс.м.куб./сут.) за счет реконструкции и расширения, для чего необходимо запроектировать и построить дополнительные сооружения механической и биологической очистки.</w:t>
      </w:r>
      <w:r w:rsidRPr="00611A4C">
        <w:rPr>
          <w:rStyle w:val="apple-converted-space"/>
          <w:sz w:val="20"/>
          <w:szCs w:val="20"/>
        </w:rPr>
        <w:t> </w:t>
      </w:r>
    </w:p>
    <w:p w:rsidR="00611A4C" w:rsidRPr="00611A4C" w:rsidRDefault="00611A4C" w:rsidP="00611A4C">
      <w:pPr>
        <w:spacing w:after="0" w:line="240" w:lineRule="auto"/>
        <w:ind w:firstLine="709"/>
        <w:jc w:val="both"/>
        <w:rPr>
          <w:sz w:val="20"/>
          <w:szCs w:val="20"/>
        </w:rPr>
      </w:pPr>
    </w:p>
    <w:p w:rsidR="00611A4C" w:rsidRPr="00611A4C" w:rsidRDefault="00611A4C" w:rsidP="00611A4C">
      <w:pPr>
        <w:spacing w:after="0" w:line="240" w:lineRule="auto"/>
        <w:rPr>
          <w:b/>
          <w:sz w:val="20"/>
          <w:szCs w:val="20"/>
        </w:rPr>
      </w:pPr>
      <w:r w:rsidRPr="00611A4C">
        <w:rPr>
          <w:b/>
          <w:sz w:val="20"/>
          <w:szCs w:val="20"/>
        </w:rPr>
        <w:t>14.2.Перспективная схема хозяйственно-бытовой канализации</w:t>
      </w:r>
    </w:p>
    <w:p w:rsidR="00611A4C" w:rsidRPr="00611A4C" w:rsidRDefault="00611A4C" w:rsidP="00611A4C">
      <w:pPr>
        <w:spacing w:after="0" w:line="240" w:lineRule="auto"/>
        <w:rPr>
          <w:b/>
          <w:sz w:val="20"/>
          <w:szCs w:val="20"/>
        </w:rPr>
      </w:pPr>
    </w:p>
    <w:p w:rsidR="00611A4C" w:rsidRPr="00611A4C" w:rsidRDefault="00611A4C" w:rsidP="00611A4C">
      <w:pPr>
        <w:shd w:val="clear" w:color="auto" w:fill="FFFFFF"/>
        <w:spacing w:after="0" w:line="240" w:lineRule="auto"/>
        <w:jc w:val="both"/>
        <w:rPr>
          <w:sz w:val="20"/>
          <w:szCs w:val="20"/>
        </w:rPr>
      </w:pPr>
      <w:r w:rsidRPr="00611A4C">
        <w:rPr>
          <w:b/>
          <w:sz w:val="20"/>
          <w:szCs w:val="20"/>
        </w:rPr>
        <w:t xml:space="preserve">   </w:t>
      </w:r>
      <w:r w:rsidRPr="00611A4C">
        <w:rPr>
          <w:b/>
          <w:sz w:val="20"/>
          <w:szCs w:val="20"/>
        </w:rPr>
        <w:tab/>
      </w:r>
      <w:r w:rsidRPr="00611A4C">
        <w:rPr>
          <w:sz w:val="20"/>
          <w:szCs w:val="20"/>
        </w:rPr>
        <w:t>Мероприятиями генерального плана предусматривается неполная раздельная система канализации города, по которой отводятся все виды бытовых  и производственных сточных вод. Схема канализации предусматривается с учетом существующей схемы канализования, согласно которой сточные воды от кварталов жилой застройки и промпредприятий отводятся по самотечным и напорным коллекторам на существующие очистные сооружения ООО «Антуриум»  производительностью 21 тыс.м.куб. в сутки с полной биологической очисткой на аэротенках-смесителях, доочисткой на аэрируемых биологических прудах и выпуском в р. Вязьма.</w:t>
      </w:r>
    </w:p>
    <w:p w:rsidR="00611A4C" w:rsidRPr="00611A4C" w:rsidRDefault="00611A4C" w:rsidP="00611A4C">
      <w:pPr>
        <w:shd w:val="clear" w:color="auto" w:fill="FFFFFF"/>
        <w:spacing w:after="0" w:line="240" w:lineRule="auto"/>
        <w:jc w:val="both"/>
        <w:rPr>
          <w:sz w:val="20"/>
          <w:szCs w:val="20"/>
        </w:rPr>
      </w:pPr>
      <w:r w:rsidRPr="00611A4C">
        <w:rPr>
          <w:sz w:val="20"/>
          <w:szCs w:val="20"/>
        </w:rPr>
        <w:t xml:space="preserve">   </w:t>
      </w:r>
      <w:r w:rsidRPr="00611A4C">
        <w:rPr>
          <w:sz w:val="20"/>
          <w:szCs w:val="20"/>
        </w:rPr>
        <w:tab/>
        <w:t>Для перекачки сточных вод от кварталов жилой застройки (проектируемой и существующей) предусматривается строительство 8-ми дополнительных канализационных насосных станций. Существующие КНС подлежат реконструкции с заменой устаревшего насосного оборудования и ремонта зданий.</w:t>
      </w:r>
    </w:p>
    <w:p w:rsidR="00611A4C" w:rsidRPr="00611A4C" w:rsidRDefault="00611A4C" w:rsidP="00611A4C">
      <w:pPr>
        <w:shd w:val="clear" w:color="auto" w:fill="FFFFFF"/>
        <w:spacing w:after="0" w:line="240" w:lineRule="auto"/>
        <w:jc w:val="both"/>
        <w:rPr>
          <w:sz w:val="20"/>
          <w:szCs w:val="20"/>
        </w:rPr>
      </w:pPr>
      <w:r w:rsidRPr="00611A4C">
        <w:rPr>
          <w:sz w:val="20"/>
          <w:szCs w:val="20"/>
        </w:rPr>
        <w:tab/>
        <w:t>В связи с увеличением нагрузки на сети предусматривается перекладка существующих коллекторов с увеличением диаметров –</w:t>
      </w:r>
      <w:r w:rsidRPr="00611A4C">
        <w:rPr>
          <w:rStyle w:val="apple-converted-space"/>
          <w:sz w:val="20"/>
          <w:szCs w:val="20"/>
        </w:rPr>
        <w:t> </w:t>
      </w:r>
      <w:r w:rsidRPr="00611A4C">
        <w:rPr>
          <w:sz w:val="20"/>
          <w:szCs w:val="20"/>
        </w:rPr>
        <w:br/>
        <w:t>по ул. Першинской с Ø 300 на Ø 500 мм;</w:t>
      </w:r>
    </w:p>
    <w:p w:rsidR="00611A4C" w:rsidRPr="00611A4C" w:rsidRDefault="00611A4C" w:rsidP="00611A4C">
      <w:pPr>
        <w:shd w:val="clear" w:color="auto" w:fill="FFFFFF"/>
        <w:spacing w:after="0" w:line="240" w:lineRule="auto"/>
        <w:jc w:val="both"/>
        <w:rPr>
          <w:sz w:val="20"/>
          <w:szCs w:val="20"/>
        </w:rPr>
      </w:pPr>
      <w:r w:rsidRPr="00611A4C">
        <w:rPr>
          <w:sz w:val="20"/>
          <w:szCs w:val="20"/>
        </w:rPr>
        <w:t>по ул. Шестагинской с Ø 400 на Ø 500 мм;</w:t>
      </w:r>
    </w:p>
    <w:p w:rsidR="00611A4C" w:rsidRPr="00611A4C" w:rsidRDefault="00611A4C" w:rsidP="00611A4C">
      <w:pPr>
        <w:shd w:val="clear" w:color="auto" w:fill="FFFFFF"/>
        <w:spacing w:after="0" w:line="240" w:lineRule="auto"/>
        <w:jc w:val="both"/>
        <w:rPr>
          <w:sz w:val="20"/>
          <w:szCs w:val="20"/>
        </w:rPr>
      </w:pPr>
      <w:r w:rsidRPr="00611A4C">
        <w:rPr>
          <w:sz w:val="20"/>
          <w:szCs w:val="20"/>
        </w:rPr>
        <w:t>по ул. Октябрьской с Ø 200 на Ø 300 мм;</w:t>
      </w:r>
    </w:p>
    <w:p w:rsidR="00611A4C" w:rsidRPr="00611A4C" w:rsidRDefault="00611A4C" w:rsidP="00611A4C">
      <w:pPr>
        <w:shd w:val="clear" w:color="auto" w:fill="FFFFFF"/>
        <w:spacing w:after="0" w:line="240" w:lineRule="auto"/>
        <w:jc w:val="both"/>
        <w:rPr>
          <w:sz w:val="20"/>
          <w:szCs w:val="20"/>
        </w:rPr>
      </w:pPr>
      <w:r w:rsidRPr="00611A4C">
        <w:rPr>
          <w:sz w:val="20"/>
          <w:szCs w:val="20"/>
        </w:rPr>
        <w:t>по ул. 2-Комовской с Ø 200 на Ø 300 мм;</w:t>
      </w:r>
    </w:p>
    <w:p w:rsidR="00611A4C" w:rsidRPr="00611A4C" w:rsidRDefault="00611A4C" w:rsidP="00611A4C">
      <w:pPr>
        <w:shd w:val="clear" w:color="auto" w:fill="FFFFFF"/>
        <w:spacing w:after="0" w:line="240" w:lineRule="auto"/>
        <w:jc w:val="both"/>
        <w:rPr>
          <w:sz w:val="20"/>
          <w:szCs w:val="20"/>
        </w:rPr>
      </w:pPr>
      <w:r w:rsidRPr="00611A4C">
        <w:rPr>
          <w:sz w:val="20"/>
          <w:szCs w:val="20"/>
        </w:rPr>
        <w:t>по ул. Индустриальной с Ø 200 на Ø 350 мм;</w:t>
      </w:r>
    </w:p>
    <w:p w:rsidR="00611A4C" w:rsidRPr="00611A4C" w:rsidRDefault="00611A4C" w:rsidP="00611A4C">
      <w:pPr>
        <w:shd w:val="clear" w:color="auto" w:fill="FFFFFF"/>
        <w:spacing w:after="0" w:line="240" w:lineRule="auto"/>
        <w:jc w:val="both"/>
        <w:rPr>
          <w:sz w:val="20"/>
          <w:szCs w:val="20"/>
        </w:rPr>
      </w:pPr>
      <w:r w:rsidRPr="00611A4C">
        <w:rPr>
          <w:sz w:val="20"/>
          <w:szCs w:val="20"/>
        </w:rPr>
        <w:t>по ул. Социалистической с Ø 150 на Ø 200 мм.</w:t>
      </w:r>
    </w:p>
    <w:p w:rsidR="00611A4C" w:rsidRPr="00611A4C" w:rsidRDefault="00611A4C" w:rsidP="00611A4C">
      <w:pPr>
        <w:shd w:val="clear" w:color="auto" w:fill="FFFFFF"/>
        <w:spacing w:after="0" w:line="240" w:lineRule="auto"/>
        <w:jc w:val="both"/>
        <w:rPr>
          <w:sz w:val="20"/>
          <w:szCs w:val="20"/>
        </w:rPr>
      </w:pPr>
      <w:r w:rsidRPr="00611A4C">
        <w:rPr>
          <w:sz w:val="20"/>
          <w:szCs w:val="20"/>
        </w:rPr>
        <w:t>В связи с новой планировкой кварталов предусматривается перекладка существующего напорного коллектора Ø 250 мм от КНС №3 до ул. Революционной с выносом из-под проектируемой застройки.</w:t>
      </w:r>
    </w:p>
    <w:p w:rsidR="00611A4C" w:rsidRPr="00611A4C" w:rsidRDefault="00611A4C" w:rsidP="00611A4C">
      <w:pPr>
        <w:spacing w:after="0" w:line="240" w:lineRule="auto"/>
        <w:jc w:val="both"/>
        <w:rPr>
          <w:sz w:val="20"/>
          <w:szCs w:val="20"/>
        </w:rPr>
      </w:pPr>
    </w:p>
    <w:p w:rsidR="00611A4C" w:rsidRPr="00611A4C" w:rsidRDefault="00611A4C" w:rsidP="00611A4C">
      <w:pPr>
        <w:spacing w:after="0" w:line="240" w:lineRule="auto"/>
        <w:jc w:val="both"/>
        <w:rPr>
          <w:b/>
          <w:sz w:val="20"/>
          <w:szCs w:val="20"/>
        </w:rPr>
      </w:pPr>
    </w:p>
    <w:p w:rsidR="00611A4C" w:rsidRPr="00611A4C" w:rsidRDefault="00611A4C" w:rsidP="00611A4C">
      <w:pPr>
        <w:spacing w:after="0" w:line="240" w:lineRule="auto"/>
        <w:jc w:val="both"/>
        <w:rPr>
          <w:b/>
          <w:sz w:val="20"/>
          <w:szCs w:val="20"/>
        </w:rPr>
      </w:pPr>
      <w:r w:rsidRPr="00611A4C">
        <w:rPr>
          <w:b/>
          <w:sz w:val="20"/>
          <w:szCs w:val="20"/>
        </w:rPr>
        <w:t xml:space="preserve">15.Предложения по строительству, реконструкции и модернизации (техническому перевооружению) объектов централизованной системы водоотведения. </w:t>
      </w:r>
    </w:p>
    <w:p w:rsidR="00611A4C" w:rsidRPr="00611A4C" w:rsidRDefault="00611A4C" w:rsidP="00611A4C">
      <w:pPr>
        <w:spacing w:after="0" w:line="240" w:lineRule="auto"/>
        <w:rPr>
          <w:b/>
          <w:sz w:val="20"/>
          <w:szCs w:val="20"/>
        </w:rPr>
      </w:pPr>
      <w:r w:rsidRPr="00611A4C">
        <w:rPr>
          <w:b/>
          <w:sz w:val="20"/>
          <w:szCs w:val="20"/>
        </w:rPr>
        <w:t>15.1.</w:t>
      </w:r>
      <w:r w:rsidRPr="00611A4C">
        <w:rPr>
          <w:sz w:val="20"/>
          <w:szCs w:val="20"/>
        </w:rPr>
        <w:t xml:space="preserve"> </w:t>
      </w:r>
      <w:r w:rsidRPr="00611A4C">
        <w:rPr>
          <w:b/>
          <w:sz w:val="20"/>
          <w:szCs w:val="20"/>
        </w:rPr>
        <w:t>Основные направления развития централизованной системы водоотведения</w:t>
      </w:r>
    </w:p>
    <w:p w:rsidR="00611A4C" w:rsidRPr="00611A4C" w:rsidRDefault="00611A4C" w:rsidP="00611A4C">
      <w:pPr>
        <w:spacing w:after="0" w:line="240" w:lineRule="auto"/>
        <w:ind w:firstLine="855"/>
        <w:rPr>
          <w:b/>
          <w:sz w:val="20"/>
          <w:szCs w:val="20"/>
        </w:rPr>
      </w:pPr>
    </w:p>
    <w:p w:rsidR="00611A4C" w:rsidRPr="00611A4C" w:rsidRDefault="00611A4C" w:rsidP="00611A4C">
      <w:pPr>
        <w:spacing w:after="0" w:line="240" w:lineRule="auto"/>
        <w:ind w:firstLine="855"/>
        <w:rPr>
          <w:sz w:val="20"/>
          <w:szCs w:val="20"/>
        </w:rPr>
      </w:pPr>
      <w:r w:rsidRPr="00611A4C">
        <w:rPr>
          <w:sz w:val="20"/>
          <w:szCs w:val="20"/>
        </w:rPr>
        <w:t>1. Реконструкция существующих сетей и КНС с заменой устаревшего оборудования и изношенных сетей, особенно в центрально части города.</w:t>
      </w:r>
    </w:p>
    <w:p w:rsidR="00611A4C" w:rsidRPr="00611A4C" w:rsidRDefault="00611A4C" w:rsidP="00611A4C">
      <w:pPr>
        <w:spacing w:after="0" w:line="240" w:lineRule="auto"/>
        <w:ind w:firstLine="855"/>
        <w:rPr>
          <w:sz w:val="20"/>
          <w:szCs w:val="20"/>
        </w:rPr>
      </w:pPr>
      <w:r w:rsidRPr="00611A4C">
        <w:rPr>
          <w:sz w:val="20"/>
          <w:szCs w:val="20"/>
        </w:rPr>
        <w:t xml:space="preserve">2. Развитие сетей централизованного водоотведения в частном секторе с учетом будущей застройки и развития сетей централизованного водоснабжения. </w:t>
      </w:r>
    </w:p>
    <w:p w:rsidR="00611A4C" w:rsidRPr="00611A4C" w:rsidRDefault="00611A4C" w:rsidP="00611A4C">
      <w:pPr>
        <w:spacing w:after="0" w:line="240" w:lineRule="auto"/>
        <w:ind w:firstLine="709"/>
        <w:jc w:val="both"/>
        <w:rPr>
          <w:b/>
          <w:sz w:val="20"/>
          <w:szCs w:val="20"/>
        </w:rPr>
      </w:pPr>
      <w:r w:rsidRPr="00611A4C">
        <w:rPr>
          <w:sz w:val="20"/>
          <w:szCs w:val="20"/>
        </w:rPr>
        <w:t xml:space="preserve">  3. Устройство сетей канализации на пос. Фрунзе и пос. Пчелина. </w:t>
      </w:r>
    </w:p>
    <w:p w:rsidR="00611A4C" w:rsidRPr="00611A4C" w:rsidRDefault="00611A4C" w:rsidP="00611A4C">
      <w:pPr>
        <w:spacing w:after="0" w:line="240" w:lineRule="auto"/>
        <w:rPr>
          <w:sz w:val="20"/>
          <w:szCs w:val="20"/>
        </w:rPr>
      </w:pPr>
      <w:r w:rsidRPr="00611A4C">
        <w:rPr>
          <w:b/>
          <w:sz w:val="20"/>
          <w:szCs w:val="20"/>
        </w:rPr>
        <w:tab/>
        <w:t xml:space="preserve">  </w:t>
      </w:r>
      <w:r w:rsidRPr="00611A4C">
        <w:rPr>
          <w:sz w:val="20"/>
          <w:szCs w:val="20"/>
        </w:rPr>
        <w:t>4. Реконструкция существующих очистных сооружений.</w:t>
      </w: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rPr>
          <w:b/>
          <w:sz w:val="20"/>
          <w:szCs w:val="20"/>
        </w:rPr>
      </w:pPr>
      <w:r w:rsidRPr="00611A4C">
        <w:rPr>
          <w:b/>
          <w:sz w:val="20"/>
          <w:szCs w:val="20"/>
        </w:rPr>
        <w:t>15.2.Перечень основных  мероприятий по реализации схемы водоотведения.</w:t>
      </w:r>
    </w:p>
    <w:p w:rsidR="00611A4C" w:rsidRPr="00611A4C" w:rsidRDefault="00611A4C" w:rsidP="00611A4C">
      <w:pPr>
        <w:spacing w:after="0" w:line="240" w:lineRule="auto"/>
        <w:ind w:firstLine="855"/>
        <w:rPr>
          <w:b/>
          <w:sz w:val="20"/>
          <w:szCs w:val="20"/>
        </w:rPr>
      </w:pPr>
    </w:p>
    <w:p w:rsidR="00611A4C" w:rsidRPr="00611A4C" w:rsidRDefault="00611A4C" w:rsidP="00611A4C">
      <w:pPr>
        <w:spacing w:after="0" w:line="240" w:lineRule="auto"/>
        <w:ind w:firstLine="855"/>
        <w:jc w:val="both"/>
        <w:rPr>
          <w:sz w:val="20"/>
          <w:szCs w:val="20"/>
        </w:rPr>
      </w:pPr>
      <w:r w:rsidRPr="00611A4C">
        <w:rPr>
          <w:sz w:val="20"/>
          <w:szCs w:val="20"/>
        </w:rPr>
        <w:t>1. Строительство самотечной канализации от канализационного коллектора ул.Сергеевская до п.Фрунзе (район коттеджей) с устройством прохода через железнодорожное полотно.</w:t>
      </w:r>
    </w:p>
    <w:p w:rsidR="00611A4C" w:rsidRPr="00611A4C" w:rsidRDefault="00611A4C" w:rsidP="00611A4C">
      <w:pPr>
        <w:spacing w:after="0" w:line="240" w:lineRule="auto"/>
        <w:ind w:firstLine="855"/>
        <w:jc w:val="both"/>
        <w:rPr>
          <w:sz w:val="20"/>
          <w:szCs w:val="20"/>
        </w:rPr>
      </w:pPr>
      <w:r w:rsidRPr="00611A4C">
        <w:rPr>
          <w:sz w:val="20"/>
          <w:szCs w:val="20"/>
        </w:rPr>
        <w:t>2. Строительство КНС и напорной канализации от п. Пчелина до КНС м. Красные Сосенки.</w:t>
      </w:r>
    </w:p>
    <w:p w:rsidR="00611A4C" w:rsidRPr="00611A4C" w:rsidRDefault="00611A4C" w:rsidP="00611A4C">
      <w:pPr>
        <w:spacing w:after="0" w:line="240" w:lineRule="auto"/>
        <w:ind w:firstLine="855"/>
        <w:jc w:val="both"/>
        <w:rPr>
          <w:sz w:val="20"/>
          <w:szCs w:val="20"/>
        </w:rPr>
      </w:pPr>
      <w:r w:rsidRPr="00611A4C">
        <w:rPr>
          <w:sz w:val="20"/>
          <w:szCs w:val="20"/>
        </w:rPr>
        <w:t>3. Реконструкция КНС на ул. Индустриальная (комплексная замена насосного оборудования).</w:t>
      </w:r>
    </w:p>
    <w:p w:rsidR="00611A4C" w:rsidRPr="00611A4C" w:rsidRDefault="00611A4C" w:rsidP="00611A4C">
      <w:pPr>
        <w:spacing w:after="0" w:line="240" w:lineRule="auto"/>
        <w:jc w:val="both"/>
        <w:rPr>
          <w:sz w:val="20"/>
          <w:szCs w:val="20"/>
        </w:rPr>
      </w:pPr>
      <w:r w:rsidRPr="00611A4C">
        <w:rPr>
          <w:sz w:val="20"/>
          <w:szCs w:val="20"/>
        </w:rPr>
        <w:t xml:space="preserve">             4. Реконструкция самотечного канализационного коллектора на ул. Октябрьской.</w:t>
      </w:r>
    </w:p>
    <w:p w:rsidR="00611A4C" w:rsidRPr="00611A4C" w:rsidRDefault="00611A4C" w:rsidP="00611A4C">
      <w:pPr>
        <w:spacing w:after="0" w:line="240" w:lineRule="auto"/>
        <w:jc w:val="both"/>
        <w:rPr>
          <w:sz w:val="20"/>
          <w:szCs w:val="20"/>
        </w:rPr>
      </w:pPr>
      <w:r w:rsidRPr="00611A4C">
        <w:rPr>
          <w:sz w:val="20"/>
          <w:szCs w:val="20"/>
        </w:rPr>
        <w:t xml:space="preserve">             5. Реконструкция напорного канализационного коллектора по ул.2 Заречная от КНС м. Красные Сосенки до ул. Шестагинская.</w:t>
      </w:r>
    </w:p>
    <w:p w:rsidR="00611A4C" w:rsidRPr="00611A4C" w:rsidRDefault="00611A4C" w:rsidP="00611A4C">
      <w:pPr>
        <w:spacing w:after="0" w:line="240" w:lineRule="auto"/>
        <w:jc w:val="both"/>
        <w:rPr>
          <w:sz w:val="20"/>
          <w:szCs w:val="20"/>
        </w:rPr>
      </w:pPr>
    </w:p>
    <w:p w:rsidR="00611A4C" w:rsidRPr="00611A4C" w:rsidRDefault="00611A4C" w:rsidP="00611A4C">
      <w:pPr>
        <w:spacing w:after="0" w:line="240" w:lineRule="auto"/>
        <w:jc w:val="both"/>
        <w:rPr>
          <w:b/>
          <w:sz w:val="20"/>
          <w:szCs w:val="20"/>
        </w:rPr>
      </w:pPr>
      <w:r w:rsidRPr="00611A4C">
        <w:rPr>
          <w:b/>
          <w:sz w:val="20"/>
          <w:szCs w:val="20"/>
        </w:rPr>
        <w:t>15.3. Мероприятия схемы водоотведения</w:t>
      </w:r>
    </w:p>
    <w:p w:rsidR="00611A4C" w:rsidRPr="00611A4C" w:rsidRDefault="00611A4C" w:rsidP="00611A4C">
      <w:pPr>
        <w:spacing w:after="0" w:line="240" w:lineRule="auto"/>
        <w:ind w:left="-993"/>
        <w:jc w:val="center"/>
        <w:rPr>
          <w:b/>
          <w:sz w:val="20"/>
          <w:szCs w:val="20"/>
          <w:highlight w:val="yellow"/>
        </w:rPr>
      </w:pPr>
    </w:p>
    <w:p w:rsidR="00611A4C" w:rsidRPr="00611A4C" w:rsidRDefault="00611A4C" w:rsidP="00611A4C">
      <w:pPr>
        <w:spacing w:after="0" w:line="240" w:lineRule="auto"/>
        <w:ind w:left="-993"/>
        <w:jc w:val="center"/>
        <w:rPr>
          <w:b/>
          <w:sz w:val="20"/>
          <w:szCs w:val="20"/>
        </w:rPr>
      </w:pPr>
      <w:r w:rsidRPr="00611A4C">
        <w:rPr>
          <w:b/>
          <w:sz w:val="20"/>
          <w:szCs w:val="20"/>
        </w:rPr>
        <w:t>Мероприятия ООО «ТСП» по развитию сетей водоотведения</w:t>
      </w:r>
    </w:p>
    <w:p w:rsidR="00611A4C" w:rsidRPr="00611A4C" w:rsidRDefault="00611A4C" w:rsidP="00611A4C">
      <w:pPr>
        <w:spacing w:after="0" w:line="240" w:lineRule="auto"/>
        <w:jc w:val="center"/>
        <w:rPr>
          <w:b/>
          <w:sz w:val="20"/>
          <w:szCs w:val="20"/>
        </w:rPr>
      </w:pPr>
      <w:r w:rsidRPr="00611A4C">
        <w:rPr>
          <w:b/>
          <w:sz w:val="20"/>
          <w:szCs w:val="20"/>
        </w:rPr>
        <w:t>г.о. Тейково на 2021- 2030 годы.</w:t>
      </w:r>
    </w:p>
    <w:p w:rsidR="00611A4C" w:rsidRPr="00611A4C" w:rsidRDefault="00611A4C" w:rsidP="00611A4C">
      <w:pPr>
        <w:spacing w:after="0" w:line="240" w:lineRule="auto"/>
        <w:jc w:val="center"/>
        <w:rPr>
          <w:b/>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2697"/>
        <w:gridCol w:w="1133"/>
        <w:gridCol w:w="2409"/>
        <w:gridCol w:w="2267"/>
      </w:tblGrid>
      <w:tr w:rsidR="00611A4C" w:rsidRPr="00611A4C" w:rsidTr="00A43739">
        <w:tc>
          <w:tcPr>
            <w:tcW w:w="992" w:type="dxa"/>
          </w:tcPr>
          <w:p w:rsidR="00611A4C" w:rsidRPr="00611A4C" w:rsidRDefault="00611A4C" w:rsidP="00611A4C">
            <w:pPr>
              <w:spacing w:after="0" w:line="240" w:lineRule="auto"/>
              <w:jc w:val="center"/>
              <w:rPr>
                <w:sz w:val="20"/>
                <w:szCs w:val="20"/>
              </w:rPr>
            </w:pPr>
            <w:r w:rsidRPr="00611A4C">
              <w:rPr>
                <w:sz w:val="20"/>
                <w:szCs w:val="20"/>
              </w:rPr>
              <w:t>№ п/п</w:t>
            </w:r>
          </w:p>
        </w:tc>
        <w:tc>
          <w:tcPr>
            <w:tcW w:w="2697" w:type="dxa"/>
          </w:tcPr>
          <w:p w:rsidR="00611A4C" w:rsidRPr="00611A4C" w:rsidRDefault="00611A4C" w:rsidP="00611A4C">
            <w:pPr>
              <w:spacing w:after="0" w:line="240" w:lineRule="auto"/>
              <w:jc w:val="center"/>
              <w:rPr>
                <w:sz w:val="20"/>
                <w:szCs w:val="20"/>
              </w:rPr>
            </w:pPr>
            <w:r w:rsidRPr="00611A4C">
              <w:rPr>
                <w:sz w:val="20"/>
                <w:szCs w:val="20"/>
              </w:rPr>
              <w:t>Наименование мероприятия</w:t>
            </w:r>
          </w:p>
        </w:tc>
        <w:tc>
          <w:tcPr>
            <w:tcW w:w="1133" w:type="dxa"/>
          </w:tcPr>
          <w:p w:rsidR="00611A4C" w:rsidRPr="00611A4C" w:rsidRDefault="00611A4C" w:rsidP="00611A4C">
            <w:pPr>
              <w:spacing w:after="0" w:line="240" w:lineRule="auto"/>
              <w:jc w:val="center"/>
              <w:rPr>
                <w:sz w:val="20"/>
                <w:szCs w:val="20"/>
              </w:rPr>
            </w:pPr>
            <w:r w:rsidRPr="00611A4C">
              <w:rPr>
                <w:sz w:val="20"/>
                <w:szCs w:val="20"/>
              </w:rPr>
              <w:t>Ед. изм.</w:t>
            </w:r>
          </w:p>
        </w:tc>
        <w:tc>
          <w:tcPr>
            <w:tcW w:w="2409" w:type="dxa"/>
          </w:tcPr>
          <w:p w:rsidR="00611A4C" w:rsidRPr="00611A4C" w:rsidRDefault="00611A4C" w:rsidP="00611A4C">
            <w:pPr>
              <w:spacing w:after="0" w:line="240" w:lineRule="auto"/>
              <w:jc w:val="center"/>
              <w:rPr>
                <w:sz w:val="20"/>
                <w:szCs w:val="20"/>
              </w:rPr>
            </w:pPr>
            <w:r w:rsidRPr="00611A4C">
              <w:rPr>
                <w:sz w:val="20"/>
                <w:szCs w:val="20"/>
              </w:rPr>
              <w:t>Объем работ</w:t>
            </w:r>
          </w:p>
          <w:p w:rsidR="00611A4C" w:rsidRPr="00611A4C" w:rsidRDefault="00611A4C" w:rsidP="00611A4C">
            <w:pPr>
              <w:spacing w:after="0" w:line="240" w:lineRule="auto"/>
              <w:jc w:val="center"/>
              <w:rPr>
                <w:sz w:val="20"/>
                <w:szCs w:val="20"/>
              </w:rPr>
            </w:pPr>
            <w:r w:rsidRPr="00611A4C">
              <w:rPr>
                <w:sz w:val="20"/>
                <w:szCs w:val="20"/>
              </w:rPr>
              <w:t>(ориентировочно)</w:t>
            </w:r>
          </w:p>
        </w:tc>
        <w:tc>
          <w:tcPr>
            <w:tcW w:w="2267" w:type="dxa"/>
          </w:tcPr>
          <w:p w:rsidR="00611A4C" w:rsidRPr="00611A4C" w:rsidRDefault="00611A4C" w:rsidP="00611A4C">
            <w:pPr>
              <w:spacing w:after="0" w:line="240" w:lineRule="auto"/>
              <w:jc w:val="center"/>
              <w:rPr>
                <w:sz w:val="20"/>
                <w:szCs w:val="20"/>
              </w:rPr>
            </w:pPr>
            <w:r w:rsidRPr="00611A4C">
              <w:rPr>
                <w:sz w:val="20"/>
                <w:szCs w:val="20"/>
              </w:rPr>
              <w:t>Ориентировочная стоимость работ, руб.</w:t>
            </w:r>
          </w:p>
        </w:tc>
      </w:tr>
      <w:tr w:rsidR="00611A4C" w:rsidRPr="00611A4C" w:rsidTr="00A43739">
        <w:trPr>
          <w:trHeight w:val="538"/>
        </w:trPr>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2021 год</w:t>
            </w:r>
          </w:p>
        </w:tc>
      </w:tr>
      <w:tr w:rsidR="00611A4C" w:rsidRPr="00611A4C" w:rsidTr="00A43739">
        <w:trPr>
          <w:trHeight w:val="496"/>
        </w:trPr>
        <w:tc>
          <w:tcPr>
            <w:tcW w:w="992" w:type="dxa"/>
          </w:tcPr>
          <w:p w:rsidR="00611A4C" w:rsidRPr="00611A4C" w:rsidRDefault="00611A4C" w:rsidP="00611A4C">
            <w:pPr>
              <w:spacing w:after="0" w:line="240" w:lineRule="auto"/>
              <w:jc w:val="center"/>
              <w:rPr>
                <w:sz w:val="20"/>
                <w:szCs w:val="20"/>
              </w:rPr>
            </w:pPr>
            <w:r w:rsidRPr="00611A4C">
              <w:rPr>
                <w:sz w:val="20"/>
                <w:szCs w:val="20"/>
              </w:rPr>
              <w:t>1</w:t>
            </w:r>
          </w:p>
        </w:tc>
        <w:tc>
          <w:tcPr>
            <w:tcW w:w="2697" w:type="dxa"/>
          </w:tcPr>
          <w:p w:rsidR="00611A4C" w:rsidRPr="00611A4C" w:rsidRDefault="00611A4C" w:rsidP="00611A4C">
            <w:pPr>
              <w:spacing w:after="0" w:line="240" w:lineRule="auto"/>
              <w:jc w:val="center"/>
              <w:rPr>
                <w:sz w:val="20"/>
                <w:szCs w:val="20"/>
              </w:rPr>
            </w:pPr>
            <w:r w:rsidRPr="00611A4C">
              <w:rPr>
                <w:sz w:val="20"/>
                <w:szCs w:val="20"/>
              </w:rPr>
              <w:t xml:space="preserve">Разработка проектно-сметной документации на строительство наружных сетей пос. Пчелина </w:t>
            </w:r>
          </w:p>
          <w:p w:rsidR="00611A4C" w:rsidRPr="00611A4C" w:rsidRDefault="00611A4C" w:rsidP="00611A4C">
            <w:pPr>
              <w:spacing w:after="0" w:line="240" w:lineRule="auto"/>
              <w:jc w:val="center"/>
              <w:rPr>
                <w:sz w:val="20"/>
                <w:szCs w:val="20"/>
              </w:rPr>
            </w:pPr>
            <w:r w:rsidRPr="00611A4C">
              <w:rPr>
                <w:sz w:val="20"/>
                <w:szCs w:val="20"/>
              </w:rPr>
              <w:t>г. Тейково</w:t>
            </w:r>
          </w:p>
        </w:tc>
        <w:tc>
          <w:tcPr>
            <w:tcW w:w="1133" w:type="dxa"/>
          </w:tcPr>
          <w:p w:rsidR="00611A4C" w:rsidRPr="00611A4C" w:rsidRDefault="00611A4C" w:rsidP="00611A4C">
            <w:pPr>
              <w:spacing w:after="0" w:line="240" w:lineRule="auto"/>
              <w:jc w:val="center"/>
              <w:rPr>
                <w:sz w:val="20"/>
                <w:szCs w:val="20"/>
              </w:rPr>
            </w:pPr>
            <w:r w:rsidRPr="00611A4C">
              <w:rPr>
                <w:sz w:val="20"/>
                <w:szCs w:val="20"/>
              </w:rPr>
              <w:t>-</w:t>
            </w:r>
          </w:p>
        </w:tc>
        <w:tc>
          <w:tcPr>
            <w:tcW w:w="2409" w:type="dxa"/>
          </w:tcPr>
          <w:p w:rsidR="00611A4C" w:rsidRPr="00611A4C" w:rsidRDefault="00611A4C" w:rsidP="00611A4C">
            <w:pPr>
              <w:spacing w:after="0" w:line="240" w:lineRule="auto"/>
              <w:jc w:val="center"/>
              <w:rPr>
                <w:sz w:val="20"/>
                <w:szCs w:val="20"/>
              </w:rPr>
            </w:pPr>
            <w:r w:rsidRPr="00611A4C">
              <w:rPr>
                <w:sz w:val="20"/>
                <w:szCs w:val="20"/>
              </w:rPr>
              <w:t>-</w:t>
            </w:r>
          </w:p>
        </w:tc>
        <w:tc>
          <w:tcPr>
            <w:tcW w:w="2267" w:type="dxa"/>
          </w:tcPr>
          <w:p w:rsidR="00611A4C" w:rsidRPr="00611A4C" w:rsidRDefault="00611A4C" w:rsidP="00611A4C">
            <w:pPr>
              <w:spacing w:after="0" w:line="240" w:lineRule="auto"/>
              <w:jc w:val="center"/>
              <w:rPr>
                <w:sz w:val="20"/>
                <w:szCs w:val="20"/>
              </w:rPr>
            </w:pPr>
            <w:r w:rsidRPr="00611A4C">
              <w:rPr>
                <w:sz w:val="20"/>
                <w:szCs w:val="20"/>
              </w:rPr>
              <w:t>1 000 000,00</w:t>
            </w:r>
          </w:p>
        </w:tc>
      </w:tr>
      <w:tr w:rsidR="00611A4C" w:rsidRPr="00611A4C" w:rsidTr="00A43739">
        <w:trPr>
          <w:trHeight w:val="496"/>
        </w:trPr>
        <w:tc>
          <w:tcPr>
            <w:tcW w:w="3689"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2021 год</w:t>
            </w:r>
          </w:p>
        </w:tc>
        <w:tc>
          <w:tcPr>
            <w:tcW w:w="1133" w:type="dxa"/>
          </w:tcPr>
          <w:p w:rsidR="00611A4C" w:rsidRPr="00611A4C" w:rsidRDefault="00611A4C" w:rsidP="00611A4C">
            <w:pPr>
              <w:spacing w:after="0" w:line="240" w:lineRule="auto"/>
              <w:jc w:val="center"/>
              <w:rPr>
                <w:sz w:val="20"/>
                <w:szCs w:val="20"/>
              </w:rPr>
            </w:pPr>
            <w:r w:rsidRPr="00611A4C">
              <w:rPr>
                <w:sz w:val="20"/>
                <w:szCs w:val="20"/>
              </w:rPr>
              <w:t>-</w:t>
            </w:r>
          </w:p>
        </w:tc>
        <w:tc>
          <w:tcPr>
            <w:tcW w:w="2409" w:type="dxa"/>
          </w:tcPr>
          <w:p w:rsidR="00611A4C" w:rsidRPr="00611A4C" w:rsidRDefault="00611A4C" w:rsidP="00611A4C">
            <w:pPr>
              <w:spacing w:after="0" w:line="240" w:lineRule="auto"/>
              <w:jc w:val="center"/>
              <w:rPr>
                <w:sz w:val="20"/>
                <w:szCs w:val="20"/>
              </w:rPr>
            </w:pPr>
            <w:r w:rsidRPr="00611A4C">
              <w:rPr>
                <w:sz w:val="20"/>
                <w:szCs w:val="20"/>
              </w:rPr>
              <w:t>-</w:t>
            </w:r>
          </w:p>
        </w:tc>
        <w:tc>
          <w:tcPr>
            <w:tcW w:w="2267" w:type="dxa"/>
          </w:tcPr>
          <w:p w:rsidR="00611A4C" w:rsidRPr="00611A4C" w:rsidRDefault="00611A4C" w:rsidP="00611A4C">
            <w:pPr>
              <w:spacing w:after="0" w:line="240" w:lineRule="auto"/>
              <w:jc w:val="center"/>
              <w:rPr>
                <w:b/>
                <w:sz w:val="20"/>
                <w:szCs w:val="20"/>
              </w:rPr>
            </w:pPr>
            <w:r w:rsidRPr="00611A4C">
              <w:rPr>
                <w:b/>
                <w:sz w:val="20"/>
                <w:szCs w:val="20"/>
              </w:rPr>
              <w:t>1 000 000,00</w:t>
            </w:r>
          </w:p>
        </w:tc>
      </w:tr>
      <w:tr w:rsidR="00611A4C" w:rsidRPr="00611A4C" w:rsidTr="00A43739">
        <w:trPr>
          <w:trHeight w:val="496"/>
        </w:trPr>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2022 год</w:t>
            </w:r>
          </w:p>
        </w:tc>
      </w:tr>
      <w:tr w:rsidR="00611A4C" w:rsidRPr="00611A4C" w:rsidTr="00A43739">
        <w:trPr>
          <w:trHeight w:val="690"/>
        </w:trPr>
        <w:tc>
          <w:tcPr>
            <w:tcW w:w="992" w:type="dxa"/>
          </w:tcPr>
          <w:p w:rsidR="00611A4C" w:rsidRPr="00611A4C" w:rsidRDefault="00611A4C" w:rsidP="00611A4C">
            <w:pPr>
              <w:spacing w:after="0" w:line="240" w:lineRule="auto"/>
              <w:jc w:val="center"/>
              <w:rPr>
                <w:sz w:val="20"/>
                <w:szCs w:val="20"/>
              </w:rPr>
            </w:pPr>
            <w:r w:rsidRPr="00611A4C">
              <w:rPr>
                <w:sz w:val="20"/>
                <w:szCs w:val="20"/>
              </w:rPr>
              <w:t>1</w:t>
            </w:r>
          </w:p>
        </w:tc>
        <w:tc>
          <w:tcPr>
            <w:tcW w:w="2697" w:type="dxa"/>
          </w:tcPr>
          <w:p w:rsidR="00611A4C" w:rsidRPr="00611A4C" w:rsidRDefault="00611A4C" w:rsidP="00611A4C">
            <w:pPr>
              <w:spacing w:after="0" w:line="240" w:lineRule="auto"/>
              <w:jc w:val="center"/>
              <w:rPr>
                <w:b/>
                <w:sz w:val="20"/>
                <w:szCs w:val="20"/>
              </w:rPr>
            </w:pPr>
            <w:r w:rsidRPr="00611A4C">
              <w:rPr>
                <w:sz w:val="20"/>
                <w:szCs w:val="20"/>
              </w:rPr>
              <w:t>Строительство КНС               п. Пчелина</w:t>
            </w:r>
          </w:p>
        </w:tc>
        <w:tc>
          <w:tcPr>
            <w:tcW w:w="1133" w:type="dxa"/>
          </w:tcPr>
          <w:p w:rsidR="00611A4C" w:rsidRPr="00611A4C" w:rsidRDefault="00611A4C" w:rsidP="00611A4C">
            <w:pPr>
              <w:spacing w:after="0" w:line="240" w:lineRule="auto"/>
              <w:jc w:val="center"/>
              <w:rPr>
                <w:sz w:val="20"/>
                <w:szCs w:val="20"/>
              </w:rPr>
            </w:pPr>
            <w:r w:rsidRPr="00611A4C">
              <w:rPr>
                <w:sz w:val="20"/>
                <w:szCs w:val="20"/>
              </w:rPr>
              <w:t>ед.</w:t>
            </w:r>
          </w:p>
        </w:tc>
        <w:tc>
          <w:tcPr>
            <w:tcW w:w="2409" w:type="dxa"/>
          </w:tcPr>
          <w:p w:rsidR="00611A4C" w:rsidRPr="00611A4C" w:rsidRDefault="00611A4C" w:rsidP="00611A4C">
            <w:pPr>
              <w:spacing w:after="0" w:line="240" w:lineRule="auto"/>
              <w:jc w:val="center"/>
              <w:rPr>
                <w:sz w:val="20"/>
                <w:szCs w:val="20"/>
              </w:rPr>
            </w:pPr>
            <w:r w:rsidRPr="00611A4C">
              <w:rPr>
                <w:sz w:val="20"/>
                <w:szCs w:val="20"/>
              </w:rPr>
              <w:t>-</w:t>
            </w:r>
          </w:p>
        </w:tc>
        <w:tc>
          <w:tcPr>
            <w:tcW w:w="2267" w:type="dxa"/>
          </w:tcPr>
          <w:p w:rsidR="00611A4C" w:rsidRPr="00611A4C" w:rsidRDefault="00611A4C" w:rsidP="00611A4C">
            <w:pPr>
              <w:spacing w:after="0" w:line="240" w:lineRule="auto"/>
              <w:jc w:val="center"/>
              <w:rPr>
                <w:sz w:val="20"/>
                <w:szCs w:val="20"/>
              </w:rPr>
            </w:pPr>
            <w:r w:rsidRPr="00611A4C">
              <w:rPr>
                <w:sz w:val="20"/>
                <w:szCs w:val="20"/>
              </w:rPr>
              <w:t>2 579 960,00</w:t>
            </w:r>
          </w:p>
        </w:tc>
      </w:tr>
      <w:tr w:rsidR="00611A4C" w:rsidRPr="00611A4C" w:rsidTr="00A43739">
        <w:trPr>
          <w:trHeight w:val="690"/>
        </w:trPr>
        <w:tc>
          <w:tcPr>
            <w:tcW w:w="3689" w:type="dxa"/>
            <w:gridSpan w:val="2"/>
          </w:tcPr>
          <w:p w:rsidR="00611A4C" w:rsidRPr="00611A4C" w:rsidRDefault="00611A4C" w:rsidP="00611A4C">
            <w:pPr>
              <w:spacing w:after="0" w:line="240" w:lineRule="auto"/>
              <w:jc w:val="center"/>
              <w:rPr>
                <w:b/>
                <w:sz w:val="20"/>
                <w:szCs w:val="20"/>
              </w:rPr>
            </w:pPr>
            <w:r w:rsidRPr="00611A4C">
              <w:rPr>
                <w:b/>
                <w:sz w:val="20"/>
                <w:szCs w:val="20"/>
              </w:rPr>
              <w:t>Итого на 2022 год</w:t>
            </w:r>
          </w:p>
        </w:tc>
        <w:tc>
          <w:tcPr>
            <w:tcW w:w="1133" w:type="dxa"/>
          </w:tcPr>
          <w:p w:rsidR="00611A4C" w:rsidRPr="00611A4C" w:rsidRDefault="00611A4C" w:rsidP="00611A4C">
            <w:pPr>
              <w:spacing w:after="0" w:line="240" w:lineRule="auto"/>
              <w:jc w:val="center"/>
              <w:rPr>
                <w:sz w:val="20"/>
                <w:szCs w:val="20"/>
              </w:rPr>
            </w:pPr>
            <w:r w:rsidRPr="00611A4C">
              <w:rPr>
                <w:sz w:val="20"/>
                <w:szCs w:val="20"/>
              </w:rPr>
              <w:t>-</w:t>
            </w:r>
          </w:p>
        </w:tc>
        <w:tc>
          <w:tcPr>
            <w:tcW w:w="2409" w:type="dxa"/>
          </w:tcPr>
          <w:p w:rsidR="00611A4C" w:rsidRPr="00611A4C" w:rsidRDefault="00611A4C" w:rsidP="00611A4C">
            <w:pPr>
              <w:spacing w:after="0" w:line="240" w:lineRule="auto"/>
              <w:jc w:val="center"/>
              <w:rPr>
                <w:sz w:val="20"/>
                <w:szCs w:val="20"/>
              </w:rPr>
            </w:pPr>
            <w:r w:rsidRPr="00611A4C">
              <w:rPr>
                <w:sz w:val="20"/>
                <w:szCs w:val="20"/>
              </w:rPr>
              <w:t>-</w:t>
            </w:r>
          </w:p>
        </w:tc>
        <w:tc>
          <w:tcPr>
            <w:tcW w:w="2267" w:type="dxa"/>
          </w:tcPr>
          <w:p w:rsidR="00611A4C" w:rsidRPr="00611A4C" w:rsidRDefault="00611A4C" w:rsidP="00611A4C">
            <w:pPr>
              <w:spacing w:after="0" w:line="240" w:lineRule="auto"/>
              <w:jc w:val="center"/>
              <w:rPr>
                <w:b/>
                <w:sz w:val="20"/>
                <w:szCs w:val="20"/>
              </w:rPr>
            </w:pPr>
            <w:r w:rsidRPr="00611A4C">
              <w:rPr>
                <w:b/>
                <w:sz w:val="20"/>
                <w:szCs w:val="20"/>
              </w:rPr>
              <w:t>2 579 960,00</w:t>
            </w:r>
          </w:p>
        </w:tc>
      </w:tr>
      <w:tr w:rsidR="00611A4C" w:rsidRPr="00611A4C" w:rsidTr="00A43739">
        <w:trPr>
          <w:trHeight w:val="496"/>
        </w:trPr>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2023 год</w:t>
            </w:r>
          </w:p>
        </w:tc>
      </w:tr>
      <w:tr w:rsidR="00611A4C" w:rsidRPr="00611A4C" w:rsidTr="00A43739">
        <w:trPr>
          <w:trHeight w:val="165"/>
        </w:trPr>
        <w:tc>
          <w:tcPr>
            <w:tcW w:w="992" w:type="dxa"/>
          </w:tcPr>
          <w:p w:rsidR="00611A4C" w:rsidRPr="00611A4C" w:rsidRDefault="00611A4C" w:rsidP="00611A4C">
            <w:pPr>
              <w:spacing w:after="0" w:line="240" w:lineRule="auto"/>
              <w:jc w:val="center"/>
              <w:rPr>
                <w:sz w:val="20"/>
                <w:szCs w:val="20"/>
              </w:rPr>
            </w:pPr>
            <w:r w:rsidRPr="00611A4C">
              <w:rPr>
                <w:sz w:val="20"/>
                <w:szCs w:val="20"/>
              </w:rPr>
              <w:t>1</w:t>
            </w:r>
          </w:p>
        </w:tc>
        <w:tc>
          <w:tcPr>
            <w:tcW w:w="2697" w:type="dxa"/>
          </w:tcPr>
          <w:p w:rsidR="00611A4C" w:rsidRPr="00611A4C" w:rsidRDefault="00611A4C" w:rsidP="00611A4C">
            <w:pPr>
              <w:spacing w:after="0" w:line="240" w:lineRule="auto"/>
              <w:jc w:val="center"/>
              <w:rPr>
                <w:sz w:val="20"/>
                <w:szCs w:val="20"/>
              </w:rPr>
            </w:pPr>
            <w:r w:rsidRPr="00611A4C">
              <w:rPr>
                <w:sz w:val="20"/>
                <w:szCs w:val="20"/>
              </w:rPr>
              <w:t>Строительство напорного коллектора от КНС пс. Пчелина до точки подключения к сетям централизованного водоотведения                        м. Красные Сосенки              г. Тейково</w:t>
            </w:r>
          </w:p>
        </w:tc>
        <w:tc>
          <w:tcPr>
            <w:tcW w:w="1133" w:type="dxa"/>
          </w:tcPr>
          <w:p w:rsidR="00611A4C" w:rsidRPr="00611A4C" w:rsidRDefault="00611A4C" w:rsidP="00611A4C">
            <w:pPr>
              <w:spacing w:after="0" w:line="240" w:lineRule="auto"/>
              <w:jc w:val="center"/>
              <w:rPr>
                <w:sz w:val="20"/>
                <w:szCs w:val="20"/>
              </w:rPr>
            </w:pPr>
            <w:r w:rsidRPr="00611A4C">
              <w:rPr>
                <w:sz w:val="20"/>
                <w:szCs w:val="20"/>
              </w:rPr>
              <w:t>м</w:t>
            </w:r>
          </w:p>
        </w:tc>
        <w:tc>
          <w:tcPr>
            <w:tcW w:w="2409" w:type="dxa"/>
          </w:tcPr>
          <w:p w:rsidR="00611A4C" w:rsidRPr="00611A4C" w:rsidRDefault="00611A4C" w:rsidP="00611A4C">
            <w:pPr>
              <w:spacing w:after="0" w:line="240" w:lineRule="auto"/>
              <w:jc w:val="center"/>
              <w:rPr>
                <w:sz w:val="20"/>
                <w:szCs w:val="20"/>
              </w:rPr>
            </w:pPr>
            <w:r w:rsidRPr="00611A4C">
              <w:rPr>
                <w:sz w:val="20"/>
                <w:szCs w:val="20"/>
              </w:rPr>
              <w:t>400</w:t>
            </w:r>
          </w:p>
        </w:tc>
        <w:tc>
          <w:tcPr>
            <w:tcW w:w="2267" w:type="dxa"/>
          </w:tcPr>
          <w:p w:rsidR="00611A4C" w:rsidRPr="00611A4C" w:rsidRDefault="00611A4C" w:rsidP="00611A4C">
            <w:pPr>
              <w:spacing w:after="0" w:line="240" w:lineRule="auto"/>
              <w:jc w:val="center"/>
              <w:rPr>
                <w:sz w:val="20"/>
                <w:szCs w:val="20"/>
              </w:rPr>
            </w:pPr>
            <w:r w:rsidRPr="00611A4C">
              <w:rPr>
                <w:sz w:val="20"/>
                <w:szCs w:val="20"/>
              </w:rPr>
              <w:t>4 560 480,00</w:t>
            </w:r>
          </w:p>
        </w:tc>
      </w:tr>
      <w:tr w:rsidR="00611A4C" w:rsidRPr="00611A4C" w:rsidTr="00A43739">
        <w:trPr>
          <w:trHeight w:val="439"/>
        </w:trPr>
        <w:tc>
          <w:tcPr>
            <w:tcW w:w="3689"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2023 год</w:t>
            </w:r>
          </w:p>
          <w:p w:rsidR="00611A4C" w:rsidRPr="00611A4C" w:rsidRDefault="00611A4C" w:rsidP="00611A4C">
            <w:pPr>
              <w:spacing w:after="0" w:line="240" w:lineRule="auto"/>
              <w:jc w:val="center"/>
              <w:rPr>
                <w:b/>
                <w:sz w:val="20"/>
                <w:szCs w:val="20"/>
              </w:rPr>
            </w:pPr>
          </w:p>
        </w:tc>
        <w:tc>
          <w:tcPr>
            <w:tcW w:w="1133" w:type="dxa"/>
          </w:tcPr>
          <w:p w:rsidR="00611A4C" w:rsidRPr="00611A4C" w:rsidRDefault="00611A4C" w:rsidP="00611A4C">
            <w:pPr>
              <w:spacing w:after="0" w:line="240" w:lineRule="auto"/>
              <w:jc w:val="center"/>
              <w:rPr>
                <w:b/>
                <w:sz w:val="20"/>
                <w:szCs w:val="20"/>
              </w:rPr>
            </w:pPr>
            <w:r w:rsidRPr="00611A4C">
              <w:rPr>
                <w:b/>
                <w:sz w:val="20"/>
                <w:szCs w:val="20"/>
              </w:rPr>
              <w:t>Х</w:t>
            </w:r>
          </w:p>
        </w:tc>
        <w:tc>
          <w:tcPr>
            <w:tcW w:w="2409" w:type="dxa"/>
          </w:tcPr>
          <w:p w:rsidR="00611A4C" w:rsidRPr="00611A4C" w:rsidRDefault="00611A4C" w:rsidP="00611A4C">
            <w:pPr>
              <w:spacing w:after="0" w:line="240" w:lineRule="auto"/>
              <w:jc w:val="center"/>
              <w:rPr>
                <w:b/>
                <w:sz w:val="20"/>
                <w:szCs w:val="20"/>
              </w:rPr>
            </w:pPr>
            <w:r w:rsidRPr="00611A4C">
              <w:rPr>
                <w:b/>
                <w:sz w:val="20"/>
                <w:szCs w:val="20"/>
              </w:rPr>
              <w:t>Х</w:t>
            </w:r>
          </w:p>
        </w:tc>
        <w:tc>
          <w:tcPr>
            <w:tcW w:w="2267" w:type="dxa"/>
          </w:tcPr>
          <w:p w:rsidR="00611A4C" w:rsidRPr="00611A4C" w:rsidRDefault="00611A4C" w:rsidP="00611A4C">
            <w:pPr>
              <w:spacing w:after="0" w:line="240" w:lineRule="auto"/>
              <w:jc w:val="center"/>
              <w:rPr>
                <w:b/>
                <w:sz w:val="20"/>
                <w:szCs w:val="20"/>
              </w:rPr>
            </w:pPr>
            <w:r w:rsidRPr="00611A4C">
              <w:rPr>
                <w:b/>
                <w:sz w:val="20"/>
                <w:szCs w:val="20"/>
              </w:rPr>
              <w:t>4 560 480,00</w:t>
            </w:r>
          </w:p>
        </w:tc>
      </w:tr>
      <w:tr w:rsidR="00611A4C" w:rsidRPr="00611A4C" w:rsidTr="00A43739">
        <w:trPr>
          <w:trHeight w:val="496"/>
        </w:trPr>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2024 год</w:t>
            </w:r>
          </w:p>
        </w:tc>
      </w:tr>
      <w:tr w:rsidR="00611A4C" w:rsidRPr="00611A4C" w:rsidTr="00A43739">
        <w:tc>
          <w:tcPr>
            <w:tcW w:w="992" w:type="dxa"/>
          </w:tcPr>
          <w:p w:rsidR="00611A4C" w:rsidRPr="00611A4C" w:rsidRDefault="00611A4C" w:rsidP="00611A4C">
            <w:pPr>
              <w:spacing w:after="0" w:line="240" w:lineRule="auto"/>
              <w:jc w:val="center"/>
              <w:rPr>
                <w:sz w:val="20"/>
                <w:szCs w:val="20"/>
              </w:rPr>
            </w:pPr>
            <w:r w:rsidRPr="00611A4C">
              <w:rPr>
                <w:sz w:val="20"/>
                <w:szCs w:val="20"/>
              </w:rPr>
              <w:lastRenderedPageBreak/>
              <w:t>1</w:t>
            </w:r>
          </w:p>
        </w:tc>
        <w:tc>
          <w:tcPr>
            <w:tcW w:w="2697" w:type="dxa"/>
          </w:tcPr>
          <w:p w:rsidR="00611A4C" w:rsidRPr="00611A4C" w:rsidRDefault="00611A4C" w:rsidP="00611A4C">
            <w:pPr>
              <w:spacing w:after="0" w:line="240" w:lineRule="auto"/>
              <w:jc w:val="center"/>
              <w:rPr>
                <w:sz w:val="20"/>
                <w:szCs w:val="20"/>
              </w:rPr>
            </w:pPr>
            <w:r w:rsidRPr="00611A4C">
              <w:rPr>
                <w:sz w:val="20"/>
                <w:szCs w:val="20"/>
              </w:rPr>
              <w:t>Строительство сетей самотечной                     хоз-бытовой канализации от многоквартирных жилых домов пос. Пчелина до приемного колодца КНС</w:t>
            </w:r>
          </w:p>
        </w:tc>
        <w:tc>
          <w:tcPr>
            <w:tcW w:w="1133" w:type="dxa"/>
          </w:tcPr>
          <w:p w:rsidR="00611A4C" w:rsidRPr="00611A4C" w:rsidRDefault="00611A4C" w:rsidP="00611A4C">
            <w:pPr>
              <w:spacing w:after="0" w:line="240" w:lineRule="auto"/>
              <w:jc w:val="center"/>
              <w:rPr>
                <w:sz w:val="20"/>
                <w:szCs w:val="20"/>
              </w:rPr>
            </w:pPr>
            <w:r w:rsidRPr="00611A4C">
              <w:rPr>
                <w:sz w:val="20"/>
                <w:szCs w:val="20"/>
              </w:rPr>
              <w:t>м</w:t>
            </w:r>
          </w:p>
        </w:tc>
        <w:tc>
          <w:tcPr>
            <w:tcW w:w="2409" w:type="dxa"/>
          </w:tcPr>
          <w:p w:rsidR="00611A4C" w:rsidRPr="00611A4C" w:rsidRDefault="00611A4C" w:rsidP="00611A4C">
            <w:pPr>
              <w:spacing w:after="0" w:line="240" w:lineRule="auto"/>
              <w:jc w:val="center"/>
              <w:rPr>
                <w:sz w:val="20"/>
                <w:szCs w:val="20"/>
              </w:rPr>
            </w:pPr>
            <w:r w:rsidRPr="00611A4C">
              <w:rPr>
                <w:sz w:val="20"/>
                <w:szCs w:val="20"/>
              </w:rPr>
              <w:t>1150</w:t>
            </w:r>
          </w:p>
        </w:tc>
        <w:tc>
          <w:tcPr>
            <w:tcW w:w="2267" w:type="dxa"/>
          </w:tcPr>
          <w:p w:rsidR="00611A4C" w:rsidRPr="00611A4C" w:rsidRDefault="00611A4C" w:rsidP="00611A4C">
            <w:pPr>
              <w:spacing w:after="0" w:line="240" w:lineRule="auto"/>
              <w:jc w:val="center"/>
              <w:rPr>
                <w:sz w:val="20"/>
                <w:szCs w:val="20"/>
              </w:rPr>
            </w:pPr>
            <w:r w:rsidRPr="00611A4C">
              <w:rPr>
                <w:sz w:val="20"/>
                <w:szCs w:val="20"/>
              </w:rPr>
              <w:t>4 386 290,00</w:t>
            </w:r>
          </w:p>
        </w:tc>
      </w:tr>
      <w:tr w:rsidR="00611A4C" w:rsidRPr="00611A4C" w:rsidTr="00A43739">
        <w:tc>
          <w:tcPr>
            <w:tcW w:w="3689" w:type="dxa"/>
            <w:gridSpan w:val="2"/>
          </w:tcPr>
          <w:p w:rsidR="00611A4C" w:rsidRPr="00611A4C" w:rsidRDefault="00611A4C" w:rsidP="00611A4C">
            <w:pPr>
              <w:spacing w:after="0" w:line="240" w:lineRule="auto"/>
              <w:jc w:val="center"/>
              <w:rPr>
                <w:b/>
                <w:sz w:val="20"/>
                <w:szCs w:val="20"/>
              </w:rPr>
            </w:pPr>
            <w:r w:rsidRPr="00611A4C">
              <w:rPr>
                <w:b/>
                <w:sz w:val="20"/>
                <w:szCs w:val="20"/>
              </w:rPr>
              <w:t xml:space="preserve">Итого на 2024 год </w:t>
            </w:r>
          </w:p>
        </w:tc>
        <w:tc>
          <w:tcPr>
            <w:tcW w:w="1133" w:type="dxa"/>
          </w:tcPr>
          <w:p w:rsidR="00611A4C" w:rsidRPr="00611A4C" w:rsidRDefault="00611A4C" w:rsidP="00611A4C">
            <w:pPr>
              <w:spacing w:after="0" w:line="240" w:lineRule="auto"/>
              <w:jc w:val="center"/>
              <w:rPr>
                <w:b/>
                <w:sz w:val="20"/>
                <w:szCs w:val="20"/>
              </w:rPr>
            </w:pPr>
            <w:r w:rsidRPr="00611A4C">
              <w:rPr>
                <w:b/>
                <w:sz w:val="20"/>
                <w:szCs w:val="20"/>
              </w:rPr>
              <w:t>-</w:t>
            </w:r>
          </w:p>
        </w:tc>
        <w:tc>
          <w:tcPr>
            <w:tcW w:w="2409" w:type="dxa"/>
          </w:tcPr>
          <w:p w:rsidR="00611A4C" w:rsidRPr="00611A4C" w:rsidRDefault="00611A4C" w:rsidP="00611A4C">
            <w:pPr>
              <w:spacing w:after="0" w:line="240" w:lineRule="auto"/>
              <w:jc w:val="center"/>
              <w:rPr>
                <w:b/>
                <w:sz w:val="20"/>
                <w:szCs w:val="20"/>
              </w:rPr>
            </w:pPr>
            <w:r w:rsidRPr="00611A4C">
              <w:rPr>
                <w:b/>
                <w:sz w:val="20"/>
                <w:szCs w:val="20"/>
              </w:rPr>
              <w:t>-</w:t>
            </w:r>
          </w:p>
        </w:tc>
        <w:tc>
          <w:tcPr>
            <w:tcW w:w="2267" w:type="dxa"/>
          </w:tcPr>
          <w:p w:rsidR="00611A4C" w:rsidRPr="00611A4C" w:rsidRDefault="00611A4C" w:rsidP="00611A4C">
            <w:pPr>
              <w:spacing w:after="0" w:line="240" w:lineRule="auto"/>
              <w:jc w:val="center"/>
              <w:rPr>
                <w:b/>
                <w:sz w:val="20"/>
                <w:szCs w:val="20"/>
              </w:rPr>
            </w:pPr>
            <w:r w:rsidRPr="00611A4C">
              <w:rPr>
                <w:b/>
                <w:sz w:val="20"/>
                <w:szCs w:val="20"/>
              </w:rPr>
              <w:t>4 386 290,00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2025 год</w:t>
            </w:r>
          </w:p>
        </w:tc>
      </w:tr>
      <w:tr w:rsidR="00611A4C" w:rsidRPr="00611A4C" w:rsidTr="00A43739">
        <w:tc>
          <w:tcPr>
            <w:tcW w:w="992" w:type="dxa"/>
          </w:tcPr>
          <w:p w:rsidR="00611A4C" w:rsidRPr="00611A4C" w:rsidRDefault="00611A4C" w:rsidP="00611A4C">
            <w:pPr>
              <w:spacing w:after="0" w:line="240" w:lineRule="auto"/>
              <w:jc w:val="center"/>
              <w:rPr>
                <w:sz w:val="20"/>
                <w:szCs w:val="20"/>
              </w:rPr>
            </w:pPr>
            <w:r w:rsidRPr="00611A4C">
              <w:rPr>
                <w:sz w:val="20"/>
                <w:szCs w:val="20"/>
              </w:rPr>
              <w:t>1</w:t>
            </w:r>
          </w:p>
        </w:tc>
        <w:tc>
          <w:tcPr>
            <w:tcW w:w="2697" w:type="dxa"/>
          </w:tcPr>
          <w:p w:rsidR="00611A4C" w:rsidRPr="00611A4C" w:rsidRDefault="00611A4C" w:rsidP="00611A4C">
            <w:pPr>
              <w:spacing w:after="0" w:line="240" w:lineRule="auto"/>
              <w:jc w:val="center"/>
              <w:rPr>
                <w:sz w:val="20"/>
                <w:szCs w:val="20"/>
              </w:rPr>
            </w:pPr>
            <w:r w:rsidRPr="00611A4C">
              <w:rPr>
                <w:sz w:val="20"/>
                <w:szCs w:val="20"/>
              </w:rPr>
              <w:t>Разработка проектной документации на строительство канализации пос. Фрунзе</w:t>
            </w:r>
          </w:p>
        </w:tc>
        <w:tc>
          <w:tcPr>
            <w:tcW w:w="1133" w:type="dxa"/>
          </w:tcPr>
          <w:p w:rsidR="00611A4C" w:rsidRPr="00611A4C" w:rsidRDefault="00611A4C" w:rsidP="00611A4C">
            <w:pPr>
              <w:spacing w:after="0" w:line="240" w:lineRule="auto"/>
              <w:jc w:val="center"/>
              <w:rPr>
                <w:sz w:val="20"/>
                <w:szCs w:val="20"/>
              </w:rPr>
            </w:pPr>
            <w:r w:rsidRPr="00611A4C">
              <w:rPr>
                <w:sz w:val="20"/>
                <w:szCs w:val="20"/>
              </w:rPr>
              <w:t>-</w:t>
            </w:r>
          </w:p>
        </w:tc>
        <w:tc>
          <w:tcPr>
            <w:tcW w:w="2409" w:type="dxa"/>
          </w:tcPr>
          <w:p w:rsidR="00611A4C" w:rsidRPr="00611A4C" w:rsidRDefault="00611A4C" w:rsidP="00611A4C">
            <w:pPr>
              <w:spacing w:after="0" w:line="240" w:lineRule="auto"/>
              <w:jc w:val="center"/>
              <w:rPr>
                <w:sz w:val="20"/>
                <w:szCs w:val="20"/>
              </w:rPr>
            </w:pPr>
            <w:r w:rsidRPr="00611A4C">
              <w:rPr>
                <w:sz w:val="20"/>
                <w:szCs w:val="20"/>
              </w:rPr>
              <w:t>-</w:t>
            </w:r>
          </w:p>
        </w:tc>
        <w:tc>
          <w:tcPr>
            <w:tcW w:w="2267" w:type="dxa"/>
          </w:tcPr>
          <w:p w:rsidR="00611A4C" w:rsidRPr="00611A4C" w:rsidRDefault="00611A4C" w:rsidP="00611A4C">
            <w:pPr>
              <w:spacing w:after="0" w:line="240" w:lineRule="auto"/>
              <w:jc w:val="center"/>
              <w:rPr>
                <w:sz w:val="20"/>
                <w:szCs w:val="20"/>
              </w:rPr>
            </w:pPr>
            <w:r w:rsidRPr="00611A4C">
              <w:rPr>
                <w:sz w:val="20"/>
                <w:szCs w:val="20"/>
              </w:rPr>
              <w:t>2 000 000,00</w:t>
            </w:r>
          </w:p>
        </w:tc>
      </w:tr>
      <w:tr w:rsidR="00611A4C" w:rsidRPr="00611A4C" w:rsidTr="00A43739">
        <w:tc>
          <w:tcPr>
            <w:tcW w:w="992" w:type="dxa"/>
          </w:tcPr>
          <w:p w:rsidR="00611A4C" w:rsidRPr="00611A4C" w:rsidRDefault="00611A4C" w:rsidP="00611A4C">
            <w:pPr>
              <w:spacing w:after="0" w:line="240" w:lineRule="auto"/>
              <w:jc w:val="center"/>
              <w:rPr>
                <w:sz w:val="20"/>
                <w:szCs w:val="20"/>
              </w:rPr>
            </w:pPr>
            <w:r w:rsidRPr="00611A4C">
              <w:rPr>
                <w:sz w:val="20"/>
                <w:szCs w:val="20"/>
              </w:rPr>
              <w:t>2</w:t>
            </w:r>
          </w:p>
        </w:tc>
        <w:tc>
          <w:tcPr>
            <w:tcW w:w="2697" w:type="dxa"/>
          </w:tcPr>
          <w:p w:rsidR="00611A4C" w:rsidRPr="00611A4C" w:rsidRDefault="00611A4C" w:rsidP="00611A4C">
            <w:pPr>
              <w:spacing w:after="0" w:line="240" w:lineRule="auto"/>
              <w:jc w:val="center"/>
              <w:rPr>
                <w:sz w:val="20"/>
                <w:szCs w:val="20"/>
              </w:rPr>
            </w:pPr>
            <w:r w:rsidRPr="00611A4C">
              <w:rPr>
                <w:sz w:val="20"/>
                <w:szCs w:val="20"/>
              </w:rPr>
              <w:t>Строительство самотечной канализации от пос. Фрунзе</w:t>
            </w:r>
          </w:p>
        </w:tc>
        <w:tc>
          <w:tcPr>
            <w:tcW w:w="1133" w:type="dxa"/>
          </w:tcPr>
          <w:p w:rsidR="00611A4C" w:rsidRPr="00611A4C" w:rsidRDefault="00611A4C" w:rsidP="00611A4C">
            <w:pPr>
              <w:spacing w:after="0" w:line="240" w:lineRule="auto"/>
              <w:jc w:val="center"/>
              <w:rPr>
                <w:sz w:val="20"/>
                <w:szCs w:val="20"/>
              </w:rPr>
            </w:pPr>
            <w:r w:rsidRPr="00611A4C">
              <w:rPr>
                <w:sz w:val="20"/>
                <w:szCs w:val="20"/>
              </w:rPr>
              <w:t>ед.</w:t>
            </w:r>
          </w:p>
        </w:tc>
        <w:tc>
          <w:tcPr>
            <w:tcW w:w="2409" w:type="dxa"/>
          </w:tcPr>
          <w:p w:rsidR="00611A4C" w:rsidRPr="00611A4C" w:rsidRDefault="00611A4C" w:rsidP="00611A4C">
            <w:pPr>
              <w:spacing w:after="0" w:line="240" w:lineRule="auto"/>
              <w:jc w:val="center"/>
              <w:rPr>
                <w:sz w:val="20"/>
                <w:szCs w:val="20"/>
              </w:rPr>
            </w:pPr>
            <w:r w:rsidRPr="00611A4C">
              <w:rPr>
                <w:sz w:val="20"/>
                <w:szCs w:val="20"/>
              </w:rPr>
              <w:t>1</w:t>
            </w:r>
          </w:p>
        </w:tc>
        <w:tc>
          <w:tcPr>
            <w:tcW w:w="2267" w:type="dxa"/>
          </w:tcPr>
          <w:p w:rsidR="00611A4C" w:rsidRPr="00611A4C" w:rsidRDefault="00611A4C" w:rsidP="00611A4C">
            <w:pPr>
              <w:spacing w:after="0" w:line="240" w:lineRule="auto"/>
              <w:jc w:val="center"/>
              <w:rPr>
                <w:sz w:val="20"/>
                <w:szCs w:val="20"/>
              </w:rPr>
            </w:pPr>
            <w:r w:rsidRPr="00611A4C">
              <w:rPr>
                <w:sz w:val="20"/>
                <w:szCs w:val="20"/>
              </w:rPr>
              <w:t>3 500 000,00</w:t>
            </w:r>
          </w:p>
        </w:tc>
      </w:tr>
      <w:tr w:rsidR="00611A4C" w:rsidRPr="00611A4C" w:rsidTr="00A43739">
        <w:tc>
          <w:tcPr>
            <w:tcW w:w="992" w:type="dxa"/>
          </w:tcPr>
          <w:p w:rsidR="00611A4C" w:rsidRPr="00611A4C" w:rsidRDefault="00611A4C" w:rsidP="00611A4C">
            <w:pPr>
              <w:spacing w:after="0" w:line="240" w:lineRule="auto"/>
              <w:jc w:val="center"/>
              <w:rPr>
                <w:sz w:val="20"/>
                <w:szCs w:val="20"/>
              </w:rPr>
            </w:pPr>
          </w:p>
        </w:tc>
        <w:tc>
          <w:tcPr>
            <w:tcW w:w="2697" w:type="dxa"/>
          </w:tcPr>
          <w:p w:rsidR="00611A4C" w:rsidRPr="00611A4C" w:rsidRDefault="00611A4C" w:rsidP="00611A4C">
            <w:pPr>
              <w:spacing w:after="0" w:line="240" w:lineRule="auto"/>
              <w:jc w:val="center"/>
              <w:rPr>
                <w:sz w:val="20"/>
                <w:szCs w:val="20"/>
              </w:rPr>
            </w:pPr>
          </w:p>
        </w:tc>
        <w:tc>
          <w:tcPr>
            <w:tcW w:w="1133" w:type="dxa"/>
          </w:tcPr>
          <w:p w:rsidR="00611A4C" w:rsidRPr="00611A4C" w:rsidRDefault="00611A4C" w:rsidP="00611A4C">
            <w:pPr>
              <w:spacing w:after="0" w:line="240" w:lineRule="auto"/>
              <w:jc w:val="center"/>
              <w:rPr>
                <w:sz w:val="20"/>
                <w:szCs w:val="20"/>
              </w:rPr>
            </w:pPr>
          </w:p>
        </w:tc>
        <w:tc>
          <w:tcPr>
            <w:tcW w:w="2409" w:type="dxa"/>
          </w:tcPr>
          <w:p w:rsidR="00611A4C" w:rsidRPr="00611A4C" w:rsidRDefault="00611A4C" w:rsidP="00611A4C">
            <w:pPr>
              <w:spacing w:after="0" w:line="240" w:lineRule="auto"/>
              <w:jc w:val="center"/>
              <w:rPr>
                <w:sz w:val="20"/>
                <w:szCs w:val="20"/>
              </w:rPr>
            </w:pPr>
          </w:p>
        </w:tc>
        <w:tc>
          <w:tcPr>
            <w:tcW w:w="2267" w:type="dxa"/>
          </w:tcPr>
          <w:p w:rsidR="00611A4C" w:rsidRPr="00611A4C" w:rsidRDefault="00611A4C" w:rsidP="00611A4C">
            <w:pPr>
              <w:spacing w:after="0" w:line="240" w:lineRule="auto"/>
              <w:jc w:val="center"/>
              <w:rPr>
                <w:sz w:val="20"/>
                <w:szCs w:val="20"/>
              </w:rPr>
            </w:pPr>
          </w:p>
        </w:tc>
      </w:tr>
      <w:tr w:rsidR="00611A4C" w:rsidRPr="00611A4C" w:rsidTr="00A43739">
        <w:tc>
          <w:tcPr>
            <w:tcW w:w="3689" w:type="dxa"/>
            <w:gridSpan w:val="2"/>
          </w:tcPr>
          <w:p w:rsidR="00611A4C" w:rsidRPr="00611A4C" w:rsidRDefault="00611A4C" w:rsidP="00611A4C">
            <w:pPr>
              <w:spacing w:after="0" w:line="240" w:lineRule="auto"/>
              <w:jc w:val="center"/>
              <w:rPr>
                <w:b/>
                <w:sz w:val="20"/>
                <w:szCs w:val="20"/>
              </w:rPr>
            </w:pPr>
            <w:r w:rsidRPr="00611A4C">
              <w:rPr>
                <w:b/>
                <w:sz w:val="20"/>
                <w:szCs w:val="20"/>
              </w:rPr>
              <w:t>Итого на 2025 год</w:t>
            </w:r>
          </w:p>
        </w:tc>
        <w:tc>
          <w:tcPr>
            <w:tcW w:w="1133" w:type="dxa"/>
          </w:tcPr>
          <w:p w:rsidR="00611A4C" w:rsidRPr="00611A4C" w:rsidRDefault="00611A4C" w:rsidP="00611A4C">
            <w:pPr>
              <w:spacing w:after="0" w:line="240" w:lineRule="auto"/>
              <w:jc w:val="center"/>
              <w:rPr>
                <w:b/>
                <w:sz w:val="20"/>
                <w:szCs w:val="20"/>
              </w:rPr>
            </w:pPr>
            <w:r w:rsidRPr="00611A4C">
              <w:rPr>
                <w:b/>
                <w:sz w:val="20"/>
                <w:szCs w:val="20"/>
              </w:rPr>
              <w:t>шт.</w:t>
            </w:r>
          </w:p>
        </w:tc>
        <w:tc>
          <w:tcPr>
            <w:tcW w:w="2409" w:type="dxa"/>
          </w:tcPr>
          <w:p w:rsidR="00611A4C" w:rsidRPr="00611A4C" w:rsidRDefault="00611A4C" w:rsidP="00611A4C">
            <w:pPr>
              <w:spacing w:after="0" w:line="240" w:lineRule="auto"/>
              <w:jc w:val="center"/>
              <w:rPr>
                <w:b/>
                <w:sz w:val="20"/>
                <w:szCs w:val="20"/>
              </w:rPr>
            </w:pPr>
            <w:r w:rsidRPr="00611A4C">
              <w:rPr>
                <w:b/>
                <w:sz w:val="20"/>
                <w:szCs w:val="20"/>
              </w:rPr>
              <w:t>1</w:t>
            </w:r>
          </w:p>
        </w:tc>
        <w:tc>
          <w:tcPr>
            <w:tcW w:w="2267" w:type="dxa"/>
          </w:tcPr>
          <w:p w:rsidR="00611A4C" w:rsidRPr="00611A4C" w:rsidRDefault="00611A4C" w:rsidP="00611A4C">
            <w:pPr>
              <w:spacing w:after="0" w:line="240" w:lineRule="auto"/>
              <w:jc w:val="center"/>
              <w:rPr>
                <w:b/>
                <w:sz w:val="20"/>
                <w:szCs w:val="20"/>
              </w:rPr>
            </w:pPr>
            <w:r w:rsidRPr="00611A4C">
              <w:rPr>
                <w:b/>
                <w:sz w:val="20"/>
                <w:szCs w:val="20"/>
              </w:rPr>
              <w:t>5 500 000,00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2026 год</w:t>
            </w:r>
          </w:p>
        </w:tc>
      </w:tr>
      <w:tr w:rsidR="00611A4C" w:rsidRPr="00611A4C" w:rsidTr="00A43739">
        <w:tc>
          <w:tcPr>
            <w:tcW w:w="992" w:type="dxa"/>
          </w:tcPr>
          <w:p w:rsidR="00611A4C" w:rsidRPr="00611A4C" w:rsidRDefault="00611A4C" w:rsidP="00611A4C">
            <w:pPr>
              <w:spacing w:after="0" w:line="240" w:lineRule="auto"/>
              <w:jc w:val="center"/>
              <w:rPr>
                <w:sz w:val="20"/>
                <w:szCs w:val="20"/>
              </w:rPr>
            </w:pPr>
            <w:r w:rsidRPr="00611A4C">
              <w:rPr>
                <w:sz w:val="20"/>
                <w:szCs w:val="20"/>
              </w:rPr>
              <w:t>1</w:t>
            </w:r>
          </w:p>
        </w:tc>
        <w:tc>
          <w:tcPr>
            <w:tcW w:w="2697" w:type="dxa"/>
          </w:tcPr>
          <w:p w:rsidR="00611A4C" w:rsidRPr="00611A4C" w:rsidRDefault="00611A4C" w:rsidP="00611A4C">
            <w:pPr>
              <w:spacing w:after="0" w:line="240" w:lineRule="auto"/>
              <w:jc w:val="center"/>
              <w:rPr>
                <w:sz w:val="20"/>
                <w:szCs w:val="20"/>
              </w:rPr>
            </w:pPr>
            <w:r w:rsidRPr="00611A4C">
              <w:rPr>
                <w:sz w:val="20"/>
                <w:szCs w:val="20"/>
              </w:rPr>
              <w:t>Строительство канализационной насосной станции и сетей канализации от пос. Фрунзе</w:t>
            </w:r>
          </w:p>
        </w:tc>
        <w:tc>
          <w:tcPr>
            <w:tcW w:w="1133" w:type="dxa"/>
          </w:tcPr>
          <w:p w:rsidR="00611A4C" w:rsidRPr="00611A4C" w:rsidRDefault="00611A4C" w:rsidP="00611A4C">
            <w:pPr>
              <w:spacing w:after="0" w:line="240" w:lineRule="auto"/>
              <w:jc w:val="center"/>
              <w:rPr>
                <w:sz w:val="20"/>
                <w:szCs w:val="20"/>
              </w:rPr>
            </w:pPr>
            <w:r w:rsidRPr="00611A4C">
              <w:rPr>
                <w:sz w:val="20"/>
                <w:szCs w:val="20"/>
              </w:rPr>
              <w:t>шт.</w:t>
            </w:r>
          </w:p>
        </w:tc>
        <w:tc>
          <w:tcPr>
            <w:tcW w:w="2409" w:type="dxa"/>
          </w:tcPr>
          <w:p w:rsidR="00611A4C" w:rsidRPr="00611A4C" w:rsidRDefault="00611A4C" w:rsidP="00611A4C">
            <w:pPr>
              <w:spacing w:after="0" w:line="240" w:lineRule="auto"/>
              <w:jc w:val="center"/>
              <w:rPr>
                <w:sz w:val="20"/>
                <w:szCs w:val="20"/>
              </w:rPr>
            </w:pPr>
            <w:r w:rsidRPr="00611A4C">
              <w:rPr>
                <w:sz w:val="20"/>
                <w:szCs w:val="20"/>
              </w:rPr>
              <w:t>1</w:t>
            </w:r>
          </w:p>
        </w:tc>
        <w:tc>
          <w:tcPr>
            <w:tcW w:w="2267" w:type="dxa"/>
          </w:tcPr>
          <w:p w:rsidR="00611A4C" w:rsidRPr="00611A4C" w:rsidRDefault="00611A4C" w:rsidP="00611A4C">
            <w:pPr>
              <w:spacing w:after="0" w:line="240" w:lineRule="auto"/>
              <w:jc w:val="center"/>
              <w:rPr>
                <w:sz w:val="20"/>
                <w:szCs w:val="20"/>
              </w:rPr>
            </w:pPr>
            <w:r w:rsidRPr="00611A4C">
              <w:rPr>
                <w:sz w:val="20"/>
                <w:szCs w:val="20"/>
              </w:rPr>
              <w:t>3 000 000,00</w:t>
            </w:r>
          </w:p>
        </w:tc>
      </w:tr>
      <w:tr w:rsidR="00611A4C" w:rsidRPr="00611A4C" w:rsidTr="00A43739">
        <w:tc>
          <w:tcPr>
            <w:tcW w:w="3689"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2026 год</w:t>
            </w:r>
          </w:p>
        </w:tc>
        <w:tc>
          <w:tcPr>
            <w:tcW w:w="1133" w:type="dxa"/>
          </w:tcPr>
          <w:p w:rsidR="00611A4C" w:rsidRPr="00611A4C" w:rsidRDefault="00611A4C" w:rsidP="00611A4C">
            <w:pPr>
              <w:spacing w:after="0" w:line="240" w:lineRule="auto"/>
              <w:jc w:val="center"/>
              <w:rPr>
                <w:sz w:val="20"/>
                <w:szCs w:val="20"/>
              </w:rPr>
            </w:pPr>
            <w:r w:rsidRPr="00611A4C">
              <w:rPr>
                <w:sz w:val="20"/>
                <w:szCs w:val="20"/>
              </w:rPr>
              <w:t>шт.</w:t>
            </w:r>
          </w:p>
        </w:tc>
        <w:tc>
          <w:tcPr>
            <w:tcW w:w="2409" w:type="dxa"/>
          </w:tcPr>
          <w:p w:rsidR="00611A4C" w:rsidRPr="00611A4C" w:rsidRDefault="00611A4C" w:rsidP="00611A4C">
            <w:pPr>
              <w:spacing w:after="0" w:line="240" w:lineRule="auto"/>
              <w:jc w:val="center"/>
              <w:rPr>
                <w:sz w:val="20"/>
                <w:szCs w:val="20"/>
              </w:rPr>
            </w:pPr>
            <w:r w:rsidRPr="00611A4C">
              <w:rPr>
                <w:sz w:val="20"/>
                <w:szCs w:val="20"/>
              </w:rPr>
              <w:t>1</w:t>
            </w:r>
          </w:p>
        </w:tc>
        <w:tc>
          <w:tcPr>
            <w:tcW w:w="2267" w:type="dxa"/>
          </w:tcPr>
          <w:p w:rsidR="00611A4C" w:rsidRPr="00611A4C" w:rsidRDefault="00611A4C" w:rsidP="00611A4C">
            <w:pPr>
              <w:spacing w:after="0" w:line="240" w:lineRule="auto"/>
              <w:jc w:val="center"/>
              <w:rPr>
                <w:b/>
                <w:sz w:val="20"/>
                <w:szCs w:val="20"/>
              </w:rPr>
            </w:pPr>
            <w:r w:rsidRPr="00611A4C">
              <w:rPr>
                <w:b/>
                <w:sz w:val="20"/>
                <w:szCs w:val="20"/>
              </w:rPr>
              <w:t>3 000 000,00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p>
          <w:p w:rsidR="00611A4C" w:rsidRPr="00611A4C" w:rsidRDefault="00611A4C" w:rsidP="00611A4C">
            <w:pPr>
              <w:spacing w:after="0" w:line="240" w:lineRule="auto"/>
              <w:jc w:val="center"/>
              <w:rPr>
                <w:sz w:val="20"/>
                <w:szCs w:val="20"/>
              </w:rPr>
            </w:pPr>
            <w:r w:rsidRPr="00611A4C">
              <w:rPr>
                <w:sz w:val="20"/>
                <w:szCs w:val="20"/>
              </w:rPr>
              <w:t>Мероприятия на 2027 год</w:t>
            </w:r>
          </w:p>
        </w:tc>
      </w:tr>
      <w:tr w:rsidR="00611A4C" w:rsidRPr="00611A4C" w:rsidTr="00A43739">
        <w:tc>
          <w:tcPr>
            <w:tcW w:w="992" w:type="dxa"/>
          </w:tcPr>
          <w:p w:rsidR="00611A4C" w:rsidRPr="00611A4C" w:rsidRDefault="00611A4C" w:rsidP="00611A4C">
            <w:pPr>
              <w:spacing w:after="0" w:line="240" w:lineRule="auto"/>
              <w:jc w:val="center"/>
              <w:rPr>
                <w:sz w:val="20"/>
                <w:szCs w:val="20"/>
              </w:rPr>
            </w:pPr>
            <w:r w:rsidRPr="00611A4C">
              <w:rPr>
                <w:sz w:val="20"/>
                <w:szCs w:val="20"/>
              </w:rPr>
              <w:t>1</w:t>
            </w:r>
          </w:p>
        </w:tc>
        <w:tc>
          <w:tcPr>
            <w:tcW w:w="2697" w:type="dxa"/>
          </w:tcPr>
          <w:p w:rsidR="00611A4C" w:rsidRPr="00611A4C" w:rsidRDefault="00611A4C" w:rsidP="00611A4C">
            <w:pPr>
              <w:spacing w:after="0" w:line="240" w:lineRule="auto"/>
              <w:jc w:val="center"/>
              <w:rPr>
                <w:sz w:val="20"/>
                <w:szCs w:val="20"/>
              </w:rPr>
            </w:pPr>
            <w:r w:rsidRPr="00611A4C">
              <w:rPr>
                <w:sz w:val="20"/>
                <w:szCs w:val="20"/>
              </w:rPr>
              <w:t>Строительство самотечной канализации от канализационного коллектора ул. Сергеевская до п. Фрунзе (район коттеджей) с устройством прохода через железнодорожное полотно</w:t>
            </w:r>
          </w:p>
        </w:tc>
        <w:tc>
          <w:tcPr>
            <w:tcW w:w="1133" w:type="dxa"/>
          </w:tcPr>
          <w:p w:rsidR="00611A4C" w:rsidRPr="00611A4C" w:rsidRDefault="00611A4C" w:rsidP="00611A4C">
            <w:pPr>
              <w:spacing w:after="0" w:line="240" w:lineRule="auto"/>
              <w:jc w:val="center"/>
              <w:rPr>
                <w:sz w:val="20"/>
                <w:szCs w:val="20"/>
              </w:rPr>
            </w:pPr>
            <w:r w:rsidRPr="00611A4C">
              <w:rPr>
                <w:sz w:val="20"/>
                <w:szCs w:val="20"/>
              </w:rPr>
              <w:t>м</w:t>
            </w:r>
          </w:p>
        </w:tc>
        <w:tc>
          <w:tcPr>
            <w:tcW w:w="2409" w:type="dxa"/>
          </w:tcPr>
          <w:p w:rsidR="00611A4C" w:rsidRPr="00611A4C" w:rsidRDefault="00611A4C" w:rsidP="00611A4C">
            <w:pPr>
              <w:spacing w:after="0" w:line="240" w:lineRule="auto"/>
              <w:jc w:val="center"/>
              <w:rPr>
                <w:sz w:val="20"/>
                <w:szCs w:val="20"/>
              </w:rPr>
            </w:pPr>
            <w:r w:rsidRPr="00611A4C">
              <w:rPr>
                <w:sz w:val="20"/>
                <w:szCs w:val="20"/>
              </w:rPr>
              <w:t>1 500</w:t>
            </w:r>
          </w:p>
        </w:tc>
        <w:tc>
          <w:tcPr>
            <w:tcW w:w="2267" w:type="dxa"/>
          </w:tcPr>
          <w:p w:rsidR="00611A4C" w:rsidRPr="00611A4C" w:rsidRDefault="00611A4C" w:rsidP="00611A4C">
            <w:pPr>
              <w:spacing w:after="0" w:line="240" w:lineRule="auto"/>
              <w:jc w:val="center"/>
              <w:rPr>
                <w:sz w:val="20"/>
                <w:szCs w:val="20"/>
              </w:rPr>
            </w:pPr>
            <w:r w:rsidRPr="00611A4C">
              <w:rPr>
                <w:sz w:val="20"/>
                <w:szCs w:val="20"/>
              </w:rPr>
              <w:t> 9 500 000,00</w:t>
            </w:r>
          </w:p>
        </w:tc>
      </w:tr>
      <w:tr w:rsidR="00611A4C" w:rsidRPr="00611A4C" w:rsidTr="00A43739">
        <w:tc>
          <w:tcPr>
            <w:tcW w:w="3689"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2027 год</w:t>
            </w:r>
          </w:p>
        </w:tc>
        <w:tc>
          <w:tcPr>
            <w:tcW w:w="1133" w:type="dxa"/>
          </w:tcPr>
          <w:p w:rsidR="00611A4C" w:rsidRPr="00611A4C" w:rsidRDefault="00611A4C" w:rsidP="00611A4C">
            <w:pPr>
              <w:spacing w:after="0" w:line="240" w:lineRule="auto"/>
              <w:jc w:val="center"/>
              <w:rPr>
                <w:sz w:val="20"/>
                <w:szCs w:val="20"/>
              </w:rPr>
            </w:pPr>
            <w:r w:rsidRPr="00611A4C">
              <w:rPr>
                <w:sz w:val="20"/>
                <w:szCs w:val="20"/>
              </w:rPr>
              <w:t>Х</w:t>
            </w:r>
          </w:p>
        </w:tc>
        <w:tc>
          <w:tcPr>
            <w:tcW w:w="2409" w:type="dxa"/>
          </w:tcPr>
          <w:p w:rsidR="00611A4C" w:rsidRPr="00611A4C" w:rsidRDefault="00611A4C" w:rsidP="00611A4C">
            <w:pPr>
              <w:spacing w:after="0" w:line="240" w:lineRule="auto"/>
              <w:jc w:val="center"/>
              <w:rPr>
                <w:sz w:val="20"/>
                <w:szCs w:val="20"/>
              </w:rPr>
            </w:pPr>
            <w:r w:rsidRPr="00611A4C">
              <w:rPr>
                <w:sz w:val="20"/>
                <w:szCs w:val="20"/>
              </w:rPr>
              <w:t>Х</w:t>
            </w:r>
          </w:p>
        </w:tc>
        <w:tc>
          <w:tcPr>
            <w:tcW w:w="2267" w:type="dxa"/>
          </w:tcPr>
          <w:p w:rsidR="00611A4C" w:rsidRPr="00611A4C" w:rsidRDefault="00611A4C" w:rsidP="00611A4C">
            <w:pPr>
              <w:spacing w:after="0" w:line="240" w:lineRule="auto"/>
              <w:jc w:val="center"/>
              <w:rPr>
                <w:b/>
                <w:sz w:val="20"/>
                <w:szCs w:val="20"/>
              </w:rPr>
            </w:pPr>
            <w:r w:rsidRPr="00611A4C">
              <w:rPr>
                <w:b/>
                <w:sz w:val="20"/>
                <w:szCs w:val="20"/>
              </w:rPr>
              <w:t>9 500 000,00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2028 год</w:t>
            </w:r>
          </w:p>
        </w:tc>
      </w:tr>
      <w:tr w:rsidR="00611A4C" w:rsidRPr="00611A4C" w:rsidTr="00A43739">
        <w:tc>
          <w:tcPr>
            <w:tcW w:w="992" w:type="dxa"/>
          </w:tcPr>
          <w:p w:rsidR="00611A4C" w:rsidRPr="00611A4C" w:rsidRDefault="00611A4C" w:rsidP="00611A4C">
            <w:pPr>
              <w:spacing w:after="0" w:line="240" w:lineRule="auto"/>
              <w:jc w:val="center"/>
              <w:rPr>
                <w:sz w:val="20"/>
                <w:szCs w:val="20"/>
              </w:rPr>
            </w:pPr>
            <w:r w:rsidRPr="00611A4C">
              <w:rPr>
                <w:sz w:val="20"/>
                <w:szCs w:val="20"/>
              </w:rPr>
              <w:t>1</w:t>
            </w:r>
          </w:p>
        </w:tc>
        <w:tc>
          <w:tcPr>
            <w:tcW w:w="2697" w:type="dxa"/>
          </w:tcPr>
          <w:p w:rsidR="00611A4C" w:rsidRPr="00611A4C" w:rsidRDefault="00611A4C" w:rsidP="00611A4C">
            <w:pPr>
              <w:spacing w:after="0" w:line="240" w:lineRule="auto"/>
              <w:jc w:val="center"/>
              <w:rPr>
                <w:sz w:val="20"/>
                <w:szCs w:val="20"/>
              </w:rPr>
            </w:pPr>
            <w:r w:rsidRPr="00611A4C">
              <w:rPr>
                <w:sz w:val="20"/>
                <w:szCs w:val="20"/>
              </w:rPr>
              <w:t xml:space="preserve">Реконструкция и капитальный ремонт самотечного канализационного коллектора по </w:t>
            </w:r>
          </w:p>
          <w:p w:rsidR="00611A4C" w:rsidRPr="00611A4C" w:rsidRDefault="00611A4C" w:rsidP="00611A4C">
            <w:pPr>
              <w:spacing w:after="0" w:line="240" w:lineRule="auto"/>
              <w:jc w:val="center"/>
              <w:rPr>
                <w:sz w:val="20"/>
                <w:szCs w:val="20"/>
              </w:rPr>
            </w:pPr>
            <w:r w:rsidRPr="00611A4C">
              <w:rPr>
                <w:sz w:val="20"/>
                <w:szCs w:val="20"/>
              </w:rPr>
              <w:t>ул. 1-я  Красная</w:t>
            </w:r>
          </w:p>
        </w:tc>
        <w:tc>
          <w:tcPr>
            <w:tcW w:w="1133" w:type="dxa"/>
          </w:tcPr>
          <w:p w:rsidR="00611A4C" w:rsidRPr="00611A4C" w:rsidRDefault="00611A4C" w:rsidP="00611A4C">
            <w:pPr>
              <w:spacing w:after="0" w:line="240" w:lineRule="auto"/>
              <w:jc w:val="center"/>
              <w:rPr>
                <w:sz w:val="20"/>
                <w:szCs w:val="20"/>
              </w:rPr>
            </w:pPr>
            <w:r w:rsidRPr="00611A4C">
              <w:rPr>
                <w:sz w:val="20"/>
                <w:szCs w:val="20"/>
              </w:rPr>
              <w:t>-</w:t>
            </w:r>
          </w:p>
        </w:tc>
        <w:tc>
          <w:tcPr>
            <w:tcW w:w="2409" w:type="dxa"/>
          </w:tcPr>
          <w:p w:rsidR="00611A4C" w:rsidRPr="00611A4C" w:rsidRDefault="00611A4C" w:rsidP="00611A4C">
            <w:pPr>
              <w:spacing w:after="0" w:line="240" w:lineRule="auto"/>
              <w:jc w:val="center"/>
              <w:rPr>
                <w:sz w:val="20"/>
                <w:szCs w:val="20"/>
              </w:rPr>
            </w:pPr>
            <w:r w:rsidRPr="00611A4C">
              <w:rPr>
                <w:sz w:val="20"/>
                <w:szCs w:val="20"/>
              </w:rPr>
              <w:t>-</w:t>
            </w:r>
          </w:p>
        </w:tc>
        <w:tc>
          <w:tcPr>
            <w:tcW w:w="2267" w:type="dxa"/>
          </w:tcPr>
          <w:p w:rsidR="00611A4C" w:rsidRPr="00611A4C" w:rsidRDefault="00611A4C" w:rsidP="00611A4C">
            <w:pPr>
              <w:spacing w:after="0" w:line="240" w:lineRule="auto"/>
              <w:jc w:val="center"/>
              <w:rPr>
                <w:sz w:val="20"/>
                <w:szCs w:val="20"/>
              </w:rPr>
            </w:pPr>
            <w:r w:rsidRPr="00611A4C">
              <w:rPr>
                <w:sz w:val="20"/>
                <w:szCs w:val="20"/>
              </w:rPr>
              <w:t>2 000 000,00</w:t>
            </w:r>
          </w:p>
        </w:tc>
      </w:tr>
      <w:tr w:rsidR="00611A4C" w:rsidRPr="00611A4C" w:rsidTr="00A43739">
        <w:tc>
          <w:tcPr>
            <w:tcW w:w="3689"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2028 год</w:t>
            </w:r>
          </w:p>
        </w:tc>
        <w:tc>
          <w:tcPr>
            <w:tcW w:w="1133" w:type="dxa"/>
          </w:tcPr>
          <w:p w:rsidR="00611A4C" w:rsidRPr="00611A4C" w:rsidRDefault="00611A4C" w:rsidP="00611A4C">
            <w:pPr>
              <w:spacing w:after="0" w:line="240" w:lineRule="auto"/>
              <w:jc w:val="center"/>
              <w:rPr>
                <w:sz w:val="20"/>
                <w:szCs w:val="20"/>
              </w:rPr>
            </w:pPr>
            <w:r w:rsidRPr="00611A4C">
              <w:rPr>
                <w:sz w:val="20"/>
                <w:szCs w:val="20"/>
              </w:rPr>
              <w:t>м</w:t>
            </w:r>
          </w:p>
        </w:tc>
        <w:tc>
          <w:tcPr>
            <w:tcW w:w="2409" w:type="dxa"/>
          </w:tcPr>
          <w:p w:rsidR="00611A4C" w:rsidRPr="00611A4C" w:rsidRDefault="00611A4C" w:rsidP="00611A4C">
            <w:pPr>
              <w:spacing w:after="0" w:line="240" w:lineRule="auto"/>
              <w:jc w:val="center"/>
              <w:rPr>
                <w:sz w:val="20"/>
                <w:szCs w:val="20"/>
              </w:rPr>
            </w:pPr>
            <w:r w:rsidRPr="00611A4C">
              <w:rPr>
                <w:sz w:val="20"/>
                <w:szCs w:val="20"/>
              </w:rPr>
              <w:t>700</w:t>
            </w:r>
          </w:p>
        </w:tc>
        <w:tc>
          <w:tcPr>
            <w:tcW w:w="2267" w:type="dxa"/>
          </w:tcPr>
          <w:p w:rsidR="00611A4C" w:rsidRPr="00611A4C" w:rsidRDefault="00611A4C" w:rsidP="00611A4C">
            <w:pPr>
              <w:spacing w:after="0" w:line="240" w:lineRule="auto"/>
              <w:jc w:val="center"/>
              <w:rPr>
                <w:b/>
                <w:sz w:val="20"/>
                <w:szCs w:val="20"/>
              </w:rPr>
            </w:pPr>
            <w:r w:rsidRPr="00611A4C">
              <w:rPr>
                <w:b/>
                <w:sz w:val="20"/>
                <w:szCs w:val="20"/>
              </w:rPr>
              <w:t>2 000 000,00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2029 год</w:t>
            </w:r>
          </w:p>
        </w:tc>
      </w:tr>
      <w:tr w:rsidR="00611A4C" w:rsidRPr="00611A4C" w:rsidTr="00A43739">
        <w:tc>
          <w:tcPr>
            <w:tcW w:w="992" w:type="dxa"/>
          </w:tcPr>
          <w:p w:rsidR="00611A4C" w:rsidRPr="00611A4C" w:rsidRDefault="00611A4C" w:rsidP="00611A4C">
            <w:pPr>
              <w:spacing w:after="0" w:line="240" w:lineRule="auto"/>
              <w:jc w:val="center"/>
              <w:rPr>
                <w:sz w:val="20"/>
                <w:szCs w:val="20"/>
              </w:rPr>
            </w:pPr>
            <w:r w:rsidRPr="00611A4C">
              <w:rPr>
                <w:sz w:val="20"/>
                <w:szCs w:val="20"/>
              </w:rPr>
              <w:t>1</w:t>
            </w:r>
          </w:p>
        </w:tc>
        <w:tc>
          <w:tcPr>
            <w:tcW w:w="2697" w:type="dxa"/>
          </w:tcPr>
          <w:p w:rsidR="00611A4C" w:rsidRPr="00611A4C" w:rsidRDefault="00611A4C" w:rsidP="00611A4C">
            <w:pPr>
              <w:spacing w:after="0" w:line="240" w:lineRule="auto"/>
              <w:jc w:val="center"/>
              <w:rPr>
                <w:sz w:val="20"/>
                <w:szCs w:val="20"/>
              </w:rPr>
            </w:pPr>
            <w:r w:rsidRPr="00611A4C">
              <w:rPr>
                <w:sz w:val="20"/>
                <w:szCs w:val="20"/>
              </w:rPr>
              <w:t>Реконструкция и капитальный ремонт самотечного канализационного коллектора по ул. Октябрьской</w:t>
            </w:r>
          </w:p>
        </w:tc>
        <w:tc>
          <w:tcPr>
            <w:tcW w:w="1133" w:type="dxa"/>
          </w:tcPr>
          <w:p w:rsidR="00611A4C" w:rsidRPr="00611A4C" w:rsidRDefault="00611A4C" w:rsidP="00611A4C">
            <w:pPr>
              <w:spacing w:after="0" w:line="240" w:lineRule="auto"/>
              <w:jc w:val="center"/>
              <w:rPr>
                <w:sz w:val="20"/>
                <w:szCs w:val="20"/>
              </w:rPr>
            </w:pPr>
            <w:r w:rsidRPr="00611A4C">
              <w:rPr>
                <w:sz w:val="20"/>
                <w:szCs w:val="20"/>
              </w:rPr>
              <w:t>м.</w:t>
            </w:r>
          </w:p>
        </w:tc>
        <w:tc>
          <w:tcPr>
            <w:tcW w:w="2409" w:type="dxa"/>
          </w:tcPr>
          <w:p w:rsidR="00611A4C" w:rsidRPr="00611A4C" w:rsidRDefault="00611A4C" w:rsidP="00611A4C">
            <w:pPr>
              <w:spacing w:after="0" w:line="240" w:lineRule="auto"/>
              <w:jc w:val="center"/>
              <w:rPr>
                <w:sz w:val="20"/>
                <w:szCs w:val="20"/>
              </w:rPr>
            </w:pPr>
            <w:r w:rsidRPr="00611A4C">
              <w:rPr>
                <w:sz w:val="20"/>
                <w:szCs w:val="20"/>
              </w:rPr>
              <w:t>700</w:t>
            </w:r>
          </w:p>
        </w:tc>
        <w:tc>
          <w:tcPr>
            <w:tcW w:w="2267" w:type="dxa"/>
          </w:tcPr>
          <w:p w:rsidR="00611A4C" w:rsidRPr="00611A4C" w:rsidRDefault="00611A4C" w:rsidP="00611A4C">
            <w:pPr>
              <w:spacing w:after="0" w:line="240" w:lineRule="auto"/>
              <w:jc w:val="center"/>
              <w:rPr>
                <w:sz w:val="20"/>
                <w:szCs w:val="20"/>
              </w:rPr>
            </w:pPr>
            <w:r w:rsidRPr="00611A4C">
              <w:rPr>
                <w:sz w:val="20"/>
                <w:szCs w:val="20"/>
              </w:rPr>
              <w:t>3 500 000,00</w:t>
            </w:r>
          </w:p>
        </w:tc>
      </w:tr>
      <w:tr w:rsidR="00611A4C" w:rsidRPr="00611A4C" w:rsidTr="00A43739">
        <w:tc>
          <w:tcPr>
            <w:tcW w:w="3689"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2029 год</w:t>
            </w:r>
          </w:p>
        </w:tc>
        <w:tc>
          <w:tcPr>
            <w:tcW w:w="1133" w:type="dxa"/>
          </w:tcPr>
          <w:p w:rsidR="00611A4C" w:rsidRPr="00611A4C" w:rsidRDefault="00611A4C" w:rsidP="00611A4C">
            <w:pPr>
              <w:spacing w:after="0" w:line="240" w:lineRule="auto"/>
              <w:jc w:val="center"/>
              <w:rPr>
                <w:sz w:val="20"/>
                <w:szCs w:val="20"/>
              </w:rPr>
            </w:pPr>
            <w:r w:rsidRPr="00611A4C">
              <w:rPr>
                <w:sz w:val="20"/>
                <w:szCs w:val="20"/>
              </w:rPr>
              <w:t>шт.</w:t>
            </w:r>
          </w:p>
        </w:tc>
        <w:tc>
          <w:tcPr>
            <w:tcW w:w="2409" w:type="dxa"/>
          </w:tcPr>
          <w:p w:rsidR="00611A4C" w:rsidRPr="00611A4C" w:rsidRDefault="00611A4C" w:rsidP="00611A4C">
            <w:pPr>
              <w:spacing w:after="0" w:line="240" w:lineRule="auto"/>
              <w:jc w:val="center"/>
              <w:rPr>
                <w:sz w:val="20"/>
                <w:szCs w:val="20"/>
              </w:rPr>
            </w:pPr>
            <w:r w:rsidRPr="00611A4C">
              <w:rPr>
                <w:sz w:val="20"/>
                <w:szCs w:val="20"/>
              </w:rPr>
              <w:t>700</w:t>
            </w:r>
          </w:p>
        </w:tc>
        <w:tc>
          <w:tcPr>
            <w:tcW w:w="2267" w:type="dxa"/>
          </w:tcPr>
          <w:p w:rsidR="00611A4C" w:rsidRPr="00611A4C" w:rsidRDefault="00611A4C" w:rsidP="00611A4C">
            <w:pPr>
              <w:spacing w:after="0" w:line="240" w:lineRule="auto"/>
              <w:jc w:val="center"/>
              <w:rPr>
                <w:b/>
                <w:sz w:val="20"/>
                <w:szCs w:val="20"/>
              </w:rPr>
            </w:pPr>
            <w:r w:rsidRPr="00611A4C">
              <w:rPr>
                <w:b/>
                <w:sz w:val="20"/>
                <w:szCs w:val="20"/>
              </w:rPr>
              <w:t>3 500 000,00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2030 год</w:t>
            </w:r>
          </w:p>
        </w:tc>
      </w:tr>
      <w:tr w:rsidR="00611A4C" w:rsidRPr="00611A4C" w:rsidTr="00A43739">
        <w:tc>
          <w:tcPr>
            <w:tcW w:w="992" w:type="dxa"/>
          </w:tcPr>
          <w:p w:rsidR="00611A4C" w:rsidRPr="00611A4C" w:rsidRDefault="00611A4C" w:rsidP="00611A4C">
            <w:pPr>
              <w:spacing w:after="0" w:line="240" w:lineRule="auto"/>
              <w:jc w:val="center"/>
              <w:rPr>
                <w:sz w:val="20"/>
                <w:szCs w:val="20"/>
              </w:rPr>
            </w:pPr>
            <w:r w:rsidRPr="00611A4C">
              <w:rPr>
                <w:sz w:val="20"/>
                <w:szCs w:val="20"/>
              </w:rPr>
              <w:t>1</w:t>
            </w:r>
          </w:p>
        </w:tc>
        <w:tc>
          <w:tcPr>
            <w:tcW w:w="2697" w:type="dxa"/>
          </w:tcPr>
          <w:p w:rsidR="00611A4C" w:rsidRPr="00611A4C" w:rsidRDefault="00611A4C" w:rsidP="00611A4C">
            <w:pPr>
              <w:pStyle w:val="a6"/>
              <w:spacing w:after="0" w:line="240" w:lineRule="auto"/>
              <w:ind w:left="0"/>
              <w:rPr>
                <w:sz w:val="20"/>
                <w:szCs w:val="20"/>
              </w:rPr>
            </w:pPr>
            <w:r w:rsidRPr="00611A4C">
              <w:rPr>
                <w:sz w:val="20"/>
                <w:szCs w:val="20"/>
              </w:rPr>
              <w:t>Реконструкция и капитальный ремонт КНС на Индустриальная</w:t>
            </w:r>
          </w:p>
        </w:tc>
        <w:tc>
          <w:tcPr>
            <w:tcW w:w="1133" w:type="dxa"/>
          </w:tcPr>
          <w:p w:rsidR="00611A4C" w:rsidRPr="00611A4C" w:rsidRDefault="00611A4C" w:rsidP="00611A4C">
            <w:pPr>
              <w:spacing w:after="0" w:line="240" w:lineRule="auto"/>
              <w:jc w:val="center"/>
              <w:rPr>
                <w:sz w:val="20"/>
                <w:szCs w:val="20"/>
              </w:rPr>
            </w:pP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jc w:val="center"/>
              <w:rPr>
                <w:sz w:val="20"/>
                <w:szCs w:val="20"/>
              </w:rPr>
            </w:pPr>
            <w:r w:rsidRPr="00611A4C">
              <w:rPr>
                <w:sz w:val="20"/>
                <w:szCs w:val="20"/>
              </w:rPr>
              <w:t>шт.</w:t>
            </w:r>
          </w:p>
        </w:tc>
        <w:tc>
          <w:tcPr>
            <w:tcW w:w="2409" w:type="dxa"/>
          </w:tcPr>
          <w:p w:rsidR="00611A4C" w:rsidRPr="00611A4C" w:rsidRDefault="00611A4C" w:rsidP="00611A4C">
            <w:pPr>
              <w:spacing w:after="0" w:line="240" w:lineRule="auto"/>
              <w:jc w:val="center"/>
              <w:rPr>
                <w:sz w:val="20"/>
                <w:szCs w:val="20"/>
              </w:rPr>
            </w:pPr>
          </w:p>
          <w:p w:rsidR="00611A4C" w:rsidRPr="00611A4C" w:rsidRDefault="00611A4C" w:rsidP="00611A4C">
            <w:pPr>
              <w:pStyle w:val="a6"/>
              <w:spacing w:after="0" w:line="240" w:lineRule="auto"/>
              <w:rPr>
                <w:sz w:val="20"/>
                <w:szCs w:val="20"/>
              </w:rPr>
            </w:pPr>
            <w:r w:rsidRPr="00611A4C">
              <w:rPr>
                <w:sz w:val="20"/>
                <w:szCs w:val="20"/>
              </w:rPr>
              <w:t xml:space="preserve">     1</w:t>
            </w:r>
          </w:p>
        </w:tc>
        <w:tc>
          <w:tcPr>
            <w:tcW w:w="2267" w:type="dxa"/>
          </w:tcPr>
          <w:p w:rsidR="00611A4C" w:rsidRPr="00611A4C" w:rsidRDefault="00611A4C" w:rsidP="00611A4C">
            <w:pPr>
              <w:spacing w:after="0" w:line="240" w:lineRule="auto"/>
              <w:jc w:val="center"/>
              <w:rPr>
                <w:sz w:val="20"/>
                <w:szCs w:val="20"/>
              </w:rPr>
            </w:pPr>
          </w:p>
          <w:p w:rsidR="00611A4C" w:rsidRPr="00611A4C" w:rsidRDefault="00611A4C" w:rsidP="00611A4C">
            <w:pPr>
              <w:spacing w:after="0" w:line="240" w:lineRule="auto"/>
              <w:jc w:val="center"/>
              <w:rPr>
                <w:sz w:val="20"/>
                <w:szCs w:val="20"/>
              </w:rPr>
            </w:pPr>
            <w:r w:rsidRPr="00611A4C">
              <w:rPr>
                <w:sz w:val="20"/>
                <w:szCs w:val="20"/>
              </w:rPr>
              <w:t>1 000 000,00</w:t>
            </w:r>
          </w:p>
        </w:tc>
      </w:tr>
      <w:tr w:rsidR="00611A4C" w:rsidRPr="00611A4C" w:rsidTr="00A43739">
        <w:tc>
          <w:tcPr>
            <w:tcW w:w="3689"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2030 год</w:t>
            </w:r>
          </w:p>
        </w:tc>
        <w:tc>
          <w:tcPr>
            <w:tcW w:w="1133" w:type="dxa"/>
          </w:tcPr>
          <w:p w:rsidR="00611A4C" w:rsidRPr="00611A4C" w:rsidRDefault="00611A4C" w:rsidP="00611A4C">
            <w:pPr>
              <w:spacing w:after="0" w:line="240" w:lineRule="auto"/>
              <w:jc w:val="center"/>
              <w:rPr>
                <w:sz w:val="20"/>
                <w:szCs w:val="20"/>
              </w:rPr>
            </w:pPr>
            <w:r w:rsidRPr="00611A4C">
              <w:rPr>
                <w:sz w:val="20"/>
                <w:szCs w:val="20"/>
              </w:rPr>
              <w:t>шт.</w:t>
            </w:r>
          </w:p>
        </w:tc>
        <w:tc>
          <w:tcPr>
            <w:tcW w:w="2409" w:type="dxa"/>
          </w:tcPr>
          <w:p w:rsidR="00611A4C" w:rsidRPr="00611A4C" w:rsidRDefault="00611A4C" w:rsidP="00611A4C">
            <w:pPr>
              <w:spacing w:after="0" w:line="240" w:lineRule="auto"/>
              <w:jc w:val="center"/>
              <w:rPr>
                <w:sz w:val="20"/>
                <w:szCs w:val="20"/>
              </w:rPr>
            </w:pPr>
            <w:r w:rsidRPr="00611A4C">
              <w:rPr>
                <w:sz w:val="20"/>
                <w:szCs w:val="20"/>
              </w:rPr>
              <w:t>1</w:t>
            </w:r>
          </w:p>
        </w:tc>
        <w:tc>
          <w:tcPr>
            <w:tcW w:w="2267" w:type="dxa"/>
          </w:tcPr>
          <w:p w:rsidR="00611A4C" w:rsidRPr="00611A4C" w:rsidRDefault="00611A4C" w:rsidP="00611A4C">
            <w:pPr>
              <w:spacing w:after="0" w:line="240" w:lineRule="auto"/>
              <w:jc w:val="center"/>
              <w:rPr>
                <w:sz w:val="20"/>
                <w:szCs w:val="20"/>
              </w:rPr>
            </w:pPr>
            <w:r w:rsidRPr="00611A4C">
              <w:rPr>
                <w:sz w:val="20"/>
                <w:szCs w:val="20"/>
              </w:rPr>
              <w:t>1 000 000,00</w:t>
            </w:r>
          </w:p>
        </w:tc>
      </w:tr>
    </w:tbl>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ind w:left="-992"/>
        <w:jc w:val="center"/>
        <w:rPr>
          <w:b/>
          <w:sz w:val="20"/>
          <w:szCs w:val="20"/>
        </w:rPr>
      </w:pPr>
      <w:r w:rsidRPr="00611A4C">
        <w:rPr>
          <w:b/>
          <w:sz w:val="20"/>
          <w:szCs w:val="20"/>
        </w:rPr>
        <w:t>Мероприятия МУП «МПО ЖКХ» по развитию объектов водоотведения м. Красные Сосенки</w:t>
      </w:r>
    </w:p>
    <w:p w:rsidR="00611A4C" w:rsidRPr="00611A4C" w:rsidRDefault="00611A4C" w:rsidP="00611A4C">
      <w:pPr>
        <w:spacing w:after="0" w:line="240" w:lineRule="auto"/>
        <w:ind w:left="-992"/>
        <w:jc w:val="center"/>
        <w:rPr>
          <w:b/>
          <w:sz w:val="20"/>
          <w:szCs w:val="20"/>
        </w:rPr>
      </w:pPr>
      <w:r w:rsidRPr="00611A4C">
        <w:rPr>
          <w:b/>
          <w:sz w:val="20"/>
          <w:szCs w:val="20"/>
        </w:rPr>
        <w:t>г.о. Тейково на 2021- 2030 годы.</w:t>
      </w:r>
    </w:p>
    <w:p w:rsidR="00611A4C" w:rsidRPr="00611A4C" w:rsidRDefault="00611A4C" w:rsidP="00611A4C">
      <w:pPr>
        <w:spacing w:after="0" w:line="240" w:lineRule="auto"/>
        <w:jc w:val="center"/>
        <w:rPr>
          <w:b/>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693"/>
        <w:gridCol w:w="1134"/>
        <w:gridCol w:w="2410"/>
        <w:gridCol w:w="2268"/>
      </w:tblGrid>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 п/п</w:t>
            </w:r>
          </w:p>
        </w:tc>
        <w:tc>
          <w:tcPr>
            <w:tcW w:w="2693" w:type="dxa"/>
          </w:tcPr>
          <w:p w:rsidR="00611A4C" w:rsidRPr="00611A4C" w:rsidRDefault="00611A4C" w:rsidP="00611A4C">
            <w:pPr>
              <w:spacing w:after="0" w:line="240" w:lineRule="auto"/>
              <w:jc w:val="center"/>
              <w:rPr>
                <w:sz w:val="20"/>
                <w:szCs w:val="20"/>
              </w:rPr>
            </w:pPr>
            <w:r w:rsidRPr="00611A4C">
              <w:rPr>
                <w:sz w:val="20"/>
                <w:szCs w:val="20"/>
              </w:rPr>
              <w:t>Наименование мероприятия</w:t>
            </w:r>
          </w:p>
        </w:tc>
        <w:tc>
          <w:tcPr>
            <w:tcW w:w="1134" w:type="dxa"/>
          </w:tcPr>
          <w:p w:rsidR="00611A4C" w:rsidRPr="00611A4C" w:rsidRDefault="00611A4C" w:rsidP="00611A4C">
            <w:pPr>
              <w:spacing w:after="0" w:line="240" w:lineRule="auto"/>
              <w:jc w:val="center"/>
              <w:rPr>
                <w:sz w:val="20"/>
                <w:szCs w:val="20"/>
              </w:rPr>
            </w:pPr>
            <w:r w:rsidRPr="00611A4C">
              <w:rPr>
                <w:sz w:val="20"/>
                <w:szCs w:val="20"/>
              </w:rPr>
              <w:t>Ед. изм.</w:t>
            </w:r>
          </w:p>
        </w:tc>
        <w:tc>
          <w:tcPr>
            <w:tcW w:w="2410" w:type="dxa"/>
          </w:tcPr>
          <w:p w:rsidR="00611A4C" w:rsidRPr="00611A4C" w:rsidRDefault="00611A4C" w:rsidP="00611A4C">
            <w:pPr>
              <w:spacing w:after="0" w:line="240" w:lineRule="auto"/>
              <w:jc w:val="center"/>
              <w:rPr>
                <w:sz w:val="20"/>
                <w:szCs w:val="20"/>
              </w:rPr>
            </w:pPr>
            <w:r w:rsidRPr="00611A4C">
              <w:rPr>
                <w:sz w:val="20"/>
                <w:szCs w:val="20"/>
              </w:rPr>
              <w:t>Объем работ</w:t>
            </w:r>
          </w:p>
          <w:p w:rsidR="00611A4C" w:rsidRPr="00611A4C" w:rsidRDefault="00611A4C" w:rsidP="00611A4C">
            <w:pPr>
              <w:spacing w:after="0" w:line="240" w:lineRule="auto"/>
              <w:jc w:val="center"/>
              <w:rPr>
                <w:sz w:val="20"/>
                <w:szCs w:val="20"/>
              </w:rPr>
            </w:pPr>
            <w:r w:rsidRPr="00611A4C">
              <w:rPr>
                <w:sz w:val="20"/>
                <w:szCs w:val="20"/>
              </w:rPr>
              <w:t>(ориентировочно)</w:t>
            </w:r>
          </w:p>
        </w:tc>
        <w:tc>
          <w:tcPr>
            <w:tcW w:w="2268" w:type="dxa"/>
          </w:tcPr>
          <w:p w:rsidR="00611A4C" w:rsidRPr="00611A4C" w:rsidRDefault="00611A4C" w:rsidP="00611A4C">
            <w:pPr>
              <w:spacing w:after="0" w:line="240" w:lineRule="auto"/>
              <w:jc w:val="center"/>
              <w:rPr>
                <w:sz w:val="20"/>
                <w:szCs w:val="20"/>
              </w:rPr>
            </w:pPr>
            <w:r w:rsidRPr="00611A4C">
              <w:rPr>
                <w:sz w:val="20"/>
                <w:szCs w:val="20"/>
              </w:rPr>
              <w:t>Ориентировочная стоимость работ, руб.</w:t>
            </w:r>
          </w:p>
        </w:tc>
      </w:tr>
      <w:tr w:rsidR="00611A4C" w:rsidRPr="00611A4C" w:rsidTr="00A43739">
        <w:trPr>
          <w:trHeight w:val="496"/>
        </w:trPr>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2021год</w:t>
            </w:r>
          </w:p>
        </w:tc>
      </w:tr>
      <w:tr w:rsidR="00611A4C" w:rsidRPr="00611A4C" w:rsidTr="00A43739">
        <w:trPr>
          <w:trHeight w:val="690"/>
        </w:trPr>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693" w:type="dxa"/>
          </w:tcPr>
          <w:p w:rsidR="00611A4C" w:rsidRPr="00611A4C" w:rsidRDefault="00611A4C" w:rsidP="00611A4C">
            <w:pPr>
              <w:spacing w:after="0" w:line="240" w:lineRule="auto"/>
              <w:jc w:val="center"/>
              <w:rPr>
                <w:sz w:val="20"/>
                <w:szCs w:val="20"/>
              </w:rPr>
            </w:pPr>
            <w:r w:rsidRPr="00611A4C">
              <w:rPr>
                <w:sz w:val="20"/>
                <w:szCs w:val="20"/>
              </w:rPr>
              <w:t xml:space="preserve">Замена коллектора самотечной хоз.бытовой канализации ул. Неделина, д.3-4 </w:t>
            </w:r>
          </w:p>
        </w:tc>
        <w:tc>
          <w:tcPr>
            <w:tcW w:w="1134" w:type="dxa"/>
          </w:tcPr>
          <w:p w:rsidR="00611A4C" w:rsidRPr="00611A4C" w:rsidRDefault="00611A4C" w:rsidP="00611A4C">
            <w:pPr>
              <w:spacing w:after="0" w:line="240" w:lineRule="auto"/>
              <w:jc w:val="center"/>
              <w:rPr>
                <w:sz w:val="20"/>
                <w:szCs w:val="20"/>
              </w:rPr>
            </w:pPr>
            <w:r w:rsidRPr="00611A4C">
              <w:rPr>
                <w:sz w:val="20"/>
                <w:szCs w:val="20"/>
              </w:rPr>
              <w:t>м</w:t>
            </w:r>
          </w:p>
        </w:tc>
        <w:tc>
          <w:tcPr>
            <w:tcW w:w="2410" w:type="dxa"/>
          </w:tcPr>
          <w:p w:rsidR="00611A4C" w:rsidRPr="00611A4C" w:rsidRDefault="00611A4C" w:rsidP="00611A4C">
            <w:pPr>
              <w:spacing w:after="0" w:line="240" w:lineRule="auto"/>
              <w:jc w:val="center"/>
              <w:rPr>
                <w:sz w:val="20"/>
                <w:szCs w:val="20"/>
              </w:rPr>
            </w:pPr>
            <w:r w:rsidRPr="00611A4C">
              <w:rPr>
                <w:sz w:val="20"/>
                <w:szCs w:val="20"/>
              </w:rPr>
              <w:t>50</w:t>
            </w:r>
          </w:p>
        </w:tc>
        <w:tc>
          <w:tcPr>
            <w:tcW w:w="2268" w:type="dxa"/>
          </w:tcPr>
          <w:p w:rsidR="00611A4C" w:rsidRPr="00611A4C" w:rsidRDefault="00611A4C" w:rsidP="00611A4C">
            <w:pPr>
              <w:spacing w:after="0" w:line="240" w:lineRule="auto"/>
              <w:jc w:val="center"/>
              <w:rPr>
                <w:sz w:val="20"/>
                <w:szCs w:val="20"/>
              </w:rPr>
            </w:pPr>
            <w:r w:rsidRPr="00611A4C">
              <w:rPr>
                <w:sz w:val="20"/>
                <w:szCs w:val="20"/>
              </w:rPr>
              <w:t>52000,0</w:t>
            </w:r>
          </w:p>
        </w:tc>
      </w:tr>
      <w:tr w:rsidR="00611A4C" w:rsidRPr="00611A4C" w:rsidTr="00A43739">
        <w:trPr>
          <w:trHeight w:val="690"/>
        </w:trPr>
        <w:tc>
          <w:tcPr>
            <w:tcW w:w="993" w:type="dxa"/>
          </w:tcPr>
          <w:p w:rsidR="00611A4C" w:rsidRPr="00611A4C" w:rsidRDefault="00611A4C" w:rsidP="00611A4C">
            <w:pPr>
              <w:spacing w:after="0" w:line="240" w:lineRule="auto"/>
              <w:jc w:val="center"/>
              <w:rPr>
                <w:sz w:val="20"/>
                <w:szCs w:val="20"/>
              </w:rPr>
            </w:pPr>
            <w:r w:rsidRPr="00611A4C">
              <w:rPr>
                <w:sz w:val="20"/>
                <w:szCs w:val="20"/>
              </w:rPr>
              <w:t>2</w:t>
            </w:r>
          </w:p>
        </w:tc>
        <w:tc>
          <w:tcPr>
            <w:tcW w:w="2693" w:type="dxa"/>
          </w:tcPr>
          <w:p w:rsidR="00611A4C" w:rsidRPr="00611A4C" w:rsidRDefault="00611A4C" w:rsidP="00611A4C">
            <w:pPr>
              <w:spacing w:after="0" w:line="240" w:lineRule="auto"/>
              <w:jc w:val="center"/>
              <w:rPr>
                <w:sz w:val="20"/>
                <w:szCs w:val="20"/>
              </w:rPr>
            </w:pPr>
            <w:r w:rsidRPr="00611A4C">
              <w:rPr>
                <w:sz w:val="20"/>
                <w:szCs w:val="20"/>
              </w:rPr>
              <w:t>Ремонт канализационных колодцев</w:t>
            </w:r>
          </w:p>
        </w:tc>
        <w:tc>
          <w:tcPr>
            <w:tcW w:w="1134" w:type="dxa"/>
          </w:tcPr>
          <w:p w:rsidR="00611A4C" w:rsidRPr="00611A4C" w:rsidRDefault="00611A4C" w:rsidP="00611A4C">
            <w:pPr>
              <w:spacing w:after="0" w:line="240" w:lineRule="auto"/>
              <w:jc w:val="center"/>
              <w:rPr>
                <w:sz w:val="20"/>
                <w:szCs w:val="20"/>
              </w:rPr>
            </w:pPr>
            <w:r w:rsidRPr="00611A4C">
              <w:rPr>
                <w:sz w:val="20"/>
                <w:szCs w:val="20"/>
              </w:rPr>
              <w:t>шт.</w:t>
            </w:r>
          </w:p>
        </w:tc>
        <w:tc>
          <w:tcPr>
            <w:tcW w:w="2410" w:type="dxa"/>
          </w:tcPr>
          <w:p w:rsidR="00611A4C" w:rsidRPr="00611A4C" w:rsidRDefault="00611A4C" w:rsidP="00611A4C">
            <w:pPr>
              <w:spacing w:after="0" w:line="240" w:lineRule="auto"/>
              <w:jc w:val="center"/>
              <w:rPr>
                <w:sz w:val="20"/>
                <w:szCs w:val="20"/>
              </w:rPr>
            </w:pPr>
            <w:r w:rsidRPr="00611A4C">
              <w:rPr>
                <w:sz w:val="20"/>
                <w:szCs w:val="20"/>
              </w:rPr>
              <w:t>27</w:t>
            </w:r>
          </w:p>
        </w:tc>
        <w:tc>
          <w:tcPr>
            <w:tcW w:w="2268" w:type="dxa"/>
          </w:tcPr>
          <w:p w:rsidR="00611A4C" w:rsidRPr="00611A4C" w:rsidRDefault="00611A4C" w:rsidP="00611A4C">
            <w:pPr>
              <w:spacing w:after="0" w:line="240" w:lineRule="auto"/>
              <w:jc w:val="center"/>
              <w:rPr>
                <w:sz w:val="20"/>
                <w:szCs w:val="20"/>
              </w:rPr>
            </w:pPr>
            <w:r w:rsidRPr="00611A4C">
              <w:rPr>
                <w:sz w:val="20"/>
                <w:szCs w:val="20"/>
              </w:rPr>
              <w:t>190500,0</w:t>
            </w:r>
          </w:p>
        </w:tc>
      </w:tr>
      <w:tr w:rsidR="00611A4C" w:rsidRPr="00611A4C" w:rsidTr="00A43739">
        <w:trPr>
          <w:trHeight w:val="690"/>
        </w:trPr>
        <w:tc>
          <w:tcPr>
            <w:tcW w:w="3686" w:type="dxa"/>
            <w:gridSpan w:val="2"/>
          </w:tcPr>
          <w:p w:rsidR="00611A4C" w:rsidRPr="00611A4C" w:rsidRDefault="00611A4C" w:rsidP="00611A4C">
            <w:pPr>
              <w:spacing w:after="0" w:line="240" w:lineRule="auto"/>
              <w:jc w:val="center"/>
              <w:rPr>
                <w:b/>
                <w:sz w:val="20"/>
                <w:szCs w:val="20"/>
              </w:rPr>
            </w:pPr>
            <w:r w:rsidRPr="00611A4C">
              <w:rPr>
                <w:b/>
                <w:sz w:val="20"/>
                <w:szCs w:val="20"/>
              </w:rPr>
              <w:t>Итого на 2021 год</w:t>
            </w:r>
          </w:p>
        </w:tc>
        <w:tc>
          <w:tcPr>
            <w:tcW w:w="1134" w:type="dxa"/>
          </w:tcPr>
          <w:p w:rsidR="00611A4C" w:rsidRPr="00611A4C" w:rsidRDefault="00611A4C" w:rsidP="00611A4C">
            <w:pPr>
              <w:spacing w:after="0" w:line="240" w:lineRule="auto"/>
              <w:jc w:val="center"/>
              <w:rPr>
                <w:b/>
                <w:sz w:val="20"/>
                <w:szCs w:val="20"/>
              </w:rPr>
            </w:pPr>
          </w:p>
        </w:tc>
        <w:tc>
          <w:tcPr>
            <w:tcW w:w="2410" w:type="dxa"/>
          </w:tcPr>
          <w:p w:rsidR="00611A4C" w:rsidRPr="00611A4C" w:rsidRDefault="00611A4C" w:rsidP="00611A4C">
            <w:pPr>
              <w:spacing w:after="0" w:line="240" w:lineRule="auto"/>
              <w:jc w:val="center"/>
              <w:rPr>
                <w:b/>
                <w:sz w:val="20"/>
                <w:szCs w:val="20"/>
              </w:rPr>
            </w:pPr>
          </w:p>
        </w:tc>
        <w:tc>
          <w:tcPr>
            <w:tcW w:w="2268" w:type="dxa"/>
          </w:tcPr>
          <w:p w:rsidR="00611A4C" w:rsidRPr="00611A4C" w:rsidRDefault="00611A4C" w:rsidP="00611A4C">
            <w:pPr>
              <w:spacing w:after="0" w:line="240" w:lineRule="auto"/>
              <w:jc w:val="center"/>
              <w:rPr>
                <w:b/>
                <w:sz w:val="20"/>
                <w:szCs w:val="20"/>
              </w:rPr>
            </w:pPr>
            <w:r w:rsidRPr="00611A4C">
              <w:rPr>
                <w:b/>
                <w:sz w:val="20"/>
                <w:szCs w:val="20"/>
              </w:rPr>
              <w:t>242500,0</w:t>
            </w:r>
          </w:p>
        </w:tc>
      </w:tr>
      <w:tr w:rsidR="00611A4C" w:rsidRPr="00611A4C" w:rsidTr="00A43739">
        <w:trPr>
          <w:trHeight w:val="538"/>
        </w:trPr>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2022 год</w:t>
            </w:r>
          </w:p>
        </w:tc>
      </w:tr>
      <w:tr w:rsidR="00611A4C" w:rsidRPr="00611A4C" w:rsidTr="00A43739">
        <w:trPr>
          <w:trHeight w:val="690"/>
        </w:trPr>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693" w:type="dxa"/>
          </w:tcPr>
          <w:p w:rsidR="00611A4C" w:rsidRPr="00611A4C" w:rsidRDefault="00611A4C" w:rsidP="00611A4C">
            <w:pPr>
              <w:spacing w:after="0" w:line="240" w:lineRule="auto"/>
              <w:jc w:val="center"/>
              <w:rPr>
                <w:sz w:val="20"/>
                <w:szCs w:val="20"/>
              </w:rPr>
            </w:pPr>
            <w:r w:rsidRPr="00611A4C">
              <w:rPr>
                <w:sz w:val="20"/>
                <w:szCs w:val="20"/>
              </w:rPr>
              <w:t xml:space="preserve">Замена коллектора самотечной хоз.бытовой канализации </w:t>
            </w:r>
          </w:p>
          <w:p w:rsidR="00611A4C" w:rsidRPr="00611A4C" w:rsidRDefault="00611A4C" w:rsidP="00611A4C">
            <w:pPr>
              <w:spacing w:after="0" w:line="240" w:lineRule="auto"/>
              <w:jc w:val="center"/>
              <w:rPr>
                <w:sz w:val="20"/>
                <w:szCs w:val="20"/>
              </w:rPr>
            </w:pPr>
            <w:r w:rsidRPr="00611A4C">
              <w:rPr>
                <w:sz w:val="20"/>
                <w:szCs w:val="20"/>
              </w:rPr>
              <w:t xml:space="preserve">ул. Молодежная, д.7-9 </w:t>
            </w:r>
          </w:p>
        </w:tc>
        <w:tc>
          <w:tcPr>
            <w:tcW w:w="1134" w:type="dxa"/>
          </w:tcPr>
          <w:p w:rsidR="00611A4C" w:rsidRPr="00611A4C" w:rsidRDefault="00611A4C" w:rsidP="00611A4C">
            <w:pPr>
              <w:spacing w:after="0" w:line="240" w:lineRule="auto"/>
              <w:jc w:val="center"/>
              <w:rPr>
                <w:sz w:val="20"/>
                <w:szCs w:val="20"/>
              </w:rPr>
            </w:pPr>
            <w:r w:rsidRPr="00611A4C">
              <w:rPr>
                <w:sz w:val="20"/>
                <w:szCs w:val="20"/>
              </w:rPr>
              <w:t>м</w:t>
            </w:r>
          </w:p>
        </w:tc>
        <w:tc>
          <w:tcPr>
            <w:tcW w:w="2410" w:type="dxa"/>
          </w:tcPr>
          <w:p w:rsidR="00611A4C" w:rsidRPr="00611A4C" w:rsidRDefault="00611A4C" w:rsidP="00611A4C">
            <w:pPr>
              <w:spacing w:after="0" w:line="240" w:lineRule="auto"/>
              <w:jc w:val="center"/>
              <w:rPr>
                <w:sz w:val="20"/>
                <w:szCs w:val="20"/>
              </w:rPr>
            </w:pPr>
            <w:r w:rsidRPr="00611A4C">
              <w:rPr>
                <w:sz w:val="20"/>
                <w:szCs w:val="20"/>
              </w:rPr>
              <w:t>100</w:t>
            </w:r>
          </w:p>
        </w:tc>
        <w:tc>
          <w:tcPr>
            <w:tcW w:w="2268" w:type="dxa"/>
          </w:tcPr>
          <w:p w:rsidR="00611A4C" w:rsidRPr="00611A4C" w:rsidRDefault="00611A4C" w:rsidP="00611A4C">
            <w:pPr>
              <w:spacing w:after="0" w:line="240" w:lineRule="auto"/>
              <w:jc w:val="center"/>
              <w:rPr>
                <w:sz w:val="20"/>
                <w:szCs w:val="20"/>
              </w:rPr>
            </w:pPr>
            <w:r w:rsidRPr="00611A4C">
              <w:rPr>
                <w:sz w:val="20"/>
                <w:szCs w:val="20"/>
              </w:rPr>
              <w:t>150000,0</w:t>
            </w:r>
          </w:p>
        </w:tc>
      </w:tr>
      <w:tr w:rsidR="00611A4C" w:rsidRPr="00611A4C" w:rsidTr="00A43739">
        <w:trPr>
          <w:trHeight w:val="690"/>
        </w:trPr>
        <w:tc>
          <w:tcPr>
            <w:tcW w:w="993" w:type="dxa"/>
          </w:tcPr>
          <w:p w:rsidR="00611A4C" w:rsidRPr="00611A4C" w:rsidRDefault="00611A4C" w:rsidP="00611A4C">
            <w:pPr>
              <w:spacing w:after="0" w:line="240" w:lineRule="auto"/>
              <w:jc w:val="center"/>
              <w:rPr>
                <w:sz w:val="20"/>
                <w:szCs w:val="20"/>
              </w:rPr>
            </w:pPr>
            <w:r w:rsidRPr="00611A4C">
              <w:rPr>
                <w:sz w:val="20"/>
                <w:szCs w:val="20"/>
              </w:rPr>
              <w:t>2</w:t>
            </w:r>
          </w:p>
        </w:tc>
        <w:tc>
          <w:tcPr>
            <w:tcW w:w="2693" w:type="dxa"/>
          </w:tcPr>
          <w:p w:rsidR="00611A4C" w:rsidRPr="00611A4C" w:rsidRDefault="00611A4C" w:rsidP="00611A4C">
            <w:pPr>
              <w:spacing w:after="0" w:line="240" w:lineRule="auto"/>
              <w:jc w:val="center"/>
              <w:rPr>
                <w:sz w:val="20"/>
                <w:szCs w:val="20"/>
              </w:rPr>
            </w:pPr>
            <w:r w:rsidRPr="00611A4C">
              <w:rPr>
                <w:sz w:val="20"/>
                <w:szCs w:val="20"/>
              </w:rPr>
              <w:t>Ремонт канализационных колодцев</w:t>
            </w:r>
          </w:p>
        </w:tc>
        <w:tc>
          <w:tcPr>
            <w:tcW w:w="1134" w:type="dxa"/>
          </w:tcPr>
          <w:p w:rsidR="00611A4C" w:rsidRPr="00611A4C" w:rsidRDefault="00611A4C" w:rsidP="00611A4C">
            <w:pPr>
              <w:spacing w:after="0" w:line="240" w:lineRule="auto"/>
              <w:jc w:val="center"/>
              <w:rPr>
                <w:sz w:val="20"/>
                <w:szCs w:val="20"/>
              </w:rPr>
            </w:pPr>
            <w:r w:rsidRPr="00611A4C">
              <w:rPr>
                <w:sz w:val="20"/>
                <w:szCs w:val="20"/>
              </w:rPr>
              <w:t>шт.</w:t>
            </w:r>
          </w:p>
        </w:tc>
        <w:tc>
          <w:tcPr>
            <w:tcW w:w="2410" w:type="dxa"/>
          </w:tcPr>
          <w:p w:rsidR="00611A4C" w:rsidRPr="00611A4C" w:rsidRDefault="00611A4C" w:rsidP="00611A4C">
            <w:pPr>
              <w:spacing w:after="0" w:line="240" w:lineRule="auto"/>
              <w:jc w:val="center"/>
              <w:rPr>
                <w:sz w:val="20"/>
                <w:szCs w:val="20"/>
              </w:rPr>
            </w:pPr>
            <w:r w:rsidRPr="00611A4C">
              <w:rPr>
                <w:sz w:val="20"/>
                <w:szCs w:val="20"/>
              </w:rPr>
              <w:t>25</w:t>
            </w:r>
          </w:p>
        </w:tc>
        <w:tc>
          <w:tcPr>
            <w:tcW w:w="2268" w:type="dxa"/>
          </w:tcPr>
          <w:p w:rsidR="00611A4C" w:rsidRPr="00611A4C" w:rsidRDefault="00611A4C" w:rsidP="00611A4C">
            <w:pPr>
              <w:spacing w:after="0" w:line="240" w:lineRule="auto"/>
              <w:jc w:val="center"/>
              <w:rPr>
                <w:sz w:val="20"/>
                <w:szCs w:val="20"/>
              </w:rPr>
            </w:pPr>
            <w:r w:rsidRPr="00611A4C">
              <w:rPr>
                <w:sz w:val="20"/>
                <w:szCs w:val="20"/>
              </w:rPr>
              <w:t>200000,0</w:t>
            </w:r>
          </w:p>
        </w:tc>
      </w:tr>
      <w:tr w:rsidR="00611A4C" w:rsidRPr="00611A4C" w:rsidTr="00A43739">
        <w:trPr>
          <w:trHeight w:val="690"/>
        </w:trPr>
        <w:tc>
          <w:tcPr>
            <w:tcW w:w="3686" w:type="dxa"/>
            <w:gridSpan w:val="2"/>
          </w:tcPr>
          <w:p w:rsidR="00611A4C" w:rsidRPr="00611A4C" w:rsidRDefault="00611A4C" w:rsidP="00611A4C">
            <w:pPr>
              <w:spacing w:after="0" w:line="240" w:lineRule="auto"/>
              <w:jc w:val="center"/>
              <w:rPr>
                <w:b/>
                <w:sz w:val="20"/>
                <w:szCs w:val="20"/>
              </w:rPr>
            </w:pPr>
            <w:r w:rsidRPr="00611A4C">
              <w:rPr>
                <w:b/>
                <w:sz w:val="20"/>
                <w:szCs w:val="20"/>
              </w:rPr>
              <w:t>Итого на 2022 год</w:t>
            </w:r>
          </w:p>
        </w:tc>
        <w:tc>
          <w:tcPr>
            <w:tcW w:w="1134" w:type="dxa"/>
          </w:tcPr>
          <w:p w:rsidR="00611A4C" w:rsidRPr="00611A4C" w:rsidRDefault="00611A4C" w:rsidP="00611A4C">
            <w:pPr>
              <w:spacing w:after="0" w:line="240" w:lineRule="auto"/>
              <w:jc w:val="center"/>
              <w:rPr>
                <w:b/>
                <w:sz w:val="20"/>
                <w:szCs w:val="20"/>
              </w:rPr>
            </w:pPr>
          </w:p>
        </w:tc>
        <w:tc>
          <w:tcPr>
            <w:tcW w:w="2410" w:type="dxa"/>
          </w:tcPr>
          <w:p w:rsidR="00611A4C" w:rsidRPr="00611A4C" w:rsidRDefault="00611A4C" w:rsidP="00611A4C">
            <w:pPr>
              <w:spacing w:after="0" w:line="240" w:lineRule="auto"/>
              <w:jc w:val="center"/>
              <w:rPr>
                <w:b/>
                <w:sz w:val="20"/>
                <w:szCs w:val="20"/>
              </w:rPr>
            </w:pPr>
          </w:p>
        </w:tc>
        <w:tc>
          <w:tcPr>
            <w:tcW w:w="2268" w:type="dxa"/>
          </w:tcPr>
          <w:p w:rsidR="00611A4C" w:rsidRPr="00611A4C" w:rsidRDefault="00611A4C" w:rsidP="00611A4C">
            <w:pPr>
              <w:spacing w:after="0" w:line="240" w:lineRule="auto"/>
              <w:jc w:val="center"/>
              <w:rPr>
                <w:b/>
                <w:sz w:val="20"/>
                <w:szCs w:val="20"/>
              </w:rPr>
            </w:pPr>
            <w:r w:rsidRPr="00611A4C">
              <w:rPr>
                <w:b/>
                <w:sz w:val="20"/>
                <w:szCs w:val="20"/>
              </w:rPr>
              <w:t>350000,0</w:t>
            </w:r>
          </w:p>
        </w:tc>
      </w:tr>
      <w:tr w:rsidR="00611A4C" w:rsidRPr="00611A4C" w:rsidTr="00A43739">
        <w:trPr>
          <w:trHeight w:val="496"/>
        </w:trPr>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2023 год</w:t>
            </w:r>
          </w:p>
        </w:tc>
      </w:tr>
      <w:tr w:rsidR="00611A4C" w:rsidRPr="00611A4C" w:rsidTr="00A43739">
        <w:trPr>
          <w:trHeight w:val="690"/>
        </w:trPr>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693" w:type="dxa"/>
          </w:tcPr>
          <w:p w:rsidR="00611A4C" w:rsidRPr="00611A4C" w:rsidRDefault="00611A4C" w:rsidP="00611A4C">
            <w:pPr>
              <w:spacing w:after="0" w:line="240" w:lineRule="auto"/>
              <w:jc w:val="center"/>
              <w:rPr>
                <w:sz w:val="20"/>
                <w:szCs w:val="20"/>
              </w:rPr>
            </w:pPr>
            <w:r w:rsidRPr="00611A4C">
              <w:rPr>
                <w:sz w:val="20"/>
                <w:szCs w:val="20"/>
              </w:rPr>
              <w:t xml:space="preserve">Замена коллектора самотечной хоз.бытовой канализации </w:t>
            </w:r>
          </w:p>
          <w:p w:rsidR="00611A4C" w:rsidRPr="00611A4C" w:rsidRDefault="00611A4C" w:rsidP="00611A4C">
            <w:pPr>
              <w:spacing w:after="0" w:line="240" w:lineRule="auto"/>
              <w:jc w:val="center"/>
              <w:rPr>
                <w:sz w:val="20"/>
                <w:szCs w:val="20"/>
              </w:rPr>
            </w:pPr>
            <w:r w:rsidRPr="00611A4C">
              <w:rPr>
                <w:sz w:val="20"/>
                <w:szCs w:val="20"/>
              </w:rPr>
              <w:t>ул. Новоженова, д.2-4</w:t>
            </w:r>
          </w:p>
        </w:tc>
        <w:tc>
          <w:tcPr>
            <w:tcW w:w="1134" w:type="dxa"/>
          </w:tcPr>
          <w:p w:rsidR="00611A4C" w:rsidRPr="00611A4C" w:rsidRDefault="00611A4C" w:rsidP="00611A4C">
            <w:pPr>
              <w:spacing w:after="0" w:line="240" w:lineRule="auto"/>
              <w:jc w:val="center"/>
              <w:rPr>
                <w:sz w:val="20"/>
                <w:szCs w:val="20"/>
              </w:rPr>
            </w:pPr>
            <w:r w:rsidRPr="00611A4C">
              <w:rPr>
                <w:sz w:val="20"/>
                <w:szCs w:val="20"/>
              </w:rPr>
              <w:t>м</w:t>
            </w:r>
          </w:p>
        </w:tc>
        <w:tc>
          <w:tcPr>
            <w:tcW w:w="2410" w:type="dxa"/>
          </w:tcPr>
          <w:p w:rsidR="00611A4C" w:rsidRPr="00611A4C" w:rsidRDefault="00611A4C" w:rsidP="00611A4C">
            <w:pPr>
              <w:spacing w:after="0" w:line="240" w:lineRule="auto"/>
              <w:jc w:val="center"/>
              <w:rPr>
                <w:sz w:val="20"/>
                <w:szCs w:val="20"/>
              </w:rPr>
            </w:pPr>
            <w:r w:rsidRPr="00611A4C">
              <w:rPr>
                <w:sz w:val="20"/>
                <w:szCs w:val="20"/>
              </w:rPr>
              <w:t>80</w:t>
            </w:r>
          </w:p>
        </w:tc>
        <w:tc>
          <w:tcPr>
            <w:tcW w:w="2268" w:type="dxa"/>
          </w:tcPr>
          <w:p w:rsidR="00611A4C" w:rsidRPr="00611A4C" w:rsidRDefault="00611A4C" w:rsidP="00611A4C">
            <w:pPr>
              <w:spacing w:after="0" w:line="240" w:lineRule="auto"/>
              <w:jc w:val="center"/>
              <w:rPr>
                <w:sz w:val="20"/>
                <w:szCs w:val="20"/>
              </w:rPr>
            </w:pPr>
            <w:r w:rsidRPr="00611A4C">
              <w:rPr>
                <w:sz w:val="20"/>
                <w:szCs w:val="20"/>
              </w:rPr>
              <w:t>130000,0</w:t>
            </w:r>
          </w:p>
        </w:tc>
      </w:tr>
      <w:tr w:rsidR="00611A4C" w:rsidRPr="00611A4C" w:rsidTr="00A43739">
        <w:trPr>
          <w:trHeight w:val="690"/>
        </w:trPr>
        <w:tc>
          <w:tcPr>
            <w:tcW w:w="993" w:type="dxa"/>
          </w:tcPr>
          <w:p w:rsidR="00611A4C" w:rsidRPr="00611A4C" w:rsidRDefault="00611A4C" w:rsidP="00611A4C">
            <w:pPr>
              <w:spacing w:after="0" w:line="240" w:lineRule="auto"/>
              <w:jc w:val="center"/>
              <w:rPr>
                <w:sz w:val="20"/>
                <w:szCs w:val="20"/>
              </w:rPr>
            </w:pPr>
            <w:r w:rsidRPr="00611A4C">
              <w:rPr>
                <w:sz w:val="20"/>
                <w:szCs w:val="20"/>
              </w:rPr>
              <w:t>2</w:t>
            </w:r>
          </w:p>
        </w:tc>
        <w:tc>
          <w:tcPr>
            <w:tcW w:w="2693" w:type="dxa"/>
          </w:tcPr>
          <w:p w:rsidR="00611A4C" w:rsidRPr="00611A4C" w:rsidRDefault="00611A4C" w:rsidP="00611A4C">
            <w:pPr>
              <w:spacing w:after="0" w:line="240" w:lineRule="auto"/>
              <w:jc w:val="center"/>
              <w:rPr>
                <w:sz w:val="20"/>
                <w:szCs w:val="20"/>
              </w:rPr>
            </w:pPr>
            <w:r w:rsidRPr="00611A4C">
              <w:rPr>
                <w:sz w:val="20"/>
                <w:szCs w:val="20"/>
              </w:rPr>
              <w:t>Ремонт канализационных колодцев</w:t>
            </w:r>
          </w:p>
        </w:tc>
        <w:tc>
          <w:tcPr>
            <w:tcW w:w="1134" w:type="dxa"/>
          </w:tcPr>
          <w:p w:rsidR="00611A4C" w:rsidRPr="00611A4C" w:rsidRDefault="00611A4C" w:rsidP="00611A4C">
            <w:pPr>
              <w:spacing w:after="0" w:line="240" w:lineRule="auto"/>
              <w:jc w:val="center"/>
              <w:rPr>
                <w:sz w:val="20"/>
                <w:szCs w:val="20"/>
              </w:rPr>
            </w:pPr>
            <w:r w:rsidRPr="00611A4C">
              <w:rPr>
                <w:sz w:val="20"/>
                <w:szCs w:val="20"/>
              </w:rPr>
              <w:t>шт.</w:t>
            </w:r>
          </w:p>
        </w:tc>
        <w:tc>
          <w:tcPr>
            <w:tcW w:w="2410" w:type="dxa"/>
          </w:tcPr>
          <w:p w:rsidR="00611A4C" w:rsidRPr="00611A4C" w:rsidRDefault="00611A4C" w:rsidP="00611A4C">
            <w:pPr>
              <w:spacing w:after="0" w:line="240" w:lineRule="auto"/>
              <w:jc w:val="center"/>
              <w:rPr>
                <w:sz w:val="20"/>
                <w:szCs w:val="20"/>
              </w:rPr>
            </w:pPr>
            <w:r w:rsidRPr="00611A4C">
              <w:rPr>
                <w:sz w:val="20"/>
                <w:szCs w:val="20"/>
              </w:rPr>
              <w:t>20</w:t>
            </w:r>
          </w:p>
        </w:tc>
        <w:tc>
          <w:tcPr>
            <w:tcW w:w="2268" w:type="dxa"/>
          </w:tcPr>
          <w:p w:rsidR="00611A4C" w:rsidRPr="00611A4C" w:rsidRDefault="00611A4C" w:rsidP="00611A4C">
            <w:pPr>
              <w:spacing w:after="0" w:line="240" w:lineRule="auto"/>
              <w:jc w:val="center"/>
              <w:rPr>
                <w:sz w:val="20"/>
                <w:szCs w:val="20"/>
              </w:rPr>
            </w:pPr>
            <w:r w:rsidRPr="00611A4C">
              <w:rPr>
                <w:sz w:val="20"/>
                <w:szCs w:val="20"/>
              </w:rPr>
              <w:t>150000,0</w:t>
            </w:r>
          </w:p>
        </w:tc>
      </w:tr>
      <w:tr w:rsidR="00611A4C" w:rsidRPr="00611A4C" w:rsidTr="00A43739">
        <w:trPr>
          <w:trHeight w:val="439"/>
        </w:trPr>
        <w:tc>
          <w:tcPr>
            <w:tcW w:w="3686"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2023 год</w:t>
            </w:r>
          </w:p>
          <w:p w:rsidR="00611A4C" w:rsidRPr="00611A4C" w:rsidRDefault="00611A4C" w:rsidP="00611A4C">
            <w:pPr>
              <w:spacing w:after="0" w:line="240" w:lineRule="auto"/>
              <w:jc w:val="center"/>
              <w:rPr>
                <w:b/>
                <w:sz w:val="20"/>
                <w:szCs w:val="20"/>
              </w:rPr>
            </w:pPr>
          </w:p>
        </w:tc>
        <w:tc>
          <w:tcPr>
            <w:tcW w:w="1134" w:type="dxa"/>
          </w:tcPr>
          <w:p w:rsidR="00611A4C" w:rsidRPr="00611A4C" w:rsidRDefault="00611A4C" w:rsidP="00611A4C">
            <w:pPr>
              <w:spacing w:after="0" w:line="240" w:lineRule="auto"/>
              <w:jc w:val="center"/>
              <w:rPr>
                <w:b/>
                <w:sz w:val="20"/>
                <w:szCs w:val="20"/>
              </w:rPr>
            </w:pPr>
          </w:p>
        </w:tc>
        <w:tc>
          <w:tcPr>
            <w:tcW w:w="2410" w:type="dxa"/>
          </w:tcPr>
          <w:p w:rsidR="00611A4C" w:rsidRPr="00611A4C" w:rsidRDefault="00611A4C" w:rsidP="00611A4C">
            <w:pPr>
              <w:spacing w:after="0" w:line="240" w:lineRule="auto"/>
              <w:jc w:val="center"/>
              <w:rPr>
                <w:b/>
                <w:sz w:val="20"/>
                <w:szCs w:val="20"/>
              </w:rPr>
            </w:pPr>
          </w:p>
        </w:tc>
        <w:tc>
          <w:tcPr>
            <w:tcW w:w="2268" w:type="dxa"/>
          </w:tcPr>
          <w:p w:rsidR="00611A4C" w:rsidRPr="00611A4C" w:rsidRDefault="00611A4C" w:rsidP="00611A4C">
            <w:pPr>
              <w:spacing w:after="0" w:line="240" w:lineRule="auto"/>
              <w:jc w:val="center"/>
              <w:rPr>
                <w:b/>
                <w:sz w:val="20"/>
                <w:szCs w:val="20"/>
              </w:rPr>
            </w:pPr>
            <w:r w:rsidRPr="00611A4C">
              <w:rPr>
                <w:b/>
                <w:sz w:val="20"/>
                <w:szCs w:val="20"/>
              </w:rPr>
              <w:t>280000,0</w:t>
            </w:r>
          </w:p>
        </w:tc>
      </w:tr>
      <w:tr w:rsidR="00611A4C" w:rsidRPr="00611A4C" w:rsidTr="00A43739">
        <w:trPr>
          <w:trHeight w:val="496"/>
        </w:trPr>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2024-2025 годы</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693" w:type="dxa"/>
          </w:tcPr>
          <w:p w:rsidR="00611A4C" w:rsidRPr="00611A4C" w:rsidRDefault="00611A4C" w:rsidP="00611A4C">
            <w:pPr>
              <w:spacing w:after="0" w:line="240" w:lineRule="auto"/>
              <w:jc w:val="center"/>
              <w:rPr>
                <w:sz w:val="20"/>
                <w:szCs w:val="20"/>
              </w:rPr>
            </w:pPr>
            <w:r w:rsidRPr="00611A4C">
              <w:rPr>
                <w:sz w:val="20"/>
                <w:szCs w:val="20"/>
              </w:rPr>
              <w:t>Реконструкция и капитальный ремонт КНС по ул. Неделина</w:t>
            </w:r>
          </w:p>
        </w:tc>
        <w:tc>
          <w:tcPr>
            <w:tcW w:w="1134" w:type="dxa"/>
          </w:tcPr>
          <w:p w:rsidR="00611A4C" w:rsidRPr="00611A4C" w:rsidRDefault="00611A4C" w:rsidP="00611A4C">
            <w:pPr>
              <w:spacing w:after="0" w:line="240" w:lineRule="auto"/>
              <w:jc w:val="center"/>
              <w:rPr>
                <w:sz w:val="20"/>
                <w:szCs w:val="20"/>
              </w:rPr>
            </w:pPr>
            <w:r w:rsidRPr="00611A4C">
              <w:rPr>
                <w:sz w:val="20"/>
                <w:szCs w:val="20"/>
              </w:rPr>
              <w:t>шт.</w:t>
            </w:r>
          </w:p>
        </w:tc>
        <w:tc>
          <w:tcPr>
            <w:tcW w:w="2410" w:type="dxa"/>
          </w:tcPr>
          <w:p w:rsidR="00611A4C" w:rsidRPr="00611A4C" w:rsidRDefault="00611A4C" w:rsidP="00611A4C">
            <w:pPr>
              <w:spacing w:after="0" w:line="240" w:lineRule="auto"/>
              <w:jc w:val="center"/>
              <w:rPr>
                <w:sz w:val="20"/>
                <w:szCs w:val="20"/>
              </w:rPr>
            </w:pPr>
            <w:r w:rsidRPr="00611A4C">
              <w:rPr>
                <w:sz w:val="20"/>
                <w:szCs w:val="20"/>
              </w:rPr>
              <w:t>1</w:t>
            </w:r>
          </w:p>
        </w:tc>
        <w:tc>
          <w:tcPr>
            <w:tcW w:w="2268" w:type="dxa"/>
          </w:tcPr>
          <w:p w:rsidR="00611A4C" w:rsidRPr="00611A4C" w:rsidRDefault="00611A4C" w:rsidP="00611A4C">
            <w:pPr>
              <w:spacing w:after="0" w:line="240" w:lineRule="auto"/>
              <w:jc w:val="center"/>
              <w:rPr>
                <w:sz w:val="20"/>
                <w:szCs w:val="20"/>
              </w:rPr>
            </w:pPr>
            <w:r w:rsidRPr="00611A4C">
              <w:rPr>
                <w:sz w:val="20"/>
                <w:szCs w:val="20"/>
              </w:rPr>
              <w:t>1 000 000,00</w:t>
            </w:r>
          </w:p>
        </w:tc>
      </w:tr>
      <w:tr w:rsidR="00611A4C" w:rsidRPr="00611A4C" w:rsidTr="00A43739">
        <w:tc>
          <w:tcPr>
            <w:tcW w:w="3686"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2024-2025 годы</w:t>
            </w:r>
          </w:p>
        </w:tc>
        <w:tc>
          <w:tcPr>
            <w:tcW w:w="1134" w:type="dxa"/>
          </w:tcPr>
          <w:p w:rsidR="00611A4C" w:rsidRPr="00611A4C" w:rsidRDefault="00611A4C" w:rsidP="00611A4C">
            <w:pPr>
              <w:spacing w:after="0" w:line="240" w:lineRule="auto"/>
              <w:jc w:val="center"/>
              <w:rPr>
                <w:sz w:val="20"/>
                <w:szCs w:val="20"/>
              </w:rPr>
            </w:pPr>
          </w:p>
        </w:tc>
        <w:tc>
          <w:tcPr>
            <w:tcW w:w="2410" w:type="dxa"/>
          </w:tcPr>
          <w:p w:rsidR="00611A4C" w:rsidRPr="00611A4C" w:rsidRDefault="00611A4C" w:rsidP="00611A4C">
            <w:pPr>
              <w:spacing w:after="0" w:line="240" w:lineRule="auto"/>
              <w:jc w:val="center"/>
              <w:rPr>
                <w:sz w:val="20"/>
                <w:szCs w:val="20"/>
              </w:rPr>
            </w:pPr>
          </w:p>
        </w:tc>
        <w:tc>
          <w:tcPr>
            <w:tcW w:w="2268" w:type="dxa"/>
          </w:tcPr>
          <w:p w:rsidR="00611A4C" w:rsidRPr="00611A4C" w:rsidRDefault="00611A4C" w:rsidP="00611A4C">
            <w:pPr>
              <w:spacing w:after="0" w:line="240" w:lineRule="auto"/>
              <w:jc w:val="center"/>
              <w:rPr>
                <w:b/>
                <w:sz w:val="20"/>
                <w:szCs w:val="20"/>
              </w:rPr>
            </w:pPr>
            <w:r w:rsidRPr="00611A4C">
              <w:rPr>
                <w:b/>
                <w:sz w:val="20"/>
                <w:szCs w:val="20"/>
              </w:rPr>
              <w:t>1 000 000,00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p>
          <w:p w:rsidR="00611A4C" w:rsidRPr="00611A4C" w:rsidRDefault="00611A4C" w:rsidP="00611A4C">
            <w:pPr>
              <w:spacing w:after="0" w:line="240" w:lineRule="auto"/>
              <w:jc w:val="center"/>
              <w:rPr>
                <w:sz w:val="20"/>
                <w:szCs w:val="20"/>
              </w:rPr>
            </w:pPr>
            <w:r w:rsidRPr="00611A4C">
              <w:rPr>
                <w:sz w:val="20"/>
                <w:szCs w:val="20"/>
              </w:rPr>
              <w:t>Мероприятия на 2026 год</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693" w:type="dxa"/>
          </w:tcPr>
          <w:p w:rsidR="00611A4C" w:rsidRPr="00611A4C" w:rsidRDefault="00611A4C" w:rsidP="00611A4C">
            <w:pPr>
              <w:spacing w:after="0" w:line="240" w:lineRule="auto"/>
              <w:jc w:val="center"/>
              <w:rPr>
                <w:sz w:val="20"/>
                <w:szCs w:val="20"/>
              </w:rPr>
            </w:pPr>
            <w:r w:rsidRPr="00611A4C">
              <w:rPr>
                <w:sz w:val="20"/>
                <w:szCs w:val="20"/>
              </w:rPr>
              <w:t>Реконструкция и капитальный ремонт КНС по ул. Молодежная</w:t>
            </w:r>
          </w:p>
        </w:tc>
        <w:tc>
          <w:tcPr>
            <w:tcW w:w="1134" w:type="dxa"/>
          </w:tcPr>
          <w:p w:rsidR="00611A4C" w:rsidRPr="00611A4C" w:rsidRDefault="00611A4C" w:rsidP="00611A4C">
            <w:pPr>
              <w:spacing w:after="0" w:line="240" w:lineRule="auto"/>
              <w:jc w:val="center"/>
              <w:rPr>
                <w:sz w:val="20"/>
                <w:szCs w:val="20"/>
              </w:rPr>
            </w:pPr>
            <w:r w:rsidRPr="00611A4C">
              <w:rPr>
                <w:sz w:val="20"/>
                <w:szCs w:val="20"/>
              </w:rPr>
              <w:t>шт.</w:t>
            </w:r>
          </w:p>
        </w:tc>
        <w:tc>
          <w:tcPr>
            <w:tcW w:w="2410" w:type="dxa"/>
          </w:tcPr>
          <w:p w:rsidR="00611A4C" w:rsidRPr="00611A4C" w:rsidRDefault="00611A4C" w:rsidP="00611A4C">
            <w:pPr>
              <w:spacing w:after="0" w:line="240" w:lineRule="auto"/>
              <w:jc w:val="center"/>
              <w:rPr>
                <w:sz w:val="20"/>
                <w:szCs w:val="20"/>
              </w:rPr>
            </w:pPr>
            <w:r w:rsidRPr="00611A4C">
              <w:rPr>
                <w:sz w:val="20"/>
                <w:szCs w:val="20"/>
              </w:rPr>
              <w:t>1</w:t>
            </w:r>
          </w:p>
        </w:tc>
        <w:tc>
          <w:tcPr>
            <w:tcW w:w="2268" w:type="dxa"/>
          </w:tcPr>
          <w:p w:rsidR="00611A4C" w:rsidRPr="00611A4C" w:rsidRDefault="00611A4C" w:rsidP="00611A4C">
            <w:pPr>
              <w:spacing w:after="0" w:line="240" w:lineRule="auto"/>
              <w:jc w:val="center"/>
              <w:rPr>
                <w:sz w:val="20"/>
                <w:szCs w:val="20"/>
              </w:rPr>
            </w:pPr>
            <w:r w:rsidRPr="00611A4C">
              <w:rPr>
                <w:sz w:val="20"/>
                <w:szCs w:val="20"/>
              </w:rPr>
              <w:t>1 200 000,00</w:t>
            </w:r>
          </w:p>
        </w:tc>
      </w:tr>
      <w:tr w:rsidR="00611A4C" w:rsidRPr="00611A4C" w:rsidTr="00A43739">
        <w:tc>
          <w:tcPr>
            <w:tcW w:w="3686"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2026 год</w:t>
            </w:r>
          </w:p>
        </w:tc>
        <w:tc>
          <w:tcPr>
            <w:tcW w:w="1134" w:type="dxa"/>
          </w:tcPr>
          <w:p w:rsidR="00611A4C" w:rsidRPr="00611A4C" w:rsidRDefault="00611A4C" w:rsidP="00611A4C">
            <w:pPr>
              <w:spacing w:after="0" w:line="240" w:lineRule="auto"/>
              <w:jc w:val="center"/>
              <w:rPr>
                <w:sz w:val="20"/>
                <w:szCs w:val="20"/>
              </w:rPr>
            </w:pPr>
          </w:p>
        </w:tc>
        <w:tc>
          <w:tcPr>
            <w:tcW w:w="2410" w:type="dxa"/>
          </w:tcPr>
          <w:p w:rsidR="00611A4C" w:rsidRPr="00611A4C" w:rsidRDefault="00611A4C" w:rsidP="00611A4C">
            <w:pPr>
              <w:spacing w:after="0" w:line="240" w:lineRule="auto"/>
              <w:jc w:val="center"/>
              <w:rPr>
                <w:sz w:val="20"/>
                <w:szCs w:val="20"/>
              </w:rPr>
            </w:pPr>
          </w:p>
        </w:tc>
        <w:tc>
          <w:tcPr>
            <w:tcW w:w="2268" w:type="dxa"/>
          </w:tcPr>
          <w:p w:rsidR="00611A4C" w:rsidRPr="00611A4C" w:rsidRDefault="00611A4C" w:rsidP="00611A4C">
            <w:pPr>
              <w:spacing w:after="0" w:line="240" w:lineRule="auto"/>
              <w:jc w:val="center"/>
              <w:rPr>
                <w:b/>
                <w:sz w:val="20"/>
                <w:szCs w:val="20"/>
              </w:rPr>
            </w:pPr>
            <w:r w:rsidRPr="00611A4C">
              <w:rPr>
                <w:b/>
                <w:sz w:val="20"/>
                <w:szCs w:val="20"/>
              </w:rPr>
              <w:t>1 200 000,00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p>
          <w:p w:rsidR="00611A4C" w:rsidRPr="00611A4C" w:rsidRDefault="00611A4C" w:rsidP="00611A4C">
            <w:pPr>
              <w:spacing w:after="0" w:line="240" w:lineRule="auto"/>
              <w:jc w:val="center"/>
              <w:rPr>
                <w:sz w:val="20"/>
                <w:szCs w:val="20"/>
              </w:rPr>
            </w:pPr>
            <w:r w:rsidRPr="00611A4C">
              <w:rPr>
                <w:sz w:val="20"/>
                <w:szCs w:val="20"/>
              </w:rPr>
              <w:t>Мероприятия на 2027 год</w:t>
            </w:r>
          </w:p>
        </w:tc>
      </w:tr>
      <w:tr w:rsidR="00611A4C" w:rsidRPr="00611A4C" w:rsidTr="00A43739">
        <w:tc>
          <w:tcPr>
            <w:tcW w:w="993" w:type="dxa"/>
          </w:tcPr>
          <w:p w:rsidR="00611A4C" w:rsidRPr="00611A4C" w:rsidRDefault="00611A4C" w:rsidP="00611A4C">
            <w:pPr>
              <w:spacing w:after="0" w:line="240" w:lineRule="auto"/>
              <w:jc w:val="center"/>
              <w:rPr>
                <w:sz w:val="20"/>
                <w:szCs w:val="20"/>
              </w:rPr>
            </w:pPr>
          </w:p>
        </w:tc>
        <w:tc>
          <w:tcPr>
            <w:tcW w:w="2693" w:type="dxa"/>
          </w:tcPr>
          <w:p w:rsidR="00611A4C" w:rsidRPr="00611A4C" w:rsidRDefault="00611A4C" w:rsidP="00611A4C">
            <w:pPr>
              <w:spacing w:after="0" w:line="240" w:lineRule="auto"/>
              <w:jc w:val="center"/>
              <w:rPr>
                <w:sz w:val="20"/>
                <w:szCs w:val="20"/>
              </w:rPr>
            </w:pPr>
          </w:p>
        </w:tc>
        <w:tc>
          <w:tcPr>
            <w:tcW w:w="1134" w:type="dxa"/>
          </w:tcPr>
          <w:p w:rsidR="00611A4C" w:rsidRPr="00611A4C" w:rsidRDefault="00611A4C" w:rsidP="00611A4C">
            <w:pPr>
              <w:spacing w:after="0" w:line="240" w:lineRule="auto"/>
              <w:jc w:val="center"/>
              <w:rPr>
                <w:sz w:val="20"/>
                <w:szCs w:val="20"/>
              </w:rPr>
            </w:pPr>
          </w:p>
        </w:tc>
        <w:tc>
          <w:tcPr>
            <w:tcW w:w="2410" w:type="dxa"/>
          </w:tcPr>
          <w:p w:rsidR="00611A4C" w:rsidRPr="00611A4C" w:rsidRDefault="00611A4C" w:rsidP="00611A4C">
            <w:pPr>
              <w:spacing w:after="0" w:line="240" w:lineRule="auto"/>
              <w:jc w:val="center"/>
              <w:rPr>
                <w:sz w:val="20"/>
                <w:szCs w:val="20"/>
              </w:rPr>
            </w:pPr>
          </w:p>
        </w:tc>
        <w:tc>
          <w:tcPr>
            <w:tcW w:w="2268" w:type="dxa"/>
          </w:tcPr>
          <w:p w:rsidR="00611A4C" w:rsidRPr="00611A4C" w:rsidRDefault="00611A4C" w:rsidP="00611A4C">
            <w:pPr>
              <w:spacing w:after="0" w:line="240" w:lineRule="auto"/>
              <w:jc w:val="center"/>
              <w:rPr>
                <w:sz w:val="20"/>
                <w:szCs w:val="20"/>
              </w:rPr>
            </w:pP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693" w:type="dxa"/>
          </w:tcPr>
          <w:p w:rsidR="00611A4C" w:rsidRPr="00611A4C" w:rsidRDefault="00611A4C" w:rsidP="00611A4C">
            <w:pPr>
              <w:spacing w:after="0" w:line="240" w:lineRule="auto"/>
              <w:jc w:val="center"/>
              <w:rPr>
                <w:sz w:val="20"/>
                <w:szCs w:val="20"/>
              </w:rPr>
            </w:pPr>
            <w:r w:rsidRPr="00611A4C">
              <w:rPr>
                <w:sz w:val="20"/>
                <w:szCs w:val="20"/>
              </w:rPr>
              <w:t>Реконструкция напорного канализационного коллектора по ул.2 Заречная от КНС м. Красные Сосенки до ул. Шестагинская</w:t>
            </w:r>
          </w:p>
        </w:tc>
        <w:tc>
          <w:tcPr>
            <w:tcW w:w="1134" w:type="dxa"/>
          </w:tcPr>
          <w:p w:rsidR="00611A4C" w:rsidRPr="00611A4C" w:rsidRDefault="00611A4C" w:rsidP="00611A4C">
            <w:pPr>
              <w:spacing w:after="0" w:line="240" w:lineRule="auto"/>
              <w:jc w:val="center"/>
              <w:rPr>
                <w:sz w:val="20"/>
                <w:szCs w:val="20"/>
              </w:rPr>
            </w:pPr>
            <w:r w:rsidRPr="00611A4C">
              <w:rPr>
                <w:sz w:val="20"/>
                <w:szCs w:val="20"/>
              </w:rPr>
              <w:t>м.</w:t>
            </w:r>
          </w:p>
        </w:tc>
        <w:tc>
          <w:tcPr>
            <w:tcW w:w="2410" w:type="dxa"/>
          </w:tcPr>
          <w:p w:rsidR="00611A4C" w:rsidRPr="00611A4C" w:rsidRDefault="00611A4C" w:rsidP="00611A4C">
            <w:pPr>
              <w:spacing w:after="0" w:line="240" w:lineRule="auto"/>
              <w:jc w:val="center"/>
              <w:rPr>
                <w:sz w:val="20"/>
                <w:szCs w:val="20"/>
              </w:rPr>
            </w:pPr>
            <w:r w:rsidRPr="00611A4C">
              <w:rPr>
                <w:sz w:val="20"/>
                <w:szCs w:val="20"/>
              </w:rPr>
              <w:t>500</w:t>
            </w:r>
          </w:p>
        </w:tc>
        <w:tc>
          <w:tcPr>
            <w:tcW w:w="2268" w:type="dxa"/>
          </w:tcPr>
          <w:p w:rsidR="00611A4C" w:rsidRPr="00611A4C" w:rsidRDefault="00611A4C" w:rsidP="00611A4C">
            <w:pPr>
              <w:spacing w:after="0" w:line="240" w:lineRule="auto"/>
              <w:jc w:val="center"/>
              <w:rPr>
                <w:sz w:val="20"/>
                <w:szCs w:val="20"/>
              </w:rPr>
            </w:pPr>
            <w:r w:rsidRPr="00611A4C">
              <w:rPr>
                <w:sz w:val="20"/>
                <w:szCs w:val="20"/>
              </w:rPr>
              <w:t>2 000 000,00</w:t>
            </w:r>
          </w:p>
        </w:tc>
      </w:tr>
      <w:tr w:rsidR="00611A4C" w:rsidRPr="00611A4C" w:rsidTr="00A43739">
        <w:tc>
          <w:tcPr>
            <w:tcW w:w="3686"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2027 год</w:t>
            </w:r>
          </w:p>
        </w:tc>
        <w:tc>
          <w:tcPr>
            <w:tcW w:w="1134" w:type="dxa"/>
          </w:tcPr>
          <w:p w:rsidR="00611A4C" w:rsidRPr="00611A4C" w:rsidRDefault="00611A4C" w:rsidP="00611A4C">
            <w:pPr>
              <w:spacing w:after="0" w:line="240" w:lineRule="auto"/>
              <w:jc w:val="center"/>
              <w:rPr>
                <w:sz w:val="20"/>
                <w:szCs w:val="20"/>
              </w:rPr>
            </w:pPr>
          </w:p>
        </w:tc>
        <w:tc>
          <w:tcPr>
            <w:tcW w:w="2410" w:type="dxa"/>
          </w:tcPr>
          <w:p w:rsidR="00611A4C" w:rsidRPr="00611A4C" w:rsidRDefault="00611A4C" w:rsidP="00611A4C">
            <w:pPr>
              <w:spacing w:after="0" w:line="240" w:lineRule="auto"/>
              <w:jc w:val="center"/>
              <w:rPr>
                <w:sz w:val="20"/>
                <w:szCs w:val="20"/>
              </w:rPr>
            </w:pPr>
          </w:p>
        </w:tc>
        <w:tc>
          <w:tcPr>
            <w:tcW w:w="2268" w:type="dxa"/>
          </w:tcPr>
          <w:p w:rsidR="00611A4C" w:rsidRPr="00611A4C" w:rsidRDefault="00611A4C" w:rsidP="00611A4C">
            <w:pPr>
              <w:spacing w:after="0" w:line="240" w:lineRule="auto"/>
              <w:jc w:val="center"/>
              <w:rPr>
                <w:b/>
                <w:sz w:val="20"/>
                <w:szCs w:val="20"/>
              </w:rPr>
            </w:pPr>
            <w:r w:rsidRPr="00611A4C">
              <w:rPr>
                <w:b/>
                <w:sz w:val="20"/>
                <w:szCs w:val="20"/>
              </w:rPr>
              <w:t>2 000 000,00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2028 год</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693" w:type="dxa"/>
          </w:tcPr>
          <w:p w:rsidR="00611A4C" w:rsidRPr="00611A4C" w:rsidRDefault="00611A4C" w:rsidP="00611A4C">
            <w:pPr>
              <w:spacing w:after="0" w:line="240" w:lineRule="auto"/>
              <w:jc w:val="center"/>
              <w:rPr>
                <w:sz w:val="20"/>
                <w:szCs w:val="20"/>
              </w:rPr>
            </w:pPr>
            <w:r w:rsidRPr="00611A4C">
              <w:rPr>
                <w:sz w:val="20"/>
                <w:szCs w:val="20"/>
              </w:rPr>
              <w:t xml:space="preserve">Реконструкция и </w:t>
            </w:r>
            <w:r w:rsidRPr="00611A4C">
              <w:rPr>
                <w:sz w:val="20"/>
                <w:szCs w:val="20"/>
              </w:rPr>
              <w:lastRenderedPageBreak/>
              <w:t>капитальный ремонт самотечного канализационного коллектора по ул. Молодежная</w:t>
            </w:r>
          </w:p>
        </w:tc>
        <w:tc>
          <w:tcPr>
            <w:tcW w:w="1134" w:type="dxa"/>
          </w:tcPr>
          <w:p w:rsidR="00611A4C" w:rsidRPr="00611A4C" w:rsidRDefault="00611A4C" w:rsidP="00611A4C">
            <w:pPr>
              <w:spacing w:after="0" w:line="240" w:lineRule="auto"/>
              <w:jc w:val="center"/>
              <w:rPr>
                <w:sz w:val="20"/>
                <w:szCs w:val="20"/>
              </w:rPr>
            </w:pPr>
            <w:r w:rsidRPr="00611A4C">
              <w:rPr>
                <w:sz w:val="20"/>
                <w:szCs w:val="20"/>
              </w:rPr>
              <w:lastRenderedPageBreak/>
              <w:t>м.</w:t>
            </w:r>
          </w:p>
        </w:tc>
        <w:tc>
          <w:tcPr>
            <w:tcW w:w="2410" w:type="dxa"/>
          </w:tcPr>
          <w:p w:rsidR="00611A4C" w:rsidRPr="00611A4C" w:rsidRDefault="00611A4C" w:rsidP="00611A4C">
            <w:pPr>
              <w:spacing w:after="0" w:line="240" w:lineRule="auto"/>
              <w:jc w:val="center"/>
              <w:rPr>
                <w:sz w:val="20"/>
                <w:szCs w:val="20"/>
              </w:rPr>
            </w:pPr>
            <w:r w:rsidRPr="00611A4C">
              <w:rPr>
                <w:sz w:val="20"/>
                <w:szCs w:val="20"/>
              </w:rPr>
              <w:t>200</w:t>
            </w:r>
          </w:p>
        </w:tc>
        <w:tc>
          <w:tcPr>
            <w:tcW w:w="2268" w:type="dxa"/>
          </w:tcPr>
          <w:p w:rsidR="00611A4C" w:rsidRPr="00611A4C" w:rsidRDefault="00611A4C" w:rsidP="00611A4C">
            <w:pPr>
              <w:spacing w:after="0" w:line="240" w:lineRule="auto"/>
              <w:jc w:val="center"/>
              <w:rPr>
                <w:sz w:val="20"/>
                <w:szCs w:val="20"/>
              </w:rPr>
            </w:pPr>
            <w:r w:rsidRPr="00611A4C">
              <w:rPr>
                <w:sz w:val="20"/>
                <w:szCs w:val="20"/>
              </w:rPr>
              <w:t>800 000,00</w:t>
            </w:r>
          </w:p>
        </w:tc>
      </w:tr>
      <w:tr w:rsidR="00611A4C" w:rsidRPr="00611A4C" w:rsidTr="00A43739">
        <w:tc>
          <w:tcPr>
            <w:tcW w:w="3686" w:type="dxa"/>
            <w:gridSpan w:val="2"/>
          </w:tcPr>
          <w:p w:rsidR="00611A4C" w:rsidRPr="00611A4C" w:rsidRDefault="00611A4C" w:rsidP="00611A4C">
            <w:pPr>
              <w:spacing w:after="0" w:line="240" w:lineRule="auto"/>
              <w:jc w:val="center"/>
              <w:rPr>
                <w:sz w:val="20"/>
                <w:szCs w:val="20"/>
              </w:rPr>
            </w:pPr>
            <w:r w:rsidRPr="00611A4C">
              <w:rPr>
                <w:b/>
                <w:sz w:val="20"/>
                <w:szCs w:val="20"/>
              </w:rPr>
              <w:lastRenderedPageBreak/>
              <w:t>Итого на 2028 год</w:t>
            </w:r>
          </w:p>
        </w:tc>
        <w:tc>
          <w:tcPr>
            <w:tcW w:w="1134" w:type="dxa"/>
          </w:tcPr>
          <w:p w:rsidR="00611A4C" w:rsidRPr="00611A4C" w:rsidRDefault="00611A4C" w:rsidP="00611A4C">
            <w:pPr>
              <w:spacing w:after="0" w:line="240" w:lineRule="auto"/>
              <w:jc w:val="center"/>
              <w:rPr>
                <w:sz w:val="20"/>
                <w:szCs w:val="20"/>
              </w:rPr>
            </w:pPr>
          </w:p>
        </w:tc>
        <w:tc>
          <w:tcPr>
            <w:tcW w:w="2410" w:type="dxa"/>
          </w:tcPr>
          <w:p w:rsidR="00611A4C" w:rsidRPr="00611A4C" w:rsidRDefault="00611A4C" w:rsidP="00611A4C">
            <w:pPr>
              <w:spacing w:after="0" w:line="240" w:lineRule="auto"/>
              <w:jc w:val="center"/>
              <w:rPr>
                <w:sz w:val="20"/>
                <w:szCs w:val="20"/>
              </w:rPr>
            </w:pPr>
          </w:p>
        </w:tc>
        <w:tc>
          <w:tcPr>
            <w:tcW w:w="2268" w:type="dxa"/>
          </w:tcPr>
          <w:p w:rsidR="00611A4C" w:rsidRPr="00611A4C" w:rsidRDefault="00611A4C" w:rsidP="00611A4C">
            <w:pPr>
              <w:spacing w:after="0" w:line="240" w:lineRule="auto"/>
              <w:jc w:val="center"/>
              <w:rPr>
                <w:b/>
                <w:sz w:val="20"/>
                <w:szCs w:val="20"/>
              </w:rPr>
            </w:pPr>
            <w:r w:rsidRPr="00611A4C">
              <w:rPr>
                <w:b/>
                <w:sz w:val="20"/>
                <w:szCs w:val="20"/>
              </w:rPr>
              <w:t>800 000,00</w:t>
            </w:r>
          </w:p>
        </w:tc>
      </w:tr>
      <w:tr w:rsidR="00611A4C" w:rsidRPr="00611A4C" w:rsidTr="00A43739">
        <w:tc>
          <w:tcPr>
            <w:tcW w:w="9498" w:type="dxa"/>
            <w:gridSpan w:val="5"/>
          </w:tcPr>
          <w:p w:rsidR="00611A4C" w:rsidRPr="00611A4C" w:rsidRDefault="00611A4C" w:rsidP="00611A4C">
            <w:pPr>
              <w:spacing w:after="0" w:line="240" w:lineRule="auto"/>
              <w:jc w:val="center"/>
              <w:rPr>
                <w:sz w:val="20"/>
                <w:szCs w:val="20"/>
              </w:rPr>
            </w:pPr>
            <w:r w:rsidRPr="00611A4C">
              <w:rPr>
                <w:sz w:val="20"/>
                <w:szCs w:val="20"/>
              </w:rPr>
              <w:t>Мероприятия на 2029 - 2030 годы</w:t>
            </w:r>
          </w:p>
        </w:tc>
      </w:tr>
      <w:tr w:rsidR="00611A4C" w:rsidRPr="00611A4C" w:rsidTr="00A43739">
        <w:tc>
          <w:tcPr>
            <w:tcW w:w="993" w:type="dxa"/>
          </w:tcPr>
          <w:p w:rsidR="00611A4C" w:rsidRPr="00611A4C" w:rsidRDefault="00611A4C" w:rsidP="00611A4C">
            <w:pPr>
              <w:spacing w:after="0" w:line="240" w:lineRule="auto"/>
              <w:jc w:val="center"/>
              <w:rPr>
                <w:sz w:val="20"/>
                <w:szCs w:val="20"/>
              </w:rPr>
            </w:pPr>
            <w:r w:rsidRPr="00611A4C">
              <w:rPr>
                <w:sz w:val="20"/>
                <w:szCs w:val="20"/>
              </w:rPr>
              <w:t>1</w:t>
            </w:r>
          </w:p>
        </w:tc>
        <w:tc>
          <w:tcPr>
            <w:tcW w:w="2693" w:type="dxa"/>
            <w:vAlign w:val="center"/>
          </w:tcPr>
          <w:p w:rsidR="00611A4C" w:rsidRPr="00611A4C" w:rsidRDefault="00611A4C" w:rsidP="00611A4C">
            <w:pPr>
              <w:pStyle w:val="a6"/>
              <w:spacing w:after="0" w:line="240" w:lineRule="auto"/>
              <w:jc w:val="center"/>
              <w:rPr>
                <w:sz w:val="20"/>
                <w:szCs w:val="20"/>
              </w:rPr>
            </w:pPr>
            <w:r w:rsidRPr="00611A4C">
              <w:rPr>
                <w:sz w:val="20"/>
                <w:szCs w:val="20"/>
              </w:rPr>
              <w:t>Реконструкция и капитальный ремонт КНС на ул. Новоженова</w:t>
            </w:r>
          </w:p>
        </w:tc>
        <w:tc>
          <w:tcPr>
            <w:tcW w:w="1134" w:type="dxa"/>
            <w:vAlign w:val="center"/>
          </w:tcPr>
          <w:p w:rsidR="00611A4C" w:rsidRPr="00611A4C" w:rsidRDefault="00611A4C" w:rsidP="00611A4C">
            <w:pPr>
              <w:spacing w:after="0" w:line="240" w:lineRule="auto"/>
              <w:jc w:val="center"/>
              <w:rPr>
                <w:sz w:val="20"/>
                <w:szCs w:val="20"/>
              </w:rPr>
            </w:pPr>
            <w:r w:rsidRPr="00611A4C">
              <w:rPr>
                <w:sz w:val="20"/>
                <w:szCs w:val="20"/>
              </w:rPr>
              <w:t>шт.</w:t>
            </w:r>
          </w:p>
        </w:tc>
        <w:tc>
          <w:tcPr>
            <w:tcW w:w="2410" w:type="dxa"/>
            <w:vAlign w:val="center"/>
          </w:tcPr>
          <w:p w:rsidR="00611A4C" w:rsidRPr="00611A4C" w:rsidRDefault="00611A4C" w:rsidP="00611A4C">
            <w:pPr>
              <w:pStyle w:val="a6"/>
              <w:spacing w:after="0" w:line="240" w:lineRule="auto"/>
              <w:ind w:left="0"/>
              <w:jc w:val="center"/>
              <w:rPr>
                <w:sz w:val="20"/>
                <w:szCs w:val="20"/>
              </w:rPr>
            </w:pPr>
            <w:r w:rsidRPr="00611A4C">
              <w:rPr>
                <w:sz w:val="20"/>
                <w:szCs w:val="20"/>
              </w:rPr>
              <w:t>1</w:t>
            </w:r>
          </w:p>
        </w:tc>
        <w:tc>
          <w:tcPr>
            <w:tcW w:w="2268" w:type="dxa"/>
            <w:vAlign w:val="center"/>
          </w:tcPr>
          <w:p w:rsidR="00611A4C" w:rsidRPr="00611A4C" w:rsidRDefault="00611A4C" w:rsidP="00611A4C">
            <w:pPr>
              <w:spacing w:after="0" w:line="240" w:lineRule="auto"/>
              <w:rPr>
                <w:sz w:val="20"/>
                <w:szCs w:val="20"/>
              </w:rPr>
            </w:pPr>
            <w:r w:rsidRPr="00611A4C">
              <w:rPr>
                <w:sz w:val="20"/>
                <w:szCs w:val="20"/>
              </w:rPr>
              <w:t>2 000 000,00</w:t>
            </w:r>
          </w:p>
        </w:tc>
      </w:tr>
      <w:tr w:rsidR="00611A4C" w:rsidRPr="00611A4C" w:rsidTr="00A43739">
        <w:tc>
          <w:tcPr>
            <w:tcW w:w="3686" w:type="dxa"/>
            <w:gridSpan w:val="2"/>
          </w:tcPr>
          <w:p w:rsidR="00611A4C" w:rsidRPr="00611A4C" w:rsidRDefault="00611A4C" w:rsidP="00611A4C">
            <w:pPr>
              <w:spacing w:after="0" w:line="240" w:lineRule="auto"/>
              <w:jc w:val="center"/>
              <w:rPr>
                <w:sz w:val="20"/>
                <w:szCs w:val="20"/>
              </w:rPr>
            </w:pPr>
            <w:r w:rsidRPr="00611A4C">
              <w:rPr>
                <w:b/>
                <w:sz w:val="20"/>
                <w:szCs w:val="20"/>
              </w:rPr>
              <w:t>Итого на 2029-2030 годы</w:t>
            </w:r>
          </w:p>
        </w:tc>
        <w:tc>
          <w:tcPr>
            <w:tcW w:w="1134" w:type="dxa"/>
          </w:tcPr>
          <w:p w:rsidR="00611A4C" w:rsidRPr="00611A4C" w:rsidRDefault="00611A4C" w:rsidP="00611A4C">
            <w:pPr>
              <w:spacing w:after="0" w:line="240" w:lineRule="auto"/>
              <w:jc w:val="center"/>
              <w:rPr>
                <w:sz w:val="20"/>
                <w:szCs w:val="20"/>
              </w:rPr>
            </w:pPr>
          </w:p>
        </w:tc>
        <w:tc>
          <w:tcPr>
            <w:tcW w:w="2410" w:type="dxa"/>
          </w:tcPr>
          <w:p w:rsidR="00611A4C" w:rsidRPr="00611A4C" w:rsidRDefault="00611A4C" w:rsidP="00611A4C">
            <w:pPr>
              <w:spacing w:after="0" w:line="240" w:lineRule="auto"/>
              <w:jc w:val="center"/>
              <w:rPr>
                <w:sz w:val="20"/>
                <w:szCs w:val="20"/>
              </w:rPr>
            </w:pPr>
          </w:p>
        </w:tc>
        <w:tc>
          <w:tcPr>
            <w:tcW w:w="2268" w:type="dxa"/>
          </w:tcPr>
          <w:p w:rsidR="00611A4C" w:rsidRPr="00611A4C" w:rsidRDefault="00611A4C" w:rsidP="00611A4C">
            <w:pPr>
              <w:spacing w:after="0" w:line="240" w:lineRule="auto"/>
              <w:jc w:val="center"/>
              <w:rPr>
                <w:b/>
                <w:sz w:val="20"/>
                <w:szCs w:val="20"/>
              </w:rPr>
            </w:pPr>
            <w:r w:rsidRPr="00611A4C">
              <w:rPr>
                <w:b/>
                <w:sz w:val="20"/>
                <w:szCs w:val="20"/>
              </w:rPr>
              <w:t>2 000 000,00</w:t>
            </w:r>
          </w:p>
        </w:tc>
      </w:tr>
    </w:tbl>
    <w:p w:rsidR="00611A4C" w:rsidRPr="00611A4C" w:rsidRDefault="00611A4C" w:rsidP="00611A4C">
      <w:pPr>
        <w:spacing w:after="0" w:line="240" w:lineRule="auto"/>
        <w:jc w:val="both"/>
        <w:rPr>
          <w:sz w:val="20"/>
          <w:szCs w:val="20"/>
        </w:rPr>
      </w:pPr>
    </w:p>
    <w:p w:rsidR="00611A4C" w:rsidRPr="00611A4C" w:rsidRDefault="00611A4C" w:rsidP="00611A4C">
      <w:pPr>
        <w:spacing w:after="0" w:line="240" w:lineRule="auto"/>
        <w:ind w:firstLine="709"/>
        <w:jc w:val="center"/>
        <w:rPr>
          <w:sz w:val="20"/>
          <w:szCs w:val="20"/>
        </w:rPr>
      </w:pPr>
    </w:p>
    <w:p w:rsidR="00611A4C" w:rsidRPr="00611A4C" w:rsidRDefault="00611A4C" w:rsidP="00611A4C">
      <w:pPr>
        <w:spacing w:after="0" w:line="240" w:lineRule="auto"/>
        <w:ind w:firstLine="709"/>
        <w:jc w:val="both"/>
        <w:rPr>
          <w:sz w:val="20"/>
          <w:szCs w:val="20"/>
        </w:rPr>
        <w:sectPr w:rsidR="00611A4C" w:rsidRPr="00611A4C" w:rsidSect="00A43739">
          <w:pgSz w:w="11906" w:h="16838"/>
          <w:pgMar w:top="567" w:right="748" w:bottom="680" w:left="709" w:header="720" w:footer="709" w:gutter="0"/>
          <w:cols w:space="720"/>
          <w:docGrid w:linePitch="360"/>
        </w:sectPr>
      </w:pPr>
    </w:p>
    <w:p w:rsidR="00611A4C" w:rsidRPr="00611A4C" w:rsidRDefault="00611A4C" w:rsidP="00611A4C">
      <w:pPr>
        <w:spacing w:after="0" w:line="240" w:lineRule="auto"/>
        <w:ind w:firstLine="709"/>
        <w:rPr>
          <w:sz w:val="20"/>
          <w:szCs w:val="20"/>
        </w:rPr>
      </w:pPr>
      <w:r w:rsidRPr="00611A4C">
        <w:rPr>
          <w:b/>
          <w:sz w:val="20"/>
          <w:szCs w:val="20"/>
        </w:rPr>
        <w:lastRenderedPageBreak/>
        <w:t>15.4.</w:t>
      </w:r>
      <w:r w:rsidRPr="00611A4C">
        <w:rPr>
          <w:sz w:val="20"/>
          <w:szCs w:val="20"/>
        </w:rPr>
        <w:t xml:space="preserve"> </w:t>
      </w:r>
      <w:r w:rsidRPr="00611A4C">
        <w:rPr>
          <w:b/>
          <w:sz w:val="20"/>
          <w:szCs w:val="20"/>
          <w:shd w:val="clear" w:color="auto" w:fill="FFFFFF"/>
        </w:rPr>
        <w:t>Оценка объемов капитальных вложений в строительство, реконструкцию и модернизацию объектов централизованной системы водоотведения.</w:t>
      </w:r>
    </w:p>
    <w:p w:rsidR="00611A4C" w:rsidRPr="00611A4C" w:rsidRDefault="00611A4C" w:rsidP="00611A4C">
      <w:pPr>
        <w:spacing w:after="0" w:line="240" w:lineRule="auto"/>
        <w:ind w:firstLine="709"/>
        <w:jc w:val="center"/>
        <w:rPr>
          <w:sz w:val="20"/>
          <w:szCs w:val="20"/>
        </w:rPr>
      </w:pPr>
    </w:p>
    <w:tbl>
      <w:tblPr>
        <w:tblW w:w="15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708"/>
        <w:gridCol w:w="1130"/>
        <w:gridCol w:w="2331"/>
        <w:gridCol w:w="1741"/>
        <w:gridCol w:w="836"/>
        <w:gridCol w:w="836"/>
        <w:gridCol w:w="837"/>
        <w:gridCol w:w="837"/>
        <w:gridCol w:w="837"/>
        <w:gridCol w:w="837"/>
        <w:gridCol w:w="837"/>
        <w:gridCol w:w="837"/>
        <w:gridCol w:w="837"/>
        <w:gridCol w:w="837"/>
      </w:tblGrid>
      <w:tr w:rsidR="00611A4C" w:rsidRPr="00611A4C" w:rsidTr="00A43739">
        <w:trPr>
          <w:trHeight w:val="1140"/>
        </w:trPr>
        <w:tc>
          <w:tcPr>
            <w:tcW w:w="531" w:type="dxa"/>
            <w:vMerge w:val="restart"/>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 п/п</w:t>
            </w:r>
          </w:p>
        </w:tc>
        <w:tc>
          <w:tcPr>
            <w:tcW w:w="1708" w:type="dxa"/>
            <w:vMerge w:val="restart"/>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Наименование мероприятия</w:t>
            </w:r>
          </w:p>
        </w:tc>
        <w:tc>
          <w:tcPr>
            <w:tcW w:w="1130" w:type="dxa"/>
            <w:vMerge w:val="restart"/>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Исполнитель</w:t>
            </w:r>
          </w:p>
        </w:tc>
        <w:tc>
          <w:tcPr>
            <w:tcW w:w="2331" w:type="dxa"/>
            <w:vMerge w:val="restart"/>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Источник</w:t>
            </w:r>
          </w:p>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финансирования</w:t>
            </w:r>
          </w:p>
        </w:tc>
        <w:tc>
          <w:tcPr>
            <w:tcW w:w="1741" w:type="dxa"/>
            <w:vMerge w:val="restart"/>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Расходы на период действия схемы водоотведения</w:t>
            </w:r>
          </w:p>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(тыс.руб.)</w:t>
            </w:r>
          </w:p>
        </w:tc>
        <w:tc>
          <w:tcPr>
            <w:tcW w:w="8368" w:type="dxa"/>
            <w:gridSpan w:val="10"/>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Финансирование реализации мероприятий схемы водоотведения</w:t>
            </w:r>
          </w:p>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с 2021 по 2030 год</w:t>
            </w: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vMerge/>
          </w:tcPr>
          <w:p w:rsidR="00611A4C" w:rsidRPr="00611A4C" w:rsidRDefault="00611A4C" w:rsidP="00611A4C">
            <w:pPr>
              <w:spacing w:after="0" w:line="240" w:lineRule="auto"/>
              <w:rPr>
                <w:rFonts w:eastAsia="Calibri"/>
                <w:b/>
                <w:sz w:val="20"/>
                <w:szCs w:val="20"/>
              </w:rPr>
            </w:pPr>
          </w:p>
        </w:tc>
        <w:tc>
          <w:tcPr>
            <w:tcW w:w="8368" w:type="dxa"/>
            <w:gridSpan w:val="10"/>
          </w:tcPr>
          <w:p w:rsidR="00611A4C" w:rsidRPr="00611A4C" w:rsidRDefault="00611A4C" w:rsidP="00611A4C">
            <w:pPr>
              <w:spacing w:after="0" w:line="240" w:lineRule="auto"/>
              <w:jc w:val="center"/>
              <w:rPr>
                <w:rFonts w:eastAsia="Calibri"/>
                <w:b/>
                <w:sz w:val="20"/>
                <w:szCs w:val="20"/>
              </w:rPr>
            </w:pPr>
            <w:r w:rsidRPr="00611A4C">
              <w:rPr>
                <w:rFonts w:eastAsia="Calibri"/>
                <w:b/>
                <w:sz w:val="20"/>
                <w:szCs w:val="20"/>
              </w:rPr>
              <w:t>В том числе по годам</w:t>
            </w: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vMerge/>
          </w:tcPr>
          <w:p w:rsidR="00611A4C" w:rsidRPr="00611A4C" w:rsidRDefault="00611A4C" w:rsidP="00611A4C">
            <w:pPr>
              <w:spacing w:after="0" w:line="240" w:lineRule="auto"/>
              <w:rPr>
                <w:rFonts w:eastAsia="Calibri"/>
                <w:b/>
                <w:sz w:val="20"/>
                <w:szCs w:val="20"/>
              </w:rPr>
            </w:pPr>
          </w:p>
        </w:tc>
        <w:tc>
          <w:tcPr>
            <w:tcW w:w="836"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2021</w:t>
            </w:r>
          </w:p>
        </w:tc>
        <w:tc>
          <w:tcPr>
            <w:tcW w:w="836"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2022</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2023</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2024</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2025</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2026</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2027</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2028</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2029</w:t>
            </w:r>
          </w:p>
        </w:tc>
        <w:tc>
          <w:tcPr>
            <w:tcW w:w="837" w:type="dxa"/>
          </w:tcPr>
          <w:p w:rsidR="00611A4C" w:rsidRPr="00611A4C" w:rsidRDefault="00611A4C" w:rsidP="00611A4C">
            <w:pPr>
              <w:spacing w:after="0" w:line="240" w:lineRule="auto"/>
              <w:rPr>
                <w:rFonts w:eastAsia="Calibri"/>
                <w:b/>
                <w:sz w:val="20"/>
                <w:szCs w:val="20"/>
              </w:rPr>
            </w:pPr>
            <w:r w:rsidRPr="00611A4C">
              <w:rPr>
                <w:rFonts w:eastAsia="Calibri"/>
                <w:b/>
                <w:sz w:val="20"/>
                <w:szCs w:val="20"/>
              </w:rPr>
              <w:t>2030</w:t>
            </w: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1.</w:t>
            </w:r>
          </w:p>
        </w:tc>
        <w:tc>
          <w:tcPr>
            <w:tcW w:w="1708" w:type="dxa"/>
            <w:vMerge w:val="restart"/>
          </w:tcPr>
          <w:p w:rsidR="00611A4C" w:rsidRPr="00611A4C" w:rsidRDefault="00611A4C" w:rsidP="00611A4C">
            <w:pPr>
              <w:spacing w:after="0" w:line="240" w:lineRule="auto"/>
              <w:rPr>
                <w:sz w:val="20"/>
                <w:szCs w:val="20"/>
              </w:rPr>
            </w:pPr>
            <w:r w:rsidRPr="00611A4C">
              <w:rPr>
                <w:sz w:val="20"/>
                <w:szCs w:val="20"/>
              </w:rPr>
              <w:t xml:space="preserve">Разработка проектно-сметной документации на строительство наружных сетей пос. Пчелина </w:t>
            </w:r>
          </w:p>
          <w:p w:rsidR="00611A4C" w:rsidRPr="00611A4C" w:rsidRDefault="00611A4C" w:rsidP="00611A4C">
            <w:pPr>
              <w:spacing w:after="0" w:line="240" w:lineRule="auto"/>
              <w:rPr>
                <w:rFonts w:eastAsia="Calibri"/>
                <w:b/>
                <w:sz w:val="20"/>
                <w:szCs w:val="20"/>
              </w:rPr>
            </w:pPr>
            <w:r w:rsidRPr="00611A4C">
              <w:rPr>
                <w:sz w:val="20"/>
                <w:szCs w:val="20"/>
              </w:rPr>
              <w:t>г. Тейково.</w:t>
            </w:r>
            <w:r w:rsidRPr="00611A4C">
              <w:rPr>
                <w:rFonts w:eastAsia="Calibri"/>
                <w:b/>
                <w:sz w:val="20"/>
                <w:szCs w:val="20"/>
              </w:rPr>
              <w:t xml:space="preserve"> </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1242,5</w:t>
            </w: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1242,5</w:t>
            </w: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1000,0</w:t>
            </w: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1000,0</w:t>
            </w: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sz w:val="20"/>
                <w:szCs w:val="20"/>
              </w:rPr>
            </w:pPr>
            <w:r w:rsidRPr="00611A4C">
              <w:rPr>
                <w:sz w:val="20"/>
                <w:szCs w:val="20"/>
              </w:rPr>
              <w:t>Замена коллектора самотечной хоз.бытовой канализации ул. Неделина, д.3-4;</w:t>
            </w:r>
          </w:p>
          <w:p w:rsidR="00611A4C" w:rsidRPr="00611A4C" w:rsidRDefault="00611A4C" w:rsidP="00611A4C">
            <w:pPr>
              <w:spacing w:after="0" w:line="240" w:lineRule="auto"/>
              <w:ind w:right="57"/>
              <w:rPr>
                <w:rFonts w:eastAsia="Calibri"/>
                <w:sz w:val="20"/>
                <w:szCs w:val="20"/>
              </w:rPr>
            </w:pPr>
            <w:r w:rsidRPr="00611A4C">
              <w:rPr>
                <w:sz w:val="20"/>
                <w:szCs w:val="20"/>
              </w:rPr>
              <w:t>Ремонт канализационных колодцев.</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242,5</w:t>
            </w: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242,5</w:t>
            </w:r>
          </w:p>
        </w:tc>
        <w:tc>
          <w:tcPr>
            <w:tcW w:w="836"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2.</w:t>
            </w:r>
          </w:p>
        </w:tc>
        <w:tc>
          <w:tcPr>
            <w:tcW w:w="1708" w:type="dxa"/>
            <w:vMerge w:val="restart"/>
          </w:tcPr>
          <w:p w:rsidR="00611A4C" w:rsidRPr="00611A4C" w:rsidRDefault="00611A4C" w:rsidP="00611A4C">
            <w:pPr>
              <w:spacing w:after="0" w:line="240" w:lineRule="auto"/>
              <w:rPr>
                <w:sz w:val="20"/>
                <w:szCs w:val="20"/>
              </w:rPr>
            </w:pPr>
            <w:r w:rsidRPr="00611A4C">
              <w:rPr>
                <w:sz w:val="20"/>
                <w:szCs w:val="20"/>
              </w:rPr>
              <w:t xml:space="preserve">Строительство КНС пос. Пчелина </w:t>
            </w:r>
          </w:p>
          <w:p w:rsidR="00611A4C" w:rsidRPr="00611A4C" w:rsidRDefault="00611A4C" w:rsidP="00611A4C">
            <w:pPr>
              <w:spacing w:after="0" w:line="240" w:lineRule="auto"/>
              <w:rPr>
                <w:rFonts w:eastAsia="Calibri"/>
                <w:b/>
                <w:sz w:val="20"/>
                <w:szCs w:val="20"/>
              </w:rPr>
            </w:pPr>
            <w:r w:rsidRPr="00611A4C">
              <w:rPr>
                <w:sz w:val="20"/>
                <w:szCs w:val="20"/>
              </w:rPr>
              <w:t>г. Тейково</w:t>
            </w:r>
            <w:r w:rsidRPr="00611A4C">
              <w:rPr>
                <w:rFonts w:eastAsia="Calibri"/>
                <w:b/>
                <w:sz w:val="20"/>
                <w:szCs w:val="20"/>
              </w:rPr>
              <w:t xml:space="preserve"> </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2930,0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2930,0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2580,0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2580,0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rPr>
                <w:sz w:val="20"/>
                <w:szCs w:val="20"/>
              </w:rPr>
            </w:pPr>
            <w:r w:rsidRPr="00611A4C">
              <w:rPr>
                <w:sz w:val="20"/>
                <w:szCs w:val="20"/>
              </w:rPr>
              <w:t xml:space="preserve">Замена коллектора самотечной хоз.бытовой канализации </w:t>
            </w:r>
          </w:p>
          <w:p w:rsidR="00611A4C" w:rsidRPr="00611A4C" w:rsidRDefault="00611A4C" w:rsidP="00611A4C">
            <w:pPr>
              <w:spacing w:after="0" w:line="240" w:lineRule="auto"/>
              <w:ind w:right="57"/>
              <w:rPr>
                <w:sz w:val="20"/>
                <w:szCs w:val="20"/>
              </w:rPr>
            </w:pPr>
            <w:r w:rsidRPr="00611A4C">
              <w:rPr>
                <w:sz w:val="20"/>
                <w:szCs w:val="20"/>
              </w:rPr>
              <w:t>ул. Молодежная, д.7-9;</w:t>
            </w:r>
          </w:p>
          <w:p w:rsidR="00611A4C" w:rsidRPr="00611A4C" w:rsidRDefault="00611A4C" w:rsidP="00611A4C">
            <w:pPr>
              <w:spacing w:after="0" w:line="240" w:lineRule="auto"/>
              <w:ind w:right="57"/>
              <w:rPr>
                <w:rFonts w:eastAsia="Calibri"/>
                <w:sz w:val="20"/>
                <w:szCs w:val="20"/>
              </w:rPr>
            </w:pPr>
            <w:r w:rsidRPr="00611A4C">
              <w:rPr>
                <w:sz w:val="20"/>
                <w:szCs w:val="20"/>
              </w:rPr>
              <w:t>Ремонт канализационн</w:t>
            </w:r>
            <w:r w:rsidRPr="00611A4C">
              <w:rPr>
                <w:sz w:val="20"/>
                <w:szCs w:val="20"/>
              </w:rPr>
              <w:lastRenderedPageBreak/>
              <w:t>ых колодцев.</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350,0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350,0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lastRenderedPageBreak/>
              <w:t>3.</w:t>
            </w:r>
          </w:p>
        </w:tc>
        <w:tc>
          <w:tcPr>
            <w:tcW w:w="1708" w:type="dxa"/>
            <w:vMerge w:val="restart"/>
          </w:tcPr>
          <w:p w:rsidR="00611A4C" w:rsidRPr="00611A4C" w:rsidRDefault="00611A4C" w:rsidP="00611A4C">
            <w:pPr>
              <w:spacing w:after="0" w:line="240" w:lineRule="auto"/>
              <w:rPr>
                <w:rFonts w:eastAsia="Calibri"/>
                <w:b/>
                <w:sz w:val="20"/>
                <w:szCs w:val="20"/>
              </w:rPr>
            </w:pPr>
            <w:r w:rsidRPr="00611A4C">
              <w:rPr>
                <w:sz w:val="20"/>
                <w:szCs w:val="20"/>
              </w:rPr>
              <w:t>Строительство напорного коллектора от КНС пс. Пчелина до точки подключения к сетям централизованного водоотведения                        м. Красные Сосенки              г. Тейково</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4840,4</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4840,5</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4560,4</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4560,5</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rPr>
                <w:sz w:val="20"/>
                <w:szCs w:val="20"/>
              </w:rPr>
            </w:pPr>
            <w:r w:rsidRPr="00611A4C">
              <w:rPr>
                <w:sz w:val="20"/>
                <w:szCs w:val="20"/>
              </w:rPr>
              <w:t xml:space="preserve">Замена коллектора самотечной хоз.бытовой канализации </w:t>
            </w:r>
          </w:p>
          <w:p w:rsidR="00611A4C" w:rsidRPr="00611A4C" w:rsidRDefault="00611A4C" w:rsidP="00611A4C">
            <w:pPr>
              <w:spacing w:after="0" w:line="240" w:lineRule="auto"/>
              <w:ind w:right="57"/>
              <w:rPr>
                <w:sz w:val="20"/>
                <w:szCs w:val="20"/>
              </w:rPr>
            </w:pPr>
            <w:r w:rsidRPr="00611A4C">
              <w:rPr>
                <w:sz w:val="20"/>
                <w:szCs w:val="20"/>
              </w:rPr>
              <w:t>ул. Новоженова, д.2-4;</w:t>
            </w:r>
          </w:p>
          <w:p w:rsidR="00611A4C" w:rsidRPr="00611A4C" w:rsidRDefault="00611A4C" w:rsidP="00611A4C">
            <w:pPr>
              <w:spacing w:after="0" w:line="240" w:lineRule="auto"/>
              <w:ind w:right="57"/>
              <w:rPr>
                <w:rFonts w:eastAsia="Calibri"/>
                <w:sz w:val="20"/>
                <w:szCs w:val="20"/>
              </w:rPr>
            </w:pPr>
            <w:r w:rsidRPr="00611A4C">
              <w:rPr>
                <w:sz w:val="20"/>
                <w:szCs w:val="20"/>
              </w:rPr>
              <w:t>Ремонт канализационных колодцев.</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280,0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280,0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4.</w:t>
            </w:r>
          </w:p>
        </w:tc>
        <w:tc>
          <w:tcPr>
            <w:tcW w:w="1708" w:type="dxa"/>
            <w:vMerge w:val="restart"/>
          </w:tcPr>
          <w:p w:rsidR="00611A4C" w:rsidRPr="00611A4C" w:rsidRDefault="00611A4C" w:rsidP="00611A4C">
            <w:pPr>
              <w:spacing w:after="0" w:line="240" w:lineRule="auto"/>
              <w:rPr>
                <w:rFonts w:eastAsia="Calibri"/>
                <w:b/>
                <w:sz w:val="20"/>
                <w:szCs w:val="20"/>
              </w:rPr>
            </w:pPr>
            <w:r w:rsidRPr="00611A4C">
              <w:rPr>
                <w:sz w:val="20"/>
                <w:szCs w:val="20"/>
              </w:rPr>
              <w:t>Строительство сетей самотечной                     хоз-бытовой канализации от многоквартирных жилых домов пос. Пчелина до приемного колодца КНС.</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4886,3</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4886,3</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4386,3</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4386,3</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sz w:val="20"/>
                <w:szCs w:val="20"/>
              </w:rPr>
              <w:t>Реконструкция и капитальный ремонт КНС по ул. Неделина.</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500,0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500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5.</w:t>
            </w:r>
          </w:p>
        </w:tc>
        <w:tc>
          <w:tcPr>
            <w:tcW w:w="1708" w:type="dxa"/>
            <w:vMerge w:val="restart"/>
          </w:tcPr>
          <w:p w:rsidR="00611A4C" w:rsidRPr="00611A4C" w:rsidRDefault="00611A4C" w:rsidP="00611A4C">
            <w:pPr>
              <w:spacing w:after="0" w:line="240" w:lineRule="auto"/>
              <w:rPr>
                <w:sz w:val="20"/>
                <w:szCs w:val="20"/>
              </w:rPr>
            </w:pPr>
            <w:r w:rsidRPr="00611A4C">
              <w:rPr>
                <w:sz w:val="20"/>
                <w:szCs w:val="20"/>
              </w:rPr>
              <w:t xml:space="preserve">Разработка проектной </w:t>
            </w:r>
            <w:r w:rsidRPr="00611A4C">
              <w:rPr>
                <w:sz w:val="20"/>
                <w:szCs w:val="20"/>
              </w:rPr>
              <w:lastRenderedPageBreak/>
              <w:t>документации на строительство канализации пос. Фрунзе;</w:t>
            </w:r>
          </w:p>
          <w:p w:rsidR="00611A4C" w:rsidRPr="00611A4C" w:rsidRDefault="00611A4C" w:rsidP="00611A4C">
            <w:pPr>
              <w:spacing w:after="0" w:line="240" w:lineRule="auto"/>
              <w:rPr>
                <w:rFonts w:eastAsia="Calibri"/>
                <w:b/>
                <w:sz w:val="20"/>
                <w:szCs w:val="20"/>
              </w:rPr>
            </w:pPr>
            <w:r w:rsidRPr="00611A4C">
              <w:rPr>
                <w:sz w:val="20"/>
                <w:szCs w:val="20"/>
              </w:rPr>
              <w:t>Строительство самотечной канализации от пос. Фрунзе.</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6000,0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6000,0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5500,0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5500,0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sz w:val="20"/>
                <w:szCs w:val="20"/>
              </w:rPr>
              <w:t>Реконструкция и капитальный ремонт КНС по ул. Неделина.</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500,0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500,0</w:t>
            </w: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6.</w:t>
            </w:r>
          </w:p>
        </w:tc>
        <w:tc>
          <w:tcPr>
            <w:tcW w:w="1708" w:type="dxa"/>
            <w:vMerge w:val="restart"/>
          </w:tcPr>
          <w:p w:rsidR="00611A4C" w:rsidRPr="00611A4C" w:rsidRDefault="00611A4C" w:rsidP="00611A4C">
            <w:pPr>
              <w:spacing w:after="0" w:line="240" w:lineRule="auto"/>
              <w:rPr>
                <w:rFonts w:eastAsia="Calibri"/>
                <w:b/>
                <w:sz w:val="20"/>
                <w:szCs w:val="20"/>
              </w:rPr>
            </w:pPr>
            <w:r w:rsidRPr="00611A4C">
              <w:rPr>
                <w:sz w:val="20"/>
                <w:szCs w:val="20"/>
              </w:rPr>
              <w:t>Строительство канализационной насосной станции и сетей канализации от пос. Фрунзе.</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4200,0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4200,0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3000,0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3000,0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sz w:val="20"/>
                <w:szCs w:val="20"/>
              </w:rPr>
              <w:t>Реконструкция и капитальный ремонт КНС по ул. Неделина.</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1200,0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1200,0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7.</w:t>
            </w:r>
          </w:p>
        </w:tc>
        <w:tc>
          <w:tcPr>
            <w:tcW w:w="1708" w:type="dxa"/>
            <w:vMerge w:val="restart"/>
          </w:tcPr>
          <w:p w:rsidR="00611A4C" w:rsidRPr="00611A4C" w:rsidRDefault="00611A4C" w:rsidP="00611A4C">
            <w:pPr>
              <w:spacing w:after="0" w:line="240" w:lineRule="auto"/>
              <w:rPr>
                <w:rFonts w:eastAsia="Calibri"/>
                <w:b/>
                <w:sz w:val="20"/>
                <w:szCs w:val="20"/>
              </w:rPr>
            </w:pPr>
            <w:r w:rsidRPr="00611A4C">
              <w:rPr>
                <w:sz w:val="20"/>
                <w:szCs w:val="20"/>
              </w:rPr>
              <w:t>Строительство самотечной канализации от канализационного коллектора ул. Сергеевская до п. Фрунзе (район коттеджей) с устройством прохода через железнодорожное полотно</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11500,0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11500,0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9500,0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9500,0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rPr>
          <w:trHeight w:val="309"/>
        </w:trPr>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sz w:val="20"/>
                <w:szCs w:val="20"/>
              </w:rPr>
              <w:t xml:space="preserve">Реконструкция напорного канализационного коллектора по ул.2 Заречная от КНС м. </w:t>
            </w:r>
            <w:r w:rsidRPr="00611A4C">
              <w:rPr>
                <w:sz w:val="20"/>
                <w:szCs w:val="20"/>
              </w:rPr>
              <w:lastRenderedPageBreak/>
              <w:t>Красные Сосенки до ул. Шестагинская.</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lastRenderedPageBreak/>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2000,0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lastRenderedPageBreak/>
              <w:t>8.</w:t>
            </w:r>
          </w:p>
        </w:tc>
        <w:tc>
          <w:tcPr>
            <w:tcW w:w="1708" w:type="dxa"/>
            <w:vMerge w:val="restart"/>
          </w:tcPr>
          <w:p w:rsidR="00611A4C" w:rsidRPr="00611A4C" w:rsidRDefault="00611A4C" w:rsidP="00611A4C">
            <w:pPr>
              <w:spacing w:after="0" w:line="240" w:lineRule="auto"/>
              <w:rPr>
                <w:sz w:val="20"/>
                <w:szCs w:val="20"/>
              </w:rPr>
            </w:pPr>
            <w:r w:rsidRPr="00611A4C">
              <w:rPr>
                <w:sz w:val="20"/>
                <w:szCs w:val="20"/>
              </w:rPr>
              <w:t xml:space="preserve">Реконструкция и капитальный ремонт самотечного канализационного коллектора по </w:t>
            </w:r>
          </w:p>
          <w:p w:rsidR="00611A4C" w:rsidRPr="00611A4C" w:rsidRDefault="00611A4C" w:rsidP="00611A4C">
            <w:pPr>
              <w:spacing w:after="0" w:line="240" w:lineRule="auto"/>
              <w:rPr>
                <w:rFonts w:eastAsia="Calibri"/>
                <w:b/>
                <w:sz w:val="20"/>
                <w:szCs w:val="20"/>
              </w:rPr>
            </w:pPr>
            <w:r w:rsidRPr="00611A4C">
              <w:rPr>
                <w:sz w:val="20"/>
                <w:szCs w:val="20"/>
              </w:rPr>
              <w:t>ул. 1-я  Красная.</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2800,0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2800,0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2000,0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rPr>
          <w:trHeight w:val="309"/>
        </w:trPr>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sz w:val="20"/>
                <w:szCs w:val="20"/>
              </w:rPr>
              <w:t>Реконструкция и капитальный ремонт самотечного канализационного коллектора по ул. Молодежная.</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800,0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800,0</w:t>
            </w: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9.</w:t>
            </w:r>
          </w:p>
        </w:tc>
        <w:tc>
          <w:tcPr>
            <w:tcW w:w="1708" w:type="dxa"/>
            <w:vMerge w:val="restart"/>
          </w:tcPr>
          <w:p w:rsidR="00611A4C" w:rsidRPr="00611A4C" w:rsidRDefault="00611A4C" w:rsidP="00611A4C">
            <w:pPr>
              <w:spacing w:after="0" w:line="240" w:lineRule="auto"/>
              <w:rPr>
                <w:sz w:val="20"/>
                <w:szCs w:val="20"/>
              </w:rPr>
            </w:pPr>
            <w:r w:rsidRPr="00611A4C">
              <w:rPr>
                <w:sz w:val="20"/>
                <w:szCs w:val="20"/>
              </w:rPr>
              <w:t xml:space="preserve">Реконструкция и капитальный ремонт самотечного канализационного коллектора по </w:t>
            </w:r>
          </w:p>
          <w:p w:rsidR="00611A4C" w:rsidRPr="00611A4C" w:rsidRDefault="00611A4C" w:rsidP="00611A4C">
            <w:pPr>
              <w:spacing w:after="0" w:line="240" w:lineRule="auto"/>
              <w:rPr>
                <w:rFonts w:eastAsia="Calibri"/>
                <w:b/>
                <w:sz w:val="20"/>
                <w:szCs w:val="20"/>
              </w:rPr>
            </w:pPr>
            <w:r w:rsidRPr="00611A4C">
              <w:rPr>
                <w:sz w:val="20"/>
                <w:szCs w:val="20"/>
              </w:rPr>
              <w:t>ул. 1-я  Красная.</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4500,0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4500,0</w:t>
            </w: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3500,0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3500,0</w:t>
            </w: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rPr>
          <w:trHeight w:val="309"/>
        </w:trPr>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sz w:val="20"/>
                <w:szCs w:val="20"/>
              </w:rPr>
              <w:t>Реконструкция и капитальный ремонт самотечного канализационного коллектора по ул. Молодежная.</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1000,0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1000,0</w:t>
            </w: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c>
          <w:tcPr>
            <w:tcW w:w="531" w:type="dxa"/>
            <w:vMerge w:val="restart"/>
          </w:tcPr>
          <w:p w:rsidR="00611A4C" w:rsidRPr="00611A4C" w:rsidRDefault="00611A4C" w:rsidP="00611A4C">
            <w:pPr>
              <w:spacing w:after="0" w:line="240" w:lineRule="auto"/>
              <w:rPr>
                <w:rFonts w:eastAsia="Calibri"/>
                <w:b/>
                <w:sz w:val="20"/>
                <w:szCs w:val="20"/>
              </w:rPr>
            </w:pPr>
            <w:r w:rsidRPr="00611A4C">
              <w:rPr>
                <w:rFonts w:eastAsia="Calibri"/>
                <w:b/>
                <w:sz w:val="20"/>
                <w:szCs w:val="20"/>
              </w:rPr>
              <w:t>10.</w:t>
            </w:r>
          </w:p>
        </w:tc>
        <w:tc>
          <w:tcPr>
            <w:tcW w:w="1708" w:type="dxa"/>
            <w:vMerge w:val="restart"/>
          </w:tcPr>
          <w:p w:rsidR="00611A4C" w:rsidRPr="00611A4C" w:rsidRDefault="00611A4C" w:rsidP="00611A4C">
            <w:pPr>
              <w:spacing w:after="0" w:line="240" w:lineRule="auto"/>
              <w:rPr>
                <w:sz w:val="20"/>
                <w:szCs w:val="20"/>
              </w:rPr>
            </w:pPr>
            <w:r w:rsidRPr="00611A4C">
              <w:rPr>
                <w:sz w:val="20"/>
                <w:szCs w:val="20"/>
              </w:rPr>
              <w:t xml:space="preserve">Реконструкция и капитальный ремонт самотечного канализационного коллектора по </w:t>
            </w:r>
          </w:p>
          <w:p w:rsidR="00611A4C" w:rsidRPr="00611A4C" w:rsidRDefault="00611A4C" w:rsidP="00611A4C">
            <w:pPr>
              <w:spacing w:after="0" w:line="240" w:lineRule="auto"/>
              <w:rPr>
                <w:rFonts w:eastAsia="Calibri"/>
                <w:b/>
                <w:sz w:val="20"/>
                <w:szCs w:val="20"/>
              </w:rPr>
            </w:pPr>
            <w:r w:rsidRPr="00611A4C">
              <w:rPr>
                <w:sz w:val="20"/>
                <w:szCs w:val="20"/>
              </w:rPr>
              <w:t>ул. 1-я  Красная.</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ООО «ТСП»</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Всего по мероприятию</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2000,0</w:t>
            </w: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1000,0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1000,0</w:t>
            </w: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vMerge/>
          </w:tcPr>
          <w:p w:rsidR="00611A4C" w:rsidRPr="00611A4C" w:rsidRDefault="00611A4C" w:rsidP="00611A4C">
            <w:pPr>
              <w:spacing w:after="0" w:line="240" w:lineRule="auto"/>
              <w:rPr>
                <w:rFonts w:eastAsia="Calibri"/>
                <w:b/>
                <w:sz w:val="20"/>
                <w:szCs w:val="20"/>
              </w:rPr>
            </w:pPr>
          </w:p>
        </w:tc>
        <w:tc>
          <w:tcPr>
            <w:tcW w:w="1741"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b/>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r>
      <w:tr w:rsidR="00611A4C" w:rsidRPr="00611A4C" w:rsidTr="00A43739">
        <w:trPr>
          <w:trHeight w:val="309"/>
        </w:trPr>
        <w:tc>
          <w:tcPr>
            <w:tcW w:w="531" w:type="dxa"/>
            <w:vMerge/>
          </w:tcPr>
          <w:p w:rsidR="00611A4C" w:rsidRPr="00611A4C" w:rsidRDefault="00611A4C" w:rsidP="00611A4C">
            <w:pPr>
              <w:spacing w:after="0" w:line="240" w:lineRule="auto"/>
              <w:rPr>
                <w:rFonts w:eastAsia="Calibri"/>
                <w:b/>
                <w:sz w:val="20"/>
                <w:szCs w:val="20"/>
              </w:rPr>
            </w:pPr>
          </w:p>
        </w:tc>
        <w:tc>
          <w:tcPr>
            <w:tcW w:w="1708" w:type="dxa"/>
            <w:vMerge w:val="restart"/>
          </w:tcPr>
          <w:p w:rsidR="00611A4C" w:rsidRPr="00611A4C" w:rsidRDefault="00611A4C" w:rsidP="00611A4C">
            <w:pPr>
              <w:spacing w:after="0" w:line="240" w:lineRule="auto"/>
              <w:ind w:right="57"/>
              <w:rPr>
                <w:rFonts w:eastAsia="Calibri"/>
                <w:sz w:val="20"/>
                <w:szCs w:val="20"/>
              </w:rPr>
            </w:pPr>
            <w:r w:rsidRPr="00611A4C">
              <w:rPr>
                <w:sz w:val="20"/>
                <w:szCs w:val="20"/>
              </w:rPr>
              <w:t>Реконструкция и капитальный ремонт самотечного канализационного коллектора по ул. Молодежная.</w:t>
            </w:r>
          </w:p>
        </w:tc>
        <w:tc>
          <w:tcPr>
            <w:tcW w:w="1130" w:type="dxa"/>
            <w:vMerge w:val="restart"/>
          </w:tcPr>
          <w:p w:rsidR="00611A4C" w:rsidRPr="00611A4C" w:rsidRDefault="00611A4C" w:rsidP="00611A4C">
            <w:pPr>
              <w:spacing w:after="0" w:line="240" w:lineRule="auto"/>
              <w:rPr>
                <w:rFonts w:eastAsia="Calibri"/>
                <w:sz w:val="20"/>
                <w:szCs w:val="20"/>
              </w:rPr>
            </w:pPr>
            <w:r w:rsidRPr="00611A4C">
              <w:rPr>
                <w:rFonts w:eastAsia="Calibri"/>
                <w:sz w:val="20"/>
                <w:szCs w:val="20"/>
              </w:rPr>
              <w:t>МУП «МПО ЖКХ»</w:t>
            </w: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Местный бюджет</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0,0</w:t>
            </w:r>
          </w:p>
        </w:tc>
      </w:tr>
      <w:tr w:rsidR="00611A4C" w:rsidRPr="00611A4C" w:rsidTr="00A43739">
        <w:tc>
          <w:tcPr>
            <w:tcW w:w="531" w:type="dxa"/>
            <w:vMerge/>
          </w:tcPr>
          <w:p w:rsidR="00611A4C" w:rsidRPr="00611A4C" w:rsidRDefault="00611A4C" w:rsidP="00611A4C">
            <w:pPr>
              <w:spacing w:after="0" w:line="240" w:lineRule="auto"/>
              <w:rPr>
                <w:rFonts w:eastAsia="Calibri"/>
                <w:b/>
                <w:sz w:val="20"/>
                <w:szCs w:val="20"/>
              </w:rPr>
            </w:pPr>
          </w:p>
        </w:tc>
        <w:tc>
          <w:tcPr>
            <w:tcW w:w="1708" w:type="dxa"/>
            <w:vMerge/>
          </w:tcPr>
          <w:p w:rsidR="00611A4C" w:rsidRPr="00611A4C" w:rsidRDefault="00611A4C" w:rsidP="00611A4C">
            <w:pPr>
              <w:spacing w:after="0" w:line="240" w:lineRule="auto"/>
              <w:rPr>
                <w:rFonts w:eastAsia="Calibri"/>
                <w:b/>
                <w:sz w:val="20"/>
                <w:szCs w:val="20"/>
              </w:rPr>
            </w:pPr>
          </w:p>
        </w:tc>
        <w:tc>
          <w:tcPr>
            <w:tcW w:w="1130" w:type="dxa"/>
            <w:vMerge/>
          </w:tcPr>
          <w:p w:rsidR="00611A4C" w:rsidRPr="00611A4C" w:rsidRDefault="00611A4C" w:rsidP="00611A4C">
            <w:pPr>
              <w:spacing w:after="0" w:line="240" w:lineRule="auto"/>
              <w:rPr>
                <w:rFonts w:eastAsia="Calibri"/>
                <w:b/>
                <w:sz w:val="20"/>
                <w:szCs w:val="20"/>
              </w:rPr>
            </w:pPr>
          </w:p>
        </w:tc>
        <w:tc>
          <w:tcPr>
            <w:tcW w:w="2331" w:type="dxa"/>
          </w:tcPr>
          <w:p w:rsidR="00611A4C" w:rsidRPr="00611A4C" w:rsidRDefault="00611A4C" w:rsidP="00611A4C">
            <w:pPr>
              <w:spacing w:after="0" w:line="240" w:lineRule="auto"/>
              <w:rPr>
                <w:rFonts w:eastAsia="Calibri"/>
                <w:sz w:val="20"/>
                <w:szCs w:val="20"/>
              </w:rPr>
            </w:pPr>
            <w:r w:rsidRPr="00611A4C">
              <w:rPr>
                <w:rFonts w:eastAsia="Calibri"/>
                <w:sz w:val="20"/>
                <w:szCs w:val="20"/>
              </w:rPr>
              <w:t>Внебюджетные источники</w:t>
            </w:r>
          </w:p>
        </w:tc>
        <w:tc>
          <w:tcPr>
            <w:tcW w:w="1741"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1000,0</w:t>
            </w:r>
          </w:p>
        </w:tc>
        <w:tc>
          <w:tcPr>
            <w:tcW w:w="836" w:type="dxa"/>
          </w:tcPr>
          <w:p w:rsidR="00611A4C" w:rsidRPr="00611A4C" w:rsidRDefault="00611A4C" w:rsidP="00611A4C">
            <w:pPr>
              <w:spacing w:after="0" w:line="240" w:lineRule="auto"/>
              <w:jc w:val="center"/>
              <w:rPr>
                <w:rFonts w:eastAsia="Calibri"/>
                <w:sz w:val="20"/>
                <w:szCs w:val="20"/>
              </w:rPr>
            </w:pPr>
          </w:p>
        </w:tc>
        <w:tc>
          <w:tcPr>
            <w:tcW w:w="836"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rPr>
                <w:rFonts w:eastAsia="Calibri"/>
                <w:b/>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p>
        </w:tc>
        <w:tc>
          <w:tcPr>
            <w:tcW w:w="837" w:type="dxa"/>
          </w:tcPr>
          <w:p w:rsidR="00611A4C" w:rsidRPr="00611A4C" w:rsidRDefault="00611A4C" w:rsidP="00611A4C">
            <w:pPr>
              <w:spacing w:after="0" w:line="240" w:lineRule="auto"/>
              <w:jc w:val="center"/>
              <w:rPr>
                <w:rFonts w:eastAsia="Calibri"/>
                <w:sz w:val="20"/>
                <w:szCs w:val="20"/>
              </w:rPr>
            </w:pPr>
            <w:r w:rsidRPr="00611A4C">
              <w:rPr>
                <w:rFonts w:eastAsia="Calibri"/>
                <w:sz w:val="20"/>
                <w:szCs w:val="20"/>
              </w:rPr>
              <w:t>1000,0</w:t>
            </w:r>
          </w:p>
        </w:tc>
      </w:tr>
    </w:tbl>
    <w:p w:rsidR="00611A4C" w:rsidRPr="00611A4C" w:rsidRDefault="00611A4C" w:rsidP="00611A4C">
      <w:pPr>
        <w:spacing w:after="0" w:line="240" w:lineRule="auto"/>
        <w:ind w:firstLine="709"/>
        <w:jc w:val="center"/>
        <w:rPr>
          <w:sz w:val="20"/>
          <w:szCs w:val="20"/>
        </w:rPr>
      </w:pPr>
    </w:p>
    <w:p w:rsidR="00611A4C" w:rsidRPr="00611A4C" w:rsidRDefault="00611A4C" w:rsidP="00611A4C">
      <w:pPr>
        <w:spacing w:after="0" w:line="240" w:lineRule="auto"/>
        <w:ind w:firstLine="709"/>
        <w:jc w:val="center"/>
        <w:rPr>
          <w:sz w:val="20"/>
          <w:szCs w:val="20"/>
        </w:rPr>
      </w:pPr>
    </w:p>
    <w:p w:rsidR="00611A4C" w:rsidRPr="00611A4C" w:rsidRDefault="00611A4C" w:rsidP="00611A4C">
      <w:pPr>
        <w:spacing w:after="0" w:line="240" w:lineRule="auto"/>
        <w:ind w:firstLine="709"/>
        <w:jc w:val="center"/>
        <w:rPr>
          <w:sz w:val="20"/>
          <w:szCs w:val="20"/>
        </w:rPr>
      </w:pPr>
    </w:p>
    <w:p w:rsidR="00611A4C" w:rsidRPr="00611A4C" w:rsidRDefault="00611A4C" w:rsidP="00611A4C">
      <w:pPr>
        <w:spacing w:after="0" w:line="240" w:lineRule="auto"/>
        <w:rPr>
          <w:sz w:val="20"/>
          <w:szCs w:val="20"/>
        </w:rPr>
        <w:sectPr w:rsidR="00611A4C" w:rsidRPr="00611A4C" w:rsidSect="00A43739">
          <w:pgSz w:w="16838" w:h="11906" w:orient="landscape"/>
          <w:pgMar w:top="748" w:right="680" w:bottom="709" w:left="567" w:header="720" w:footer="709" w:gutter="0"/>
          <w:cols w:space="720"/>
          <w:docGrid w:linePitch="360"/>
        </w:sectPr>
      </w:pP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rPr>
          <w:b/>
          <w:sz w:val="20"/>
          <w:szCs w:val="20"/>
        </w:rPr>
      </w:pPr>
      <w:r w:rsidRPr="00611A4C">
        <w:rPr>
          <w:b/>
          <w:sz w:val="20"/>
          <w:szCs w:val="20"/>
        </w:rPr>
        <w:t>16. Экологические аспекты мероприятий по строительству, реконструкции и модернизации объектов централизованных систем водоотведения.</w:t>
      </w:r>
    </w:p>
    <w:p w:rsidR="00611A4C" w:rsidRPr="00611A4C" w:rsidRDefault="00611A4C" w:rsidP="00611A4C">
      <w:pPr>
        <w:spacing w:after="0" w:line="240" w:lineRule="auto"/>
        <w:rPr>
          <w:b/>
          <w:sz w:val="20"/>
          <w:szCs w:val="20"/>
        </w:rPr>
      </w:pPr>
    </w:p>
    <w:p w:rsidR="00611A4C" w:rsidRPr="00611A4C" w:rsidRDefault="00611A4C" w:rsidP="00611A4C">
      <w:pPr>
        <w:spacing w:after="0" w:line="240" w:lineRule="auto"/>
        <w:rPr>
          <w:sz w:val="20"/>
          <w:szCs w:val="20"/>
        </w:rPr>
      </w:pPr>
      <w:r w:rsidRPr="00611A4C">
        <w:rPr>
          <w:sz w:val="20"/>
          <w:szCs w:val="20"/>
        </w:rPr>
        <w:t xml:space="preserve">           Необходимо  выполнить  реконструкцию  существующих  очистных сооружений  для  улучшения  качества  очистки  сточных  вод,  разместив  на территории  существующих  очистных  сооружений  блок  для  глубокой  доочистки сточных  вод  до  качества,  удовлетворяющего  приему  очищенной  сточной  воды  в водоем  рыбохозяйственного  назначения.  Санитарно-защитная  зона  очистных сооружений составляет 300м.</w:t>
      </w:r>
    </w:p>
    <w:p w:rsidR="00611A4C" w:rsidRPr="00611A4C" w:rsidRDefault="00611A4C" w:rsidP="00611A4C">
      <w:pPr>
        <w:spacing w:after="0" w:line="240" w:lineRule="auto"/>
        <w:rPr>
          <w:sz w:val="20"/>
          <w:szCs w:val="20"/>
        </w:rPr>
      </w:pPr>
    </w:p>
    <w:p w:rsidR="00611A4C" w:rsidRPr="00611A4C" w:rsidRDefault="00611A4C" w:rsidP="00611A4C">
      <w:pPr>
        <w:spacing w:after="0" w:line="240" w:lineRule="auto"/>
        <w:rPr>
          <w:b/>
          <w:sz w:val="20"/>
          <w:szCs w:val="20"/>
        </w:rPr>
      </w:pPr>
      <w:r w:rsidRPr="00611A4C">
        <w:rPr>
          <w:b/>
          <w:sz w:val="20"/>
          <w:szCs w:val="20"/>
        </w:rPr>
        <w:t>16.1. Обеспечение экологических требований.</w:t>
      </w:r>
    </w:p>
    <w:p w:rsidR="00611A4C" w:rsidRPr="00611A4C" w:rsidRDefault="00611A4C" w:rsidP="00611A4C">
      <w:pPr>
        <w:spacing w:after="0" w:line="240" w:lineRule="auto"/>
        <w:ind w:firstLine="709"/>
        <w:jc w:val="both"/>
        <w:rPr>
          <w:sz w:val="20"/>
          <w:szCs w:val="20"/>
        </w:rPr>
      </w:pPr>
      <w:r w:rsidRPr="00611A4C">
        <w:rPr>
          <w:sz w:val="20"/>
          <w:szCs w:val="20"/>
        </w:rPr>
        <w:t>Реализация проектов по модернизации и реконструкции системы канализации городского округа Тейково не вызовет негативного воздействия на водные биоресурсы и среду их обитания (отсутствие факторов вызывающих гибель гидробионтов, ухудшение состояния среды обитания) и не обусловит наличие не предотвращаемого ущерба водным биоресурсам и среде их обитания (река Вязьма).</w:t>
      </w:r>
    </w:p>
    <w:p w:rsidR="00611A4C" w:rsidRPr="00611A4C" w:rsidRDefault="00611A4C" w:rsidP="00611A4C">
      <w:pPr>
        <w:spacing w:after="0" w:line="240" w:lineRule="auto"/>
        <w:ind w:firstLine="709"/>
        <w:jc w:val="both"/>
        <w:rPr>
          <w:sz w:val="20"/>
          <w:szCs w:val="20"/>
        </w:rPr>
      </w:pPr>
    </w:p>
    <w:p w:rsidR="00611A4C" w:rsidRPr="00611A4C" w:rsidRDefault="00611A4C" w:rsidP="00611A4C">
      <w:pPr>
        <w:spacing w:after="0" w:line="240" w:lineRule="auto"/>
        <w:jc w:val="both"/>
        <w:rPr>
          <w:b/>
          <w:sz w:val="20"/>
          <w:szCs w:val="20"/>
        </w:rPr>
      </w:pPr>
      <w:r w:rsidRPr="00611A4C">
        <w:rPr>
          <w:b/>
          <w:sz w:val="20"/>
          <w:szCs w:val="20"/>
        </w:rPr>
        <w:t xml:space="preserve">17. Перечень выявленных бесхозяйных объектов централизованной системы водоотведения  и перечень организаций, уполномоченных на их эксплуатацию. </w:t>
      </w:r>
    </w:p>
    <w:p w:rsidR="00611A4C" w:rsidRPr="00611A4C" w:rsidRDefault="00611A4C" w:rsidP="00611A4C">
      <w:pPr>
        <w:spacing w:after="0" w:line="240" w:lineRule="auto"/>
        <w:rPr>
          <w:b/>
          <w:sz w:val="20"/>
          <w:szCs w:val="20"/>
        </w:rPr>
      </w:pPr>
      <w:r w:rsidRPr="00611A4C">
        <w:rPr>
          <w:b/>
          <w:sz w:val="20"/>
          <w:szCs w:val="20"/>
        </w:rPr>
        <w:t xml:space="preserve">         </w:t>
      </w:r>
      <w:r w:rsidRPr="00611A4C">
        <w:rPr>
          <w:sz w:val="20"/>
          <w:szCs w:val="20"/>
        </w:rPr>
        <w:t>Бесхозяйные объекты централизованной системы водоотведения в настоящее время не выявлены.</w:t>
      </w:r>
    </w:p>
    <w:p w:rsidR="00611A4C" w:rsidRPr="00611A4C" w:rsidRDefault="00611A4C" w:rsidP="00611A4C">
      <w:pPr>
        <w:spacing w:after="0" w:line="240" w:lineRule="auto"/>
        <w:ind w:firstLine="709"/>
        <w:rPr>
          <w:b/>
          <w:sz w:val="20"/>
          <w:szCs w:val="20"/>
        </w:rPr>
      </w:pPr>
      <w:r w:rsidRPr="00611A4C">
        <w:rPr>
          <w:b/>
          <w:sz w:val="20"/>
          <w:szCs w:val="20"/>
        </w:rPr>
        <w:t xml:space="preserve"> </w:t>
      </w:r>
    </w:p>
    <w:p w:rsidR="00611A4C" w:rsidRPr="00611A4C" w:rsidRDefault="00611A4C" w:rsidP="00611A4C">
      <w:pPr>
        <w:spacing w:after="0" w:line="240" w:lineRule="auto"/>
        <w:jc w:val="both"/>
        <w:rPr>
          <w:b/>
          <w:sz w:val="20"/>
          <w:szCs w:val="20"/>
        </w:rPr>
      </w:pPr>
      <w:r w:rsidRPr="00611A4C">
        <w:rPr>
          <w:b/>
          <w:sz w:val="20"/>
          <w:szCs w:val="20"/>
        </w:rPr>
        <w:t xml:space="preserve">18.Финансовые потребности для реализации схемы водоотведения городского округа Тейково Ивановской области на период до 2030 года. </w:t>
      </w:r>
    </w:p>
    <w:p w:rsidR="00611A4C" w:rsidRPr="00611A4C" w:rsidRDefault="00611A4C" w:rsidP="00611A4C">
      <w:pPr>
        <w:spacing w:after="0" w:line="240" w:lineRule="auto"/>
        <w:jc w:val="both"/>
        <w:rPr>
          <w:b/>
          <w:sz w:val="20"/>
          <w:szCs w:val="20"/>
        </w:rPr>
      </w:pPr>
    </w:p>
    <w:p w:rsidR="00611A4C" w:rsidRPr="00611A4C" w:rsidRDefault="00611A4C" w:rsidP="00611A4C">
      <w:pPr>
        <w:spacing w:after="0" w:line="240" w:lineRule="auto"/>
        <w:jc w:val="both"/>
        <w:rPr>
          <w:color w:val="000000"/>
          <w:sz w:val="20"/>
          <w:szCs w:val="20"/>
        </w:rPr>
      </w:pPr>
      <w:r w:rsidRPr="00611A4C">
        <w:rPr>
          <w:b/>
          <w:sz w:val="20"/>
          <w:szCs w:val="20"/>
        </w:rPr>
        <w:tab/>
      </w:r>
      <w:r w:rsidRPr="00611A4C">
        <w:rPr>
          <w:sz w:val="20"/>
          <w:szCs w:val="20"/>
        </w:rPr>
        <w:t xml:space="preserve">Схема водоотведения городского округа Тейково Ивановской области на период до 2030 года </w:t>
      </w:r>
      <w:r w:rsidRPr="00611A4C">
        <w:rPr>
          <w:color w:val="000000"/>
          <w:sz w:val="20"/>
          <w:szCs w:val="20"/>
        </w:rPr>
        <w:t>предусматривает обеспечение финансовых потребностей за счет следующих источников финансирования:</w:t>
      </w:r>
    </w:p>
    <w:p w:rsidR="00611A4C" w:rsidRPr="00611A4C" w:rsidRDefault="00611A4C" w:rsidP="00234B3A">
      <w:pPr>
        <w:numPr>
          <w:ilvl w:val="0"/>
          <w:numId w:val="9"/>
        </w:numPr>
        <w:suppressAutoHyphens/>
        <w:spacing w:after="0" w:line="240" w:lineRule="auto"/>
        <w:ind w:left="0" w:firstLine="709"/>
        <w:jc w:val="both"/>
        <w:rPr>
          <w:color w:val="000000"/>
          <w:sz w:val="20"/>
          <w:szCs w:val="20"/>
        </w:rPr>
      </w:pPr>
      <w:r w:rsidRPr="00611A4C">
        <w:rPr>
          <w:color w:val="000000"/>
          <w:sz w:val="20"/>
          <w:szCs w:val="20"/>
        </w:rPr>
        <w:t>инвестиционные составляющие тарифов;</w:t>
      </w:r>
    </w:p>
    <w:p w:rsidR="00611A4C" w:rsidRPr="00611A4C" w:rsidRDefault="00611A4C" w:rsidP="00234B3A">
      <w:pPr>
        <w:numPr>
          <w:ilvl w:val="0"/>
          <w:numId w:val="9"/>
        </w:numPr>
        <w:suppressAutoHyphens/>
        <w:spacing w:after="0" w:line="240" w:lineRule="auto"/>
        <w:ind w:left="0" w:firstLine="709"/>
        <w:jc w:val="both"/>
        <w:rPr>
          <w:color w:val="000000"/>
          <w:sz w:val="20"/>
          <w:szCs w:val="20"/>
        </w:rPr>
      </w:pPr>
      <w:r w:rsidRPr="00611A4C">
        <w:rPr>
          <w:color w:val="000000"/>
          <w:sz w:val="20"/>
          <w:szCs w:val="20"/>
        </w:rPr>
        <w:t>бюджетные средства и внебюджетные (в том числе кредитные и средства предприятий) ресурсы, включая частные инвестиции.</w:t>
      </w:r>
    </w:p>
    <w:p w:rsidR="00611A4C" w:rsidRPr="00611A4C" w:rsidRDefault="00611A4C" w:rsidP="00611A4C">
      <w:pPr>
        <w:spacing w:after="0" w:line="240" w:lineRule="auto"/>
        <w:ind w:firstLine="709"/>
        <w:jc w:val="both"/>
        <w:rPr>
          <w:color w:val="000000"/>
          <w:sz w:val="20"/>
          <w:szCs w:val="20"/>
        </w:rPr>
      </w:pPr>
      <w:r w:rsidRPr="00611A4C">
        <w:rPr>
          <w:color w:val="000000"/>
          <w:sz w:val="20"/>
          <w:szCs w:val="20"/>
        </w:rPr>
        <w:t>Инвестиционные составляющие включают в свой состав часть амортизации, часть ремонтного фонда, направляемого на замену изношенных фондов и прибыль на капитализацию</w:t>
      </w:r>
    </w:p>
    <w:p w:rsidR="00611A4C" w:rsidRPr="00611A4C" w:rsidRDefault="00611A4C" w:rsidP="00611A4C">
      <w:pPr>
        <w:spacing w:after="0" w:line="240" w:lineRule="auto"/>
        <w:ind w:firstLine="709"/>
        <w:jc w:val="both"/>
        <w:rPr>
          <w:sz w:val="20"/>
          <w:szCs w:val="20"/>
        </w:rPr>
      </w:pPr>
      <w:r w:rsidRPr="00611A4C">
        <w:rPr>
          <w:color w:val="000000"/>
          <w:sz w:val="20"/>
          <w:szCs w:val="20"/>
        </w:rPr>
        <w:t>Использование инвестиционных составляющих тарифов для реализации Схемы обусловлено тем, что в ее состав включен ряд мероприятий по замене изношенных основных фондов и экономией бюджетных ресурсов, направленных  на повышение эффективности деятельности ВКХ (повышение качества и надежности обслуживания).</w:t>
      </w:r>
    </w:p>
    <w:p w:rsidR="00611A4C" w:rsidRPr="00611A4C" w:rsidRDefault="00611A4C" w:rsidP="00611A4C">
      <w:pPr>
        <w:spacing w:after="0" w:line="240" w:lineRule="auto"/>
        <w:ind w:firstLine="709"/>
        <w:jc w:val="both"/>
        <w:rPr>
          <w:sz w:val="20"/>
          <w:szCs w:val="20"/>
        </w:rPr>
      </w:pPr>
      <w:r w:rsidRPr="00611A4C">
        <w:rPr>
          <w:sz w:val="20"/>
          <w:szCs w:val="20"/>
        </w:rPr>
        <w:t xml:space="preserve">Оставшаяся часть потребности в финансовых ресурсах  осуществляется за счет </w:t>
      </w:r>
      <w:r w:rsidRPr="00611A4C">
        <w:rPr>
          <w:color w:val="000000"/>
          <w:sz w:val="20"/>
          <w:szCs w:val="20"/>
        </w:rPr>
        <w:t>бюджетных средств и внебюджетных (в том числе кредитные) ресурсов, включая частные инвестиции.</w:t>
      </w:r>
    </w:p>
    <w:p w:rsidR="00611A4C" w:rsidRPr="00611A4C" w:rsidRDefault="00611A4C" w:rsidP="00611A4C">
      <w:pPr>
        <w:spacing w:after="0" w:line="240" w:lineRule="auto"/>
        <w:ind w:firstLine="709"/>
        <w:jc w:val="both"/>
        <w:rPr>
          <w:sz w:val="20"/>
          <w:szCs w:val="20"/>
        </w:rPr>
      </w:pPr>
      <w:r w:rsidRPr="00611A4C">
        <w:rPr>
          <w:sz w:val="20"/>
          <w:szCs w:val="20"/>
        </w:rPr>
        <w:t xml:space="preserve">Общий объем финансирования  на период до 2030 года составляет </w:t>
      </w:r>
      <w:r w:rsidRPr="00611A4C">
        <w:rPr>
          <w:b/>
          <w:color w:val="FF0000"/>
          <w:sz w:val="20"/>
          <w:szCs w:val="20"/>
        </w:rPr>
        <w:t>44 899,2</w:t>
      </w:r>
      <w:r w:rsidRPr="00611A4C">
        <w:rPr>
          <w:sz w:val="20"/>
          <w:szCs w:val="20"/>
        </w:rPr>
        <w:t xml:space="preserve"> тыс. рублей и распределяется по источникам финансирования, в соответствии со значениями, приведенными в паспорте схемы.</w:t>
      </w:r>
    </w:p>
    <w:p w:rsidR="00611A4C" w:rsidRPr="00611A4C" w:rsidRDefault="00611A4C" w:rsidP="00611A4C">
      <w:pPr>
        <w:pStyle w:val="ConsPlusNormal0"/>
        <w:ind w:firstLine="540"/>
        <w:jc w:val="both"/>
        <w:rPr>
          <w:rFonts w:ascii="Times New Roman" w:hAnsi="Times New Roman" w:cs="Times New Roman"/>
          <w:sz w:val="20"/>
          <w:szCs w:val="20"/>
        </w:rPr>
      </w:pPr>
      <w:r w:rsidRPr="00611A4C">
        <w:rPr>
          <w:rFonts w:ascii="Times New Roman" w:hAnsi="Times New Roman" w:cs="Times New Roman"/>
          <w:sz w:val="20"/>
          <w:szCs w:val="20"/>
        </w:rPr>
        <w:t>Администратор схемы осуществляет полномочия главного распорядителя средств местного бюджета, предусмотренных на выполнение соответствующих мероприятий.</w:t>
      </w:r>
    </w:p>
    <w:p w:rsidR="00611A4C" w:rsidRPr="00611A4C" w:rsidRDefault="00611A4C" w:rsidP="00611A4C">
      <w:pPr>
        <w:pStyle w:val="ConsPlusNormal0"/>
        <w:ind w:firstLine="540"/>
        <w:jc w:val="both"/>
        <w:rPr>
          <w:rFonts w:cs="Times New Roman"/>
          <w:sz w:val="20"/>
          <w:szCs w:val="20"/>
        </w:rPr>
      </w:pPr>
      <w:r w:rsidRPr="00611A4C">
        <w:rPr>
          <w:rFonts w:ascii="Times New Roman" w:hAnsi="Times New Roman" w:cs="Times New Roman"/>
          <w:sz w:val="20"/>
          <w:szCs w:val="20"/>
        </w:rPr>
        <w:t>Средства бюджетов, направляемые на реализацию мероприятий, подлежат ежегодному уточнению при их принятии на очередной финансовый год.</w:t>
      </w:r>
    </w:p>
    <w:p w:rsidR="00611A4C" w:rsidRPr="00611A4C" w:rsidRDefault="00611A4C" w:rsidP="00611A4C">
      <w:pPr>
        <w:spacing w:after="0" w:line="240" w:lineRule="auto"/>
        <w:jc w:val="both"/>
        <w:rPr>
          <w:sz w:val="20"/>
          <w:szCs w:val="20"/>
        </w:rPr>
      </w:pPr>
    </w:p>
    <w:p w:rsidR="00611A4C" w:rsidRPr="00611A4C" w:rsidRDefault="00611A4C" w:rsidP="00611A4C">
      <w:pPr>
        <w:spacing w:after="0" w:line="240" w:lineRule="auto"/>
        <w:jc w:val="both"/>
        <w:rPr>
          <w:rFonts w:ascii="Arial" w:hAnsi="Arial" w:cs="Arial"/>
          <w:b/>
          <w:sz w:val="20"/>
          <w:szCs w:val="20"/>
        </w:rPr>
      </w:pPr>
      <w:r w:rsidRPr="00611A4C">
        <w:rPr>
          <w:b/>
          <w:sz w:val="20"/>
          <w:szCs w:val="20"/>
        </w:rPr>
        <w:t>19. Ожидаемые результаты (целевые показатели) реализации схемы водоснабжения и водоотведения городского округа Тейково на период до 2030 года</w:t>
      </w:r>
    </w:p>
    <w:p w:rsidR="00611A4C" w:rsidRPr="00611A4C" w:rsidRDefault="00611A4C" w:rsidP="00611A4C">
      <w:pPr>
        <w:spacing w:after="0" w:line="240" w:lineRule="auto"/>
        <w:jc w:val="both"/>
        <w:rPr>
          <w:sz w:val="20"/>
          <w:szCs w:val="20"/>
        </w:rPr>
      </w:pPr>
      <w:r w:rsidRPr="00611A4C">
        <w:rPr>
          <w:sz w:val="20"/>
          <w:szCs w:val="20"/>
        </w:rPr>
        <w:t xml:space="preserve">       В ходе реализации схемы предполагается обеспечить достижение следующих целевых показателей:</w:t>
      </w:r>
    </w:p>
    <w:p w:rsidR="00611A4C" w:rsidRPr="00611A4C" w:rsidRDefault="00611A4C" w:rsidP="00611A4C">
      <w:pPr>
        <w:spacing w:after="0" w:line="240" w:lineRule="auto"/>
        <w:ind w:firstLine="709"/>
        <w:jc w:val="both"/>
        <w:rPr>
          <w:b/>
          <w:sz w:val="20"/>
          <w:szCs w:val="20"/>
        </w:rPr>
      </w:pPr>
      <w:r w:rsidRPr="00611A4C">
        <w:rPr>
          <w:sz w:val="20"/>
          <w:szCs w:val="20"/>
        </w:rPr>
        <w:t>-  устройство 3,0 км сетей канализации с подключением к централизованным сетям пос. Пчелина и пос. Фрунзе (проживает около 1500 чел.);</w:t>
      </w:r>
    </w:p>
    <w:p w:rsidR="00611A4C" w:rsidRPr="00611A4C" w:rsidRDefault="00611A4C" w:rsidP="00611A4C">
      <w:pPr>
        <w:spacing w:after="0" w:line="240" w:lineRule="auto"/>
        <w:jc w:val="both"/>
        <w:rPr>
          <w:sz w:val="20"/>
          <w:szCs w:val="20"/>
        </w:rPr>
      </w:pPr>
      <w:r w:rsidRPr="00611A4C">
        <w:rPr>
          <w:b/>
          <w:sz w:val="20"/>
          <w:szCs w:val="20"/>
        </w:rPr>
        <w:tab/>
        <w:t xml:space="preserve">- </w:t>
      </w:r>
      <w:r w:rsidRPr="00611A4C">
        <w:rPr>
          <w:sz w:val="20"/>
          <w:szCs w:val="20"/>
        </w:rPr>
        <w:t>повышение надежности существующих сетей и сооружений канализации.</w:t>
      </w:r>
    </w:p>
    <w:p w:rsidR="00334985" w:rsidRPr="00611A4C" w:rsidRDefault="00334985" w:rsidP="00611A4C">
      <w:pPr>
        <w:spacing w:after="0" w:line="240" w:lineRule="auto"/>
        <w:rPr>
          <w:sz w:val="20"/>
          <w:szCs w:val="20"/>
        </w:rPr>
      </w:pPr>
    </w:p>
    <w:p w:rsidR="00334985" w:rsidRDefault="00334985" w:rsidP="00611A4C">
      <w:pPr>
        <w:tabs>
          <w:tab w:val="left" w:pos="0"/>
        </w:tabs>
        <w:spacing w:after="0" w:line="240" w:lineRule="auto"/>
        <w:rPr>
          <w:rFonts w:ascii="Times New Roman" w:hAnsi="Times New Roman" w:cs="Times New Roman"/>
          <w:sz w:val="20"/>
          <w:szCs w:val="20"/>
        </w:rPr>
      </w:pPr>
    </w:p>
    <w:p w:rsidR="00611A4C" w:rsidRDefault="00611A4C" w:rsidP="00611A4C">
      <w:pPr>
        <w:tabs>
          <w:tab w:val="left" w:pos="0"/>
        </w:tabs>
        <w:spacing w:after="0" w:line="240" w:lineRule="auto"/>
        <w:rPr>
          <w:rFonts w:ascii="Times New Roman" w:hAnsi="Times New Roman" w:cs="Times New Roman"/>
          <w:sz w:val="20"/>
          <w:szCs w:val="20"/>
        </w:rPr>
      </w:pPr>
    </w:p>
    <w:p w:rsidR="00611A4C" w:rsidRDefault="00611A4C" w:rsidP="00611A4C">
      <w:pPr>
        <w:tabs>
          <w:tab w:val="left" w:pos="0"/>
        </w:tabs>
        <w:spacing w:after="0" w:line="240" w:lineRule="auto"/>
        <w:rPr>
          <w:rFonts w:ascii="Times New Roman" w:hAnsi="Times New Roman" w:cs="Times New Roman"/>
          <w:sz w:val="20"/>
          <w:szCs w:val="20"/>
        </w:rPr>
      </w:pPr>
    </w:p>
    <w:p w:rsidR="00611A4C" w:rsidRDefault="00611A4C" w:rsidP="00611A4C">
      <w:pPr>
        <w:tabs>
          <w:tab w:val="left" w:pos="0"/>
        </w:tabs>
        <w:spacing w:after="0" w:line="240" w:lineRule="auto"/>
        <w:rPr>
          <w:rFonts w:ascii="Times New Roman" w:hAnsi="Times New Roman" w:cs="Times New Roman"/>
          <w:sz w:val="20"/>
          <w:szCs w:val="20"/>
        </w:rPr>
      </w:pPr>
    </w:p>
    <w:p w:rsidR="00611A4C" w:rsidRDefault="00611A4C" w:rsidP="00611A4C">
      <w:pPr>
        <w:tabs>
          <w:tab w:val="left" w:pos="0"/>
        </w:tabs>
        <w:spacing w:after="0" w:line="240" w:lineRule="auto"/>
        <w:rPr>
          <w:rFonts w:ascii="Times New Roman" w:hAnsi="Times New Roman" w:cs="Times New Roman"/>
          <w:sz w:val="20"/>
          <w:szCs w:val="20"/>
        </w:rPr>
      </w:pPr>
    </w:p>
    <w:p w:rsidR="00611A4C" w:rsidRDefault="00611A4C" w:rsidP="00611A4C">
      <w:pPr>
        <w:tabs>
          <w:tab w:val="left" w:pos="0"/>
        </w:tabs>
        <w:spacing w:after="0" w:line="240" w:lineRule="auto"/>
        <w:rPr>
          <w:rFonts w:ascii="Times New Roman" w:hAnsi="Times New Roman" w:cs="Times New Roman"/>
          <w:sz w:val="20"/>
          <w:szCs w:val="20"/>
        </w:rPr>
      </w:pPr>
    </w:p>
    <w:p w:rsidR="00611A4C" w:rsidRDefault="00611A4C" w:rsidP="00611A4C">
      <w:pPr>
        <w:tabs>
          <w:tab w:val="left" w:pos="0"/>
        </w:tabs>
        <w:spacing w:after="0" w:line="240" w:lineRule="auto"/>
        <w:rPr>
          <w:rFonts w:ascii="Times New Roman" w:hAnsi="Times New Roman" w:cs="Times New Roman"/>
          <w:sz w:val="20"/>
          <w:szCs w:val="20"/>
        </w:rPr>
      </w:pPr>
    </w:p>
    <w:p w:rsidR="00611A4C" w:rsidRDefault="00611A4C" w:rsidP="00611A4C">
      <w:pPr>
        <w:tabs>
          <w:tab w:val="left" w:pos="0"/>
        </w:tabs>
        <w:spacing w:after="0" w:line="240" w:lineRule="auto"/>
        <w:rPr>
          <w:rFonts w:ascii="Times New Roman" w:hAnsi="Times New Roman" w:cs="Times New Roman"/>
          <w:sz w:val="20"/>
          <w:szCs w:val="20"/>
        </w:rPr>
      </w:pPr>
    </w:p>
    <w:p w:rsidR="00611A4C" w:rsidRDefault="00611A4C" w:rsidP="00611A4C">
      <w:pPr>
        <w:tabs>
          <w:tab w:val="left" w:pos="0"/>
        </w:tabs>
        <w:spacing w:after="0" w:line="240" w:lineRule="auto"/>
        <w:rPr>
          <w:rFonts w:ascii="Times New Roman" w:hAnsi="Times New Roman" w:cs="Times New Roman"/>
          <w:sz w:val="20"/>
          <w:szCs w:val="20"/>
        </w:rPr>
      </w:pPr>
    </w:p>
    <w:p w:rsidR="00611A4C" w:rsidRDefault="00611A4C" w:rsidP="00611A4C">
      <w:pPr>
        <w:tabs>
          <w:tab w:val="left" w:pos="0"/>
        </w:tabs>
        <w:spacing w:after="0" w:line="240" w:lineRule="auto"/>
        <w:rPr>
          <w:rFonts w:ascii="Times New Roman" w:hAnsi="Times New Roman" w:cs="Times New Roman"/>
          <w:sz w:val="20"/>
          <w:szCs w:val="20"/>
        </w:rPr>
      </w:pPr>
    </w:p>
    <w:p w:rsidR="00611A4C" w:rsidRDefault="00611A4C" w:rsidP="00611A4C">
      <w:pPr>
        <w:tabs>
          <w:tab w:val="left" w:pos="0"/>
        </w:tabs>
        <w:spacing w:after="0" w:line="240" w:lineRule="auto"/>
        <w:rPr>
          <w:rFonts w:ascii="Times New Roman" w:hAnsi="Times New Roman" w:cs="Times New Roman"/>
          <w:sz w:val="20"/>
          <w:szCs w:val="20"/>
        </w:rPr>
      </w:pPr>
    </w:p>
    <w:p w:rsidR="00611A4C" w:rsidRDefault="00611A4C" w:rsidP="00611A4C">
      <w:pPr>
        <w:tabs>
          <w:tab w:val="left" w:pos="0"/>
        </w:tabs>
        <w:spacing w:after="0" w:line="240" w:lineRule="auto"/>
        <w:rPr>
          <w:rFonts w:ascii="Times New Roman" w:hAnsi="Times New Roman" w:cs="Times New Roman"/>
          <w:sz w:val="20"/>
          <w:szCs w:val="20"/>
        </w:rPr>
      </w:pPr>
    </w:p>
    <w:p w:rsidR="00611A4C" w:rsidRPr="00611A4C" w:rsidRDefault="00611A4C" w:rsidP="00611A4C">
      <w:pPr>
        <w:spacing w:after="0" w:line="240" w:lineRule="auto"/>
        <w:jc w:val="center"/>
        <w:rPr>
          <w:rFonts w:ascii="Times New Roman" w:hAnsi="Times New Roman"/>
          <w:b/>
          <w:noProof/>
          <w:sz w:val="20"/>
          <w:szCs w:val="20"/>
        </w:rPr>
      </w:pPr>
      <w:r w:rsidRPr="00611A4C">
        <w:rPr>
          <w:rFonts w:ascii="Times New Roman" w:hAnsi="Times New Roman"/>
          <w:b/>
          <w:noProof/>
          <w:sz w:val="20"/>
          <w:szCs w:val="20"/>
        </w:rPr>
        <w:lastRenderedPageBreak/>
        <w:drawing>
          <wp:inline distT="0" distB="0" distL="0" distR="0">
            <wp:extent cx="692150" cy="906145"/>
            <wp:effectExtent l="19050" t="0" r="0" b="0"/>
            <wp:docPr id="1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cstate="print"/>
                    <a:srcRect/>
                    <a:stretch>
                      <a:fillRect/>
                    </a:stretch>
                  </pic:blipFill>
                  <pic:spPr bwMode="auto">
                    <a:xfrm>
                      <a:off x="0" y="0"/>
                      <a:ext cx="692150" cy="906145"/>
                    </a:xfrm>
                    <a:prstGeom prst="rect">
                      <a:avLst/>
                    </a:prstGeom>
                    <a:noFill/>
                    <a:ln w="9525">
                      <a:noFill/>
                      <a:miter lim="800000"/>
                      <a:headEnd/>
                      <a:tailEnd/>
                    </a:ln>
                  </pic:spPr>
                </pic:pic>
              </a:graphicData>
            </a:graphic>
          </wp:inline>
        </w:drawing>
      </w:r>
    </w:p>
    <w:p w:rsidR="00611A4C" w:rsidRPr="00611A4C" w:rsidRDefault="00611A4C" w:rsidP="00611A4C">
      <w:pPr>
        <w:spacing w:after="0" w:line="240" w:lineRule="auto"/>
        <w:jc w:val="center"/>
        <w:rPr>
          <w:rFonts w:ascii="Times New Roman" w:hAnsi="Times New Roman"/>
          <w:b/>
          <w:sz w:val="20"/>
          <w:szCs w:val="20"/>
        </w:rPr>
      </w:pPr>
      <w:r w:rsidRPr="00611A4C">
        <w:rPr>
          <w:rFonts w:ascii="Times New Roman" w:hAnsi="Times New Roman"/>
          <w:b/>
          <w:sz w:val="20"/>
          <w:szCs w:val="20"/>
        </w:rPr>
        <w:t>АДМИНИСТРАЦИЯ ГОРОДСКОГО ОКРУГА ТЕЙКОВО</w:t>
      </w:r>
    </w:p>
    <w:p w:rsidR="00611A4C" w:rsidRPr="00611A4C" w:rsidRDefault="00611A4C" w:rsidP="00611A4C">
      <w:pPr>
        <w:spacing w:after="0" w:line="240" w:lineRule="auto"/>
        <w:jc w:val="center"/>
        <w:rPr>
          <w:rFonts w:ascii="Times New Roman" w:hAnsi="Times New Roman"/>
          <w:b/>
          <w:sz w:val="20"/>
          <w:szCs w:val="20"/>
        </w:rPr>
      </w:pPr>
      <w:r w:rsidRPr="00611A4C">
        <w:rPr>
          <w:rFonts w:ascii="Times New Roman" w:hAnsi="Times New Roman"/>
          <w:b/>
          <w:sz w:val="20"/>
          <w:szCs w:val="20"/>
        </w:rPr>
        <w:t>ИВАНОВСКОЙ ОБЛАСТИ</w:t>
      </w:r>
    </w:p>
    <w:p w:rsidR="00611A4C" w:rsidRPr="00611A4C" w:rsidRDefault="00611A4C" w:rsidP="00611A4C">
      <w:pPr>
        <w:spacing w:after="0" w:line="240" w:lineRule="auto"/>
        <w:jc w:val="center"/>
        <w:rPr>
          <w:rFonts w:ascii="Times New Roman" w:hAnsi="Times New Roman"/>
          <w:b/>
          <w:sz w:val="20"/>
          <w:szCs w:val="20"/>
        </w:rPr>
      </w:pPr>
      <w:r w:rsidRPr="00611A4C">
        <w:rPr>
          <w:rFonts w:ascii="Times New Roman" w:hAnsi="Times New Roman"/>
          <w:b/>
          <w:sz w:val="20"/>
          <w:szCs w:val="20"/>
        </w:rPr>
        <w:t>_______________________________________________________</w:t>
      </w:r>
    </w:p>
    <w:p w:rsidR="00611A4C" w:rsidRPr="00611A4C" w:rsidRDefault="00611A4C" w:rsidP="00611A4C">
      <w:pPr>
        <w:spacing w:after="0" w:line="240" w:lineRule="auto"/>
        <w:jc w:val="center"/>
        <w:rPr>
          <w:rFonts w:ascii="Times New Roman" w:hAnsi="Times New Roman"/>
          <w:b/>
          <w:sz w:val="20"/>
          <w:szCs w:val="20"/>
        </w:rPr>
      </w:pPr>
    </w:p>
    <w:p w:rsidR="00611A4C" w:rsidRPr="00611A4C" w:rsidRDefault="00611A4C" w:rsidP="00611A4C">
      <w:pPr>
        <w:spacing w:after="0" w:line="240" w:lineRule="auto"/>
        <w:jc w:val="center"/>
        <w:rPr>
          <w:rFonts w:ascii="Times New Roman" w:hAnsi="Times New Roman"/>
          <w:b/>
          <w:sz w:val="20"/>
          <w:szCs w:val="20"/>
        </w:rPr>
      </w:pPr>
    </w:p>
    <w:p w:rsidR="00611A4C" w:rsidRPr="00611A4C" w:rsidRDefault="00611A4C" w:rsidP="00611A4C">
      <w:pPr>
        <w:spacing w:after="0" w:line="240" w:lineRule="auto"/>
        <w:jc w:val="center"/>
        <w:rPr>
          <w:rFonts w:ascii="Times New Roman" w:hAnsi="Times New Roman"/>
          <w:b/>
          <w:sz w:val="20"/>
          <w:szCs w:val="20"/>
        </w:rPr>
      </w:pPr>
      <w:r w:rsidRPr="00611A4C">
        <w:rPr>
          <w:rFonts w:ascii="Times New Roman" w:hAnsi="Times New Roman"/>
          <w:b/>
          <w:sz w:val="20"/>
          <w:szCs w:val="20"/>
        </w:rPr>
        <w:t>П О С Т А Н О В Л Е Н И Е</w:t>
      </w:r>
    </w:p>
    <w:p w:rsidR="00611A4C" w:rsidRPr="00611A4C" w:rsidRDefault="00611A4C" w:rsidP="00611A4C">
      <w:pPr>
        <w:spacing w:after="0" w:line="240" w:lineRule="auto"/>
        <w:jc w:val="center"/>
        <w:rPr>
          <w:rFonts w:ascii="Times New Roman" w:hAnsi="Times New Roman"/>
          <w:b/>
          <w:sz w:val="20"/>
          <w:szCs w:val="20"/>
        </w:rPr>
      </w:pPr>
    </w:p>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 xml:space="preserve">от 27.07.2022 №352    </w:t>
      </w:r>
    </w:p>
    <w:p w:rsidR="00611A4C" w:rsidRPr="00611A4C" w:rsidRDefault="00611A4C" w:rsidP="00611A4C">
      <w:pPr>
        <w:spacing w:after="0" w:line="240" w:lineRule="auto"/>
        <w:jc w:val="center"/>
        <w:rPr>
          <w:rFonts w:ascii="Times New Roman" w:hAnsi="Times New Roman"/>
          <w:sz w:val="20"/>
          <w:szCs w:val="20"/>
        </w:rPr>
      </w:pPr>
    </w:p>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г. Тейково</w:t>
      </w:r>
    </w:p>
    <w:p w:rsidR="00611A4C" w:rsidRPr="00611A4C" w:rsidRDefault="00611A4C" w:rsidP="00611A4C">
      <w:pPr>
        <w:spacing w:after="0" w:line="240" w:lineRule="auto"/>
        <w:jc w:val="center"/>
        <w:rPr>
          <w:rFonts w:ascii="Times New Roman" w:hAnsi="Times New Roman"/>
          <w:b/>
          <w:sz w:val="20"/>
          <w:szCs w:val="20"/>
        </w:rPr>
      </w:pPr>
      <w:r w:rsidRPr="00611A4C">
        <w:rPr>
          <w:rFonts w:ascii="Times New Roman" w:hAnsi="Times New Roman"/>
          <w:b/>
          <w:sz w:val="20"/>
          <w:szCs w:val="20"/>
        </w:rPr>
        <w:t xml:space="preserve">          </w:t>
      </w:r>
    </w:p>
    <w:p w:rsidR="00611A4C" w:rsidRPr="00611A4C" w:rsidRDefault="00611A4C" w:rsidP="00611A4C">
      <w:pPr>
        <w:pStyle w:val="af1"/>
        <w:jc w:val="center"/>
        <w:rPr>
          <w:b/>
          <w:sz w:val="20"/>
          <w:szCs w:val="20"/>
        </w:rPr>
      </w:pPr>
      <w:r w:rsidRPr="00611A4C">
        <w:rPr>
          <w:b/>
          <w:sz w:val="20"/>
          <w:szCs w:val="20"/>
        </w:rPr>
        <w:t xml:space="preserve">О внесении изменений и дополнений в постановление </w:t>
      </w:r>
    </w:p>
    <w:p w:rsidR="00611A4C" w:rsidRPr="00611A4C" w:rsidRDefault="00611A4C" w:rsidP="00611A4C">
      <w:pPr>
        <w:pStyle w:val="af1"/>
        <w:jc w:val="center"/>
        <w:rPr>
          <w:b/>
          <w:sz w:val="20"/>
          <w:szCs w:val="20"/>
        </w:rPr>
      </w:pPr>
      <w:r w:rsidRPr="00611A4C">
        <w:rPr>
          <w:b/>
          <w:sz w:val="20"/>
          <w:szCs w:val="20"/>
        </w:rPr>
        <w:t xml:space="preserve">администрации городского округа Тейково Ивановской области </w:t>
      </w:r>
    </w:p>
    <w:p w:rsidR="00611A4C" w:rsidRPr="00611A4C" w:rsidRDefault="00611A4C" w:rsidP="00611A4C">
      <w:pPr>
        <w:pStyle w:val="af1"/>
        <w:jc w:val="center"/>
        <w:rPr>
          <w:b/>
          <w:sz w:val="20"/>
          <w:szCs w:val="20"/>
        </w:rPr>
      </w:pPr>
      <w:r w:rsidRPr="00611A4C">
        <w:rPr>
          <w:b/>
          <w:sz w:val="20"/>
          <w:szCs w:val="20"/>
        </w:rPr>
        <w:t>от 11.11.2013 № 677 «Об утверждении муниципальной программы городского округа Тейково «Развитие образования в городском округе Тейково»</w:t>
      </w:r>
    </w:p>
    <w:p w:rsidR="00611A4C" w:rsidRPr="00611A4C" w:rsidRDefault="00611A4C" w:rsidP="00611A4C">
      <w:pPr>
        <w:pStyle w:val="af1"/>
        <w:jc w:val="center"/>
        <w:rPr>
          <w:b/>
          <w:sz w:val="20"/>
          <w:szCs w:val="20"/>
        </w:rPr>
      </w:pPr>
    </w:p>
    <w:p w:rsidR="00611A4C" w:rsidRPr="00611A4C" w:rsidRDefault="00611A4C" w:rsidP="00611A4C">
      <w:pPr>
        <w:pStyle w:val="af1"/>
        <w:jc w:val="both"/>
        <w:rPr>
          <w:sz w:val="20"/>
          <w:szCs w:val="20"/>
        </w:rPr>
      </w:pPr>
    </w:p>
    <w:p w:rsidR="00611A4C" w:rsidRPr="00611A4C" w:rsidRDefault="00611A4C" w:rsidP="00611A4C">
      <w:pPr>
        <w:pStyle w:val="af1"/>
        <w:ind w:firstLine="709"/>
        <w:jc w:val="both"/>
        <w:rPr>
          <w:bCs/>
          <w:sz w:val="20"/>
          <w:szCs w:val="20"/>
        </w:rPr>
      </w:pPr>
      <w:r w:rsidRPr="00611A4C">
        <w:rPr>
          <w:sz w:val="20"/>
          <w:szCs w:val="20"/>
        </w:rPr>
        <w:t>В соответствии с решением городской Думы городского округа Тейково Ивановской области от 17.12.2021 № 135 «О бюджете города Тейково на 2022 год и на плановый период 2023 и 2024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rsidR="00611A4C" w:rsidRPr="00611A4C" w:rsidRDefault="00611A4C" w:rsidP="00611A4C">
      <w:pPr>
        <w:pStyle w:val="af1"/>
        <w:ind w:firstLine="709"/>
        <w:jc w:val="both"/>
        <w:rPr>
          <w:color w:val="FF0000"/>
          <w:sz w:val="20"/>
          <w:szCs w:val="20"/>
        </w:rPr>
      </w:pPr>
    </w:p>
    <w:p w:rsidR="00611A4C" w:rsidRPr="00611A4C" w:rsidRDefault="00611A4C" w:rsidP="00611A4C">
      <w:pPr>
        <w:pStyle w:val="af1"/>
        <w:ind w:firstLine="709"/>
        <w:jc w:val="both"/>
        <w:rPr>
          <w:color w:val="FF0000"/>
          <w:sz w:val="20"/>
          <w:szCs w:val="20"/>
        </w:rPr>
      </w:pPr>
    </w:p>
    <w:p w:rsidR="00611A4C" w:rsidRPr="00611A4C" w:rsidRDefault="00611A4C" w:rsidP="00611A4C">
      <w:pPr>
        <w:spacing w:after="0" w:line="240" w:lineRule="auto"/>
        <w:ind w:firstLine="709"/>
        <w:jc w:val="center"/>
        <w:rPr>
          <w:rFonts w:ascii="Times New Roman" w:hAnsi="Times New Roman"/>
          <w:b/>
          <w:sz w:val="20"/>
          <w:szCs w:val="20"/>
        </w:rPr>
      </w:pPr>
      <w:r w:rsidRPr="00611A4C">
        <w:rPr>
          <w:rFonts w:ascii="Times New Roman" w:hAnsi="Times New Roman"/>
          <w:b/>
          <w:sz w:val="20"/>
          <w:szCs w:val="20"/>
        </w:rPr>
        <w:t>П О С Т А Н О В Л Я Е Т:</w:t>
      </w:r>
    </w:p>
    <w:p w:rsidR="00611A4C" w:rsidRPr="00611A4C" w:rsidRDefault="00611A4C" w:rsidP="00611A4C">
      <w:pPr>
        <w:spacing w:after="0" w:line="240" w:lineRule="auto"/>
        <w:ind w:firstLine="709"/>
        <w:jc w:val="center"/>
        <w:rPr>
          <w:rFonts w:ascii="Times New Roman" w:hAnsi="Times New Roman"/>
          <w:b/>
          <w:color w:val="FF0000"/>
          <w:sz w:val="20"/>
          <w:szCs w:val="20"/>
        </w:rPr>
      </w:pPr>
    </w:p>
    <w:p w:rsidR="00611A4C" w:rsidRPr="00611A4C" w:rsidRDefault="00611A4C" w:rsidP="00611A4C">
      <w:pPr>
        <w:spacing w:after="0" w:line="240" w:lineRule="auto"/>
        <w:ind w:firstLine="709"/>
        <w:jc w:val="center"/>
        <w:rPr>
          <w:rFonts w:ascii="Times New Roman" w:hAnsi="Times New Roman"/>
          <w:b/>
          <w:color w:val="FF0000"/>
          <w:sz w:val="20"/>
          <w:szCs w:val="20"/>
        </w:rPr>
      </w:pPr>
    </w:p>
    <w:p w:rsidR="00611A4C" w:rsidRPr="00611A4C" w:rsidRDefault="00611A4C" w:rsidP="00611A4C">
      <w:pPr>
        <w:pStyle w:val="af3"/>
        <w:ind w:firstLine="709"/>
        <w:rPr>
          <w:sz w:val="20"/>
          <w:szCs w:val="20"/>
        </w:rPr>
      </w:pPr>
      <w:r w:rsidRPr="00611A4C">
        <w:rPr>
          <w:sz w:val="20"/>
          <w:szCs w:val="20"/>
        </w:rPr>
        <w:t>Внести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 следующие изменения и дополнения:</w:t>
      </w:r>
    </w:p>
    <w:p w:rsidR="00611A4C" w:rsidRPr="00611A4C" w:rsidRDefault="00611A4C" w:rsidP="00611A4C">
      <w:pPr>
        <w:pStyle w:val="af3"/>
        <w:ind w:firstLine="709"/>
        <w:rPr>
          <w:sz w:val="20"/>
          <w:szCs w:val="20"/>
        </w:rPr>
      </w:pPr>
      <w:r w:rsidRPr="00611A4C">
        <w:rPr>
          <w:sz w:val="20"/>
          <w:szCs w:val="20"/>
        </w:rPr>
        <w:t>в приложении к постановлению:</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 xml:space="preserve"> 1.  Раздел 1 «Паспорт муниципальной программы городского округа Тейково «Развитие образования в городском округе Тейково» изложить в новой редакции согласно приложению 1 к настоящему постановлению.</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2. Раздел 4 «Ресурсное обеспечение муниципальной программы» изложить в новой редакции согласно приложению 2 к настоящему постановлению.</w:t>
      </w:r>
    </w:p>
    <w:p w:rsidR="00611A4C" w:rsidRPr="00611A4C" w:rsidRDefault="00611A4C" w:rsidP="00611A4C">
      <w:pPr>
        <w:pStyle w:val="Pro-TabName"/>
        <w:spacing w:before="0" w:after="0"/>
        <w:ind w:firstLine="709"/>
        <w:jc w:val="both"/>
        <w:rPr>
          <w:rFonts w:ascii="Times New Roman" w:hAnsi="Times New Roman"/>
          <w:b w:val="0"/>
          <w:color w:val="auto"/>
          <w:sz w:val="20"/>
        </w:rPr>
      </w:pPr>
      <w:r w:rsidRPr="00611A4C">
        <w:rPr>
          <w:rFonts w:ascii="Times New Roman" w:hAnsi="Times New Roman"/>
          <w:b w:val="0"/>
          <w:color w:val="auto"/>
          <w:sz w:val="20"/>
        </w:rPr>
        <w:t>3. В приложении 1 к муниципальной программе Подпрограмма «Реализация дошкольных образовательных программ»:</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3.1. Раздел 1 «Паспорт подпрограммы» изложить в новой редакции согласно приложению 3 к настоящему постановлению.</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3.2.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4 к настоящему постановлению.</w:t>
      </w:r>
    </w:p>
    <w:p w:rsidR="00611A4C" w:rsidRPr="00611A4C" w:rsidRDefault="00611A4C" w:rsidP="00611A4C">
      <w:pPr>
        <w:pStyle w:val="Pro-TabName"/>
        <w:spacing w:before="0" w:after="0"/>
        <w:ind w:firstLine="709"/>
        <w:jc w:val="both"/>
        <w:rPr>
          <w:rFonts w:ascii="Times New Roman" w:hAnsi="Times New Roman"/>
          <w:b w:val="0"/>
          <w:color w:val="auto"/>
          <w:sz w:val="20"/>
        </w:rPr>
      </w:pPr>
      <w:r w:rsidRPr="00611A4C">
        <w:rPr>
          <w:rFonts w:ascii="Times New Roman" w:hAnsi="Times New Roman"/>
          <w:b w:val="0"/>
          <w:color w:val="auto"/>
          <w:sz w:val="20"/>
        </w:rPr>
        <w:t>3.3.</w:t>
      </w:r>
      <w:r w:rsidRPr="00611A4C">
        <w:rPr>
          <w:rFonts w:ascii="Times New Roman" w:hAnsi="Times New Roman"/>
          <w:color w:val="auto"/>
          <w:sz w:val="20"/>
        </w:rPr>
        <w:t xml:space="preserve"> </w:t>
      </w:r>
      <w:r w:rsidRPr="00611A4C">
        <w:rPr>
          <w:rFonts w:ascii="Times New Roman" w:hAnsi="Times New Roman"/>
          <w:b w:val="0"/>
          <w:color w:val="auto"/>
          <w:sz w:val="20"/>
        </w:rPr>
        <w:t>Раздел 4 «Мероприятия подпрограммы» дополнить подпунктом 3 следующего содержания:</w:t>
      </w:r>
    </w:p>
    <w:p w:rsidR="00611A4C" w:rsidRPr="00611A4C" w:rsidRDefault="00611A4C" w:rsidP="00611A4C">
      <w:pPr>
        <w:autoSpaceDE w:val="0"/>
        <w:autoSpaceDN w:val="0"/>
        <w:adjustRightInd w:val="0"/>
        <w:spacing w:after="0" w:line="240" w:lineRule="auto"/>
        <w:jc w:val="both"/>
        <w:rPr>
          <w:rFonts w:ascii="Times New Roman" w:eastAsia="Calibri" w:hAnsi="Times New Roman"/>
          <w:sz w:val="20"/>
          <w:szCs w:val="20"/>
        </w:rPr>
      </w:pPr>
      <w:r w:rsidRPr="00611A4C">
        <w:rPr>
          <w:rFonts w:ascii="Times New Roman" w:hAnsi="Times New Roman"/>
          <w:sz w:val="20"/>
          <w:szCs w:val="20"/>
        </w:rPr>
        <w:t xml:space="preserve">          «3. Основное мероприятие «</w:t>
      </w:r>
      <w:r w:rsidRPr="00611A4C">
        <w:rPr>
          <w:rFonts w:ascii="Times New Roman" w:eastAsia="Calibri" w:hAnsi="Times New Roman"/>
          <w:sz w:val="20"/>
          <w:szCs w:val="20"/>
        </w:rPr>
        <w:t>Реализация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 а также субсидий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eastAsia="Calibri" w:hAnsi="Times New Roman"/>
          <w:sz w:val="20"/>
          <w:szCs w:val="20"/>
        </w:rPr>
        <w:t xml:space="preserve">          </w:t>
      </w:r>
      <w:r w:rsidRPr="00611A4C">
        <w:rPr>
          <w:rFonts w:ascii="Times New Roman" w:eastAsia="Calibri" w:hAnsi="Times New Roman"/>
          <w:sz w:val="20"/>
          <w:szCs w:val="20"/>
          <w:lang w:eastAsia="en-US"/>
        </w:rPr>
        <w:t xml:space="preserve">Мероприятие </w:t>
      </w:r>
      <w:r w:rsidRPr="00611A4C">
        <w:rPr>
          <w:rFonts w:ascii="Times New Roman" w:hAnsi="Times New Roman"/>
          <w:sz w:val="20"/>
          <w:szCs w:val="20"/>
        </w:rPr>
        <w:t>предполагает р</w:t>
      </w:r>
      <w:r w:rsidRPr="00611A4C">
        <w:rPr>
          <w:rFonts w:ascii="Times New Roman" w:eastAsia="Calibri" w:hAnsi="Times New Roman"/>
          <w:sz w:val="20"/>
          <w:szCs w:val="20"/>
        </w:rPr>
        <w:t xml:space="preserve">еализацию мероприятий по капитальному ремонту </w:t>
      </w:r>
      <w:r w:rsidRPr="00611A4C">
        <w:rPr>
          <w:rFonts w:ascii="Times New Roman" w:hAnsi="Times New Roman"/>
          <w:sz w:val="20"/>
          <w:szCs w:val="20"/>
        </w:rPr>
        <w:t>дошкольных  образовательных организаций городского округа Тейково Ивановской области</w:t>
      </w:r>
      <w:r w:rsidRPr="00611A4C">
        <w:rPr>
          <w:rFonts w:ascii="Times New Roman" w:eastAsia="Calibri" w:hAnsi="Times New Roman"/>
          <w:sz w:val="20"/>
          <w:szCs w:val="20"/>
        </w:rPr>
        <w:t xml:space="preserve"> </w:t>
      </w:r>
      <w:r w:rsidRPr="00611A4C">
        <w:rPr>
          <w:rFonts w:ascii="Times New Roman" w:hAnsi="Times New Roman"/>
          <w:sz w:val="20"/>
          <w:szCs w:val="20"/>
        </w:rPr>
        <w:t>в 2022 году, а именно:</w:t>
      </w:r>
    </w:p>
    <w:p w:rsidR="00611A4C" w:rsidRPr="00611A4C" w:rsidRDefault="00611A4C" w:rsidP="00611A4C">
      <w:pPr>
        <w:pStyle w:val="ConsPlusNormal0"/>
        <w:ind w:right="-1"/>
        <w:jc w:val="both"/>
        <w:rPr>
          <w:sz w:val="20"/>
          <w:szCs w:val="20"/>
        </w:rPr>
      </w:pPr>
      <w:r w:rsidRPr="00611A4C">
        <w:rPr>
          <w:sz w:val="20"/>
          <w:szCs w:val="20"/>
        </w:rPr>
        <w:t>- капитальный ремонт крыши здания МДОУ №1 «Алёнушка» по адресу: 155040, Ивановская обл, Тейковский р-н, г.Тейково, ул. Октябрьская, 47;</w:t>
      </w:r>
    </w:p>
    <w:p w:rsidR="00611A4C" w:rsidRPr="00611A4C" w:rsidRDefault="00611A4C" w:rsidP="00611A4C">
      <w:pPr>
        <w:pStyle w:val="ConsPlusNormal0"/>
        <w:ind w:right="-143"/>
        <w:rPr>
          <w:sz w:val="20"/>
          <w:szCs w:val="20"/>
        </w:rPr>
      </w:pPr>
      <w:r w:rsidRPr="00611A4C">
        <w:rPr>
          <w:sz w:val="20"/>
          <w:szCs w:val="20"/>
        </w:rPr>
        <w:lastRenderedPageBreak/>
        <w:t>- капитальный ремонт крыши здания  и отопления МДОУ №4 «Родничок» по адресу: 155043, Ивановская обл, Тейковский р-н, г.Тейково, ул.Щорса 1;</w:t>
      </w:r>
    </w:p>
    <w:p w:rsidR="00611A4C" w:rsidRPr="00611A4C" w:rsidRDefault="00611A4C" w:rsidP="00611A4C">
      <w:pPr>
        <w:pStyle w:val="ConsPlusNormal0"/>
        <w:ind w:right="-1"/>
        <w:jc w:val="both"/>
        <w:rPr>
          <w:sz w:val="20"/>
          <w:szCs w:val="20"/>
        </w:rPr>
      </w:pPr>
      <w:r w:rsidRPr="00611A4C">
        <w:rPr>
          <w:sz w:val="20"/>
          <w:szCs w:val="20"/>
        </w:rPr>
        <w:t xml:space="preserve">- капитальный ремонт крыши здания  и отопления МБДОУ ЦРР №5 «СКАЗКА» по адресу: 155043, Ивановская обл, Тейковский р-н, г.Тейково, ул. Неделина 13.    </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Срок выполнения мероприятия:  2022 г.</w:t>
      </w:r>
      <w:r w:rsidRPr="00611A4C">
        <w:rPr>
          <w:rFonts w:ascii="Times New Roman" w:eastAsia="Calibri" w:hAnsi="Times New Roman"/>
          <w:sz w:val="20"/>
          <w:szCs w:val="20"/>
          <w:lang w:eastAsia="en-US"/>
        </w:rPr>
        <w:t>.</w:t>
      </w:r>
      <w:r w:rsidRPr="00611A4C">
        <w:rPr>
          <w:rFonts w:ascii="Times New Roman" w:hAnsi="Times New Roman"/>
          <w:sz w:val="20"/>
          <w:szCs w:val="20"/>
        </w:rPr>
        <w:t>».</w:t>
      </w:r>
    </w:p>
    <w:p w:rsidR="00611A4C" w:rsidRPr="00611A4C" w:rsidRDefault="00611A4C" w:rsidP="00611A4C">
      <w:pPr>
        <w:pStyle w:val="Pro-TabName"/>
        <w:spacing w:before="0" w:after="0"/>
        <w:ind w:firstLine="709"/>
        <w:jc w:val="both"/>
        <w:rPr>
          <w:rFonts w:ascii="Times New Roman" w:hAnsi="Times New Roman"/>
          <w:b w:val="0"/>
          <w:color w:val="auto"/>
          <w:sz w:val="20"/>
        </w:rPr>
      </w:pPr>
      <w:r w:rsidRPr="00611A4C">
        <w:rPr>
          <w:rFonts w:ascii="Times New Roman" w:hAnsi="Times New Roman"/>
          <w:b w:val="0"/>
          <w:color w:val="auto"/>
          <w:sz w:val="20"/>
        </w:rPr>
        <w:t>3.4. Раздел 5 «Ресурсное обеспечение мероприятий подпрограммы» изложить в новой редакции согласно приложению 5 к настоящему постановлению.</w:t>
      </w:r>
    </w:p>
    <w:p w:rsidR="00611A4C" w:rsidRPr="00611A4C" w:rsidRDefault="00611A4C" w:rsidP="00611A4C">
      <w:pPr>
        <w:pStyle w:val="Pro-TabName"/>
        <w:spacing w:before="0" w:after="0"/>
        <w:ind w:firstLine="709"/>
        <w:jc w:val="both"/>
        <w:rPr>
          <w:rFonts w:ascii="Times New Roman" w:hAnsi="Times New Roman"/>
          <w:b w:val="0"/>
          <w:color w:val="auto"/>
          <w:sz w:val="20"/>
        </w:rPr>
      </w:pPr>
      <w:r w:rsidRPr="00611A4C">
        <w:rPr>
          <w:rFonts w:ascii="Times New Roman" w:hAnsi="Times New Roman"/>
          <w:b w:val="0"/>
          <w:color w:val="auto"/>
          <w:sz w:val="20"/>
        </w:rPr>
        <w:t>4. В приложении 2 к муниципальной программе Подпрограмма «Реализация основных общеобразовательных программ»:</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4.1. Раздел 1 «Паспорт подпрограммы» изложить в новой редакции согласно приложению 6 к настоящему постановлению.</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4.2.  Раздел 5 «Ресурсное обеспечение мероприятий подпрограммы» изложить в новой редакции согласно приложению 7 к настоящему постановлению.</w:t>
      </w:r>
    </w:p>
    <w:p w:rsidR="00611A4C" w:rsidRPr="00611A4C" w:rsidRDefault="00611A4C" w:rsidP="00611A4C">
      <w:pPr>
        <w:pStyle w:val="Pro-TabName"/>
        <w:spacing w:before="0" w:after="0"/>
        <w:ind w:firstLine="709"/>
        <w:jc w:val="both"/>
        <w:rPr>
          <w:rFonts w:ascii="Times New Roman" w:hAnsi="Times New Roman"/>
          <w:b w:val="0"/>
          <w:color w:val="auto"/>
          <w:sz w:val="20"/>
        </w:rPr>
      </w:pPr>
      <w:r w:rsidRPr="00611A4C">
        <w:rPr>
          <w:rFonts w:ascii="Times New Roman" w:hAnsi="Times New Roman"/>
          <w:b w:val="0"/>
          <w:color w:val="auto"/>
          <w:sz w:val="20"/>
        </w:rPr>
        <w:t>5. В приложении 3 к муниципальной программе Подпрограмма «Реализация дополнительных образовательных программ»:</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5.1. Раздел 1 «Паспорт подпрограммы» изложить в новой редакции согласно приложению 8 к настоящему постановлению.</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5.2. Раздел 5 «Ресурсное обеспечение мероприятий подпрограммы» изложить в новой редакции согласно приложению 9 к настоящему постановлению.</w:t>
      </w:r>
    </w:p>
    <w:p w:rsidR="00611A4C" w:rsidRPr="00611A4C" w:rsidRDefault="00611A4C" w:rsidP="00611A4C">
      <w:pPr>
        <w:pStyle w:val="3"/>
        <w:spacing w:before="0" w:line="240" w:lineRule="auto"/>
        <w:jc w:val="both"/>
        <w:rPr>
          <w:rFonts w:ascii="Times New Roman" w:hAnsi="Times New Roman"/>
          <w:b w:val="0"/>
          <w:sz w:val="20"/>
          <w:szCs w:val="20"/>
        </w:rPr>
      </w:pPr>
      <w:r w:rsidRPr="00611A4C">
        <w:rPr>
          <w:rFonts w:ascii="Times New Roman" w:hAnsi="Times New Roman"/>
          <w:b w:val="0"/>
          <w:sz w:val="20"/>
          <w:szCs w:val="20"/>
        </w:rPr>
        <w:t xml:space="preserve">          6. В приложении 6 к муниципальной программе Подпрограмма «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6.1. Раздел 1 «Паспорт подпрограммы» изложить в новой редакции согласно приложению 10 к настоящему постановлению.</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6.2. Раздел 5 «Ресурсное обеспечение мероприятий подпрограммы» изложить в новой редакции согласно приложению 11 к настоящему постановлению.</w:t>
      </w:r>
    </w:p>
    <w:p w:rsidR="00611A4C" w:rsidRPr="00611A4C" w:rsidRDefault="00611A4C" w:rsidP="00611A4C">
      <w:pPr>
        <w:pStyle w:val="Pro-TabName"/>
        <w:spacing w:before="0" w:after="0"/>
        <w:ind w:firstLine="709"/>
        <w:jc w:val="both"/>
        <w:rPr>
          <w:rFonts w:ascii="Times New Roman" w:hAnsi="Times New Roman"/>
          <w:b w:val="0"/>
          <w:color w:val="auto"/>
          <w:sz w:val="20"/>
        </w:rPr>
      </w:pPr>
      <w:r w:rsidRPr="00611A4C">
        <w:rPr>
          <w:rFonts w:ascii="Times New Roman" w:hAnsi="Times New Roman"/>
          <w:b w:val="0"/>
          <w:color w:val="auto"/>
          <w:sz w:val="20"/>
        </w:rPr>
        <w:t>7. В приложении 7 к муниципальной программе Подпрограмма «Реализация молодежной политики»:</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7.1.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12 к настоящему постановлению.</w:t>
      </w:r>
    </w:p>
    <w:p w:rsidR="00611A4C" w:rsidRPr="00611A4C" w:rsidRDefault="00611A4C" w:rsidP="00611A4C">
      <w:pPr>
        <w:pStyle w:val="a8"/>
        <w:spacing w:before="0" w:beforeAutospacing="0" w:after="0" w:afterAutospacing="0"/>
        <w:ind w:firstLine="720"/>
        <w:rPr>
          <w:sz w:val="20"/>
          <w:szCs w:val="20"/>
        </w:rPr>
      </w:pPr>
      <w:r w:rsidRPr="00611A4C">
        <w:rPr>
          <w:sz w:val="20"/>
          <w:szCs w:val="20"/>
        </w:rPr>
        <w:t>7.2. Раздел 5 «Ресурсное обеспечение мероприятий подпрограммы» изложить в новой редакции согласно приложению 13 к настоящему постановлению.</w:t>
      </w:r>
    </w:p>
    <w:p w:rsidR="00611A4C" w:rsidRPr="00611A4C" w:rsidRDefault="00611A4C" w:rsidP="00611A4C">
      <w:pPr>
        <w:pStyle w:val="Pro-TabName"/>
        <w:spacing w:before="0" w:after="0"/>
        <w:ind w:firstLine="709"/>
        <w:jc w:val="both"/>
        <w:rPr>
          <w:rFonts w:ascii="Times New Roman" w:hAnsi="Times New Roman"/>
          <w:b w:val="0"/>
          <w:color w:val="auto"/>
          <w:sz w:val="20"/>
        </w:rPr>
      </w:pPr>
      <w:r w:rsidRPr="00611A4C">
        <w:rPr>
          <w:rFonts w:ascii="Times New Roman" w:hAnsi="Times New Roman"/>
          <w:b w:val="0"/>
          <w:color w:val="auto"/>
          <w:sz w:val="20"/>
        </w:rPr>
        <w:t>8. В приложении 8 к муниципальной программе Подпрограмма «</w:t>
      </w:r>
      <w:r w:rsidRPr="00611A4C">
        <w:rPr>
          <w:rFonts w:ascii="Times New Roman" w:hAnsi="Times New Roman"/>
          <w:b w:val="0"/>
          <w:bCs w:val="0"/>
          <w:color w:val="auto"/>
          <w:sz w:val="20"/>
        </w:rPr>
        <w:t xml:space="preserve"> Реализация мероприятий по профилактике терроризма и экстремизма</w:t>
      </w:r>
      <w:r w:rsidRPr="00611A4C">
        <w:rPr>
          <w:rFonts w:ascii="Times New Roman" w:hAnsi="Times New Roman"/>
          <w:b w:val="0"/>
          <w:color w:val="auto"/>
          <w:sz w:val="20"/>
        </w:rPr>
        <w:t>»:</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8.1. Раздел 1 «Паспорт подпрограммы» изложить в новой редакции согласно приложению 14 к настоящему постановлению.</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r w:rsidRPr="00611A4C">
        <w:rPr>
          <w:rFonts w:ascii="Times New Roman" w:hAnsi="Times New Roman"/>
          <w:sz w:val="20"/>
          <w:szCs w:val="20"/>
        </w:rPr>
        <w:t>8.2. Раздел 5 «Ресурсное обеспечение мероприятий подпрограммы» изложить в новой редакции согласно приложению 15 к настоящему постановлению.</w:t>
      </w: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color w:val="FF0000"/>
          <w:sz w:val="20"/>
          <w:szCs w:val="20"/>
        </w:rPr>
      </w:pP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p>
    <w:p w:rsidR="00611A4C" w:rsidRPr="00611A4C" w:rsidRDefault="00611A4C" w:rsidP="00611A4C">
      <w:pPr>
        <w:widowControl w:val="0"/>
        <w:autoSpaceDE w:val="0"/>
        <w:autoSpaceDN w:val="0"/>
        <w:adjustRightInd w:val="0"/>
        <w:spacing w:after="0" w:line="240" w:lineRule="auto"/>
        <w:ind w:firstLine="709"/>
        <w:jc w:val="both"/>
        <w:rPr>
          <w:rFonts w:ascii="Times New Roman" w:hAnsi="Times New Roman"/>
          <w:sz w:val="20"/>
          <w:szCs w:val="20"/>
        </w:rPr>
      </w:pPr>
    </w:p>
    <w:p w:rsidR="00611A4C" w:rsidRPr="00611A4C" w:rsidRDefault="00611A4C" w:rsidP="00611A4C">
      <w:pPr>
        <w:spacing w:after="0" w:line="240" w:lineRule="auto"/>
        <w:rPr>
          <w:rFonts w:ascii="Times New Roman" w:hAnsi="Times New Roman"/>
          <w:b/>
          <w:sz w:val="20"/>
          <w:szCs w:val="20"/>
        </w:rPr>
      </w:pPr>
      <w:r w:rsidRPr="00611A4C">
        <w:rPr>
          <w:b/>
          <w:sz w:val="20"/>
          <w:szCs w:val="20"/>
        </w:rPr>
        <w:t xml:space="preserve">   </w:t>
      </w:r>
      <w:r w:rsidRPr="00611A4C">
        <w:rPr>
          <w:rFonts w:ascii="Times New Roman" w:hAnsi="Times New Roman"/>
          <w:b/>
          <w:sz w:val="20"/>
          <w:szCs w:val="20"/>
        </w:rPr>
        <w:t xml:space="preserve">Глава городского округа Тейково </w:t>
      </w:r>
    </w:p>
    <w:p w:rsidR="00611A4C" w:rsidRPr="00611A4C" w:rsidRDefault="00611A4C" w:rsidP="00611A4C">
      <w:pPr>
        <w:spacing w:after="0" w:line="240" w:lineRule="auto"/>
        <w:rPr>
          <w:rFonts w:ascii="Times New Roman" w:hAnsi="Times New Roman"/>
          <w:b/>
          <w:sz w:val="20"/>
          <w:szCs w:val="20"/>
        </w:rPr>
      </w:pPr>
      <w:r w:rsidRPr="00611A4C">
        <w:rPr>
          <w:rFonts w:ascii="Times New Roman" w:hAnsi="Times New Roman"/>
          <w:b/>
          <w:sz w:val="20"/>
          <w:szCs w:val="20"/>
        </w:rPr>
        <w:t xml:space="preserve">   Ивановской области                                                                         С.А. Семенова</w:t>
      </w:r>
    </w:p>
    <w:p w:rsidR="00611A4C" w:rsidRPr="00611A4C" w:rsidRDefault="00611A4C" w:rsidP="00611A4C">
      <w:pPr>
        <w:tabs>
          <w:tab w:val="left" w:pos="5592"/>
        </w:tabs>
        <w:spacing w:after="0" w:line="240" w:lineRule="auto"/>
        <w:rPr>
          <w:sz w:val="20"/>
          <w:szCs w:val="2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rPr>
          <w:rFonts w:ascii="Times New Roman" w:hAnsi="Times New Roman" w:cs="Times New Roman"/>
          <w:color w:val="FF0000"/>
        </w:rPr>
        <w:sectPr w:rsidR="00611A4C" w:rsidRPr="00611A4C" w:rsidSect="00A43739">
          <w:pgSz w:w="11906" w:h="16838"/>
          <w:pgMar w:top="1134" w:right="567" w:bottom="1134" w:left="1134" w:header="709" w:footer="709" w:gutter="0"/>
          <w:cols w:space="720"/>
          <w:docGrid w:linePitch="299"/>
        </w:sectPr>
      </w:pPr>
    </w:p>
    <w:p w:rsidR="00611A4C" w:rsidRPr="00611A4C" w:rsidRDefault="00611A4C" w:rsidP="00611A4C">
      <w:pPr>
        <w:pStyle w:val="ConsPlusNonformat"/>
        <w:ind w:right="-1"/>
        <w:jc w:val="both"/>
        <w:rPr>
          <w:rFonts w:ascii="Times New Roman" w:hAnsi="Times New Roman" w:cs="Times New Roman"/>
        </w:rPr>
      </w:pPr>
      <w:r>
        <w:rPr>
          <w:rFonts w:ascii="Times New Roman" w:hAnsi="Times New Roman" w:cs="Times New Roman"/>
        </w:rPr>
        <w:lastRenderedPageBreak/>
        <w:t xml:space="preserve">                                                                                                                                                                                   </w:t>
      </w:r>
      <w:r w:rsidRPr="00611A4C">
        <w:rPr>
          <w:rFonts w:ascii="Times New Roman" w:hAnsi="Times New Roman" w:cs="Times New Roman"/>
        </w:rPr>
        <w:t xml:space="preserve">Приложение 1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widowControl w:val="0"/>
        <w:autoSpaceDE w:val="0"/>
        <w:autoSpaceDN w:val="0"/>
        <w:adjustRightInd w:val="0"/>
        <w:spacing w:after="0" w:line="240" w:lineRule="auto"/>
        <w:jc w:val="right"/>
        <w:rPr>
          <w:rFonts w:ascii="Times New Roman" w:hAnsi="Times New Roman"/>
          <w:color w:val="FF0000"/>
          <w:sz w:val="20"/>
          <w:szCs w:val="20"/>
        </w:rPr>
      </w:pPr>
      <w:r w:rsidRPr="00611A4C">
        <w:rPr>
          <w:rFonts w:ascii="Times New Roman" w:hAnsi="Times New Roman"/>
          <w:sz w:val="20"/>
          <w:szCs w:val="20"/>
        </w:rPr>
        <w:t xml:space="preserve">от 27.07.2022 №352    </w:t>
      </w:r>
    </w:p>
    <w:p w:rsidR="00611A4C" w:rsidRPr="00611A4C" w:rsidRDefault="00611A4C" w:rsidP="00611A4C">
      <w:pPr>
        <w:widowControl w:val="0"/>
        <w:autoSpaceDE w:val="0"/>
        <w:autoSpaceDN w:val="0"/>
        <w:adjustRightInd w:val="0"/>
        <w:spacing w:after="0" w:line="240" w:lineRule="auto"/>
        <w:jc w:val="center"/>
        <w:rPr>
          <w:rFonts w:ascii="Times New Roman" w:hAnsi="Times New Roman"/>
          <w:sz w:val="20"/>
          <w:szCs w:val="20"/>
        </w:rPr>
      </w:pPr>
      <w:r w:rsidRPr="00611A4C">
        <w:rPr>
          <w:rFonts w:ascii="Times New Roman" w:hAnsi="Times New Roman"/>
          <w:sz w:val="20"/>
          <w:szCs w:val="20"/>
        </w:rPr>
        <w:t>1. Паспорт муниципальной программы городского округа Тейково</w:t>
      </w:r>
    </w:p>
    <w:p w:rsidR="00611A4C" w:rsidRPr="00611A4C" w:rsidRDefault="00611A4C" w:rsidP="00611A4C">
      <w:pPr>
        <w:pStyle w:val="af1"/>
        <w:jc w:val="center"/>
        <w:rPr>
          <w:sz w:val="20"/>
          <w:szCs w:val="20"/>
        </w:rPr>
      </w:pPr>
      <w:r w:rsidRPr="00611A4C">
        <w:rPr>
          <w:sz w:val="20"/>
          <w:szCs w:val="20"/>
        </w:rPr>
        <w:t xml:space="preserve">«Развитие образования в городском округе Тейково» </w:t>
      </w:r>
    </w:p>
    <w:p w:rsidR="00611A4C" w:rsidRPr="00611A4C" w:rsidRDefault="00611A4C" w:rsidP="00611A4C">
      <w:pPr>
        <w:pStyle w:val="Pro-TabName"/>
        <w:spacing w:before="0" w:after="0"/>
        <w:ind w:firstLine="709"/>
        <w:jc w:val="center"/>
        <w:rPr>
          <w:rFonts w:ascii="Times New Roman" w:hAnsi="Times New Roman"/>
          <w:b w:val="0"/>
          <w:color w:val="FF0000"/>
          <w:sz w:val="20"/>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902"/>
      </w:tblGrid>
      <w:tr w:rsidR="00611A4C" w:rsidRPr="00611A4C" w:rsidTr="00A43739">
        <w:tc>
          <w:tcPr>
            <w:tcW w:w="2127" w:type="dxa"/>
          </w:tcPr>
          <w:p w:rsidR="00611A4C" w:rsidRPr="00611A4C" w:rsidRDefault="00611A4C" w:rsidP="00611A4C">
            <w:pPr>
              <w:pStyle w:val="Pro-Tab"/>
              <w:keepNext/>
              <w:spacing w:before="0" w:after="0"/>
              <w:jc w:val="both"/>
              <w:rPr>
                <w:rFonts w:ascii="Times New Roman" w:hAnsi="Times New Roman"/>
                <w:sz w:val="20"/>
              </w:rPr>
            </w:pPr>
            <w:r w:rsidRPr="00611A4C">
              <w:rPr>
                <w:rFonts w:ascii="Times New Roman" w:hAnsi="Times New Roman"/>
                <w:sz w:val="20"/>
              </w:rPr>
              <w:t>Наименование программы</w:t>
            </w:r>
          </w:p>
        </w:tc>
        <w:tc>
          <w:tcPr>
            <w:tcW w:w="7902" w:type="dxa"/>
          </w:tcPr>
          <w:p w:rsidR="00611A4C" w:rsidRPr="00611A4C" w:rsidRDefault="00611A4C" w:rsidP="00611A4C">
            <w:pPr>
              <w:pStyle w:val="Pro-Tab"/>
              <w:keepNext/>
              <w:spacing w:before="0" w:after="0"/>
              <w:jc w:val="both"/>
              <w:rPr>
                <w:rFonts w:ascii="Times New Roman" w:hAnsi="Times New Roman"/>
                <w:sz w:val="20"/>
              </w:rPr>
            </w:pPr>
            <w:r w:rsidRPr="00611A4C">
              <w:rPr>
                <w:rFonts w:ascii="Times New Roman" w:hAnsi="Times New Roman"/>
                <w:sz w:val="20"/>
              </w:rPr>
              <w:t>Развитие образования в городском округе Тейково</w:t>
            </w:r>
          </w:p>
        </w:tc>
      </w:tr>
      <w:tr w:rsidR="00611A4C" w:rsidRPr="00611A4C" w:rsidTr="00A43739">
        <w:trPr>
          <w:cantSplit/>
        </w:trPr>
        <w:tc>
          <w:tcPr>
            <w:tcW w:w="2127" w:type="dxa"/>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 xml:space="preserve">Срок реализации программы </w:t>
            </w:r>
          </w:p>
        </w:tc>
        <w:tc>
          <w:tcPr>
            <w:tcW w:w="7902" w:type="dxa"/>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2014-2024</w:t>
            </w:r>
          </w:p>
        </w:tc>
      </w:tr>
      <w:tr w:rsidR="00611A4C" w:rsidRPr="00611A4C" w:rsidTr="00A43739">
        <w:trPr>
          <w:cantSplit/>
        </w:trPr>
        <w:tc>
          <w:tcPr>
            <w:tcW w:w="2127" w:type="dxa"/>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Перечень подпрограмм</w:t>
            </w:r>
          </w:p>
        </w:tc>
        <w:tc>
          <w:tcPr>
            <w:tcW w:w="7902" w:type="dxa"/>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1. Реализация дошкольных образовательных программ.</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 xml:space="preserve">2. Реализация основных общеобразовательных программ. </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3. Реализация дополнительных образовательных  программ.</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4. Предоставления мер социальной поддержки в сфере образования.</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5. Организация муниципальных мероприятий в сфере образования.</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7. Реализация молодежной политики.</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8. Реализация мероприятий по профилактике терроризма и экстремизма</w:t>
            </w:r>
          </w:p>
          <w:p w:rsidR="00611A4C" w:rsidRPr="00611A4C" w:rsidRDefault="00611A4C" w:rsidP="00611A4C">
            <w:pPr>
              <w:pStyle w:val="Pro-Tab"/>
              <w:spacing w:before="0" w:after="0"/>
              <w:jc w:val="both"/>
              <w:rPr>
                <w:rFonts w:ascii="Times New Roman" w:hAnsi="Times New Roman"/>
                <w:sz w:val="20"/>
              </w:rPr>
            </w:pPr>
          </w:p>
        </w:tc>
      </w:tr>
      <w:tr w:rsidR="00611A4C" w:rsidRPr="00611A4C" w:rsidTr="00A43739">
        <w:trPr>
          <w:cantSplit/>
        </w:trPr>
        <w:tc>
          <w:tcPr>
            <w:tcW w:w="2127" w:type="dxa"/>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Администратор программы</w:t>
            </w:r>
          </w:p>
        </w:tc>
        <w:tc>
          <w:tcPr>
            <w:tcW w:w="7902" w:type="dxa"/>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Отдел образования администрации г. Тейково Ивановской области</w:t>
            </w:r>
          </w:p>
        </w:tc>
      </w:tr>
      <w:tr w:rsidR="00611A4C" w:rsidRPr="00611A4C" w:rsidTr="00A43739">
        <w:trPr>
          <w:cantSplit/>
        </w:trPr>
        <w:tc>
          <w:tcPr>
            <w:tcW w:w="2127" w:type="dxa"/>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Исполнители программы</w:t>
            </w:r>
          </w:p>
        </w:tc>
        <w:tc>
          <w:tcPr>
            <w:tcW w:w="7902" w:type="dxa"/>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Отдел образования администрации г. Тейково Ивановской области (далее Отдел образования)</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Отдел социальной сферы администрации   городского округа  Тейково Ивановской области</w:t>
            </w:r>
          </w:p>
        </w:tc>
      </w:tr>
      <w:tr w:rsidR="00611A4C" w:rsidRPr="00611A4C" w:rsidTr="00A43739">
        <w:trPr>
          <w:cantSplit/>
        </w:trPr>
        <w:tc>
          <w:tcPr>
            <w:tcW w:w="2127" w:type="dxa"/>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Цель (цели) программы</w:t>
            </w:r>
          </w:p>
        </w:tc>
        <w:tc>
          <w:tcPr>
            <w:tcW w:w="7902"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1. Обеспечение соответствия качества образования меняющимся запросам населения и перспективным задачам развития общества и экономики.</w:t>
            </w:r>
          </w:p>
          <w:p w:rsidR="00611A4C" w:rsidRPr="00611A4C" w:rsidRDefault="00611A4C" w:rsidP="00611A4C">
            <w:pPr>
              <w:pStyle w:val="a6"/>
              <w:tabs>
                <w:tab w:val="left" w:pos="321"/>
              </w:tabs>
              <w:autoSpaceDE w:val="0"/>
              <w:autoSpaceDN w:val="0"/>
              <w:adjustRightInd w:val="0"/>
              <w:spacing w:after="0" w:line="240" w:lineRule="auto"/>
              <w:ind w:left="37"/>
              <w:jc w:val="both"/>
              <w:rPr>
                <w:sz w:val="20"/>
                <w:szCs w:val="20"/>
              </w:rPr>
            </w:pPr>
            <w:r w:rsidRPr="00611A4C">
              <w:rPr>
                <w:bCs/>
                <w:sz w:val="20"/>
                <w:szCs w:val="20"/>
              </w:rPr>
              <w:t>2. Предупреждение террористических актов на территории городского округа  Тейково Ивановской области.</w:t>
            </w:r>
          </w:p>
          <w:p w:rsidR="00611A4C" w:rsidRPr="00611A4C" w:rsidRDefault="00611A4C" w:rsidP="00611A4C">
            <w:pPr>
              <w:pStyle w:val="a6"/>
              <w:tabs>
                <w:tab w:val="left" w:pos="321"/>
              </w:tabs>
              <w:autoSpaceDE w:val="0"/>
              <w:autoSpaceDN w:val="0"/>
              <w:adjustRightInd w:val="0"/>
              <w:spacing w:after="0" w:line="240" w:lineRule="auto"/>
              <w:ind w:left="0"/>
              <w:jc w:val="both"/>
              <w:rPr>
                <w:sz w:val="20"/>
                <w:szCs w:val="20"/>
              </w:rPr>
            </w:pPr>
            <w:r w:rsidRPr="00611A4C">
              <w:rPr>
                <w:sz w:val="20"/>
                <w:szCs w:val="20"/>
              </w:rPr>
              <w:t>3. Создание и поддержание безопасных условий обучения, а также безопасных условий воспитания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обучающихся и воспитанников, а также работников в образовательных организациях городского округа Тейково Ивановской области.</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4. Развитие у обучающихся активной гражданской позиции, направленной на неприятие идеологии терроризма и экстремизма.</w:t>
            </w:r>
          </w:p>
        </w:tc>
      </w:tr>
      <w:tr w:rsidR="00611A4C" w:rsidRPr="00611A4C" w:rsidTr="00A43739">
        <w:trPr>
          <w:cantSplit/>
        </w:trPr>
        <w:tc>
          <w:tcPr>
            <w:tcW w:w="2127"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lastRenderedPageBreak/>
              <w:t>Целевые индикаторы (показатели) Программы</w:t>
            </w:r>
          </w:p>
          <w:p w:rsidR="00611A4C" w:rsidRPr="00611A4C" w:rsidRDefault="00611A4C" w:rsidP="00611A4C">
            <w:pPr>
              <w:pStyle w:val="Pro-Tab"/>
              <w:spacing w:before="0" w:after="0"/>
              <w:jc w:val="both"/>
              <w:rPr>
                <w:rFonts w:ascii="Times New Roman" w:hAnsi="Times New Roman"/>
                <w:sz w:val="20"/>
              </w:rPr>
            </w:pPr>
          </w:p>
        </w:tc>
        <w:tc>
          <w:tcPr>
            <w:tcW w:w="7902"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1. Удельный вес численности населения в возрасте 5 - 18 лет, охваченного образованием, в общей численности населения в возрасте 5 - 18 лет.</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2. Доступность дошкольного образования для детей в возрасте от 2 месяцев до 3 лет.</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3.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4.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5. Охват молодежи проводимыми муниципальными и межмуниципальными мероприятиями по работе с молодежью.</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 xml:space="preserve">6. Количество объектов 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соответствует требованиям Постановления Правительства РФ от 02.08.2019 № 1006 </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7. Разработка, изготовление и распространение методических и информационных материалов, печатной продукции, памяток и инструкций для обучающихся по действиям в условиях угрозы (совершения) террористического акта, ответственности граждан за совершение преступлений террористического характера.</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8. Доля обучаемых, привлеченных к проведению мероприятий по противодействию идеологии терроризма и экстремизма.</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p>
        </w:tc>
      </w:tr>
      <w:tr w:rsidR="00611A4C" w:rsidRPr="00611A4C" w:rsidTr="00A43739">
        <w:trPr>
          <w:cantSplit/>
          <w:trHeight w:val="2160"/>
        </w:trPr>
        <w:tc>
          <w:tcPr>
            <w:tcW w:w="2127" w:type="dxa"/>
            <w:vMerge w:val="restart"/>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Объем ресурсного обеспечения программы</w:t>
            </w:r>
          </w:p>
        </w:tc>
        <w:tc>
          <w:tcPr>
            <w:tcW w:w="7902" w:type="dxa"/>
            <w:shd w:val="clear" w:color="auto" w:fill="auto"/>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 xml:space="preserve">Общий объем бюджетных ассигнований: </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2014 год – 277 439,509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2015 год – 274 607,06384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2016 год – 276 556,20903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2017 год – 284 178,71014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2018 год – 309 929,98865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2019 год – 320 576,40474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2020 год – 380 210,10662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2021 год – 405 135,86961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2022 год – 429 374,71957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2023 год – 346 688,32228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2024 год – 342 234,90888 тыс. руб.</w:t>
            </w:r>
          </w:p>
        </w:tc>
      </w:tr>
      <w:tr w:rsidR="00611A4C" w:rsidRPr="00611A4C" w:rsidTr="00A43739">
        <w:trPr>
          <w:cantSplit/>
          <w:trHeight w:val="4842"/>
        </w:trPr>
        <w:tc>
          <w:tcPr>
            <w:tcW w:w="2127" w:type="dxa"/>
            <w:vMerge/>
          </w:tcPr>
          <w:p w:rsidR="00611A4C" w:rsidRPr="00611A4C" w:rsidRDefault="00611A4C" w:rsidP="00611A4C">
            <w:pPr>
              <w:pStyle w:val="Pro-Tab"/>
              <w:spacing w:before="0" w:after="0"/>
              <w:jc w:val="both"/>
              <w:rPr>
                <w:rFonts w:ascii="Times New Roman" w:hAnsi="Times New Roman"/>
                <w:sz w:val="20"/>
              </w:rPr>
            </w:pPr>
          </w:p>
        </w:tc>
        <w:tc>
          <w:tcPr>
            <w:tcW w:w="7902" w:type="dxa"/>
            <w:shd w:val="clear" w:color="auto" w:fill="auto"/>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 xml:space="preserve"> - местный бюджет:</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2014 год – 135 512,109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2015 год – 135 650,46886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2016 год – 139 968,28035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2017 год – 147 791,55611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2018 год – 129 285,52584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2019 год – 132 852,25971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2020 год – 143 685,59848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2021 год – 147 544,02066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2022 год – 166 055,02661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2023 год – 115 718,27037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2024 год – 110 900,62037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 областной бюджет:</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2014 год – 141 700,600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2015 год – 138 956,59498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2016 год – 136 587,92868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2017 год – 136 387,15403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2018 год – 180 644,46281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2019 год – 187 724,14503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2020 год – 217 889,42981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2021 год – 222 188,42356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2022 год – 232 336,47278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2023 год – 203 600,46134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2024 год – 203 631,47831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 федеральный бюджет:</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2014 год – 226,800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2020 год – 18 635,07833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2021 год – 35 403,42539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 xml:space="preserve">2022 год – 30 983,22018 тыс. руб. </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2023 год – 27 369,59057 тыс. руб.</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2024 год – 27 702,81020 тыс. руб.</w:t>
            </w:r>
          </w:p>
        </w:tc>
      </w:tr>
      <w:tr w:rsidR="00611A4C" w:rsidRPr="00611A4C" w:rsidTr="00A43739">
        <w:trPr>
          <w:cantSplit/>
          <w:trHeight w:val="1980"/>
        </w:trPr>
        <w:tc>
          <w:tcPr>
            <w:tcW w:w="2127"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lastRenderedPageBreak/>
              <w:t>Ожидаемые результаты реализации Программы</w:t>
            </w:r>
          </w:p>
          <w:p w:rsidR="00611A4C" w:rsidRPr="00611A4C" w:rsidRDefault="00611A4C" w:rsidP="00611A4C">
            <w:pPr>
              <w:pStyle w:val="Pro-Tab"/>
              <w:spacing w:before="0" w:after="0"/>
              <w:jc w:val="both"/>
              <w:rPr>
                <w:rFonts w:ascii="Times New Roman" w:hAnsi="Times New Roman"/>
                <w:sz w:val="20"/>
              </w:rPr>
            </w:pPr>
          </w:p>
        </w:tc>
        <w:tc>
          <w:tcPr>
            <w:tcW w:w="7902" w:type="dxa"/>
            <w:shd w:val="clear" w:color="auto" w:fill="auto"/>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Обеспечение в образовательных организациях дошкольного и общего образования условий получения образования в соответствии с федеральными государственными образовательными стандартами.</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Формирование эффективной системы выявления, поддержки и развития способностей и талантов у детей и молодежи.</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Обеспечение вовлечения обучающихся города Тейково в процессы экономического, социального, культурного и политического развития общества.</w:t>
            </w:r>
          </w:p>
          <w:p w:rsidR="00611A4C" w:rsidRPr="00611A4C" w:rsidRDefault="00611A4C" w:rsidP="00611A4C">
            <w:pPr>
              <w:autoSpaceDE w:val="0"/>
              <w:autoSpaceDN w:val="0"/>
              <w:adjustRightInd w:val="0"/>
              <w:spacing w:after="0" w:line="240" w:lineRule="auto"/>
              <w:jc w:val="both"/>
              <w:rPr>
                <w:rFonts w:ascii="Times New Roman" w:hAnsi="Times New Roman"/>
                <w:bCs/>
                <w:sz w:val="20"/>
                <w:szCs w:val="20"/>
              </w:rPr>
            </w:pPr>
            <w:r w:rsidRPr="00611A4C">
              <w:rPr>
                <w:rFonts w:ascii="Times New Roman" w:hAnsi="Times New Roman"/>
                <w:bCs/>
                <w:sz w:val="20"/>
                <w:szCs w:val="20"/>
              </w:rPr>
              <w:t>Повысится качество общего образования в образовательных организациях и удовлетворенность населения качеством образовательных услуг.</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Обеспечение эффективной обратной связи граждан с органами, осуществляющими управление в сфере образования.</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611A4C" w:rsidRPr="00611A4C" w:rsidRDefault="00611A4C" w:rsidP="00611A4C">
            <w:pPr>
              <w:autoSpaceDE w:val="0"/>
              <w:autoSpaceDN w:val="0"/>
              <w:adjustRightInd w:val="0"/>
              <w:spacing w:after="0" w:line="240" w:lineRule="auto"/>
              <w:jc w:val="both"/>
              <w:rPr>
                <w:rFonts w:ascii="Times New Roman" w:hAnsi="Times New Roman"/>
                <w:bCs/>
                <w:sz w:val="20"/>
                <w:szCs w:val="20"/>
              </w:rPr>
            </w:pPr>
            <w:r w:rsidRPr="00611A4C">
              <w:rPr>
                <w:rFonts w:ascii="Times New Roman" w:hAnsi="Times New Roman"/>
                <w:bCs/>
                <w:sz w:val="20"/>
                <w:szCs w:val="20"/>
              </w:rPr>
              <w:t>Средняя заработная плата педагогических работников общеобразовательных организаций составит не менее 100% от средней заработной платы по региону,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611A4C" w:rsidRPr="00611A4C" w:rsidRDefault="00611A4C" w:rsidP="00611A4C">
            <w:pPr>
              <w:autoSpaceDE w:val="0"/>
              <w:autoSpaceDN w:val="0"/>
              <w:adjustRightInd w:val="0"/>
              <w:spacing w:after="0" w:line="240" w:lineRule="auto"/>
              <w:jc w:val="both"/>
              <w:rPr>
                <w:rFonts w:ascii="Times New Roman" w:hAnsi="Times New Roman"/>
                <w:bCs/>
                <w:sz w:val="20"/>
                <w:szCs w:val="20"/>
              </w:rPr>
            </w:pPr>
            <w:r w:rsidRPr="00611A4C">
              <w:rPr>
                <w:rFonts w:ascii="Times New Roman" w:hAnsi="Times New Roman"/>
                <w:bCs/>
                <w:sz w:val="20"/>
                <w:szCs w:val="20"/>
              </w:rPr>
              <w:t xml:space="preserve">Возрастет охват детей дополнительным образованием, с каждым годом все большее число детей будет принимать участие в различных олимпиадах и конкурсах. </w:t>
            </w:r>
          </w:p>
          <w:p w:rsidR="00611A4C" w:rsidRPr="00611A4C" w:rsidRDefault="00611A4C" w:rsidP="00611A4C">
            <w:pPr>
              <w:autoSpaceDE w:val="0"/>
              <w:autoSpaceDN w:val="0"/>
              <w:adjustRightInd w:val="0"/>
              <w:spacing w:after="0" w:line="240" w:lineRule="auto"/>
              <w:jc w:val="both"/>
              <w:rPr>
                <w:rFonts w:ascii="Times New Roman" w:hAnsi="Times New Roman"/>
                <w:bCs/>
                <w:sz w:val="20"/>
                <w:szCs w:val="20"/>
              </w:rPr>
            </w:pPr>
            <w:r w:rsidRPr="00611A4C">
              <w:rPr>
                <w:rFonts w:ascii="Times New Roman" w:hAnsi="Times New Roman"/>
                <w:bCs/>
                <w:sz w:val="20"/>
                <w:szCs w:val="20"/>
              </w:rPr>
              <w:t>Обеспечить безопасные условия жизнедеятельности обучающихся и воспитанников, а также работников в образовательных организациях городского округа  Тейково Ивановской области.</w:t>
            </w:r>
          </w:p>
          <w:p w:rsidR="00611A4C" w:rsidRPr="00611A4C" w:rsidRDefault="00611A4C" w:rsidP="00611A4C">
            <w:pPr>
              <w:autoSpaceDE w:val="0"/>
              <w:autoSpaceDN w:val="0"/>
              <w:adjustRightInd w:val="0"/>
              <w:spacing w:after="0" w:line="240" w:lineRule="auto"/>
              <w:jc w:val="both"/>
              <w:rPr>
                <w:rFonts w:ascii="Times New Roman" w:hAnsi="Times New Roman"/>
                <w:bCs/>
                <w:sz w:val="20"/>
                <w:szCs w:val="20"/>
              </w:rPr>
            </w:pPr>
            <w:r w:rsidRPr="00611A4C">
              <w:rPr>
                <w:rFonts w:ascii="Times New Roman" w:hAnsi="Times New Roman"/>
                <w:bCs/>
                <w:sz w:val="20"/>
                <w:szCs w:val="20"/>
              </w:rPr>
              <w:t>Довести долю объектов общеобразовательных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полностью соответствует требованиям Постановления Правительства РФ от 02.08.2019 № 1006 до 50 %.</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Довести долю обучающихся, привлеченных к проведению мероприятий по противодействию идеологии терроризма и экстремизма до 50%.</w:t>
            </w:r>
          </w:p>
          <w:p w:rsidR="00611A4C" w:rsidRPr="00611A4C" w:rsidRDefault="00611A4C" w:rsidP="00611A4C">
            <w:pPr>
              <w:autoSpaceDE w:val="0"/>
              <w:autoSpaceDN w:val="0"/>
              <w:adjustRightInd w:val="0"/>
              <w:spacing w:after="0" w:line="240" w:lineRule="auto"/>
              <w:jc w:val="center"/>
              <w:rPr>
                <w:rFonts w:ascii="Times New Roman" w:hAnsi="Times New Roman"/>
                <w:sz w:val="20"/>
                <w:szCs w:val="20"/>
              </w:rPr>
            </w:pPr>
          </w:p>
        </w:tc>
      </w:tr>
    </w:tbl>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color w:val="FF0000"/>
        </w:rPr>
      </w:pPr>
    </w:p>
    <w:p w:rsidR="00611A4C" w:rsidRPr="00611A4C" w:rsidRDefault="00611A4C" w:rsidP="00611A4C">
      <w:pPr>
        <w:pStyle w:val="ConsPlusNonformat"/>
        <w:ind w:right="-1"/>
        <w:jc w:val="right"/>
        <w:rPr>
          <w:rFonts w:ascii="Times New Roman" w:hAnsi="Times New Roman" w:cs="Times New Roman"/>
        </w:rPr>
        <w:sectPr w:rsidR="00611A4C" w:rsidRPr="00611A4C" w:rsidSect="00A43739">
          <w:pgSz w:w="11906" w:h="16838"/>
          <w:pgMar w:top="1134" w:right="567" w:bottom="1134" w:left="1134"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 xml:space="preserve">Приложение 2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pStyle w:val="Pro-TabName"/>
        <w:spacing w:before="0" w:after="0"/>
        <w:ind w:firstLine="709"/>
        <w:jc w:val="right"/>
        <w:rPr>
          <w:rFonts w:ascii="Times New Roman" w:hAnsi="Times New Roman"/>
          <w:b w:val="0"/>
          <w:color w:val="auto"/>
          <w:sz w:val="20"/>
        </w:rPr>
      </w:pPr>
      <w:r w:rsidRPr="00611A4C">
        <w:rPr>
          <w:rFonts w:ascii="Times New Roman" w:hAnsi="Times New Roman"/>
          <w:b w:val="0"/>
          <w:bCs w:val="0"/>
          <w:color w:val="auto"/>
          <w:sz w:val="20"/>
        </w:rPr>
        <w:t xml:space="preserve">от 27.07.2022 №352    </w:t>
      </w:r>
    </w:p>
    <w:p w:rsidR="00611A4C" w:rsidRPr="00611A4C" w:rsidRDefault="00611A4C" w:rsidP="00611A4C">
      <w:pPr>
        <w:pStyle w:val="3"/>
        <w:spacing w:before="0" w:line="240" w:lineRule="auto"/>
        <w:jc w:val="center"/>
        <w:rPr>
          <w:rFonts w:ascii="Times New Roman" w:hAnsi="Times New Roman"/>
          <w:b w:val="0"/>
          <w:sz w:val="20"/>
          <w:szCs w:val="20"/>
        </w:rPr>
      </w:pPr>
      <w:r w:rsidRPr="00611A4C">
        <w:rPr>
          <w:rFonts w:ascii="Times New Roman" w:hAnsi="Times New Roman"/>
          <w:b w:val="0"/>
          <w:sz w:val="20"/>
          <w:szCs w:val="20"/>
        </w:rPr>
        <w:t>4. Ресурсное обеспечение муниципальной программы</w:t>
      </w:r>
    </w:p>
    <w:p w:rsidR="00611A4C" w:rsidRPr="00611A4C" w:rsidRDefault="00611A4C" w:rsidP="00611A4C">
      <w:pPr>
        <w:pStyle w:val="Pro-TabName"/>
        <w:spacing w:before="0" w:after="0"/>
        <w:jc w:val="center"/>
        <w:rPr>
          <w:rFonts w:ascii="Times New Roman" w:hAnsi="Times New Roman"/>
          <w:b w:val="0"/>
          <w:color w:val="auto"/>
          <w:sz w:val="20"/>
        </w:rPr>
      </w:pPr>
      <w:r w:rsidRPr="00611A4C">
        <w:rPr>
          <w:rFonts w:ascii="Times New Roman" w:hAnsi="Times New Roman"/>
          <w:b w:val="0"/>
          <w:color w:val="auto"/>
          <w:sz w:val="20"/>
        </w:rPr>
        <w:t>Таблица 6. Ресурсное обеспечение реализации Программы</w:t>
      </w: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611A4C" w:rsidRPr="00611A4C" w:rsidTr="00A43739">
        <w:trPr>
          <w:tblHeader/>
        </w:trPr>
        <w:tc>
          <w:tcPr>
            <w:tcW w:w="284"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 п/</w:t>
            </w:r>
          </w:p>
        </w:tc>
        <w:tc>
          <w:tcPr>
            <w:tcW w:w="1985"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 xml:space="preserve">Наименование подпрограммы / </w:t>
            </w:r>
            <w:r w:rsidRPr="00611A4C">
              <w:rPr>
                <w:rFonts w:ascii="Times New Roman" w:hAnsi="Times New Roman"/>
                <w:sz w:val="20"/>
                <w:szCs w:val="20"/>
              </w:rPr>
              <w:br/>
              <w:t>Источник ресурсного обеспечения</w:t>
            </w:r>
          </w:p>
        </w:tc>
        <w:tc>
          <w:tcPr>
            <w:tcW w:w="1134"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2014</w:t>
            </w:r>
          </w:p>
        </w:tc>
        <w:tc>
          <w:tcPr>
            <w:tcW w:w="1276"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2015</w:t>
            </w:r>
          </w:p>
        </w:tc>
        <w:tc>
          <w:tcPr>
            <w:tcW w:w="1275"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2016</w:t>
            </w:r>
          </w:p>
        </w:tc>
        <w:tc>
          <w:tcPr>
            <w:tcW w:w="1276"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2017</w:t>
            </w:r>
          </w:p>
        </w:tc>
        <w:tc>
          <w:tcPr>
            <w:tcW w:w="1276"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2018</w:t>
            </w:r>
          </w:p>
        </w:tc>
        <w:tc>
          <w:tcPr>
            <w:tcW w:w="1417"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2019</w:t>
            </w:r>
          </w:p>
        </w:tc>
        <w:tc>
          <w:tcPr>
            <w:tcW w:w="141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2020</w:t>
            </w:r>
          </w:p>
        </w:tc>
        <w:tc>
          <w:tcPr>
            <w:tcW w:w="1276"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2021</w:t>
            </w:r>
          </w:p>
        </w:tc>
        <w:tc>
          <w:tcPr>
            <w:tcW w:w="1417"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2022</w:t>
            </w:r>
          </w:p>
        </w:tc>
        <w:tc>
          <w:tcPr>
            <w:tcW w:w="1276"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2023</w:t>
            </w:r>
          </w:p>
        </w:tc>
        <w:tc>
          <w:tcPr>
            <w:tcW w:w="1276"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2024</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Подпрограммы, всего:</w:t>
            </w:r>
          </w:p>
        </w:tc>
        <w:tc>
          <w:tcPr>
            <w:tcW w:w="1134"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277 439,509</w:t>
            </w:r>
          </w:p>
        </w:tc>
        <w:tc>
          <w:tcPr>
            <w:tcW w:w="1276"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274 607,06384</w:t>
            </w:r>
          </w:p>
        </w:tc>
        <w:tc>
          <w:tcPr>
            <w:tcW w:w="1275"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276 556,20903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284 178,71014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309 929,98865</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320 576,40474</w:t>
            </w:r>
          </w:p>
        </w:tc>
        <w:tc>
          <w:tcPr>
            <w:tcW w:w="1418"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380 210,10662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405 135,86961</w:t>
            </w:r>
          </w:p>
        </w:tc>
        <w:tc>
          <w:tcPr>
            <w:tcW w:w="1417"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429 374,71957</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346 688,32228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342 234,90888</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277 439,509</w:t>
            </w:r>
          </w:p>
        </w:tc>
        <w:tc>
          <w:tcPr>
            <w:tcW w:w="1276"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274 607,06384</w:t>
            </w:r>
          </w:p>
        </w:tc>
        <w:tc>
          <w:tcPr>
            <w:tcW w:w="1275"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276 556,20903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284 178,71014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309 929,98865</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320 576,40474</w:t>
            </w:r>
          </w:p>
        </w:tc>
        <w:tc>
          <w:tcPr>
            <w:tcW w:w="1418"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380 210,10662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405 135,86961</w:t>
            </w:r>
          </w:p>
        </w:tc>
        <w:tc>
          <w:tcPr>
            <w:tcW w:w="1417"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429 374,71957</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346 688,32228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342 234,90888</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135 512,109</w:t>
            </w:r>
          </w:p>
        </w:tc>
        <w:tc>
          <w:tcPr>
            <w:tcW w:w="1276"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135 650,46886</w:t>
            </w:r>
          </w:p>
        </w:tc>
        <w:tc>
          <w:tcPr>
            <w:tcW w:w="1275"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139 968,28035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147 791,55611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129 285,52584</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132 852,25971</w:t>
            </w:r>
          </w:p>
        </w:tc>
        <w:tc>
          <w:tcPr>
            <w:tcW w:w="1418"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143 685,59848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147 544,02066</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166 055,02661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115 718,27037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110 900,62037</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141 700,600</w:t>
            </w:r>
          </w:p>
        </w:tc>
        <w:tc>
          <w:tcPr>
            <w:tcW w:w="1276"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138 956,59498</w:t>
            </w:r>
          </w:p>
        </w:tc>
        <w:tc>
          <w:tcPr>
            <w:tcW w:w="1275"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136 587,92868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136 387,15403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180 644,46281</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187 724,14503</w:t>
            </w:r>
          </w:p>
        </w:tc>
        <w:tc>
          <w:tcPr>
            <w:tcW w:w="1418"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217 889,42981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222 188,42356</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232 336,47278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203 600,46134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203 631,47831</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1134"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226,800</w:t>
            </w:r>
          </w:p>
        </w:tc>
        <w:tc>
          <w:tcPr>
            <w:tcW w:w="1276"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Mar>
              <w:top w:w="0" w:type="dxa"/>
              <w:left w:w="28" w:type="dxa"/>
              <w:bottom w:w="0" w:type="dxa"/>
              <w:right w:w="28" w:type="dxa"/>
            </w:tcMar>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18 635,07833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35 403,42539</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30 983,22018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27 369,59057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27 702,81020</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w:t>
            </w: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«Реализация дошкольных образовательных программ»</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134 077,505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136 641,586</w:t>
            </w:r>
          </w:p>
        </w:tc>
        <w:tc>
          <w:tcPr>
            <w:tcW w:w="127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131 572,20873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138 692,19925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152 312,078</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161 553,84352</w:t>
            </w:r>
          </w:p>
        </w:tc>
        <w:tc>
          <w:tcPr>
            <w:tcW w:w="1418"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168 320,30444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184 140,49170</w:t>
            </w:r>
          </w:p>
        </w:tc>
        <w:tc>
          <w:tcPr>
            <w:tcW w:w="1417"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197 242,79887</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148 531,69700</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148 528,61300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134 077,505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136 641,586</w:t>
            </w:r>
          </w:p>
        </w:tc>
        <w:tc>
          <w:tcPr>
            <w:tcW w:w="127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131 572,20873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138 692,19925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152 312,078</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161 553,84352</w:t>
            </w:r>
          </w:p>
        </w:tc>
        <w:tc>
          <w:tcPr>
            <w:tcW w:w="1418"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168 320,30444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184 140,49170</w:t>
            </w:r>
          </w:p>
        </w:tc>
        <w:tc>
          <w:tcPr>
            <w:tcW w:w="1417"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197 242,79887</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148 531,69700</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148 528,61300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80 962,805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81 714,251</w:t>
            </w:r>
          </w:p>
        </w:tc>
        <w:tc>
          <w:tcPr>
            <w:tcW w:w="127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77 501,96473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82 327,74325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61 878,984</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63 976,13952</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65 777,74144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69 483,48230</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79 015,67587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43 927,0170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43 923,9330</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53 114,700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54 927,335</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54 070,244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56 364,456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90 433,094</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97 577,70400</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102 542,563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114 657,0094</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118 227,1230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104 604,680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104 604,680</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w:t>
            </w: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«Реализация основных общеобразовательных программ»</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99 435,510</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95 041,74855</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98 428,3473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100 067,34467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106 692,30834</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112 196,78266</w:t>
            </w:r>
          </w:p>
        </w:tc>
        <w:tc>
          <w:tcPr>
            <w:tcW w:w="1418"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144 002,79651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151 552,76664</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156 274,64339</w:t>
            </w:r>
          </w:p>
        </w:tc>
        <w:tc>
          <w:tcPr>
            <w:tcW w:w="1276"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132 634,89700</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131 485,07400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99 435,510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95 041,74855</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98 428,3473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100 067,34467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106 692,30834</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112 196,78266</w:t>
            </w:r>
          </w:p>
        </w:tc>
        <w:tc>
          <w:tcPr>
            <w:tcW w:w="1418"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144 002,79651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151 552,76664</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156 274,64339</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132 634,89700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131 485,07400</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25 661,510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23 828,60387</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22 746,10363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24 447,073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24 004,509</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26 759,66300</w:t>
            </w:r>
          </w:p>
        </w:tc>
        <w:tc>
          <w:tcPr>
            <w:tcW w:w="1418"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32 802,52304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32 420,25305</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35 586,91881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27 039,5310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25 733,4680</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73 774,000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71 213,14468</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75 682,24367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75 620,27167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82 687,79934</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85 437,11966</w:t>
            </w:r>
          </w:p>
        </w:tc>
        <w:tc>
          <w:tcPr>
            <w:tcW w:w="1418"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98 736,07875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98 630,76501</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105 059,38458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94 736,68600</w:t>
            </w:r>
          </w:p>
        </w:tc>
        <w:tc>
          <w:tcPr>
            <w:tcW w:w="1276" w:type="dxa"/>
            <w:shd w:val="clear" w:color="auto" w:fill="auto"/>
          </w:tcPr>
          <w:p w:rsidR="00611A4C" w:rsidRPr="00611A4C" w:rsidRDefault="00611A4C" w:rsidP="00611A4C">
            <w:pPr>
              <w:spacing w:after="0" w:line="240" w:lineRule="auto"/>
              <w:rPr>
                <w:sz w:val="20"/>
                <w:szCs w:val="20"/>
              </w:rPr>
            </w:pPr>
            <w:r w:rsidRPr="00611A4C">
              <w:rPr>
                <w:rFonts w:ascii="Times New Roman" w:hAnsi="Times New Roman"/>
                <w:sz w:val="20"/>
                <w:szCs w:val="20"/>
              </w:rPr>
              <w:t>94 736,686</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12 464,19472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20 501,74858</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15 628,3400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10 858,68000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11 014,920</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w:t>
            </w: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«Реализация дополнительных образовательных  программ»</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21 055,043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22 149,77386</w:t>
            </w:r>
          </w:p>
        </w:tc>
        <w:tc>
          <w:tcPr>
            <w:tcW w:w="1275"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27 742,372</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30 619,74584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35 734,44469</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31 260,54601</w:t>
            </w:r>
          </w:p>
        </w:tc>
        <w:tc>
          <w:tcPr>
            <w:tcW w:w="1418"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46 538,05084</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36 912,31087</w:t>
            </w:r>
          </w:p>
        </w:tc>
        <w:tc>
          <w:tcPr>
            <w:tcW w:w="1417"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37 536,80979</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28 382,75732</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26 580,09732</w:t>
            </w:r>
          </w:p>
        </w:tc>
      </w:tr>
      <w:tr w:rsidR="00611A4C" w:rsidRPr="00611A4C" w:rsidTr="00A43739">
        <w:trPr>
          <w:cantSplit/>
          <w:trHeight w:val="234"/>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21 055,043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22 149,77386</w:t>
            </w:r>
          </w:p>
        </w:tc>
        <w:tc>
          <w:tcPr>
            <w:tcW w:w="1275"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27 742,372</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30 619,74584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35 734,44469</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31 260,54601</w:t>
            </w:r>
          </w:p>
        </w:tc>
        <w:tc>
          <w:tcPr>
            <w:tcW w:w="1418"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46 538,05084</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36 912,31087</w:t>
            </w:r>
          </w:p>
        </w:tc>
        <w:tc>
          <w:tcPr>
            <w:tcW w:w="1417"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37 536,80979</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28 382,75732</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26 580,09732</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18 480,943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19 905,69886</w:t>
            </w:r>
          </w:p>
        </w:tc>
        <w:tc>
          <w:tcPr>
            <w:tcW w:w="1275"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27 131,262</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29 305,83486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31 349,74684</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29 380,27039</w:t>
            </w:r>
          </w:p>
        </w:tc>
        <w:tc>
          <w:tcPr>
            <w:tcW w:w="1418"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32 825,23117</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32 205,11074</w:t>
            </w:r>
          </w:p>
        </w:tc>
        <w:tc>
          <w:tcPr>
            <w:tcW w:w="1417"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34 093,37472</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27 835,54692</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26 307,18192</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2 574,100</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2 244,075</w:t>
            </w:r>
          </w:p>
        </w:tc>
        <w:tc>
          <w:tcPr>
            <w:tcW w:w="1275"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611,110</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1 313,91098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4 384,69785</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1 880,27562</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13 712,81967</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4 707,20013</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3 443,43507</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5,47272</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2,72928</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1134"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541,73768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270,18612</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4</w:t>
            </w: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«Предоставления мер социальной поддержки в сфере образования»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13 001,645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10 627,6653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9 062,21601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5 687,35538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5 811,21762</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5 634,55675</w:t>
            </w:r>
          </w:p>
        </w:tc>
        <w:tc>
          <w:tcPr>
            <w:tcW w:w="1418"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10 959,91999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21 680,70257</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23 937,28947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23 529,17196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24 011,46356</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13 001,645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10 627,6653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9 062,21601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5 687,35538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5 811,21762</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5 634,55675</w:t>
            </w:r>
          </w:p>
        </w:tc>
        <w:tc>
          <w:tcPr>
            <w:tcW w:w="1418"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10 959,91999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21 680,70257</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23 937,28947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23 529,17196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24 011,46356</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537,045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655,625</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2 837,885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2 598,840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2 672,346</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2 869,822</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1 962,30491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2 655,44370</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3 012,62916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3 306,37645</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3 306,37645</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12 237,8000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9 972,0403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6 224,33101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3 088,51538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3 138,87162</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2 764,73475</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2 826,73147</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4 123,58206</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5 569,78013</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4 253,62262</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4 287,38303</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226,800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6 170,88361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14 901,67681</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15 354,88018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15 969,17289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16 417,70408</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5</w:t>
            </w: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«Организация муниципальных мероприятий в сфере образования»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1 032,300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2 346,000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1 849,21699</w:t>
            </w:r>
          </w:p>
        </w:tc>
        <w:tc>
          <w:tcPr>
            <w:tcW w:w="1276" w:type="dxa"/>
            <w:shd w:val="clear" w:color="auto" w:fill="auto"/>
          </w:tcPr>
          <w:p w:rsidR="00611A4C" w:rsidRPr="00611A4C" w:rsidRDefault="00611A4C" w:rsidP="00611A4C">
            <w:pPr>
              <w:pStyle w:val="af1"/>
              <w:ind w:firstLine="142"/>
              <w:jc w:val="center"/>
              <w:rPr>
                <w:sz w:val="20"/>
                <w:szCs w:val="20"/>
              </w:rPr>
            </w:pPr>
            <w:r w:rsidRPr="00611A4C">
              <w:rPr>
                <w:sz w:val="20"/>
                <w:szCs w:val="20"/>
              </w:rPr>
              <w:t>1 164,860</w:t>
            </w:r>
          </w:p>
        </w:tc>
        <w:tc>
          <w:tcPr>
            <w:tcW w:w="1276" w:type="dxa"/>
            <w:shd w:val="clear" w:color="auto" w:fill="auto"/>
          </w:tcPr>
          <w:p w:rsidR="00611A4C" w:rsidRPr="00611A4C" w:rsidRDefault="00611A4C" w:rsidP="00611A4C">
            <w:pPr>
              <w:pStyle w:val="af1"/>
              <w:ind w:hanging="142"/>
              <w:jc w:val="center"/>
              <w:rPr>
                <w:sz w:val="20"/>
                <w:szCs w:val="20"/>
              </w:rPr>
            </w:pPr>
            <w:r w:rsidRPr="00611A4C">
              <w:rPr>
                <w:sz w:val="20"/>
                <w:szCs w:val="20"/>
              </w:rPr>
              <w:t>1 095,900</w:t>
            </w:r>
          </w:p>
        </w:tc>
        <w:tc>
          <w:tcPr>
            <w:tcW w:w="1417" w:type="dxa"/>
            <w:shd w:val="clear" w:color="auto" w:fill="auto"/>
          </w:tcPr>
          <w:p w:rsidR="00611A4C" w:rsidRPr="00611A4C" w:rsidRDefault="00611A4C" w:rsidP="00611A4C">
            <w:pPr>
              <w:pStyle w:val="af1"/>
              <w:jc w:val="center"/>
              <w:rPr>
                <w:sz w:val="20"/>
                <w:szCs w:val="20"/>
              </w:rPr>
            </w:pPr>
            <w:r w:rsidRPr="00611A4C">
              <w:rPr>
                <w:sz w:val="20"/>
                <w:szCs w:val="20"/>
              </w:rPr>
              <w:t>1 055,375</w:t>
            </w:r>
          </w:p>
        </w:tc>
        <w:tc>
          <w:tcPr>
            <w:tcW w:w="1418" w:type="dxa"/>
            <w:shd w:val="clear" w:color="auto" w:fill="auto"/>
          </w:tcPr>
          <w:p w:rsidR="00611A4C" w:rsidRPr="00611A4C" w:rsidRDefault="00611A4C" w:rsidP="00611A4C">
            <w:pPr>
              <w:pStyle w:val="af1"/>
              <w:ind w:hanging="142"/>
              <w:jc w:val="center"/>
              <w:rPr>
                <w:sz w:val="20"/>
                <w:szCs w:val="20"/>
              </w:rPr>
            </w:pPr>
            <w:r w:rsidRPr="00611A4C">
              <w:rPr>
                <w:sz w:val="20"/>
                <w:szCs w:val="20"/>
              </w:rPr>
              <w:t>1 040,11184</w:t>
            </w:r>
          </w:p>
        </w:tc>
        <w:tc>
          <w:tcPr>
            <w:tcW w:w="1276" w:type="dxa"/>
            <w:shd w:val="clear" w:color="auto" w:fill="auto"/>
          </w:tcPr>
          <w:p w:rsidR="00611A4C" w:rsidRPr="00611A4C" w:rsidRDefault="00611A4C" w:rsidP="00611A4C">
            <w:pPr>
              <w:pStyle w:val="af1"/>
              <w:ind w:hanging="142"/>
              <w:jc w:val="center"/>
              <w:rPr>
                <w:sz w:val="20"/>
                <w:szCs w:val="20"/>
              </w:rPr>
            </w:pPr>
            <w:r w:rsidRPr="00611A4C">
              <w:rPr>
                <w:sz w:val="20"/>
                <w:szCs w:val="20"/>
              </w:rPr>
              <w:t>768,465</w:t>
            </w:r>
          </w:p>
        </w:tc>
        <w:tc>
          <w:tcPr>
            <w:tcW w:w="1417" w:type="dxa"/>
            <w:shd w:val="clear" w:color="auto" w:fill="auto"/>
          </w:tcPr>
          <w:p w:rsidR="00611A4C" w:rsidRPr="00611A4C" w:rsidRDefault="00611A4C" w:rsidP="00611A4C">
            <w:pPr>
              <w:pStyle w:val="af1"/>
              <w:ind w:hanging="142"/>
              <w:jc w:val="center"/>
              <w:rPr>
                <w:sz w:val="20"/>
                <w:szCs w:val="20"/>
              </w:rPr>
            </w:pPr>
            <w:r w:rsidRPr="00611A4C">
              <w:rPr>
                <w:sz w:val="20"/>
                <w:szCs w:val="20"/>
              </w:rPr>
              <w:t>745,375</w:t>
            </w:r>
          </w:p>
        </w:tc>
        <w:tc>
          <w:tcPr>
            <w:tcW w:w="1276" w:type="dxa"/>
            <w:shd w:val="clear" w:color="auto" w:fill="auto"/>
          </w:tcPr>
          <w:p w:rsidR="00611A4C" w:rsidRPr="00611A4C" w:rsidRDefault="00611A4C" w:rsidP="00611A4C">
            <w:pPr>
              <w:pStyle w:val="af1"/>
              <w:ind w:hanging="142"/>
              <w:jc w:val="center"/>
              <w:rPr>
                <w:sz w:val="20"/>
                <w:szCs w:val="20"/>
              </w:rPr>
            </w:pPr>
            <w:r w:rsidRPr="00611A4C">
              <w:rPr>
                <w:sz w:val="20"/>
                <w:szCs w:val="20"/>
              </w:rPr>
              <w:t>1 151,898</w:t>
            </w:r>
          </w:p>
        </w:tc>
        <w:tc>
          <w:tcPr>
            <w:tcW w:w="1276" w:type="dxa"/>
            <w:shd w:val="clear" w:color="auto" w:fill="auto"/>
          </w:tcPr>
          <w:p w:rsidR="00611A4C" w:rsidRPr="00611A4C" w:rsidRDefault="00611A4C" w:rsidP="00611A4C">
            <w:pPr>
              <w:pStyle w:val="af1"/>
              <w:ind w:hanging="142"/>
              <w:jc w:val="center"/>
              <w:rPr>
                <w:sz w:val="20"/>
                <w:szCs w:val="20"/>
              </w:rPr>
            </w:pPr>
            <w:r w:rsidRPr="00611A4C">
              <w:rPr>
                <w:sz w:val="20"/>
                <w:szCs w:val="20"/>
              </w:rPr>
              <w:t>1 151,898</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1 032,300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2 346,000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1 849,21699</w:t>
            </w:r>
          </w:p>
        </w:tc>
        <w:tc>
          <w:tcPr>
            <w:tcW w:w="1276" w:type="dxa"/>
            <w:shd w:val="clear" w:color="auto" w:fill="auto"/>
          </w:tcPr>
          <w:p w:rsidR="00611A4C" w:rsidRPr="00611A4C" w:rsidRDefault="00611A4C" w:rsidP="00611A4C">
            <w:pPr>
              <w:pStyle w:val="af1"/>
              <w:ind w:firstLine="142"/>
              <w:jc w:val="center"/>
              <w:rPr>
                <w:sz w:val="20"/>
                <w:szCs w:val="20"/>
              </w:rPr>
            </w:pPr>
            <w:r w:rsidRPr="00611A4C">
              <w:rPr>
                <w:sz w:val="20"/>
                <w:szCs w:val="20"/>
              </w:rPr>
              <w:t>1 164,860</w:t>
            </w:r>
          </w:p>
        </w:tc>
        <w:tc>
          <w:tcPr>
            <w:tcW w:w="1276" w:type="dxa"/>
            <w:shd w:val="clear" w:color="auto" w:fill="auto"/>
          </w:tcPr>
          <w:p w:rsidR="00611A4C" w:rsidRPr="00611A4C" w:rsidRDefault="00611A4C" w:rsidP="00611A4C">
            <w:pPr>
              <w:pStyle w:val="af1"/>
              <w:ind w:hanging="142"/>
              <w:jc w:val="center"/>
              <w:rPr>
                <w:sz w:val="20"/>
                <w:szCs w:val="20"/>
              </w:rPr>
            </w:pPr>
            <w:r w:rsidRPr="00611A4C">
              <w:rPr>
                <w:sz w:val="20"/>
                <w:szCs w:val="20"/>
              </w:rPr>
              <w:t>1 095,900</w:t>
            </w:r>
          </w:p>
        </w:tc>
        <w:tc>
          <w:tcPr>
            <w:tcW w:w="1417" w:type="dxa"/>
            <w:shd w:val="clear" w:color="auto" w:fill="auto"/>
          </w:tcPr>
          <w:p w:rsidR="00611A4C" w:rsidRPr="00611A4C" w:rsidRDefault="00611A4C" w:rsidP="00611A4C">
            <w:pPr>
              <w:pStyle w:val="af1"/>
              <w:jc w:val="center"/>
              <w:rPr>
                <w:sz w:val="20"/>
                <w:szCs w:val="20"/>
              </w:rPr>
            </w:pPr>
            <w:r w:rsidRPr="00611A4C">
              <w:rPr>
                <w:sz w:val="20"/>
                <w:szCs w:val="20"/>
              </w:rPr>
              <w:t>1 055,375</w:t>
            </w:r>
          </w:p>
        </w:tc>
        <w:tc>
          <w:tcPr>
            <w:tcW w:w="1418" w:type="dxa"/>
            <w:shd w:val="clear" w:color="auto" w:fill="auto"/>
          </w:tcPr>
          <w:p w:rsidR="00611A4C" w:rsidRPr="00611A4C" w:rsidRDefault="00611A4C" w:rsidP="00611A4C">
            <w:pPr>
              <w:pStyle w:val="af1"/>
              <w:ind w:hanging="142"/>
              <w:jc w:val="center"/>
              <w:rPr>
                <w:sz w:val="20"/>
                <w:szCs w:val="20"/>
              </w:rPr>
            </w:pPr>
            <w:r w:rsidRPr="00611A4C">
              <w:rPr>
                <w:sz w:val="20"/>
                <w:szCs w:val="20"/>
              </w:rPr>
              <w:t>1 040,11184</w:t>
            </w:r>
          </w:p>
        </w:tc>
        <w:tc>
          <w:tcPr>
            <w:tcW w:w="1276" w:type="dxa"/>
            <w:shd w:val="clear" w:color="auto" w:fill="auto"/>
          </w:tcPr>
          <w:p w:rsidR="00611A4C" w:rsidRPr="00611A4C" w:rsidRDefault="00611A4C" w:rsidP="00611A4C">
            <w:pPr>
              <w:pStyle w:val="af1"/>
              <w:ind w:hanging="142"/>
              <w:jc w:val="center"/>
              <w:rPr>
                <w:sz w:val="20"/>
                <w:szCs w:val="20"/>
              </w:rPr>
            </w:pPr>
            <w:r w:rsidRPr="00611A4C">
              <w:rPr>
                <w:sz w:val="20"/>
                <w:szCs w:val="20"/>
              </w:rPr>
              <w:t>768,465</w:t>
            </w:r>
          </w:p>
        </w:tc>
        <w:tc>
          <w:tcPr>
            <w:tcW w:w="1417" w:type="dxa"/>
            <w:shd w:val="clear" w:color="auto" w:fill="auto"/>
          </w:tcPr>
          <w:p w:rsidR="00611A4C" w:rsidRPr="00611A4C" w:rsidRDefault="00611A4C" w:rsidP="00611A4C">
            <w:pPr>
              <w:pStyle w:val="af1"/>
              <w:ind w:hanging="142"/>
              <w:jc w:val="center"/>
              <w:rPr>
                <w:sz w:val="20"/>
                <w:szCs w:val="20"/>
              </w:rPr>
            </w:pPr>
            <w:r w:rsidRPr="00611A4C">
              <w:rPr>
                <w:sz w:val="20"/>
                <w:szCs w:val="20"/>
              </w:rPr>
              <w:t>745,375</w:t>
            </w:r>
          </w:p>
        </w:tc>
        <w:tc>
          <w:tcPr>
            <w:tcW w:w="1276" w:type="dxa"/>
            <w:shd w:val="clear" w:color="auto" w:fill="auto"/>
          </w:tcPr>
          <w:p w:rsidR="00611A4C" w:rsidRPr="00611A4C" w:rsidRDefault="00611A4C" w:rsidP="00611A4C">
            <w:pPr>
              <w:pStyle w:val="af1"/>
              <w:ind w:hanging="142"/>
              <w:jc w:val="center"/>
              <w:rPr>
                <w:sz w:val="20"/>
                <w:szCs w:val="20"/>
              </w:rPr>
            </w:pPr>
            <w:r w:rsidRPr="00611A4C">
              <w:rPr>
                <w:sz w:val="20"/>
                <w:szCs w:val="20"/>
              </w:rPr>
              <w:t>1 151,898</w:t>
            </w:r>
          </w:p>
        </w:tc>
        <w:tc>
          <w:tcPr>
            <w:tcW w:w="1276" w:type="dxa"/>
            <w:shd w:val="clear" w:color="auto" w:fill="auto"/>
          </w:tcPr>
          <w:p w:rsidR="00611A4C" w:rsidRPr="00611A4C" w:rsidRDefault="00611A4C" w:rsidP="00611A4C">
            <w:pPr>
              <w:pStyle w:val="af1"/>
              <w:ind w:hanging="142"/>
              <w:jc w:val="center"/>
              <w:rPr>
                <w:sz w:val="20"/>
                <w:szCs w:val="20"/>
              </w:rPr>
            </w:pPr>
            <w:r w:rsidRPr="00611A4C">
              <w:rPr>
                <w:sz w:val="20"/>
                <w:szCs w:val="20"/>
              </w:rPr>
              <w:t>1 151,898</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1 032,300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1 746,000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1 849,21699</w:t>
            </w:r>
          </w:p>
        </w:tc>
        <w:tc>
          <w:tcPr>
            <w:tcW w:w="1276" w:type="dxa"/>
            <w:shd w:val="clear" w:color="auto" w:fill="auto"/>
          </w:tcPr>
          <w:p w:rsidR="00611A4C" w:rsidRPr="00611A4C" w:rsidRDefault="00611A4C" w:rsidP="00611A4C">
            <w:pPr>
              <w:pStyle w:val="af1"/>
              <w:jc w:val="center"/>
              <w:rPr>
                <w:sz w:val="20"/>
                <w:szCs w:val="20"/>
              </w:rPr>
            </w:pPr>
            <w:r w:rsidRPr="00611A4C">
              <w:rPr>
                <w:sz w:val="20"/>
                <w:szCs w:val="20"/>
              </w:rPr>
              <w:t>1 164,860</w:t>
            </w:r>
          </w:p>
        </w:tc>
        <w:tc>
          <w:tcPr>
            <w:tcW w:w="1276" w:type="dxa"/>
            <w:shd w:val="clear" w:color="auto" w:fill="auto"/>
          </w:tcPr>
          <w:p w:rsidR="00611A4C" w:rsidRPr="00611A4C" w:rsidRDefault="00611A4C" w:rsidP="00611A4C">
            <w:pPr>
              <w:pStyle w:val="af1"/>
              <w:ind w:hanging="142"/>
              <w:jc w:val="center"/>
              <w:rPr>
                <w:sz w:val="20"/>
                <w:szCs w:val="20"/>
              </w:rPr>
            </w:pPr>
            <w:r w:rsidRPr="00611A4C">
              <w:rPr>
                <w:sz w:val="20"/>
                <w:szCs w:val="20"/>
              </w:rPr>
              <w:t>1 095,900</w:t>
            </w:r>
          </w:p>
        </w:tc>
        <w:tc>
          <w:tcPr>
            <w:tcW w:w="1417" w:type="dxa"/>
            <w:shd w:val="clear" w:color="auto" w:fill="auto"/>
          </w:tcPr>
          <w:p w:rsidR="00611A4C" w:rsidRPr="00611A4C" w:rsidRDefault="00611A4C" w:rsidP="00611A4C">
            <w:pPr>
              <w:pStyle w:val="af1"/>
              <w:jc w:val="center"/>
              <w:rPr>
                <w:sz w:val="20"/>
                <w:szCs w:val="20"/>
              </w:rPr>
            </w:pPr>
            <w:r w:rsidRPr="00611A4C">
              <w:rPr>
                <w:sz w:val="20"/>
                <w:szCs w:val="20"/>
              </w:rPr>
              <w:t>1 055,375</w:t>
            </w:r>
          </w:p>
        </w:tc>
        <w:tc>
          <w:tcPr>
            <w:tcW w:w="1418" w:type="dxa"/>
            <w:shd w:val="clear" w:color="auto" w:fill="auto"/>
          </w:tcPr>
          <w:p w:rsidR="00611A4C" w:rsidRPr="00611A4C" w:rsidRDefault="00611A4C" w:rsidP="00611A4C">
            <w:pPr>
              <w:pStyle w:val="af1"/>
              <w:ind w:hanging="142"/>
              <w:jc w:val="center"/>
              <w:rPr>
                <w:sz w:val="20"/>
                <w:szCs w:val="20"/>
              </w:rPr>
            </w:pPr>
            <w:r w:rsidRPr="00611A4C">
              <w:rPr>
                <w:sz w:val="20"/>
                <w:szCs w:val="20"/>
              </w:rPr>
              <w:t>1 040,11184</w:t>
            </w:r>
          </w:p>
        </w:tc>
        <w:tc>
          <w:tcPr>
            <w:tcW w:w="1276" w:type="dxa"/>
            <w:shd w:val="clear" w:color="auto" w:fill="auto"/>
          </w:tcPr>
          <w:p w:rsidR="00611A4C" w:rsidRPr="00611A4C" w:rsidRDefault="00611A4C" w:rsidP="00611A4C">
            <w:pPr>
              <w:pStyle w:val="af1"/>
              <w:ind w:hanging="142"/>
              <w:jc w:val="center"/>
              <w:rPr>
                <w:sz w:val="20"/>
                <w:szCs w:val="20"/>
              </w:rPr>
            </w:pPr>
            <w:r w:rsidRPr="00611A4C">
              <w:rPr>
                <w:sz w:val="20"/>
                <w:szCs w:val="20"/>
              </w:rPr>
              <w:t>768,465</w:t>
            </w:r>
          </w:p>
        </w:tc>
        <w:tc>
          <w:tcPr>
            <w:tcW w:w="1417" w:type="dxa"/>
            <w:shd w:val="clear" w:color="auto" w:fill="auto"/>
          </w:tcPr>
          <w:p w:rsidR="00611A4C" w:rsidRPr="00611A4C" w:rsidRDefault="00611A4C" w:rsidP="00611A4C">
            <w:pPr>
              <w:pStyle w:val="af1"/>
              <w:ind w:hanging="142"/>
              <w:jc w:val="center"/>
              <w:rPr>
                <w:sz w:val="20"/>
                <w:szCs w:val="20"/>
              </w:rPr>
            </w:pPr>
            <w:r w:rsidRPr="00611A4C">
              <w:rPr>
                <w:sz w:val="20"/>
                <w:szCs w:val="20"/>
              </w:rPr>
              <w:t>745,375</w:t>
            </w:r>
          </w:p>
        </w:tc>
        <w:tc>
          <w:tcPr>
            <w:tcW w:w="1276" w:type="dxa"/>
            <w:shd w:val="clear" w:color="auto" w:fill="auto"/>
          </w:tcPr>
          <w:p w:rsidR="00611A4C" w:rsidRPr="00611A4C" w:rsidRDefault="00611A4C" w:rsidP="00611A4C">
            <w:pPr>
              <w:pStyle w:val="af1"/>
              <w:ind w:hanging="142"/>
              <w:jc w:val="center"/>
              <w:rPr>
                <w:sz w:val="20"/>
                <w:szCs w:val="20"/>
              </w:rPr>
            </w:pPr>
            <w:r w:rsidRPr="00611A4C">
              <w:rPr>
                <w:sz w:val="20"/>
                <w:szCs w:val="20"/>
              </w:rPr>
              <w:t>1 151,898</w:t>
            </w:r>
          </w:p>
        </w:tc>
        <w:tc>
          <w:tcPr>
            <w:tcW w:w="1276" w:type="dxa"/>
            <w:shd w:val="clear" w:color="auto" w:fill="auto"/>
          </w:tcPr>
          <w:p w:rsidR="00611A4C" w:rsidRPr="00611A4C" w:rsidRDefault="00611A4C" w:rsidP="00611A4C">
            <w:pPr>
              <w:pStyle w:val="af1"/>
              <w:ind w:hanging="142"/>
              <w:jc w:val="center"/>
              <w:rPr>
                <w:sz w:val="20"/>
                <w:szCs w:val="20"/>
              </w:rPr>
            </w:pPr>
            <w:r w:rsidRPr="00611A4C">
              <w:rPr>
                <w:sz w:val="20"/>
                <w:szCs w:val="20"/>
              </w:rPr>
              <w:t>1 151,898</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6</w:t>
            </w: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«Обеспечение деятельности муниципального учреждения Централизованной бухгалтерии Отдела образования г.Тейково»</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8 837,506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7 800,29013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7 901,848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7 947,205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8 284,040</w:t>
            </w:r>
          </w:p>
        </w:tc>
        <w:tc>
          <w:tcPr>
            <w:tcW w:w="1417"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8 389,868</w:t>
            </w:r>
          </w:p>
          <w:p w:rsidR="00611A4C" w:rsidRPr="00611A4C" w:rsidRDefault="00611A4C" w:rsidP="00611A4C">
            <w:pPr>
              <w:spacing w:after="0" w:line="240" w:lineRule="auto"/>
              <w:jc w:val="center"/>
              <w:rPr>
                <w:rFonts w:ascii="Times New Roman" w:hAnsi="Times New Roman"/>
                <w:sz w:val="20"/>
                <w:szCs w:val="20"/>
              </w:rPr>
            </w:pPr>
          </w:p>
        </w:tc>
        <w:tc>
          <w:tcPr>
            <w:tcW w:w="1418"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8 794,877</w:t>
            </w:r>
          </w:p>
        </w:tc>
        <w:tc>
          <w:tcPr>
            <w:tcW w:w="1276"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9 477,67433</w:t>
            </w:r>
          </w:p>
          <w:p w:rsidR="00611A4C" w:rsidRPr="00611A4C" w:rsidRDefault="00611A4C" w:rsidP="00611A4C">
            <w:pPr>
              <w:spacing w:after="0" w:line="240" w:lineRule="auto"/>
              <w:jc w:val="center"/>
              <w:rPr>
                <w:rFonts w:ascii="Times New Roman" w:hAnsi="Times New Roman"/>
                <w:sz w:val="20"/>
                <w:szCs w:val="20"/>
              </w:rPr>
            </w:pP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10 347,469</w:t>
            </w:r>
          </w:p>
        </w:tc>
        <w:tc>
          <w:tcPr>
            <w:tcW w:w="1276"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r>
    </w:tbl>
    <w:p w:rsidR="00611A4C" w:rsidRPr="00611A4C" w:rsidRDefault="00611A4C" w:rsidP="00611A4C">
      <w:pPr>
        <w:spacing w:after="0" w:line="240" w:lineRule="auto"/>
        <w:rPr>
          <w:rFonts w:ascii="Times New Roman" w:hAnsi="Times New Roman"/>
          <w:sz w:val="20"/>
          <w:szCs w:val="20"/>
        </w:rPr>
        <w:sectPr w:rsidR="00611A4C" w:rsidRPr="00611A4C" w:rsidSect="00A43739">
          <w:pgSz w:w="16838" w:h="11906" w:orient="landscape"/>
          <w:pgMar w:top="567" w:right="1134" w:bottom="1134" w:left="1134" w:header="709" w:footer="709" w:gutter="0"/>
          <w:cols w:space="720"/>
          <w:docGrid w:linePitch="299"/>
        </w:sectPr>
      </w:pP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8 837,506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7 800,29013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7 901,848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7 947,205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8 284,040</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8 389,868</w:t>
            </w:r>
          </w:p>
        </w:tc>
        <w:tc>
          <w:tcPr>
            <w:tcW w:w="1418"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8 794,877</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9 477,67433</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10 347,469</w:t>
            </w:r>
          </w:p>
        </w:tc>
        <w:tc>
          <w:tcPr>
            <w:tcW w:w="1276"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8 837,506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7 800,29013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7 901,848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7 947,205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8 284,040</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8 389,868</w:t>
            </w:r>
          </w:p>
        </w:tc>
        <w:tc>
          <w:tcPr>
            <w:tcW w:w="1418"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8 794,877</w:t>
            </w:r>
          </w:p>
        </w:tc>
        <w:tc>
          <w:tcPr>
            <w:tcW w:w="1276"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9 477,67433</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10 347,469</w:t>
            </w:r>
          </w:p>
        </w:tc>
        <w:tc>
          <w:tcPr>
            <w:tcW w:w="1276"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7</w:t>
            </w: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«Реализация молодежной политики»</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485,43280</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554,046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603,45850</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712,38087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605,103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605,103</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485,43280</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554,046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603,45850</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712,38087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605,103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605,103</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421,12180</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482,80908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533,59154</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675,63087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605,103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605,103</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64,31100</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71,23692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69,86696</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36,750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8</w:t>
            </w: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«Реализация мероприятий по профилактике терроризма и экстремизма»</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2 577,95318</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2 830,13800</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850,00000</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2 577,95318</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2 830,13800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850,00000</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2 577,95318</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2 830,13800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850,00000</w:t>
            </w:r>
          </w:p>
        </w:tc>
      </w:tr>
      <w:tr w:rsidR="00611A4C" w:rsidRPr="00611A4C" w:rsidTr="00A43739">
        <w:trPr>
          <w:cantSplit/>
        </w:trPr>
        <w:tc>
          <w:tcPr>
            <w:tcW w:w="284"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bl>
    <w:p w:rsidR="00611A4C" w:rsidRPr="00611A4C" w:rsidRDefault="00611A4C" w:rsidP="00611A4C">
      <w:pPr>
        <w:pStyle w:val="Pro-TabName"/>
        <w:spacing w:before="0" w:after="0"/>
        <w:ind w:firstLine="709"/>
        <w:jc w:val="center"/>
        <w:rPr>
          <w:rFonts w:ascii="Times New Roman" w:hAnsi="Times New Roman"/>
          <w:b w:val="0"/>
          <w:color w:val="FF0000"/>
          <w:sz w:val="20"/>
        </w:rPr>
      </w:pPr>
    </w:p>
    <w:p w:rsidR="00611A4C" w:rsidRPr="00611A4C" w:rsidRDefault="00611A4C" w:rsidP="00611A4C">
      <w:pPr>
        <w:pStyle w:val="Pro-TabName"/>
        <w:spacing w:before="0" w:after="0"/>
        <w:ind w:firstLine="709"/>
        <w:jc w:val="center"/>
        <w:rPr>
          <w:rFonts w:ascii="Times New Roman" w:hAnsi="Times New Roman"/>
          <w:b w:val="0"/>
          <w:color w:val="FF0000"/>
          <w:sz w:val="20"/>
        </w:rPr>
        <w:sectPr w:rsidR="00611A4C" w:rsidRPr="00611A4C" w:rsidSect="00A43739">
          <w:pgSz w:w="16838" w:h="11906" w:orient="landscape"/>
          <w:pgMar w:top="567" w:right="1134" w:bottom="1134" w:left="1134"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 xml:space="preserve">Приложение 3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widowControl w:val="0"/>
        <w:autoSpaceDE w:val="0"/>
        <w:autoSpaceDN w:val="0"/>
        <w:adjustRightInd w:val="0"/>
        <w:spacing w:after="0" w:line="240" w:lineRule="auto"/>
        <w:jc w:val="right"/>
        <w:rPr>
          <w:rFonts w:ascii="Times New Roman" w:hAnsi="Times New Roman"/>
          <w:sz w:val="20"/>
          <w:szCs w:val="20"/>
        </w:rPr>
      </w:pPr>
      <w:r w:rsidRPr="00611A4C">
        <w:rPr>
          <w:rFonts w:ascii="Times New Roman" w:hAnsi="Times New Roman"/>
          <w:sz w:val="20"/>
          <w:szCs w:val="20"/>
        </w:rPr>
        <w:t xml:space="preserve">от 27.07.2022 №352                     </w:t>
      </w:r>
    </w:p>
    <w:p w:rsidR="00611A4C" w:rsidRPr="00611A4C" w:rsidRDefault="00611A4C" w:rsidP="00611A4C">
      <w:pPr>
        <w:pStyle w:val="Pro-TabName"/>
        <w:spacing w:before="0" w:after="0"/>
        <w:ind w:firstLine="709"/>
        <w:jc w:val="center"/>
        <w:rPr>
          <w:rFonts w:ascii="Times New Roman" w:hAnsi="Times New Roman"/>
          <w:b w:val="0"/>
          <w:color w:val="FF0000"/>
          <w:sz w:val="20"/>
        </w:rPr>
      </w:pPr>
    </w:p>
    <w:p w:rsidR="00611A4C" w:rsidRPr="00611A4C" w:rsidRDefault="00611A4C" w:rsidP="00611A4C">
      <w:pPr>
        <w:pStyle w:val="4"/>
        <w:spacing w:before="0" w:line="240" w:lineRule="auto"/>
        <w:jc w:val="center"/>
        <w:rPr>
          <w:b w:val="0"/>
          <w:sz w:val="20"/>
          <w:szCs w:val="20"/>
        </w:rPr>
      </w:pPr>
      <w:r w:rsidRPr="00611A4C">
        <w:rPr>
          <w:b w:val="0"/>
          <w:sz w:val="20"/>
          <w:szCs w:val="20"/>
        </w:rPr>
        <w:t>1.Паспорт подпрограммы</w:t>
      </w:r>
    </w:p>
    <w:p w:rsidR="00611A4C" w:rsidRPr="00611A4C" w:rsidRDefault="00611A4C" w:rsidP="00611A4C">
      <w:pPr>
        <w:pStyle w:val="Pro-TabName"/>
        <w:spacing w:before="0" w:after="0"/>
        <w:ind w:firstLine="709"/>
        <w:jc w:val="center"/>
        <w:rPr>
          <w:rFonts w:ascii="Times New Roman" w:hAnsi="Times New Roman"/>
          <w:b w:val="0"/>
          <w:color w:val="FF0000"/>
          <w:sz w:val="20"/>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938"/>
      </w:tblGrid>
      <w:tr w:rsidR="00611A4C" w:rsidRPr="00611A4C" w:rsidTr="00A43739">
        <w:trPr>
          <w:cantSplit/>
        </w:trPr>
        <w:tc>
          <w:tcPr>
            <w:tcW w:w="1986"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Наименование подпрограммы</w:t>
            </w:r>
          </w:p>
        </w:tc>
        <w:tc>
          <w:tcPr>
            <w:tcW w:w="7938"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Реализация дошкольных образовательных программ </w:t>
            </w:r>
          </w:p>
        </w:tc>
      </w:tr>
      <w:tr w:rsidR="00611A4C" w:rsidRPr="00611A4C" w:rsidTr="00A43739">
        <w:trPr>
          <w:cantSplit/>
        </w:trPr>
        <w:tc>
          <w:tcPr>
            <w:tcW w:w="1986"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Срок реализации подпрограммы </w:t>
            </w:r>
          </w:p>
        </w:tc>
        <w:tc>
          <w:tcPr>
            <w:tcW w:w="7938"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2014-2024</w:t>
            </w:r>
          </w:p>
        </w:tc>
      </w:tr>
      <w:tr w:rsidR="00611A4C" w:rsidRPr="00611A4C" w:rsidTr="00A43739">
        <w:trPr>
          <w:cantSplit/>
        </w:trPr>
        <w:tc>
          <w:tcPr>
            <w:tcW w:w="1986"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Исполнители подпрограммы</w:t>
            </w:r>
          </w:p>
        </w:tc>
        <w:tc>
          <w:tcPr>
            <w:tcW w:w="7938"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 администрации г. Тейково</w:t>
            </w:r>
          </w:p>
        </w:tc>
      </w:tr>
      <w:tr w:rsidR="00611A4C" w:rsidRPr="00611A4C" w:rsidTr="00A43739">
        <w:trPr>
          <w:cantSplit/>
          <w:trHeight w:val="1823"/>
        </w:trPr>
        <w:tc>
          <w:tcPr>
            <w:tcW w:w="1986"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Задачи подпрограммы</w:t>
            </w:r>
          </w:p>
          <w:p w:rsidR="00611A4C" w:rsidRPr="00611A4C" w:rsidRDefault="00611A4C" w:rsidP="00611A4C">
            <w:pPr>
              <w:pStyle w:val="Pro-Tab"/>
              <w:spacing w:before="0" w:after="0"/>
              <w:rPr>
                <w:rFonts w:ascii="Times New Roman" w:hAnsi="Times New Roman"/>
                <w:sz w:val="20"/>
              </w:rPr>
            </w:pPr>
          </w:p>
        </w:tc>
        <w:tc>
          <w:tcPr>
            <w:tcW w:w="7938"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1. Обеспечение предоставления услуг дошкольного образования в дошкольных образовательных организациях всех форм собственности;</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3.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4. Развитие инфраструктуры и организационно-экономических механизмов, обеспечивающих максимально равную доступность услуг дошкольного образования детей.</w:t>
            </w:r>
          </w:p>
        </w:tc>
      </w:tr>
      <w:tr w:rsidR="00611A4C" w:rsidRPr="00611A4C" w:rsidTr="00A43739">
        <w:trPr>
          <w:cantSplit/>
          <w:trHeight w:val="7162"/>
        </w:trPr>
        <w:tc>
          <w:tcPr>
            <w:tcW w:w="1986" w:type="dxa"/>
            <w:vMerge w:val="restart"/>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Объем ресурсного обеспечения подпрограммы</w:t>
            </w:r>
          </w:p>
        </w:tc>
        <w:tc>
          <w:tcPr>
            <w:tcW w:w="7938"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Общий объем бюджетных ассигнований: </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 год –134 077,505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2015 год – 136 641,586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2016 год – 131 572,20873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2017 год – 138 692,19925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2018 год – 152 312,078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2019 год – 161 553,84352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2020 год – 168 320,30444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2021 год – 184 140,49170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2022 год – 197 242,79887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2023 год – 148 531,69700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2024 год – 148 528,61300 тыс. руб.</w:t>
            </w:r>
          </w:p>
          <w:p w:rsidR="00611A4C" w:rsidRPr="00611A4C" w:rsidRDefault="00611A4C" w:rsidP="00611A4C">
            <w:pPr>
              <w:pStyle w:val="Pro-Tab"/>
              <w:spacing w:before="0" w:after="0"/>
              <w:rPr>
                <w:rFonts w:ascii="Times New Roman" w:hAnsi="Times New Roman"/>
                <w:sz w:val="20"/>
              </w:rPr>
            </w:pP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местный бюджет:</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 год – 80 962,805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2015 год – 81 714,251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2016 год – 77 501,96473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2017 год – 82 327,74325 тыс. руб. </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2018 год – 61 878,984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2019 год – 63 976,13952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2020 год – 65 777,74144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2021 год  - 69 483,48230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2022 год  - 79 015,67587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2023 год  - 43 927,01700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2024 год  - 43 923,93300 тыс. руб.</w:t>
            </w:r>
          </w:p>
          <w:p w:rsidR="00611A4C" w:rsidRPr="00611A4C" w:rsidRDefault="00611A4C" w:rsidP="00611A4C">
            <w:pPr>
              <w:pStyle w:val="Pro-Tab"/>
              <w:spacing w:before="0" w:after="0"/>
              <w:rPr>
                <w:rFonts w:ascii="Times New Roman" w:hAnsi="Times New Roman"/>
                <w:sz w:val="20"/>
              </w:rPr>
            </w:pPr>
          </w:p>
        </w:tc>
      </w:tr>
      <w:tr w:rsidR="00611A4C" w:rsidRPr="00611A4C" w:rsidTr="00A43739">
        <w:trPr>
          <w:cantSplit/>
          <w:trHeight w:val="3594"/>
        </w:trPr>
        <w:tc>
          <w:tcPr>
            <w:tcW w:w="1986" w:type="dxa"/>
            <w:vMerge/>
          </w:tcPr>
          <w:p w:rsidR="00611A4C" w:rsidRPr="00611A4C" w:rsidRDefault="00611A4C" w:rsidP="00611A4C">
            <w:pPr>
              <w:pStyle w:val="Pro-Tab"/>
              <w:spacing w:before="0" w:after="0"/>
              <w:rPr>
                <w:rFonts w:ascii="Times New Roman" w:hAnsi="Times New Roman"/>
                <w:sz w:val="20"/>
              </w:rPr>
            </w:pPr>
          </w:p>
        </w:tc>
        <w:tc>
          <w:tcPr>
            <w:tcW w:w="7938"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областной бюджет:</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 год – 53 114,700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2015 год – 54 927,335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2016 год – 54 070,244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2017 год – 56 364,456тыс. руб. </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2018 год – 90 433,094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2019 год – 97 577,704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2020 год – 102 542,563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2021 год – 114 657,00940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2022 год – 118 227,12300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2023 год – 104 604,68000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2024 год – 104 604,68000 тыс. руб.</w:t>
            </w:r>
          </w:p>
          <w:p w:rsidR="00611A4C" w:rsidRPr="00611A4C" w:rsidRDefault="00611A4C" w:rsidP="00611A4C">
            <w:pPr>
              <w:pStyle w:val="Pro-Tab"/>
              <w:spacing w:before="0" w:after="0"/>
              <w:rPr>
                <w:rFonts w:ascii="Times New Roman" w:hAnsi="Times New Roman"/>
                <w:sz w:val="20"/>
              </w:rPr>
            </w:pPr>
          </w:p>
        </w:tc>
      </w:tr>
      <w:tr w:rsidR="00611A4C" w:rsidRPr="00611A4C" w:rsidTr="00A43739">
        <w:trPr>
          <w:cantSplit/>
          <w:trHeight w:val="1980"/>
        </w:trPr>
        <w:tc>
          <w:tcPr>
            <w:tcW w:w="1986"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Ожидаемые результаты реализации подпрограммы</w:t>
            </w:r>
          </w:p>
          <w:p w:rsidR="00611A4C" w:rsidRPr="00611A4C" w:rsidRDefault="00611A4C" w:rsidP="00611A4C">
            <w:pPr>
              <w:pStyle w:val="Pro-Tab"/>
              <w:spacing w:before="0" w:after="0"/>
              <w:rPr>
                <w:rFonts w:ascii="Times New Roman" w:hAnsi="Times New Roman"/>
                <w:sz w:val="20"/>
              </w:rPr>
            </w:pPr>
          </w:p>
        </w:tc>
        <w:tc>
          <w:tcPr>
            <w:tcW w:w="7938"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Обеспечение выполнения государственных гарантий общедоступности и бесплатности дошкольного образования.</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Создание инфраструктуры поддержки раннего развития детей (0 - 3 лет).</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Рост доли частных дошкольных образовательных организаций.</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Рост качества дошкольного образования, переход на предоставление дошкольного образования в соответствии с федеральным государственным образовательным стандартом.</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Обеспечение к 2024 году 100% доступности дошкольного образования для детей до трех лет.</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Обновление педагогического корпуса общего образования, повышение уровня профессиональной подготовки педагогов.</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 xml:space="preserve">Средняя заработная плата педагогических работников дошкольных образовательных организаций - не менее 100% к средней заработной плате в общем образовании региона. </w:t>
            </w:r>
          </w:p>
        </w:tc>
      </w:tr>
    </w:tbl>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Default="00611A4C" w:rsidP="00611A4C">
      <w:pPr>
        <w:pStyle w:val="ConsPlusNonformat"/>
        <w:ind w:right="-1"/>
        <w:jc w:val="right"/>
        <w:rPr>
          <w:rFonts w:ascii="Times New Roman" w:hAnsi="Times New Roman" w:cs="Times New Roman"/>
        </w:rPr>
      </w:pPr>
    </w:p>
    <w:p w:rsidR="00611A4C" w:rsidRDefault="00611A4C" w:rsidP="00611A4C">
      <w:pPr>
        <w:pStyle w:val="ConsPlusNonformat"/>
        <w:ind w:right="-1"/>
        <w:jc w:val="right"/>
        <w:rPr>
          <w:rFonts w:ascii="Times New Roman" w:hAnsi="Times New Roman" w:cs="Times New Roman"/>
        </w:rPr>
      </w:pPr>
    </w:p>
    <w:p w:rsid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 xml:space="preserve">Приложение 4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widowControl w:val="0"/>
        <w:autoSpaceDE w:val="0"/>
        <w:autoSpaceDN w:val="0"/>
        <w:adjustRightInd w:val="0"/>
        <w:spacing w:after="0" w:line="240" w:lineRule="auto"/>
        <w:jc w:val="right"/>
        <w:rPr>
          <w:rFonts w:ascii="Times New Roman" w:hAnsi="Times New Roman"/>
          <w:sz w:val="20"/>
          <w:szCs w:val="20"/>
        </w:rPr>
      </w:pPr>
      <w:r w:rsidRPr="00611A4C">
        <w:rPr>
          <w:rFonts w:ascii="Times New Roman" w:hAnsi="Times New Roman"/>
          <w:sz w:val="20"/>
          <w:szCs w:val="20"/>
        </w:rPr>
        <w:t xml:space="preserve">от 27.07.2022 №352      </w:t>
      </w:r>
    </w:p>
    <w:p w:rsidR="00611A4C" w:rsidRPr="00611A4C" w:rsidRDefault="00611A4C" w:rsidP="00611A4C">
      <w:pPr>
        <w:widowControl w:val="0"/>
        <w:autoSpaceDE w:val="0"/>
        <w:autoSpaceDN w:val="0"/>
        <w:adjustRightInd w:val="0"/>
        <w:spacing w:after="0" w:line="240" w:lineRule="auto"/>
        <w:jc w:val="right"/>
        <w:rPr>
          <w:rFonts w:ascii="Times New Roman" w:hAnsi="Times New Roman"/>
          <w:sz w:val="20"/>
          <w:szCs w:val="20"/>
        </w:rPr>
      </w:pPr>
    </w:p>
    <w:p w:rsidR="00611A4C" w:rsidRPr="00611A4C" w:rsidRDefault="00611A4C" w:rsidP="00611A4C">
      <w:pPr>
        <w:widowControl w:val="0"/>
        <w:autoSpaceDE w:val="0"/>
        <w:autoSpaceDN w:val="0"/>
        <w:adjustRightInd w:val="0"/>
        <w:spacing w:after="0" w:line="240" w:lineRule="auto"/>
        <w:jc w:val="right"/>
        <w:rPr>
          <w:rFonts w:ascii="Times New Roman" w:hAnsi="Times New Roman"/>
          <w:sz w:val="20"/>
          <w:szCs w:val="20"/>
        </w:rPr>
      </w:pPr>
      <w:r w:rsidRPr="00611A4C">
        <w:rPr>
          <w:rFonts w:ascii="Times New Roman" w:hAnsi="Times New Roman"/>
          <w:sz w:val="20"/>
          <w:szCs w:val="20"/>
        </w:rPr>
        <w:t xml:space="preserve">  </w:t>
      </w:r>
    </w:p>
    <w:p w:rsidR="00611A4C" w:rsidRPr="00611A4C" w:rsidRDefault="00611A4C" w:rsidP="00611A4C">
      <w:pPr>
        <w:pStyle w:val="Pro-TabName"/>
        <w:spacing w:before="0" w:after="0"/>
        <w:ind w:firstLine="709"/>
        <w:jc w:val="center"/>
        <w:rPr>
          <w:rFonts w:ascii="Times New Roman" w:hAnsi="Times New Roman"/>
          <w:b w:val="0"/>
          <w:color w:val="auto"/>
          <w:sz w:val="20"/>
        </w:rPr>
      </w:pPr>
      <w:r w:rsidRPr="00611A4C">
        <w:rPr>
          <w:rFonts w:ascii="Times New Roman" w:hAnsi="Times New Roman"/>
          <w:b w:val="0"/>
          <w:color w:val="auto"/>
          <w:sz w:val="20"/>
        </w:rPr>
        <w:t>Сведения о целевых индикаторах (показателях) реализации подпрограммы</w:t>
      </w:r>
    </w:p>
    <w:p w:rsidR="00611A4C" w:rsidRPr="00611A4C" w:rsidRDefault="00611A4C" w:rsidP="00611A4C">
      <w:pPr>
        <w:keepNext/>
        <w:spacing w:after="0" w:line="240" w:lineRule="auto"/>
        <w:ind w:firstLine="709"/>
        <w:jc w:val="center"/>
        <w:rPr>
          <w:rFonts w:ascii="Times New Roman" w:hAnsi="Times New Roman"/>
          <w:bCs/>
          <w:sz w:val="20"/>
          <w:szCs w:val="20"/>
        </w:rPr>
      </w:pPr>
    </w:p>
    <w:tbl>
      <w:tblPr>
        <w:tblpPr w:leftFromText="180" w:rightFromText="180" w:vertAnchor="text" w:tblpX="-743" w:tblpY="1"/>
        <w:tblOverlap w:val="never"/>
        <w:tblW w:w="1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67"/>
        <w:gridCol w:w="567"/>
        <w:gridCol w:w="567"/>
        <w:gridCol w:w="709"/>
        <w:gridCol w:w="567"/>
        <w:gridCol w:w="709"/>
        <w:gridCol w:w="708"/>
        <w:gridCol w:w="709"/>
        <w:gridCol w:w="709"/>
        <w:gridCol w:w="709"/>
        <w:gridCol w:w="708"/>
        <w:gridCol w:w="708"/>
        <w:gridCol w:w="708"/>
        <w:gridCol w:w="708"/>
      </w:tblGrid>
      <w:tr w:rsidR="00611A4C" w:rsidRPr="00611A4C" w:rsidTr="00A43739">
        <w:trPr>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w:t>
            </w:r>
          </w:p>
        </w:tc>
        <w:tc>
          <w:tcPr>
            <w:tcW w:w="1702" w:type="dxa"/>
            <w:shd w:val="clear" w:color="auto" w:fill="auto"/>
          </w:tcPr>
          <w:p w:rsidR="00611A4C" w:rsidRPr="00611A4C" w:rsidRDefault="00611A4C" w:rsidP="00611A4C">
            <w:pPr>
              <w:keepNext/>
              <w:spacing w:after="0" w:line="240" w:lineRule="auto"/>
              <w:jc w:val="both"/>
              <w:rPr>
                <w:rFonts w:ascii="Times New Roman" w:hAnsi="Times New Roman"/>
                <w:sz w:val="20"/>
                <w:szCs w:val="20"/>
              </w:rPr>
            </w:pPr>
            <w:r w:rsidRPr="00611A4C">
              <w:rPr>
                <w:rFonts w:ascii="Times New Roman" w:hAnsi="Times New Roman"/>
                <w:sz w:val="20"/>
                <w:szCs w:val="20"/>
              </w:rPr>
              <w:t>Наименование показателя</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Ед. изм.</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2012</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2013</w:t>
            </w:r>
          </w:p>
          <w:p w:rsidR="00611A4C" w:rsidRPr="00611A4C" w:rsidRDefault="00611A4C" w:rsidP="00611A4C">
            <w:pPr>
              <w:keepNext/>
              <w:spacing w:after="0" w:line="240" w:lineRule="auto"/>
              <w:jc w:val="center"/>
              <w:rPr>
                <w:rFonts w:ascii="Times New Roman" w:hAnsi="Times New Roman"/>
                <w:sz w:val="20"/>
                <w:szCs w:val="20"/>
              </w:rPr>
            </w:pP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2014</w:t>
            </w:r>
          </w:p>
          <w:p w:rsidR="00611A4C" w:rsidRPr="00611A4C" w:rsidRDefault="00611A4C" w:rsidP="00611A4C">
            <w:pPr>
              <w:keepNext/>
              <w:spacing w:after="0" w:line="240" w:lineRule="auto"/>
              <w:jc w:val="center"/>
              <w:rPr>
                <w:rFonts w:ascii="Times New Roman" w:hAnsi="Times New Roman"/>
                <w:sz w:val="20"/>
                <w:szCs w:val="20"/>
              </w:rPr>
            </w:pP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2015</w:t>
            </w:r>
          </w:p>
          <w:p w:rsidR="00611A4C" w:rsidRPr="00611A4C" w:rsidRDefault="00611A4C" w:rsidP="00611A4C">
            <w:pPr>
              <w:keepNext/>
              <w:spacing w:after="0" w:line="240" w:lineRule="auto"/>
              <w:jc w:val="center"/>
              <w:rPr>
                <w:rFonts w:ascii="Times New Roman" w:hAnsi="Times New Roman"/>
                <w:sz w:val="20"/>
                <w:szCs w:val="20"/>
              </w:rPr>
            </w:pP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2016</w:t>
            </w:r>
          </w:p>
          <w:p w:rsidR="00611A4C" w:rsidRPr="00611A4C" w:rsidRDefault="00611A4C" w:rsidP="00611A4C">
            <w:pPr>
              <w:keepNext/>
              <w:spacing w:after="0" w:line="240" w:lineRule="auto"/>
              <w:jc w:val="center"/>
              <w:rPr>
                <w:rFonts w:ascii="Times New Roman" w:hAnsi="Times New Roman"/>
                <w:sz w:val="20"/>
                <w:szCs w:val="20"/>
              </w:rPr>
            </w:pP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2017</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2018</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2019</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2020</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2021</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2022</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2023</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2024</w:t>
            </w:r>
          </w:p>
        </w:tc>
      </w:tr>
      <w:tr w:rsidR="00611A4C" w:rsidRPr="00611A4C" w:rsidTr="00A43739">
        <w:trPr>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1</w:t>
            </w:r>
          </w:p>
        </w:tc>
        <w:tc>
          <w:tcPr>
            <w:tcW w:w="1702"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Численность воспитанников в муниципальных дошкольных образовательных организациях (по данным статистической формы № 85-к)</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чел.</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985</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1066</w:t>
            </w:r>
          </w:p>
        </w:tc>
        <w:tc>
          <w:tcPr>
            <w:tcW w:w="709"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1898</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1941</w:t>
            </w:r>
          </w:p>
        </w:tc>
        <w:tc>
          <w:tcPr>
            <w:tcW w:w="709"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1960</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2049</w:t>
            </w:r>
          </w:p>
        </w:tc>
        <w:tc>
          <w:tcPr>
            <w:tcW w:w="709"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2079</w:t>
            </w:r>
          </w:p>
        </w:tc>
        <w:tc>
          <w:tcPr>
            <w:tcW w:w="709"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2039</w:t>
            </w:r>
          </w:p>
          <w:p w:rsidR="00611A4C" w:rsidRPr="00611A4C" w:rsidRDefault="00611A4C" w:rsidP="00611A4C">
            <w:pPr>
              <w:pStyle w:val="Pro-Tab"/>
              <w:spacing w:before="0" w:after="0"/>
              <w:jc w:val="center"/>
              <w:rPr>
                <w:rFonts w:ascii="Times New Roman" w:hAnsi="Times New Roman"/>
                <w:sz w:val="20"/>
              </w:rPr>
            </w:pPr>
          </w:p>
          <w:p w:rsidR="00611A4C" w:rsidRPr="00611A4C" w:rsidRDefault="00611A4C" w:rsidP="00611A4C">
            <w:pPr>
              <w:pStyle w:val="Pro-Tab"/>
              <w:spacing w:before="0" w:after="0"/>
              <w:jc w:val="center"/>
              <w:rPr>
                <w:rFonts w:ascii="Times New Roman" w:hAnsi="Times New Roman"/>
                <w:sz w:val="20"/>
              </w:rPr>
            </w:pPr>
          </w:p>
        </w:tc>
        <w:tc>
          <w:tcPr>
            <w:tcW w:w="709"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1936</w:t>
            </w:r>
          </w:p>
          <w:p w:rsidR="00611A4C" w:rsidRPr="00611A4C" w:rsidRDefault="00611A4C" w:rsidP="00611A4C">
            <w:pPr>
              <w:pStyle w:val="Pro-Tab"/>
              <w:spacing w:before="0" w:after="0"/>
              <w:jc w:val="center"/>
              <w:rPr>
                <w:rFonts w:ascii="Times New Roman" w:hAnsi="Times New Roman"/>
                <w:sz w:val="20"/>
              </w:rPr>
            </w:pPr>
          </w:p>
          <w:p w:rsidR="00611A4C" w:rsidRPr="00611A4C" w:rsidRDefault="00611A4C" w:rsidP="00611A4C">
            <w:pPr>
              <w:pStyle w:val="Pro-Tab"/>
              <w:spacing w:before="0" w:after="0"/>
              <w:jc w:val="center"/>
              <w:rPr>
                <w:rFonts w:ascii="Times New Roman" w:hAnsi="Times New Roman"/>
                <w:sz w:val="20"/>
              </w:rPr>
            </w:pP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1824</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1824</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2074</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2074</w:t>
            </w:r>
          </w:p>
          <w:p w:rsidR="00611A4C" w:rsidRPr="00611A4C" w:rsidRDefault="00611A4C" w:rsidP="00611A4C">
            <w:pPr>
              <w:pStyle w:val="Pro-Tab"/>
              <w:spacing w:before="0" w:after="0"/>
              <w:jc w:val="center"/>
              <w:rPr>
                <w:rFonts w:ascii="Times New Roman" w:hAnsi="Times New Roman"/>
                <w:sz w:val="20"/>
              </w:rPr>
            </w:pPr>
          </w:p>
        </w:tc>
      </w:tr>
      <w:tr w:rsidR="00611A4C" w:rsidRPr="00611A4C" w:rsidTr="00A43739">
        <w:trPr>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2</w:t>
            </w:r>
          </w:p>
        </w:tc>
        <w:tc>
          <w:tcPr>
            <w:tcW w:w="1702" w:type="dxa"/>
            <w:shd w:val="clear" w:color="auto" w:fill="auto"/>
          </w:tcPr>
          <w:p w:rsidR="00611A4C" w:rsidRPr="00611A4C" w:rsidRDefault="00611A4C" w:rsidP="00611A4C">
            <w:pPr>
              <w:keepNext/>
              <w:spacing w:after="0" w:line="240" w:lineRule="auto"/>
              <w:jc w:val="both"/>
              <w:rPr>
                <w:rFonts w:ascii="Times New Roman" w:hAnsi="Times New Roman"/>
                <w:sz w:val="20"/>
                <w:szCs w:val="20"/>
              </w:rPr>
            </w:pPr>
            <w:r w:rsidRPr="00611A4C">
              <w:rPr>
                <w:rFonts w:ascii="Times New Roman" w:eastAsia="Calibri" w:hAnsi="Times New Roman"/>
                <w:sz w:val="20"/>
                <w:szCs w:val="20"/>
                <w:lang w:eastAsia="en-US"/>
              </w:rPr>
              <w:t>Отношение среднемесячной заработной платы педагогических работников муниципальных учреждений дошкольного образования к средней заработной плате в общем образовании</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н.д.</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100,0</w:t>
            </w: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110,9</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111,3</w:t>
            </w: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100,0</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100,0</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100,0</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100,0</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100,0</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100,0</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100,0</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100,0</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100,0</w:t>
            </w:r>
          </w:p>
        </w:tc>
      </w:tr>
      <w:tr w:rsidR="00611A4C" w:rsidRPr="00611A4C" w:rsidTr="00A43739">
        <w:trPr>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3</w:t>
            </w:r>
          </w:p>
        </w:tc>
        <w:tc>
          <w:tcPr>
            <w:tcW w:w="1702" w:type="dxa"/>
            <w:shd w:val="clear" w:color="auto" w:fill="auto"/>
          </w:tcPr>
          <w:p w:rsidR="00611A4C" w:rsidRPr="00611A4C" w:rsidRDefault="00611A4C" w:rsidP="00611A4C">
            <w:pPr>
              <w:keepNext/>
              <w:spacing w:after="0" w:line="240" w:lineRule="auto"/>
              <w:jc w:val="both"/>
              <w:rPr>
                <w:rFonts w:ascii="Times New Roman" w:eastAsia="Calibri" w:hAnsi="Times New Roman"/>
                <w:sz w:val="20"/>
                <w:szCs w:val="20"/>
                <w:lang w:eastAsia="en-US"/>
              </w:rPr>
            </w:pPr>
            <w:r w:rsidRPr="00611A4C">
              <w:rPr>
                <w:rFonts w:ascii="Times New Roman" w:hAnsi="Times New Roman"/>
                <w:sz w:val="20"/>
                <w:szCs w:val="20"/>
              </w:rPr>
              <w:t xml:space="preserve">Численность обучающихся (воспитанников) дошкольных  образовательных организаций в расчете на 1 педагогического работника </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человек</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12,5</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12,0</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12,0</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12,0</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12,0</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12,0</w:t>
            </w:r>
          </w:p>
        </w:tc>
      </w:tr>
      <w:tr w:rsidR="00611A4C" w:rsidRPr="00611A4C" w:rsidTr="00A43739">
        <w:trPr>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4</w:t>
            </w:r>
          </w:p>
        </w:tc>
        <w:tc>
          <w:tcPr>
            <w:tcW w:w="1702" w:type="dxa"/>
            <w:shd w:val="clear" w:color="auto" w:fill="auto"/>
          </w:tcPr>
          <w:p w:rsidR="00611A4C" w:rsidRPr="00611A4C" w:rsidRDefault="00611A4C" w:rsidP="00611A4C">
            <w:pPr>
              <w:keepNext/>
              <w:spacing w:after="0" w:line="240" w:lineRule="auto"/>
              <w:jc w:val="both"/>
              <w:rPr>
                <w:rFonts w:ascii="Times New Roman" w:hAnsi="Times New Roman"/>
                <w:sz w:val="20"/>
                <w:szCs w:val="20"/>
              </w:rPr>
            </w:pPr>
            <w:r w:rsidRPr="00611A4C">
              <w:rPr>
                <w:rFonts w:ascii="Times New Roman" w:hAnsi="Times New Roman"/>
                <w:sz w:val="20"/>
                <w:szCs w:val="20"/>
              </w:rPr>
              <w:t>Количество  муниципальных дошкольных образовательных организаций, осуществляющих мероприятия по укреплению пожарной безопасности</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Ед.</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11</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11</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11</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11</w:t>
            </w:r>
          </w:p>
        </w:tc>
      </w:tr>
      <w:tr w:rsidR="00611A4C" w:rsidRPr="00611A4C" w:rsidTr="00A43739">
        <w:trPr>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5</w:t>
            </w:r>
          </w:p>
        </w:tc>
        <w:tc>
          <w:tcPr>
            <w:tcW w:w="1702" w:type="dxa"/>
            <w:shd w:val="clear" w:color="auto" w:fill="auto"/>
          </w:tcPr>
          <w:p w:rsidR="00611A4C" w:rsidRPr="00611A4C" w:rsidRDefault="00611A4C" w:rsidP="00611A4C">
            <w:pPr>
              <w:keepNext/>
              <w:spacing w:after="0" w:line="240" w:lineRule="auto"/>
              <w:jc w:val="both"/>
              <w:rPr>
                <w:rFonts w:ascii="Times New Roman" w:hAnsi="Times New Roman"/>
                <w:sz w:val="20"/>
                <w:szCs w:val="20"/>
              </w:rPr>
            </w:pPr>
            <w:r w:rsidRPr="00611A4C">
              <w:rPr>
                <w:rFonts w:ascii="Times New Roman" w:hAnsi="Times New Roman"/>
                <w:sz w:val="20"/>
                <w:szCs w:val="20"/>
              </w:rPr>
              <w:t>Количество  муниципальных дошкольных образовательных организаций, в которых укреплена материально-техническая база</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Ед.</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5</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w:t>
            </w:r>
          </w:p>
        </w:tc>
      </w:tr>
      <w:tr w:rsidR="00611A4C" w:rsidRPr="00611A4C" w:rsidTr="00A43739">
        <w:trPr>
          <w:trHeight w:val="4525"/>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lastRenderedPageBreak/>
              <w:t>6</w:t>
            </w:r>
          </w:p>
        </w:tc>
        <w:tc>
          <w:tcPr>
            <w:tcW w:w="1702" w:type="dxa"/>
            <w:shd w:val="clear" w:color="auto" w:fill="auto"/>
          </w:tcPr>
          <w:p w:rsidR="00611A4C" w:rsidRPr="00611A4C" w:rsidRDefault="00611A4C" w:rsidP="00611A4C">
            <w:pPr>
              <w:keepNext/>
              <w:spacing w:after="0" w:line="240" w:lineRule="auto"/>
              <w:jc w:val="both"/>
              <w:rPr>
                <w:rFonts w:ascii="Times New Roman" w:hAnsi="Times New Roman"/>
                <w:sz w:val="20"/>
                <w:szCs w:val="20"/>
              </w:rPr>
            </w:pPr>
            <w:r w:rsidRPr="00611A4C">
              <w:rPr>
                <w:rFonts w:ascii="Times New Roman" w:hAnsi="Times New Roman"/>
                <w:sz w:val="20"/>
                <w:szCs w:val="20"/>
              </w:rPr>
              <w:t>Количество  муниципальных дошкольных образовательных организаций, в которых проведены ремонтные работы, приобретены строительные материалы и</w:t>
            </w:r>
          </w:p>
          <w:p w:rsidR="00611A4C" w:rsidRPr="00611A4C" w:rsidRDefault="00611A4C" w:rsidP="00611A4C">
            <w:pPr>
              <w:keepNext/>
              <w:spacing w:after="0" w:line="240" w:lineRule="auto"/>
              <w:jc w:val="both"/>
              <w:rPr>
                <w:rFonts w:ascii="Times New Roman" w:hAnsi="Times New Roman"/>
                <w:sz w:val="20"/>
                <w:szCs w:val="20"/>
              </w:rPr>
            </w:pPr>
            <w:r w:rsidRPr="00611A4C">
              <w:rPr>
                <w:rFonts w:ascii="Times New Roman" w:hAnsi="Times New Roman"/>
                <w:sz w:val="20"/>
                <w:szCs w:val="20"/>
              </w:rPr>
              <w:t xml:space="preserve">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Ед.</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4</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10</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w:t>
            </w: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w:t>
            </w:r>
          </w:p>
        </w:tc>
      </w:tr>
      <w:tr w:rsidR="00611A4C" w:rsidRPr="00611A4C" w:rsidTr="00A43739">
        <w:trPr>
          <w:trHeight w:val="842"/>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7</w:t>
            </w:r>
          </w:p>
        </w:tc>
        <w:tc>
          <w:tcPr>
            <w:tcW w:w="1702" w:type="dxa"/>
            <w:shd w:val="clear" w:color="auto" w:fill="auto"/>
          </w:tcPr>
          <w:p w:rsidR="00611A4C" w:rsidRPr="00611A4C" w:rsidRDefault="00611A4C" w:rsidP="00611A4C">
            <w:pPr>
              <w:keepNext/>
              <w:spacing w:after="0" w:line="240" w:lineRule="auto"/>
              <w:jc w:val="both"/>
              <w:rPr>
                <w:rFonts w:ascii="Times New Roman" w:hAnsi="Times New Roman"/>
                <w:sz w:val="20"/>
                <w:szCs w:val="20"/>
              </w:rPr>
            </w:pPr>
            <w:r w:rsidRPr="00611A4C">
              <w:rPr>
                <w:rFonts w:ascii="Times New Roman" w:hAnsi="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rPr>
                <w:rFonts w:ascii="Times New Roman" w:hAnsi="Times New Roman"/>
                <w:sz w:val="20"/>
                <w:szCs w:val="20"/>
              </w:rPr>
            </w:pP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r>
      <w:tr w:rsidR="00611A4C" w:rsidRPr="00611A4C" w:rsidTr="00A43739">
        <w:trPr>
          <w:trHeight w:val="842"/>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p>
        </w:tc>
        <w:tc>
          <w:tcPr>
            <w:tcW w:w="1702" w:type="dxa"/>
            <w:shd w:val="clear" w:color="auto" w:fill="auto"/>
          </w:tcPr>
          <w:p w:rsidR="00611A4C" w:rsidRPr="00611A4C" w:rsidRDefault="00611A4C" w:rsidP="00611A4C">
            <w:pPr>
              <w:keepNext/>
              <w:spacing w:after="0" w:line="240" w:lineRule="auto"/>
              <w:jc w:val="both"/>
              <w:rPr>
                <w:rFonts w:ascii="Times New Roman" w:hAnsi="Times New Roman"/>
                <w:sz w:val="20"/>
                <w:szCs w:val="20"/>
              </w:rPr>
            </w:pPr>
            <w:r w:rsidRPr="00611A4C">
              <w:rPr>
                <w:rFonts w:ascii="Times New Roman" w:hAnsi="Times New Roman"/>
                <w:sz w:val="20"/>
                <w:szCs w:val="20"/>
              </w:rPr>
              <w:t>Укрепление материально-технической базы муниципальных образовательных организаций Ивановской области</w:t>
            </w: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rPr>
                <w:rFonts w:ascii="Times New Roman" w:hAnsi="Times New Roman"/>
                <w:sz w:val="20"/>
                <w:szCs w:val="20"/>
              </w:rPr>
            </w:pP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p>
        </w:tc>
        <w:tc>
          <w:tcPr>
            <w:tcW w:w="567"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p>
        </w:tc>
        <w:tc>
          <w:tcPr>
            <w:tcW w:w="709" w:type="dxa"/>
            <w:shd w:val="clear" w:color="auto" w:fill="auto"/>
            <w:tcMar>
              <w:top w:w="0" w:type="dxa"/>
              <w:left w:w="57" w:type="dxa"/>
              <w:bottom w:w="0" w:type="dxa"/>
              <w:right w:w="57" w:type="dxa"/>
            </w:tcMar>
          </w:tcPr>
          <w:p w:rsidR="00611A4C" w:rsidRPr="00611A4C" w:rsidRDefault="00611A4C" w:rsidP="00611A4C">
            <w:pPr>
              <w:keepNext/>
              <w:spacing w:after="0" w:line="240" w:lineRule="auto"/>
              <w:jc w:val="center"/>
              <w:rPr>
                <w:rFonts w:ascii="Times New Roman" w:hAnsi="Times New Roman"/>
                <w:sz w:val="20"/>
                <w:szCs w:val="20"/>
              </w:rPr>
            </w:pP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9"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c>
          <w:tcPr>
            <w:tcW w:w="708"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p>
        </w:tc>
      </w:tr>
      <w:tr w:rsidR="00611A4C" w:rsidRPr="00611A4C" w:rsidTr="00A43739">
        <w:trPr>
          <w:trHeight w:val="2043"/>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p>
        </w:tc>
        <w:tc>
          <w:tcPr>
            <w:tcW w:w="1702" w:type="dxa"/>
            <w:shd w:val="clear" w:color="auto" w:fill="auto"/>
          </w:tcPr>
          <w:p w:rsidR="00611A4C" w:rsidRPr="00611A4C" w:rsidRDefault="00611A4C" w:rsidP="00611A4C">
            <w:pPr>
              <w:autoSpaceDE w:val="0"/>
              <w:autoSpaceDN w:val="0"/>
              <w:adjustRightInd w:val="0"/>
              <w:spacing w:after="0" w:line="240" w:lineRule="auto"/>
              <w:jc w:val="both"/>
              <w:rPr>
                <w:rFonts w:ascii="Times New Roman" w:eastAsia="Calibri" w:hAnsi="Times New Roman"/>
                <w:sz w:val="20"/>
                <w:szCs w:val="20"/>
                <w:lang w:eastAsia="en-US"/>
              </w:rPr>
            </w:pPr>
            <w:r w:rsidRPr="00611A4C">
              <w:rPr>
                <w:rFonts w:ascii="Times New Roman" w:eastAsia="Calibri" w:hAnsi="Times New Roman"/>
                <w:sz w:val="20"/>
                <w:szCs w:val="20"/>
                <w:lang w:eastAsia="en-US"/>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611A4C" w:rsidRPr="00611A4C" w:rsidRDefault="00611A4C" w:rsidP="00611A4C">
            <w:pPr>
              <w:spacing w:after="0" w:line="240" w:lineRule="auto"/>
              <w:rPr>
                <w:rFonts w:ascii="Times New Roman" w:hAnsi="Times New Roman"/>
                <w:sz w:val="20"/>
                <w:szCs w:val="20"/>
              </w:rPr>
            </w:pPr>
          </w:p>
        </w:tc>
        <w:tc>
          <w:tcPr>
            <w:tcW w:w="567" w:type="dxa"/>
            <w:shd w:val="clear" w:color="auto" w:fill="auto"/>
            <w:tcMar>
              <w:top w:w="0" w:type="dxa"/>
              <w:left w:w="57" w:type="dxa"/>
              <w:bottom w:w="0" w:type="dxa"/>
              <w:right w:w="57" w:type="dxa"/>
            </w:tcMar>
          </w:tcPr>
          <w:p w:rsidR="00611A4C" w:rsidRPr="00611A4C" w:rsidRDefault="00611A4C" w:rsidP="00611A4C">
            <w:pPr>
              <w:pStyle w:val="af1"/>
              <w:jc w:val="center"/>
              <w:rPr>
                <w:sz w:val="20"/>
                <w:szCs w:val="20"/>
              </w:rPr>
            </w:pPr>
            <w:r w:rsidRPr="00611A4C">
              <w:rPr>
                <w:sz w:val="20"/>
                <w:szCs w:val="20"/>
              </w:rPr>
              <w:t>Ед.</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1</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r>
      <w:tr w:rsidR="00611A4C" w:rsidRPr="00611A4C" w:rsidTr="00A43739">
        <w:trPr>
          <w:trHeight w:val="842"/>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lastRenderedPageBreak/>
              <w:t>8</w:t>
            </w:r>
          </w:p>
        </w:tc>
        <w:tc>
          <w:tcPr>
            <w:tcW w:w="1702" w:type="dxa"/>
            <w:shd w:val="clear" w:color="auto" w:fill="auto"/>
          </w:tcPr>
          <w:p w:rsidR="00611A4C" w:rsidRPr="00611A4C" w:rsidRDefault="00611A4C" w:rsidP="00611A4C">
            <w:pPr>
              <w:autoSpaceDE w:val="0"/>
              <w:autoSpaceDN w:val="0"/>
              <w:adjustRightInd w:val="0"/>
              <w:spacing w:after="0" w:line="240" w:lineRule="auto"/>
              <w:jc w:val="both"/>
              <w:rPr>
                <w:rFonts w:ascii="Times New Roman" w:eastAsia="Calibri" w:hAnsi="Times New Roman"/>
                <w:sz w:val="20"/>
                <w:szCs w:val="20"/>
                <w:lang w:eastAsia="en-US"/>
              </w:rPr>
            </w:pPr>
            <w:r w:rsidRPr="00611A4C">
              <w:rPr>
                <w:rFonts w:ascii="Times New Roman" w:hAnsi="Times New Roman"/>
                <w:sz w:val="20"/>
                <w:szCs w:val="20"/>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tc>
        <w:tc>
          <w:tcPr>
            <w:tcW w:w="567" w:type="dxa"/>
            <w:shd w:val="clear" w:color="auto" w:fill="auto"/>
            <w:tcMar>
              <w:top w:w="0" w:type="dxa"/>
              <w:left w:w="57" w:type="dxa"/>
              <w:bottom w:w="0" w:type="dxa"/>
              <w:right w:w="57" w:type="dxa"/>
            </w:tcMar>
          </w:tcPr>
          <w:p w:rsidR="00611A4C" w:rsidRPr="00611A4C" w:rsidRDefault="00611A4C" w:rsidP="00611A4C">
            <w:pPr>
              <w:pStyle w:val="af1"/>
              <w:jc w:val="center"/>
              <w:rPr>
                <w:sz w:val="20"/>
                <w:szCs w:val="20"/>
              </w:rPr>
            </w:pPr>
            <w:r w:rsidRPr="00611A4C">
              <w:rPr>
                <w:sz w:val="20"/>
                <w:szCs w:val="20"/>
              </w:rPr>
              <w:t>Ед.</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7</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r>
      <w:tr w:rsidR="00611A4C" w:rsidRPr="00611A4C" w:rsidTr="00A43739">
        <w:trPr>
          <w:trHeight w:val="842"/>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9</w:t>
            </w:r>
          </w:p>
        </w:tc>
        <w:tc>
          <w:tcPr>
            <w:tcW w:w="1702" w:type="dxa"/>
            <w:shd w:val="clear" w:color="auto" w:fill="auto"/>
          </w:tcPr>
          <w:p w:rsidR="00611A4C" w:rsidRPr="00611A4C" w:rsidRDefault="00611A4C" w:rsidP="00611A4C">
            <w:pPr>
              <w:autoSpaceDE w:val="0"/>
              <w:autoSpaceDN w:val="0"/>
              <w:adjustRightInd w:val="0"/>
              <w:spacing w:after="0" w:line="240" w:lineRule="auto"/>
              <w:jc w:val="both"/>
              <w:rPr>
                <w:rFonts w:ascii="Times New Roman" w:eastAsia="Calibri" w:hAnsi="Times New Roman"/>
                <w:sz w:val="20"/>
                <w:szCs w:val="20"/>
              </w:rPr>
            </w:pPr>
            <w:r w:rsidRPr="00611A4C">
              <w:rPr>
                <w:rFonts w:ascii="Times New Roman" w:eastAsia="Calibri" w:hAnsi="Times New Roman"/>
                <w:sz w:val="20"/>
                <w:szCs w:val="20"/>
              </w:rPr>
              <w:t>Количество дошкольных образовательных организаций, в которых проведен капитальный ремонт зданий и помещений</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p>
        </w:tc>
        <w:tc>
          <w:tcPr>
            <w:tcW w:w="567" w:type="dxa"/>
            <w:shd w:val="clear" w:color="auto" w:fill="auto"/>
            <w:tcMar>
              <w:top w:w="0" w:type="dxa"/>
              <w:left w:w="57" w:type="dxa"/>
              <w:bottom w:w="0" w:type="dxa"/>
              <w:right w:w="57" w:type="dxa"/>
            </w:tcMar>
          </w:tcPr>
          <w:p w:rsidR="00611A4C" w:rsidRPr="00611A4C" w:rsidRDefault="00611A4C" w:rsidP="00611A4C">
            <w:pPr>
              <w:pStyle w:val="af1"/>
              <w:jc w:val="center"/>
              <w:rPr>
                <w:sz w:val="20"/>
                <w:szCs w:val="20"/>
              </w:rPr>
            </w:pPr>
            <w:r w:rsidRPr="00611A4C">
              <w:rPr>
                <w:sz w:val="20"/>
                <w:szCs w:val="20"/>
              </w:rPr>
              <w:t>Ед.</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567"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Mar>
              <w:top w:w="0" w:type="dxa"/>
              <w:left w:w="57" w:type="dxa"/>
              <w:bottom w:w="0" w:type="dxa"/>
              <w:right w:w="57" w:type="dxa"/>
            </w:tcMar>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9"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3</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c>
          <w:tcPr>
            <w:tcW w:w="708" w:type="dxa"/>
            <w:shd w:val="clear" w:color="auto" w:fill="auto"/>
          </w:tcPr>
          <w:p w:rsidR="00611A4C" w:rsidRPr="00611A4C" w:rsidRDefault="00611A4C" w:rsidP="00611A4C">
            <w:pPr>
              <w:pStyle w:val="Pro-Tab"/>
              <w:spacing w:before="0" w:after="0"/>
              <w:jc w:val="center"/>
              <w:rPr>
                <w:rFonts w:ascii="Times New Roman" w:hAnsi="Times New Roman"/>
                <w:sz w:val="20"/>
              </w:rPr>
            </w:pPr>
            <w:r w:rsidRPr="00611A4C">
              <w:rPr>
                <w:rFonts w:ascii="Times New Roman" w:hAnsi="Times New Roman"/>
                <w:sz w:val="20"/>
              </w:rPr>
              <w:t>-</w:t>
            </w:r>
          </w:p>
        </w:tc>
      </w:tr>
    </w:tbl>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sectPr w:rsidR="00611A4C" w:rsidRPr="00611A4C" w:rsidSect="00A43739">
          <w:pgSz w:w="11906" w:h="16838"/>
          <w:pgMar w:top="851" w:right="567" w:bottom="1134" w:left="1134"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 xml:space="preserve">Приложение 5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pStyle w:val="Pro-TabName"/>
        <w:spacing w:before="0" w:after="0"/>
        <w:jc w:val="right"/>
        <w:rPr>
          <w:rFonts w:ascii="Times New Roman" w:hAnsi="Times New Roman"/>
          <w:b w:val="0"/>
          <w:color w:val="auto"/>
          <w:sz w:val="20"/>
        </w:rPr>
      </w:pPr>
      <w:r w:rsidRPr="00611A4C">
        <w:rPr>
          <w:rFonts w:ascii="Times New Roman" w:hAnsi="Times New Roman"/>
          <w:b w:val="0"/>
          <w:color w:val="auto"/>
          <w:sz w:val="20"/>
        </w:rPr>
        <w:t xml:space="preserve">от 27.07.2022 №352  </w:t>
      </w:r>
    </w:p>
    <w:p w:rsidR="00611A4C" w:rsidRPr="00611A4C" w:rsidRDefault="00611A4C" w:rsidP="00611A4C">
      <w:pPr>
        <w:pStyle w:val="Pro-TabName"/>
        <w:spacing w:before="0" w:after="0"/>
        <w:jc w:val="center"/>
        <w:rPr>
          <w:rFonts w:ascii="Times New Roman" w:hAnsi="Times New Roman"/>
          <w:b w:val="0"/>
          <w:color w:val="auto"/>
          <w:sz w:val="20"/>
        </w:rPr>
      </w:pPr>
      <w:r w:rsidRPr="00611A4C">
        <w:rPr>
          <w:rFonts w:ascii="Times New Roman" w:hAnsi="Times New Roman"/>
          <w:b w:val="0"/>
          <w:color w:val="auto"/>
          <w:sz w:val="20"/>
        </w:rPr>
        <w:t xml:space="preserve">  5. Ресурсное обеспечение мероприятий подпрограммы</w:t>
      </w:r>
    </w:p>
    <w:p w:rsidR="00611A4C" w:rsidRPr="00611A4C" w:rsidRDefault="00611A4C" w:rsidP="00611A4C">
      <w:pPr>
        <w:pStyle w:val="Pro-Gramma"/>
        <w:spacing w:before="0" w:after="0" w:line="240" w:lineRule="auto"/>
        <w:jc w:val="right"/>
        <w:rPr>
          <w:sz w:val="20"/>
          <w:szCs w:val="20"/>
        </w:rPr>
      </w:pPr>
      <w:r w:rsidRPr="00611A4C">
        <w:rPr>
          <w:sz w:val="20"/>
          <w:szCs w:val="20"/>
        </w:rPr>
        <w:t>(тыс. руб.)</w:t>
      </w:r>
    </w:p>
    <w:tbl>
      <w:tblPr>
        <w:tblW w:w="165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709"/>
        <w:gridCol w:w="1134"/>
        <w:gridCol w:w="1134"/>
        <w:gridCol w:w="1275"/>
        <w:gridCol w:w="1276"/>
        <w:gridCol w:w="1134"/>
        <w:gridCol w:w="1276"/>
        <w:gridCol w:w="1276"/>
        <w:gridCol w:w="1134"/>
        <w:gridCol w:w="1134"/>
        <w:gridCol w:w="1134"/>
        <w:gridCol w:w="1134"/>
      </w:tblGrid>
      <w:tr w:rsidR="00611A4C" w:rsidRPr="00611A4C" w:rsidTr="00A43739">
        <w:trPr>
          <w:tblHeader/>
        </w:trPr>
        <w:tc>
          <w:tcPr>
            <w:tcW w:w="425"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 п/п</w:t>
            </w:r>
          </w:p>
        </w:tc>
        <w:tc>
          <w:tcPr>
            <w:tcW w:w="2411"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 xml:space="preserve">Наименование мероприятия / </w:t>
            </w:r>
            <w:r w:rsidRPr="00611A4C">
              <w:rPr>
                <w:rFonts w:ascii="Times New Roman" w:hAnsi="Times New Roman"/>
                <w:sz w:val="20"/>
                <w:szCs w:val="20"/>
              </w:rPr>
              <w:br/>
              <w:t>Источник ресурсного обеспечения</w:t>
            </w:r>
          </w:p>
        </w:tc>
        <w:tc>
          <w:tcPr>
            <w:tcW w:w="709"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Исполнитель</w:t>
            </w:r>
          </w:p>
        </w:tc>
        <w:tc>
          <w:tcPr>
            <w:tcW w:w="1134"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2014</w:t>
            </w:r>
          </w:p>
        </w:tc>
        <w:tc>
          <w:tcPr>
            <w:tcW w:w="1134"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2015</w:t>
            </w:r>
          </w:p>
        </w:tc>
        <w:tc>
          <w:tcPr>
            <w:tcW w:w="1275"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2016</w:t>
            </w:r>
          </w:p>
        </w:tc>
        <w:tc>
          <w:tcPr>
            <w:tcW w:w="1276"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2017</w:t>
            </w:r>
          </w:p>
        </w:tc>
        <w:tc>
          <w:tcPr>
            <w:tcW w:w="1134"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2018</w:t>
            </w:r>
          </w:p>
        </w:tc>
        <w:tc>
          <w:tcPr>
            <w:tcW w:w="1276"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2019</w:t>
            </w:r>
          </w:p>
        </w:tc>
        <w:tc>
          <w:tcPr>
            <w:tcW w:w="1276" w:type="dxa"/>
            <w:shd w:val="clear" w:color="auto" w:fill="auto"/>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2020</w:t>
            </w:r>
          </w:p>
        </w:tc>
        <w:tc>
          <w:tcPr>
            <w:tcW w:w="1134" w:type="dxa"/>
            <w:shd w:val="clear" w:color="auto" w:fill="auto"/>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2021</w:t>
            </w:r>
          </w:p>
        </w:tc>
        <w:tc>
          <w:tcPr>
            <w:tcW w:w="1134" w:type="dxa"/>
            <w:shd w:val="clear" w:color="auto" w:fill="auto"/>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2022</w:t>
            </w:r>
          </w:p>
        </w:tc>
        <w:tc>
          <w:tcPr>
            <w:tcW w:w="1134" w:type="dxa"/>
            <w:shd w:val="clear" w:color="auto" w:fill="auto"/>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2023</w:t>
            </w:r>
          </w:p>
        </w:tc>
        <w:tc>
          <w:tcPr>
            <w:tcW w:w="1134" w:type="dxa"/>
            <w:shd w:val="clear" w:color="auto" w:fill="auto"/>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2024</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«Реализация дошкольных образовательных программ»</w:t>
            </w:r>
          </w:p>
        </w:tc>
        <w:tc>
          <w:tcPr>
            <w:tcW w:w="709" w:type="dxa"/>
            <w:vMerge w:val="restart"/>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134 077,505</w:t>
            </w:r>
          </w:p>
        </w:tc>
        <w:tc>
          <w:tcPr>
            <w:tcW w:w="113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136 641,586</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131 572,20873</w:t>
            </w:r>
          </w:p>
        </w:tc>
        <w:tc>
          <w:tcPr>
            <w:tcW w:w="1276" w:type="dxa"/>
            <w:shd w:val="clear" w:color="auto" w:fill="auto"/>
          </w:tcPr>
          <w:p w:rsidR="00611A4C" w:rsidRPr="00611A4C" w:rsidRDefault="00611A4C" w:rsidP="00611A4C">
            <w:pPr>
              <w:spacing w:after="0" w:line="240" w:lineRule="auto"/>
              <w:ind w:hanging="112"/>
              <w:jc w:val="center"/>
              <w:rPr>
                <w:rFonts w:ascii="Times New Roman" w:hAnsi="Times New Roman"/>
                <w:sz w:val="20"/>
                <w:szCs w:val="20"/>
              </w:rPr>
            </w:pPr>
            <w:r w:rsidRPr="00611A4C">
              <w:rPr>
                <w:rFonts w:ascii="Times New Roman" w:hAnsi="Times New Roman"/>
                <w:sz w:val="20"/>
                <w:szCs w:val="20"/>
              </w:rPr>
              <w:t>138 692,19925</w:t>
            </w:r>
          </w:p>
        </w:tc>
        <w:tc>
          <w:tcPr>
            <w:tcW w:w="113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152 312,078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161553,84352</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168 320,30444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184 140,49170</w:t>
            </w: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197 242,79887</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148 531,69700</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148 528,61300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vMerge/>
            <w:shd w:val="clear" w:color="auto" w:fill="auto"/>
            <w:vAlign w:val="center"/>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134 077,505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136 641,586</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131 572,20873</w:t>
            </w:r>
          </w:p>
        </w:tc>
        <w:tc>
          <w:tcPr>
            <w:tcW w:w="1276" w:type="dxa"/>
            <w:shd w:val="clear" w:color="auto" w:fill="auto"/>
          </w:tcPr>
          <w:p w:rsidR="00611A4C" w:rsidRPr="00611A4C" w:rsidRDefault="00611A4C" w:rsidP="00611A4C">
            <w:pPr>
              <w:spacing w:after="0" w:line="240" w:lineRule="auto"/>
              <w:ind w:hanging="112"/>
              <w:jc w:val="center"/>
              <w:rPr>
                <w:rFonts w:ascii="Times New Roman" w:hAnsi="Times New Roman"/>
                <w:sz w:val="20"/>
                <w:szCs w:val="20"/>
              </w:rPr>
            </w:pPr>
            <w:r w:rsidRPr="00611A4C">
              <w:rPr>
                <w:rFonts w:ascii="Times New Roman" w:hAnsi="Times New Roman"/>
                <w:sz w:val="20"/>
                <w:szCs w:val="20"/>
              </w:rPr>
              <w:t>138 692,19925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152 312,078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161553,84352</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168 320,30444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184 140,49170</w:t>
            </w: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197 242,79887</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148 531,69700</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148 528,61300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709" w:type="dxa"/>
            <w:vMerge/>
            <w:shd w:val="clear" w:color="auto" w:fill="auto"/>
            <w:vAlign w:val="center"/>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80 962,805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81 714,251</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77 501,96473</w:t>
            </w:r>
          </w:p>
        </w:tc>
        <w:tc>
          <w:tcPr>
            <w:tcW w:w="1276" w:type="dxa"/>
            <w:shd w:val="clear" w:color="auto" w:fill="auto"/>
          </w:tcPr>
          <w:p w:rsidR="00611A4C" w:rsidRPr="00611A4C" w:rsidRDefault="00611A4C" w:rsidP="00611A4C">
            <w:pPr>
              <w:spacing w:after="0" w:line="240" w:lineRule="auto"/>
              <w:ind w:hanging="112"/>
              <w:jc w:val="center"/>
              <w:rPr>
                <w:rFonts w:ascii="Times New Roman" w:hAnsi="Times New Roman"/>
                <w:sz w:val="20"/>
                <w:szCs w:val="20"/>
              </w:rPr>
            </w:pPr>
            <w:r w:rsidRPr="00611A4C">
              <w:rPr>
                <w:rFonts w:ascii="Times New Roman" w:hAnsi="Times New Roman"/>
                <w:sz w:val="20"/>
                <w:szCs w:val="20"/>
              </w:rPr>
              <w:t>82 327,74325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61 878,984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63 976,13952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65 777,74144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69 483,4823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79 015,67587</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43 927,0170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43 923,9330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709" w:type="dxa"/>
            <w:vMerge/>
            <w:shd w:val="clear" w:color="auto" w:fill="auto"/>
            <w:vAlign w:val="center"/>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53 114,700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54 927,335</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54 070,244</w:t>
            </w:r>
          </w:p>
        </w:tc>
        <w:tc>
          <w:tcPr>
            <w:tcW w:w="1276" w:type="dxa"/>
            <w:shd w:val="clear" w:color="auto" w:fill="auto"/>
          </w:tcPr>
          <w:p w:rsidR="00611A4C" w:rsidRPr="00611A4C" w:rsidRDefault="00611A4C" w:rsidP="00611A4C">
            <w:pPr>
              <w:spacing w:after="0" w:line="240" w:lineRule="auto"/>
              <w:ind w:hanging="112"/>
              <w:jc w:val="center"/>
              <w:rPr>
                <w:rFonts w:ascii="Times New Roman" w:hAnsi="Times New Roman"/>
                <w:sz w:val="20"/>
                <w:szCs w:val="20"/>
              </w:rPr>
            </w:pPr>
            <w:r w:rsidRPr="00611A4C">
              <w:rPr>
                <w:rFonts w:ascii="Times New Roman" w:hAnsi="Times New Roman"/>
                <w:sz w:val="20"/>
                <w:szCs w:val="20"/>
              </w:rPr>
              <w:t>56 364,456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90 433,094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97 577,704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102 542,563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114 657,0094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118 227,1230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104 604,680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104 604,680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«Реализация дошкольных образовательных программ и мероприятия по их развитию»</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всего:</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134 077,505</w:t>
            </w:r>
          </w:p>
        </w:tc>
        <w:tc>
          <w:tcPr>
            <w:tcW w:w="113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136 641,586</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131 572,20873</w:t>
            </w:r>
          </w:p>
        </w:tc>
        <w:tc>
          <w:tcPr>
            <w:tcW w:w="1276" w:type="dxa"/>
            <w:shd w:val="clear" w:color="auto" w:fill="auto"/>
          </w:tcPr>
          <w:p w:rsidR="00611A4C" w:rsidRPr="00611A4C" w:rsidRDefault="00611A4C" w:rsidP="00611A4C">
            <w:pPr>
              <w:spacing w:after="0" w:line="240" w:lineRule="auto"/>
              <w:ind w:hanging="112"/>
              <w:jc w:val="center"/>
              <w:rPr>
                <w:rFonts w:ascii="Times New Roman" w:hAnsi="Times New Roman"/>
                <w:sz w:val="20"/>
                <w:szCs w:val="20"/>
              </w:rPr>
            </w:pPr>
            <w:r w:rsidRPr="00611A4C">
              <w:rPr>
                <w:rFonts w:ascii="Times New Roman" w:hAnsi="Times New Roman"/>
                <w:sz w:val="20"/>
                <w:szCs w:val="20"/>
              </w:rPr>
              <w:t>138 692,19925</w:t>
            </w:r>
          </w:p>
        </w:tc>
        <w:tc>
          <w:tcPr>
            <w:tcW w:w="113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152 312,078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161553,84352</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168 320,30444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176 847,16256</w:t>
            </w: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197 242,79887</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148 531,69700</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148 528,61300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vAlign w:val="center"/>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134 077,505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136 641,586</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131 572,20873</w:t>
            </w:r>
          </w:p>
        </w:tc>
        <w:tc>
          <w:tcPr>
            <w:tcW w:w="1276" w:type="dxa"/>
            <w:shd w:val="clear" w:color="auto" w:fill="auto"/>
          </w:tcPr>
          <w:p w:rsidR="00611A4C" w:rsidRPr="00611A4C" w:rsidRDefault="00611A4C" w:rsidP="00611A4C">
            <w:pPr>
              <w:spacing w:after="0" w:line="240" w:lineRule="auto"/>
              <w:ind w:hanging="112"/>
              <w:jc w:val="center"/>
              <w:rPr>
                <w:rFonts w:ascii="Times New Roman" w:hAnsi="Times New Roman"/>
                <w:sz w:val="20"/>
                <w:szCs w:val="20"/>
              </w:rPr>
            </w:pPr>
            <w:r w:rsidRPr="00611A4C">
              <w:rPr>
                <w:rFonts w:ascii="Times New Roman" w:hAnsi="Times New Roman"/>
                <w:sz w:val="20"/>
                <w:szCs w:val="20"/>
              </w:rPr>
              <w:t>138 692,19925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152 312,078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161553,84352</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168 320,30444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176 847,16256</w:t>
            </w: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197 242,79887</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148 531,69700</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148 528,61300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709" w:type="dxa"/>
            <w:shd w:val="clear" w:color="auto" w:fill="auto"/>
            <w:vAlign w:val="center"/>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80 962,805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81 714,251</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77 501,96473</w:t>
            </w:r>
          </w:p>
        </w:tc>
        <w:tc>
          <w:tcPr>
            <w:tcW w:w="1276" w:type="dxa"/>
            <w:shd w:val="clear" w:color="auto" w:fill="auto"/>
          </w:tcPr>
          <w:p w:rsidR="00611A4C" w:rsidRPr="00611A4C" w:rsidRDefault="00611A4C" w:rsidP="00611A4C">
            <w:pPr>
              <w:spacing w:after="0" w:line="240" w:lineRule="auto"/>
              <w:ind w:hanging="112"/>
              <w:jc w:val="center"/>
              <w:rPr>
                <w:rFonts w:ascii="Times New Roman" w:hAnsi="Times New Roman"/>
                <w:sz w:val="20"/>
                <w:szCs w:val="20"/>
              </w:rPr>
            </w:pPr>
            <w:r w:rsidRPr="00611A4C">
              <w:rPr>
                <w:rFonts w:ascii="Times New Roman" w:hAnsi="Times New Roman"/>
                <w:sz w:val="20"/>
                <w:szCs w:val="20"/>
              </w:rPr>
              <w:t>82 327,74325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61 878,984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63 976,13952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65 777,74144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69 425,58756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79 015,67587</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43 927,0170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43 923,9330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709" w:type="dxa"/>
            <w:shd w:val="clear" w:color="auto" w:fill="auto"/>
            <w:vAlign w:val="center"/>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53 114,700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54 927,335</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54 070,244</w:t>
            </w:r>
          </w:p>
        </w:tc>
        <w:tc>
          <w:tcPr>
            <w:tcW w:w="1276" w:type="dxa"/>
            <w:shd w:val="clear" w:color="auto" w:fill="auto"/>
          </w:tcPr>
          <w:p w:rsidR="00611A4C" w:rsidRPr="00611A4C" w:rsidRDefault="00611A4C" w:rsidP="00611A4C">
            <w:pPr>
              <w:spacing w:after="0" w:line="240" w:lineRule="auto"/>
              <w:ind w:hanging="112"/>
              <w:jc w:val="center"/>
              <w:rPr>
                <w:rFonts w:ascii="Times New Roman" w:hAnsi="Times New Roman"/>
                <w:sz w:val="20"/>
                <w:szCs w:val="20"/>
              </w:rPr>
            </w:pPr>
            <w:r w:rsidRPr="00611A4C">
              <w:rPr>
                <w:rFonts w:ascii="Times New Roman" w:hAnsi="Times New Roman"/>
                <w:sz w:val="20"/>
                <w:szCs w:val="20"/>
              </w:rPr>
              <w:t>56 364,456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90 433,094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97 577,704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102 542,563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107 421,5750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118 227,1230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104 604,680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104 604,680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1.1</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Оказание муниципальной услуги "Дошкольное образование детей. Присмотр и уход за детьми»</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78 188,805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78 804,251</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75 949,378</w:t>
            </w:r>
          </w:p>
        </w:tc>
        <w:tc>
          <w:tcPr>
            <w:tcW w:w="1276" w:type="dxa"/>
            <w:shd w:val="clear" w:color="auto" w:fill="auto"/>
          </w:tcPr>
          <w:p w:rsidR="00611A4C" w:rsidRPr="00611A4C" w:rsidRDefault="00611A4C" w:rsidP="00611A4C">
            <w:pPr>
              <w:spacing w:after="0" w:line="240" w:lineRule="auto"/>
              <w:ind w:hanging="112"/>
              <w:jc w:val="center"/>
              <w:rPr>
                <w:rFonts w:ascii="Times New Roman" w:hAnsi="Times New Roman"/>
                <w:sz w:val="20"/>
                <w:szCs w:val="20"/>
              </w:rPr>
            </w:pPr>
            <w:r w:rsidRPr="00611A4C">
              <w:rPr>
                <w:rFonts w:ascii="Times New Roman" w:hAnsi="Times New Roman"/>
                <w:sz w:val="20"/>
                <w:szCs w:val="20"/>
              </w:rPr>
              <w:t>81 327,74325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59 641,651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60 720,13152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64 046,68881</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66 960,39220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65 278,38773</w:t>
            </w: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42 517,01700</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42 513,93300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78 188,805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78 804,251</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75 949,378</w:t>
            </w:r>
          </w:p>
        </w:tc>
        <w:tc>
          <w:tcPr>
            <w:tcW w:w="1276" w:type="dxa"/>
            <w:shd w:val="clear" w:color="auto" w:fill="auto"/>
          </w:tcPr>
          <w:p w:rsidR="00611A4C" w:rsidRPr="00611A4C" w:rsidRDefault="00611A4C" w:rsidP="00611A4C">
            <w:pPr>
              <w:spacing w:after="0" w:line="240" w:lineRule="auto"/>
              <w:ind w:hanging="112"/>
              <w:jc w:val="center"/>
              <w:rPr>
                <w:rFonts w:ascii="Times New Roman" w:hAnsi="Times New Roman"/>
                <w:sz w:val="20"/>
                <w:szCs w:val="20"/>
              </w:rPr>
            </w:pPr>
            <w:r w:rsidRPr="00611A4C">
              <w:rPr>
                <w:rFonts w:ascii="Times New Roman" w:hAnsi="Times New Roman"/>
                <w:sz w:val="20"/>
                <w:szCs w:val="20"/>
              </w:rPr>
              <w:t>81 327,74325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59 641,651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60 720,13152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64 046,68881</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66 960,39220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65 278,38773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42 517,01700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42 513,93300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78 188,805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78 804,251</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75 949,378</w:t>
            </w:r>
          </w:p>
        </w:tc>
        <w:tc>
          <w:tcPr>
            <w:tcW w:w="1276" w:type="dxa"/>
            <w:shd w:val="clear" w:color="auto" w:fill="auto"/>
          </w:tcPr>
          <w:p w:rsidR="00611A4C" w:rsidRPr="00611A4C" w:rsidRDefault="00611A4C" w:rsidP="00611A4C">
            <w:pPr>
              <w:spacing w:after="0" w:line="240" w:lineRule="auto"/>
              <w:ind w:hanging="112"/>
              <w:jc w:val="center"/>
              <w:rPr>
                <w:rFonts w:ascii="Times New Roman" w:hAnsi="Times New Roman"/>
                <w:sz w:val="20"/>
                <w:szCs w:val="20"/>
              </w:rPr>
            </w:pPr>
            <w:r w:rsidRPr="00611A4C">
              <w:rPr>
                <w:rFonts w:ascii="Times New Roman" w:hAnsi="Times New Roman"/>
                <w:sz w:val="20"/>
                <w:szCs w:val="20"/>
              </w:rPr>
              <w:t>81 327,74325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59 641,651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60 720,13152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64 046,68881</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66 960,39220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65 278,38773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42 517,01700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42 513,93300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1.2</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1.2.1</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53 114,700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54 561,335</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54 070,244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55 164,456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90 283,094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97 577,704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98 761,563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103 417,100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112 877,008</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101 745,380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101 745,380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53 114,700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54 561,335</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54 070,244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55 164,456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90 283,094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97 577,704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98 761,563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103 417,100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112 877,008</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101 745,380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101 745,380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53 114,700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54 561,335</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54 070,244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55 164,456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90 283,094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97 577,704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98 761,563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103 417,100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112 877,008</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101 745,380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101 745,380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1.2.2</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3 381,000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4 004,475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5 350,115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2 859,300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2 859,300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3 381,000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4 004,475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5 350,115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2 859,300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2 859,300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3 381,000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4 004,475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5 350,115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2 859,300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2 859,300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1.3.</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Реализация мероприятий по укреплению пожарной безопасности муниципальных дошкольных образовательных организаций</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402,58673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631,500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402,58673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631,500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402,58673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631,500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510,0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1.4.</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Укрепление материально-технической базы дошкольных образовательных организаций</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523,211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493,251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1 043,22100</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523,211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493,251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1 043,22100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523,211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493,251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1 043,22100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1.5.</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2 200,000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626,789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1 577,333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2 131,257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1 755,19536</w:t>
            </w: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12 184,06714</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2 200,000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626,789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1 577,333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2 131,257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1 755,19536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12 184,06714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2 200,000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626,789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1 577,333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2 131,257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1 755,19536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12 184,06714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1.6.</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Софинансирование модернизации муниципальной системы дошкольного образования</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1 364,0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1 364,0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1 364,0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1.7.</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Укрепление материально-технической базы муниципальных образовательных организаций Ивановской области</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366,000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366,000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366,000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1.8.</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Укрепление материально-технической базы муниципальных образовательных организаций по наказам избирателей депутатам Ивановской областной Думы</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421,05263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421,05263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21,05263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1.9.</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Проведение специальной оценки условий труда в дошкольных образовательных организациях</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1 157,89474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Укрепление материально-технической базы муниципальных образовательных организаций Ивановской области</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1 157,89474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1 157,89474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57,89474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«Благоустройство территорий муниципальных дошкольных образовательных организаций Ивановской области"</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6 135,43440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6 135,43440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6 135,43440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4</w:t>
            </w: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w:t>
            </w:r>
            <w:r w:rsidRPr="00611A4C">
              <w:rPr>
                <w:rFonts w:ascii="Times New Roman" w:eastAsia="Calibri" w:hAnsi="Times New Roman"/>
                <w:sz w:val="20"/>
                <w:szCs w:val="20"/>
              </w:rPr>
              <w:t>Реализация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 а также субсидий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709"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41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709"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bl>
    <w:p w:rsidR="00611A4C" w:rsidRPr="00611A4C" w:rsidRDefault="00611A4C" w:rsidP="00611A4C">
      <w:pPr>
        <w:pStyle w:val="Pro-Gramma"/>
        <w:spacing w:before="0" w:after="0" w:line="240" w:lineRule="auto"/>
        <w:rPr>
          <w:sz w:val="20"/>
          <w:szCs w:val="20"/>
        </w:rPr>
      </w:pPr>
      <w:r w:rsidRPr="00611A4C">
        <w:rPr>
          <w:sz w:val="20"/>
          <w:szCs w:val="20"/>
        </w:rPr>
        <w:t>Исполнителем мероприятий подпрограммы выступает Отдел образования администрации г. Тейково Ивановской области.</w:t>
      </w:r>
    </w:p>
    <w:p w:rsidR="00611A4C" w:rsidRPr="00611A4C" w:rsidRDefault="00611A4C" w:rsidP="00611A4C">
      <w:pPr>
        <w:widowControl w:val="0"/>
        <w:autoSpaceDE w:val="0"/>
        <w:autoSpaceDN w:val="0"/>
        <w:adjustRightInd w:val="0"/>
        <w:spacing w:after="0" w:line="240" w:lineRule="auto"/>
        <w:jc w:val="right"/>
        <w:rPr>
          <w:rFonts w:ascii="Times New Roman" w:hAnsi="Times New Roman"/>
          <w:sz w:val="20"/>
          <w:szCs w:val="20"/>
        </w:rPr>
      </w:pPr>
      <w:r w:rsidRPr="00611A4C">
        <w:rPr>
          <w:rFonts w:ascii="Times New Roman" w:hAnsi="Times New Roman"/>
          <w:sz w:val="20"/>
          <w:szCs w:val="20"/>
        </w:rPr>
        <w:t xml:space="preserve">    </w:t>
      </w:r>
    </w:p>
    <w:p w:rsidR="00611A4C" w:rsidRPr="00611A4C" w:rsidRDefault="00611A4C" w:rsidP="00611A4C">
      <w:pPr>
        <w:pStyle w:val="Pro-TabName"/>
        <w:spacing w:before="0" w:after="0"/>
        <w:ind w:firstLine="709"/>
        <w:jc w:val="center"/>
        <w:rPr>
          <w:rFonts w:ascii="Times New Roman" w:hAnsi="Times New Roman"/>
          <w:b w:val="0"/>
          <w:color w:val="FF0000"/>
          <w:sz w:val="20"/>
        </w:rPr>
        <w:sectPr w:rsidR="00611A4C" w:rsidRPr="00611A4C" w:rsidSect="00A43739">
          <w:pgSz w:w="16838" w:h="11906" w:orient="landscape"/>
          <w:pgMar w:top="567" w:right="1134" w:bottom="1134" w:left="851"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 xml:space="preserve">Приложение 6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pStyle w:val="Pro-TabName"/>
        <w:spacing w:before="0" w:after="0"/>
        <w:ind w:firstLine="709"/>
        <w:jc w:val="right"/>
        <w:rPr>
          <w:rFonts w:ascii="Times New Roman" w:hAnsi="Times New Roman"/>
          <w:b w:val="0"/>
          <w:color w:val="FF0000"/>
          <w:sz w:val="20"/>
        </w:rPr>
      </w:pPr>
      <w:r w:rsidRPr="00611A4C">
        <w:rPr>
          <w:rFonts w:ascii="Times New Roman" w:hAnsi="Times New Roman"/>
          <w:b w:val="0"/>
          <w:color w:val="auto"/>
          <w:sz w:val="20"/>
        </w:rPr>
        <w:t xml:space="preserve">от 27.07.2022 №352    </w:t>
      </w:r>
    </w:p>
    <w:p w:rsidR="00611A4C" w:rsidRPr="00611A4C" w:rsidRDefault="00611A4C" w:rsidP="00611A4C">
      <w:pPr>
        <w:pStyle w:val="4"/>
        <w:spacing w:before="0" w:line="240" w:lineRule="auto"/>
        <w:jc w:val="center"/>
        <w:rPr>
          <w:b w:val="0"/>
          <w:sz w:val="20"/>
          <w:szCs w:val="20"/>
        </w:rPr>
      </w:pPr>
      <w:r w:rsidRPr="00611A4C">
        <w:rPr>
          <w:b w:val="0"/>
          <w:sz w:val="20"/>
          <w:szCs w:val="20"/>
        </w:rPr>
        <w:t>1.Паспорт подпрограммы</w:t>
      </w:r>
    </w:p>
    <w:p w:rsidR="00611A4C" w:rsidRPr="00611A4C" w:rsidRDefault="00611A4C" w:rsidP="00611A4C">
      <w:pPr>
        <w:autoSpaceDE w:val="0"/>
        <w:autoSpaceDN w:val="0"/>
        <w:adjustRightInd w:val="0"/>
        <w:spacing w:after="0" w:line="240" w:lineRule="auto"/>
        <w:ind w:firstLine="709"/>
        <w:jc w:val="center"/>
        <w:rPr>
          <w:rFonts w:ascii="Times New Roman" w:hAnsi="Times New Roman"/>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8646"/>
      </w:tblGrid>
      <w:tr w:rsidR="00611A4C" w:rsidRPr="00611A4C" w:rsidTr="00A43739">
        <w:trPr>
          <w:cantSplit/>
        </w:trPr>
        <w:tc>
          <w:tcPr>
            <w:tcW w:w="1986"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Наименование подпрограммы</w:t>
            </w:r>
          </w:p>
        </w:tc>
        <w:tc>
          <w:tcPr>
            <w:tcW w:w="8646"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Реализация основных общеобразовательных программ </w:t>
            </w:r>
          </w:p>
        </w:tc>
      </w:tr>
      <w:tr w:rsidR="00611A4C" w:rsidRPr="00611A4C" w:rsidTr="00A43739">
        <w:trPr>
          <w:cantSplit/>
        </w:trPr>
        <w:tc>
          <w:tcPr>
            <w:tcW w:w="1986"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Срок реализации подпрограммы </w:t>
            </w:r>
          </w:p>
        </w:tc>
        <w:tc>
          <w:tcPr>
            <w:tcW w:w="8646"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2014-2024</w:t>
            </w:r>
          </w:p>
        </w:tc>
      </w:tr>
      <w:tr w:rsidR="00611A4C" w:rsidRPr="00611A4C" w:rsidTr="00A43739">
        <w:trPr>
          <w:cantSplit/>
        </w:trPr>
        <w:tc>
          <w:tcPr>
            <w:tcW w:w="1986"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Исполнители подпрограммы</w:t>
            </w:r>
          </w:p>
        </w:tc>
        <w:tc>
          <w:tcPr>
            <w:tcW w:w="8646"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 администрации г. Тейково</w:t>
            </w:r>
          </w:p>
        </w:tc>
      </w:tr>
      <w:tr w:rsidR="00611A4C" w:rsidRPr="00611A4C" w:rsidTr="00A43739">
        <w:trPr>
          <w:cantSplit/>
        </w:trPr>
        <w:tc>
          <w:tcPr>
            <w:tcW w:w="1986"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Задачи подпрограммы</w:t>
            </w:r>
          </w:p>
          <w:p w:rsidR="00611A4C" w:rsidRPr="00611A4C" w:rsidRDefault="00611A4C" w:rsidP="00611A4C">
            <w:pPr>
              <w:pStyle w:val="Pro-Tab"/>
              <w:spacing w:before="0" w:after="0"/>
              <w:rPr>
                <w:rFonts w:ascii="Times New Roman" w:hAnsi="Times New Roman"/>
                <w:sz w:val="20"/>
              </w:rPr>
            </w:pPr>
          </w:p>
        </w:tc>
        <w:tc>
          <w:tcPr>
            <w:tcW w:w="8646"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 xml:space="preserve">   1. Обеспечение предоставления услуг начального общего, основного общего, среднего общего образования в общеобразовательных организациях всех форм собственности.</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3.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4. Модернизация содержания общего образования и образовательной среды, направленная на достижение современного качества учебных результатов и результатов социализации</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 xml:space="preserve">5. Внедрение федерального государственного образовательного </w:t>
            </w:r>
            <w:hyperlink r:id="rId42" w:history="1">
              <w:r w:rsidRPr="00611A4C">
                <w:rPr>
                  <w:rFonts w:ascii="Times New Roman" w:hAnsi="Times New Roman"/>
                  <w:sz w:val="20"/>
                  <w:szCs w:val="20"/>
                </w:rPr>
                <w:t>стандарта</w:t>
              </w:r>
            </w:hyperlink>
            <w:r w:rsidRPr="00611A4C">
              <w:rPr>
                <w:rFonts w:ascii="Times New Roman" w:hAnsi="Times New Roman"/>
                <w:sz w:val="20"/>
                <w:szCs w:val="20"/>
              </w:rPr>
              <w:t xml:space="preserve"> начального общего образования обучающихся с ограниченными возможностями здоровья.</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6. Создание новых мест в общеобразовательных организациях в соответствии с прогнозируемой потребностью и современными условиями обучения, обеспечивающих односменный режим обучения в 1 - 11 классах в общеобразовательных школах города.</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7. Развитие инфраструктуры и организационно-экономических механизмов, обеспечивающих максимально равную доступность услуг общего образования детей.</w:t>
            </w:r>
          </w:p>
        </w:tc>
      </w:tr>
      <w:tr w:rsidR="00611A4C" w:rsidRPr="00611A4C" w:rsidTr="00A43739">
        <w:trPr>
          <w:cantSplit/>
          <w:trHeight w:val="3272"/>
        </w:trPr>
        <w:tc>
          <w:tcPr>
            <w:tcW w:w="1986" w:type="dxa"/>
            <w:vMerge w:val="restart"/>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Объем ресурсного обеспечения подпрограммы</w:t>
            </w:r>
          </w:p>
        </w:tc>
        <w:tc>
          <w:tcPr>
            <w:tcW w:w="8646"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Общий объем бюджетных ассигнований: </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 год – 99 435,510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2015 год – 95 041,74855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2016 год – 98 428,3473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2017 год – 100 067,34467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2018 год –106 692,30834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2019 год –112 196,78266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2020 год –144 002,79651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2021 год – 151 552,76664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2022 год – 156 274,64339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2023 год – 132 634,89700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2024 год – 131 485,07400 тыс. руб.</w:t>
            </w:r>
          </w:p>
          <w:p w:rsidR="00611A4C" w:rsidRPr="00611A4C" w:rsidRDefault="00611A4C" w:rsidP="00611A4C">
            <w:pPr>
              <w:pStyle w:val="Pro-Tab"/>
              <w:spacing w:before="0" w:after="0"/>
              <w:rPr>
                <w:rFonts w:ascii="Times New Roman" w:hAnsi="Times New Roman"/>
                <w:sz w:val="20"/>
              </w:rPr>
            </w:pPr>
          </w:p>
        </w:tc>
      </w:tr>
      <w:tr w:rsidR="00611A4C" w:rsidRPr="00611A4C" w:rsidTr="00A43739">
        <w:trPr>
          <w:cantSplit/>
          <w:trHeight w:val="3253"/>
        </w:trPr>
        <w:tc>
          <w:tcPr>
            <w:tcW w:w="1986" w:type="dxa"/>
            <w:vMerge/>
          </w:tcPr>
          <w:p w:rsidR="00611A4C" w:rsidRPr="00611A4C" w:rsidRDefault="00611A4C" w:rsidP="00611A4C">
            <w:pPr>
              <w:pStyle w:val="Pro-Tab"/>
              <w:spacing w:before="0" w:after="0"/>
              <w:rPr>
                <w:rFonts w:ascii="Times New Roman" w:hAnsi="Times New Roman"/>
                <w:sz w:val="20"/>
              </w:rPr>
            </w:pPr>
          </w:p>
        </w:tc>
        <w:tc>
          <w:tcPr>
            <w:tcW w:w="8646"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местный бюджет:</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 год –25 661,510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2015 год – 23 828,60387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2016 год – 22 746,10363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2017 год – 24 447,073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2018 год – 24 004,509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2019 год –26 759,663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2020 год – 32 802,52304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2021 год – 32 420,25305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2022 год – 35 586,91881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2023 год – 27 039,53100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2024 год – 25 733,46800 тыс. руб.</w:t>
            </w:r>
          </w:p>
        </w:tc>
      </w:tr>
      <w:tr w:rsidR="00611A4C" w:rsidRPr="00611A4C" w:rsidTr="00A43739">
        <w:trPr>
          <w:cantSplit/>
          <w:trHeight w:val="3242"/>
        </w:trPr>
        <w:tc>
          <w:tcPr>
            <w:tcW w:w="1986" w:type="dxa"/>
            <w:vMerge/>
          </w:tcPr>
          <w:p w:rsidR="00611A4C" w:rsidRPr="00611A4C" w:rsidRDefault="00611A4C" w:rsidP="00611A4C">
            <w:pPr>
              <w:pStyle w:val="Pro-Tab"/>
              <w:spacing w:before="0" w:after="0"/>
              <w:rPr>
                <w:rFonts w:ascii="Times New Roman" w:hAnsi="Times New Roman"/>
                <w:sz w:val="20"/>
              </w:rPr>
            </w:pPr>
          </w:p>
        </w:tc>
        <w:tc>
          <w:tcPr>
            <w:tcW w:w="8646"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областной бюджет:</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 год – 73 774,000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2015 год – 71 213,14468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2016 год – 75 682,24367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2017 год – 75 620,27167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2018 год – 82 687,79934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2019 год – 85 437,11966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2020 год – 98 736,07875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2021 год – 98 630,76501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2022 год –105 059,38458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2023 год – 94 736,68600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2024 год – 94 736,68600 тыс. руб.</w:t>
            </w:r>
          </w:p>
        </w:tc>
      </w:tr>
      <w:tr w:rsidR="00611A4C" w:rsidRPr="00611A4C" w:rsidTr="00A43739">
        <w:trPr>
          <w:cantSplit/>
          <w:trHeight w:val="1509"/>
        </w:trPr>
        <w:tc>
          <w:tcPr>
            <w:tcW w:w="1986" w:type="dxa"/>
            <w:vMerge/>
          </w:tcPr>
          <w:p w:rsidR="00611A4C" w:rsidRPr="00611A4C" w:rsidRDefault="00611A4C" w:rsidP="00611A4C">
            <w:pPr>
              <w:pStyle w:val="Pro-Tab"/>
              <w:spacing w:before="0" w:after="0"/>
              <w:rPr>
                <w:rFonts w:ascii="Times New Roman" w:hAnsi="Times New Roman"/>
                <w:sz w:val="20"/>
              </w:rPr>
            </w:pPr>
          </w:p>
        </w:tc>
        <w:tc>
          <w:tcPr>
            <w:tcW w:w="8646"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федеральный бюджет:</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2020 год – 12 464,19472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2021 год – 20 501,74858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2022 год – 15 628,34000 тыс. руб. </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2023 год – 10 858,68000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2024 год – 11 014,92000 тыс. руб.</w:t>
            </w:r>
          </w:p>
        </w:tc>
      </w:tr>
      <w:tr w:rsidR="00611A4C" w:rsidRPr="00611A4C" w:rsidTr="00A43739">
        <w:trPr>
          <w:cantSplit/>
          <w:trHeight w:val="3324"/>
        </w:trPr>
        <w:tc>
          <w:tcPr>
            <w:tcW w:w="1986" w:type="dxa"/>
            <w:vMerge w:val="restart"/>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Ожидаемые результаты реализации подпрограммы</w:t>
            </w:r>
          </w:p>
          <w:p w:rsidR="00611A4C" w:rsidRPr="00611A4C" w:rsidRDefault="00611A4C" w:rsidP="00611A4C">
            <w:pPr>
              <w:pStyle w:val="Pro-Tab"/>
              <w:spacing w:before="0" w:after="0"/>
              <w:rPr>
                <w:rFonts w:ascii="Times New Roman" w:hAnsi="Times New Roman"/>
                <w:sz w:val="20"/>
              </w:rPr>
            </w:pPr>
          </w:p>
        </w:tc>
        <w:tc>
          <w:tcPr>
            <w:tcW w:w="8646" w:type="dxa"/>
            <w:shd w:val="clear" w:color="auto" w:fill="auto"/>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Обеспечение выполнения государственных гарантий общедоступности и бесплатности основного общего образования.</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Во всех общеобразовательных организациях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611A4C" w:rsidRPr="00611A4C" w:rsidRDefault="00611A4C" w:rsidP="00611A4C">
            <w:pPr>
              <w:autoSpaceDE w:val="0"/>
              <w:autoSpaceDN w:val="0"/>
              <w:adjustRightInd w:val="0"/>
              <w:spacing w:after="0" w:line="240" w:lineRule="auto"/>
              <w:jc w:val="both"/>
              <w:rPr>
                <w:rFonts w:ascii="Times New Roman" w:hAnsi="Times New Roman"/>
                <w:bCs/>
                <w:sz w:val="20"/>
                <w:szCs w:val="20"/>
              </w:rPr>
            </w:pPr>
            <w:r w:rsidRPr="00611A4C">
              <w:rPr>
                <w:rFonts w:ascii="Times New Roman" w:hAnsi="Times New Roman"/>
                <w:bCs/>
                <w:sz w:val="20"/>
                <w:szCs w:val="20"/>
              </w:rPr>
              <w:t>Увеличение доли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Каждый ребенок с ограниченными возможностями здоровья сможет получать качественное общее образование и поддержку в профессиональной ориентации.</w:t>
            </w:r>
          </w:p>
        </w:tc>
      </w:tr>
      <w:tr w:rsidR="00611A4C" w:rsidRPr="00611A4C" w:rsidTr="00A43739">
        <w:trPr>
          <w:cantSplit/>
          <w:trHeight w:val="3253"/>
        </w:trPr>
        <w:tc>
          <w:tcPr>
            <w:tcW w:w="1986" w:type="dxa"/>
            <w:vMerge/>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p>
        </w:tc>
        <w:tc>
          <w:tcPr>
            <w:tcW w:w="8646" w:type="dxa"/>
            <w:shd w:val="clear" w:color="auto" w:fill="auto"/>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Повышение привлекательности педагогической профессии и уровня квалификации преподавательских кадров.</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Повышение средней заработной платы отдельным категориям работников учреждений бюджетной сферы до средней заработной платы в городе в соответствии с указами Президента Российской Федерации.</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Обновление педагогического корпуса общего образования, повышение уровня профессиональной подготовки педагогов.</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Обеспечение к 2025 году односменного режима обучения в 1 - 11 классах в общеобразовательных организациях города.</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Гражданам будет доступна полная и объективная информация об образовательных организациях всех уровней, содержании и качестве их программ (услуг), эффективная обратная связь с органами, осуществляющими управление в сфере образования.</w:t>
            </w:r>
          </w:p>
        </w:tc>
      </w:tr>
    </w:tbl>
    <w:p w:rsidR="00611A4C" w:rsidRPr="00611A4C" w:rsidRDefault="00611A4C" w:rsidP="00611A4C">
      <w:pPr>
        <w:pStyle w:val="ConsPlusNonformat"/>
        <w:ind w:right="-1"/>
        <w:jc w:val="right"/>
        <w:rPr>
          <w:rFonts w:ascii="Times New Roman" w:hAnsi="Times New Roman" w:cs="Times New Roman"/>
        </w:rPr>
        <w:sectPr w:rsidR="00611A4C" w:rsidRPr="00611A4C" w:rsidSect="00A43739">
          <w:pgSz w:w="11906" w:h="16838"/>
          <w:pgMar w:top="851" w:right="567" w:bottom="1134" w:left="1134"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 xml:space="preserve">Приложение 7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pStyle w:val="Pro-TabName"/>
        <w:spacing w:before="0" w:after="0"/>
        <w:ind w:firstLine="709"/>
        <w:jc w:val="right"/>
        <w:rPr>
          <w:rFonts w:ascii="Times New Roman" w:hAnsi="Times New Roman"/>
          <w:b w:val="0"/>
          <w:color w:val="auto"/>
          <w:sz w:val="20"/>
        </w:rPr>
      </w:pPr>
      <w:r w:rsidRPr="00611A4C">
        <w:rPr>
          <w:rFonts w:ascii="Times New Roman" w:hAnsi="Times New Roman"/>
          <w:b w:val="0"/>
          <w:color w:val="auto"/>
          <w:sz w:val="20"/>
        </w:rPr>
        <w:t xml:space="preserve">от 27.07.2022 №352    </w:t>
      </w:r>
    </w:p>
    <w:p w:rsidR="00611A4C" w:rsidRPr="00611A4C" w:rsidRDefault="00611A4C" w:rsidP="00611A4C">
      <w:pPr>
        <w:pStyle w:val="Pro-TabName"/>
        <w:spacing w:before="0" w:after="0"/>
        <w:ind w:firstLine="709"/>
        <w:jc w:val="right"/>
        <w:rPr>
          <w:rFonts w:ascii="Times New Roman" w:hAnsi="Times New Roman"/>
          <w:b w:val="0"/>
          <w:color w:val="auto"/>
          <w:sz w:val="20"/>
        </w:rPr>
      </w:pPr>
    </w:p>
    <w:p w:rsidR="00611A4C" w:rsidRPr="00611A4C" w:rsidRDefault="00611A4C" w:rsidP="00611A4C">
      <w:pPr>
        <w:pStyle w:val="Pro-TabName"/>
        <w:spacing w:before="0" w:after="0"/>
        <w:jc w:val="center"/>
        <w:rPr>
          <w:rFonts w:ascii="Times New Roman" w:hAnsi="Times New Roman"/>
          <w:b w:val="0"/>
          <w:color w:val="auto"/>
          <w:sz w:val="20"/>
        </w:rPr>
      </w:pPr>
      <w:r w:rsidRPr="00611A4C">
        <w:rPr>
          <w:rFonts w:ascii="Times New Roman" w:hAnsi="Times New Roman"/>
          <w:b w:val="0"/>
          <w:color w:val="auto"/>
          <w:sz w:val="20"/>
        </w:rPr>
        <w:t>5.Ресурсное обеспечение мероприятий подпрограммы</w:t>
      </w:r>
    </w:p>
    <w:p w:rsidR="00611A4C" w:rsidRPr="00611A4C" w:rsidRDefault="00611A4C" w:rsidP="00611A4C">
      <w:pPr>
        <w:pStyle w:val="Pro-Gramma"/>
        <w:keepNext/>
        <w:spacing w:before="0" w:after="0" w:line="240" w:lineRule="auto"/>
        <w:jc w:val="right"/>
        <w:rPr>
          <w:sz w:val="20"/>
          <w:szCs w:val="20"/>
        </w:rPr>
      </w:pPr>
      <w:r w:rsidRPr="00611A4C">
        <w:rPr>
          <w:sz w:val="20"/>
          <w:szCs w:val="20"/>
        </w:rPr>
        <w:t>(тыс. руб.)</w:t>
      </w:r>
    </w:p>
    <w:tbl>
      <w:tblPr>
        <w:tblW w:w="164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134"/>
        <w:gridCol w:w="1134"/>
        <w:gridCol w:w="1276"/>
        <w:gridCol w:w="1276"/>
        <w:gridCol w:w="1275"/>
        <w:gridCol w:w="1276"/>
        <w:gridCol w:w="1276"/>
        <w:gridCol w:w="1276"/>
        <w:gridCol w:w="1134"/>
        <w:gridCol w:w="1134"/>
        <w:gridCol w:w="1134"/>
      </w:tblGrid>
      <w:tr w:rsidR="00611A4C" w:rsidRPr="00611A4C" w:rsidTr="00A43739">
        <w:trPr>
          <w:tblHeader/>
        </w:trPr>
        <w:tc>
          <w:tcPr>
            <w:tcW w:w="567"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 п/п</w:t>
            </w:r>
          </w:p>
        </w:tc>
        <w:tc>
          <w:tcPr>
            <w:tcW w:w="2552" w:type="dxa"/>
            <w:shd w:val="clear" w:color="auto" w:fill="auto"/>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 xml:space="preserve">Наименование мероприятия / </w:t>
            </w:r>
            <w:r w:rsidRPr="00611A4C">
              <w:rPr>
                <w:rFonts w:ascii="Times New Roman" w:hAnsi="Times New Roman"/>
                <w:sz w:val="20"/>
                <w:szCs w:val="20"/>
              </w:rPr>
              <w:br/>
              <w:t>Источник ресурсного обеспечения</w:t>
            </w:r>
          </w:p>
        </w:tc>
        <w:tc>
          <w:tcPr>
            <w:tcW w:w="1134"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2014</w:t>
            </w:r>
          </w:p>
        </w:tc>
        <w:tc>
          <w:tcPr>
            <w:tcW w:w="1134"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2015</w:t>
            </w:r>
          </w:p>
        </w:tc>
        <w:tc>
          <w:tcPr>
            <w:tcW w:w="1276"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2016</w:t>
            </w:r>
          </w:p>
        </w:tc>
        <w:tc>
          <w:tcPr>
            <w:tcW w:w="1276"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2017</w:t>
            </w:r>
          </w:p>
        </w:tc>
        <w:tc>
          <w:tcPr>
            <w:tcW w:w="1275"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2018</w:t>
            </w:r>
          </w:p>
        </w:tc>
        <w:tc>
          <w:tcPr>
            <w:tcW w:w="1276" w:type="dxa"/>
            <w:shd w:val="clear" w:color="auto" w:fill="auto"/>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2019</w:t>
            </w:r>
          </w:p>
        </w:tc>
        <w:tc>
          <w:tcPr>
            <w:tcW w:w="1276" w:type="dxa"/>
            <w:shd w:val="clear" w:color="auto" w:fill="auto"/>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2020</w:t>
            </w:r>
          </w:p>
        </w:tc>
        <w:tc>
          <w:tcPr>
            <w:tcW w:w="1276" w:type="dxa"/>
            <w:shd w:val="clear" w:color="auto" w:fill="auto"/>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2021</w:t>
            </w:r>
          </w:p>
        </w:tc>
        <w:tc>
          <w:tcPr>
            <w:tcW w:w="1134" w:type="dxa"/>
            <w:shd w:val="clear" w:color="auto" w:fill="auto"/>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2022</w:t>
            </w:r>
          </w:p>
        </w:tc>
        <w:tc>
          <w:tcPr>
            <w:tcW w:w="1134" w:type="dxa"/>
            <w:shd w:val="clear" w:color="auto" w:fill="auto"/>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2023</w:t>
            </w:r>
          </w:p>
        </w:tc>
        <w:tc>
          <w:tcPr>
            <w:tcW w:w="1134" w:type="dxa"/>
            <w:shd w:val="clear" w:color="auto" w:fill="auto"/>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2024</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«Реализация основных общеобразовательных программ»  всего:</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99 435,510</w:t>
            </w:r>
          </w:p>
        </w:tc>
        <w:tc>
          <w:tcPr>
            <w:tcW w:w="1134" w:type="dxa"/>
            <w:shd w:val="clear" w:color="auto" w:fill="auto"/>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95 041,74855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98 428,3473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100 067,34467</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106 692,30834</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112196,78266</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144 002,79651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151 552,76664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156 274,64339</w:t>
            </w:r>
          </w:p>
        </w:tc>
        <w:tc>
          <w:tcPr>
            <w:tcW w:w="1134"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132 634,89700</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131 485,07400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99 435,510</w:t>
            </w:r>
          </w:p>
        </w:tc>
        <w:tc>
          <w:tcPr>
            <w:tcW w:w="1134" w:type="dxa"/>
            <w:shd w:val="clear" w:color="auto" w:fill="auto"/>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95 041,74855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98 428,3473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100 067,34467</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106 692,30834</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112196,78266</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144 002,79651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151 552,76664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156 274,64339</w:t>
            </w:r>
          </w:p>
        </w:tc>
        <w:tc>
          <w:tcPr>
            <w:tcW w:w="113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132 634,89700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131 485,07400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25 661,510</w:t>
            </w:r>
          </w:p>
        </w:tc>
        <w:tc>
          <w:tcPr>
            <w:tcW w:w="1134" w:type="dxa"/>
            <w:shd w:val="clear" w:color="auto" w:fill="auto"/>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23 828,60387</w:t>
            </w:r>
          </w:p>
        </w:tc>
        <w:tc>
          <w:tcPr>
            <w:tcW w:w="1276" w:type="dxa"/>
            <w:shd w:val="clear" w:color="auto" w:fill="auto"/>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22 746,10363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24 447,073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24 004,509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26 759,663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32 802,52304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32 420,25305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35 586,91881</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27 039,5310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25 733,4680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73 774,000</w:t>
            </w:r>
          </w:p>
        </w:tc>
        <w:tc>
          <w:tcPr>
            <w:tcW w:w="1134" w:type="dxa"/>
            <w:shd w:val="clear" w:color="auto" w:fill="auto"/>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71 213,14468</w:t>
            </w:r>
          </w:p>
        </w:tc>
        <w:tc>
          <w:tcPr>
            <w:tcW w:w="1276" w:type="dxa"/>
            <w:shd w:val="clear" w:color="auto" w:fill="auto"/>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75 682,24367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75 620,27167</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82 687,79934</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85 437,11966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98 736,07875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98 630,76501</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105 059,38458</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94 736,68600</w:t>
            </w:r>
          </w:p>
        </w:tc>
        <w:tc>
          <w:tcPr>
            <w:tcW w:w="1134" w:type="dxa"/>
            <w:shd w:val="clear" w:color="auto" w:fill="auto"/>
          </w:tcPr>
          <w:p w:rsidR="00611A4C" w:rsidRPr="00611A4C" w:rsidRDefault="00611A4C" w:rsidP="00611A4C">
            <w:pPr>
              <w:spacing w:after="0" w:line="240" w:lineRule="auto"/>
              <w:rPr>
                <w:sz w:val="20"/>
                <w:szCs w:val="20"/>
              </w:rPr>
            </w:pPr>
            <w:r w:rsidRPr="00611A4C">
              <w:rPr>
                <w:rFonts w:ascii="Times New Roman" w:hAnsi="Times New Roman"/>
                <w:sz w:val="20"/>
                <w:szCs w:val="20"/>
              </w:rPr>
              <w:t>94 736,686</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12 464,19472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20 501,74858</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15 628,3400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10 858,68000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11 014,920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«Реализация основных общеобразовательных программ и мероприятия по их развитию»</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99 435,510</w:t>
            </w:r>
          </w:p>
        </w:tc>
        <w:tc>
          <w:tcPr>
            <w:tcW w:w="1134" w:type="dxa"/>
            <w:shd w:val="clear" w:color="auto" w:fill="auto"/>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95 041,74855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98 428,3473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100 067,34467</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106 692,30834</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112196,78266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127 774,35856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138 495,58047</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151 104,77051</w:t>
            </w:r>
          </w:p>
        </w:tc>
        <w:tc>
          <w:tcPr>
            <w:tcW w:w="1134"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132 634,89700</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131 485,07400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99 435,510</w:t>
            </w:r>
          </w:p>
        </w:tc>
        <w:tc>
          <w:tcPr>
            <w:tcW w:w="1134" w:type="dxa"/>
            <w:shd w:val="clear" w:color="auto" w:fill="auto"/>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95 041,74855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98 428,3473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100 067,34467</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106 692,30834</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112196,78266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127 774,35856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138 495,58047</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151 104,77051</w:t>
            </w:r>
          </w:p>
        </w:tc>
        <w:tc>
          <w:tcPr>
            <w:tcW w:w="113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132 634,89700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131 485,07400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25 661,510</w:t>
            </w:r>
          </w:p>
        </w:tc>
        <w:tc>
          <w:tcPr>
            <w:tcW w:w="1134" w:type="dxa"/>
            <w:shd w:val="clear" w:color="auto" w:fill="auto"/>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23 828,60387</w:t>
            </w:r>
          </w:p>
        </w:tc>
        <w:tc>
          <w:tcPr>
            <w:tcW w:w="1276" w:type="dxa"/>
            <w:shd w:val="clear" w:color="auto" w:fill="auto"/>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22 746,10363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24 447,073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24 004,509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26 759,663</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32 439,56782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32 261,35840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35 528,85476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27 039,5310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25 733,4680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73 774,000</w:t>
            </w:r>
          </w:p>
        </w:tc>
        <w:tc>
          <w:tcPr>
            <w:tcW w:w="1134" w:type="dxa"/>
            <w:shd w:val="clear" w:color="auto" w:fill="auto"/>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71 213,14468</w:t>
            </w:r>
          </w:p>
        </w:tc>
        <w:tc>
          <w:tcPr>
            <w:tcW w:w="1276" w:type="dxa"/>
            <w:shd w:val="clear" w:color="auto" w:fill="auto"/>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75 682,24367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75 620,27167</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82 687,79934</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85 437,11966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91 767,31074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95 531,78207</w:t>
            </w:r>
          </w:p>
        </w:tc>
        <w:tc>
          <w:tcPr>
            <w:tcW w:w="113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104 717,23575</w:t>
            </w:r>
          </w:p>
        </w:tc>
        <w:tc>
          <w:tcPr>
            <w:tcW w:w="1134" w:type="dxa"/>
            <w:shd w:val="clear" w:color="auto" w:fill="auto"/>
          </w:tcPr>
          <w:p w:rsidR="00611A4C" w:rsidRPr="00611A4C" w:rsidRDefault="00611A4C" w:rsidP="00611A4C">
            <w:pPr>
              <w:spacing w:after="0" w:line="240" w:lineRule="auto"/>
              <w:rPr>
                <w:sz w:val="20"/>
                <w:szCs w:val="20"/>
              </w:rPr>
            </w:pPr>
            <w:r w:rsidRPr="00611A4C">
              <w:rPr>
                <w:rFonts w:ascii="Times New Roman" w:hAnsi="Times New Roman"/>
                <w:sz w:val="20"/>
                <w:szCs w:val="20"/>
              </w:rPr>
              <w:t>94 736,686</w:t>
            </w:r>
          </w:p>
        </w:tc>
        <w:tc>
          <w:tcPr>
            <w:tcW w:w="1134" w:type="dxa"/>
            <w:shd w:val="clear" w:color="auto" w:fill="auto"/>
          </w:tcPr>
          <w:p w:rsidR="00611A4C" w:rsidRPr="00611A4C" w:rsidRDefault="00611A4C" w:rsidP="00611A4C">
            <w:pPr>
              <w:spacing w:after="0" w:line="240" w:lineRule="auto"/>
              <w:rPr>
                <w:sz w:val="20"/>
                <w:szCs w:val="20"/>
              </w:rPr>
            </w:pPr>
            <w:r w:rsidRPr="00611A4C">
              <w:rPr>
                <w:rFonts w:ascii="Times New Roman" w:hAnsi="Times New Roman"/>
                <w:sz w:val="20"/>
                <w:szCs w:val="20"/>
              </w:rPr>
              <w:t>94 736,686</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3 567,480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10 702,440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10 858,680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10 858,680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11 014,920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1.1</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Оказание муниципальной услуги " 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 "</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20 873,510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21 033,710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20 687,110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21 127,53733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21 862,264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23 728,014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25 944,756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25 660,110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25 971,69391</w:t>
            </w: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24 661,53100</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23 355,46800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20 873,510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21 033,710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20 687,110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21 127,53733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21 862,264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23 728,014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25 944,756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25 660,110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25 971,69391</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24 661,53100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23 355,46800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20 873,510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21 033,710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20 687,110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21 127,53733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21 862,264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23 728,014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25 944,756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25 660,110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25 971,69391</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24 661,53100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23 355,46800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1.2</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71 381,300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70 115,62468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75 682,24367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75 320,27167</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82 687,79934</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85 437,11966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91 767,31074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95 331,78207</w:t>
            </w:r>
          </w:p>
        </w:tc>
        <w:tc>
          <w:tcPr>
            <w:tcW w:w="113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104 717,23575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94 736,686</w:t>
            </w:r>
          </w:p>
        </w:tc>
        <w:tc>
          <w:tcPr>
            <w:tcW w:w="1134" w:type="dxa"/>
            <w:shd w:val="clear" w:color="auto" w:fill="auto"/>
          </w:tcPr>
          <w:p w:rsidR="00611A4C" w:rsidRPr="00611A4C" w:rsidRDefault="00611A4C" w:rsidP="00611A4C">
            <w:pPr>
              <w:spacing w:after="0" w:line="240" w:lineRule="auto"/>
              <w:rPr>
                <w:sz w:val="20"/>
                <w:szCs w:val="20"/>
              </w:rPr>
            </w:pPr>
            <w:r w:rsidRPr="00611A4C">
              <w:rPr>
                <w:rFonts w:ascii="Times New Roman" w:hAnsi="Times New Roman"/>
                <w:sz w:val="20"/>
                <w:szCs w:val="20"/>
              </w:rPr>
              <w:t>94 736,686</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71 381,300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70 115,62468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75 682,24367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75 320,27167</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82 687,79934</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85 437,11966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91 767,31074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95 331,78207</w:t>
            </w:r>
          </w:p>
        </w:tc>
        <w:tc>
          <w:tcPr>
            <w:tcW w:w="113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104 717,23575</w:t>
            </w:r>
          </w:p>
        </w:tc>
        <w:tc>
          <w:tcPr>
            <w:tcW w:w="1134" w:type="dxa"/>
            <w:shd w:val="clear" w:color="auto" w:fill="auto"/>
          </w:tcPr>
          <w:p w:rsidR="00611A4C" w:rsidRPr="00611A4C" w:rsidRDefault="00611A4C" w:rsidP="00611A4C">
            <w:pPr>
              <w:spacing w:after="0" w:line="240" w:lineRule="auto"/>
              <w:rPr>
                <w:sz w:val="20"/>
                <w:szCs w:val="20"/>
              </w:rPr>
            </w:pPr>
            <w:r w:rsidRPr="00611A4C">
              <w:rPr>
                <w:rFonts w:ascii="Times New Roman" w:hAnsi="Times New Roman"/>
                <w:sz w:val="20"/>
                <w:szCs w:val="20"/>
              </w:rPr>
              <w:t>94 736,686</w:t>
            </w:r>
          </w:p>
        </w:tc>
        <w:tc>
          <w:tcPr>
            <w:tcW w:w="1134" w:type="dxa"/>
            <w:shd w:val="clear" w:color="auto" w:fill="auto"/>
          </w:tcPr>
          <w:p w:rsidR="00611A4C" w:rsidRPr="00611A4C" w:rsidRDefault="00611A4C" w:rsidP="00611A4C">
            <w:pPr>
              <w:spacing w:after="0" w:line="240" w:lineRule="auto"/>
              <w:rPr>
                <w:sz w:val="20"/>
                <w:szCs w:val="20"/>
              </w:rPr>
            </w:pPr>
            <w:r w:rsidRPr="00611A4C">
              <w:rPr>
                <w:rFonts w:ascii="Times New Roman" w:hAnsi="Times New Roman"/>
                <w:sz w:val="20"/>
                <w:szCs w:val="20"/>
              </w:rPr>
              <w:t>94 736,686</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71 381,300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70 115,62468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75 682,24367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75 320,27167</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82 687,79934</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85 437,11966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91 767,31074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95 331,78207</w:t>
            </w:r>
          </w:p>
        </w:tc>
        <w:tc>
          <w:tcPr>
            <w:tcW w:w="1134"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104 717,23575</w:t>
            </w:r>
          </w:p>
        </w:tc>
        <w:tc>
          <w:tcPr>
            <w:tcW w:w="1134" w:type="dxa"/>
            <w:shd w:val="clear" w:color="auto" w:fill="auto"/>
          </w:tcPr>
          <w:p w:rsidR="00611A4C" w:rsidRPr="00611A4C" w:rsidRDefault="00611A4C" w:rsidP="00611A4C">
            <w:pPr>
              <w:spacing w:after="0" w:line="240" w:lineRule="auto"/>
              <w:rPr>
                <w:sz w:val="20"/>
                <w:szCs w:val="20"/>
              </w:rPr>
            </w:pPr>
            <w:r w:rsidRPr="00611A4C">
              <w:rPr>
                <w:rFonts w:ascii="Times New Roman" w:hAnsi="Times New Roman"/>
                <w:sz w:val="20"/>
                <w:szCs w:val="20"/>
              </w:rPr>
              <w:t>94 736,686</w:t>
            </w:r>
          </w:p>
        </w:tc>
        <w:tc>
          <w:tcPr>
            <w:tcW w:w="1134" w:type="dxa"/>
            <w:shd w:val="clear" w:color="auto" w:fill="auto"/>
          </w:tcPr>
          <w:p w:rsidR="00611A4C" w:rsidRPr="00611A4C" w:rsidRDefault="00611A4C" w:rsidP="00611A4C">
            <w:pPr>
              <w:spacing w:after="0" w:line="240" w:lineRule="auto"/>
              <w:rPr>
                <w:sz w:val="20"/>
                <w:szCs w:val="20"/>
              </w:rPr>
            </w:pPr>
            <w:r w:rsidRPr="00611A4C">
              <w:rPr>
                <w:rFonts w:ascii="Times New Roman" w:hAnsi="Times New Roman"/>
                <w:sz w:val="20"/>
                <w:szCs w:val="20"/>
              </w:rPr>
              <w:t>94 736,686</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1.3.</w:t>
            </w:r>
          </w:p>
        </w:tc>
        <w:tc>
          <w:tcPr>
            <w:tcW w:w="2552" w:type="dxa"/>
            <w:shd w:val="clear" w:color="auto" w:fill="auto"/>
          </w:tcPr>
          <w:p w:rsidR="00611A4C" w:rsidRPr="00611A4C" w:rsidRDefault="00611A4C" w:rsidP="00611A4C">
            <w:pPr>
              <w:spacing w:after="0" w:line="240" w:lineRule="auto"/>
              <w:jc w:val="both"/>
              <w:rPr>
                <w:rFonts w:ascii="Times New Roman" w:hAnsi="Times New Roman"/>
                <w:sz w:val="20"/>
                <w:szCs w:val="20"/>
              </w:rPr>
            </w:pPr>
            <w:r w:rsidRPr="00611A4C">
              <w:rPr>
                <w:rFonts w:ascii="Times New Roman" w:hAnsi="Times New Roman"/>
                <w:sz w:val="20"/>
                <w:szCs w:val="20"/>
              </w:rPr>
              <w:t>Реализация мероприятий по укреплению пожарной безопасности общеобразовательных организаций</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220,300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220,300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220,300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1.4</w:t>
            </w:r>
          </w:p>
        </w:tc>
        <w:tc>
          <w:tcPr>
            <w:tcW w:w="2552" w:type="dxa"/>
            <w:shd w:val="clear" w:color="auto" w:fill="auto"/>
          </w:tcPr>
          <w:p w:rsidR="00611A4C" w:rsidRPr="00611A4C" w:rsidRDefault="00611A4C" w:rsidP="00611A4C">
            <w:pPr>
              <w:spacing w:after="0" w:line="240" w:lineRule="auto"/>
              <w:jc w:val="both"/>
              <w:rPr>
                <w:rFonts w:ascii="Times New Roman" w:hAnsi="Times New Roman"/>
                <w:sz w:val="20"/>
                <w:szCs w:val="20"/>
              </w:rPr>
            </w:pPr>
            <w:r w:rsidRPr="00611A4C">
              <w:rPr>
                <w:rFonts w:ascii="Times New Roman" w:hAnsi="Times New Roman"/>
                <w:sz w:val="20"/>
                <w:szCs w:val="20"/>
              </w:rPr>
              <w:t>Реализация  мероприятий по укреплению пожарной безопасности общеобразовательных организаций</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505,32651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456,75293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770,000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2 600,000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505,32651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456,75293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770,000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2 600,000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505,32651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456,75293</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770,000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2 600,000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600,000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1.5</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Укрепление материально-технической базы общеобразовательных организаций</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149,819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858,66094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797,820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149,819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858,66094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797,820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149,819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858,66094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797,820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1.6</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Укрепление материально-технической базы муниципальных образовательных организаций по наказам избирателей депутатам Ивановской областной Думы</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210,52632</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210,52632</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10,52632</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1.7</w:t>
            </w:r>
          </w:p>
        </w:tc>
        <w:tc>
          <w:tcPr>
            <w:tcW w:w="2552" w:type="dxa"/>
            <w:shd w:val="clear" w:color="auto" w:fill="auto"/>
          </w:tcPr>
          <w:p w:rsidR="00611A4C" w:rsidRPr="00611A4C" w:rsidRDefault="00611A4C" w:rsidP="00611A4C">
            <w:pPr>
              <w:spacing w:after="0" w:line="240" w:lineRule="auto"/>
              <w:jc w:val="both"/>
              <w:rPr>
                <w:rFonts w:ascii="Times New Roman" w:hAnsi="Times New Roman"/>
                <w:sz w:val="20"/>
                <w:szCs w:val="20"/>
              </w:rPr>
            </w:pPr>
            <w:r w:rsidRPr="00611A4C">
              <w:rPr>
                <w:rFonts w:ascii="Times New Roman" w:hAnsi="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2 850,000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817,07487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217,00618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1 486,96274</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914,245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1 633,649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4 744,81182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4 712,72208</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6 329,16085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1 150,000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2 850,000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817,07487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217,00618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1 486,96274</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914,245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1 633,649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4 744,81182</w:t>
            </w:r>
          </w:p>
        </w:tc>
        <w:tc>
          <w:tcPr>
            <w:tcW w:w="1276" w:type="dxa"/>
            <w:shd w:val="clear" w:color="auto" w:fill="auto"/>
          </w:tcPr>
          <w:p w:rsidR="00611A4C" w:rsidRPr="00611A4C" w:rsidRDefault="00611A4C" w:rsidP="00611A4C">
            <w:pPr>
              <w:spacing w:after="0" w:line="240" w:lineRule="auto"/>
              <w:rPr>
                <w:sz w:val="20"/>
                <w:szCs w:val="20"/>
              </w:rPr>
            </w:pPr>
            <w:r w:rsidRPr="00611A4C">
              <w:rPr>
                <w:rFonts w:ascii="Times New Roman" w:hAnsi="Times New Roman"/>
                <w:sz w:val="20"/>
                <w:szCs w:val="20"/>
              </w:rPr>
              <w:t>4 712,72208</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6 329,16085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1 150,000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2 850,000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817,07487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217,00618</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1 486,96274</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914,245</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1 633,649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4 744,81182</w:t>
            </w:r>
          </w:p>
        </w:tc>
        <w:tc>
          <w:tcPr>
            <w:tcW w:w="1276" w:type="dxa"/>
            <w:shd w:val="clear" w:color="auto" w:fill="auto"/>
          </w:tcPr>
          <w:p w:rsidR="00611A4C" w:rsidRPr="00611A4C" w:rsidRDefault="00611A4C" w:rsidP="00611A4C">
            <w:pPr>
              <w:spacing w:after="0" w:line="240" w:lineRule="auto"/>
              <w:rPr>
                <w:sz w:val="20"/>
                <w:szCs w:val="20"/>
              </w:rPr>
            </w:pPr>
            <w:r w:rsidRPr="00611A4C">
              <w:rPr>
                <w:rFonts w:ascii="Times New Roman" w:hAnsi="Times New Roman"/>
                <w:sz w:val="20"/>
                <w:szCs w:val="20"/>
              </w:rPr>
              <w:t>4 712,72208</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6 329,16085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1 150,000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1 150,000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1.8</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Реализация проекта «Межведомственная система оздоровления школьников»</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1.9</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Софинансирование  проекта «Межведомственная система оздоровления школьников</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1.10</w:t>
            </w:r>
          </w:p>
        </w:tc>
        <w:tc>
          <w:tcPr>
            <w:tcW w:w="2552" w:type="dxa"/>
            <w:shd w:val="clear" w:color="auto" w:fill="auto"/>
          </w:tcPr>
          <w:p w:rsidR="00611A4C" w:rsidRPr="00611A4C" w:rsidRDefault="00611A4C" w:rsidP="00611A4C">
            <w:pPr>
              <w:pStyle w:val="Pro-Gramma"/>
              <w:spacing w:before="0" w:after="0" w:line="240" w:lineRule="auto"/>
              <w:rPr>
                <w:sz w:val="20"/>
                <w:szCs w:val="20"/>
              </w:rPr>
            </w:pPr>
            <w:r w:rsidRPr="00611A4C">
              <w:rPr>
                <w:sz w:val="20"/>
                <w:szCs w:val="20"/>
              </w:rPr>
              <w:t>Организация  временной занятости детей и подростков в бюджетных общеобразовательных организациях</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 xml:space="preserve">- </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478,000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 xml:space="preserve">1.11. </w:t>
            </w:r>
          </w:p>
        </w:tc>
        <w:tc>
          <w:tcPr>
            <w:tcW w:w="2552" w:type="dxa"/>
            <w:shd w:val="clear" w:color="auto" w:fill="auto"/>
          </w:tcPr>
          <w:p w:rsidR="00611A4C" w:rsidRPr="00611A4C" w:rsidRDefault="00611A4C" w:rsidP="00611A4C">
            <w:pPr>
              <w:pStyle w:val="Pro-Gramma"/>
              <w:spacing w:before="0" w:after="0" w:line="240" w:lineRule="auto"/>
              <w:rPr>
                <w:sz w:val="20"/>
                <w:szCs w:val="20"/>
              </w:rPr>
            </w:pPr>
            <w:r w:rsidRPr="00611A4C">
              <w:rPr>
                <w:sz w:val="20"/>
                <w:szCs w:val="20"/>
              </w:rPr>
              <w:t>Софинансирование на укрепление материально-технической базы муниципальных образовательных организаций Ивановской области по наказам избирателей депутатам Ивановской областной Думы</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300,000</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1.12</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Софинансирование создания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750,000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1.13</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1 652,400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1 652,400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1 652,400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1.14</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Реализация мероприятий государственной</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xml:space="preserve"> программы Российской Федерации «Доступная среда» на 2011-2015 годы</w:t>
            </w:r>
          </w:p>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1 096,020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1 096,020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1 096,020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1.15</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xml:space="preserve">Проведение мероприятий по формированию сети общеобразовательных организаций, в которых созданы условия для инклюзивного образования детей-инвалидов </w:t>
            </w:r>
          </w:p>
          <w:p w:rsidR="00611A4C" w:rsidRPr="00611A4C" w:rsidRDefault="00611A4C" w:rsidP="00611A4C">
            <w:pPr>
              <w:spacing w:after="0" w:line="240" w:lineRule="auto"/>
              <w:rPr>
                <w:rFonts w:ascii="Times New Roman" w:hAnsi="Times New Roman"/>
                <w:sz w:val="20"/>
                <w:szCs w:val="20"/>
              </w:rPr>
            </w:pPr>
          </w:p>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1.16</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Проведение специальной оценки условий труда  в общеобразовательных организациях</w:t>
            </w:r>
          </w:p>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1.17</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3 567,480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10 702,440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10 858,680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10 858,680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11 014,920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3 567,480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10 702,440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10 858,680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10 858,680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11 014,920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3 567,480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10 702,440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10 858,680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10 858,680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11 014,920</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«Региональный проект «Современная школа»</w:t>
            </w:r>
          </w:p>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4 468,68606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1 568,89382</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2.1</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Мероприятие «Субсидия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4 468,68606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4 468,68606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0,45134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44,68236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4 423,55236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2.2</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eastAsia="Calibri" w:hAnsi="Times New Roman"/>
                <w:sz w:val="20"/>
                <w:szCs w:val="20"/>
                <w:lang w:eastAsia="en-US"/>
              </w:rPr>
              <w:t>Мероприятие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1 568,89382</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1 568,89382</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0,15846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15,68736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1 553,04800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«Региональный проект «Успех каждого ребенка»»</w:t>
            </w:r>
          </w:p>
          <w:p w:rsidR="00611A4C" w:rsidRPr="00611A4C" w:rsidRDefault="00611A4C" w:rsidP="00611A4C">
            <w:pPr>
              <w:spacing w:after="0" w:line="240" w:lineRule="auto"/>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2 631,16474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4 818,32506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3.1</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2 631,16474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4 818,32506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2 631,16474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4 818,32506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0,26575</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0,48666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26,30899</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48,17840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2 604,59000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4 769,66000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4</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«Региональный проект «Цифровая образовательная среда»»</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4 518,80222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5 699,23287</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4.1</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Мероприятие «Внедрение целевой модели цифровой образовательной среды в общеобразовательных организациях»</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4 518,80222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4 518,80222</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0,45640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45,18346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4 473,16236</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4.2</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Мероприятие «</w:t>
            </w:r>
            <w:r w:rsidRPr="00611A4C">
              <w:rPr>
                <w:rFonts w:ascii="Times New Roman" w:eastAsia="Calibri" w:hAnsi="Times New Roman"/>
                <w:sz w:val="20"/>
                <w:szCs w:val="20"/>
                <w:lang w:eastAsia="en-US"/>
              </w:rPr>
              <w:t>Обеспечение образовательных организаций материально-технической базой для внедрения цифровой образовательной среды</w:t>
            </w: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5 699,23287</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5 699,23287</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0,57570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56 ,98659</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5 641,67058</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5</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6 315,78947</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3 157,89474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5.1</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Укрепление материально-технической базы муниципальных образовательных организаций Ивановской области</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6 315,78947</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3 157,89474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6 315,78947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3 157,89474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315,78947</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157,89474</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6 000,000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3 000,000</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6</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925,16020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309,44256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6.1</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2020 году</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925,16020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925,16020</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46,25801</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878,90219</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6.2.</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309,44256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309,44256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Height w:val="218"/>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15,47213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Height w:val="196"/>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293,97043</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7</w:t>
            </w: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«Проект «Создание современной образовательной среды для школьников»</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42,10526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Разработка (корректировка) проектной документации на капитальный ремонт объектов общего образования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42,10526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Height w:val="248"/>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42,10526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42,10526</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567" w:type="dxa"/>
            <w:shd w:val="clear" w:color="auto" w:fill="auto"/>
          </w:tcPr>
          <w:p w:rsidR="00611A4C" w:rsidRPr="00611A4C" w:rsidRDefault="00611A4C" w:rsidP="00611A4C">
            <w:pPr>
              <w:spacing w:after="0" w:line="240" w:lineRule="auto"/>
              <w:rPr>
                <w:rFonts w:ascii="Times New Roman" w:hAnsi="Times New Roman"/>
                <w:sz w:val="20"/>
                <w:szCs w:val="20"/>
              </w:rPr>
            </w:pPr>
          </w:p>
        </w:tc>
        <w:tc>
          <w:tcPr>
            <w:tcW w:w="2552"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bl>
    <w:p w:rsidR="00611A4C" w:rsidRPr="00611A4C" w:rsidRDefault="00611A4C" w:rsidP="00611A4C">
      <w:pPr>
        <w:pStyle w:val="Pro-TabName"/>
        <w:spacing w:before="0" w:after="0"/>
        <w:ind w:firstLine="709"/>
        <w:jc w:val="right"/>
        <w:rPr>
          <w:rFonts w:ascii="Times New Roman" w:hAnsi="Times New Roman"/>
          <w:b w:val="0"/>
          <w:color w:val="auto"/>
          <w:sz w:val="20"/>
        </w:rPr>
      </w:pPr>
    </w:p>
    <w:p w:rsidR="00611A4C" w:rsidRPr="00611A4C" w:rsidRDefault="00611A4C" w:rsidP="00611A4C">
      <w:pPr>
        <w:pStyle w:val="Pro-TabName"/>
        <w:spacing w:before="0" w:after="0"/>
        <w:ind w:firstLine="709"/>
        <w:jc w:val="center"/>
        <w:rPr>
          <w:rFonts w:ascii="Times New Roman" w:hAnsi="Times New Roman"/>
          <w:b w:val="0"/>
          <w:color w:val="auto"/>
          <w:sz w:val="20"/>
        </w:rPr>
        <w:sectPr w:rsidR="00611A4C" w:rsidRPr="00611A4C" w:rsidSect="00A43739">
          <w:pgSz w:w="16838" w:h="11906" w:orient="landscape"/>
          <w:pgMar w:top="567" w:right="1134" w:bottom="1134" w:left="851"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 xml:space="preserve">Приложение 8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pStyle w:val="Pro-TabName"/>
        <w:spacing w:before="0" w:after="0"/>
        <w:ind w:firstLine="709"/>
        <w:jc w:val="right"/>
        <w:rPr>
          <w:rFonts w:ascii="Times New Roman" w:hAnsi="Times New Roman"/>
          <w:b w:val="0"/>
          <w:color w:val="auto"/>
          <w:sz w:val="20"/>
        </w:rPr>
      </w:pPr>
      <w:r w:rsidRPr="00611A4C">
        <w:rPr>
          <w:rFonts w:ascii="Times New Roman" w:hAnsi="Times New Roman"/>
          <w:b w:val="0"/>
          <w:color w:val="auto"/>
          <w:sz w:val="20"/>
        </w:rPr>
        <w:t xml:space="preserve">от 27.07.2022 №352    </w:t>
      </w:r>
    </w:p>
    <w:p w:rsidR="00611A4C" w:rsidRPr="00611A4C" w:rsidRDefault="00611A4C" w:rsidP="00611A4C">
      <w:pPr>
        <w:pStyle w:val="4"/>
        <w:spacing w:before="0" w:line="240" w:lineRule="auto"/>
        <w:jc w:val="center"/>
        <w:rPr>
          <w:b w:val="0"/>
          <w:sz w:val="20"/>
          <w:szCs w:val="20"/>
        </w:rPr>
      </w:pPr>
      <w:r w:rsidRPr="00611A4C">
        <w:rPr>
          <w:b w:val="0"/>
          <w:sz w:val="20"/>
          <w:szCs w:val="20"/>
        </w:rPr>
        <w:t>1.Паспорт подпрограммы</w:t>
      </w:r>
    </w:p>
    <w:p w:rsidR="00611A4C" w:rsidRPr="00611A4C" w:rsidRDefault="00611A4C" w:rsidP="00611A4C">
      <w:pPr>
        <w:pStyle w:val="Pro-TabName"/>
        <w:spacing w:before="0" w:after="0"/>
        <w:ind w:firstLine="207"/>
        <w:jc w:val="center"/>
        <w:rPr>
          <w:rFonts w:ascii="Times New Roman" w:hAnsi="Times New Roman"/>
          <w:b w:val="0"/>
          <w:color w:val="auto"/>
          <w:sz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797"/>
      </w:tblGrid>
      <w:tr w:rsidR="00611A4C" w:rsidRPr="00611A4C" w:rsidTr="00A43739">
        <w:trPr>
          <w:cantSplit/>
        </w:trPr>
        <w:tc>
          <w:tcPr>
            <w:tcW w:w="2835"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Наименование подпрограммы</w:t>
            </w:r>
          </w:p>
        </w:tc>
        <w:tc>
          <w:tcPr>
            <w:tcW w:w="7797"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Реализация дополнительных образовательных программ </w:t>
            </w:r>
          </w:p>
        </w:tc>
      </w:tr>
      <w:tr w:rsidR="00611A4C" w:rsidRPr="00611A4C" w:rsidTr="00A43739">
        <w:trPr>
          <w:cantSplit/>
        </w:trPr>
        <w:tc>
          <w:tcPr>
            <w:tcW w:w="2835"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Срок реализации подпрограммы </w:t>
            </w:r>
          </w:p>
        </w:tc>
        <w:tc>
          <w:tcPr>
            <w:tcW w:w="7797"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2014-2024</w:t>
            </w:r>
          </w:p>
        </w:tc>
      </w:tr>
      <w:tr w:rsidR="00611A4C" w:rsidRPr="00611A4C" w:rsidTr="00A43739">
        <w:trPr>
          <w:cantSplit/>
        </w:trPr>
        <w:tc>
          <w:tcPr>
            <w:tcW w:w="2835"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Исполнители подпрограммы</w:t>
            </w:r>
          </w:p>
        </w:tc>
        <w:tc>
          <w:tcPr>
            <w:tcW w:w="7797"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 администрации г. Тейково</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социальной сферы администрации   городского округа  Тейково Ивановской области</w:t>
            </w:r>
          </w:p>
        </w:tc>
      </w:tr>
      <w:tr w:rsidR="00611A4C" w:rsidRPr="00611A4C" w:rsidTr="00A43739">
        <w:trPr>
          <w:cantSplit/>
        </w:trPr>
        <w:tc>
          <w:tcPr>
            <w:tcW w:w="2835"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Задачи подпрограммы</w:t>
            </w:r>
          </w:p>
        </w:tc>
        <w:tc>
          <w:tcPr>
            <w:tcW w:w="7797"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1. 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2. Модернизация образовательных программ в системе дополнительного образования детей, направленная на всестороннее развитие детей.</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3. Обеспечение эффективной системы по социализации и самореализации молодежи, развитию потенциала молодежи (поддержка социальной активности молодежи).</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4. Повышение материально-технической оснащенности муниципальных учреждений дополнительного образования.</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5.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6. Содействие программно-методическому обеспечению организации деятельности муниципальных учреждений дополнительного образования детей.</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7. Поэтапное повышение средней заработной платы педагогических работников муниципальных учреждений дополнительного образования детей.</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8.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p>
        </w:tc>
      </w:tr>
      <w:tr w:rsidR="00611A4C" w:rsidRPr="00611A4C" w:rsidTr="00A43739">
        <w:trPr>
          <w:cantSplit/>
          <w:trHeight w:val="2160"/>
        </w:trPr>
        <w:tc>
          <w:tcPr>
            <w:tcW w:w="2835" w:type="dxa"/>
            <w:vMerge w:val="restart"/>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Объем ресурсного обеспечения подпрограммы</w:t>
            </w:r>
          </w:p>
        </w:tc>
        <w:tc>
          <w:tcPr>
            <w:tcW w:w="7797"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Общий объем бюджетных ассигнований: </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 год – 21 055,043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2015 год – 22 149,77386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2016 год – 27 742,372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2017 год – 30 619,74584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2018 год – 35 734,44469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2019 год – 31 260,54601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2020 год – 46 538,05084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2021 год – 36 912,31087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2022 год – 37 536,80979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2023 год – 28 382,75732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2024 год – 26 580,09732 тыс. руб.</w:t>
            </w:r>
          </w:p>
        </w:tc>
      </w:tr>
      <w:tr w:rsidR="00611A4C" w:rsidRPr="00611A4C" w:rsidTr="00A43739">
        <w:trPr>
          <w:cantSplit/>
          <w:trHeight w:val="2106"/>
        </w:trPr>
        <w:tc>
          <w:tcPr>
            <w:tcW w:w="2835" w:type="dxa"/>
            <w:vMerge/>
          </w:tcPr>
          <w:p w:rsidR="00611A4C" w:rsidRPr="00611A4C" w:rsidRDefault="00611A4C" w:rsidP="00611A4C">
            <w:pPr>
              <w:pStyle w:val="Pro-Tab"/>
              <w:spacing w:before="0" w:after="0"/>
              <w:rPr>
                <w:rFonts w:ascii="Times New Roman" w:hAnsi="Times New Roman"/>
                <w:sz w:val="20"/>
              </w:rPr>
            </w:pPr>
          </w:p>
        </w:tc>
        <w:tc>
          <w:tcPr>
            <w:tcW w:w="7797" w:type="dxa"/>
            <w:shd w:val="clear" w:color="auto" w:fill="auto"/>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местный бюджет:</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 год – 21 055,043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2015 год – 22 149,77386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2016 год – 27 131,262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2017 год – 29 305,83486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2018 год – 31 349,74684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2019 год – 29 380,27039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2020 год – 32 825,23117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2021 год – 32 205,11074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2022 год – 34 093,37472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2023 год – 27 835,54692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2024 год – 26 307,18192 тыс. руб.</w:t>
            </w:r>
          </w:p>
        </w:tc>
      </w:tr>
      <w:tr w:rsidR="00611A4C" w:rsidRPr="00611A4C" w:rsidTr="00A43739">
        <w:trPr>
          <w:cantSplit/>
          <w:trHeight w:val="3483"/>
        </w:trPr>
        <w:tc>
          <w:tcPr>
            <w:tcW w:w="2835" w:type="dxa"/>
            <w:vMerge w:val="restart"/>
          </w:tcPr>
          <w:p w:rsidR="00611A4C" w:rsidRPr="00611A4C" w:rsidRDefault="00611A4C" w:rsidP="00611A4C">
            <w:pPr>
              <w:pStyle w:val="Pro-Tab"/>
              <w:spacing w:before="0" w:after="0"/>
              <w:rPr>
                <w:rFonts w:ascii="Times New Roman" w:hAnsi="Times New Roman"/>
                <w:sz w:val="20"/>
              </w:rPr>
            </w:pPr>
          </w:p>
        </w:tc>
        <w:tc>
          <w:tcPr>
            <w:tcW w:w="7797"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областной бюджет:</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 год – 2 574,100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2015 год – 2 244,075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2016 год – 611,110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2017 год – 1 313,91098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2018 год – 4 384,69785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2019 год – 1 880,27562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2020 год – 13 712,81967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2021 год – 4 707,20013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2022 год – 3 443,43507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2023 год – 5,47272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2024 год – 2,72928 тыс. руб.</w:t>
            </w:r>
          </w:p>
          <w:p w:rsidR="00611A4C" w:rsidRPr="00611A4C" w:rsidRDefault="00611A4C" w:rsidP="00611A4C">
            <w:pPr>
              <w:pStyle w:val="Pro-Tab"/>
              <w:spacing w:before="0" w:after="0"/>
              <w:rPr>
                <w:rFonts w:ascii="Times New Roman" w:hAnsi="Times New Roman"/>
                <w:sz w:val="20"/>
              </w:rPr>
            </w:pPr>
          </w:p>
        </w:tc>
      </w:tr>
      <w:tr w:rsidR="00611A4C" w:rsidRPr="00611A4C" w:rsidTr="00A43739">
        <w:trPr>
          <w:cantSplit/>
          <w:trHeight w:val="916"/>
        </w:trPr>
        <w:tc>
          <w:tcPr>
            <w:tcW w:w="2835" w:type="dxa"/>
            <w:vMerge/>
          </w:tcPr>
          <w:p w:rsidR="00611A4C" w:rsidRPr="00611A4C" w:rsidRDefault="00611A4C" w:rsidP="00611A4C">
            <w:pPr>
              <w:pStyle w:val="Pro-Tab"/>
              <w:spacing w:before="0" w:after="0"/>
              <w:rPr>
                <w:rFonts w:ascii="Times New Roman" w:hAnsi="Times New Roman"/>
                <w:sz w:val="20"/>
              </w:rPr>
            </w:pPr>
          </w:p>
        </w:tc>
        <w:tc>
          <w:tcPr>
            <w:tcW w:w="7797"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федеральный бюджет:</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2023 год – 541,73768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2024 год – 270,18612 тыс. руб.</w:t>
            </w:r>
          </w:p>
        </w:tc>
      </w:tr>
      <w:tr w:rsidR="00611A4C" w:rsidRPr="00611A4C" w:rsidTr="00A43739">
        <w:trPr>
          <w:cantSplit/>
          <w:trHeight w:val="5252"/>
        </w:trPr>
        <w:tc>
          <w:tcPr>
            <w:tcW w:w="2835"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Ожидаемые результаты реализации подпрограммы</w:t>
            </w:r>
          </w:p>
          <w:p w:rsidR="00611A4C" w:rsidRPr="00611A4C" w:rsidRDefault="00611A4C" w:rsidP="00611A4C">
            <w:pPr>
              <w:pStyle w:val="Pro-Tab"/>
              <w:spacing w:before="0" w:after="0"/>
              <w:rPr>
                <w:rFonts w:ascii="Times New Roman" w:hAnsi="Times New Roman"/>
                <w:sz w:val="20"/>
              </w:rPr>
            </w:pPr>
          </w:p>
        </w:tc>
        <w:tc>
          <w:tcPr>
            <w:tcW w:w="7797"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Сохранение числа и доли детей, охваченных дополнительным образованием.</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Рост мотивации педагогических работников организаций дополнительного образования (за счет внедрения инструмента эффективного контракта и обеспечения конкурентоспособного уровня оплаты труда).</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Развитие работы по выявлению и поддержке одаренных детей, развитию их талантов и способностей.</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Обеспечение на достигнутом уровне объемных показателей оказания муниципальной услуги.</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Повышение качества предоставляемого дополнительного образования.</w:t>
            </w:r>
          </w:p>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Увеличение доли обучающихся, занимающихся по дополнительным общеобразовательным программам естественно-научной и технической направленности</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В результате реализации подпрограммы средний уровень заработной платы педагогических работников муниципальных организаций дополнительного образования должен составить не менее 100% от среднего уровня заработной платы учителей в Ивановской области.</w:t>
            </w:r>
          </w:p>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25%</w:t>
            </w:r>
          </w:p>
        </w:tc>
      </w:tr>
    </w:tbl>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sectPr w:rsidR="00611A4C" w:rsidRPr="00611A4C" w:rsidSect="00A43739">
          <w:pgSz w:w="11906" w:h="16838"/>
          <w:pgMar w:top="851" w:right="567" w:bottom="1134" w:left="1134"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 xml:space="preserve">Приложение 9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pStyle w:val="Pro-TabName"/>
        <w:spacing w:before="0" w:after="0"/>
        <w:ind w:firstLine="709"/>
        <w:jc w:val="right"/>
        <w:rPr>
          <w:rFonts w:ascii="Times New Roman" w:hAnsi="Times New Roman"/>
          <w:b w:val="0"/>
          <w:color w:val="FF0000"/>
          <w:sz w:val="20"/>
        </w:rPr>
      </w:pPr>
      <w:r w:rsidRPr="00611A4C">
        <w:rPr>
          <w:rFonts w:ascii="Times New Roman" w:hAnsi="Times New Roman"/>
          <w:b w:val="0"/>
          <w:color w:val="auto"/>
          <w:sz w:val="20"/>
        </w:rPr>
        <w:t xml:space="preserve">от 27.07.2022 №352    </w:t>
      </w:r>
    </w:p>
    <w:p w:rsidR="00611A4C" w:rsidRPr="00611A4C" w:rsidRDefault="00611A4C" w:rsidP="00611A4C">
      <w:pPr>
        <w:pStyle w:val="Pro-TabName"/>
        <w:spacing w:before="0" w:after="0"/>
        <w:ind w:firstLine="207"/>
        <w:jc w:val="center"/>
        <w:rPr>
          <w:rFonts w:ascii="Times New Roman" w:hAnsi="Times New Roman"/>
          <w:b w:val="0"/>
          <w:color w:val="auto"/>
          <w:sz w:val="20"/>
        </w:rPr>
      </w:pPr>
      <w:r w:rsidRPr="00611A4C">
        <w:rPr>
          <w:rFonts w:ascii="Times New Roman" w:hAnsi="Times New Roman"/>
          <w:b w:val="0"/>
          <w:color w:val="auto"/>
          <w:sz w:val="20"/>
        </w:rPr>
        <w:t>5. Ресурсное обеспечение мероприятий подпрограммы</w:t>
      </w:r>
    </w:p>
    <w:p w:rsidR="00611A4C" w:rsidRPr="00611A4C" w:rsidRDefault="00611A4C" w:rsidP="00611A4C">
      <w:pPr>
        <w:pStyle w:val="Pro-Gramma"/>
        <w:keepNext/>
        <w:spacing w:before="0" w:after="0" w:line="240" w:lineRule="auto"/>
        <w:ind w:firstLine="207"/>
        <w:jc w:val="right"/>
        <w:rPr>
          <w:sz w:val="20"/>
          <w:szCs w:val="20"/>
        </w:rPr>
      </w:pPr>
      <w:r w:rsidRPr="00611A4C">
        <w:rPr>
          <w:sz w:val="20"/>
          <w:szCs w:val="20"/>
        </w:rPr>
        <w:t>(тыс. руб.)</w:t>
      </w:r>
    </w:p>
    <w:tbl>
      <w:tblPr>
        <w:tblW w:w="164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851"/>
        <w:gridCol w:w="992"/>
        <w:gridCol w:w="1134"/>
        <w:gridCol w:w="992"/>
        <w:gridCol w:w="1276"/>
        <w:gridCol w:w="1134"/>
        <w:gridCol w:w="1276"/>
        <w:gridCol w:w="1276"/>
        <w:gridCol w:w="1275"/>
        <w:gridCol w:w="1276"/>
        <w:gridCol w:w="1276"/>
        <w:gridCol w:w="1276"/>
      </w:tblGrid>
      <w:tr w:rsidR="00611A4C" w:rsidRPr="00611A4C" w:rsidTr="00A43739">
        <w:trPr>
          <w:tblHeader/>
        </w:trPr>
        <w:tc>
          <w:tcPr>
            <w:tcW w:w="425" w:type="dxa"/>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 п/п</w:t>
            </w:r>
          </w:p>
        </w:tc>
        <w:tc>
          <w:tcPr>
            <w:tcW w:w="1985" w:type="dxa"/>
          </w:tcPr>
          <w:p w:rsidR="00611A4C" w:rsidRPr="00611A4C" w:rsidRDefault="00611A4C" w:rsidP="00611A4C">
            <w:pPr>
              <w:keepNext/>
              <w:spacing w:after="0" w:line="240" w:lineRule="auto"/>
              <w:ind w:firstLine="207"/>
              <w:jc w:val="both"/>
              <w:rPr>
                <w:rFonts w:ascii="Times New Roman" w:hAnsi="Times New Roman"/>
                <w:sz w:val="20"/>
                <w:szCs w:val="20"/>
              </w:rPr>
            </w:pPr>
            <w:r w:rsidRPr="00611A4C">
              <w:rPr>
                <w:rFonts w:ascii="Times New Roman" w:hAnsi="Times New Roman"/>
                <w:sz w:val="20"/>
                <w:szCs w:val="20"/>
              </w:rPr>
              <w:t xml:space="preserve">Наименование мероприятия / </w:t>
            </w:r>
            <w:r w:rsidRPr="00611A4C">
              <w:rPr>
                <w:rFonts w:ascii="Times New Roman" w:hAnsi="Times New Roman"/>
                <w:sz w:val="20"/>
                <w:szCs w:val="20"/>
              </w:rPr>
              <w:br/>
              <w:t>Источник ресурсного обеспечения</w:t>
            </w:r>
          </w:p>
        </w:tc>
        <w:tc>
          <w:tcPr>
            <w:tcW w:w="851" w:type="dxa"/>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Исполнитель</w:t>
            </w:r>
          </w:p>
        </w:tc>
        <w:tc>
          <w:tcPr>
            <w:tcW w:w="992" w:type="dxa"/>
          </w:tcPr>
          <w:p w:rsidR="00611A4C" w:rsidRPr="00611A4C" w:rsidRDefault="00611A4C" w:rsidP="00611A4C">
            <w:pPr>
              <w:keepNext/>
              <w:spacing w:after="0" w:line="240" w:lineRule="auto"/>
              <w:ind w:firstLine="207"/>
              <w:jc w:val="center"/>
              <w:rPr>
                <w:rFonts w:ascii="Times New Roman" w:hAnsi="Times New Roman"/>
                <w:sz w:val="20"/>
                <w:szCs w:val="20"/>
              </w:rPr>
            </w:pPr>
            <w:r w:rsidRPr="00611A4C">
              <w:rPr>
                <w:rFonts w:ascii="Times New Roman" w:hAnsi="Times New Roman"/>
                <w:sz w:val="20"/>
                <w:szCs w:val="20"/>
              </w:rPr>
              <w:t>2014</w:t>
            </w:r>
          </w:p>
        </w:tc>
        <w:tc>
          <w:tcPr>
            <w:tcW w:w="1134" w:type="dxa"/>
          </w:tcPr>
          <w:p w:rsidR="00611A4C" w:rsidRPr="00611A4C" w:rsidRDefault="00611A4C" w:rsidP="00611A4C">
            <w:pPr>
              <w:keepNext/>
              <w:spacing w:after="0" w:line="240" w:lineRule="auto"/>
              <w:ind w:firstLine="207"/>
              <w:jc w:val="center"/>
              <w:rPr>
                <w:rFonts w:ascii="Times New Roman" w:hAnsi="Times New Roman"/>
                <w:sz w:val="20"/>
                <w:szCs w:val="20"/>
              </w:rPr>
            </w:pPr>
            <w:r w:rsidRPr="00611A4C">
              <w:rPr>
                <w:rFonts w:ascii="Times New Roman" w:hAnsi="Times New Roman"/>
                <w:sz w:val="20"/>
                <w:szCs w:val="20"/>
              </w:rPr>
              <w:t>2015</w:t>
            </w:r>
          </w:p>
        </w:tc>
        <w:tc>
          <w:tcPr>
            <w:tcW w:w="992" w:type="dxa"/>
          </w:tcPr>
          <w:p w:rsidR="00611A4C" w:rsidRPr="00611A4C" w:rsidRDefault="00611A4C" w:rsidP="00611A4C">
            <w:pPr>
              <w:keepNext/>
              <w:spacing w:after="0" w:line="240" w:lineRule="auto"/>
              <w:ind w:firstLine="207"/>
              <w:jc w:val="center"/>
              <w:rPr>
                <w:rFonts w:ascii="Times New Roman" w:hAnsi="Times New Roman"/>
                <w:sz w:val="20"/>
                <w:szCs w:val="20"/>
              </w:rPr>
            </w:pPr>
            <w:r w:rsidRPr="00611A4C">
              <w:rPr>
                <w:rFonts w:ascii="Times New Roman" w:hAnsi="Times New Roman"/>
                <w:sz w:val="20"/>
                <w:szCs w:val="20"/>
              </w:rPr>
              <w:t>2016</w:t>
            </w:r>
          </w:p>
        </w:tc>
        <w:tc>
          <w:tcPr>
            <w:tcW w:w="1276" w:type="dxa"/>
          </w:tcPr>
          <w:p w:rsidR="00611A4C" w:rsidRPr="00611A4C" w:rsidRDefault="00611A4C" w:rsidP="00611A4C">
            <w:pPr>
              <w:keepNext/>
              <w:spacing w:after="0" w:line="240" w:lineRule="auto"/>
              <w:ind w:firstLine="207"/>
              <w:jc w:val="center"/>
              <w:rPr>
                <w:rFonts w:ascii="Times New Roman" w:hAnsi="Times New Roman"/>
                <w:sz w:val="20"/>
                <w:szCs w:val="20"/>
              </w:rPr>
            </w:pPr>
            <w:r w:rsidRPr="00611A4C">
              <w:rPr>
                <w:rFonts w:ascii="Times New Roman" w:hAnsi="Times New Roman"/>
                <w:sz w:val="20"/>
                <w:szCs w:val="20"/>
              </w:rPr>
              <w:t>2017</w:t>
            </w:r>
          </w:p>
        </w:tc>
        <w:tc>
          <w:tcPr>
            <w:tcW w:w="1134" w:type="dxa"/>
          </w:tcPr>
          <w:p w:rsidR="00611A4C" w:rsidRPr="00611A4C" w:rsidRDefault="00611A4C" w:rsidP="00611A4C">
            <w:pPr>
              <w:keepNext/>
              <w:spacing w:after="0" w:line="240" w:lineRule="auto"/>
              <w:ind w:firstLine="207"/>
              <w:jc w:val="center"/>
              <w:rPr>
                <w:rFonts w:ascii="Times New Roman" w:hAnsi="Times New Roman"/>
                <w:sz w:val="20"/>
                <w:szCs w:val="20"/>
              </w:rPr>
            </w:pPr>
            <w:r w:rsidRPr="00611A4C">
              <w:rPr>
                <w:rFonts w:ascii="Times New Roman" w:hAnsi="Times New Roman"/>
                <w:sz w:val="20"/>
                <w:szCs w:val="20"/>
              </w:rPr>
              <w:t>2018</w:t>
            </w:r>
          </w:p>
        </w:tc>
        <w:tc>
          <w:tcPr>
            <w:tcW w:w="1276" w:type="dxa"/>
          </w:tcPr>
          <w:p w:rsidR="00611A4C" w:rsidRPr="00611A4C" w:rsidRDefault="00611A4C" w:rsidP="00611A4C">
            <w:pPr>
              <w:keepNext/>
              <w:spacing w:after="0" w:line="240" w:lineRule="auto"/>
              <w:ind w:firstLine="207"/>
              <w:jc w:val="center"/>
              <w:rPr>
                <w:rFonts w:ascii="Times New Roman" w:hAnsi="Times New Roman"/>
                <w:sz w:val="20"/>
                <w:szCs w:val="20"/>
              </w:rPr>
            </w:pPr>
            <w:r w:rsidRPr="00611A4C">
              <w:rPr>
                <w:rFonts w:ascii="Times New Roman" w:hAnsi="Times New Roman"/>
                <w:sz w:val="20"/>
                <w:szCs w:val="20"/>
              </w:rPr>
              <w:t>2019</w:t>
            </w:r>
          </w:p>
        </w:tc>
        <w:tc>
          <w:tcPr>
            <w:tcW w:w="1276" w:type="dxa"/>
          </w:tcPr>
          <w:p w:rsidR="00611A4C" w:rsidRPr="00611A4C" w:rsidRDefault="00611A4C" w:rsidP="00611A4C">
            <w:pPr>
              <w:keepNext/>
              <w:spacing w:after="0" w:line="240" w:lineRule="auto"/>
              <w:ind w:firstLine="207"/>
              <w:jc w:val="center"/>
              <w:rPr>
                <w:rFonts w:ascii="Times New Roman" w:hAnsi="Times New Roman"/>
                <w:sz w:val="20"/>
                <w:szCs w:val="20"/>
              </w:rPr>
            </w:pPr>
            <w:r w:rsidRPr="00611A4C">
              <w:rPr>
                <w:rFonts w:ascii="Times New Roman" w:hAnsi="Times New Roman"/>
                <w:sz w:val="20"/>
                <w:szCs w:val="20"/>
              </w:rPr>
              <w:t>2020</w:t>
            </w:r>
          </w:p>
        </w:tc>
        <w:tc>
          <w:tcPr>
            <w:tcW w:w="1275" w:type="dxa"/>
          </w:tcPr>
          <w:p w:rsidR="00611A4C" w:rsidRPr="00611A4C" w:rsidRDefault="00611A4C" w:rsidP="00611A4C">
            <w:pPr>
              <w:keepNext/>
              <w:spacing w:after="0" w:line="240" w:lineRule="auto"/>
              <w:ind w:firstLine="207"/>
              <w:jc w:val="center"/>
              <w:rPr>
                <w:rFonts w:ascii="Times New Roman" w:hAnsi="Times New Roman"/>
                <w:sz w:val="20"/>
                <w:szCs w:val="20"/>
              </w:rPr>
            </w:pPr>
            <w:r w:rsidRPr="00611A4C">
              <w:rPr>
                <w:rFonts w:ascii="Times New Roman" w:hAnsi="Times New Roman"/>
                <w:sz w:val="20"/>
                <w:szCs w:val="20"/>
              </w:rPr>
              <w:t>2021</w:t>
            </w:r>
          </w:p>
        </w:tc>
        <w:tc>
          <w:tcPr>
            <w:tcW w:w="1276" w:type="dxa"/>
          </w:tcPr>
          <w:p w:rsidR="00611A4C" w:rsidRPr="00611A4C" w:rsidRDefault="00611A4C" w:rsidP="00611A4C">
            <w:pPr>
              <w:keepNext/>
              <w:spacing w:after="0" w:line="240" w:lineRule="auto"/>
              <w:ind w:firstLine="207"/>
              <w:jc w:val="center"/>
              <w:rPr>
                <w:rFonts w:ascii="Times New Roman" w:hAnsi="Times New Roman"/>
                <w:sz w:val="20"/>
                <w:szCs w:val="20"/>
              </w:rPr>
            </w:pPr>
            <w:r w:rsidRPr="00611A4C">
              <w:rPr>
                <w:rFonts w:ascii="Times New Roman" w:hAnsi="Times New Roman"/>
                <w:sz w:val="20"/>
                <w:szCs w:val="20"/>
              </w:rPr>
              <w:t>2022</w:t>
            </w:r>
          </w:p>
        </w:tc>
        <w:tc>
          <w:tcPr>
            <w:tcW w:w="1276" w:type="dxa"/>
          </w:tcPr>
          <w:p w:rsidR="00611A4C" w:rsidRPr="00611A4C" w:rsidRDefault="00611A4C" w:rsidP="00611A4C">
            <w:pPr>
              <w:keepNext/>
              <w:spacing w:after="0" w:line="240" w:lineRule="auto"/>
              <w:ind w:firstLine="207"/>
              <w:jc w:val="center"/>
              <w:rPr>
                <w:rFonts w:ascii="Times New Roman" w:hAnsi="Times New Roman"/>
                <w:sz w:val="20"/>
                <w:szCs w:val="20"/>
              </w:rPr>
            </w:pPr>
            <w:r w:rsidRPr="00611A4C">
              <w:rPr>
                <w:rFonts w:ascii="Times New Roman" w:hAnsi="Times New Roman"/>
                <w:sz w:val="20"/>
                <w:szCs w:val="20"/>
              </w:rPr>
              <w:t>2023</w:t>
            </w:r>
          </w:p>
        </w:tc>
        <w:tc>
          <w:tcPr>
            <w:tcW w:w="1276" w:type="dxa"/>
          </w:tcPr>
          <w:p w:rsidR="00611A4C" w:rsidRPr="00611A4C" w:rsidRDefault="00611A4C" w:rsidP="00611A4C">
            <w:pPr>
              <w:keepNext/>
              <w:spacing w:after="0" w:line="240" w:lineRule="auto"/>
              <w:ind w:firstLine="207"/>
              <w:jc w:val="center"/>
              <w:rPr>
                <w:rFonts w:ascii="Times New Roman" w:hAnsi="Times New Roman"/>
                <w:sz w:val="20"/>
                <w:szCs w:val="20"/>
              </w:rPr>
            </w:pPr>
            <w:r w:rsidRPr="00611A4C">
              <w:rPr>
                <w:rFonts w:ascii="Times New Roman" w:hAnsi="Times New Roman"/>
                <w:sz w:val="20"/>
                <w:szCs w:val="20"/>
              </w:rPr>
              <w:t>2024</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Основное мероприятие «Реализация дополнительных образовательных программ и мероприятия по их развитию»</w:t>
            </w:r>
          </w:p>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Подпрограмма, всего:</w:t>
            </w:r>
          </w:p>
        </w:tc>
        <w:tc>
          <w:tcPr>
            <w:tcW w:w="851" w:type="dxa"/>
            <w:vMerge w:val="restart"/>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21 055,043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22 149,77386</w:t>
            </w:r>
          </w:p>
        </w:tc>
        <w:tc>
          <w:tcPr>
            <w:tcW w:w="992"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27 742,372</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30 619,74584</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35 734,44469</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31 260,54601</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46 538,05084</w:t>
            </w:r>
          </w:p>
        </w:tc>
        <w:tc>
          <w:tcPr>
            <w:tcW w:w="127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36 912,31087</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37 536,80979</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28 382,75732</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26 580,09732</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vMerge/>
            <w:vAlign w:val="center"/>
          </w:tcPr>
          <w:p w:rsidR="00611A4C" w:rsidRPr="00611A4C" w:rsidRDefault="00611A4C" w:rsidP="00611A4C">
            <w:pPr>
              <w:spacing w:after="0" w:line="240" w:lineRule="auto"/>
              <w:rPr>
                <w:rFonts w:ascii="Times New Roman" w:hAnsi="Times New Roman"/>
                <w:sz w:val="20"/>
                <w:szCs w:val="20"/>
              </w:rPr>
            </w:pP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21 055,043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22 149,77386</w:t>
            </w:r>
          </w:p>
        </w:tc>
        <w:tc>
          <w:tcPr>
            <w:tcW w:w="992"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27 742,372</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30 619,74584</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35 734,44469</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31 260,54601</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46 538,05084</w:t>
            </w:r>
          </w:p>
        </w:tc>
        <w:tc>
          <w:tcPr>
            <w:tcW w:w="127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36 912,31087</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37 536,80979</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28 382,75732</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26 580,09732</w:t>
            </w:r>
          </w:p>
        </w:tc>
      </w:tr>
      <w:tr w:rsidR="00611A4C" w:rsidRPr="00611A4C" w:rsidTr="00A43739">
        <w:trPr>
          <w:cantSplit/>
          <w:trHeight w:val="471"/>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местный бюджет</w:t>
            </w:r>
          </w:p>
        </w:tc>
        <w:tc>
          <w:tcPr>
            <w:tcW w:w="851" w:type="dxa"/>
            <w:vMerge/>
            <w:vAlign w:val="center"/>
          </w:tcPr>
          <w:p w:rsidR="00611A4C" w:rsidRPr="00611A4C" w:rsidRDefault="00611A4C" w:rsidP="00611A4C">
            <w:pPr>
              <w:spacing w:after="0" w:line="240" w:lineRule="auto"/>
              <w:rPr>
                <w:rFonts w:ascii="Times New Roman" w:hAnsi="Times New Roman"/>
                <w:sz w:val="20"/>
                <w:szCs w:val="20"/>
              </w:rPr>
            </w:pP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18 480,943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19 905,69886</w:t>
            </w:r>
          </w:p>
        </w:tc>
        <w:tc>
          <w:tcPr>
            <w:tcW w:w="992"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27 131,262</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29 305,83486</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31 349,74684</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29 380,27039</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32 825,23117</w:t>
            </w:r>
          </w:p>
        </w:tc>
        <w:tc>
          <w:tcPr>
            <w:tcW w:w="127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32 205,11074</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34 093,37472</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27 835,54692</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26 307,18192</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областной бюджет</w:t>
            </w:r>
          </w:p>
        </w:tc>
        <w:tc>
          <w:tcPr>
            <w:tcW w:w="851" w:type="dxa"/>
            <w:vMerge/>
            <w:vAlign w:val="center"/>
          </w:tcPr>
          <w:p w:rsidR="00611A4C" w:rsidRPr="00611A4C" w:rsidRDefault="00611A4C" w:rsidP="00611A4C">
            <w:pPr>
              <w:spacing w:after="0" w:line="240" w:lineRule="auto"/>
              <w:rPr>
                <w:rFonts w:ascii="Times New Roman" w:hAnsi="Times New Roman"/>
                <w:sz w:val="20"/>
                <w:szCs w:val="20"/>
              </w:rPr>
            </w:pP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2 574,100</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2 244,075</w:t>
            </w:r>
          </w:p>
        </w:tc>
        <w:tc>
          <w:tcPr>
            <w:tcW w:w="992"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611,110</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1 313,91098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4 384,69785</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1 880,27562</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13 712,81967</w:t>
            </w:r>
          </w:p>
        </w:tc>
        <w:tc>
          <w:tcPr>
            <w:tcW w:w="1275"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4 707,20013</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3 443,43507</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5,47272</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2,72928</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jc w:val="both"/>
              <w:rPr>
                <w:rFonts w:ascii="Times New Roman" w:hAnsi="Times New Roman"/>
                <w:sz w:val="20"/>
                <w:szCs w:val="20"/>
              </w:rPr>
            </w:pPr>
            <w:r w:rsidRPr="00611A4C">
              <w:rPr>
                <w:rFonts w:ascii="Times New Roman" w:hAnsi="Times New Roman"/>
                <w:sz w:val="20"/>
                <w:szCs w:val="20"/>
              </w:rPr>
              <w:t>-федеральный бюджет</w:t>
            </w:r>
          </w:p>
        </w:tc>
        <w:tc>
          <w:tcPr>
            <w:tcW w:w="851" w:type="dxa"/>
            <w:vAlign w:val="center"/>
          </w:tcPr>
          <w:p w:rsidR="00611A4C" w:rsidRPr="00611A4C" w:rsidRDefault="00611A4C" w:rsidP="00611A4C">
            <w:pPr>
              <w:spacing w:after="0" w:line="240" w:lineRule="auto"/>
              <w:rPr>
                <w:rFonts w:ascii="Times New Roman" w:hAnsi="Times New Roman"/>
                <w:sz w:val="20"/>
                <w:szCs w:val="20"/>
              </w:rPr>
            </w:pP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541,73768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270,18612</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1.</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Оказание муниципальной  услуги «Дополнительное образование детей»</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13 102,931</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13 753,425</w:t>
            </w:r>
          </w:p>
        </w:tc>
        <w:tc>
          <w:tcPr>
            <w:tcW w:w="992"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19 177,914</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20 680,70086</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22 783,74684</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28 503,51632</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30 720,13874</w:t>
            </w:r>
          </w:p>
        </w:tc>
        <w:tc>
          <w:tcPr>
            <w:tcW w:w="1275"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30 351,81614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28 767,05134</w:t>
            </w:r>
          </w:p>
        </w:tc>
        <w:tc>
          <w:tcPr>
            <w:tcW w:w="1276"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26 479,14292</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24 950,80592</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13 102,931</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13 753,425</w:t>
            </w:r>
          </w:p>
        </w:tc>
        <w:tc>
          <w:tcPr>
            <w:tcW w:w="992"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19 177,914</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20 680,70086</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22 783,74684</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28 503,51632</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30 720,13874</w:t>
            </w:r>
          </w:p>
        </w:tc>
        <w:tc>
          <w:tcPr>
            <w:tcW w:w="1275"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30 351,81614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28 767,05134</w:t>
            </w:r>
          </w:p>
        </w:tc>
        <w:tc>
          <w:tcPr>
            <w:tcW w:w="1276" w:type="dxa"/>
            <w:shd w:val="clear" w:color="auto" w:fill="auto"/>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26 479,14292</w:t>
            </w:r>
          </w:p>
          <w:p w:rsidR="00611A4C" w:rsidRPr="00611A4C" w:rsidRDefault="00611A4C" w:rsidP="00611A4C">
            <w:pPr>
              <w:spacing w:after="0" w:line="240" w:lineRule="auto"/>
              <w:jc w:val="center"/>
              <w:rPr>
                <w:rFonts w:ascii="Times New Roman" w:hAnsi="Times New Roman"/>
                <w:sz w:val="20"/>
                <w:szCs w:val="20"/>
              </w:rPr>
            </w:pPr>
          </w:p>
        </w:tc>
        <w:tc>
          <w:tcPr>
            <w:tcW w:w="1276"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24 950,80592</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13 102,931</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13 753,425</w:t>
            </w:r>
          </w:p>
        </w:tc>
        <w:tc>
          <w:tcPr>
            <w:tcW w:w="992"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19 177,914</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20 680,70086</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22 783,74684</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28 503,51632</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30 720,13874</w:t>
            </w:r>
          </w:p>
        </w:tc>
        <w:tc>
          <w:tcPr>
            <w:tcW w:w="1275"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30 351,81614</w:t>
            </w:r>
          </w:p>
        </w:tc>
        <w:tc>
          <w:tcPr>
            <w:tcW w:w="1276" w:type="dxa"/>
            <w:shd w:val="clear" w:color="auto" w:fill="auto"/>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28 767,05134</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26 479,14292</w:t>
            </w:r>
          </w:p>
        </w:tc>
        <w:tc>
          <w:tcPr>
            <w:tcW w:w="1276" w:type="dxa"/>
            <w:shd w:val="clear" w:color="auto" w:fill="auto"/>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24 950,80592</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lastRenderedPageBreak/>
              <w:t>2.</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Оказание муниципальной  услуги «Дополнительное образование детей в сфере культуры и искусства»</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социальной сферы</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2 590,412</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2 539,309</w:t>
            </w:r>
          </w:p>
        </w:tc>
        <w:tc>
          <w:tcPr>
            <w:tcW w:w="992"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2 591,548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2 649,186</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3 019,47342</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2 590,412</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2 539,309</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2 591,548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2 649,186</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3 019,47342</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2 590,412</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2 539,309</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2 591,548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2 649,186</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3 019,47342</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3.</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1 122,400</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1 122,400</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областной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1 122,400</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lastRenderedPageBreak/>
              <w:t>4.</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729,457</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349,864</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229,61098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1 313,78005</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663,73558</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1 738,61553</w:t>
            </w:r>
          </w:p>
        </w:tc>
        <w:tc>
          <w:tcPr>
            <w:tcW w:w="1275" w:type="dxa"/>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2 021,71251</w:t>
            </w:r>
          </w:p>
          <w:p w:rsidR="00611A4C" w:rsidRPr="00611A4C" w:rsidRDefault="00611A4C" w:rsidP="00611A4C">
            <w:pPr>
              <w:spacing w:after="0" w:line="240" w:lineRule="auto"/>
              <w:ind w:firstLine="207"/>
              <w:jc w:val="center"/>
              <w:rPr>
                <w:rFonts w:ascii="Times New Roman" w:hAnsi="Times New Roman"/>
                <w:sz w:val="20"/>
                <w:szCs w:val="20"/>
              </w:rPr>
            </w:pP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1 312,03037</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729,457</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349,864</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229,61098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1 313,78005</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663,73558</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1 738,61553</w:t>
            </w:r>
          </w:p>
        </w:tc>
        <w:tc>
          <w:tcPr>
            <w:tcW w:w="1275" w:type="dxa"/>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2 021,71251</w:t>
            </w:r>
          </w:p>
          <w:p w:rsidR="00611A4C" w:rsidRPr="00611A4C" w:rsidRDefault="00611A4C" w:rsidP="00611A4C">
            <w:pPr>
              <w:spacing w:after="0" w:line="240" w:lineRule="auto"/>
              <w:ind w:firstLine="207"/>
              <w:jc w:val="center"/>
              <w:rPr>
                <w:rFonts w:ascii="Times New Roman" w:hAnsi="Times New Roman"/>
                <w:sz w:val="20"/>
                <w:szCs w:val="20"/>
              </w:rPr>
            </w:pP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1 312,03037</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областной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729,457</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349,864</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229,61098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1 313,78005</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663,73558</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1 738,61553</w:t>
            </w:r>
          </w:p>
        </w:tc>
        <w:tc>
          <w:tcPr>
            <w:tcW w:w="1275" w:type="dxa"/>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2 021,71251</w:t>
            </w:r>
          </w:p>
          <w:p w:rsidR="00611A4C" w:rsidRPr="00611A4C" w:rsidRDefault="00611A4C" w:rsidP="00611A4C">
            <w:pPr>
              <w:spacing w:after="0" w:line="240" w:lineRule="auto"/>
              <w:ind w:firstLine="207"/>
              <w:jc w:val="center"/>
              <w:rPr>
                <w:rFonts w:ascii="Times New Roman" w:hAnsi="Times New Roman"/>
                <w:sz w:val="20"/>
                <w:szCs w:val="20"/>
              </w:rPr>
            </w:pP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1 312,03037</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5.</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1 122,400</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1 122,400</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1 122,400</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lastRenderedPageBreak/>
              <w:t>6.</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1 702,067</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1 842,560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2 935,720</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3 165,391</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306,63807</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549,03648</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638,43553</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414,32538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300,000</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300,000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1 702,067</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1 842,560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2 935,720</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3 165,391</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306,63807</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549,03648</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638,43553</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414,32538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300,000</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300,000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1 702,067</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1 842,560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2 935,720</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3 165,391</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306,63807</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549,03648</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638,43553</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414,32538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300,000</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300,000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7.</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663,000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663,000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областной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663,000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lastRenderedPageBreak/>
              <w:t>8.</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666,918</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101,862</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318,899</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983,34380</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1 216,54004</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1 974,20414</w:t>
            </w:r>
          </w:p>
        </w:tc>
        <w:tc>
          <w:tcPr>
            <w:tcW w:w="1275"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2 685,48762</w:t>
            </w:r>
          </w:p>
          <w:p w:rsidR="00611A4C" w:rsidRPr="00611A4C" w:rsidRDefault="00611A4C" w:rsidP="00611A4C">
            <w:pPr>
              <w:spacing w:after="0" w:line="240" w:lineRule="auto"/>
              <w:rPr>
                <w:rFonts w:ascii="Times New Roman" w:hAnsi="Times New Roman"/>
                <w:sz w:val="20"/>
                <w:szCs w:val="20"/>
              </w:rPr>
            </w:pP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2 131,40470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666,918</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101,862</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318,899</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983,34380</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1 216,54004</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1 974,20414</w:t>
            </w:r>
          </w:p>
        </w:tc>
        <w:tc>
          <w:tcPr>
            <w:tcW w:w="1275"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2 685,48762</w:t>
            </w:r>
          </w:p>
          <w:p w:rsidR="00611A4C" w:rsidRPr="00611A4C" w:rsidRDefault="00611A4C" w:rsidP="00611A4C">
            <w:pPr>
              <w:spacing w:after="0" w:line="240" w:lineRule="auto"/>
              <w:rPr>
                <w:rFonts w:ascii="Times New Roman" w:hAnsi="Times New Roman"/>
                <w:sz w:val="20"/>
                <w:szCs w:val="20"/>
              </w:rPr>
            </w:pP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2 131,40470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областной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666,918</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101,862</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318,899</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983,34380</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1 216,54004</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1 974,20414</w:t>
            </w:r>
          </w:p>
        </w:tc>
        <w:tc>
          <w:tcPr>
            <w:tcW w:w="127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2 685,48762</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2 131,40470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9.</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663,000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hanging="108"/>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663,000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663,000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10.</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1 120,511</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1 984,540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1 638,028</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1 639,947</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200,000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265,39216</w:t>
            </w:r>
          </w:p>
        </w:tc>
        <w:tc>
          <w:tcPr>
            <w:tcW w:w="1275" w:type="dxa"/>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357,01107</w:t>
            </w:r>
          </w:p>
          <w:p w:rsidR="00611A4C" w:rsidRPr="00611A4C" w:rsidRDefault="00611A4C" w:rsidP="00611A4C">
            <w:pPr>
              <w:spacing w:after="0" w:line="240" w:lineRule="auto"/>
              <w:ind w:firstLine="207"/>
              <w:jc w:val="center"/>
              <w:rPr>
                <w:rFonts w:ascii="Times New Roman" w:hAnsi="Times New Roman"/>
                <w:sz w:val="20"/>
                <w:szCs w:val="20"/>
              </w:rPr>
            </w:pP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130,000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200,000</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200,000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1 120,511</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1 984,540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1 638,028</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1 639,947</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200,000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265,39216</w:t>
            </w:r>
          </w:p>
        </w:tc>
        <w:tc>
          <w:tcPr>
            <w:tcW w:w="1275" w:type="dxa"/>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357,01107</w:t>
            </w:r>
          </w:p>
          <w:p w:rsidR="00611A4C" w:rsidRPr="00611A4C" w:rsidRDefault="00611A4C" w:rsidP="00611A4C">
            <w:pPr>
              <w:spacing w:after="0" w:line="240" w:lineRule="auto"/>
              <w:ind w:firstLine="207"/>
              <w:jc w:val="center"/>
              <w:rPr>
                <w:rFonts w:ascii="Times New Roman" w:hAnsi="Times New Roman"/>
                <w:sz w:val="20"/>
                <w:szCs w:val="20"/>
              </w:rPr>
            </w:pP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130,000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200,000</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200,000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1 120,511</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1 984,540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1 638,028</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1 639,947</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200,000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265,39216</w:t>
            </w:r>
          </w:p>
        </w:tc>
        <w:tc>
          <w:tcPr>
            <w:tcW w:w="1275"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357,01107</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130,000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200,000</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11.</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социальной сферы</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788,700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788,700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областной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788,700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12.</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социальной сферы</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847,700</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159,384</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765,401</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1 927,574</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847,700</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159,384</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765,401</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1 927,574</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областной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847,700</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159,384</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765,401</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1 927,574</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13.</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социальной сферы</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875,200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875,200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875,200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14.</w:t>
            </w: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социальной сферы</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621,97686</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1 284,700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1 275,200</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605,76658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621,97686</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1 284,700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1 275,200</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605,76658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621,97686</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1 284,700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1 275,200</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605,76658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15.</w:t>
            </w: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Реализация мер по укреплению пожарной безопасности муниципальных организаций дополнительного образования детей</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социальной сферы</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16.</w:t>
            </w:r>
          </w:p>
        </w:tc>
        <w:tc>
          <w:tcPr>
            <w:tcW w:w="1985" w:type="dxa"/>
          </w:tcPr>
          <w:p w:rsidR="00611A4C" w:rsidRPr="00611A4C" w:rsidRDefault="00611A4C" w:rsidP="00611A4C">
            <w:pPr>
              <w:pStyle w:val="Pro-Gramma"/>
              <w:spacing w:before="0" w:after="0" w:line="240" w:lineRule="auto"/>
              <w:ind w:firstLine="207"/>
              <w:rPr>
                <w:sz w:val="20"/>
                <w:szCs w:val="20"/>
              </w:rPr>
            </w:pPr>
            <w:r w:rsidRPr="00611A4C">
              <w:rPr>
                <w:sz w:val="20"/>
                <w:szCs w:val="20"/>
              </w:rPr>
              <w:t>Укрепление материально-технической базы муниципальных  организаций дополнительного образования детей</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76,410</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158,000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1 035,000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76,410</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158,000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1 035,000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76,410</w:t>
            </w:r>
          </w:p>
        </w:tc>
        <w:tc>
          <w:tcPr>
            <w:tcW w:w="992"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158,000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1 035,000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35,000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17.</w:t>
            </w: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Осуществление ремонтных работ в зданиях и помещениях муниципальных организаций дополнительного образования детей</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18.</w:t>
            </w:r>
          </w:p>
        </w:tc>
        <w:tc>
          <w:tcPr>
            <w:tcW w:w="1985" w:type="dxa"/>
          </w:tcPr>
          <w:p w:rsidR="00611A4C" w:rsidRPr="00611A4C" w:rsidRDefault="00611A4C" w:rsidP="00611A4C">
            <w:pPr>
              <w:pStyle w:val="Pro-Gramma"/>
              <w:spacing w:before="0" w:after="0" w:line="240" w:lineRule="auto"/>
              <w:ind w:firstLine="207"/>
              <w:rPr>
                <w:sz w:val="20"/>
                <w:szCs w:val="20"/>
              </w:rPr>
            </w:pPr>
            <w:r w:rsidRPr="00611A4C">
              <w:rPr>
                <w:sz w:val="20"/>
                <w:szCs w:val="20"/>
              </w:rPr>
              <w:t>Организация  временной занятости детей и подростков в организациях дополнительного образования детей</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92,0</w:t>
            </w:r>
          </w:p>
        </w:tc>
      </w:tr>
      <w:tr w:rsidR="00611A4C" w:rsidRPr="00611A4C" w:rsidTr="00A43739">
        <w:trPr>
          <w:cantSplit/>
          <w:trHeight w:val="186"/>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19</w:t>
            </w: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Модернизация дополнительного образования</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 областной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w:t>
            </w: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Софинансирование модернизации дополнительного образования</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21.</w:t>
            </w: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социальной сферы</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160,000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160,000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 областной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160,000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22</w:t>
            </w: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социальной сферы</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8,422</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8,422</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8,422</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 областной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23</w:t>
            </w:r>
          </w:p>
        </w:tc>
        <w:tc>
          <w:tcPr>
            <w:tcW w:w="198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Развитие системы подготовки спортивного резерва</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243,116</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729,348</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670,848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729,348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729,348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729,348</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243,116</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729,348</w:t>
            </w:r>
          </w:p>
        </w:tc>
        <w:tc>
          <w:tcPr>
            <w:tcW w:w="1275" w:type="dxa"/>
          </w:tcPr>
          <w:p w:rsidR="00611A4C" w:rsidRPr="00611A4C" w:rsidRDefault="00611A4C" w:rsidP="00611A4C">
            <w:pPr>
              <w:spacing w:after="0" w:line="240" w:lineRule="auto"/>
              <w:jc w:val="center"/>
              <w:rPr>
                <w:sz w:val="20"/>
                <w:szCs w:val="20"/>
              </w:rPr>
            </w:pPr>
            <w:r w:rsidRPr="00611A4C">
              <w:rPr>
                <w:rFonts w:ascii="Times New Roman" w:hAnsi="Times New Roman"/>
                <w:sz w:val="20"/>
                <w:szCs w:val="20"/>
              </w:rPr>
              <w:t>670,848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729,348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729,348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729,348</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243,116</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729,348</w:t>
            </w:r>
          </w:p>
        </w:tc>
        <w:tc>
          <w:tcPr>
            <w:tcW w:w="1275" w:type="dxa"/>
          </w:tcPr>
          <w:p w:rsidR="00611A4C" w:rsidRPr="00611A4C" w:rsidRDefault="00611A4C" w:rsidP="00611A4C">
            <w:pPr>
              <w:spacing w:after="0" w:line="240" w:lineRule="auto"/>
              <w:jc w:val="center"/>
              <w:rPr>
                <w:sz w:val="20"/>
                <w:szCs w:val="20"/>
              </w:rPr>
            </w:pPr>
            <w:r w:rsidRPr="00611A4C">
              <w:rPr>
                <w:rFonts w:ascii="Times New Roman" w:hAnsi="Times New Roman"/>
                <w:sz w:val="20"/>
                <w:szCs w:val="20"/>
              </w:rPr>
              <w:t>670,848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729,348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729,348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729,348</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 областной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24.</w:t>
            </w: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Основное мероприятие «Капитальный ремонт объектов дополнительного образования детей»</w:t>
            </w: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10 526,31579</w:t>
            </w:r>
          </w:p>
          <w:p w:rsidR="00611A4C" w:rsidRPr="00611A4C" w:rsidRDefault="00611A4C" w:rsidP="00611A4C">
            <w:pPr>
              <w:spacing w:after="0" w:line="240" w:lineRule="auto"/>
              <w:ind w:firstLine="207"/>
              <w:jc w:val="center"/>
              <w:rPr>
                <w:rFonts w:ascii="Times New Roman" w:hAnsi="Times New Roman"/>
                <w:sz w:val="20"/>
                <w:szCs w:val="20"/>
              </w:rPr>
            </w:pP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Капитальный ремонт объектов дополнительного образования детей</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10 526,31579</w:t>
            </w:r>
          </w:p>
          <w:p w:rsidR="00611A4C" w:rsidRPr="00611A4C" w:rsidRDefault="00611A4C" w:rsidP="00611A4C">
            <w:pPr>
              <w:spacing w:after="0" w:line="240" w:lineRule="auto"/>
              <w:ind w:firstLine="207"/>
              <w:jc w:val="center"/>
              <w:rPr>
                <w:rFonts w:ascii="Times New Roman" w:hAnsi="Times New Roman"/>
                <w:sz w:val="20"/>
                <w:szCs w:val="20"/>
              </w:rPr>
            </w:pP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10 526,31579</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526,31579</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rPr>
                <w:rFonts w:ascii="Times New Roman" w:hAnsi="Times New Roman"/>
                <w:sz w:val="20"/>
                <w:szCs w:val="20"/>
              </w:rPr>
            </w:pPr>
            <w:r w:rsidRPr="00611A4C">
              <w:rPr>
                <w:rFonts w:ascii="Times New Roman" w:hAnsi="Times New Roman"/>
                <w:sz w:val="20"/>
                <w:szCs w:val="20"/>
              </w:rPr>
              <w:t>- областной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10 000,00</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25</w:t>
            </w:r>
          </w:p>
        </w:tc>
        <w:tc>
          <w:tcPr>
            <w:tcW w:w="1985" w:type="dxa"/>
          </w:tcPr>
          <w:p w:rsidR="00611A4C" w:rsidRPr="00611A4C" w:rsidRDefault="00611A4C" w:rsidP="00611A4C">
            <w:pPr>
              <w:autoSpaceDE w:val="0"/>
              <w:autoSpaceDN w:val="0"/>
              <w:adjustRightInd w:val="0"/>
              <w:spacing w:after="0" w:line="240" w:lineRule="auto"/>
              <w:jc w:val="both"/>
              <w:rPr>
                <w:rFonts w:ascii="Times New Roman" w:eastAsia="Calibri" w:hAnsi="Times New Roman"/>
                <w:sz w:val="20"/>
                <w:szCs w:val="20"/>
                <w:lang w:eastAsia="en-US"/>
              </w:rPr>
            </w:pPr>
            <w:r w:rsidRPr="00611A4C">
              <w:rPr>
                <w:rFonts w:ascii="Times New Roman" w:eastAsia="Calibri" w:hAnsi="Times New Roman"/>
                <w:sz w:val="20"/>
                <w:szCs w:val="20"/>
                <w:lang w:eastAsia="en-US"/>
              </w:rPr>
              <w:t>Основное мероприятие «Региональный проект «Успех каждого ребенка»</w:t>
            </w:r>
          </w:p>
          <w:p w:rsidR="00611A4C" w:rsidRPr="00611A4C" w:rsidRDefault="00611A4C" w:rsidP="00611A4C">
            <w:pPr>
              <w:spacing w:after="0" w:line="240" w:lineRule="auto"/>
              <w:ind w:firstLine="207"/>
              <w:rPr>
                <w:rFonts w:ascii="Times New Roman" w:hAnsi="Times New Roman"/>
                <w:sz w:val="20"/>
                <w:szCs w:val="20"/>
              </w:rPr>
            </w:pPr>
          </w:p>
        </w:tc>
        <w:tc>
          <w:tcPr>
            <w:tcW w:w="85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547,26640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272,94340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eastAsia="Calibri" w:hAnsi="Times New Roman"/>
                <w:sz w:val="20"/>
                <w:szCs w:val="20"/>
                <w:lang w:eastAsia="en-US"/>
              </w:rPr>
              <w:t>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547,26640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272,94340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547,26640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272,94340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0,05600</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0,02800</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5,47272</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2,72928</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федеральный бюджет</w:t>
            </w:r>
          </w:p>
        </w:tc>
        <w:tc>
          <w:tcPr>
            <w:tcW w:w="851" w:type="dxa"/>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541,73768</w:t>
            </w:r>
          </w:p>
        </w:tc>
        <w:tc>
          <w:tcPr>
            <w:tcW w:w="1276" w:type="dxa"/>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270,18612</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26</w:t>
            </w: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Обеспечение функционирования системы персонифицированного финансирования дополнительного образования детей</w:t>
            </w:r>
          </w:p>
        </w:tc>
        <w:tc>
          <w:tcPr>
            <w:tcW w:w="851"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w:t>
            </w:r>
          </w:p>
        </w:tc>
        <w:tc>
          <w:tcPr>
            <w:tcW w:w="992"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color w:val="000000"/>
                <w:sz w:val="20"/>
                <w:szCs w:val="20"/>
              </w:rPr>
              <w:t>2 925,65000</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ind w:firstLine="207"/>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851"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color w:val="000000"/>
                <w:sz w:val="20"/>
                <w:szCs w:val="20"/>
              </w:rPr>
              <w:t>2 925,65000</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ind w:firstLine="207"/>
              <w:rPr>
                <w:rFonts w:ascii="Times New Roman" w:hAnsi="Times New Roman"/>
                <w:sz w:val="20"/>
                <w:szCs w:val="20"/>
              </w:rPr>
            </w:pPr>
          </w:p>
        </w:tc>
        <w:tc>
          <w:tcPr>
            <w:tcW w:w="1985"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851"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p>
        </w:tc>
        <w:tc>
          <w:tcPr>
            <w:tcW w:w="992"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992"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134"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5"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color w:val="000000"/>
                <w:sz w:val="20"/>
                <w:szCs w:val="20"/>
              </w:rPr>
              <w:t>2 925,65000</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c>
          <w:tcPr>
            <w:tcW w:w="1276" w:type="dxa"/>
            <w:shd w:val="clear" w:color="auto" w:fill="auto"/>
          </w:tcPr>
          <w:p w:rsidR="00611A4C" w:rsidRPr="00611A4C" w:rsidRDefault="00611A4C" w:rsidP="00611A4C">
            <w:pPr>
              <w:spacing w:after="0" w:line="240" w:lineRule="auto"/>
              <w:ind w:firstLine="207"/>
              <w:jc w:val="center"/>
              <w:rPr>
                <w:rFonts w:ascii="Times New Roman" w:hAnsi="Times New Roman"/>
                <w:sz w:val="20"/>
                <w:szCs w:val="20"/>
              </w:rPr>
            </w:pPr>
            <w:r w:rsidRPr="00611A4C">
              <w:rPr>
                <w:rFonts w:ascii="Times New Roman" w:hAnsi="Times New Roman"/>
                <w:sz w:val="20"/>
                <w:szCs w:val="20"/>
              </w:rPr>
              <w:t>-</w:t>
            </w:r>
          </w:p>
        </w:tc>
      </w:tr>
    </w:tbl>
    <w:p w:rsidR="00611A4C" w:rsidRPr="00611A4C" w:rsidRDefault="00611A4C" w:rsidP="00611A4C">
      <w:pPr>
        <w:pStyle w:val="Pro-TabName"/>
        <w:spacing w:before="0" w:after="0"/>
        <w:ind w:firstLine="709"/>
        <w:jc w:val="center"/>
        <w:rPr>
          <w:rFonts w:ascii="Times New Roman" w:hAnsi="Times New Roman"/>
          <w:b w:val="0"/>
          <w:color w:val="FF0000"/>
          <w:sz w:val="20"/>
        </w:rPr>
      </w:pPr>
    </w:p>
    <w:p w:rsidR="00611A4C" w:rsidRPr="00611A4C" w:rsidRDefault="00611A4C" w:rsidP="00611A4C">
      <w:pPr>
        <w:pStyle w:val="Pro-TabName"/>
        <w:spacing w:before="0" w:after="0"/>
        <w:ind w:firstLine="709"/>
        <w:jc w:val="center"/>
        <w:rPr>
          <w:rFonts w:ascii="Times New Roman" w:hAnsi="Times New Roman"/>
          <w:b w:val="0"/>
          <w:color w:val="FF0000"/>
          <w:sz w:val="20"/>
        </w:rPr>
        <w:sectPr w:rsidR="00611A4C" w:rsidRPr="00611A4C" w:rsidSect="00A43739">
          <w:pgSz w:w="16838" w:h="11906" w:orient="landscape"/>
          <w:pgMar w:top="567" w:right="1134" w:bottom="1134" w:left="851"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 xml:space="preserve">Приложение 10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pStyle w:val="Pro-TabName"/>
        <w:spacing w:before="0" w:after="0"/>
        <w:ind w:firstLine="709"/>
        <w:jc w:val="right"/>
        <w:rPr>
          <w:rFonts w:ascii="Times New Roman" w:hAnsi="Times New Roman"/>
          <w:b w:val="0"/>
          <w:color w:val="FF0000"/>
          <w:sz w:val="20"/>
        </w:rPr>
      </w:pPr>
      <w:r w:rsidRPr="00611A4C">
        <w:rPr>
          <w:rFonts w:ascii="Times New Roman" w:hAnsi="Times New Roman"/>
          <w:b w:val="0"/>
          <w:color w:val="auto"/>
          <w:sz w:val="20"/>
        </w:rPr>
        <w:t xml:space="preserve">от 27.07.2022 №352    </w:t>
      </w:r>
    </w:p>
    <w:p w:rsidR="00611A4C" w:rsidRPr="00611A4C" w:rsidRDefault="00611A4C" w:rsidP="00611A4C">
      <w:pPr>
        <w:pStyle w:val="Pro-TabName"/>
        <w:spacing w:before="0" w:after="0"/>
        <w:ind w:firstLine="709"/>
        <w:jc w:val="center"/>
        <w:rPr>
          <w:rFonts w:ascii="Times New Roman" w:hAnsi="Times New Roman"/>
          <w:b w:val="0"/>
          <w:color w:val="FF0000"/>
          <w:sz w:val="20"/>
        </w:rPr>
      </w:pPr>
    </w:p>
    <w:p w:rsidR="00611A4C" w:rsidRPr="00611A4C" w:rsidRDefault="00611A4C" w:rsidP="00611A4C">
      <w:pPr>
        <w:pStyle w:val="4"/>
        <w:spacing w:before="0" w:line="240" w:lineRule="auto"/>
        <w:jc w:val="center"/>
        <w:rPr>
          <w:b w:val="0"/>
          <w:sz w:val="20"/>
          <w:szCs w:val="20"/>
        </w:rPr>
      </w:pPr>
      <w:r w:rsidRPr="00611A4C">
        <w:rPr>
          <w:b w:val="0"/>
          <w:sz w:val="20"/>
          <w:szCs w:val="20"/>
        </w:rPr>
        <w:t>1.Паспорт подпрограммы</w:t>
      </w:r>
    </w:p>
    <w:p w:rsidR="00611A4C" w:rsidRPr="00611A4C" w:rsidRDefault="00611A4C" w:rsidP="00611A4C">
      <w:pPr>
        <w:pStyle w:val="Pro-TabName"/>
        <w:spacing w:before="0" w:after="0"/>
        <w:jc w:val="center"/>
        <w:rPr>
          <w:rFonts w:ascii="Times New Roman" w:hAnsi="Times New Roman"/>
          <w:b w:val="0"/>
          <w:color w:val="auto"/>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2"/>
        <w:gridCol w:w="7297"/>
      </w:tblGrid>
      <w:tr w:rsidR="00611A4C" w:rsidRPr="00611A4C" w:rsidTr="00A43739">
        <w:trPr>
          <w:cantSplit/>
        </w:trPr>
        <w:tc>
          <w:tcPr>
            <w:tcW w:w="2592"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Наименование подпрограммы</w:t>
            </w:r>
          </w:p>
        </w:tc>
        <w:tc>
          <w:tcPr>
            <w:tcW w:w="7297" w:type="dxa"/>
          </w:tcPr>
          <w:p w:rsidR="00611A4C" w:rsidRPr="00611A4C" w:rsidRDefault="00611A4C" w:rsidP="00611A4C">
            <w:pPr>
              <w:pStyle w:val="3"/>
              <w:spacing w:before="0" w:line="240" w:lineRule="auto"/>
              <w:rPr>
                <w:rFonts w:ascii="Times New Roman" w:hAnsi="Times New Roman"/>
                <w:b w:val="0"/>
                <w:sz w:val="20"/>
                <w:szCs w:val="20"/>
              </w:rPr>
            </w:pPr>
            <w:r w:rsidRPr="00611A4C">
              <w:rPr>
                <w:rFonts w:ascii="Times New Roman" w:hAnsi="Times New Roman"/>
                <w:b w:val="0"/>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r>
      <w:tr w:rsidR="00611A4C" w:rsidRPr="00611A4C" w:rsidTr="00A43739">
        <w:trPr>
          <w:cantSplit/>
        </w:trPr>
        <w:tc>
          <w:tcPr>
            <w:tcW w:w="2592"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Срок реализации подпрограммы </w:t>
            </w:r>
          </w:p>
        </w:tc>
        <w:tc>
          <w:tcPr>
            <w:tcW w:w="7297"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2014-2024</w:t>
            </w:r>
          </w:p>
        </w:tc>
      </w:tr>
      <w:tr w:rsidR="00611A4C" w:rsidRPr="00611A4C" w:rsidTr="00A43739">
        <w:trPr>
          <w:cantSplit/>
        </w:trPr>
        <w:tc>
          <w:tcPr>
            <w:tcW w:w="2592"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Исполнители подпрограммы</w:t>
            </w:r>
          </w:p>
        </w:tc>
        <w:tc>
          <w:tcPr>
            <w:tcW w:w="7297"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 администрации г. Тейково</w:t>
            </w:r>
          </w:p>
        </w:tc>
      </w:tr>
      <w:tr w:rsidR="00611A4C" w:rsidRPr="00611A4C" w:rsidTr="00A43739">
        <w:trPr>
          <w:cantSplit/>
        </w:trPr>
        <w:tc>
          <w:tcPr>
            <w:tcW w:w="2592"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Задачи подпрограммы</w:t>
            </w:r>
          </w:p>
        </w:tc>
        <w:tc>
          <w:tcPr>
            <w:tcW w:w="7297"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 Централизованное оказание услуг по ведению бухгалтерского учета муниципальным организациям города Тейково Ивановской области, подведомственным Отделу образования  администрации г. Тейково</w:t>
            </w:r>
          </w:p>
        </w:tc>
      </w:tr>
      <w:tr w:rsidR="00611A4C" w:rsidRPr="00611A4C" w:rsidTr="00A43739">
        <w:trPr>
          <w:cantSplit/>
          <w:trHeight w:val="4217"/>
        </w:trPr>
        <w:tc>
          <w:tcPr>
            <w:tcW w:w="2592"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Объем ресурсного обеспечения подпрограммы</w:t>
            </w:r>
          </w:p>
        </w:tc>
        <w:tc>
          <w:tcPr>
            <w:tcW w:w="7297"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Общий объем бюджетных ассигнований: </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 год – 8 837,506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2015 год – 7 800,29013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2016 год – 7 901,848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2017 год –  7 947,205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2018 год –  8 284,040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2019 год – 8 389,868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2020 год – 8 794,877 тыс. руб.</w:t>
            </w:r>
          </w:p>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sz w:val="20"/>
                <w:szCs w:val="20"/>
              </w:rPr>
              <w:t xml:space="preserve">2021 год – </w:t>
            </w:r>
            <w:r w:rsidRPr="00611A4C">
              <w:rPr>
                <w:rFonts w:ascii="Times New Roman" w:hAnsi="Times New Roman"/>
                <w:bCs/>
                <w:sz w:val="20"/>
                <w:szCs w:val="20"/>
              </w:rPr>
              <w:t xml:space="preserve">9 477,67433 </w:t>
            </w:r>
            <w:r w:rsidRPr="00611A4C">
              <w:rPr>
                <w:rFonts w:ascii="Times New Roman" w:hAnsi="Times New Roman"/>
                <w:sz w:val="20"/>
                <w:szCs w:val="20"/>
              </w:rPr>
              <w:t>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2022 год – 10 347,46900 тыс. руб.</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xml:space="preserve">2023 год – </w:t>
            </w:r>
            <w:r w:rsidRPr="00611A4C">
              <w:rPr>
                <w:rFonts w:ascii="Times New Roman" w:hAnsi="Times New Roman"/>
                <w:bCs/>
                <w:sz w:val="20"/>
                <w:szCs w:val="20"/>
              </w:rPr>
              <w:t xml:space="preserve">9 022,66000 </w:t>
            </w:r>
            <w:r w:rsidRPr="00611A4C">
              <w:rPr>
                <w:rFonts w:ascii="Times New Roman" w:hAnsi="Times New Roman"/>
                <w:sz w:val="20"/>
                <w:szCs w:val="20"/>
              </w:rPr>
              <w:t>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2024 год – </w:t>
            </w:r>
            <w:r w:rsidRPr="00611A4C">
              <w:rPr>
                <w:rFonts w:ascii="Times New Roman" w:hAnsi="Times New Roman"/>
                <w:bCs/>
                <w:sz w:val="20"/>
              </w:rPr>
              <w:t xml:space="preserve">9 022,66000 </w:t>
            </w:r>
            <w:r w:rsidRPr="00611A4C">
              <w:rPr>
                <w:rFonts w:ascii="Times New Roman" w:hAnsi="Times New Roman"/>
                <w:sz w:val="20"/>
              </w:rPr>
              <w:t>тыс. руб.</w:t>
            </w:r>
          </w:p>
          <w:p w:rsidR="00611A4C" w:rsidRPr="00611A4C" w:rsidRDefault="00611A4C" w:rsidP="00611A4C">
            <w:pPr>
              <w:pStyle w:val="Pro-Tab"/>
              <w:spacing w:before="0" w:after="0"/>
              <w:rPr>
                <w:rFonts w:ascii="Times New Roman" w:hAnsi="Times New Roman"/>
                <w:sz w:val="20"/>
              </w:rPr>
            </w:pP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местный бюджет:</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2014 год – 8 837,506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2015 год – 7 800,29013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2016 год – 7 901,848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2017 год –  7 947,205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2018 год –  8 284,040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2019 год – 8 389,868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2020 год – 8 794,877 тыс. руб.</w:t>
            </w:r>
          </w:p>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sz w:val="20"/>
                <w:szCs w:val="20"/>
              </w:rPr>
              <w:t xml:space="preserve">2021 год – </w:t>
            </w:r>
            <w:r w:rsidRPr="00611A4C">
              <w:rPr>
                <w:rFonts w:ascii="Times New Roman" w:hAnsi="Times New Roman"/>
                <w:bCs/>
                <w:sz w:val="20"/>
                <w:szCs w:val="20"/>
              </w:rPr>
              <w:t xml:space="preserve">9 477,67433 </w:t>
            </w:r>
            <w:r w:rsidRPr="00611A4C">
              <w:rPr>
                <w:rFonts w:ascii="Times New Roman" w:hAnsi="Times New Roman"/>
                <w:sz w:val="20"/>
                <w:szCs w:val="20"/>
              </w:rPr>
              <w:t>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2022 год – 10 347,46900 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2023 год – </w:t>
            </w:r>
            <w:r w:rsidRPr="00611A4C">
              <w:rPr>
                <w:rFonts w:ascii="Times New Roman" w:hAnsi="Times New Roman"/>
                <w:bCs/>
                <w:sz w:val="20"/>
              </w:rPr>
              <w:t xml:space="preserve">9 022,66000 </w:t>
            </w:r>
            <w:r w:rsidRPr="00611A4C">
              <w:rPr>
                <w:rFonts w:ascii="Times New Roman" w:hAnsi="Times New Roman"/>
                <w:sz w:val="20"/>
              </w:rPr>
              <w:t>тыс. руб.</w:t>
            </w:r>
          </w:p>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 xml:space="preserve">2024 год – </w:t>
            </w:r>
            <w:r w:rsidRPr="00611A4C">
              <w:rPr>
                <w:rFonts w:ascii="Times New Roman" w:hAnsi="Times New Roman"/>
                <w:bCs/>
                <w:sz w:val="20"/>
              </w:rPr>
              <w:t xml:space="preserve">9 022,66000 </w:t>
            </w:r>
            <w:r w:rsidRPr="00611A4C">
              <w:rPr>
                <w:rFonts w:ascii="Times New Roman" w:hAnsi="Times New Roman"/>
                <w:sz w:val="20"/>
              </w:rPr>
              <w:t>тыс. руб.</w:t>
            </w:r>
          </w:p>
          <w:p w:rsidR="00611A4C" w:rsidRPr="00611A4C" w:rsidRDefault="00611A4C" w:rsidP="00611A4C">
            <w:pPr>
              <w:pStyle w:val="Pro-Tab"/>
              <w:spacing w:before="0" w:after="0"/>
              <w:rPr>
                <w:rFonts w:ascii="Times New Roman" w:hAnsi="Times New Roman"/>
                <w:sz w:val="20"/>
              </w:rPr>
            </w:pPr>
          </w:p>
        </w:tc>
      </w:tr>
      <w:tr w:rsidR="00611A4C" w:rsidRPr="00611A4C" w:rsidTr="00A43739">
        <w:trPr>
          <w:cantSplit/>
          <w:trHeight w:val="700"/>
        </w:trPr>
        <w:tc>
          <w:tcPr>
            <w:tcW w:w="2592"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Ожидаемые результаты реализации подпрограммы</w:t>
            </w:r>
          </w:p>
        </w:tc>
        <w:tc>
          <w:tcPr>
            <w:tcW w:w="7297"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Ведение бухгалтерского учета в 17 муниципальных организациях</w:t>
            </w:r>
          </w:p>
        </w:tc>
      </w:tr>
    </w:tbl>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pPr>
    </w:p>
    <w:p w:rsidR="00611A4C" w:rsidRPr="00611A4C" w:rsidRDefault="00611A4C" w:rsidP="00611A4C">
      <w:pPr>
        <w:pStyle w:val="ConsPlusNonformat"/>
        <w:ind w:right="-1"/>
        <w:jc w:val="right"/>
        <w:rPr>
          <w:rFonts w:ascii="Times New Roman" w:hAnsi="Times New Roman" w:cs="Times New Roman"/>
        </w:rPr>
        <w:sectPr w:rsidR="00611A4C" w:rsidRPr="00611A4C" w:rsidSect="00A43739">
          <w:pgSz w:w="11906" w:h="16838"/>
          <w:pgMar w:top="851" w:right="567" w:bottom="1134" w:left="1134"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 xml:space="preserve">Приложение 11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pStyle w:val="Pro-TabName"/>
        <w:spacing w:before="0" w:after="0"/>
        <w:ind w:firstLine="709"/>
        <w:jc w:val="right"/>
        <w:rPr>
          <w:rFonts w:ascii="Times New Roman" w:hAnsi="Times New Roman"/>
          <w:b w:val="0"/>
          <w:color w:val="FF0000"/>
          <w:sz w:val="20"/>
        </w:rPr>
      </w:pPr>
      <w:r w:rsidRPr="00611A4C">
        <w:rPr>
          <w:rFonts w:ascii="Times New Roman" w:hAnsi="Times New Roman"/>
          <w:b w:val="0"/>
          <w:color w:val="auto"/>
          <w:sz w:val="20"/>
        </w:rPr>
        <w:t xml:space="preserve">от 27.07.2022 №352    </w:t>
      </w:r>
    </w:p>
    <w:p w:rsidR="00611A4C" w:rsidRPr="00611A4C" w:rsidRDefault="00611A4C" w:rsidP="00611A4C">
      <w:pPr>
        <w:pStyle w:val="Pro-TabName"/>
        <w:spacing w:before="0" w:after="0"/>
        <w:jc w:val="center"/>
        <w:rPr>
          <w:rFonts w:ascii="Times New Roman" w:hAnsi="Times New Roman"/>
          <w:b w:val="0"/>
          <w:color w:val="auto"/>
          <w:sz w:val="20"/>
        </w:rPr>
      </w:pPr>
      <w:r w:rsidRPr="00611A4C">
        <w:rPr>
          <w:rFonts w:ascii="Times New Roman" w:hAnsi="Times New Roman"/>
          <w:b w:val="0"/>
          <w:color w:val="auto"/>
          <w:sz w:val="20"/>
        </w:rPr>
        <w:t>5. Ресурсное обеспечение мероприятий подпрограммы</w:t>
      </w:r>
    </w:p>
    <w:p w:rsidR="00611A4C" w:rsidRPr="00611A4C" w:rsidRDefault="00611A4C" w:rsidP="00611A4C">
      <w:pPr>
        <w:pStyle w:val="Pro-Gramma"/>
        <w:spacing w:before="0" w:after="0" w:line="240" w:lineRule="auto"/>
        <w:jc w:val="right"/>
        <w:rPr>
          <w:sz w:val="20"/>
          <w:szCs w:val="20"/>
        </w:rPr>
      </w:pPr>
      <w:r w:rsidRPr="00611A4C">
        <w:rPr>
          <w:sz w:val="20"/>
          <w:szCs w:val="20"/>
        </w:rPr>
        <w:t>(тыс. руб.)</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60"/>
        <w:gridCol w:w="1275"/>
        <w:gridCol w:w="1134"/>
        <w:gridCol w:w="1276"/>
        <w:gridCol w:w="1134"/>
        <w:gridCol w:w="1134"/>
        <w:gridCol w:w="1134"/>
        <w:gridCol w:w="1134"/>
        <w:gridCol w:w="1134"/>
        <w:gridCol w:w="1134"/>
        <w:gridCol w:w="1134"/>
        <w:gridCol w:w="1134"/>
        <w:gridCol w:w="1134"/>
      </w:tblGrid>
      <w:tr w:rsidR="00611A4C" w:rsidRPr="00611A4C" w:rsidTr="00A43739">
        <w:trPr>
          <w:tblHeader/>
        </w:trPr>
        <w:tc>
          <w:tcPr>
            <w:tcW w:w="426" w:type="dxa"/>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 п/п</w:t>
            </w:r>
          </w:p>
        </w:tc>
        <w:tc>
          <w:tcPr>
            <w:tcW w:w="1560" w:type="dxa"/>
          </w:tcPr>
          <w:p w:rsidR="00611A4C" w:rsidRPr="00611A4C" w:rsidRDefault="00611A4C" w:rsidP="00611A4C">
            <w:pPr>
              <w:keepNext/>
              <w:spacing w:after="0" w:line="240" w:lineRule="auto"/>
              <w:jc w:val="both"/>
              <w:rPr>
                <w:rFonts w:ascii="Times New Roman" w:hAnsi="Times New Roman"/>
                <w:sz w:val="20"/>
                <w:szCs w:val="20"/>
              </w:rPr>
            </w:pPr>
            <w:r w:rsidRPr="00611A4C">
              <w:rPr>
                <w:rFonts w:ascii="Times New Roman" w:hAnsi="Times New Roman"/>
                <w:sz w:val="20"/>
                <w:szCs w:val="20"/>
              </w:rPr>
              <w:t xml:space="preserve">Наименование мероприятия / </w:t>
            </w:r>
            <w:r w:rsidRPr="00611A4C">
              <w:rPr>
                <w:rFonts w:ascii="Times New Roman" w:hAnsi="Times New Roman"/>
                <w:sz w:val="20"/>
                <w:szCs w:val="20"/>
              </w:rPr>
              <w:br/>
              <w:t>Источник ресурсного обеспечения</w:t>
            </w:r>
          </w:p>
        </w:tc>
        <w:tc>
          <w:tcPr>
            <w:tcW w:w="1275"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Исполнитель</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2014</w:t>
            </w:r>
          </w:p>
        </w:tc>
        <w:tc>
          <w:tcPr>
            <w:tcW w:w="1276"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2015</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2016</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2017</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2018</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2019</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2020</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2021</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2022</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2023</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2024</w:t>
            </w:r>
          </w:p>
        </w:tc>
      </w:tr>
      <w:tr w:rsidR="00611A4C" w:rsidRPr="00611A4C" w:rsidTr="00A43739">
        <w:trPr>
          <w:cantSplit/>
          <w:trHeight w:val="617"/>
        </w:trPr>
        <w:tc>
          <w:tcPr>
            <w:tcW w:w="426" w:type="dxa"/>
          </w:tcPr>
          <w:p w:rsidR="00611A4C" w:rsidRPr="00611A4C" w:rsidRDefault="00611A4C" w:rsidP="00611A4C">
            <w:pPr>
              <w:spacing w:after="0" w:line="240" w:lineRule="auto"/>
              <w:rPr>
                <w:rFonts w:ascii="Times New Roman" w:hAnsi="Times New Roman"/>
                <w:sz w:val="20"/>
                <w:szCs w:val="20"/>
              </w:rPr>
            </w:pPr>
          </w:p>
        </w:tc>
        <w:tc>
          <w:tcPr>
            <w:tcW w:w="1560" w:type="dxa"/>
          </w:tcPr>
          <w:p w:rsidR="00611A4C" w:rsidRPr="00611A4C" w:rsidRDefault="00611A4C" w:rsidP="00611A4C">
            <w:pPr>
              <w:spacing w:after="0" w:line="240" w:lineRule="auto"/>
              <w:jc w:val="both"/>
              <w:rPr>
                <w:rFonts w:ascii="Times New Roman" w:hAnsi="Times New Roman"/>
                <w:sz w:val="20"/>
                <w:szCs w:val="20"/>
              </w:rPr>
            </w:pPr>
            <w:r w:rsidRPr="00611A4C">
              <w:rPr>
                <w:rFonts w:ascii="Times New Roman" w:hAnsi="Times New Roman"/>
                <w:sz w:val="20"/>
                <w:szCs w:val="20"/>
              </w:rPr>
              <w:t>Подпрограмма, всего:</w:t>
            </w:r>
          </w:p>
        </w:tc>
        <w:tc>
          <w:tcPr>
            <w:tcW w:w="1275" w:type="dxa"/>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 xml:space="preserve">Отдел образования </w:t>
            </w:r>
          </w:p>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8 837,506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7 800,29013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7 901,848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7 947,205</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8 284,040</w:t>
            </w: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8 389,868</w:t>
            </w:r>
          </w:p>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8 794,877</w:t>
            </w: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9 477,67433</w:t>
            </w:r>
          </w:p>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10 347,469</w:t>
            </w: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6" w:type="dxa"/>
          </w:tcPr>
          <w:p w:rsidR="00611A4C" w:rsidRPr="00611A4C" w:rsidRDefault="00611A4C" w:rsidP="00611A4C">
            <w:pPr>
              <w:spacing w:after="0" w:line="240" w:lineRule="auto"/>
              <w:rPr>
                <w:rFonts w:ascii="Times New Roman" w:hAnsi="Times New Roman"/>
                <w:sz w:val="20"/>
                <w:szCs w:val="20"/>
              </w:rPr>
            </w:pPr>
          </w:p>
        </w:tc>
        <w:tc>
          <w:tcPr>
            <w:tcW w:w="1560" w:type="dxa"/>
          </w:tcPr>
          <w:p w:rsidR="00611A4C" w:rsidRPr="00611A4C" w:rsidRDefault="00611A4C" w:rsidP="00611A4C">
            <w:pPr>
              <w:spacing w:after="0" w:line="240" w:lineRule="auto"/>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1275" w:type="dxa"/>
          </w:tcPr>
          <w:p w:rsidR="00611A4C" w:rsidRPr="00611A4C" w:rsidRDefault="00611A4C" w:rsidP="00611A4C">
            <w:pPr>
              <w:pStyle w:val="Pro-Tab"/>
              <w:spacing w:before="0" w:after="0"/>
              <w:jc w:val="both"/>
              <w:rPr>
                <w:rFonts w:ascii="Times New Roman" w:hAnsi="Times New Roman"/>
                <w:sz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8 837,506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7 800,29013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7 901,848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7 947,205</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8 284,040</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8 389,868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8 794,877</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9 477,67433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10 347,469</w:t>
            </w: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6" w:type="dxa"/>
          </w:tcPr>
          <w:p w:rsidR="00611A4C" w:rsidRPr="00611A4C" w:rsidRDefault="00611A4C" w:rsidP="00611A4C">
            <w:pPr>
              <w:spacing w:after="0" w:line="240" w:lineRule="auto"/>
              <w:rPr>
                <w:rFonts w:ascii="Times New Roman" w:hAnsi="Times New Roman"/>
                <w:sz w:val="20"/>
                <w:szCs w:val="20"/>
              </w:rPr>
            </w:pPr>
          </w:p>
        </w:tc>
        <w:tc>
          <w:tcPr>
            <w:tcW w:w="1560" w:type="dxa"/>
          </w:tcPr>
          <w:p w:rsidR="00611A4C" w:rsidRPr="00611A4C" w:rsidRDefault="00611A4C" w:rsidP="00611A4C">
            <w:pPr>
              <w:spacing w:after="0" w:line="240" w:lineRule="auto"/>
              <w:jc w:val="both"/>
              <w:rPr>
                <w:rFonts w:ascii="Times New Roman" w:hAnsi="Times New Roman"/>
                <w:sz w:val="20"/>
                <w:szCs w:val="20"/>
              </w:rPr>
            </w:pPr>
            <w:r w:rsidRPr="00611A4C">
              <w:rPr>
                <w:rFonts w:ascii="Times New Roman" w:hAnsi="Times New Roman"/>
                <w:sz w:val="20"/>
                <w:szCs w:val="20"/>
              </w:rPr>
              <w:t>- местный бюджет</w:t>
            </w:r>
          </w:p>
        </w:tc>
        <w:tc>
          <w:tcPr>
            <w:tcW w:w="1275" w:type="dxa"/>
          </w:tcPr>
          <w:p w:rsidR="00611A4C" w:rsidRPr="00611A4C" w:rsidRDefault="00611A4C" w:rsidP="00611A4C">
            <w:pPr>
              <w:pStyle w:val="Pro-Tab"/>
              <w:spacing w:before="0" w:after="0"/>
              <w:jc w:val="both"/>
              <w:rPr>
                <w:rFonts w:ascii="Times New Roman" w:hAnsi="Times New Roman"/>
                <w:sz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8 837,506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7 800,29013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7 901,848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7 947,205</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8 284,040</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8 389,868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8 794,877</w:t>
            </w: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9 477,67433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10 347,469</w:t>
            </w: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6"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w:t>
            </w:r>
          </w:p>
          <w:p w:rsidR="00611A4C" w:rsidRPr="00611A4C" w:rsidRDefault="00611A4C" w:rsidP="00611A4C">
            <w:pPr>
              <w:spacing w:after="0" w:line="240" w:lineRule="auto"/>
              <w:rPr>
                <w:rFonts w:ascii="Times New Roman" w:hAnsi="Times New Roman"/>
                <w:sz w:val="20"/>
                <w:szCs w:val="20"/>
              </w:rPr>
            </w:pPr>
          </w:p>
        </w:tc>
        <w:tc>
          <w:tcPr>
            <w:tcW w:w="1560"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275" w:type="dxa"/>
          </w:tcPr>
          <w:p w:rsidR="00611A4C" w:rsidRPr="00611A4C" w:rsidRDefault="00611A4C" w:rsidP="00611A4C">
            <w:pPr>
              <w:pStyle w:val="Pro-Tab"/>
              <w:spacing w:before="0" w:after="0"/>
              <w:jc w:val="both"/>
              <w:rPr>
                <w:rFonts w:ascii="Times New Roman" w:hAnsi="Times New Roman"/>
                <w:sz w:val="20"/>
              </w:rPr>
            </w:pPr>
            <w:r w:rsidRPr="00611A4C">
              <w:rPr>
                <w:rFonts w:ascii="Times New Roman" w:hAnsi="Times New Roman"/>
                <w:sz w:val="20"/>
              </w:rPr>
              <w:t xml:space="preserve">Отдел образования </w:t>
            </w:r>
          </w:p>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8 837,506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7 800,29013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7 901,848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7 947,205</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8 284,040</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8 389,868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8 794,877</w:t>
            </w: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9 477,67433</w:t>
            </w:r>
          </w:p>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10 347,469</w:t>
            </w: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6" w:type="dxa"/>
          </w:tcPr>
          <w:p w:rsidR="00611A4C" w:rsidRPr="00611A4C" w:rsidRDefault="00611A4C" w:rsidP="00611A4C">
            <w:pPr>
              <w:spacing w:after="0" w:line="240" w:lineRule="auto"/>
              <w:rPr>
                <w:rFonts w:ascii="Times New Roman" w:hAnsi="Times New Roman"/>
                <w:sz w:val="20"/>
                <w:szCs w:val="20"/>
              </w:rPr>
            </w:pPr>
          </w:p>
        </w:tc>
        <w:tc>
          <w:tcPr>
            <w:tcW w:w="1560" w:type="dxa"/>
          </w:tcPr>
          <w:p w:rsidR="00611A4C" w:rsidRPr="00611A4C" w:rsidRDefault="00611A4C" w:rsidP="00611A4C">
            <w:pPr>
              <w:spacing w:after="0" w:line="240" w:lineRule="auto"/>
              <w:jc w:val="both"/>
              <w:rPr>
                <w:rFonts w:ascii="Times New Roman" w:hAnsi="Times New Roman"/>
                <w:sz w:val="20"/>
                <w:szCs w:val="20"/>
              </w:rPr>
            </w:pPr>
            <w:r w:rsidRPr="00611A4C">
              <w:rPr>
                <w:rFonts w:ascii="Times New Roman" w:hAnsi="Times New Roman"/>
                <w:sz w:val="20"/>
                <w:szCs w:val="20"/>
              </w:rPr>
              <w:t>бюджетные ассигнования</w:t>
            </w:r>
          </w:p>
        </w:tc>
        <w:tc>
          <w:tcPr>
            <w:tcW w:w="1275" w:type="dxa"/>
          </w:tcPr>
          <w:p w:rsidR="00611A4C" w:rsidRPr="00611A4C" w:rsidRDefault="00611A4C" w:rsidP="00611A4C">
            <w:pPr>
              <w:pStyle w:val="Pro-Tab"/>
              <w:spacing w:before="0" w:after="0"/>
              <w:jc w:val="both"/>
              <w:rPr>
                <w:rFonts w:ascii="Times New Roman" w:hAnsi="Times New Roman"/>
                <w:sz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8 837,506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7 800,29013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7 901,848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7 947,205</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8 284,040</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8 389,868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8 794,877</w:t>
            </w: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9 477,67433</w:t>
            </w:r>
          </w:p>
        </w:tc>
        <w:tc>
          <w:tcPr>
            <w:tcW w:w="1134" w:type="dxa"/>
          </w:tcPr>
          <w:p w:rsidR="00611A4C" w:rsidRPr="00611A4C" w:rsidRDefault="00611A4C" w:rsidP="00611A4C">
            <w:pPr>
              <w:spacing w:after="0" w:line="240" w:lineRule="auto"/>
              <w:rPr>
                <w:sz w:val="20"/>
                <w:szCs w:val="20"/>
              </w:rPr>
            </w:pPr>
            <w:r w:rsidRPr="00611A4C">
              <w:rPr>
                <w:rFonts w:ascii="Times New Roman" w:hAnsi="Times New Roman"/>
                <w:sz w:val="20"/>
                <w:szCs w:val="20"/>
              </w:rPr>
              <w:t>10 347,469</w:t>
            </w: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r>
      <w:tr w:rsidR="00611A4C" w:rsidRPr="00611A4C" w:rsidTr="00A43739">
        <w:trPr>
          <w:cantSplit/>
        </w:trPr>
        <w:tc>
          <w:tcPr>
            <w:tcW w:w="426" w:type="dxa"/>
          </w:tcPr>
          <w:p w:rsidR="00611A4C" w:rsidRPr="00611A4C" w:rsidRDefault="00611A4C" w:rsidP="00611A4C">
            <w:pPr>
              <w:spacing w:after="0" w:line="240" w:lineRule="auto"/>
              <w:rPr>
                <w:rFonts w:ascii="Times New Roman" w:hAnsi="Times New Roman"/>
                <w:sz w:val="20"/>
                <w:szCs w:val="20"/>
              </w:rPr>
            </w:pPr>
          </w:p>
        </w:tc>
        <w:tc>
          <w:tcPr>
            <w:tcW w:w="1560" w:type="dxa"/>
          </w:tcPr>
          <w:p w:rsidR="00611A4C" w:rsidRPr="00611A4C" w:rsidRDefault="00611A4C" w:rsidP="00611A4C">
            <w:pPr>
              <w:spacing w:after="0" w:line="240" w:lineRule="auto"/>
              <w:jc w:val="both"/>
              <w:rPr>
                <w:rFonts w:ascii="Times New Roman" w:hAnsi="Times New Roman"/>
                <w:sz w:val="20"/>
                <w:szCs w:val="20"/>
              </w:rPr>
            </w:pPr>
            <w:r w:rsidRPr="00611A4C">
              <w:rPr>
                <w:rFonts w:ascii="Times New Roman" w:hAnsi="Times New Roman"/>
                <w:sz w:val="20"/>
                <w:szCs w:val="20"/>
              </w:rPr>
              <w:t>- местный бюджет</w:t>
            </w:r>
          </w:p>
        </w:tc>
        <w:tc>
          <w:tcPr>
            <w:tcW w:w="1275" w:type="dxa"/>
          </w:tcPr>
          <w:p w:rsidR="00611A4C" w:rsidRPr="00611A4C" w:rsidRDefault="00611A4C" w:rsidP="00611A4C">
            <w:pPr>
              <w:pStyle w:val="Pro-Tab"/>
              <w:spacing w:before="0" w:after="0"/>
              <w:jc w:val="both"/>
              <w:rPr>
                <w:rFonts w:ascii="Times New Roman" w:hAnsi="Times New Roman"/>
                <w:sz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8 837,506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7 800,29013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7 901,848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7 947,205</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8 284,040</w:t>
            </w:r>
          </w:p>
        </w:tc>
        <w:tc>
          <w:tcPr>
            <w:tcW w:w="1134"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8 389,868</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8 794,877</w:t>
            </w: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9 477,67433</w:t>
            </w:r>
          </w:p>
        </w:tc>
        <w:tc>
          <w:tcPr>
            <w:tcW w:w="1134" w:type="dxa"/>
          </w:tcPr>
          <w:p w:rsidR="00611A4C" w:rsidRPr="00611A4C" w:rsidRDefault="00611A4C" w:rsidP="00611A4C">
            <w:pPr>
              <w:spacing w:after="0" w:line="240" w:lineRule="auto"/>
              <w:rPr>
                <w:sz w:val="20"/>
                <w:szCs w:val="20"/>
              </w:rPr>
            </w:pPr>
            <w:r w:rsidRPr="00611A4C">
              <w:rPr>
                <w:rFonts w:ascii="Times New Roman" w:hAnsi="Times New Roman"/>
                <w:sz w:val="20"/>
                <w:szCs w:val="20"/>
              </w:rPr>
              <w:t>10 347,469</w:t>
            </w: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9 022,66000</w:t>
            </w:r>
          </w:p>
          <w:p w:rsidR="00611A4C" w:rsidRPr="00611A4C" w:rsidRDefault="00611A4C" w:rsidP="00611A4C">
            <w:pPr>
              <w:spacing w:after="0" w:line="240" w:lineRule="auto"/>
              <w:jc w:val="center"/>
              <w:rPr>
                <w:rFonts w:ascii="Times New Roman" w:hAnsi="Times New Roman"/>
                <w:sz w:val="20"/>
                <w:szCs w:val="20"/>
              </w:rPr>
            </w:pPr>
          </w:p>
        </w:tc>
      </w:tr>
    </w:tbl>
    <w:p w:rsidR="00611A4C" w:rsidRPr="00611A4C" w:rsidRDefault="00611A4C" w:rsidP="00611A4C">
      <w:pPr>
        <w:pStyle w:val="Pro-Gramma"/>
        <w:spacing w:before="0" w:after="0" w:line="240" w:lineRule="auto"/>
        <w:rPr>
          <w:sz w:val="20"/>
          <w:szCs w:val="20"/>
        </w:rPr>
      </w:pPr>
      <w:r w:rsidRPr="00611A4C">
        <w:rPr>
          <w:sz w:val="20"/>
          <w:szCs w:val="20"/>
        </w:rPr>
        <w:t>Исполнителем мероприятий подпрограммы выступает Отдел образования администрации г. Тейково.</w:t>
      </w:r>
    </w:p>
    <w:p w:rsidR="00611A4C" w:rsidRPr="00611A4C" w:rsidRDefault="00611A4C" w:rsidP="00611A4C">
      <w:pPr>
        <w:pStyle w:val="Pro-TabName"/>
        <w:spacing w:before="0" w:after="0"/>
        <w:ind w:firstLine="709"/>
        <w:jc w:val="center"/>
        <w:rPr>
          <w:rFonts w:ascii="Times New Roman" w:hAnsi="Times New Roman"/>
          <w:b w:val="0"/>
          <w:color w:val="FF0000"/>
          <w:sz w:val="20"/>
        </w:rPr>
      </w:pPr>
    </w:p>
    <w:p w:rsidR="00611A4C" w:rsidRPr="00611A4C" w:rsidRDefault="00611A4C" w:rsidP="00611A4C">
      <w:pPr>
        <w:pStyle w:val="Pro-TabName"/>
        <w:spacing w:before="0" w:after="0"/>
        <w:ind w:firstLine="709"/>
        <w:jc w:val="center"/>
        <w:rPr>
          <w:rFonts w:ascii="Times New Roman" w:hAnsi="Times New Roman"/>
          <w:b w:val="0"/>
          <w:color w:val="FF0000"/>
          <w:sz w:val="20"/>
        </w:rPr>
        <w:sectPr w:rsidR="00611A4C" w:rsidRPr="00611A4C" w:rsidSect="00A43739">
          <w:pgSz w:w="16838" w:h="11906" w:orient="landscape"/>
          <w:pgMar w:top="567" w:right="1134" w:bottom="1134" w:left="851"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 xml:space="preserve">Приложение 12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pStyle w:val="Pro-TabName"/>
        <w:spacing w:before="0" w:after="0"/>
        <w:ind w:firstLine="709"/>
        <w:jc w:val="right"/>
        <w:rPr>
          <w:rFonts w:ascii="Times New Roman" w:hAnsi="Times New Roman"/>
          <w:b w:val="0"/>
          <w:color w:val="FF0000"/>
          <w:sz w:val="20"/>
        </w:rPr>
      </w:pPr>
      <w:r w:rsidRPr="00611A4C">
        <w:rPr>
          <w:rFonts w:ascii="Times New Roman" w:hAnsi="Times New Roman"/>
          <w:b w:val="0"/>
          <w:color w:val="auto"/>
          <w:sz w:val="20"/>
        </w:rPr>
        <w:t xml:space="preserve">от 27.07.2022 №352    </w:t>
      </w:r>
    </w:p>
    <w:p w:rsidR="00611A4C" w:rsidRPr="00611A4C" w:rsidRDefault="00611A4C" w:rsidP="00611A4C">
      <w:pPr>
        <w:pStyle w:val="Pro-TabName"/>
        <w:spacing w:before="0" w:after="0"/>
        <w:ind w:firstLine="709"/>
        <w:jc w:val="center"/>
        <w:rPr>
          <w:rFonts w:ascii="Times New Roman" w:hAnsi="Times New Roman"/>
          <w:b w:val="0"/>
          <w:color w:val="FF0000"/>
          <w:sz w:val="20"/>
        </w:rPr>
      </w:pPr>
    </w:p>
    <w:p w:rsidR="00611A4C" w:rsidRPr="00611A4C" w:rsidRDefault="00611A4C" w:rsidP="00611A4C">
      <w:pPr>
        <w:pStyle w:val="a8"/>
        <w:spacing w:before="0" w:beforeAutospacing="0" w:after="0" w:afterAutospacing="0"/>
        <w:ind w:firstLine="720"/>
        <w:jc w:val="center"/>
        <w:rPr>
          <w:sz w:val="20"/>
          <w:szCs w:val="20"/>
        </w:rPr>
      </w:pPr>
      <w:r w:rsidRPr="00611A4C">
        <w:rPr>
          <w:sz w:val="20"/>
          <w:szCs w:val="20"/>
        </w:rPr>
        <w:t>Целевые индикаторы (показатели) подпрограммы</w:t>
      </w:r>
    </w:p>
    <w:p w:rsidR="00611A4C" w:rsidRPr="00611A4C" w:rsidRDefault="00611A4C" w:rsidP="00611A4C">
      <w:pPr>
        <w:spacing w:after="0" w:line="240" w:lineRule="auto"/>
        <w:jc w:val="center"/>
        <w:rPr>
          <w:sz w:val="20"/>
          <w:szCs w:val="20"/>
        </w:rPr>
      </w:pPr>
    </w:p>
    <w:p w:rsidR="00611A4C" w:rsidRPr="00611A4C" w:rsidRDefault="00611A4C" w:rsidP="00611A4C">
      <w:pPr>
        <w:pStyle w:val="a8"/>
        <w:spacing w:before="0" w:beforeAutospacing="0" w:after="0" w:afterAutospacing="0"/>
        <w:ind w:firstLine="720"/>
        <w:jc w:val="right"/>
        <w:rPr>
          <w:sz w:val="20"/>
          <w:szCs w:val="20"/>
        </w:rPr>
      </w:pPr>
      <w:r w:rsidRPr="00611A4C">
        <w:rPr>
          <w:sz w:val="20"/>
          <w:szCs w:val="20"/>
        </w:rPr>
        <w:t>Таблица 1</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977"/>
        <w:gridCol w:w="992"/>
        <w:gridCol w:w="992"/>
        <w:gridCol w:w="992"/>
        <w:gridCol w:w="993"/>
        <w:gridCol w:w="850"/>
        <w:gridCol w:w="851"/>
        <w:gridCol w:w="850"/>
        <w:gridCol w:w="709"/>
        <w:gridCol w:w="709"/>
        <w:gridCol w:w="708"/>
        <w:gridCol w:w="709"/>
        <w:gridCol w:w="709"/>
        <w:gridCol w:w="709"/>
        <w:gridCol w:w="708"/>
      </w:tblGrid>
      <w:tr w:rsidR="00611A4C" w:rsidRPr="00611A4C" w:rsidTr="00A43739">
        <w:trPr>
          <w:trHeight w:val="393"/>
        </w:trPr>
        <w:tc>
          <w:tcPr>
            <w:tcW w:w="710"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№п</w:t>
            </w:r>
          </w:p>
        </w:tc>
        <w:tc>
          <w:tcPr>
            <w:tcW w:w="2977"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2012 факт</w:t>
            </w:r>
          </w:p>
        </w:tc>
        <w:tc>
          <w:tcPr>
            <w:tcW w:w="992"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2013</w:t>
            </w:r>
          </w:p>
          <w:p w:rsidR="00611A4C" w:rsidRPr="00611A4C" w:rsidRDefault="00611A4C" w:rsidP="00611A4C">
            <w:pPr>
              <w:pStyle w:val="a8"/>
              <w:spacing w:before="0" w:beforeAutospacing="0" w:after="0" w:afterAutospacing="0"/>
              <w:jc w:val="center"/>
              <w:rPr>
                <w:sz w:val="20"/>
                <w:szCs w:val="20"/>
              </w:rPr>
            </w:pPr>
            <w:r w:rsidRPr="00611A4C">
              <w:rPr>
                <w:sz w:val="20"/>
                <w:szCs w:val="20"/>
              </w:rPr>
              <w:t>факт</w:t>
            </w:r>
          </w:p>
        </w:tc>
        <w:tc>
          <w:tcPr>
            <w:tcW w:w="993"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2014 факт</w:t>
            </w:r>
          </w:p>
        </w:tc>
        <w:tc>
          <w:tcPr>
            <w:tcW w:w="850"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2015</w:t>
            </w:r>
          </w:p>
          <w:p w:rsidR="00611A4C" w:rsidRPr="00611A4C" w:rsidRDefault="00611A4C" w:rsidP="00611A4C">
            <w:pPr>
              <w:pStyle w:val="a8"/>
              <w:spacing w:before="0" w:beforeAutospacing="0" w:after="0" w:afterAutospacing="0"/>
              <w:jc w:val="center"/>
              <w:rPr>
                <w:sz w:val="20"/>
                <w:szCs w:val="20"/>
              </w:rPr>
            </w:pPr>
            <w:r w:rsidRPr="00611A4C">
              <w:rPr>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2016</w:t>
            </w:r>
          </w:p>
          <w:p w:rsidR="00611A4C" w:rsidRPr="00611A4C" w:rsidRDefault="00611A4C" w:rsidP="00611A4C">
            <w:pPr>
              <w:pStyle w:val="a8"/>
              <w:spacing w:before="0" w:beforeAutospacing="0" w:after="0" w:afterAutospacing="0"/>
              <w:jc w:val="center"/>
              <w:rPr>
                <w:sz w:val="20"/>
                <w:szCs w:val="20"/>
              </w:rPr>
            </w:pPr>
            <w:r w:rsidRPr="00611A4C">
              <w:rPr>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2017факт</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2018 факт</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2019 факт</w:t>
            </w:r>
          </w:p>
        </w:tc>
        <w:tc>
          <w:tcPr>
            <w:tcW w:w="708"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2020 факт</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2021 факт</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2022 прогноз</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2023 прогноз</w:t>
            </w:r>
          </w:p>
        </w:tc>
        <w:tc>
          <w:tcPr>
            <w:tcW w:w="708"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2024 прогноз</w:t>
            </w:r>
          </w:p>
        </w:tc>
      </w:tr>
      <w:tr w:rsidR="00611A4C" w:rsidRPr="00611A4C" w:rsidTr="00A43739">
        <w:trPr>
          <w:trHeight w:val="393"/>
        </w:trPr>
        <w:tc>
          <w:tcPr>
            <w:tcW w:w="710"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Число проводимых мероприятий, носящих общегородской и межмуниципальный характер</w:t>
            </w:r>
          </w:p>
        </w:tc>
        <w:tc>
          <w:tcPr>
            <w:tcW w:w="992"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мероприятие</w:t>
            </w:r>
          </w:p>
          <w:p w:rsidR="00611A4C" w:rsidRPr="00611A4C" w:rsidRDefault="00611A4C" w:rsidP="00611A4C">
            <w:pPr>
              <w:pStyle w:val="a8"/>
              <w:spacing w:before="0" w:beforeAutospacing="0" w:after="0" w:afterAutospacing="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15</w:t>
            </w:r>
          </w:p>
        </w:tc>
      </w:tr>
      <w:tr w:rsidR="00611A4C" w:rsidRPr="00611A4C" w:rsidTr="00A43739">
        <w:tc>
          <w:tcPr>
            <w:tcW w:w="710"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w:t>
            </w:r>
          </w:p>
        </w:tc>
        <w:tc>
          <w:tcPr>
            <w:tcW w:w="2977"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rPr>
                <w:sz w:val="20"/>
                <w:szCs w:val="20"/>
              </w:rPr>
            </w:pPr>
            <w:r w:rsidRPr="00611A4C">
              <w:rPr>
                <w:sz w:val="20"/>
                <w:szCs w:val="20"/>
              </w:rPr>
              <w:t>Количество молодых специалистов  в учреждениях социальной сферы, охваченных   подпрограммными мероприятиями</w:t>
            </w:r>
          </w:p>
        </w:tc>
        <w:tc>
          <w:tcPr>
            <w:tcW w:w="992"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1A4C" w:rsidRPr="00611A4C" w:rsidRDefault="00611A4C" w:rsidP="00611A4C">
            <w:pPr>
              <w:pStyle w:val="a8"/>
              <w:spacing w:before="0" w:beforeAutospacing="0" w:after="0" w:afterAutospacing="0"/>
              <w:jc w:val="center"/>
              <w:rPr>
                <w:sz w:val="20"/>
                <w:szCs w:val="20"/>
              </w:rPr>
            </w:pPr>
            <w:r w:rsidRPr="00611A4C">
              <w:rPr>
                <w:sz w:val="20"/>
                <w:szCs w:val="20"/>
              </w:rPr>
              <w:t>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11A4C" w:rsidRPr="00611A4C" w:rsidRDefault="00611A4C" w:rsidP="00611A4C">
            <w:pPr>
              <w:pStyle w:val="a8"/>
              <w:spacing w:before="0" w:beforeAutospacing="0" w:after="0" w:afterAutospacing="0"/>
              <w:jc w:val="center"/>
              <w:rPr>
                <w:sz w:val="20"/>
                <w:szCs w:val="20"/>
              </w:rPr>
            </w:pPr>
            <w:r w:rsidRPr="00611A4C">
              <w:rPr>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1A4C" w:rsidRPr="00611A4C" w:rsidRDefault="00611A4C" w:rsidP="00611A4C">
            <w:pPr>
              <w:pStyle w:val="a8"/>
              <w:spacing w:before="0" w:beforeAutospacing="0" w:after="0" w:afterAutospacing="0"/>
              <w:jc w:val="center"/>
              <w:rPr>
                <w:sz w:val="20"/>
                <w:szCs w:val="20"/>
              </w:rPr>
            </w:pPr>
            <w:r w:rsidRPr="00611A4C">
              <w:rPr>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1A4C" w:rsidRPr="00611A4C" w:rsidRDefault="00611A4C" w:rsidP="00611A4C">
            <w:pPr>
              <w:pStyle w:val="a8"/>
              <w:spacing w:before="0" w:beforeAutospacing="0" w:after="0" w:afterAutospacing="0"/>
              <w:jc w:val="center"/>
              <w:rPr>
                <w:sz w:val="20"/>
                <w:szCs w:val="20"/>
              </w:rPr>
            </w:pPr>
            <w:r w:rsidRPr="00611A4C">
              <w:rPr>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11A4C" w:rsidRPr="00611A4C" w:rsidRDefault="00611A4C" w:rsidP="00611A4C">
            <w:pPr>
              <w:pStyle w:val="a8"/>
              <w:spacing w:before="0" w:beforeAutospacing="0" w:after="0" w:afterAutospacing="0"/>
              <w:jc w:val="center"/>
              <w:rPr>
                <w:sz w:val="20"/>
                <w:szCs w:val="20"/>
              </w:rPr>
            </w:pPr>
            <w:r w:rsidRPr="00611A4C">
              <w:rPr>
                <w:sz w:val="20"/>
                <w:szCs w:val="20"/>
              </w:rPr>
              <w:t>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11A4C" w:rsidRPr="00611A4C" w:rsidRDefault="00611A4C" w:rsidP="00611A4C">
            <w:pPr>
              <w:pStyle w:val="a8"/>
              <w:spacing w:before="0" w:beforeAutospacing="0" w:after="0" w:afterAutospacing="0"/>
              <w:jc w:val="center"/>
              <w:rPr>
                <w:sz w:val="20"/>
                <w:szCs w:val="20"/>
              </w:rPr>
            </w:pPr>
            <w:r w:rsidRPr="00611A4C">
              <w:rPr>
                <w:sz w:val="20"/>
                <w:szCs w:val="20"/>
              </w:rPr>
              <w:t>30</w:t>
            </w:r>
          </w:p>
        </w:tc>
      </w:tr>
      <w:tr w:rsidR="00611A4C" w:rsidRPr="00611A4C" w:rsidTr="00A43739">
        <w:tc>
          <w:tcPr>
            <w:tcW w:w="710"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3</w:t>
            </w:r>
          </w:p>
        </w:tc>
        <w:tc>
          <w:tcPr>
            <w:tcW w:w="2977"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autoSpaceDE w:val="0"/>
              <w:autoSpaceDN w:val="0"/>
              <w:adjustRightInd w:val="0"/>
              <w:spacing w:after="0" w:line="240" w:lineRule="auto"/>
              <w:rPr>
                <w:rFonts w:ascii="Times New Roman" w:hAnsi="Times New Roman"/>
                <w:sz w:val="20"/>
                <w:szCs w:val="20"/>
              </w:rPr>
            </w:pPr>
            <w:r w:rsidRPr="00611A4C">
              <w:rPr>
                <w:rFonts w:ascii="Times New Roman" w:hAnsi="Times New Roman"/>
                <w:sz w:val="20"/>
                <w:szCs w:val="20"/>
              </w:rPr>
              <w:t xml:space="preserve">Число граждан или обучающихся, заключивших договор о целевом приеме и договор о целевом обучении по программам бакалавриата </w:t>
            </w:r>
          </w:p>
        </w:tc>
        <w:tc>
          <w:tcPr>
            <w:tcW w:w="992"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чел.</w:t>
            </w:r>
          </w:p>
        </w:tc>
        <w:tc>
          <w:tcPr>
            <w:tcW w:w="992"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2</w:t>
            </w:r>
          </w:p>
          <w:p w:rsidR="00611A4C" w:rsidRPr="00611A4C" w:rsidRDefault="00611A4C" w:rsidP="00611A4C">
            <w:pPr>
              <w:pStyle w:val="a8"/>
              <w:spacing w:before="0" w:beforeAutospacing="0" w:after="0" w:afterAutospacing="0"/>
              <w:jc w:val="center"/>
              <w:rPr>
                <w:sz w:val="20"/>
                <w:szCs w:val="20"/>
              </w:rPr>
            </w:pPr>
          </w:p>
        </w:tc>
        <w:tc>
          <w:tcPr>
            <w:tcW w:w="709" w:type="dxa"/>
            <w:tcBorders>
              <w:top w:val="single" w:sz="4" w:space="0" w:color="auto"/>
              <w:left w:val="single" w:sz="4" w:space="0" w:color="auto"/>
              <w:bottom w:val="single" w:sz="4" w:space="0" w:color="auto"/>
              <w:right w:val="nil"/>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1</w:t>
            </w:r>
          </w:p>
          <w:p w:rsidR="00611A4C" w:rsidRPr="00611A4C" w:rsidRDefault="00611A4C" w:rsidP="00611A4C">
            <w:pPr>
              <w:pStyle w:val="a8"/>
              <w:spacing w:before="0" w:beforeAutospacing="0" w:after="0" w:afterAutospacing="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11A4C" w:rsidRPr="00611A4C" w:rsidRDefault="00611A4C" w:rsidP="00611A4C">
            <w:pPr>
              <w:pStyle w:val="a8"/>
              <w:spacing w:before="0" w:beforeAutospacing="0" w:after="0" w:afterAutospacing="0"/>
              <w:jc w:val="center"/>
              <w:rPr>
                <w:sz w:val="20"/>
                <w:szCs w:val="20"/>
              </w:rPr>
            </w:pPr>
            <w:r w:rsidRPr="00611A4C">
              <w:rPr>
                <w:sz w:val="20"/>
                <w:szCs w:val="20"/>
              </w:rPr>
              <w:t>0</w:t>
            </w:r>
          </w:p>
        </w:tc>
      </w:tr>
    </w:tbl>
    <w:p w:rsidR="00611A4C" w:rsidRPr="00611A4C" w:rsidRDefault="00611A4C" w:rsidP="00611A4C">
      <w:pPr>
        <w:pStyle w:val="Pro-TabName"/>
        <w:spacing w:before="0" w:after="0"/>
        <w:ind w:firstLine="709"/>
        <w:jc w:val="center"/>
        <w:rPr>
          <w:rFonts w:ascii="Times New Roman" w:hAnsi="Times New Roman"/>
          <w:b w:val="0"/>
          <w:color w:val="FF0000"/>
          <w:sz w:val="20"/>
        </w:rPr>
        <w:sectPr w:rsidR="00611A4C" w:rsidRPr="00611A4C" w:rsidSect="00A43739">
          <w:pgSz w:w="16838" w:h="11906" w:orient="landscape"/>
          <w:pgMar w:top="567" w:right="1134" w:bottom="1134" w:left="851"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 xml:space="preserve">Приложение 13 </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pStyle w:val="Pro-TabName"/>
        <w:spacing w:before="0" w:after="0"/>
        <w:ind w:firstLine="709"/>
        <w:jc w:val="right"/>
        <w:rPr>
          <w:rFonts w:ascii="Times New Roman" w:hAnsi="Times New Roman"/>
          <w:b w:val="0"/>
          <w:color w:val="auto"/>
          <w:sz w:val="20"/>
        </w:rPr>
      </w:pPr>
      <w:r w:rsidRPr="00611A4C">
        <w:rPr>
          <w:rFonts w:ascii="Times New Roman" w:hAnsi="Times New Roman"/>
          <w:b w:val="0"/>
          <w:color w:val="auto"/>
          <w:sz w:val="20"/>
        </w:rPr>
        <w:t xml:space="preserve">от 27.07.2022 №352    </w:t>
      </w:r>
    </w:p>
    <w:p w:rsidR="00611A4C" w:rsidRPr="00611A4C" w:rsidRDefault="00611A4C" w:rsidP="00611A4C">
      <w:pPr>
        <w:pStyle w:val="Pro-TabName"/>
        <w:spacing w:before="0" w:after="0"/>
        <w:ind w:firstLine="709"/>
        <w:jc w:val="center"/>
        <w:rPr>
          <w:rFonts w:ascii="Times New Roman" w:hAnsi="Times New Roman"/>
          <w:b w:val="0"/>
          <w:color w:val="FF0000"/>
          <w:sz w:val="20"/>
        </w:rPr>
      </w:pPr>
    </w:p>
    <w:p w:rsidR="00611A4C" w:rsidRPr="00611A4C" w:rsidRDefault="00611A4C" w:rsidP="00611A4C">
      <w:pPr>
        <w:pStyle w:val="Pro-TabName"/>
        <w:spacing w:before="0" w:after="0"/>
        <w:jc w:val="center"/>
        <w:rPr>
          <w:rFonts w:ascii="Times New Roman" w:hAnsi="Times New Roman"/>
          <w:b w:val="0"/>
          <w:color w:val="auto"/>
          <w:sz w:val="20"/>
        </w:rPr>
      </w:pPr>
      <w:r w:rsidRPr="00611A4C">
        <w:rPr>
          <w:rFonts w:ascii="Times New Roman" w:hAnsi="Times New Roman"/>
          <w:b w:val="0"/>
          <w:color w:val="auto"/>
          <w:sz w:val="20"/>
        </w:rPr>
        <w:t>5. Ресурсное обеспечение мероприятий подпрограммы</w:t>
      </w:r>
    </w:p>
    <w:p w:rsidR="00611A4C" w:rsidRPr="00611A4C" w:rsidRDefault="00611A4C" w:rsidP="00611A4C">
      <w:pPr>
        <w:pStyle w:val="Pro-Gramma"/>
        <w:spacing w:before="0" w:after="0" w:line="240" w:lineRule="auto"/>
        <w:jc w:val="right"/>
        <w:rPr>
          <w:sz w:val="20"/>
          <w:szCs w:val="20"/>
        </w:rPr>
      </w:pPr>
      <w:r w:rsidRPr="00611A4C">
        <w:rPr>
          <w:sz w:val="20"/>
          <w:szCs w:val="20"/>
        </w:rPr>
        <w:t xml:space="preserve"> (тыс.руб.)</w:t>
      </w: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553"/>
        <w:gridCol w:w="850"/>
        <w:gridCol w:w="851"/>
        <w:gridCol w:w="992"/>
        <w:gridCol w:w="1134"/>
        <w:gridCol w:w="1134"/>
        <w:gridCol w:w="1134"/>
        <w:gridCol w:w="1134"/>
        <w:gridCol w:w="1134"/>
        <w:gridCol w:w="1276"/>
        <w:gridCol w:w="1417"/>
        <w:gridCol w:w="1134"/>
        <w:gridCol w:w="1134"/>
      </w:tblGrid>
      <w:tr w:rsidR="00611A4C" w:rsidRPr="00611A4C" w:rsidTr="00A43739">
        <w:trPr>
          <w:tblHeader/>
        </w:trPr>
        <w:tc>
          <w:tcPr>
            <w:tcW w:w="425" w:type="dxa"/>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 п/п</w:t>
            </w:r>
          </w:p>
        </w:tc>
        <w:tc>
          <w:tcPr>
            <w:tcW w:w="2553" w:type="dxa"/>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 xml:space="preserve">Наименование мероприятия / </w:t>
            </w:r>
            <w:r w:rsidRPr="00611A4C">
              <w:rPr>
                <w:rFonts w:ascii="Times New Roman" w:hAnsi="Times New Roman"/>
                <w:sz w:val="20"/>
                <w:szCs w:val="20"/>
              </w:rPr>
              <w:br/>
              <w:t>Источник ресурсного обеспечения</w:t>
            </w:r>
          </w:p>
        </w:tc>
        <w:tc>
          <w:tcPr>
            <w:tcW w:w="850" w:type="dxa"/>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Исполнитель</w:t>
            </w:r>
          </w:p>
        </w:tc>
        <w:tc>
          <w:tcPr>
            <w:tcW w:w="851"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2014</w:t>
            </w:r>
          </w:p>
        </w:tc>
        <w:tc>
          <w:tcPr>
            <w:tcW w:w="992"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2015</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2016</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2017</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2018</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2019</w:t>
            </w:r>
          </w:p>
        </w:tc>
        <w:tc>
          <w:tcPr>
            <w:tcW w:w="1134" w:type="dxa"/>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2020</w:t>
            </w:r>
          </w:p>
        </w:tc>
        <w:tc>
          <w:tcPr>
            <w:tcW w:w="1276" w:type="dxa"/>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2021</w:t>
            </w:r>
          </w:p>
        </w:tc>
        <w:tc>
          <w:tcPr>
            <w:tcW w:w="1417" w:type="dxa"/>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2022</w:t>
            </w:r>
          </w:p>
        </w:tc>
        <w:tc>
          <w:tcPr>
            <w:tcW w:w="1134" w:type="dxa"/>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2023</w:t>
            </w:r>
          </w:p>
        </w:tc>
        <w:tc>
          <w:tcPr>
            <w:tcW w:w="1134" w:type="dxa"/>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2024</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xml:space="preserve"> «Меры социально-экономической поддержки  молодых специалистов муниципальных учреждений социальной сферы  городского округа Тейково»</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всего:</w:t>
            </w:r>
          </w:p>
        </w:tc>
        <w:tc>
          <w:tcPr>
            <w:tcW w:w="850" w:type="dxa"/>
            <w:vMerge w:val="restart"/>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485,43280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554,046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603,45850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712,38087</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605,103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605,103</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850" w:type="dxa"/>
            <w:vMerge/>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485,43280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554,046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603,45850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712,38087</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605,103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605,103</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850" w:type="dxa"/>
            <w:vMerge/>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421,12180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482,80908</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533,59154</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675,63087</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605,103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605,103</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850" w:type="dxa"/>
            <w:vMerge/>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64,31100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71,23692</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69,86696</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36,750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w:t>
            </w: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«Организация  мероприятий, носящих общегородской и межмуниципальный характер»</w:t>
            </w:r>
          </w:p>
        </w:tc>
        <w:tc>
          <w:tcPr>
            <w:tcW w:w="850"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33,38680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138,000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123,85850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178,000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178,000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178,103</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850" w:type="dxa"/>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33,38680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138,000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123,85850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178,000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178,000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178,103</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850" w:type="dxa"/>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33,38680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138,000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123,85850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178,000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178,000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178,103</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850" w:type="dxa"/>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w:t>
            </w: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«Поддержка  молодых специалистов муниципальных учреждений социальной сферы  городского округа Тейково»</w:t>
            </w:r>
          </w:p>
        </w:tc>
        <w:tc>
          <w:tcPr>
            <w:tcW w:w="850"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p>
        </w:tc>
        <w:tc>
          <w:tcPr>
            <w:tcW w:w="992" w:type="dxa"/>
          </w:tcPr>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260,000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245,000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413,70537</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275,000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355,000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260,000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245,000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413,70537</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275,000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355,000</w:t>
            </w:r>
          </w:p>
        </w:tc>
      </w:tr>
      <w:tr w:rsidR="00611A4C" w:rsidRPr="00611A4C" w:rsidTr="00A43739">
        <w:trPr>
          <w:cantSplit/>
          <w:trHeight w:val="362"/>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260,000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200,000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245,000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413,70537</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275,000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355,000</w:t>
            </w:r>
          </w:p>
        </w:tc>
      </w:tr>
      <w:tr w:rsidR="00611A4C" w:rsidRPr="00611A4C" w:rsidTr="00A43739">
        <w:trPr>
          <w:cantSplit/>
          <w:trHeight w:val="362"/>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2.1</w:t>
            </w: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xml:space="preserve">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ОБУЗ «Тейковская ЦРБ» в размере 10000 рублей </w:t>
            </w:r>
          </w:p>
        </w:tc>
        <w:tc>
          <w:tcPr>
            <w:tcW w:w="850"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40,000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40,000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40,000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100,000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2.2</w:t>
            </w:r>
          </w:p>
        </w:tc>
        <w:tc>
          <w:tcPr>
            <w:tcW w:w="2553" w:type="dxa"/>
          </w:tcPr>
          <w:p w:rsidR="00611A4C" w:rsidRPr="00611A4C" w:rsidRDefault="00611A4C" w:rsidP="00611A4C">
            <w:pPr>
              <w:tabs>
                <w:tab w:val="left" w:pos="639"/>
              </w:tabs>
              <w:spacing w:after="0" w:line="240" w:lineRule="auto"/>
              <w:rPr>
                <w:rFonts w:ascii="Times New Roman" w:hAnsi="Times New Roman"/>
                <w:sz w:val="20"/>
                <w:szCs w:val="20"/>
              </w:rPr>
            </w:pPr>
            <w:r w:rsidRPr="00611A4C">
              <w:rPr>
                <w:rFonts w:ascii="Times New Roman" w:hAnsi="Times New Roman"/>
                <w:sz w:val="20"/>
                <w:szCs w:val="20"/>
              </w:rPr>
              <w:t>Единовременные  муниципальные выплаты компенсационного характера (по окончании 1 года работы 10000 рублей, по окончании 2 года работы – 15000 рублей, по окончании 3 года работы – 20000 рублей)</w:t>
            </w:r>
          </w:p>
        </w:tc>
        <w:tc>
          <w:tcPr>
            <w:tcW w:w="850"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160,000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145,000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383,70537</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245,000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245,000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160,000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145,000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383,70537</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245,000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245,000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230,000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160,000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145,000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383,70537</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245,000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245,000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w:t>
            </w: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850"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192,046</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216,046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234,600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120,67550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152,103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72,000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192,046</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216,046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234,600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120,67550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152,103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72,000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127,735</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144,80908</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164,73304</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83,92550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152,103</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72,000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64,311</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71,23692</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69,86696</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36,750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lastRenderedPageBreak/>
              <w:t>3.1</w:t>
            </w: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Организация целевой подготовки педагогов для работы в муниципальных образовательных организациях городского округа Тейково</w:t>
            </w:r>
          </w:p>
        </w:tc>
        <w:tc>
          <w:tcPr>
            <w:tcW w:w="850" w:type="dxa"/>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180,046</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180,046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186,60000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48,67550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80,10300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0,00000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180,046</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180,046</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186,60000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48,67550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80,10300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0,00000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850" w:type="dxa"/>
          </w:tcPr>
          <w:p w:rsidR="00611A4C" w:rsidRPr="00611A4C" w:rsidRDefault="00611A4C" w:rsidP="00611A4C">
            <w:pPr>
              <w:pStyle w:val="Pro-Tab"/>
              <w:spacing w:before="0" w:after="0"/>
              <w:rPr>
                <w:rFonts w:ascii="Times New Roman" w:hAnsi="Times New Roman"/>
                <w:sz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115,735</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108,80908</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116,73304</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11,92550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80,10300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0,00000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850" w:type="dxa"/>
          </w:tcPr>
          <w:p w:rsidR="00611A4C" w:rsidRPr="00611A4C" w:rsidRDefault="00611A4C" w:rsidP="00611A4C">
            <w:pPr>
              <w:pStyle w:val="a4"/>
              <w:rPr>
                <w:rFonts w:ascii="Times New Roman" w:hAnsi="Times New Roman" w:cs="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64,311</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71,23692</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69,86696</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36,750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3.2</w:t>
            </w: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Денежные выплаты (далее - стипендия) участникам подпрограммы</w:t>
            </w:r>
          </w:p>
        </w:tc>
        <w:tc>
          <w:tcPr>
            <w:tcW w:w="850" w:type="dxa"/>
          </w:tcPr>
          <w:p w:rsidR="00611A4C" w:rsidRPr="00611A4C" w:rsidRDefault="00611A4C" w:rsidP="00611A4C">
            <w:pPr>
              <w:pStyle w:val="a4"/>
              <w:rPr>
                <w:rFonts w:ascii="Times New Roman" w:hAnsi="Times New Roman" w:cs="Times New Roman"/>
                <w:sz w:val="20"/>
                <w:szCs w:val="20"/>
              </w:rPr>
            </w:pPr>
            <w:r w:rsidRPr="00611A4C">
              <w:rPr>
                <w:rFonts w:ascii="Times New Roman" w:hAnsi="Times New Roman" w:cs="Times New Roman"/>
                <w:sz w:val="20"/>
                <w:szCs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36,000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48,000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72,000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72,000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72,000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850" w:type="dxa"/>
          </w:tcPr>
          <w:p w:rsidR="00611A4C" w:rsidRPr="00611A4C" w:rsidRDefault="00611A4C" w:rsidP="00611A4C">
            <w:pPr>
              <w:pStyle w:val="a4"/>
              <w:rPr>
                <w:rFonts w:ascii="Times New Roman" w:hAnsi="Times New Roman" w:cs="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36,000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48,000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72,000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72,000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72,000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850" w:type="dxa"/>
          </w:tcPr>
          <w:p w:rsidR="00611A4C" w:rsidRPr="00611A4C" w:rsidRDefault="00611A4C" w:rsidP="00611A4C">
            <w:pPr>
              <w:pStyle w:val="a4"/>
              <w:rPr>
                <w:rFonts w:ascii="Times New Roman" w:hAnsi="Times New Roman" w:cs="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12,000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36,000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48,000</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72,000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72,000</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72,000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850" w:type="dxa"/>
          </w:tcPr>
          <w:p w:rsidR="00611A4C" w:rsidRPr="00611A4C" w:rsidRDefault="00611A4C" w:rsidP="00611A4C">
            <w:pPr>
              <w:pStyle w:val="a4"/>
              <w:rPr>
                <w:rFonts w:ascii="Times New Roman" w:hAnsi="Times New Roman" w:cs="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7"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bl>
    <w:p w:rsidR="00611A4C" w:rsidRPr="00611A4C" w:rsidRDefault="00611A4C" w:rsidP="00611A4C">
      <w:pPr>
        <w:pStyle w:val="Pro-TabName"/>
        <w:spacing w:before="0" w:after="0"/>
        <w:ind w:firstLine="709"/>
        <w:jc w:val="center"/>
        <w:rPr>
          <w:rFonts w:ascii="Times New Roman" w:hAnsi="Times New Roman"/>
          <w:b w:val="0"/>
          <w:color w:val="FF0000"/>
          <w:sz w:val="20"/>
        </w:rPr>
      </w:pPr>
    </w:p>
    <w:p w:rsidR="00611A4C" w:rsidRPr="00611A4C" w:rsidRDefault="00611A4C" w:rsidP="00611A4C">
      <w:pPr>
        <w:pStyle w:val="Pro-TabName"/>
        <w:spacing w:before="0" w:after="0"/>
        <w:ind w:firstLine="709"/>
        <w:jc w:val="center"/>
        <w:rPr>
          <w:rFonts w:ascii="Times New Roman" w:hAnsi="Times New Roman"/>
          <w:b w:val="0"/>
          <w:color w:val="FF0000"/>
          <w:sz w:val="20"/>
        </w:rPr>
      </w:pPr>
    </w:p>
    <w:p w:rsidR="00611A4C" w:rsidRPr="00611A4C" w:rsidRDefault="00611A4C" w:rsidP="00611A4C">
      <w:pPr>
        <w:pStyle w:val="Pro-TabName"/>
        <w:spacing w:before="0" w:after="0"/>
        <w:ind w:firstLine="709"/>
        <w:jc w:val="center"/>
        <w:rPr>
          <w:rFonts w:ascii="Times New Roman" w:hAnsi="Times New Roman"/>
          <w:b w:val="0"/>
          <w:color w:val="FF0000"/>
          <w:sz w:val="20"/>
        </w:rPr>
      </w:pPr>
    </w:p>
    <w:p w:rsidR="00611A4C" w:rsidRPr="00611A4C" w:rsidRDefault="00611A4C" w:rsidP="00611A4C">
      <w:pPr>
        <w:pStyle w:val="Pro-TabName"/>
        <w:spacing w:before="0" w:after="0"/>
        <w:ind w:firstLine="709"/>
        <w:jc w:val="center"/>
        <w:rPr>
          <w:rFonts w:ascii="Times New Roman" w:hAnsi="Times New Roman"/>
          <w:b w:val="0"/>
          <w:color w:val="FF0000"/>
          <w:sz w:val="20"/>
        </w:rPr>
        <w:sectPr w:rsidR="00611A4C" w:rsidRPr="00611A4C" w:rsidSect="00A43739">
          <w:pgSz w:w="16838" w:h="11906" w:orient="landscape"/>
          <w:pgMar w:top="567" w:right="1134" w:bottom="1134" w:left="851"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Приложение 14</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pStyle w:val="Pro-TabName"/>
        <w:spacing w:before="0" w:after="0"/>
        <w:ind w:firstLine="709"/>
        <w:jc w:val="right"/>
        <w:rPr>
          <w:rFonts w:ascii="Times New Roman" w:hAnsi="Times New Roman"/>
          <w:b w:val="0"/>
          <w:color w:val="FF0000"/>
          <w:sz w:val="20"/>
        </w:rPr>
      </w:pPr>
      <w:r w:rsidRPr="00611A4C">
        <w:rPr>
          <w:rFonts w:ascii="Times New Roman" w:hAnsi="Times New Roman"/>
          <w:b w:val="0"/>
          <w:color w:val="auto"/>
          <w:sz w:val="20"/>
        </w:rPr>
        <w:t xml:space="preserve">от 27.07.2022 №352    </w:t>
      </w:r>
    </w:p>
    <w:p w:rsidR="00611A4C" w:rsidRPr="00611A4C" w:rsidRDefault="00611A4C" w:rsidP="00611A4C">
      <w:pPr>
        <w:pStyle w:val="4"/>
        <w:spacing w:before="0" w:line="240" w:lineRule="auto"/>
        <w:jc w:val="center"/>
        <w:rPr>
          <w:b w:val="0"/>
          <w:sz w:val="20"/>
          <w:szCs w:val="20"/>
        </w:rPr>
      </w:pPr>
      <w:r w:rsidRPr="00611A4C">
        <w:rPr>
          <w:b w:val="0"/>
          <w:sz w:val="20"/>
          <w:szCs w:val="20"/>
        </w:rPr>
        <w:t>1.Паспорт подпрограммы</w:t>
      </w:r>
    </w:p>
    <w:p w:rsidR="00611A4C" w:rsidRPr="00611A4C" w:rsidRDefault="00611A4C" w:rsidP="00611A4C">
      <w:pPr>
        <w:spacing w:after="0" w:line="240" w:lineRule="auto"/>
        <w:rPr>
          <w:sz w:val="20"/>
          <w:szCs w:val="20"/>
        </w:rPr>
      </w:pPr>
    </w:p>
    <w:tbl>
      <w:tblPr>
        <w:tblW w:w="10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769"/>
      </w:tblGrid>
      <w:tr w:rsidR="00611A4C" w:rsidRPr="00611A4C" w:rsidTr="00A43739">
        <w:trPr>
          <w:cantSplit/>
        </w:trPr>
        <w:tc>
          <w:tcPr>
            <w:tcW w:w="326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Наименование подпрограммы</w:t>
            </w:r>
          </w:p>
        </w:tc>
        <w:tc>
          <w:tcPr>
            <w:tcW w:w="6769"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Реализация мероприятий по профилактике терроризма и экстремизма</w:t>
            </w:r>
          </w:p>
        </w:tc>
      </w:tr>
      <w:tr w:rsidR="00611A4C" w:rsidRPr="00611A4C" w:rsidTr="00A43739">
        <w:trPr>
          <w:cantSplit/>
        </w:trPr>
        <w:tc>
          <w:tcPr>
            <w:tcW w:w="326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xml:space="preserve">Срок реализации подпрограммы </w:t>
            </w:r>
          </w:p>
        </w:tc>
        <w:tc>
          <w:tcPr>
            <w:tcW w:w="6769"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2021-2024</w:t>
            </w:r>
          </w:p>
        </w:tc>
      </w:tr>
      <w:tr w:rsidR="00611A4C" w:rsidRPr="00611A4C" w:rsidTr="00A43739">
        <w:trPr>
          <w:cantSplit/>
        </w:trPr>
        <w:tc>
          <w:tcPr>
            <w:tcW w:w="326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Исполнители подпрограммы</w:t>
            </w:r>
          </w:p>
        </w:tc>
        <w:tc>
          <w:tcPr>
            <w:tcW w:w="6769"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Отдел образования администрации г. Тейково</w:t>
            </w:r>
          </w:p>
          <w:p w:rsidR="00611A4C" w:rsidRPr="00611A4C" w:rsidRDefault="00611A4C" w:rsidP="00611A4C">
            <w:pPr>
              <w:spacing w:after="0" w:line="240" w:lineRule="auto"/>
              <w:rPr>
                <w:rFonts w:ascii="Times New Roman" w:hAnsi="Times New Roman"/>
                <w:sz w:val="20"/>
                <w:szCs w:val="20"/>
              </w:rPr>
            </w:pPr>
          </w:p>
        </w:tc>
      </w:tr>
      <w:tr w:rsidR="00611A4C" w:rsidRPr="00611A4C" w:rsidTr="00A43739">
        <w:trPr>
          <w:cantSplit/>
        </w:trPr>
        <w:tc>
          <w:tcPr>
            <w:tcW w:w="326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Задачи подпрограммы</w:t>
            </w:r>
          </w:p>
        </w:tc>
        <w:tc>
          <w:tcPr>
            <w:tcW w:w="6769" w:type="dxa"/>
          </w:tcPr>
          <w:p w:rsidR="00611A4C" w:rsidRPr="00611A4C" w:rsidRDefault="00611A4C" w:rsidP="00611A4C">
            <w:pPr>
              <w:spacing w:after="0" w:line="240" w:lineRule="auto"/>
              <w:jc w:val="both"/>
              <w:rPr>
                <w:rFonts w:ascii="Times New Roman" w:hAnsi="Times New Roman"/>
                <w:sz w:val="20"/>
                <w:szCs w:val="20"/>
              </w:rPr>
            </w:pPr>
            <w:r w:rsidRPr="00611A4C">
              <w:rPr>
                <w:rFonts w:ascii="Times New Roman" w:hAnsi="Times New Roman"/>
                <w:sz w:val="20"/>
                <w:szCs w:val="20"/>
              </w:rPr>
              <w:t xml:space="preserve">  1) Создание и поддержание безопасных условий обучения, а также безопасных условий воспитания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обучающихся и воспитанников, а также работников в образовательных организациях городского округа  Тейково Ивановской области</w:t>
            </w:r>
          </w:p>
          <w:p w:rsidR="00611A4C" w:rsidRPr="00611A4C" w:rsidRDefault="00611A4C" w:rsidP="00611A4C">
            <w:pPr>
              <w:spacing w:after="0" w:line="240" w:lineRule="auto"/>
              <w:jc w:val="both"/>
              <w:rPr>
                <w:rFonts w:ascii="Times New Roman" w:hAnsi="Times New Roman"/>
                <w:sz w:val="20"/>
                <w:szCs w:val="20"/>
              </w:rPr>
            </w:pPr>
            <w:r w:rsidRPr="00611A4C">
              <w:rPr>
                <w:rFonts w:ascii="Times New Roman" w:hAnsi="Times New Roman"/>
                <w:sz w:val="20"/>
                <w:szCs w:val="20"/>
              </w:rPr>
              <w:t>2) Развитие у обучающихся и воспитанников активной гражданской позиции, направленной на неприятие идеологии терроризма и экстремизма.</w:t>
            </w:r>
          </w:p>
          <w:p w:rsidR="00611A4C" w:rsidRPr="00611A4C" w:rsidRDefault="00611A4C" w:rsidP="00611A4C">
            <w:pPr>
              <w:spacing w:after="0" w:line="240" w:lineRule="auto"/>
              <w:jc w:val="both"/>
              <w:rPr>
                <w:rFonts w:ascii="Times New Roman" w:hAnsi="Times New Roman"/>
                <w:sz w:val="20"/>
                <w:szCs w:val="20"/>
              </w:rPr>
            </w:pPr>
          </w:p>
        </w:tc>
      </w:tr>
      <w:tr w:rsidR="00611A4C" w:rsidRPr="00611A4C" w:rsidTr="00A43739">
        <w:trPr>
          <w:cantSplit/>
        </w:trPr>
        <w:tc>
          <w:tcPr>
            <w:tcW w:w="3261"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Объем ресурсного обеспечения подпрограммы</w:t>
            </w:r>
          </w:p>
        </w:tc>
        <w:tc>
          <w:tcPr>
            <w:tcW w:w="6769"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xml:space="preserve">Общий объем бюджетных ассигнований: </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2021 год – 0,00000 тыс. руб.</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xml:space="preserve">2022 год – </w:t>
            </w:r>
            <w:r w:rsidRPr="00611A4C">
              <w:rPr>
                <w:rFonts w:ascii="Times New Roman" w:hAnsi="Times New Roman"/>
                <w:bCs/>
                <w:sz w:val="20"/>
                <w:szCs w:val="20"/>
              </w:rPr>
              <w:t>2 577,95318</w:t>
            </w:r>
            <w:r w:rsidRPr="00611A4C">
              <w:rPr>
                <w:rFonts w:ascii="Times New Roman" w:hAnsi="Times New Roman"/>
                <w:sz w:val="20"/>
                <w:szCs w:val="20"/>
              </w:rPr>
              <w:t xml:space="preserve"> тыс. руб.</w:t>
            </w:r>
          </w:p>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sz w:val="20"/>
                <w:szCs w:val="20"/>
              </w:rPr>
              <w:t xml:space="preserve">2023 год – </w:t>
            </w:r>
            <w:r w:rsidRPr="00611A4C">
              <w:rPr>
                <w:rFonts w:ascii="Times New Roman" w:hAnsi="Times New Roman"/>
                <w:bCs/>
                <w:sz w:val="20"/>
                <w:szCs w:val="20"/>
              </w:rPr>
              <w:t xml:space="preserve">2 830,13800 </w:t>
            </w:r>
            <w:r w:rsidRPr="00611A4C">
              <w:rPr>
                <w:rFonts w:ascii="Times New Roman" w:hAnsi="Times New Roman"/>
                <w:sz w:val="20"/>
                <w:szCs w:val="20"/>
              </w:rPr>
              <w:t>тыс. руб.</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2024 год – 850,00000 тыс. руб.</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2021 год – 0,00000 тыс. руб.</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xml:space="preserve">2022 год – </w:t>
            </w:r>
            <w:r w:rsidRPr="00611A4C">
              <w:rPr>
                <w:rFonts w:ascii="Times New Roman" w:hAnsi="Times New Roman"/>
                <w:bCs/>
                <w:sz w:val="20"/>
                <w:szCs w:val="20"/>
              </w:rPr>
              <w:t>2 577,95318</w:t>
            </w:r>
            <w:r w:rsidRPr="00611A4C">
              <w:rPr>
                <w:rFonts w:ascii="Times New Roman" w:hAnsi="Times New Roman"/>
                <w:sz w:val="20"/>
                <w:szCs w:val="20"/>
              </w:rPr>
              <w:t xml:space="preserve"> тыс. руб.</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xml:space="preserve">2023 год – </w:t>
            </w:r>
            <w:r w:rsidRPr="00611A4C">
              <w:rPr>
                <w:rFonts w:ascii="Times New Roman" w:hAnsi="Times New Roman"/>
                <w:bCs/>
                <w:sz w:val="20"/>
                <w:szCs w:val="20"/>
              </w:rPr>
              <w:t xml:space="preserve">2 830,13800 </w:t>
            </w:r>
            <w:r w:rsidRPr="00611A4C">
              <w:rPr>
                <w:rFonts w:ascii="Times New Roman" w:hAnsi="Times New Roman"/>
                <w:sz w:val="20"/>
                <w:szCs w:val="20"/>
              </w:rPr>
              <w:t>тыс. руб.</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2024 год – 850,00000 тыс. руб.</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2021 год – 0,00000 тыс. руб.</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2022 год – 0,00000 тыс. руб.</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2023 год – 0,00000 тыс. руб.</w:t>
            </w:r>
          </w:p>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2024 год – 0,00000 тыс. руб.</w:t>
            </w:r>
          </w:p>
          <w:p w:rsidR="00611A4C" w:rsidRPr="00611A4C" w:rsidRDefault="00611A4C" w:rsidP="00611A4C">
            <w:pPr>
              <w:spacing w:after="0" w:line="240" w:lineRule="auto"/>
              <w:rPr>
                <w:rFonts w:ascii="Times New Roman" w:hAnsi="Times New Roman"/>
                <w:sz w:val="20"/>
                <w:szCs w:val="20"/>
              </w:rPr>
            </w:pPr>
          </w:p>
        </w:tc>
      </w:tr>
      <w:tr w:rsidR="00611A4C" w:rsidRPr="00611A4C" w:rsidTr="00A43739">
        <w:trPr>
          <w:cantSplit/>
          <w:trHeight w:val="726"/>
        </w:trPr>
        <w:tc>
          <w:tcPr>
            <w:tcW w:w="3261" w:type="dxa"/>
          </w:tcPr>
          <w:p w:rsidR="00611A4C" w:rsidRPr="00611A4C" w:rsidRDefault="00611A4C" w:rsidP="00611A4C">
            <w:pPr>
              <w:autoSpaceDE w:val="0"/>
              <w:autoSpaceDN w:val="0"/>
              <w:adjustRightInd w:val="0"/>
              <w:spacing w:after="0" w:line="240" w:lineRule="auto"/>
              <w:jc w:val="both"/>
              <w:rPr>
                <w:rFonts w:ascii="Times New Roman" w:hAnsi="Times New Roman"/>
                <w:sz w:val="20"/>
                <w:szCs w:val="20"/>
              </w:rPr>
            </w:pPr>
            <w:r w:rsidRPr="00611A4C">
              <w:rPr>
                <w:rFonts w:ascii="Times New Roman" w:hAnsi="Times New Roman"/>
                <w:sz w:val="20"/>
                <w:szCs w:val="20"/>
              </w:rPr>
              <w:t>Ожидаемые результаты реализации подпрограммы</w:t>
            </w:r>
          </w:p>
          <w:p w:rsidR="00611A4C" w:rsidRPr="00611A4C" w:rsidRDefault="00611A4C" w:rsidP="00611A4C">
            <w:pPr>
              <w:spacing w:after="0" w:line="240" w:lineRule="auto"/>
              <w:rPr>
                <w:rFonts w:ascii="Times New Roman" w:hAnsi="Times New Roman"/>
                <w:sz w:val="20"/>
                <w:szCs w:val="20"/>
              </w:rPr>
            </w:pPr>
          </w:p>
        </w:tc>
        <w:tc>
          <w:tcPr>
            <w:tcW w:w="6769" w:type="dxa"/>
          </w:tcPr>
          <w:p w:rsidR="00611A4C" w:rsidRPr="00611A4C" w:rsidRDefault="00611A4C" w:rsidP="00611A4C">
            <w:pPr>
              <w:spacing w:after="0" w:line="240" w:lineRule="auto"/>
              <w:jc w:val="both"/>
              <w:rPr>
                <w:rFonts w:ascii="Times New Roman" w:hAnsi="Times New Roman"/>
                <w:sz w:val="20"/>
                <w:szCs w:val="20"/>
              </w:rPr>
            </w:pPr>
            <w:r w:rsidRPr="00611A4C">
              <w:rPr>
                <w:rFonts w:ascii="Times New Roman" w:hAnsi="Times New Roman"/>
                <w:bCs/>
                <w:sz w:val="20"/>
                <w:szCs w:val="20"/>
              </w:rPr>
              <w:t>Предупреждение террористических актов на территории городского округа Тейково Ивановской области в части образовательных организаций городского округа Тейково Ивановской области.</w:t>
            </w:r>
          </w:p>
          <w:p w:rsidR="00611A4C" w:rsidRPr="00611A4C" w:rsidRDefault="00611A4C" w:rsidP="00611A4C">
            <w:pPr>
              <w:spacing w:after="0" w:line="240" w:lineRule="auto"/>
              <w:ind w:hanging="9"/>
              <w:jc w:val="both"/>
              <w:rPr>
                <w:rFonts w:ascii="Times New Roman" w:hAnsi="Times New Roman"/>
                <w:bCs/>
                <w:sz w:val="20"/>
                <w:szCs w:val="20"/>
              </w:rPr>
            </w:pPr>
            <w:r w:rsidRPr="00611A4C">
              <w:rPr>
                <w:rFonts w:ascii="Times New Roman" w:hAnsi="Times New Roman"/>
                <w:bCs/>
                <w:sz w:val="20"/>
                <w:szCs w:val="20"/>
              </w:rPr>
              <w:t>Доведение доли объектов общеобразовательных организаций, находящихся в муниципальной собственности городского округа Тейково Ивановской области, антитеррористическая защищенность которых полностью соответствует требованиям Постановления Правительства РФ от 02.08.2019 № 1006 до      50 %.</w:t>
            </w:r>
          </w:p>
          <w:p w:rsidR="00611A4C" w:rsidRPr="00611A4C" w:rsidRDefault="00611A4C" w:rsidP="00611A4C">
            <w:pPr>
              <w:spacing w:after="0" w:line="240" w:lineRule="auto"/>
              <w:ind w:hanging="9"/>
              <w:jc w:val="both"/>
              <w:rPr>
                <w:rFonts w:ascii="Times New Roman" w:hAnsi="Times New Roman"/>
                <w:sz w:val="20"/>
                <w:szCs w:val="20"/>
              </w:rPr>
            </w:pPr>
            <w:r w:rsidRPr="00611A4C">
              <w:rPr>
                <w:rFonts w:ascii="Times New Roman" w:hAnsi="Times New Roman"/>
                <w:sz w:val="20"/>
                <w:szCs w:val="20"/>
              </w:rPr>
              <w:t>Доведение доли обучающихся в системе общего образования, привлеченных к проведению мероприятий по противодействию идеологии терроризма и экстремизма до 50%.</w:t>
            </w:r>
          </w:p>
        </w:tc>
      </w:tr>
    </w:tbl>
    <w:p w:rsidR="00611A4C" w:rsidRPr="00611A4C" w:rsidRDefault="00611A4C" w:rsidP="00611A4C">
      <w:pPr>
        <w:pStyle w:val="ConsPlusNonformat"/>
        <w:ind w:right="-1"/>
        <w:jc w:val="right"/>
        <w:rPr>
          <w:rFonts w:ascii="Times New Roman" w:hAnsi="Times New Roman" w:cs="Times New Roman"/>
        </w:rPr>
        <w:sectPr w:rsidR="00611A4C" w:rsidRPr="00611A4C" w:rsidSect="00A43739">
          <w:pgSz w:w="11906" w:h="16838"/>
          <w:pgMar w:top="851" w:right="567" w:bottom="1134" w:left="1134" w:header="709" w:footer="709" w:gutter="0"/>
          <w:cols w:space="720"/>
          <w:docGrid w:linePitch="299"/>
        </w:sectPr>
      </w:pP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lastRenderedPageBreak/>
        <w:t>Приложение 15</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к постановлению администрации</w:t>
      </w:r>
    </w:p>
    <w:p w:rsidR="00611A4C" w:rsidRPr="00611A4C" w:rsidRDefault="00611A4C" w:rsidP="00611A4C">
      <w:pPr>
        <w:pStyle w:val="ConsPlusNonformat"/>
        <w:ind w:right="-1"/>
        <w:jc w:val="right"/>
        <w:rPr>
          <w:rFonts w:ascii="Times New Roman" w:hAnsi="Times New Roman" w:cs="Times New Roman"/>
        </w:rPr>
      </w:pPr>
      <w:r w:rsidRPr="00611A4C">
        <w:rPr>
          <w:rFonts w:ascii="Times New Roman" w:hAnsi="Times New Roman" w:cs="Times New Roman"/>
        </w:rPr>
        <w:t xml:space="preserve">                                                                                        городского округа  Тейково Ивановской области                                                                                      </w:t>
      </w:r>
    </w:p>
    <w:p w:rsidR="00611A4C" w:rsidRPr="00611A4C" w:rsidRDefault="00611A4C" w:rsidP="00611A4C">
      <w:pPr>
        <w:pStyle w:val="Pro-TabName"/>
        <w:spacing w:before="0" w:after="0"/>
        <w:ind w:firstLine="709"/>
        <w:jc w:val="right"/>
        <w:rPr>
          <w:rFonts w:ascii="Times New Roman" w:hAnsi="Times New Roman"/>
          <w:b w:val="0"/>
          <w:color w:val="FF0000"/>
          <w:sz w:val="20"/>
        </w:rPr>
      </w:pPr>
      <w:r w:rsidRPr="00611A4C">
        <w:rPr>
          <w:rFonts w:ascii="Times New Roman" w:hAnsi="Times New Roman"/>
          <w:b w:val="0"/>
          <w:color w:val="auto"/>
          <w:sz w:val="20"/>
        </w:rPr>
        <w:t xml:space="preserve">от 27.07.2022 №352    </w:t>
      </w:r>
    </w:p>
    <w:p w:rsidR="00611A4C" w:rsidRPr="00611A4C" w:rsidRDefault="00611A4C" w:rsidP="00611A4C">
      <w:pPr>
        <w:spacing w:after="0" w:line="240" w:lineRule="auto"/>
        <w:rPr>
          <w:sz w:val="20"/>
          <w:szCs w:val="20"/>
        </w:rPr>
      </w:pPr>
    </w:p>
    <w:p w:rsidR="00611A4C" w:rsidRPr="00611A4C" w:rsidRDefault="00611A4C" w:rsidP="00611A4C">
      <w:pPr>
        <w:pStyle w:val="Pro-TabName"/>
        <w:spacing w:before="0" w:after="0"/>
        <w:jc w:val="center"/>
        <w:rPr>
          <w:rFonts w:ascii="Times New Roman" w:hAnsi="Times New Roman"/>
          <w:b w:val="0"/>
          <w:color w:val="auto"/>
          <w:sz w:val="20"/>
        </w:rPr>
      </w:pPr>
      <w:r w:rsidRPr="00611A4C">
        <w:rPr>
          <w:rFonts w:ascii="Times New Roman" w:hAnsi="Times New Roman"/>
          <w:b w:val="0"/>
          <w:color w:val="auto"/>
          <w:sz w:val="20"/>
        </w:rPr>
        <w:t>5. Ресурсное обеспечение мероприятий подпрограммы</w:t>
      </w:r>
    </w:p>
    <w:p w:rsidR="00611A4C" w:rsidRPr="00611A4C" w:rsidRDefault="00611A4C" w:rsidP="00611A4C">
      <w:pPr>
        <w:pStyle w:val="Pro-Gramma"/>
        <w:spacing w:before="0" w:after="0" w:line="240" w:lineRule="auto"/>
        <w:rPr>
          <w:sz w:val="20"/>
          <w:szCs w:val="20"/>
        </w:rPr>
      </w:pP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553"/>
        <w:gridCol w:w="850"/>
        <w:gridCol w:w="851"/>
        <w:gridCol w:w="992"/>
        <w:gridCol w:w="1134"/>
        <w:gridCol w:w="1134"/>
        <w:gridCol w:w="1134"/>
        <w:gridCol w:w="1134"/>
        <w:gridCol w:w="1134"/>
        <w:gridCol w:w="992"/>
        <w:gridCol w:w="1418"/>
        <w:gridCol w:w="1275"/>
        <w:gridCol w:w="1276"/>
      </w:tblGrid>
      <w:tr w:rsidR="00611A4C" w:rsidRPr="00611A4C" w:rsidTr="00A43739">
        <w:trPr>
          <w:tblHeader/>
        </w:trPr>
        <w:tc>
          <w:tcPr>
            <w:tcW w:w="425" w:type="dxa"/>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 п/п</w:t>
            </w:r>
          </w:p>
        </w:tc>
        <w:tc>
          <w:tcPr>
            <w:tcW w:w="2553" w:type="dxa"/>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 xml:space="preserve">Наименование мероприятия / </w:t>
            </w:r>
            <w:r w:rsidRPr="00611A4C">
              <w:rPr>
                <w:rFonts w:ascii="Times New Roman" w:hAnsi="Times New Roman"/>
                <w:sz w:val="20"/>
                <w:szCs w:val="20"/>
              </w:rPr>
              <w:br/>
              <w:t>Источник ресурсного обеспечения</w:t>
            </w:r>
          </w:p>
        </w:tc>
        <w:tc>
          <w:tcPr>
            <w:tcW w:w="850" w:type="dxa"/>
          </w:tcPr>
          <w:p w:rsidR="00611A4C" w:rsidRPr="00611A4C" w:rsidRDefault="00611A4C" w:rsidP="00611A4C">
            <w:pPr>
              <w:keepNext/>
              <w:spacing w:after="0" w:line="240" w:lineRule="auto"/>
              <w:rPr>
                <w:rFonts w:ascii="Times New Roman" w:hAnsi="Times New Roman"/>
                <w:sz w:val="20"/>
                <w:szCs w:val="20"/>
              </w:rPr>
            </w:pPr>
            <w:r w:rsidRPr="00611A4C">
              <w:rPr>
                <w:rFonts w:ascii="Times New Roman" w:hAnsi="Times New Roman"/>
                <w:sz w:val="20"/>
                <w:szCs w:val="20"/>
              </w:rPr>
              <w:t>Исполнитель</w:t>
            </w:r>
          </w:p>
        </w:tc>
        <w:tc>
          <w:tcPr>
            <w:tcW w:w="851"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2014</w:t>
            </w:r>
          </w:p>
        </w:tc>
        <w:tc>
          <w:tcPr>
            <w:tcW w:w="992"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2015</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2016</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2017</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2018</w:t>
            </w:r>
          </w:p>
        </w:tc>
        <w:tc>
          <w:tcPr>
            <w:tcW w:w="1134" w:type="dxa"/>
          </w:tcPr>
          <w:p w:rsidR="00611A4C" w:rsidRPr="00611A4C" w:rsidRDefault="00611A4C" w:rsidP="00611A4C">
            <w:pPr>
              <w:keepNext/>
              <w:spacing w:after="0" w:line="240" w:lineRule="auto"/>
              <w:jc w:val="center"/>
              <w:rPr>
                <w:rFonts w:ascii="Times New Roman" w:hAnsi="Times New Roman"/>
                <w:sz w:val="20"/>
                <w:szCs w:val="20"/>
              </w:rPr>
            </w:pPr>
            <w:r w:rsidRPr="00611A4C">
              <w:rPr>
                <w:rFonts w:ascii="Times New Roman" w:hAnsi="Times New Roman"/>
                <w:sz w:val="20"/>
                <w:szCs w:val="20"/>
              </w:rPr>
              <w:t>2019</w:t>
            </w:r>
          </w:p>
        </w:tc>
        <w:tc>
          <w:tcPr>
            <w:tcW w:w="1134" w:type="dxa"/>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2020</w:t>
            </w:r>
          </w:p>
        </w:tc>
        <w:tc>
          <w:tcPr>
            <w:tcW w:w="992" w:type="dxa"/>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2021</w:t>
            </w:r>
          </w:p>
        </w:tc>
        <w:tc>
          <w:tcPr>
            <w:tcW w:w="1418" w:type="dxa"/>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2022</w:t>
            </w:r>
          </w:p>
        </w:tc>
        <w:tc>
          <w:tcPr>
            <w:tcW w:w="1275" w:type="dxa"/>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2023</w:t>
            </w:r>
          </w:p>
        </w:tc>
        <w:tc>
          <w:tcPr>
            <w:tcW w:w="1276" w:type="dxa"/>
          </w:tcPr>
          <w:p w:rsidR="00611A4C" w:rsidRPr="00611A4C" w:rsidRDefault="00611A4C" w:rsidP="00611A4C">
            <w:pPr>
              <w:keepNext/>
              <w:tabs>
                <w:tab w:val="left" w:pos="0"/>
              </w:tabs>
              <w:spacing w:after="0" w:line="240" w:lineRule="auto"/>
              <w:jc w:val="center"/>
              <w:rPr>
                <w:rFonts w:ascii="Times New Roman" w:hAnsi="Times New Roman"/>
                <w:sz w:val="20"/>
                <w:szCs w:val="20"/>
              </w:rPr>
            </w:pPr>
            <w:r w:rsidRPr="00611A4C">
              <w:rPr>
                <w:rFonts w:ascii="Times New Roman" w:hAnsi="Times New Roman"/>
                <w:sz w:val="20"/>
                <w:szCs w:val="20"/>
              </w:rPr>
              <w:t>2024</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Подпрограмма "Реализация мероприятий по профилактике терроризма и экстремизма", всего:</w:t>
            </w:r>
          </w:p>
        </w:tc>
        <w:tc>
          <w:tcPr>
            <w:tcW w:w="850" w:type="dxa"/>
            <w:vMerge w:val="restart"/>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bCs/>
                <w:sz w:val="20"/>
                <w:szCs w:val="20"/>
              </w:rPr>
            </w:pPr>
            <w:r w:rsidRPr="00611A4C">
              <w:rPr>
                <w:rFonts w:ascii="Times New Roman" w:hAnsi="Times New Roman"/>
                <w:bCs/>
                <w:sz w:val="20"/>
                <w:szCs w:val="20"/>
              </w:rPr>
              <w:t>2 577,95318</w:t>
            </w:r>
          </w:p>
          <w:p w:rsidR="00611A4C" w:rsidRPr="00611A4C" w:rsidRDefault="00611A4C" w:rsidP="00611A4C">
            <w:pPr>
              <w:spacing w:after="0" w:line="240" w:lineRule="auto"/>
              <w:jc w:val="center"/>
              <w:rPr>
                <w:rFonts w:ascii="Times New Roman" w:hAnsi="Times New Roman"/>
                <w:sz w:val="20"/>
                <w:szCs w:val="20"/>
              </w:rPr>
            </w:pPr>
          </w:p>
        </w:tc>
        <w:tc>
          <w:tcPr>
            <w:tcW w:w="1275"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2 830,13800</w:t>
            </w:r>
          </w:p>
          <w:p w:rsidR="00611A4C" w:rsidRPr="00611A4C" w:rsidRDefault="00611A4C" w:rsidP="00611A4C">
            <w:pPr>
              <w:spacing w:after="0" w:line="240" w:lineRule="auto"/>
              <w:jc w:val="center"/>
              <w:rPr>
                <w:rFonts w:ascii="Times New Roman" w:hAnsi="Times New Roman"/>
                <w:sz w:val="20"/>
                <w:szCs w:val="20"/>
              </w:rPr>
            </w:pP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850,00000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850" w:type="dxa"/>
            <w:vMerge/>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2 577,95318</w:t>
            </w:r>
          </w:p>
        </w:tc>
        <w:tc>
          <w:tcPr>
            <w:tcW w:w="127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2 830,13800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850,00000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850" w:type="dxa"/>
            <w:vMerge/>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2 577,95318</w:t>
            </w:r>
          </w:p>
        </w:tc>
        <w:tc>
          <w:tcPr>
            <w:tcW w:w="127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2 830,13800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850,00000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850" w:type="dxa"/>
            <w:vMerge/>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1</w:t>
            </w: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Основное мероприятие "Реализация мероприятий по профилактике терроризма и экстремизма"</w:t>
            </w:r>
          </w:p>
        </w:tc>
        <w:tc>
          <w:tcPr>
            <w:tcW w:w="850" w:type="dxa"/>
            <w:vMerge w:val="restart"/>
          </w:tcPr>
          <w:p w:rsidR="00611A4C" w:rsidRPr="00611A4C" w:rsidRDefault="00611A4C" w:rsidP="00611A4C">
            <w:pPr>
              <w:pStyle w:val="Pro-Tab"/>
              <w:spacing w:before="0" w:after="0"/>
              <w:rPr>
                <w:rFonts w:ascii="Times New Roman" w:hAnsi="Times New Roman"/>
                <w:sz w:val="20"/>
              </w:rPr>
            </w:pPr>
            <w:r w:rsidRPr="00611A4C">
              <w:rPr>
                <w:rFonts w:ascii="Times New Roman" w:hAnsi="Times New Roman"/>
                <w:sz w:val="20"/>
              </w:rPr>
              <w:t>Отдел образования</w:t>
            </w:r>
          </w:p>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p>
        </w:tc>
        <w:tc>
          <w:tcPr>
            <w:tcW w:w="992" w:type="dxa"/>
          </w:tcPr>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2 577,95318</w:t>
            </w:r>
          </w:p>
        </w:tc>
        <w:tc>
          <w:tcPr>
            <w:tcW w:w="1275" w:type="dxa"/>
          </w:tcPr>
          <w:p w:rsidR="00611A4C" w:rsidRPr="00611A4C" w:rsidRDefault="00611A4C" w:rsidP="00611A4C">
            <w:pPr>
              <w:spacing w:after="0" w:line="240" w:lineRule="auto"/>
              <w:rPr>
                <w:rFonts w:ascii="Times New Roman" w:hAnsi="Times New Roman"/>
                <w:bCs/>
                <w:sz w:val="20"/>
                <w:szCs w:val="20"/>
              </w:rPr>
            </w:pPr>
            <w:r w:rsidRPr="00611A4C">
              <w:rPr>
                <w:rFonts w:ascii="Times New Roman" w:hAnsi="Times New Roman"/>
                <w:bCs/>
                <w:sz w:val="20"/>
                <w:szCs w:val="20"/>
              </w:rPr>
              <w:t>2 830,13800</w:t>
            </w:r>
          </w:p>
          <w:p w:rsidR="00611A4C" w:rsidRPr="00611A4C" w:rsidRDefault="00611A4C" w:rsidP="00611A4C">
            <w:pPr>
              <w:spacing w:after="0" w:line="240" w:lineRule="auto"/>
              <w:jc w:val="center"/>
              <w:rPr>
                <w:rFonts w:ascii="Times New Roman" w:hAnsi="Times New Roman"/>
                <w:sz w:val="20"/>
                <w:szCs w:val="20"/>
              </w:rPr>
            </w:pP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850,00000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Реализация мероприятий по профилактике терроризма и экстремизма</w:t>
            </w:r>
          </w:p>
        </w:tc>
        <w:tc>
          <w:tcPr>
            <w:tcW w:w="850" w:type="dxa"/>
            <w:vMerge/>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2 577,95318</w:t>
            </w:r>
          </w:p>
        </w:tc>
        <w:tc>
          <w:tcPr>
            <w:tcW w:w="127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2 830,13800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850,00000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бюджетные ассигнования</w:t>
            </w:r>
          </w:p>
        </w:tc>
        <w:tc>
          <w:tcPr>
            <w:tcW w:w="850" w:type="dxa"/>
            <w:vMerge/>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2 577,95318</w:t>
            </w:r>
          </w:p>
        </w:tc>
        <w:tc>
          <w:tcPr>
            <w:tcW w:w="127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2 830,13800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850,00000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местный бюджет</w:t>
            </w:r>
          </w:p>
        </w:tc>
        <w:tc>
          <w:tcPr>
            <w:tcW w:w="850" w:type="dxa"/>
            <w:vMerge/>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bCs/>
                <w:sz w:val="20"/>
                <w:szCs w:val="20"/>
              </w:rPr>
              <w:t>2 577,95318</w:t>
            </w:r>
          </w:p>
        </w:tc>
        <w:tc>
          <w:tcPr>
            <w:tcW w:w="1275"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bCs/>
                <w:sz w:val="20"/>
                <w:szCs w:val="20"/>
              </w:rPr>
              <w:t>2 830,13800</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850,00000</w:t>
            </w:r>
          </w:p>
        </w:tc>
      </w:tr>
      <w:tr w:rsidR="00611A4C" w:rsidRPr="00611A4C" w:rsidTr="00A43739">
        <w:trPr>
          <w:cantSplit/>
        </w:trPr>
        <w:tc>
          <w:tcPr>
            <w:tcW w:w="425" w:type="dxa"/>
          </w:tcPr>
          <w:p w:rsidR="00611A4C" w:rsidRPr="00611A4C" w:rsidRDefault="00611A4C" w:rsidP="00611A4C">
            <w:pPr>
              <w:spacing w:after="0" w:line="240" w:lineRule="auto"/>
              <w:rPr>
                <w:rFonts w:ascii="Times New Roman" w:hAnsi="Times New Roman"/>
                <w:sz w:val="20"/>
                <w:szCs w:val="20"/>
              </w:rPr>
            </w:pPr>
          </w:p>
        </w:tc>
        <w:tc>
          <w:tcPr>
            <w:tcW w:w="2553" w:type="dxa"/>
          </w:tcPr>
          <w:p w:rsidR="00611A4C" w:rsidRPr="00611A4C" w:rsidRDefault="00611A4C" w:rsidP="00611A4C">
            <w:pPr>
              <w:spacing w:after="0" w:line="240" w:lineRule="auto"/>
              <w:rPr>
                <w:rFonts w:ascii="Times New Roman" w:hAnsi="Times New Roman"/>
                <w:sz w:val="20"/>
                <w:szCs w:val="20"/>
              </w:rPr>
            </w:pPr>
            <w:r w:rsidRPr="00611A4C">
              <w:rPr>
                <w:rFonts w:ascii="Times New Roman" w:hAnsi="Times New Roman"/>
                <w:sz w:val="20"/>
                <w:szCs w:val="20"/>
              </w:rPr>
              <w:t>- областной бюджет</w:t>
            </w:r>
          </w:p>
        </w:tc>
        <w:tc>
          <w:tcPr>
            <w:tcW w:w="850" w:type="dxa"/>
            <w:vMerge/>
            <w:vAlign w:val="center"/>
          </w:tcPr>
          <w:p w:rsidR="00611A4C" w:rsidRPr="00611A4C" w:rsidRDefault="00611A4C" w:rsidP="00611A4C">
            <w:pPr>
              <w:spacing w:after="0" w:line="240" w:lineRule="auto"/>
              <w:rPr>
                <w:rFonts w:ascii="Times New Roman" w:hAnsi="Times New Roman"/>
                <w:sz w:val="20"/>
                <w:szCs w:val="20"/>
              </w:rPr>
            </w:pPr>
          </w:p>
        </w:tc>
        <w:tc>
          <w:tcPr>
            <w:tcW w:w="851"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134"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992"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418"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5"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c>
          <w:tcPr>
            <w:tcW w:w="1276" w:type="dxa"/>
          </w:tcPr>
          <w:p w:rsidR="00611A4C" w:rsidRPr="00611A4C" w:rsidRDefault="00611A4C" w:rsidP="00611A4C">
            <w:pPr>
              <w:spacing w:after="0" w:line="240" w:lineRule="auto"/>
              <w:jc w:val="center"/>
              <w:rPr>
                <w:rFonts w:ascii="Times New Roman" w:hAnsi="Times New Roman"/>
                <w:sz w:val="20"/>
                <w:szCs w:val="20"/>
              </w:rPr>
            </w:pPr>
            <w:r w:rsidRPr="00611A4C">
              <w:rPr>
                <w:rFonts w:ascii="Times New Roman" w:hAnsi="Times New Roman"/>
                <w:sz w:val="20"/>
                <w:szCs w:val="20"/>
              </w:rPr>
              <w:t>-</w:t>
            </w:r>
          </w:p>
        </w:tc>
      </w:tr>
    </w:tbl>
    <w:p w:rsidR="00611A4C" w:rsidRPr="00611A4C" w:rsidRDefault="00611A4C" w:rsidP="00611A4C">
      <w:pPr>
        <w:spacing w:after="0" w:line="240" w:lineRule="auto"/>
        <w:jc w:val="center"/>
        <w:rPr>
          <w:sz w:val="20"/>
          <w:szCs w:val="20"/>
        </w:rPr>
      </w:pPr>
    </w:p>
    <w:p w:rsidR="00611A4C" w:rsidRDefault="00611A4C"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Default="00B201D4" w:rsidP="00611A4C">
      <w:pPr>
        <w:tabs>
          <w:tab w:val="left" w:pos="0"/>
        </w:tabs>
        <w:spacing w:after="0" w:line="240" w:lineRule="auto"/>
        <w:rPr>
          <w:rFonts w:ascii="Times New Roman" w:hAnsi="Times New Roman" w:cs="Times New Roman"/>
          <w:sz w:val="20"/>
          <w:szCs w:val="20"/>
        </w:rPr>
      </w:pPr>
    </w:p>
    <w:p w:rsidR="00B201D4" w:rsidRPr="00611A4C" w:rsidRDefault="00B201D4" w:rsidP="00611A4C">
      <w:pPr>
        <w:tabs>
          <w:tab w:val="left" w:pos="0"/>
        </w:tabs>
        <w:spacing w:after="0" w:line="240" w:lineRule="auto"/>
        <w:rPr>
          <w:rFonts w:ascii="Times New Roman" w:hAnsi="Times New Roman" w:cs="Times New Roman"/>
          <w:sz w:val="20"/>
          <w:szCs w:val="20"/>
        </w:rPr>
      </w:pPr>
    </w:p>
    <w:sectPr w:rsidR="00B201D4" w:rsidRPr="00611A4C" w:rsidSect="00611A4C">
      <w:pgSz w:w="20160" w:h="12240" w:orient="landscape" w:code="5"/>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8BA" w:rsidRDefault="00F768BA" w:rsidP="009B7270">
      <w:pPr>
        <w:spacing w:after="0" w:line="240" w:lineRule="auto"/>
      </w:pPr>
      <w:r>
        <w:separator/>
      </w:r>
    </w:p>
  </w:endnote>
  <w:endnote w:type="continuationSeparator" w:id="1">
    <w:p w:rsidR="00F768BA" w:rsidRDefault="00F768BA"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ont280">
    <w:altName w:val="Times New Roman"/>
    <w:charset w:val="CC"/>
    <w:family w:val="auto"/>
    <w:pitch w:val="variable"/>
    <w:sig w:usb0="00000000" w:usb1="00000000" w:usb2="00000000" w:usb3="00000000" w:csb0="00000000"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A43739" w:rsidRDefault="004E5836">
        <w:pPr>
          <w:pStyle w:val="af"/>
          <w:jc w:val="right"/>
        </w:pPr>
        <w:fldSimple w:instr=" PAGE   \* MERGEFORMAT ">
          <w:r w:rsidR="00B201D4">
            <w:rPr>
              <w:noProof/>
            </w:rPr>
            <w:t>90</w:t>
          </w:r>
        </w:fldSimple>
      </w:p>
    </w:sdtContent>
  </w:sdt>
  <w:p w:rsidR="00A43739" w:rsidRDefault="00A437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633160"/>
      <w:docPartObj>
        <w:docPartGallery w:val="Page Numbers (Bottom of Page)"/>
        <w:docPartUnique/>
      </w:docPartObj>
    </w:sdtPr>
    <w:sdtContent>
      <w:p w:rsidR="00951727" w:rsidRDefault="004E5836">
        <w:pPr>
          <w:pStyle w:val="af"/>
          <w:jc w:val="right"/>
        </w:pPr>
        <w:fldSimple w:instr=" PAGE   \* MERGEFORMAT ">
          <w:r w:rsidR="00B201D4">
            <w:rPr>
              <w:noProof/>
            </w:rPr>
            <w:t>183</w:t>
          </w:r>
        </w:fldSimple>
      </w:p>
    </w:sdtContent>
  </w:sdt>
  <w:p w:rsidR="00A43739" w:rsidRDefault="00A43739">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8BA" w:rsidRDefault="00F768BA" w:rsidP="009B7270">
      <w:pPr>
        <w:spacing w:after="0" w:line="240" w:lineRule="auto"/>
      </w:pPr>
      <w:r>
        <w:separator/>
      </w:r>
    </w:p>
  </w:footnote>
  <w:footnote w:type="continuationSeparator" w:id="1">
    <w:p w:rsidR="00F768BA" w:rsidRDefault="00F768BA"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65535"/>
      <w:numFmt w:val="bullet"/>
      <w:lvlText w:val="−"/>
      <w:lvlJc w:val="left"/>
      <w:pPr>
        <w:tabs>
          <w:tab w:val="num" w:pos="0"/>
        </w:tabs>
        <w:ind w:left="1429" w:hanging="360"/>
      </w:pPr>
      <w:rPr>
        <w:rFonts w:ascii="Times New Roman" w:hAnsi="Times New Roman" w:cs="Times New Roman" w:hint="default"/>
        <w:color w:val="000000"/>
      </w:rPr>
    </w:lvl>
  </w:abstractNum>
  <w:abstractNum w:abstractNumId="3">
    <w:nsid w:val="00000004"/>
    <w:multiLevelType w:val="singleLevel"/>
    <w:tmpl w:val="00000004"/>
    <w:name w:val="WW8Num4"/>
    <w:lvl w:ilvl="0">
      <w:start w:val="65535"/>
      <w:numFmt w:val="bullet"/>
      <w:lvlText w:val="−"/>
      <w:lvlJc w:val="left"/>
      <w:pPr>
        <w:tabs>
          <w:tab w:val="num" w:pos="0"/>
        </w:tabs>
        <w:ind w:left="720" w:hanging="360"/>
      </w:pPr>
      <w:rPr>
        <w:rFonts w:ascii="Times New Roman" w:hAnsi="Times New Roman" w:cs="Times New Roman" w:hint="default"/>
      </w:rPr>
    </w:lvl>
  </w:abstractNum>
  <w:abstractNum w:abstractNumId="4">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A22418"/>
    <w:multiLevelType w:val="hybridMultilevel"/>
    <w:tmpl w:val="7AF8E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9E2D50"/>
    <w:multiLevelType w:val="hybridMultilevel"/>
    <w:tmpl w:val="60782F52"/>
    <w:lvl w:ilvl="0" w:tplc="5D1A4BB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FC3EEE"/>
    <w:multiLevelType w:val="multilevel"/>
    <w:tmpl w:val="EB187A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b w:val="0"/>
      </w:rPr>
    </w:lvl>
    <w:lvl w:ilvl="2">
      <w:start w:val="1"/>
      <w:numFmt w:val="decimal"/>
      <w:isLgl/>
      <w:lvlText w:val="%1.%2.%3."/>
      <w:lvlJc w:val="left"/>
      <w:pPr>
        <w:ind w:left="1429" w:hanging="720"/>
      </w:pPr>
      <w:rPr>
        <w:rFonts w:eastAsia="Times New Roman" w:hint="default"/>
        <w:b w:val="0"/>
      </w:rPr>
    </w:lvl>
    <w:lvl w:ilvl="3">
      <w:start w:val="1"/>
      <w:numFmt w:val="decimal"/>
      <w:isLgl/>
      <w:lvlText w:val="%1.%2.%3.%4."/>
      <w:lvlJc w:val="left"/>
      <w:pPr>
        <w:ind w:left="1789" w:hanging="1080"/>
      </w:pPr>
      <w:rPr>
        <w:rFonts w:eastAsia="Times New Roman" w:hint="default"/>
        <w:b w:val="0"/>
      </w:rPr>
    </w:lvl>
    <w:lvl w:ilvl="4">
      <w:start w:val="1"/>
      <w:numFmt w:val="decimal"/>
      <w:isLgl/>
      <w:lvlText w:val="%1.%2.%3.%4.%5."/>
      <w:lvlJc w:val="left"/>
      <w:pPr>
        <w:ind w:left="1789" w:hanging="1080"/>
      </w:pPr>
      <w:rPr>
        <w:rFonts w:eastAsia="Times New Roman" w:hint="default"/>
        <w:b w:val="0"/>
      </w:rPr>
    </w:lvl>
    <w:lvl w:ilvl="5">
      <w:start w:val="1"/>
      <w:numFmt w:val="decimal"/>
      <w:isLgl/>
      <w:lvlText w:val="%1.%2.%3.%4.%5.%6."/>
      <w:lvlJc w:val="left"/>
      <w:pPr>
        <w:ind w:left="2149" w:hanging="1440"/>
      </w:pPr>
      <w:rPr>
        <w:rFonts w:eastAsia="Times New Roman" w:hint="default"/>
        <w:b w:val="0"/>
      </w:rPr>
    </w:lvl>
    <w:lvl w:ilvl="6">
      <w:start w:val="1"/>
      <w:numFmt w:val="decimal"/>
      <w:isLgl/>
      <w:lvlText w:val="%1.%2.%3.%4.%5.%6.%7."/>
      <w:lvlJc w:val="left"/>
      <w:pPr>
        <w:ind w:left="2509" w:hanging="1800"/>
      </w:pPr>
      <w:rPr>
        <w:rFonts w:eastAsia="Times New Roman" w:hint="default"/>
        <w:b w:val="0"/>
      </w:rPr>
    </w:lvl>
    <w:lvl w:ilvl="7">
      <w:start w:val="1"/>
      <w:numFmt w:val="decimal"/>
      <w:isLgl/>
      <w:lvlText w:val="%1.%2.%3.%4.%5.%6.%7.%8."/>
      <w:lvlJc w:val="left"/>
      <w:pPr>
        <w:ind w:left="2509" w:hanging="1800"/>
      </w:pPr>
      <w:rPr>
        <w:rFonts w:eastAsia="Times New Roman" w:hint="default"/>
        <w:b w:val="0"/>
      </w:rPr>
    </w:lvl>
    <w:lvl w:ilvl="8">
      <w:start w:val="1"/>
      <w:numFmt w:val="decimal"/>
      <w:isLgl/>
      <w:lvlText w:val="%1.%2.%3.%4.%5.%6.%7.%8.%9."/>
      <w:lvlJc w:val="left"/>
      <w:pPr>
        <w:ind w:left="2869" w:hanging="2160"/>
      </w:pPr>
      <w:rPr>
        <w:rFonts w:eastAsia="Times New Roman" w:hint="default"/>
        <w:b w:val="0"/>
      </w:rPr>
    </w:lvl>
  </w:abstractNum>
  <w:abstractNum w:abstractNumId="9">
    <w:nsid w:val="17BA6F20"/>
    <w:multiLevelType w:val="hybridMultilevel"/>
    <w:tmpl w:val="CC4CF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2F2F7A"/>
    <w:multiLevelType w:val="hybridMultilevel"/>
    <w:tmpl w:val="B6D47CDC"/>
    <w:lvl w:ilvl="0" w:tplc="6A9C586E">
      <w:start w:val="1"/>
      <w:numFmt w:val="bullet"/>
      <w:lvlText w:val="­"/>
      <w:lvlJc w:val="left"/>
      <w:pPr>
        <w:ind w:left="1317" w:hanging="360"/>
      </w:pPr>
      <w:rPr>
        <w:rFonts w:ascii="Courier New" w:hAnsi="Courier New"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11">
    <w:nsid w:val="4399054B"/>
    <w:multiLevelType w:val="hybridMultilevel"/>
    <w:tmpl w:val="FCAAB110"/>
    <w:lvl w:ilvl="0" w:tplc="EA2417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6E6F8A"/>
    <w:multiLevelType w:val="hybridMultilevel"/>
    <w:tmpl w:val="D20833E6"/>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10"/>
  </w:num>
  <w:num w:numId="3">
    <w:abstractNumId w:val="8"/>
  </w:num>
  <w:num w:numId="4">
    <w:abstractNumId w:val="9"/>
  </w:num>
  <w:num w:numId="5">
    <w:abstractNumId w:val="7"/>
  </w:num>
  <w:num w:numId="6">
    <w:abstractNumId w:val="12"/>
  </w:num>
  <w:num w:numId="7">
    <w:abstractNumId w:val="0"/>
  </w:num>
  <w:num w:numId="8">
    <w:abstractNumId w:val="1"/>
  </w:num>
  <w:num w:numId="9">
    <w:abstractNumId w:val="2"/>
  </w:num>
  <w:num w:numId="10">
    <w:abstractNumId w:val="3"/>
  </w:num>
  <w:num w:numId="11">
    <w:abstractNumId w:val="6"/>
  </w:num>
  <w:num w:numId="12">
    <w:abstractNumId w:val="11"/>
  </w:num>
  <w:num w:numId="13">
    <w:abstractNumId w:val="4"/>
  </w:num>
  <w:num w:numId="1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useFELayout/>
  </w:compat>
  <w:rsids>
    <w:rsidRoot w:val="00191BE5"/>
    <w:rsid w:val="0009141A"/>
    <w:rsid w:val="00092446"/>
    <w:rsid w:val="000D7C4A"/>
    <w:rsid w:val="000E2004"/>
    <w:rsid w:val="00104202"/>
    <w:rsid w:val="00115FD9"/>
    <w:rsid w:val="00131D9C"/>
    <w:rsid w:val="00171935"/>
    <w:rsid w:val="001777EA"/>
    <w:rsid w:val="00191BE5"/>
    <w:rsid w:val="001A4F7A"/>
    <w:rsid w:val="001B1D9C"/>
    <w:rsid w:val="001B2D48"/>
    <w:rsid w:val="001E6D9C"/>
    <w:rsid w:val="001F2E79"/>
    <w:rsid w:val="00202B8B"/>
    <w:rsid w:val="00223CED"/>
    <w:rsid w:val="00234B3A"/>
    <w:rsid w:val="002459B8"/>
    <w:rsid w:val="00253FBA"/>
    <w:rsid w:val="00262F35"/>
    <w:rsid w:val="002A0F43"/>
    <w:rsid w:val="002B1DFC"/>
    <w:rsid w:val="002B7219"/>
    <w:rsid w:val="002C22DA"/>
    <w:rsid w:val="002C5263"/>
    <w:rsid w:val="002D0BE0"/>
    <w:rsid w:val="002F1B95"/>
    <w:rsid w:val="002F2598"/>
    <w:rsid w:val="0030066E"/>
    <w:rsid w:val="003047C2"/>
    <w:rsid w:val="0031551E"/>
    <w:rsid w:val="00320053"/>
    <w:rsid w:val="00325DB7"/>
    <w:rsid w:val="00326E99"/>
    <w:rsid w:val="00334985"/>
    <w:rsid w:val="00346B2E"/>
    <w:rsid w:val="0036231B"/>
    <w:rsid w:val="003E5F8C"/>
    <w:rsid w:val="004062D8"/>
    <w:rsid w:val="004342C9"/>
    <w:rsid w:val="004357E1"/>
    <w:rsid w:val="004719BE"/>
    <w:rsid w:val="004747A5"/>
    <w:rsid w:val="004A10B6"/>
    <w:rsid w:val="004C033A"/>
    <w:rsid w:val="004D6A44"/>
    <w:rsid w:val="004E5836"/>
    <w:rsid w:val="005316E2"/>
    <w:rsid w:val="0053609F"/>
    <w:rsid w:val="00566D74"/>
    <w:rsid w:val="005A3556"/>
    <w:rsid w:val="005B0BE6"/>
    <w:rsid w:val="005C082D"/>
    <w:rsid w:val="005C7536"/>
    <w:rsid w:val="005D51F9"/>
    <w:rsid w:val="006076C8"/>
    <w:rsid w:val="00611A4C"/>
    <w:rsid w:val="00615370"/>
    <w:rsid w:val="00641E09"/>
    <w:rsid w:val="00661407"/>
    <w:rsid w:val="00671163"/>
    <w:rsid w:val="0067174F"/>
    <w:rsid w:val="006A1BBC"/>
    <w:rsid w:val="006C13CD"/>
    <w:rsid w:val="00723070"/>
    <w:rsid w:val="0072684F"/>
    <w:rsid w:val="007376D1"/>
    <w:rsid w:val="00751EF2"/>
    <w:rsid w:val="00757B71"/>
    <w:rsid w:val="00764BFC"/>
    <w:rsid w:val="00784B89"/>
    <w:rsid w:val="007A3DCF"/>
    <w:rsid w:val="0080658B"/>
    <w:rsid w:val="00810ABB"/>
    <w:rsid w:val="00820A27"/>
    <w:rsid w:val="00831A35"/>
    <w:rsid w:val="008403B8"/>
    <w:rsid w:val="008443B0"/>
    <w:rsid w:val="0088607E"/>
    <w:rsid w:val="0089131E"/>
    <w:rsid w:val="008E45C1"/>
    <w:rsid w:val="008F142A"/>
    <w:rsid w:val="008F501A"/>
    <w:rsid w:val="00903B01"/>
    <w:rsid w:val="00904F44"/>
    <w:rsid w:val="00907692"/>
    <w:rsid w:val="0093470A"/>
    <w:rsid w:val="00951727"/>
    <w:rsid w:val="00955A9D"/>
    <w:rsid w:val="009650EF"/>
    <w:rsid w:val="009B66EF"/>
    <w:rsid w:val="009B7270"/>
    <w:rsid w:val="009D3545"/>
    <w:rsid w:val="009E23BD"/>
    <w:rsid w:val="009E420F"/>
    <w:rsid w:val="00A04123"/>
    <w:rsid w:val="00A118A9"/>
    <w:rsid w:val="00A17373"/>
    <w:rsid w:val="00A211D0"/>
    <w:rsid w:val="00A26291"/>
    <w:rsid w:val="00A33181"/>
    <w:rsid w:val="00A43739"/>
    <w:rsid w:val="00A9319C"/>
    <w:rsid w:val="00AA4C60"/>
    <w:rsid w:val="00B01FE7"/>
    <w:rsid w:val="00B201D4"/>
    <w:rsid w:val="00B201F3"/>
    <w:rsid w:val="00B2240D"/>
    <w:rsid w:val="00B300A7"/>
    <w:rsid w:val="00B51948"/>
    <w:rsid w:val="00B7391C"/>
    <w:rsid w:val="00B7560F"/>
    <w:rsid w:val="00BD65E8"/>
    <w:rsid w:val="00BF056C"/>
    <w:rsid w:val="00C0624D"/>
    <w:rsid w:val="00C211FC"/>
    <w:rsid w:val="00C41C95"/>
    <w:rsid w:val="00C443A1"/>
    <w:rsid w:val="00C45559"/>
    <w:rsid w:val="00C550DD"/>
    <w:rsid w:val="00C93854"/>
    <w:rsid w:val="00CA5F95"/>
    <w:rsid w:val="00CE08FB"/>
    <w:rsid w:val="00CF025C"/>
    <w:rsid w:val="00D00A6F"/>
    <w:rsid w:val="00D04472"/>
    <w:rsid w:val="00D47BAB"/>
    <w:rsid w:val="00D61FE2"/>
    <w:rsid w:val="00D73922"/>
    <w:rsid w:val="00D96EC1"/>
    <w:rsid w:val="00DD056D"/>
    <w:rsid w:val="00DD5A84"/>
    <w:rsid w:val="00E11A54"/>
    <w:rsid w:val="00E6422E"/>
    <w:rsid w:val="00EA2435"/>
    <w:rsid w:val="00EA629A"/>
    <w:rsid w:val="00EC63F8"/>
    <w:rsid w:val="00ED4710"/>
    <w:rsid w:val="00F17841"/>
    <w:rsid w:val="00F35E15"/>
    <w:rsid w:val="00F55886"/>
    <w:rsid w:val="00F768BA"/>
    <w:rsid w:val="00F85E38"/>
    <w:rsid w:val="00F94AD4"/>
    <w:rsid w:val="00FC0A1F"/>
    <w:rsid w:val="00FE40F6"/>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paragraph" w:styleId="1">
    <w:name w:val="heading 1"/>
    <w:basedOn w:val="a"/>
    <w:next w:val="a"/>
    <w:link w:val="10"/>
    <w:qFormat/>
    <w:rsid w:val="005C082D"/>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unhideWhenUsed/>
    <w:qFormat/>
    <w:rsid w:val="005C082D"/>
    <w:pPr>
      <w:keepNext/>
      <w:keepLines/>
      <w:spacing w:before="200" w:after="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5C082D"/>
    <w:pPr>
      <w:keepNext/>
      <w:keepLines/>
      <w:spacing w:before="200" w:after="0" w:line="256"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4C03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11A4C"/>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082D"/>
    <w:rPr>
      <w:rFonts w:ascii="Times New Roman" w:eastAsia="Times New Roman" w:hAnsi="Times New Roman" w:cs="Times New Roman"/>
      <w:b/>
      <w:sz w:val="24"/>
      <w:szCs w:val="20"/>
    </w:rPr>
  </w:style>
  <w:style w:type="character" w:customStyle="1" w:styleId="20">
    <w:name w:val="Заголовок 2 Знак"/>
    <w:basedOn w:val="a0"/>
    <w:link w:val="2"/>
    <w:rsid w:val="005C082D"/>
    <w:rPr>
      <w:rFonts w:asciiTheme="majorHAnsi" w:eastAsiaTheme="majorEastAsia" w:hAnsiTheme="majorHAnsi" w:cstheme="majorBidi"/>
      <w:b/>
      <w:bCs/>
      <w:color w:val="4F81BD" w:themeColor="accent1"/>
      <w:sz w:val="26"/>
      <w:szCs w:val="26"/>
      <w:lang w:eastAsia="en-US"/>
    </w:rPr>
  </w:style>
  <w:style w:type="character" w:customStyle="1" w:styleId="ConsPlusTitle">
    <w:name w:val="ConsPlusTitle Знак"/>
    <w:basedOn w:val="a0"/>
    <w:link w:val="ConsPlusTitle0"/>
    <w:locked/>
    <w:rsid w:val="00191BE5"/>
    <w:rPr>
      <w:rFonts w:ascii="Arial" w:eastAsia="Times New Roman" w:hAnsi="Arial" w:cs="Arial"/>
      <w:b/>
      <w:bCs/>
    </w:rPr>
  </w:style>
  <w:style w:type="paragraph" w:customStyle="1" w:styleId="ConsPlusTitle0">
    <w:name w:val="ConsPlusTitle"/>
    <w:link w:val="ConsPlusTitle"/>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unhideWhenUsed/>
    <w:rsid w:val="00191BE5"/>
    <w:rPr>
      <w:color w:val="0000FF"/>
      <w:u w:val="single"/>
    </w:rPr>
  </w:style>
  <w:style w:type="paragraph" w:styleId="a4">
    <w:name w:val="Balloon Text"/>
    <w:basedOn w:val="a"/>
    <w:link w:val="a5"/>
    <w:uiPriority w:val="99"/>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91BE5"/>
    <w:rPr>
      <w:rFonts w:ascii="Tahoma" w:hAnsi="Tahoma" w:cs="Tahoma"/>
      <w:sz w:val="16"/>
      <w:szCs w:val="16"/>
    </w:rPr>
  </w:style>
  <w:style w:type="paragraph" w:styleId="a6">
    <w:name w:val="List Paragraph"/>
    <w:aliases w:val="мой,Table-Normal,RSHB_Table-Normal,Абзац списка11,ПАРАГРАФ,Выделеный,Текст с номером,Абзац списка для документа,Абзац списка4,Абзац списка основной"/>
    <w:basedOn w:val="a"/>
    <w:link w:val="a7"/>
    <w:qFormat/>
    <w:rsid w:val="00615370"/>
    <w:pPr>
      <w:ind w:left="720"/>
      <w:contextualSpacing/>
    </w:pPr>
  </w:style>
  <w:style w:type="character" w:customStyle="1" w:styleId="a7">
    <w:name w:val="Абзац списка Знак"/>
    <w:aliases w:val="мой Знак,Table-Normal Знак,RSHB_Table-Normal Знак,Абзац списка11 Знак,ПАРАГРАФ Знак,Выделеный Знак,Текст с номером Знак,Абзац списка для документа Знак,Абзац списка4 Знак,Абзац списка основной Знак"/>
    <w:basedOn w:val="a0"/>
    <w:link w:val="a6"/>
    <w:locked/>
    <w:rsid w:val="005D51F9"/>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nhideWhenUsed/>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Цветовое выделение"/>
    <w:uiPriority w:val="99"/>
    <w:rsid w:val="004719BE"/>
    <w:rPr>
      <w:b/>
      <w:bCs/>
      <w:color w:val="000080"/>
    </w:rPr>
  </w:style>
  <w:style w:type="character" w:styleId="ab">
    <w:name w:val="Strong"/>
    <w:basedOn w:val="a0"/>
    <w:qFormat/>
    <w:rsid w:val="004719BE"/>
    <w:rPr>
      <w:b/>
      <w:bCs/>
    </w:rPr>
  </w:style>
  <w:style w:type="table" w:styleId="ac">
    <w:name w:val="Table Grid"/>
    <w:basedOn w:val="a1"/>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9B727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B7270"/>
  </w:style>
  <w:style w:type="paragraph" w:styleId="af">
    <w:name w:val="footer"/>
    <w:basedOn w:val="a"/>
    <w:link w:val="af0"/>
    <w:uiPriority w:val="99"/>
    <w:unhideWhenUsed/>
    <w:rsid w:val="009B727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B7270"/>
  </w:style>
  <w:style w:type="paragraph" w:styleId="af1">
    <w:name w:val="No Spacing"/>
    <w:link w:val="af2"/>
    <w:qFormat/>
    <w:rsid w:val="00907692"/>
    <w:pPr>
      <w:spacing w:after="0" w:line="240" w:lineRule="auto"/>
    </w:pPr>
    <w:rPr>
      <w:rFonts w:ascii="Calibri" w:eastAsia="Times New Roman" w:hAnsi="Calibri" w:cs="Times New Roman"/>
    </w:rPr>
  </w:style>
  <w:style w:type="character" w:customStyle="1" w:styleId="af2">
    <w:name w:val="Без интервала Знак"/>
    <w:link w:val="af1"/>
    <w:rsid w:val="005C082D"/>
    <w:rPr>
      <w:rFonts w:ascii="Calibri" w:eastAsia="Times New Roman" w:hAnsi="Calibri" w:cs="Times New Roman"/>
    </w:rPr>
  </w:style>
  <w:style w:type="character" w:customStyle="1" w:styleId="21">
    <w:name w:val="Основной текст (2)"/>
    <w:basedOn w:val="a0"/>
    <w:rsid w:val="005A35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markedcontent">
    <w:name w:val="markedcontent"/>
    <w:basedOn w:val="a0"/>
    <w:rsid w:val="005D51F9"/>
  </w:style>
  <w:style w:type="character" w:customStyle="1" w:styleId="blk">
    <w:name w:val="blk"/>
    <w:basedOn w:val="a0"/>
    <w:rsid w:val="00751EF2"/>
  </w:style>
  <w:style w:type="paragraph" w:customStyle="1" w:styleId="ConsPlusNonformat">
    <w:name w:val="ConsPlusNonformat"/>
    <w:rsid w:val="00820A2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normaltextrun">
    <w:name w:val="normaltextrun"/>
    <w:rsid w:val="00820A27"/>
  </w:style>
  <w:style w:type="character" w:customStyle="1" w:styleId="eop">
    <w:name w:val="eop"/>
    <w:rsid w:val="00820A27"/>
  </w:style>
  <w:style w:type="paragraph" w:styleId="af3">
    <w:name w:val="Body Text Indent"/>
    <w:basedOn w:val="a"/>
    <w:link w:val="af4"/>
    <w:rsid w:val="00955A9D"/>
    <w:pPr>
      <w:spacing w:after="0" w:line="240" w:lineRule="auto"/>
      <w:ind w:firstLine="720"/>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0"/>
    <w:link w:val="af3"/>
    <w:rsid w:val="00955A9D"/>
    <w:rPr>
      <w:rFonts w:ascii="Times New Roman" w:eastAsia="Times New Roman" w:hAnsi="Times New Roman" w:cs="Times New Roman"/>
      <w:sz w:val="28"/>
      <w:szCs w:val="28"/>
    </w:rPr>
  </w:style>
  <w:style w:type="paragraph" w:customStyle="1" w:styleId="af5">
    <w:name w:val="Текст абзаца"/>
    <w:basedOn w:val="a"/>
    <w:link w:val="af6"/>
    <w:qFormat/>
    <w:rsid w:val="00955A9D"/>
    <w:pPr>
      <w:spacing w:after="0" w:line="240" w:lineRule="auto"/>
      <w:ind w:firstLine="709"/>
      <w:jc w:val="both"/>
    </w:pPr>
    <w:rPr>
      <w:rFonts w:ascii="Times New Roman" w:eastAsia="Times New Roman" w:hAnsi="Times New Roman" w:cs="Times New Roman"/>
      <w:sz w:val="24"/>
      <w:szCs w:val="24"/>
    </w:rPr>
  </w:style>
  <w:style w:type="character" w:customStyle="1" w:styleId="af6">
    <w:name w:val="Текст абзаца Знак"/>
    <w:link w:val="af5"/>
    <w:rsid w:val="00955A9D"/>
    <w:rPr>
      <w:rFonts w:ascii="Times New Roman" w:eastAsia="Times New Roman" w:hAnsi="Times New Roman" w:cs="Times New Roman"/>
      <w:sz w:val="24"/>
      <w:szCs w:val="24"/>
    </w:rPr>
  </w:style>
  <w:style w:type="paragraph" w:customStyle="1" w:styleId="31">
    <w:name w:val="Îñíîâíîé òåêñò ñ îòñòóïîì 3"/>
    <w:basedOn w:val="a"/>
    <w:rsid w:val="001A4F7A"/>
    <w:pPr>
      <w:widowControl w:val="0"/>
      <w:spacing w:after="0" w:line="240" w:lineRule="auto"/>
      <w:ind w:firstLine="567"/>
      <w:jc w:val="both"/>
    </w:pPr>
    <w:rPr>
      <w:rFonts w:ascii="Peterburg" w:eastAsia="Times New Roman" w:hAnsi="Peterburg" w:cs="Times New Roman"/>
      <w:b/>
      <w:i/>
      <w:sz w:val="24"/>
      <w:szCs w:val="20"/>
    </w:rPr>
  </w:style>
  <w:style w:type="paragraph" w:customStyle="1" w:styleId="22">
    <w:name w:val="Îñíîâíîé òåêñò 2"/>
    <w:basedOn w:val="a"/>
    <w:rsid w:val="001A4F7A"/>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30">
    <w:name w:val="Заголовок 3 Знак"/>
    <w:basedOn w:val="a0"/>
    <w:link w:val="3"/>
    <w:rsid w:val="005C082D"/>
    <w:rPr>
      <w:rFonts w:asciiTheme="majorHAnsi" w:eastAsiaTheme="majorEastAsia" w:hAnsiTheme="majorHAnsi" w:cstheme="majorBidi"/>
      <w:b/>
      <w:bCs/>
      <w:color w:val="4F81BD" w:themeColor="accent1"/>
      <w:lang w:eastAsia="en-US"/>
    </w:rPr>
  </w:style>
  <w:style w:type="character" w:customStyle="1" w:styleId="11">
    <w:name w:val="Нижний колонтитул Знак1"/>
    <w:basedOn w:val="a0"/>
    <w:uiPriority w:val="99"/>
    <w:semiHidden/>
    <w:rsid w:val="005C082D"/>
  </w:style>
  <w:style w:type="character" w:customStyle="1" w:styleId="af7">
    <w:name w:val="Схема документа Знак"/>
    <w:basedOn w:val="a0"/>
    <w:link w:val="af8"/>
    <w:rsid w:val="005C082D"/>
    <w:rPr>
      <w:rFonts w:ascii="Tahoma" w:eastAsia="Times New Roman" w:hAnsi="Tahoma" w:cs="Times New Roman"/>
      <w:sz w:val="16"/>
      <w:szCs w:val="16"/>
    </w:rPr>
  </w:style>
  <w:style w:type="paragraph" w:styleId="af8">
    <w:name w:val="Document Map"/>
    <w:basedOn w:val="a"/>
    <w:link w:val="af7"/>
    <w:unhideWhenUsed/>
    <w:rsid w:val="005C082D"/>
    <w:rPr>
      <w:rFonts w:ascii="Tahoma" w:eastAsia="Times New Roman" w:hAnsi="Tahoma" w:cs="Times New Roman"/>
      <w:sz w:val="16"/>
      <w:szCs w:val="16"/>
    </w:rPr>
  </w:style>
  <w:style w:type="character" w:customStyle="1" w:styleId="12">
    <w:name w:val="Схема документа Знак1"/>
    <w:basedOn w:val="a0"/>
    <w:link w:val="af8"/>
    <w:uiPriority w:val="99"/>
    <w:semiHidden/>
    <w:rsid w:val="005C082D"/>
    <w:rPr>
      <w:rFonts w:ascii="Tahoma" w:hAnsi="Tahoma" w:cs="Tahoma"/>
      <w:sz w:val="16"/>
      <w:szCs w:val="16"/>
    </w:rPr>
  </w:style>
  <w:style w:type="paragraph" w:customStyle="1" w:styleId="af9">
    <w:name w:val="Таблицы (моноширинный)"/>
    <w:basedOn w:val="a"/>
    <w:next w:val="a"/>
    <w:uiPriority w:val="99"/>
    <w:rsid w:val="005C082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Style14">
    <w:name w:val="Style14"/>
    <w:basedOn w:val="a"/>
    <w:rsid w:val="005C082D"/>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rPr>
  </w:style>
  <w:style w:type="paragraph" w:customStyle="1" w:styleId="Default">
    <w:name w:val="Default"/>
    <w:rsid w:val="005C082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a">
    <w:name w:val="Знак"/>
    <w:basedOn w:val="a"/>
    <w:rsid w:val="005C082D"/>
    <w:pPr>
      <w:spacing w:after="0" w:line="240" w:lineRule="auto"/>
    </w:pPr>
    <w:rPr>
      <w:rFonts w:ascii="Verdana" w:eastAsia="Times New Roman" w:hAnsi="Verdana" w:cs="Verdana"/>
      <w:sz w:val="20"/>
      <w:szCs w:val="20"/>
      <w:lang w:val="en-US" w:eastAsia="en-US"/>
    </w:rPr>
  </w:style>
  <w:style w:type="paragraph" w:customStyle="1" w:styleId="ConsNonformat">
    <w:name w:val="ConsNonformat"/>
    <w:rsid w:val="005C082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b">
    <w:name w:val="Основной текст_"/>
    <w:link w:val="32"/>
    <w:locked/>
    <w:rsid w:val="005C082D"/>
    <w:rPr>
      <w:rFonts w:ascii="Times New Roman" w:hAnsi="Times New Roman" w:cs="Times New Roman"/>
      <w:spacing w:val="3"/>
      <w:sz w:val="25"/>
      <w:szCs w:val="25"/>
      <w:shd w:val="clear" w:color="auto" w:fill="FFFFFF"/>
    </w:rPr>
  </w:style>
  <w:style w:type="paragraph" w:customStyle="1" w:styleId="32">
    <w:name w:val="Основной текст3"/>
    <w:basedOn w:val="a"/>
    <w:link w:val="afb"/>
    <w:rsid w:val="005C082D"/>
    <w:pPr>
      <w:widowControl w:val="0"/>
      <w:shd w:val="clear" w:color="auto" w:fill="FFFFFF"/>
      <w:spacing w:before="300" w:after="300" w:line="322" w:lineRule="exact"/>
      <w:jc w:val="both"/>
    </w:pPr>
    <w:rPr>
      <w:rFonts w:ascii="Times New Roman" w:hAnsi="Times New Roman" w:cs="Times New Roman"/>
      <w:spacing w:val="3"/>
      <w:sz w:val="25"/>
      <w:szCs w:val="25"/>
    </w:rPr>
  </w:style>
  <w:style w:type="paragraph" w:customStyle="1" w:styleId="afc">
    <w:name w:val="Вован"/>
    <w:basedOn w:val="af1"/>
    <w:uiPriority w:val="99"/>
    <w:qFormat/>
    <w:rsid w:val="005C082D"/>
    <w:pPr>
      <w:jc w:val="both"/>
    </w:pPr>
    <w:rPr>
      <w:rFonts w:ascii="Times New Roman" w:eastAsia="Calibri" w:hAnsi="Times New Roman"/>
      <w:sz w:val="24"/>
      <w:szCs w:val="24"/>
      <w:lang w:eastAsia="en-US"/>
    </w:rPr>
  </w:style>
  <w:style w:type="character" w:customStyle="1" w:styleId="FontStyle32">
    <w:name w:val="Font Style32"/>
    <w:rsid w:val="005C082D"/>
    <w:rPr>
      <w:rFonts w:ascii="Times New Roman" w:hAnsi="Times New Roman" w:cs="Times New Roman" w:hint="default"/>
      <w:sz w:val="22"/>
    </w:rPr>
  </w:style>
  <w:style w:type="character" w:customStyle="1" w:styleId="apple-converted-space">
    <w:name w:val="apple-converted-space"/>
    <w:basedOn w:val="a0"/>
    <w:uiPriority w:val="99"/>
    <w:rsid w:val="005C082D"/>
  </w:style>
  <w:style w:type="character" w:customStyle="1" w:styleId="b-mail-personemail">
    <w:name w:val="b-mail-person__email"/>
    <w:basedOn w:val="a0"/>
    <w:rsid w:val="005C082D"/>
  </w:style>
  <w:style w:type="character" w:customStyle="1" w:styleId="41">
    <w:name w:val="Основной текст (4)"/>
    <w:rsid w:val="005C082D"/>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5C082D"/>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5C082D"/>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3">
    <w:name w:val="Основной текст1"/>
    <w:rsid w:val="005C082D"/>
    <w:rPr>
      <w:rFonts w:ascii="Times New Roman" w:eastAsia="Times New Roman" w:hAnsi="Times New Roman" w:cs="Times New Roman" w:hint="default"/>
      <w:color w:val="000000"/>
      <w:spacing w:val="3"/>
      <w:w w:val="100"/>
      <w:position w:val="0"/>
      <w:sz w:val="25"/>
      <w:szCs w:val="25"/>
      <w:shd w:val="clear" w:color="auto" w:fill="FFFFFF"/>
      <w:lang w:val="ru-RU"/>
    </w:rPr>
  </w:style>
  <w:style w:type="paragraph" w:styleId="afd">
    <w:name w:val="Title"/>
    <w:basedOn w:val="a"/>
    <w:link w:val="afe"/>
    <w:uiPriority w:val="10"/>
    <w:qFormat/>
    <w:rsid w:val="005C082D"/>
    <w:pPr>
      <w:spacing w:after="0" w:line="240" w:lineRule="auto"/>
      <w:jc w:val="center"/>
    </w:pPr>
    <w:rPr>
      <w:rFonts w:ascii="Times New Roman" w:eastAsia="Times New Roman" w:hAnsi="Times New Roman" w:cs="Times New Roman"/>
      <w:sz w:val="28"/>
      <w:szCs w:val="24"/>
    </w:rPr>
  </w:style>
  <w:style w:type="character" w:customStyle="1" w:styleId="afe">
    <w:name w:val="Название Знак"/>
    <w:basedOn w:val="a0"/>
    <w:link w:val="afd"/>
    <w:uiPriority w:val="10"/>
    <w:rsid w:val="005C082D"/>
    <w:rPr>
      <w:rFonts w:ascii="Times New Roman" w:eastAsia="Times New Roman" w:hAnsi="Times New Roman" w:cs="Times New Roman"/>
      <w:sz w:val="28"/>
      <w:szCs w:val="24"/>
    </w:rPr>
  </w:style>
  <w:style w:type="paragraph" w:styleId="aff">
    <w:name w:val="Subtitle"/>
    <w:basedOn w:val="a"/>
    <w:link w:val="aff0"/>
    <w:qFormat/>
    <w:rsid w:val="005C082D"/>
    <w:pPr>
      <w:spacing w:after="0" w:line="240" w:lineRule="auto"/>
      <w:jc w:val="center"/>
    </w:pPr>
    <w:rPr>
      <w:rFonts w:ascii="Times New Roman" w:eastAsia="Times New Roman" w:hAnsi="Times New Roman" w:cs="Times New Roman"/>
      <w:sz w:val="28"/>
      <w:szCs w:val="24"/>
    </w:rPr>
  </w:style>
  <w:style w:type="character" w:customStyle="1" w:styleId="aff0">
    <w:name w:val="Подзаголовок Знак"/>
    <w:basedOn w:val="a0"/>
    <w:link w:val="aff"/>
    <w:rsid w:val="005C082D"/>
    <w:rPr>
      <w:rFonts w:ascii="Times New Roman" w:eastAsia="Times New Roman" w:hAnsi="Times New Roman" w:cs="Times New Roman"/>
      <w:sz w:val="28"/>
      <w:szCs w:val="24"/>
    </w:rPr>
  </w:style>
  <w:style w:type="paragraph" w:customStyle="1" w:styleId="formattext">
    <w:name w:val="formattext"/>
    <w:basedOn w:val="a"/>
    <w:rsid w:val="005C0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uiPriority w:val="99"/>
    <w:rsid w:val="00671163"/>
    <w:pPr>
      <w:ind w:left="720"/>
    </w:pPr>
    <w:rPr>
      <w:rFonts w:ascii="Calibri" w:eastAsia="Calibri" w:hAnsi="Calibri" w:cs="Calibri"/>
      <w:lang w:eastAsia="en-US"/>
    </w:rPr>
  </w:style>
  <w:style w:type="character" w:customStyle="1" w:styleId="40">
    <w:name w:val="Заголовок 4 Знак"/>
    <w:basedOn w:val="a0"/>
    <w:link w:val="4"/>
    <w:rsid w:val="004C033A"/>
    <w:rPr>
      <w:rFonts w:asciiTheme="majorHAnsi" w:eastAsiaTheme="majorEastAsia" w:hAnsiTheme="majorHAnsi" w:cstheme="majorBidi"/>
      <w:b/>
      <w:bCs/>
      <w:i/>
      <w:iCs/>
      <w:color w:val="4F81BD" w:themeColor="accent1"/>
    </w:rPr>
  </w:style>
  <w:style w:type="paragraph" w:customStyle="1" w:styleId="ConsPlusCell">
    <w:name w:val="ConsPlusCell"/>
    <w:rsid w:val="004C03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4C033A"/>
    <w:pPr>
      <w:spacing w:before="60" w:after="120" w:line="360" w:lineRule="auto"/>
      <w:ind w:firstLine="709"/>
      <w:jc w:val="both"/>
    </w:pPr>
    <w:rPr>
      <w:rFonts w:ascii="Times New Roman" w:eastAsia="Calibri" w:hAnsi="Times New Roman" w:cs="Times New Roman"/>
      <w:sz w:val="28"/>
      <w:szCs w:val="28"/>
    </w:rPr>
  </w:style>
  <w:style w:type="character" w:customStyle="1" w:styleId="Pro-Gramma0">
    <w:name w:val="Pro-Gramma Знак"/>
    <w:basedOn w:val="a0"/>
    <w:link w:val="Pro-Gramma"/>
    <w:locked/>
    <w:rsid w:val="004C033A"/>
    <w:rPr>
      <w:rFonts w:ascii="Times New Roman" w:eastAsia="Calibri" w:hAnsi="Times New Roman" w:cs="Times New Roman"/>
      <w:sz w:val="28"/>
      <w:szCs w:val="28"/>
    </w:rPr>
  </w:style>
  <w:style w:type="paragraph" w:styleId="23">
    <w:name w:val="Body Text Indent 2"/>
    <w:basedOn w:val="a"/>
    <w:link w:val="24"/>
    <w:rsid w:val="004C033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4C033A"/>
    <w:rPr>
      <w:rFonts w:ascii="Times New Roman" w:eastAsia="Times New Roman" w:hAnsi="Times New Roman" w:cs="Times New Roman"/>
      <w:sz w:val="24"/>
      <w:szCs w:val="24"/>
    </w:rPr>
  </w:style>
  <w:style w:type="character" w:customStyle="1" w:styleId="WW8Num1z0">
    <w:name w:val="WW8Num1z0"/>
    <w:rsid w:val="00611A4C"/>
  </w:style>
  <w:style w:type="character" w:customStyle="1" w:styleId="WW8Num1z1">
    <w:name w:val="WW8Num1z1"/>
    <w:rsid w:val="00611A4C"/>
  </w:style>
  <w:style w:type="character" w:customStyle="1" w:styleId="WW8Num1z2">
    <w:name w:val="WW8Num1z2"/>
    <w:rsid w:val="00611A4C"/>
  </w:style>
  <w:style w:type="character" w:customStyle="1" w:styleId="WW8Num1z3">
    <w:name w:val="WW8Num1z3"/>
    <w:rsid w:val="00611A4C"/>
  </w:style>
  <w:style w:type="character" w:customStyle="1" w:styleId="WW8Num1z4">
    <w:name w:val="WW8Num1z4"/>
    <w:rsid w:val="00611A4C"/>
  </w:style>
  <w:style w:type="character" w:customStyle="1" w:styleId="WW8Num1z5">
    <w:name w:val="WW8Num1z5"/>
    <w:rsid w:val="00611A4C"/>
  </w:style>
  <w:style w:type="character" w:customStyle="1" w:styleId="WW8Num1z6">
    <w:name w:val="WW8Num1z6"/>
    <w:rsid w:val="00611A4C"/>
  </w:style>
  <w:style w:type="character" w:customStyle="1" w:styleId="WW8Num1z7">
    <w:name w:val="WW8Num1z7"/>
    <w:rsid w:val="00611A4C"/>
  </w:style>
  <w:style w:type="character" w:customStyle="1" w:styleId="WW8Num1z8">
    <w:name w:val="WW8Num1z8"/>
    <w:rsid w:val="00611A4C"/>
  </w:style>
  <w:style w:type="character" w:customStyle="1" w:styleId="WW8Num2z0">
    <w:name w:val="WW8Num2z0"/>
    <w:rsid w:val="00611A4C"/>
    <w:rPr>
      <w:rFonts w:ascii="Times New Roman" w:hAnsi="Times New Roman" w:cs="Times New Roman"/>
      <w:sz w:val="24"/>
      <w:szCs w:val="24"/>
    </w:rPr>
  </w:style>
  <w:style w:type="character" w:customStyle="1" w:styleId="WW8Num2z1">
    <w:name w:val="WW8Num2z1"/>
    <w:rsid w:val="00611A4C"/>
  </w:style>
  <w:style w:type="character" w:customStyle="1" w:styleId="WW8Num2z2">
    <w:name w:val="WW8Num2z2"/>
    <w:rsid w:val="00611A4C"/>
  </w:style>
  <w:style w:type="character" w:customStyle="1" w:styleId="WW8Num2z3">
    <w:name w:val="WW8Num2z3"/>
    <w:rsid w:val="00611A4C"/>
  </w:style>
  <w:style w:type="character" w:customStyle="1" w:styleId="WW8Num2z4">
    <w:name w:val="WW8Num2z4"/>
    <w:rsid w:val="00611A4C"/>
  </w:style>
  <w:style w:type="character" w:customStyle="1" w:styleId="WW8Num2z5">
    <w:name w:val="WW8Num2z5"/>
    <w:rsid w:val="00611A4C"/>
  </w:style>
  <w:style w:type="character" w:customStyle="1" w:styleId="WW8Num2z6">
    <w:name w:val="WW8Num2z6"/>
    <w:rsid w:val="00611A4C"/>
  </w:style>
  <w:style w:type="character" w:customStyle="1" w:styleId="WW8Num2z7">
    <w:name w:val="WW8Num2z7"/>
    <w:rsid w:val="00611A4C"/>
  </w:style>
  <w:style w:type="character" w:customStyle="1" w:styleId="WW8Num2z8">
    <w:name w:val="WW8Num2z8"/>
    <w:rsid w:val="00611A4C"/>
  </w:style>
  <w:style w:type="character" w:customStyle="1" w:styleId="WW8Num3z0">
    <w:name w:val="WW8Num3z0"/>
    <w:rsid w:val="00611A4C"/>
    <w:rPr>
      <w:rFonts w:ascii="Times New Roman" w:hAnsi="Times New Roman" w:cs="Times New Roman" w:hint="default"/>
      <w:color w:val="000000"/>
    </w:rPr>
  </w:style>
  <w:style w:type="character" w:customStyle="1" w:styleId="WW8Num4z0">
    <w:name w:val="WW8Num4z0"/>
    <w:rsid w:val="00611A4C"/>
    <w:rPr>
      <w:rFonts w:ascii="Times New Roman" w:hAnsi="Times New Roman" w:cs="Times New Roman" w:hint="default"/>
    </w:rPr>
  </w:style>
  <w:style w:type="character" w:customStyle="1" w:styleId="WW8Num3z1">
    <w:name w:val="WW8Num3z1"/>
    <w:rsid w:val="00611A4C"/>
    <w:rPr>
      <w:rFonts w:ascii="Courier New" w:hAnsi="Courier New" w:cs="Courier New" w:hint="default"/>
    </w:rPr>
  </w:style>
  <w:style w:type="character" w:customStyle="1" w:styleId="WW8Num3z2">
    <w:name w:val="WW8Num3z2"/>
    <w:rsid w:val="00611A4C"/>
    <w:rPr>
      <w:rFonts w:ascii="Wingdings" w:hAnsi="Wingdings" w:cs="Wingdings" w:hint="default"/>
    </w:rPr>
  </w:style>
  <w:style w:type="character" w:customStyle="1" w:styleId="WW8Num3z3">
    <w:name w:val="WW8Num3z3"/>
    <w:rsid w:val="00611A4C"/>
    <w:rPr>
      <w:rFonts w:ascii="Symbol" w:hAnsi="Symbol" w:cs="Symbol" w:hint="default"/>
    </w:rPr>
  </w:style>
  <w:style w:type="character" w:customStyle="1" w:styleId="WW8Num4z1">
    <w:name w:val="WW8Num4z1"/>
    <w:rsid w:val="00611A4C"/>
  </w:style>
  <w:style w:type="character" w:customStyle="1" w:styleId="WW8Num4z2">
    <w:name w:val="WW8Num4z2"/>
    <w:rsid w:val="00611A4C"/>
  </w:style>
  <w:style w:type="character" w:customStyle="1" w:styleId="WW8Num4z3">
    <w:name w:val="WW8Num4z3"/>
    <w:rsid w:val="00611A4C"/>
  </w:style>
  <w:style w:type="character" w:customStyle="1" w:styleId="WW8Num4z4">
    <w:name w:val="WW8Num4z4"/>
    <w:rsid w:val="00611A4C"/>
  </w:style>
  <w:style w:type="character" w:customStyle="1" w:styleId="WW8Num4z5">
    <w:name w:val="WW8Num4z5"/>
    <w:rsid w:val="00611A4C"/>
  </w:style>
  <w:style w:type="character" w:customStyle="1" w:styleId="WW8Num4z6">
    <w:name w:val="WW8Num4z6"/>
    <w:rsid w:val="00611A4C"/>
  </w:style>
  <w:style w:type="character" w:customStyle="1" w:styleId="WW8Num4z7">
    <w:name w:val="WW8Num4z7"/>
    <w:rsid w:val="00611A4C"/>
  </w:style>
  <w:style w:type="character" w:customStyle="1" w:styleId="WW8Num4z8">
    <w:name w:val="WW8Num4z8"/>
    <w:rsid w:val="00611A4C"/>
  </w:style>
  <w:style w:type="character" w:customStyle="1" w:styleId="WW8Num5z0">
    <w:name w:val="WW8Num5z0"/>
    <w:rsid w:val="00611A4C"/>
    <w:rPr>
      <w:rFonts w:ascii="Times New Roman" w:hAnsi="Times New Roman" w:cs="Times New Roman" w:hint="default"/>
    </w:rPr>
  </w:style>
  <w:style w:type="character" w:customStyle="1" w:styleId="WW8Num5z1">
    <w:name w:val="WW8Num5z1"/>
    <w:rsid w:val="00611A4C"/>
    <w:rPr>
      <w:rFonts w:ascii="Courier New" w:hAnsi="Courier New" w:cs="Courier New" w:hint="default"/>
    </w:rPr>
  </w:style>
  <w:style w:type="character" w:customStyle="1" w:styleId="WW8Num5z2">
    <w:name w:val="WW8Num5z2"/>
    <w:rsid w:val="00611A4C"/>
    <w:rPr>
      <w:rFonts w:ascii="Wingdings" w:hAnsi="Wingdings" w:cs="Wingdings" w:hint="default"/>
    </w:rPr>
  </w:style>
  <w:style w:type="character" w:customStyle="1" w:styleId="WW8Num5z3">
    <w:name w:val="WW8Num5z3"/>
    <w:rsid w:val="00611A4C"/>
    <w:rPr>
      <w:rFonts w:ascii="Symbol" w:hAnsi="Symbol" w:cs="Symbol" w:hint="default"/>
    </w:rPr>
  </w:style>
  <w:style w:type="character" w:customStyle="1" w:styleId="WW8Num6z0">
    <w:name w:val="WW8Num6z0"/>
    <w:rsid w:val="00611A4C"/>
    <w:rPr>
      <w:rFonts w:ascii="Times New Roman" w:hAnsi="Times New Roman" w:cs="Times New Roman" w:hint="default"/>
    </w:rPr>
  </w:style>
  <w:style w:type="character" w:customStyle="1" w:styleId="WW8Num6z1">
    <w:name w:val="WW8Num6z1"/>
    <w:rsid w:val="00611A4C"/>
    <w:rPr>
      <w:rFonts w:ascii="Courier New" w:hAnsi="Courier New" w:cs="Courier New" w:hint="default"/>
    </w:rPr>
  </w:style>
  <w:style w:type="character" w:customStyle="1" w:styleId="WW8Num6z2">
    <w:name w:val="WW8Num6z2"/>
    <w:rsid w:val="00611A4C"/>
    <w:rPr>
      <w:rFonts w:ascii="Wingdings" w:hAnsi="Wingdings" w:cs="Wingdings" w:hint="default"/>
    </w:rPr>
  </w:style>
  <w:style w:type="character" w:customStyle="1" w:styleId="WW8Num6z3">
    <w:name w:val="WW8Num6z3"/>
    <w:rsid w:val="00611A4C"/>
    <w:rPr>
      <w:rFonts w:ascii="Symbol" w:hAnsi="Symbol" w:cs="Symbol" w:hint="default"/>
    </w:rPr>
  </w:style>
  <w:style w:type="character" w:customStyle="1" w:styleId="WW8Num7z0">
    <w:name w:val="WW8Num7z0"/>
    <w:rsid w:val="00611A4C"/>
    <w:rPr>
      <w:rFonts w:ascii="Symbol" w:hAnsi="Symbol" w:cs="Symbol" w:hint="default"/>
    </w:rPr>
  </w:style>
  <w:style w:type="character" w:customStyle="1" w:styleId="WW8Num7z1">
    <w:name w:val="WW8Num7z1"/>
    <w:rsid w:val="00611A4C"/>
    <w:rPr>
      <w:rFonts w:ascii="Courier New" w:hAnsi="Courier New" w:cs="Courier New" w:hint="default"/>
    </w:rPr>
  </w:style>
  <w:style w:type="character" w:customStyle="1" w:styleId="WW8Num7z2">
    <w:name w:val="WW8Num7z2"/>
    <w:rsid w:val="00611A4C"/>
    <w:rPr>
      <w:rFonts w:ascii="Wingdings" w:hAnsi="Wingdings" w:cs="Wingdings" w:hint="default"/>
    </w:rPr>
  </w:style>
  <w:style w:type="character" w:customStyle="1" w:styleId="WW8Num8z0">
    <w:name w:val="WW8Num8z0"/>
    <w:rsid w:val="00611A4C"/>
    <w:rPr>
      <w:rFonts w:ascii="Symbol" w:hAnsi="Symbol" w:cs="Symbol" w:hint="default"/>
    </w:rPr>
  </w:style>
  <w:style w:type="character" w:customStyle="1" w:styleId="WW8Num8z1">
    <w:name w:val="WW8Num8z1"/>
    <w:rsid w:val="00611A4C"/>
    <w:rPr>
      <w:rFonts w:ascii="Courier New" w:hAnsi="Courier New" w:cs="Courier New" w:hint="default"/>
    </w:rPr>
  </w:style>
  <w:style w:type="character" w:customStyle="1" w:styleId="WW8Num8z2">
    <w:name w:val="WW8Num8z2"/>
    <w:rsid w:val="00611A4C"/>
    <w:rPr>
      <w:rFonts w:ascii="Wingdings" w:hAnsi="Wingdings" w:cs="Wingdings" w:hint="default"/>
    </w:rPr>
  </w:style>
  <w:style w:type="character" w:customStyle="1" w:styleId="WW8Num9z0">
    <w:name w:val="WW8Num9z0"/>
    <w:rsid w:val="00611A4C"/>
    <w:rPr>
      <w:rFonts w:cs="Times New Roman" w:hint="default"/>
    </w:rPr>
  </w:style>
  <w:style w:type="character" w:customStyle="1" w:styleId="WW8Num9z1">
    <w:name w:val="WW8Num9z1"/>
    <w:rsid w:val="00611A4C"/>
    <w:rPr>
      <w:rFonts w:cs="Times New Roman"/>
    </w:rPr>
  </w:style>
  <w:style w:type="character" w:customStyle="1" w:styleId="14">
    <w:name w:val="Основной шрифт абзаца1"/>
    <w:rsid w:val="00611A4C"/>
  </w:style>
  <w:style w:type="character" w:customStyle="1" w:styleId="FontStyle73">
    <w:name w:val="Font Style73"/>
    <w:rsid w:val="00611A4C"/>
    <w:rPr>
      <w:rFonts w:ascii="Times New Roman" w:hAnsi="Times New Roman" w:cs="Times New Roman"/>
      <w:sz w:val="22"/>
      <w:szCs w:val="22"/>
    </w:rPr>
  </w:style>
  <w:style w:type="character" w:customStyle="1" w:styleId="FontStyle74">
    <w:name w:val="Font Style74"/>
    <w:rsid w:val="00611A4C"/>
    <w:rPr>
      <w:rFonts w:ascii="Times New Roman" w:hAnsi="Times New Roman" w:cs="Times New Roman"/>
      <w:b/>
      <w:bCs/>
      <w:sz w:val="22"/>
      <w:szCs w:val="22"/>
    </w:rPr>
  </w:style>
  <w:style w:type="character" w:styleId="aff1">
    <w:name w:val="page number"/>
    <w:basedOn w:val="14"/>
    <w:rsid w:val="00611A4C"/>
  </w:style>
  <w:style w:type="character" w:customStyle="1" w:styleId="aff2">
    <w:name w:val="Гипертекстовая ссылка"/>
    <w:rsid w:val="00611A4C"/>
    <w:rPr>
      <w:color w:val="106BBE"/>
    </w:rPr>
  </w:style>
  <w:style w:type="character" w:customStyle="1" w:styleId="FontStyle66">
    <w:name w:val="Font Style66"/>
    <w:rsid w:val="00611A4C"/>
    <w:rPr>
      <w:rFonts w:ascii="Times New Roman" w:hAnsi="Times New Roman" w:cs="Times New Roman"/>
      <w:sz w:val="18"/>
      <w:szCs w:val="18"/>
    </w:rPr>
  </w:style>
  <w:style w:type="character" w:customStyle="1" w:styleId="aff3">
    <w:name w:val="Символ нумерации"/>
    <w:rsid w:val="00611A4C"/>
  </w:style>
  <w:style w:type="paragraph" w:customStyle="1" w:styleId="aff4">
    <w:name w:val="Заголовок"/>
    <w:basedOn w:val="a"/>
    <w:next w:val="aff5"/>
    <w:rsid w:val="00611A4C"/>
    <w:pPr>
      <w:keepNext/>
      <w:suppressAutoHyphens/>
      <w:spacing w:before="240" w:after="120" w:line="240" w:lineRule="auto"/>
    </w:pPr>
    <w:rPr>
      <w:rFonts w:ascii="Liberation Sans" w:eastAsia="Microsoft YaHei" w:hAnsi="Liberation Sans" w:cs="Mangal"/>
      <w:sz w:val="28"/>
      <w:szCs w:val="28"/>
      <w:lang w:eastAsia="zh-CN"/>
    </w:rPr>
  </w:style>
  <w:style w:type="paragraph" w:styleId="aff5">
    <w:name w:val="Body Text"/>
    <w:basedOn w:val="a"/>
    <w:link w:val="aff6"/>
    <w:rsid w:val="00611A4C"/>
    <w:pPr>
      <w:suppressAutoHyphens/>
      <w:spacing w:after="120" w:line="240" w:lineRule="auto"/>
    </w:pPr>
    <w:rPr>
      <w:rFonts w:ascii="Times New Roman" w:eastAsia="Times New Roman" w:hAnsi="Times New Roman" w:cs="Times New Roman"/>
      <w:sz w:val="24"/>
      <w:szCs w:val="24"/>
      <w:lang w:eastAsia="zh-CN"/>
    </w:rPr>
  </w:style>
  <w:style w:type="character" w:customStyle="1" w:styleId="aff6">
    <w:name w:val="Основной текст Знак"/>
    <w:basedOn w:val="a0"/>
    <w:link w:val="aff5"/>
    <w:rsid w:val="00611A4C"/>
    <w:rPr>
      <w:rFonts w:ascii="Times New Roman" w:eastAsia="Times New Roman" w:hAnsi="Times New Roman" w:cs="Times New Roman"/>
      <w:sz w:val="24"/>
      <w:szCs w:val="24"/>
      <w:lang w:eastAsia="zh-CN"/>
    </w:rPr>
  </w:style>
  <w:style w:type="paragraph" w:styleId="aff7">
    <w:name w:val="List"/>
    <w:basedOn w:val="aff5"/>
    <w:rsid w:val="00611A4C"/>
    <w:rPr>
      <w:rFonts w:cs="Mangal"/>
    </w:rPr>
  </w:style>
  <w:style w:type="paragraph" w:styleId="aff8">
    <w:name w:val="caption"/>
    <w:basedOn w:val="a"/>
    <w:qFormat/>
    <w:rsid w:val="00611A4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611A4C"/>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Style5">
    <w:name w:val="Style5"/>
    <w:rsid w:val="00611A4C"/>
    <w:pPr>
      <w:widowControl w:val="0"/>
      <w:suppressAutoHyphens/>
    </w:pPr>
    <w:rPr>
      <w:rFonts w:ascii="Cambria" w:eastAsia="Arial Unicode MS" w:hAnsi="Cambria" w:cs="font280"/>
      <w:kern w:val="1"/>
      <w:lang w:eastAsia="zh-CN"/>
    </w:rPr>
  </w:style>
  <w:style w:type="paragraph" w:customStyle="1" w:styleId="Style13">
    <w:name w:val="Style13"/>
    <w:rsid w:val="00611A4C"/>
    <w:pPr>
      <w:widowControl w:val="0"/>
      <w:suppressAutoHyphens/>
      <w:spacing w:line="319" w:lineRule="exact"/>
      <w:ind w:firstLine="706"/>
      <w:jc w:val="both"/>
    </w:pPr>
    <w:rPr>
      <w:rFonts w:ascii="Cambria" w:eastAsia="Arial Unicode MS" w:hAnsi="Cambria" w:cs="font280"/>
      <w:kern w:val="1"/>
      <w:lang w:eastAsia="zh-CN"/>
    </w:rPr>
  </w:style>
  <w:style w:type="paragraph" w:customStyle="1" w:styleId="Style22">
    <w:name w:val="Style22"/>
    <w:rsid w:val="00611A4C"/>
    <w:pPr>
      <w:widowControl w:val="0"/>
      <w:suppressAutoHyphens/>
      <w:spacing w:line="317" w:lineRule="exact"/>
      <w:ind w:firstLine="696"/>
    </w:pPr>
    <w:rPr>
      <w:rFonts w:ascii="Cambria" w:eastAsia="Arial Unicode MS" w:hAnsi="Cambria" w:cs="font280"/>
      <w:kern w:val="1"/>
      <w:lang w:eastAsia="zh-CN"/>
    </w:rPr>
  </w:style>
  <w:style w:type="paragraph" w:customStyle="1" w:styleId="Style26">
    <w:name w:val="Style26"/>
    <w:rsid w:val="00611A4C"/>
    <w:pPr>
      <w:widowControl w:val="0"/>
      <w:suppressAutoHyphens/>
      <w:spacing w:line="523" w:lineRule="exact"/>
      <w:ind w:firstLine="696"/>
    </w:pPr>
    <w:rPr>
      <w:rFonts w:ascii="Cambria" w:eastAsia="Arial Unicode MS" w:hAnsi="Cambria" w:cs="font280"/>
      <w:kern w:val="1"/>
      <w:lang w:eastAsia="zh-CN"/>
    </w:rPr>
  </w:style>
  <w:style w:type="paragraph" w:customStyle="1" w:styleId="Style12">
    <w:name w:val="Style12"/>
    <w:rsid w:val="00611A4C"/>
    <w:pPr>
      <w:widowControl w:val="0"/>
      <w:suppressAutoHyphens/>
      <w:jc w:val="center"/>
    </w:pPr>
    <w:rPr>
      <w:rFonts w:ascii="Cambria" w:eastAsia="Arial Unicode MS" w:hAnsi="Cambria" w:cs="font280"/>
      <w:kern w:val="1"/>
      <w:lang w:eastAsia="zh-CN"/>
    </w:rPr>
  </w:style>
  <w:style w:type="paragraph" w:customStyle="1" w:styleId="Style25">
    <w:name w:val="Style25"/>
    <w:rsid w:val="00611A4C"/>
    <w:pPr>
      <w:widowControl w:val="0"/>
      <w:suppressAutoHyphens/>
      <w:spacing w:line="230" w:lineRule="exact"/>
      <w:jc w:val="center"/>
    </w:pPr>
    <w:rPr>
      <w:rFonts w:ascii="Cambria" w:eastAsia="Arial Unicode MS" w:hAnsi="Cambria" w:cs="font280"/>
      <w:kern w:val="1"/>
      <w:lang w:eastAsia="zh-CN"/>
    </w:rPr>
  </w:style>
  <w:style w:type="paragraph" w:customStyle="1" w:styleId="Style35">
    <w:name w:val="Style35"/>
    <w:rsid w:val="00611A4C"/>
    <w:pPr>
      <w:widowControl w:val="0"/>
      <w:suppressAutoHyphens/>
      <w:spacing w:line="350" w:lineRule="exact"/>
      <w:jc w:val="center"/>
    </w:pPr>
    <w:rPr>
      <w:rFonts w:ascii="Cambria" w:eastAsia="Arial Unicode MS" w:hAnsi="Cambria" w:cs="font280"/>
      <w:kern w:val="1"/>
      <w:lang w:eastAsia="zh-CN"/>
    </w:rPr>
  </w:style>
  <w:style w:type="paragraph" w:customStyle="1" w:styleId="Style37">
    <w:name w:val="Style37"/>
    <w:rsid w:val="00611A4C"/>
    <w:pPr>
      <w:widowControl w:val="0"/>
      <w:suppressAutoHyphens/>
      <w:spacing w:line="245" w:lineRule="exact"/>
      <w:jc w:val="center"/>
    </w:pPr>
    <w:rPr>
      <w:rFonts w:ascii="Cambria" w:eastAsia="Arial Unicode MS" w:hAnsi="Cambria" w:cs="font280"/>
      <w:kern w:val="1"/>
      <w:lang w:eastAsia="zh-CN"/>
    </w:rPr>
  </w:style>
  <w:style w:type="paragraph" w:customStyle="1" w:styleId="Style50">
    <w:name w:val="Style50"/>
    <w:rsid w:val="00611A4C"/>
    <w:pPr>
      <w:widowControl w:val="0"/>
      <w:suppressAutoHyphens/>
      <w:spacing w:line="230" w:lineRule="exact"/>
      <w:ind w:firstLine="86"/>
    </w:pPr>
    <w:rPr>
      <w:rFonts w:ascii="Cambria" w:eastAsia="Arial Unicode MS" w:hAnsi="Cambria" w:cs="font280"/>
      <w:kern w:val="1"/>
      <w:lang w:eastAsia="zh-CN"/>
    </w:rPr>
  </w:style>
  <w:style w:type="paragraph" w:customStyle="1" w:styleId="Style52">
    <w:name w:val="Style52"/>
    <w:rsid w:val="00611A4C"/>
    <w:pPr>
      <w:widowControl w:val="0"/>
      <w:suppressAutoHyphens/>
    </w:pPr>
    <w:rPr>
      <w:rFonts w:ascii="Cambria" w:eastAsia="Arial Unicode MS" w:hAnsi="Cambria" w:cs="font280"/>
      <w:kern w:val="1"/>
      <w:lang w:eastAsia="zh-CN"/>
    </w:rPr>
  </w:style>
  <w:style w:type="paragraph" w:customStyle="1" w:styleId="Style54">
    <w:name w:val="Style54"/>
    <w:rsid w:val="00611A4C"/>
    <w:pPr>
      <w:widowControl w:val="0"/>
      <w:suppressAutoHyphens/>
      <w:spacing w:line="317" w:lineRule="exact"/>
      <w:ind w:firstLine="557"/>
      <w:jc w:val="both"/>
    </w:pPr>
    <w:rPr>
      <w:rFonts w:ascii="Cambria" w:eastAsia="Arial Unicode MS" w:hAnsi="Cambria" w:cs="font280"/>
      <w:kern w:val="1"/>
      <w:lang w:eastAsia="zh-CN"/>
    </w:rPr>
  </w:style>
  <w:style w:type="paragraph" w:customStyle="1" w:styleId="Style61">
    <w:name w:val="Style61"/>
    <w:rsid w:val="00611A4C"/>
    <w:pPr>
      <w:widowControl w:val="0"/>
      <w:suppressAutoHyphens/>
      <w:spacing w:line="230" w:lineRule="exact"/>
    </w:pPr>
    <w:rPr>
      <w:rFonts w:ascii="Cambria" w:eastAsia="Arial Unicode MS" w:hAnsi="Cambria" w:cs="font280"/>
      <w:kern w:val="1"/>
      <w:lang w:eastAsia="zh-CN"/>
    </w:rPr>
  </w:style>
  <w:style w:type="paragraph" w:customStyle="1" w:styleId="210">
    <w:name w:val="Основной текст 21"/>
    <w:basedOn w:val="a"/>
    <w:rsid w:val="00611A4C"/>
    <w:pPr>
      <w:suppressAutoHyphens/>
      <w:spacing w:after="120" w:line="480" w:lineRule="auto"/>
    </w:pPr>
    <w:rPr>
      <w:rFonts w:ascii="Times New Roman" w:eastAsia="Times New Roman" w:hAnsi="Times New Roman" w:cs="Times New Roman"/>
      <w:sz w:val="24"/>
      <w:szCs w:val="24"/>
      <w:lang w:eastAsia="zh-CN"/>
    </w:rPr>
  </w:style>
  <w:style w:type="paragraph" w:customStyle="1" w:styleId="aff9">
    <w:name w:val="Знак Знак Знак Знак Знак Знак Знак"/>
    <w:basedOn w:val="a"/>
    <w:uiPriority w:val="99"/>
    <w:rsid w:val="00611A4C"/>
    <w:pPr>
      <w:suppressAutoHyphens/>
      <w:spacing w:after="160" w:line="240" w:lineRule="exact"/>
    </w:pPr>
    <w:rPr>
      <w:rFonts w:ascii="Verdana" w:eastAsia="Times New Roman" w:hAnsi="Verdana" w:cs="Verdana"/>
      <w:sz w:val="20"/>
      <w:szCs w:val="20"/>
      <w:lang w:val="en-US" w:eastAsia="zh-CN"/>
    </w:rPr>
  </w:style>
  <w:style w:type="paragraph" w:customStyle="1" w:styleId="16">
    <w:name w:val="Абзац списка1"/>
    <w:basedOn w:val="a"/>
    <w:rsid w:val="00611A4C"/>
    <w:pPr>
      <w:suppressAutoHyphens/>
      <w:ind w:left="720"/>
    </w:pPr>
    <w:rPr>
      <w:rFonts w:ascii="Calibri" w:eastAsia="Calibri" w:hAnsi="Calibri" w:cs="Calibri"/>
      <w:lang w:eastAsia="zh-CN"/>
    </w:rPr>
  </w:style>
  <w:style w:type="paragraph" w:customStyle="1" w:styleId="affa">
    <w:name w:val="Содержимое таблицы"/>
    <w:basedOn w:val="a"/>
    <w:rsid w:val="00611A4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b">
    <w:name w:val="Заголовок таблицы"/>
    <w:basedOn w:val="affa"/>
    <w:rsid w:val="00611A4C"/>
    <w:pPr>
      <w:jc w:val="center"/>
    </w:pPr>
    <w:rPr>
      <w:b/>
      <w:bCs/>
    </w:rPr>
  </w:style>
  <w:style w:type="paragraph" w:customStyle="1" w:styleId="affc">
    <w:name w:val="Содержимое врезки"/>
    <w:basedOn w:val="a"/>
    <w:rsid w:val="00611A4C"/>
    <w:pPr>
      <w:suppressAutoHyphens/>
      <w:spacing w:after="0" w:line="240" w:lineRule="auto"/>
    </w:pPr>
    <w:rPr>
      <w:rFonts w:ascii="Times New Roman" w:eastAsia="Times New Roman" w:hAnsi="Times New Roman" w:cs="Times New Roman"/>
      <w:sz w:val="24"/>
      <w:szCs w:val="24"/>
      <w:lang w:eastAsia="zh-CN"/>
    </w:rPr>
  </w:style>
  <w:style w:type="character" w:customStyle="1" w:styleId="50">
    <w:name w:val="Заголовок 5 Знак"/>
    <w:basedOn w:val="a0"/>
    <w:link w:val="5"/>
    <w:rsid w:val="00611A4C"/>
    <w:rPr>
      <w:rFonts w:ascii="Cambria" w:eastAsia="Times New Roman" w:hAnsi="Cambria" w:cs="Times New Roman"/>
      <w:color w:val="243F60"/>
      <w:sz w:val="24"/>
      <w:szCs w:val="24"/>
    </w:rPr>
  </w:style>
  <w:style w:type="paragraph" w:customStyle="1" w:styleId="affd">
    <w:name w:val="Знак"/>
    <w:basedOn w:val="a"/>
    <w:rsid w:val="00611A4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8"/>
    <w:locked/>
    <w:rsid w:val="00611A4C"/>
    <w:rPr>
      <w:rFonts w:ascii="Times New Roman" w:eastAsia="Times New Roman" w:hAnsi="Times New Roman" w:cs="Times New Roman"/>
      <w:sz w:val="24"/>
      <w:szCs w:val="24"/>
    </w:rPr>
  </w:style>
  <w:style w:type="paragraph" w:customStyle="1" w:styleId="affe">
    <w:name w:val="Знак Знак Знак Знак"/>
    <w:basedOn w:val="a"/>
    <w:rsid w:val="00611A4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7">
    <w:name w:val="Название Знак1"/>
    <w:basedOn w:val="a0"/>
    <w:uiPriority w:val="10"/>
    <w:rsid w:val="00611A4C"/>
    <w:rPr>
      <w:rFonts w:asciiTheme="majorHAnsi" w:eastAsiaTheme="majorEastAsia" w:hAnsiTheme="majorHAnsi" w:cstheme="majorBidi"/>
      <w:color w:val="17365D" w:themeColor="text2" w:themeShade="BF"/>
      <w:spacing w:val="5"/>
      <w:kern w:val="28"/>
      <w:sz w:val="52"/>
      <w:szCs w:val="52"/>
    </w:rPr>
  </w:style>
  <w:style w:type="character" w:styleId="afff">
    <w:name w:val="FollowedHyperlink"/>
    <w:rsid w:val="00611A4C"/>
    <w:rPr>
      <w:color w:val="800080"/>
      <w:u w:val="single"/>
    </w:rPr>
  </w:style>
  <w:style w:type="character" w:customStyle="1" w:styleId="120">
    <w:name w:val="Знак Знак12"/>
    <w:locked/>
    <w:rsid w:val="00611A4C"/>
    <w:rPr>
      <w:rFonts w:ascii="Verdana" w:hAnsi="Verdana"/>
      <w:b/>
      <w:bCs/>
      <w:szCs w:val="28"/>
      <w:lang w:bidi="ar-SA"/>
    </w:rPr>
  </w:style>
  <w:style w:type="paragraph" w:styleId="18">
    <w:name w:val="toc 1"/>
    <w:basedOn w:val="a"/>
    <w:next w:val="a"/>
    <w:autoRedefine/>
    <w:rsid w:val="00611A4C"/>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611A4C"/>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ff0">
    <w:name w:val="Текст сноски Знак"/>
    <w:link w:val="afff1"/>
    <w:locked/>
    <w:rsid w:val="00611A4C"/>
  </w:style>
  <w:style w:type="paragraph" w:styleId="afff1">
    <w:name w:val="footnote text"/>
    <w:basedOn w:val="a"/>
    <w:link w:val="afff0"/>
    <w:rsid w:val="00611A4C"/>
    <w:pPr>
      <w:spacing w:after="0" w:line="240" w:lineRule="auto"/>
    </w:pPr>
  </w:style>
  <w:style w:type="character" w:customStyle="1" w:styleId="19">
    <w:name w:val="Текст сноски Знак1"/>
    <w:basedOn w:val="a0"/>
    <w:link w:val="afff1"/>
    <w:uiPriority w:val="99"/>
    <w:semiHidden/>
    <w:rsid w:val="00611A4C"/>
    <w:rPr>
      <w:sz w:val="20"/>
      <w:szCs w:val="20"/>
    </w:rPr>
  </w:style>
  <w:style w:type="character" w:customStyle="1" w:styleId="afff2">
    <w:name w:val="Текст примечания Знак"/>
    <w:link w:val="afff3"/>
    <w:locked/>
    <w:rsid w:val="00611A4C"/>
    <w:rPr>
      <w:rFonts w:ascii="Calibri" w:eastAsia="Calibri" w:hAnsi="Calibri"/>
      <w:lang w:eastAsia="en-US"/>
    </w:rPr>
  </w:style>
  <w:style w:type="paragraph" w:styleId="afff3">
    <w:name w:val="annotation text"/>
    <w:basedOn w:val="a"/>
    <w:link w:val="afff2"/>
    <w:rsid w:val="00611A4C"/>
    <w:rPr>
      <w:rFonts w:ascii="Calibri" w:eastAsia="Calibri" w:hAnsi="Calibri"/>
      <w:lang w:eastAsia="en-US"/>
    </w:rPr>
  </w:style>
  <w:style w:type="character" w:customStyle="1" w:styleId="1a">
    <w:name w:val="Текст примечания Знак1"/>
    <w:basedOn w:val="a0"/>
    <w:link w:val="afff3"/>
    <w:uiPriority w:val="99"/>
    <w:semiHidden/>
    <w:rsid w:val="00611A4C"/>
    <w:rPr>
      <w:sz w:val="20"/>
      <w:szCs w:val="20"/>
    </w:rPr>
  </w:style>
  <w:style w:type="character" w:customStyle="1" w:styleId="51">
    <w:name w:val="Знак Знак5"/>
    <w:locked/>
    <w:rsid w:val="00611A4C"/>
    <w:rPr>
      <w:rFonts w:ascii="Verdana" w:hAnsi="Verdana"/>
      <w:b/>
      <w:bCs/>
      <w:kern w:val="28"/>
      <w:sz w:val="40"/>
      <w:szCs w:val="32"/>
      <w:lang w:bidi="ar-SA"/>
    </w:rPr>
  </w:style>
  <w:style w:type="character" w:customStyle="1" w:styleId="9">
    <w:name w:val="Знак Знак9"/>
    <w:locked/>
    <w:rsid w:val="00611A4C"/>
    <w:rPr>
      <w:sz w:val="28"/>
      <w:lang w:bidi="ar-SA"/>
    </w:rPr>
  </w:style>
  <w:style w:type="character" w:customStyle="1" w:styleId="1b">
    <w:name w:val="Подзаголовок Знак1"/>
    <w:basedOn w:val="a0"/>
    <w:uiPriority w:val="11"/>
    <w:rsid w:val="00611A4C"/>
    <w:rPr>
      <w:rFonts w:asciiTheme="majorHAnsi" w:eastAsiaTheme="majorEastAsia" w:hAnsiTheme="majorHAnsi" w:cstheme="majorBidi"/>
      <w:i/>
      <w:iCs/>
      <w:color w:val="4F81BD" w:themeColor="accent1"/>
      <w:spacing w:val="15"/>
      <w:sz w:val="24"/>
      <w:szCs w:val="24"/>
    </w:rPr>
  </w:style>
  <w:style w:type="character" w:customStyle="1" w:styleId="afff4">
    <w:name w:val="Тема примечания Знак"/>
    <w:link w:val="afff5"/>
    <w:locked/>
    <w:rsid w:val="00611A4C"/>
    <w:rPr>
      <w:rFonts w:ascii="Calibri" w:eastAsia="Calibri" w:hAnsi="Calibri"/>
      <w:b/>
      <w:bCs/>
      <w:lang w:eastAsia="en-US"/>
    </w:rPr>
  </w:style>
  <w:style w:type="paragraph" w:styleId="afff5">
    <w:name w:val="annotation subject"/>
    <w:basedOn w:val="afff3"/>
    <w:next w:val="afff3"/>
    <w:link w:val="afff4"/>
    <w:rsid w:val="00611A4C"/>
    <w:pPr>
      <w:spacing w:after="0" w:line="240" w:lineRule="auto"/>
    </w:pPr>
    <w:rPr>
      <w:b/>
      <w:bCs/>
    </w:rPr>
  </w:style>
  <w:style w:type="character" w:customStyle="1" w:styleId="1c">
    <w:name w:val="Тема примечания Знак1"/>
    <w:basedOn w:val="1a"/>
    <w:link w:val="afff5"/>
    <w:uiPriority w:val="99"/>
    <w:semiHidden/>
    <w:rsid w:val="00611A4C"/>
    <w:rPr>
      <w:b/>
      <w:bCs/>
    </w:rPr>
  </w:style>
  <w:style w:type="character" w:customStyle="1" w:styleId="1d">
    <w:name w:val="Текст выноски Знак1"/>
    <w:basedOn w:val="a0"/>
    <w:uiPriority w:val="99"/>
    <w:semiHidden/>
    <w:rsid w:val="00611A4C"/>
    <w:rPr>
      <w:rFonts w:ascii="Tahoma" w:hAnsi="Tahoma" w:cs="Tahoma"/>
      <w:sz w:val="16"/>
      <w:szCs w:val="16"/>
    </w:rPr>
  </w:style>
  <w:style w:type="paragraph" w:customStyle="1" w:styleId="Pro-Tab">
    <w:name w:val="Pro-Tab"/>
    <w:basedOn w:val="a"/>
    <w:link w:val="Pro-Tab0"/>
    <w:qFormat/>
    <w:rsid w:val="00611A4C"/>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611A4C"/>
    <w:pPr>
      <w:tabs>
        <w:tab w:val="left" w:pos="1134"/>
      </w:tabs>
      <w:spacing w:before="180" w:after="0" w:line="288" w:lineRule="auto"/>
      <w:ind w:left="1134" w:hanging="567"/>
    </w:pPr>
    <w:rPr>
      <w:rFonts w:ascii="Georgia" w:eastAsia="Times New Roman" w:hAnsi="Georgia"/>
      <w:sz w:val="20"/>
      <w:szCs w:val="24"/>
    </w:rPr>
  </w:style>
  <w:style w:type="paragraph" w:customStyle="1" w:styleId="Pro-TabName">
    <w:name w:val="Pro-Tab Name"/>
    <w:basedOn w:val="a"/>
    <w:rsid w:val="00611A4C"/>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
    <w:rsid w:val="00611A4C"/>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611A4C"/>
  </w:style>
  <w:style w:type="paragraph" w:customStyle="1" w:styleId="NPA-Comment">
    <w:name w:val="NPA-Comment"/>
    <w:basedOn w:val="Pro-Gramma"/>
    <w:rsid w:val="00611A4C"/>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611A4C"/>
    <w:pPr>
      <w:tabs>
        <w:tab w:val="clear" w:pos="1134"/>
        <w:tab w:val="left" w:pos="2040"/>
      </w:tabs>
      <w:ind w:left="2040" w:hanging="480"/>
    </w:pPr>
  </w:style>
  <w:style w:type="paragraph" w:customStyle="1" w:styleId="Pro-List3">
    <w:name w:val="Pro-List #3"/>
    <w:basedOn w:val="Pro-List2"/>
    <w:rsid w:val="00611A4C"/>
    <w:pPr>
      <w:numPr>
        <w:ilvl w:val="2"/>
        <w:numId w:val="13"/>
      </w:numPr>
      <w:tabs>
        <w:tab w:val="clear" w:pos="666"/>
        <w:tab w:val="left" w:pos="2640"/>
      </w:tabs>
      <w:ind w:left="2640" w:hanging="600"/>
    </w:pPr>
    <w:rPr>
      <w:lang w:val="en-US"/>
    </w:rPr>
  </w:style>
  <w:style w:type="paragraph" w:customStyle="1" w:styleId="Pro-List-1">
    <w:name w:val="Pro-List -1"/>
    <w:basedOn w:val="Pro-List1"/>
    <w:rsid w:val="00611A4C"/>
    <w:pPr>
      <w:numPr>
        <w:ilvl w:val="3"/>
        <w:numId w:val="14"/>
      </w:numPr>
      <w:tabs>
        <w:tab w:val="clear" w:pos="1134"/>
        <w:tab w:val="clear" w:pos="2880"/>
        <w:tab w:val="num" w:pos="360"/>
        <w:tab w:val="num" w:pos="2160"/>
      </w:tabs>
      <w:ind w:left="1134" w:hanging="567"/>
    </w:pPr>
  </w:style>
  <w:style w:type="paragraph" w:customStyle="1" w:styleId="Pro-List-2">
    <w:name w:val="Pro-List -2"/>
    <w:basedOn w:val="Pro-List-1"/>
    <w:qFormat/>
    <w:rsid w:val="00611A4C"/>
    <w:pPr>
      <w:tabs>
        <w:tab w:val="clear" w:pos="2160"/>
      </w:tabs>
      <w:spacing w:before="60"/>
      <w:ind w:left="2880" w:hanging="360"/>
    </w:pPr>
  </w:style>
  <w:style w:type="paragraph" w:customStyle="1" w:styleId="Pro-TabHead">
    <w:name w:val="Pro-Tab Head"/>
    <w:basedOn w:val="Pro-Tab"/>
    <w:rsid w:val="00611A4C"/>
    <w:rPr>
      <w:b/>
      <w:bCs/>
    </w:rPr>
  </w:style>
  <w:style w:type="paragraph" w:customStyle="1" w:styleId="afff6">
    <w:name w:val="Знак Знак Знак"/>
    <w:basedOn w:val="a"/>
    <w:rsid w:val="00611A4C"/>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611A4C"/>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f7">
    <w:name w:val="Знак Знак Знак Знак Знак Знак Знак Знак Знак Знак Знак Знак Знак Знак Знак Знак"/>
    <w:basedOn w:val="a"/>
    <w:rsid w:val="00611A4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w:basedOn w:val="a"/>
    <w:rsid w:val="00611A4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9">
    <w:name w:val="Прижатый влево"/>
    <w:basedOn w:val="a"/>
    <w:next w:val="a"/>
    <w:rsid w:val="00611A4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611A4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fa">
    <w:name w:val="footnote reference"/>
    <w:rsid w:val="00611A4C"/>
    <w:rPr>
      <w:vertAlign w:val="superscript"/>
    </w:rPr>
  </w:style>
  <w:style w:type="character" w:styleId="afffb">
    <w:name w:val="annotation reference"/>
    <w:rsid w:val="00611A4C"/>
    <w:rPr>
      <w:sz w:val="16"/>
      <w:szCs w:val="16"/>
    </w:rPr>
  </w:style>
  <w:style w:type="character" w:customStyle="1" w:styleId="Pro-Marka">
    <w:name w:val="Pro-Marka"/>
    <w:rsid w:val="00611A4C"/>
    <w:rPr>
      <w:b/>
      <w:bCs w:val="0"/>
      <w:color w:val="C41C16"/>
    </w:rPr>
  </w:style>
  <w:style w:type="character" w:customStyle="1" w:styleId="Pro-">
    <w:name w:val="Pro-Ссылка"/>
    <w:rsid w:val="00611A4C"/>
    <w:rPr>
      <w:i/>
      <w:iCs w:val="0"/>
      <w:strike w:val="0"/>
      <w:dstrike w:val="0"/>
      <w:color w:val="808080"/>
      <w:u w:val="none"/>
      <w:effect w:val="none"/>
    </w:rPr>
  </w:style>
  <w:style w:type="character" w:customStyle="1" w:styleId="TextNPA">
    <w:name w:val="Text NPA"/>
    <w:rsid w:val="00611A4C"/>
    <w:rPr>
      <w:rFonts w:ascii="Courier New" w:hAnsi="Courier New" w:cs="Courier New" w:hint="default"/>
    </w:rPr>
  </w:style>
  <w:style w:type="character" w:styleId="afffc">
    <w:name w:val="Emphasis"/>
    <w:qFormat/>
    <w:rsid w:val="00611A4C"/>
    <w:rPr>
      <w:i/>
      <w:iCs/>
    </w:rPr>
  </w:style>
  <w:style w:type="paragraph" w:customStyle="1" w:styleId="1e">
    <w:name w:val="Без интервала1"/>
    <w:link w:val="NoSpacingChar"/>
    <w:qFormat/>
    <w:rsid w:val="00611A4C"/>
    <w:pPr>
      <w:spacing w:after="0" w:line="240" w:lineRule="auto"/>
    </w:pPr>
    <w:rPr>
      <w:rFonts w:ascii="Calibri" w:eastAsia="Times New Roman" w:hAnsi="Calibri" w:cs="Calibri"/>
    </w:rPr>
  </w:style>
  <w:style w:type="paragraph" w:styleId="34">
    <w:name w:val="Body Text Indent 3"/>
    <w:basedOn w:val="a"/>
    <w:link w:val="35"/>
    <w:rsid w:val="00611A4C"/>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611A4C"/>
    <w:rPr>
      <w:rFonts w:ascii="Times New Roman" w:eastAsia="Times New Roman" w:hAnsi="Times New Roman" w:cs="Times New Roman"/>
      <w:sz w:val="16"/>
      <w:szCs w:val="16"/>
    </w:rPr>
  </w:style>
  <w:style w:type="character" w:customStyle="1" w:styleId="Pro-Tab0">
    <w:name w:val="Pro-Tab Знак Знак"/>
    <w:link w:val="Pro-Tab"/>
    <w:locked/>
    <w:rsid w:val="00611A4C"/>
    <w:rPr>
      <w:rFonts w:ascii="Tahoma" w:eastAsia="Times New Roman" w:hAnsi="Tahoma" w:cs="Times New Roman"/>
      <w:sz w:val="16"/>
      <w:szCs w:val="20"/>
    </w:rPr>
  </w:style>
  <w:style w:type="paragraph" w:customStyle="1" w:styleId="afffd">
    <w:name w:val="Знак Знак Знак Знак"/>
    <w:rsid w:val="00611A4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
    <w:name w:val="Абзац списка1"/>
    <w:basedOn w:val="a"/>
    <w:rsid w:val="00611A4C"/>
    <w:pPr>
      <w:ind w:left="720"/>
    </w:pPr>
    <w:rPr>
      <w:rFonts w:ascii="Calibri" w:eastAsia="Calibri" w:hAnsi="Calibri" w:cs="Times New Roman"/>
    </w:rPr>
  </w:style>
  <w:style w:type="paragraph" w:customStyle="1" w:styleId="1f0">
    <w:name w:val="Знак1"/>
    <w:basedOn w:val="a"/>
    <w:rsid w:val="00611A4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e"/>
    <w:locked/>
    <w:rsid w:val="00611A4C"/>
    <w:rPr>
      <w:rFonts w:ascii="Calibri" w:eastAsia="Times New Roman" w:hAnsi="Calibri" w:cs="Calibri"/>
    </w:rPr>
  </w:style>
  <w:style w:type="character" w:customStyle="1" w:styleId="36">
    <w:name w:val="Основной текст (3)_"/>
    <w:link w:val="37"/>
    <w:uiPriority w:val="99"/>
    <w:locked/>
    <w:rsid w:val="00611A4C"/>
    <w:rPr>
      <w:b/>
      <w:bCs/>
      <w:i/>
      <w:iCs/>
      <w:sz w:val="26"/>
      <w:szCs w:val="26"/>
      <w:shd w:val="clear" w:color="auto" w:fill="FFFFFF"/>
    </w:rPr>
  </w:style>
  <w:style w:type="paragraph" w:customStyle="1" w:styleId="37">
    <w:name w:val="Основной текст (3)"/>
    <w:basedOn w:val="a"/>
    <w:link w:val="36"/>
    <w:uiPriority w:val="99"/>
    <w:rsid w:val="00611A4C"/>
    <w:pPr>
      <w:widowControl w:val="0"/>
      <w:shd w:val="clear" w:color="auto" w:fill="FFFFFF"/>
      <w:spacing w:before="660" w:after="0" w:line="240" w:lineRule="atLeast"/>
    </w:pPr>
    <w:rPr>
      <w:b/>
      <w:bCs/>
      <w:i/>
      <w:iCs/>
      <w:sz w:val="26"/>
      <w:szCs w:val="26"/>
    </w:rPr>
  </w:style>
  <w:style w:type="character" w:customStyle="1" w:styleId="1f1">
    <w:name w:val="Заголовок №1_"/>
    <w:link w:val="1f2"/>
    <w:locked/>
    <w:rsid w:val="00611A4C"/>
    <w:rPr>
      <w:b/>
      <w:bCs/>
      <w:sz w:val="32"/>
      <w:szCs w:val="32"/>
      <w:shd w:val="clear" w:color="auto" w:fill="FFFFFF"/>
    </w:rPr>
  </w:style>
  <w:style w:type="paragraph" w:customStyle="1" w:styleId="1f2">
    <w:name w:val="Заголовок №1"/>
    <w:basedOn w:val="a"/>
    <w:link w:val="1f1"/>
    <w:rsid w:val="00611A4C"/>
    <w:pPr>
      <w:widowControl w:val="0"/>
      <w:shd w:val="clear" w:color="auto" w:fill="FFFFFF"/>
      <w:spacing w:after="0" w:line="365" w:lineRule="exact"/>
      <w:jc w:val="center"/>
      <w:outlineLvl w:val="0"/>
    </w:pPr>
    <w:rPr>
      <w:b/>
      <w:bCs/>
      <w:sz w:val="32"/>
      <w:szCs w:val="32"/>
    </w:rPr>
  </w:style>
  <w:style w:type="character" w:customStyle="1" w:styleId="25">
    <w:name w:val="Заголовок №2_"/>
    <w:link w:val="26"/>
    <w:locked/>
    <w:rsid w:val="00611A4C"/>
    <w:rPr>
      <w:b/>
      <w:bCs/>
      <w:sz w:val="26"/>
      <w:szCs w:val="26"/>
      <w:shd w:val="clear" w:color="auto" w:fill="FFFFFF"/>
    </w:rPr>
  </w:style>
  <w:style w:type="paragraph" w:customStyle="1" w:styleId="26">
    <w:name w:val="Заголовок №2"/>
    <w:basedOn w:val="a"/>
    <w:link w:val="25"/>
    <w:rsid w:val="00611A4C"/>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locked/>
    <w:rsid w:val="00611A4C"/>
    <w:rPr>
      <w:sz w:val="28"/>
      <w:szCs w:val="28"/>
      <w:shd w:val="clear" w:color="auto" w:fill="FFFFFF"/>
    </w:rPr>
  </w:style>
  <w:style w:type="character" w:customStyle="1" w:styleId="42">
    <w:name w:val="Основной текст (4)_"/>
    <w:locked/>
    <w:rsid w:val="00611A4C"/>
    <w:rPr>
      <w:b/>
      <w:bCs/>
      <w:sz w:val="18"/>
      <w:szCs w:val="18"/>
      <w:shd w:val="clear" w:color="auto" w:fill="FFFFFF"/>
    </w:rPr>
  </w:style>
  <w:style w:type="character" w:customStyle="1" w:styleId="52">
    <w:name w:val="Основной текст (5)_"/>
    <w:link w:val="53"/>
    <w:locked/>
    <w:rsid w:val="00611A4C"/>
    <w:rPr>
      <w:b/>
      <w:bCs/>
      <w:shd w:val="clear" w:color="auto" w:fill="FFFFFF"/>
    </w:rPr>
  </w:style>
  <w:style w:type="paragraph" w:customStyle="1" w:styleId="53">
    <w:name w:val="Основной текст (5)"/>
    <w:basedOn w:val="a"/>
    <w:link w:val="52"/>
    <w:rsid w:val="00611A4C"/>
    <w:pPr>
      <w:widowControl w:val="0"/>
      <w:shd w:val="clear" w:color="auto" w:fill="FFFFFF"/>
      <w:spacing w:before="360" w:after="1020" w:line="278" w:lineRule="exact"/>
      <w:jc w:val="center"/>
    </w:pPr>
    <w:rPr>
      <w:b/>
      <w:bCs/>
      <w:shd w:val="clear" w:color="auto" w:fill="FFFFFF"/>
    </w:rPr>
  </w:style>
  <w:style w:type="character" w:customStyle="1" w:styleId="afffe">
    <w:name w:val="Подпись к таблице_"/>
    <w:link w:val="affff"/>
    <w:locked/>
    <w:rsid w:val="00611A4C"/>
    <w:rPr>
      <w:b/>
      <w:bCs/>
      <w:shd w:val="clear" w:color="auto" w:fill="FFFFFF"/>
    </w:rPr>
  </w:style>
  <w:style w:type="paragraph" w:customStyle="1" w:styleId="affff">
    <w:name w:val="Подпись к таблице"/>
    <w:basedOn w:val="a"/>
    <w:link w:val="afffe"/>
    <w:rsid w:val="00611A4C"/>
    <w:pPr>
      <w:widowControl w:val="0"/>
      <w:shd w:val="clear" w:color="auto" w:fill="FFFFFF"/>
      <w:spacing w:after="0" w:line="278" w:lineRule="exact"/>
      <w:jc w:val="center"/>
    </w:pPr>
    <w:rPr>
      <w:b/>
      <w:bCs/>
      <w:shd w:val="clear" w:color="auto" w:fill="FFFFFF"/>
    </w:rPr>
  </w:style>
  <w:style w:type="paragraph" w:customStyle="1" w:styleId="font5">
    <w:name w:val="font5"/>
    <w:basedOn w:val="a"/>
    <w:rsid w:val="00611A4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611A4C"/>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611A4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611A4C"/>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611A4C"/>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611A4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611A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611A4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611A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611A4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611A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611A4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611A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611A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611A4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611A4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611A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611A4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611A4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611A4C"/>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611A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611A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611A4C"/>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611A4C"/>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611A4C"/>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611A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611A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611A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HTML">
    <w:name w:val="HTML Preformatted"/>
    <w:basedOn w:val="a"/>
    <w:link w:val="HTML0"/>
    <w:rsid w:val="00611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611A4C"/>
    <w:rPr>
      <w:rFonts w:ascii="Courier New" w:eastAsia="Times New Roman" w:hAnsi="Courier New" w:cs="Times New Roman"/>
      <w:sz w:val="20"/>
      <w:szCs w:val="20"/>
    </w:rPr>
  </w:style>
  <w:style w:type="paragraph" w:customStyle="1" w:styleId="headertexttopleveltextcentertext">
    <w:name w:val="headertext topleveltext centertext"/>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
    <w:rsid w:val="00611A4C"/>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3">
    <w:name w:val="Знак1 Знак Знак Знак"/>
    <w:basedOn w:val="a"/>
    <w:rsid w:val="00611A4C"/>
    <w:pPr>
      <w:spacing w:after="160" w:line="240" w:lineRule="exact"/>
    </w:pPr>
    <w:rPr>
      <w:rFonts w:ascii="Verdana" w:eastAsia="Times New Roman" w:hAnsi="Verdana" w:cs="Times New Roman"/>
      <w:sz w:val="24"/>
      <w:szCs w:val="24"/>
      <w:lang w:val="en-US" w:eastAsia="en-US"/>
    </w:rPr>
  </w:style>
  <w:style w:type="paragraph" w:customStyle="1" w:styleId="1f4">
    <w:name w:val="Знак1 Знак Знак Знак Знак Знак Знак"/>
    <w:basedOn w:val="a"/>
    <w:uiPriority w:val="99"/>
    <w:rsid w:val="00611A4C"/>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611A4C"/>
    <w:rPr>
      <w:rFonts w:ascii="Verdana" w:hAnsi="Verdana"/>
      <w:b/>
      <w:bCs/>
      <w:color w:val="C41C16"/>
      <w:kern w:val="32"/>
      <w:sz w:val="40"/>
      <w:szCs w:val="32"/>
    </w:rPr>
  </w:style>
  <w:style w:type="character" w:customStyle="1" w:styleId="Pro-List10">
    <w:name w:val="Pro-List #1 Знак Знак"/>
    <w:basedOn w:val="Pro-Gramma0"/>
    <w:link w:val="Pro-List1"/>
    <w:locked/>
    <w:rsid w:val="00611A4C"/>
    <w:rPr>
      <w:rFonts w:ascii="Georgia" w:eastAsia="Times New Roman" w:hAnsi="Georgia"/>
      <w:sz w:val="20"/>
      <w:szCs w:val="24"/>
    </w:rPr>
  </w:style>
  <w:style w:type="paragraph" w:customStyle="1" w:styleId="29">
    <w:name w:val="Без интервала2"/>
    <w:uiPriority w:val="99"/>
    <w:qFormat/>
    <w:rsid w:val="00611A4C"/>
    <w:pPr>
      <w:spacing w:after="0" w:line="240" w:lineRule="auto"/>
    </w:pPr>
    <w:rPr>
      <w:rFonts w:ascii="Times New Roman" w:eastAsia="Times New Roman" w:hAnsi="Times New Roman" w:cs="Times New Roman"/>
      <w:sz w:val="26"/>
      <w:szCs w:val="26"/>
      <w:lang w:eastAsia="en-US"/>
    </w:rPr>
  </w:style>
  <w:style w:type="paragraph" w:styleId="38">
    <w:name w:val="Body Text 3"/>
    <w:basedOn w:val="a"/>
    <w:link w:val="39"/>
    <w:rsid w:val="00611A4C"/>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611A4C"/>
    <w:rPr>
      <w:rFonts w:ascii="Times New Roman" w:eastAsia="Times New Roman" w:hAnsi="Times New Roman" w:cs="Times New Roman"/>
      <w:sz w:val="16"/>
      <w:szCs w:val="16"/>
    </w:rPr>
  </w:style>
  <w:style w:type="character" w:customStyle="1" w:styleId="140">
    <w:name w:val="Знак Знак14"/>
    <w:locked/>
    <w:rsid w:val="00611A4C"/>
    <w:rPr>
      <w:rFonts w:ascii="Verdana" w:hAnsi="Verdana"/>
      <w:b/>
      <w:bCs/>
      <w:iCs/>
      <w:color w:val="C41C16"/>
      <w:sz w:val="28"/>
      <w:szCs w:val="28"/>
      <w:lang w:val="ru-RU" w:eastAsia="ru-RU" w:bidi="ar-SA"/>
    </w:rPr>
  </w:style>
  <w:style w:type="character" w:customStyle="1" w:styleId="130">
    <w:name w:val="Знак Знак13"/>
    <w:locked/>
    <w:rsid w:val="00611A4C"/>
    <w:rPr>
      <w:rFonts w:ascii="Cambria" w:hAnsi="Cambria"/>
      <w:b/>
      <w:bCs/>
      <w:sz w:val="26"/>
      <w:szCs w:val="26"/>
      <w:lang w:val="ru-RU" w:eastAsia="ru-RU" w:bidi="ar-SA"/>
    </w:rPr>
  </w:style>
  <w:style w:type="character" w:customStyle="1" w:styleId="110">
    <w:name w:val="Знак Знак11"/>
    <w:locked/>
    <w:rsid w:val="00611A4C"/>
    <w:rPr>
      <w:rFonts w:ascii="Cambria" w:hAnsi="Cambria"/>
      <w:color w:val="243F60"/>
      <w:sz w:val="24"/>
      <w:szCs w:val="24"/>
      <w:lang w:val="ru-RU" w:eastAsia="ru-RU" w:bidi="ar-SA"/>
    </w:rPr>
  </w:style>
  <w:style w:type="character" w:customStyle="1" w:styleId="1f5">
    <w:name w:val="Знак Знак1"/>
    <w:locked/>
    <w:rsid w:val="00611A4C"/>
    <w:rPr>
      <w:lang w:val="ru-RU" w:eastAsia="ru-RU" w:bidi="ar-SA"/>
    </w:rPr>
  </w:style>
  <w:style w:type="character" w:customStyle="1" w:styleId="2a">
    <w:name w:val="Знак Знак2"/>
    <w:locked/>
    <w:rsid w:val="00611A4C"/>
    <w:rPr>
      <w:rFonts w:ascii="Calibri" w:eastAsia="Calibri" w:hAnsi="Calibri"/>
      <w:lang w:val="ru-RU" w:eastAsia="en-US" w:bidi="ar-SA"/>
    </w:rPr>
  </w:style>
  <w:style w:type="character" w:customStyle="1" w:styleId="60">
    <w:name w:val="Знак Знак6"/>
    <w:locked/>
    <w:rsid w:val="00611A4C"/>
    <w:rPr>
      <w:sz w:val="24"/>
      <w:szCs w:val="24"/>
      <w:lang w:val="ru-RU" w:eastAsia="ru-RU" w:bidi="ar-SA"/>
    </w:rPr>
  </w:style>
  <w:style w:type="character" w:customStyle="1" w:styleId="7">
    <w:name w:val="Знак Знак7"/>
    <w:locked/>
    <w:rsid w:val="00611A4C"/>
    <w:rPr>
      <w:lang w:val="ru-RU" w:eastAsia="ru-RU" w:bidi="ar-SA"/>
    </w:rPr>
  </w:style>
  <w:style w:type="character" w:customStyle="1" w:styleId="8">
    <w:name w:val="Знак Знак8"/>
    <w:locked/>
    <w:rsid w:val="00611A4C"/>
    <w:rPr>
      <w:sz w:val="44"/>
      <w:lang w:val="ru-RU" w:eastAsia="ru-RU" w:bidi="ar-SA"/>
    </w:rPr>
  </w:style>
  <w:style w:type="character" w:customStyle="1" w:styleId="43">
    <w:name w:val="Знак Знак4"/>
    <w:locked/>
    <w:rsid w:val="00611A4C"/>
    <w:rPr>
      <w:rFonts w:ascii="Cambria" w:hAnsi="Cambria"/>
      <w:sz w:val="24"/>
      <w:szCs w:val="24"/>
      <w:lang w:val="ru-RU" w:eastAsia="ru-RU" w:bidi="ar-SA"/>
    </w:rPr>
  </w:style>
  <w:style w:type="character" w:customStyle="1" w:styleId="3a">
    <w:name w:val="Знак Знак3"/>
    <w:locked/>
    <w:rsid w:val="00611A4C"/>
    <w:rPr>
      <w:rFonts w:ascii="Tahoma" w:hAnsi="Tahoma" w:cs="Tahoma"/>
      <w:sz w:val="16"/>
      <w:szCs w:val="16"/>
      <w:lang w:val="ru-RU" w:eastAsia="ru-RU" w:bidi="ar-SA"/>
    </w:rPr>
  </w:style>
  <w:style w:type="character" w:customStyle="1" w:styleId="100">
    <w:name w:val="Знак Знак10"/>
    <w:locked/>
    <w:rsid w:val="00611A4C"/>
    <w:rPr>
      <w:rFonts w:ascii="Tahoma" w:hAnsi="Tahoma" w:cs="Tahoma"/>
      <w:sz w:val="16"/>
      <w:szCs w:val="16"/>
      <w:lang w:val="ru-RU" w:eastAsia="ru-RU" w:bidi="ar-SA"/>
    </w:rPr>
  </w:style>
  <w:style w:type="character" w:customStyle="1" w:styleId="TitleChar">
    <w:name w:val="Title Char"/>
    <w:locked/>
    <w:rsid w:val="00611A4C"/>
    <w:rPr>
      <w:rFonts w:ascii="Calibri" w:eastAsia="Calibri" w:hAnsi="Calibri"/>
      <w:sz w:val="28"/>
      <w:szCs w:val="28"/>
      <w:lang w:val="ru-RU" w:eastAsia="ru-RU" w:bidi="ar-SA"/>
    </w:rPr>
  </w:style>
  <w:style w:type="paragraph" w:customStyle="1" w:styleId="pro-grammacxsplast">
    <w:name w:val="pro-grammacxsplast"/>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0">
    <w:name w:val="Нормальный (таблица)"/>
    <w:basedOn w:val="a"/>
    <w:next w:val="a"/>
    <w:uiPriority w:val="99"/>
    <w:rsid w:val="00611A4C"/>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611A4C"/>
    <w:pPr>
      <w:widowControl w:val="0"/>
      <w:autoSpaceDE w:val="0"/>
      <w:autoSpaceDN w:val="0"/>
      <w:spacing w:after="0" w:line="240" w:lineRule="auto"/>
    </w:pPr>
    <w:rPr>
      <w:rFonts w:ascii="Tahoma" w:eastAsia="Times New Roman" w:hAnsi="Tahoma" w:cs="Tahoma"/>
      <w:sz w:val="20"/>
      <w:szCs w:val="20"/>
    </w:rPr>
  </w:style>
  <w:style w:type="character" w:customStyle="1" w:styleId="1f6">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611A4C"/>
    <w:rPr>
      <w:rFonts w:eastAsia="Times New Roman"/>
      <w:lang w:eastAsia="ru-RU"/>
    </w:rPr>
  </w:style>
  <w:style w:type="paragraph" w:customStyle="1" w:styleId="ListParagraph11">
    <w:name w:val="List Paragraph11"/>
    <w:basedOn w:val="a"/>
    <w:uiPriority w:val="99"/>
    <w:rsid w:val="00611A4C"/>
    <w:pPr>
      <w:ind w:left="720"/>
    </w:pPr>
    <w:rPr>
      <w:rFonts w:ascii="Calibri" w:eastAsia="Times New Roman" w:hAnsi="Calibri" w:cs="Calibri"/>
      <w:lang w:eastAsia="en-US"/>
    </w:rPr>
  </w:style>
  <w:style w:type="character" w:customStyle="1" w:styleId="Heading4Char">
    <w:name w:val="Heading 4 Char"/>
    <w:locked/>
    <w:rsid w:val="00611A4C"/>
    <w:rPr>
      <w:b/>
      <w:i/>
      <w:sz w:val="28"/>
      <w:szCs w:val="28"/>
      <w:lang w:val="ru-RU" w:eastAsia="ru-RU" w:bidi="ar-SA"/>
    </w:rPr>
  </w:style>
  <w:style w:type="character" w:customStyle="1" w:styleId="FontStyle12">
    <w:name w:val="Font Style12"/>
    <w:rsid w:val="00611A4C"/>
    <w:rPr>
      <w:rFonts w:ascii="Times New Roman" w:hAnsi="Times New Roman" w:cs="Times New Roman"/>
      <w:sz w:val="26"/>
      <w:szCs w:val="26"/>
    </w:rPr>
  </w:style>
  <w:style w:type="character" w:customStyle="1" w:styleId="FontStyle19">
    <w:name w:val="Font Style19"/>
    <w:rsid w:val="00611A4C"/>
    <w:rPr>
      <w:rFonts w:ascii="Times New Roman" w:hAnsi="Times New Roman" w:cs="Times New Roman"/>
      <w:b/>
      <w:bCs/>
      <w:sz w:val="26"/>
      <w:szCs w:val="26"/>
    </w:rPr>
  </w:style>
  <w:style w:type="character" w:customStyle="1" w:styleId="FontStyle20">
    <w:name w:val="Font Style20"/>
    <w:rsid w:val="00611A4C"/>
    <w:rPr>
      <w:rFonts w:ascii="Times New Roman" w:hAnsi="Times New Roman" w:cs="Times New Roman"/>
      <w:sz w:val="26"/>
      <w:szCs w:val="26"/>
    </w:rPr>
  </w:style>
  <w:style w:type="paragraph" w:styleId="2b">
    <w:name w:val="Body Text 2"/>
    <w:basedOn w:val="a"/>
    <w:link w:val="2c"/>
    <w:rsid w:val="00611A4C"/>
    <w:pPr>
      <w:suppressAutoHyphens/>
      <w:spacing w:after="120" w:line="480" w:lineRule="auto"/>
    </w:pPr>
    <w:rPr>
      <w:rFonts w:ascii="Calibri" w:eastAsia="Calibri" w:hAnsi="Calibri" w:cs="Times New Roman"/>
      <w:lang w:eastAsia="zh-CN"/>
    </w:rPr>
  </w:style>
  <w:style w:type="character" w:customStyle="1" w:styleId="2c">
    <w:name w:val="Основной текст 2 Знак"/>
    <w:basedOn w:val="a0"/>
    <w:link w:val="2b"/>
    <w:rsid w:val="00611A4C"/>
    <w:rPr>
      <w:rFonts w:ascii="Calibri" w:eastAsia="Calibri" w:hAnsi="Calibri" w:cs="Times New Roman"/>
      <w:lang w:eastAsia="zh-CN"/>
    </w:rPr>
  </w:style>
  <w:style w:type="character" w:customStyle="1" w:styleId="okpdspan1">
    <w:name w:val="okpd_span1"/>
    <w:rsid w:val="00611A4C"/>
    <w:rPr>
      <w:b/>
      <w:bCs/>
    </w:rPr>
  </w:style>
  <w:style w:type="character" w:customStyle="1" w:styleId="textitem-characteristicsattrs-el-value">
    <w:name w:val="text item-characteristics__attrs-el-value"/>
    <w:basedOn w:val="a0"/>
    <w:rsid w:val="00611A4C"/>
  </w:style>
  <w:style w:type="character" w:customStyle="1" w:styleId="1f7">
    <w:name w:val="Строгий1"/>
    <w:rsid w:val="00611A4C"/>
    <w:rPr>
      <w:b/>
      <w:bCs/>
    </w:rPr>
  </w:style>
  <w:style w:type="paragraph" w:customStyle="1" w:styleId="affff1">
    <w:name w:val="Заголовок статьи"/>
    <w:basedOn w:val="a"/>
    <w:next w:val="a"/>
    <w:rsid w:val="00611A4C"/>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f2">
    <w:name w:val="Сноска_"/>
    <w:link w:val="affff3"/>
    <w:rsid w:val="00611A4C"/>
    <w:rPr>
      <w:sz w:val="23"/>
      <w:szCs w:val="23"/>
      <w:shd w:val="clear" w:color="auto" w:fill="FFFFFF"/>
    </w:rPr>
  </w:style>
  <w:style w:type="paragraph" w:customStyle="1" w:styleId="affff3">
    <w:name w:val="Сноска"/>
    <w:basedOn w:val="a"/>
    <w:link w:val="affff2"/>
    <w:rsid w:val="00611A4C"/>
    <w:pPr>
      <w:shd w:val="clear" w:color="auto" w:fill="FFFFFF"/>
      <w:spacing w:after="0" w:line="274" w:lineRule="exact"/>
    </w:pPr>
    <w:rPr>
      <w:sz w:val="23"/>
      <w:szCs w:val="23"/>
    </w:rPr>
  </w:style>
  <w:style w:type="character" w:customStyle="1" w:styleId="2d">
    <w:name w:val="Сноска (2)_"/>
    <w:link w:val="2e"/>
    <w:rsid w:val="00611A4C"/>
    <w:rPr>
      <w:shd w:val="clear" w:color="auto" w:fill="FFFFFF"/>
    </w:rPr>
  </w:style>
  <w:style w:type="paragraph" w:customStyle="1" w:styleId="2e">
    <w:name w:val="Сноска (2)"/>
    <w:basedOn w:val="a"/>
    <w:link w:val="2d"/>
    <w:rsid w:val="00611A4C"/>
    <w:pPr>
      <w:shd w:val="clear" w:color="auto" w:fill="FFFFFF"/>
      <w:spacing w:after="0" w:line="0" w:lineRule="atLeast"/>
    </w:pPr>
  </w:style>
  <w:style w:type="paragraph" w:customStyle="1" w:styleId="211">
    <w:name w:val="Основной текст (2)1"/>
    <w:basedOn w:val="a"/>
    <w:rsid w:val="00611A4C"/>
    <w:pPr>
      <w:shd w:val="clear" w:color="auto" w:fill="FFFFFF"/>
      <w:spacing w:after="360" w:line="0" w:lineRule="atLeast"/>
    </w:pPr>
    <w:rPr>
      <w:rFonts w:ascii="Calibri" w:eastAsia="Calibri" w:hAnsi="Calibri" w:cs="Times New Roman"/>
      <w:sz w:val="28"/>
      <w:szCs w:val="28"/>
      <w:lang w:eastAsia="en-US"/>
    </w:rPr>
  </w:style>
  <w:style w:type="character" w:customStyle="1" w:styleId="affff4">
    <w:name w:val="Колонтитул_"/>
    <w:link w:val="affff5"/>
    <w:rsid w:val="00611A4C"/>
    <w:rPr>
      <w:shd w:val="clear" w:color="auto" w:fill="FFFFFF"/>
    </w:rPr>
  </w:style>
  <w:style w:type="paragraph" w:customStyle="1" w:styleId="affff5">
    <w:name w:val="Колонтитул"/>
    <w:basedOn w:val="a"/>
    <w:link w:val="affff4"/>
    <w:rsid w:val="00611A4C"/>
    <w:pPr>
      <w:shd w:val="clear" w:color="auto" w:fill="FFFFFF"/>
      <w:spacing w:after="0" w:line="240" w:lineRule="auto"/>
    </w:pPr>
  </w:style>
  <w:style w:type="character" w:customStyle="1" w:styleId="220">
    <w:name w:val="Заголовок №2 (2)_"/>
    <w:link w:val="221"/>
    <w:rsid w:val="00611A4C"/>
    <w:rPr>
      <w:sz w:val="28"/>
      <w:szCs w:val="28"/>
      <w:shd w:val="clear" w:color="auto" w:fill="FFFFFF"/>
    </w:rPr>
  </w:style>
  <w:style w:type="paragraph" w:customStyle="1" w:styleId="221">
    <w:name w:val="Заголовок №2 (2)"/>
    <w:basedOn w:val="a"/>
    <w:link w:val="220"/>
    <w:rsid w:val="00611A4C"/>
    <w:pPr>
      <w:shd w:val="clear" w:color="auto" w:fill="FFFFFF"/>
      <w:spacing w:after="360" w:line="336" w:lineRule="exact"/>
      <w:jc w:val="center"/>
      <w:outlineLvl w:val="1"/>
    </w:pPr>
    <w:rPr>
      <w:sz w:val="28"/>
      <w:szCs w:val="28"/>
    </w:rPr>
  </w:style>
  <w:style w:type="character" w:customStyle="1" w:styleId="61">
    <w:name w:val="Основной текст (6)_"/>
    <w:rsid w:val="00611A4C"/>
    <w:rPr>
      <w:rFonts w:ascii="SimHei" w:eastAsia="SimHei" w:hAnsi="SimHei"/>
      <w:spacing w:val="-10"/>
      <w:sz w:val="15"/>
      <w:szCs w:val="15"/>
      <w:shd w:val="clear" w:color="auto" w:fill="FFFFFF"/>
    </w:rPr>
  </w:style>
  <w:style w:type="character" w:customStyle="1" w:styleId="70">
    <w:name w:val="Основной текст (7)_"/>
    <w:link w:val="71"/>
    <w:rsid w:val="00611A4C"/>
    <w:rPr>
      <w:rFonts w:ascii="CordiaUPC" w:eastAsia="CordiaUPC" w:hAnsi="CordiaUPC"/>
      <w:sz w:val="26"/>
      <w:szCs w:val="26"/>
      <w:shd w:val="clear" w:color="auto" w:fill="FFFFFF"/>
    </w:rPr>
  </w:style>
  <w:style w:type="paragraph" w:customStyle="1" w:styleId="71">
    <w:name w:val="Основной текст (7)"/>
    <w:basedOn w:val="a"/>
    <w:link w:val="70"/>
    <w:rsid w:val="00611A4C"/>
    <w:pPr>
      <w:shd w:val="clear" w:color="auto" w:fill="FFFFFF"/>
      <w:spacing w:after="0" w:line="0" w:lineRule="atLeast"/>
      <w:jc w:val="right"/>
    </w:pPr>
    <w:rPr>
      <w:rFonts w:ascii="CordiaUPC" w:eastAsia="CordiaUPC" w:hAnsi="CordiaUPC"/>
      <w:sz w:val="26"/>
      <w:szCs w:val="26"/>
    </w:rPr>
  </w:style>
  <w:style w:type="paragraph" w:customStyle="1" w:styleId="affff6">
    <w:name w:val="Нормальный"/>
    <w:rsid w:val="00611A4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8">
    <w:name w:val="Стиль1"/>
    <w:basedOn w:val="4"/>
    <w:link w:val="1f9"/>
    <w:qFormat/>
    <w:rsid w:val="00611A4C"/>
    <w:pPr>
      <w:keepLines w:val="0"/>
      <w:spacing w:before="240" w:after="60" w:line="240" w:lineRule="auto"/>
      <w:jc w:val="center"/>
    </w:pPr>
    <w:rPr>
      <w:rFonts w:ascii="Times New Roman" w:eastAsia="Times New Roman" w:hAnsi="Times New Roman" w:cs="Times New Roman"/>
      <w:i w:val="0"/>
      <w:iCs w:val="0"/>
      <w:color w:val="auto"/>
      <w:sz w:val="24"/>
      <w:szCs w:val="24"/>
      <w:lang w:val="en-US"/>
    </w:rPr>
  </w:style>
  <w:style w:type="character" w:customStyle="1" w:styleId="1f9">
    <w:name w:val="Стиль1 Знак"/>
    <w:link w:val="1f8"/>
    <w:rsid w:val="00611A4C"/>
    <w:rPr>
      <w:rFonts w:ascii="Times New Roman" w:eastAsia="Times New Roman" w:hAnsi="Times New Roman" w:cs="Times New Roman"/>
      <w:b/>
      <w:bCs/>
      <w:sz w:val="24"/>
      <w:szCs w:val="24"/>
      <w:lang w:val="en-US"/>
    </w:rPr>
  </w:style>
  <w:style w:type="paragraph" w:customStyle="1" w:styleId="212">
    <w:name w:val="Основной текст с отступом 21"/>
    <w:basedOn w:val="a"/>
    <w:rsid w:val="00611A4C"/>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611A4C"/>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611A4C"/>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611A4C"/>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7">
    <w:name w:val="Основной текст + Полужирный"/>
    <w:rsid w:val="00611A4C"/>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611A4C"/>
    <w:rPr>
      <w:rFonts w:ascii="Consolas" w:eastAsia="Times New Roman" w:hAnsi="Consolas" w:cs="Consolas"/>
      <w:sz w:val="20"/>
      <w:szCs w:val="20"/>
      <w:lang w:eastAsia="ru-RU"/>
    </w:rPr>
  </w:style>
  <w:style w:type="paragraph" w:customStyle="1" w:styleId="1fa">
    <w:name w:val="1"/>
    <w:basedOn w:val="a"/>
    <w:rsid w:val="00611A4C"/>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ff8">
    <w:name w:val="Символ сноски"/>
    <w:rsid w:val="00611A4C"/>
    <w:rPr>
      <w:vertAlign w:val="superscript"/>
    </w:rPr>
  </w:style>
  <w:style w:type="paragraph" w:customStyle="1" w:styleId="pc">
    <w:name w:val="pc"/>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611A4C"/>
    <w:rPr>
      <w:rFonts w:ascii="Arial" w:hAnsi="Arial" w:cs="Arial"/>
      <w:lang w:val="en-US"/>
    </w:rPr>
  </w:style>
  <w:style w:type="character" w:customStyle="1" w:styleId="s2">
    <w:name w:val="s2"/>
    <w:basedOn w:val="a0"/>
    <w:rsid w:val="00611A4C"/>
  </w:style>
  <w:style w:type="paragraph" w:customStyle="1" w:styleId="p30">
    <w:name w:val="p30"/>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b">
    <w:name w:val="Подпись к таблице (3)_"/>
    <w:link w:val="3c"/>
    <w:uiPriority w:val="99"/>
    <w:locked/>
    <w:rsid w:val="00611A4C"/>
    <w:rPr>
      <w:rFonts w:ascii="Verdana" w:hAnsi="Verdana"/>
      <w:spacing w:val="-10"/>
      <w:sz w:val="15"/>
      <w:szCs w:val="15"/>
      <w:shd w:val="clear" w:color="auto" w:fill="FFFFFF"/>
    </w:rPr>
  </w:style>
  <w:style w:type="paragraph" w:customStyle="1" w:styleId="3c">
    <w:name w:val="Подпись к таблице (3)"/>
    <w:basedOn w:val="a"/>
    <w:link w:val="3b"/>
    <w:uiPriority w:val="99"/>
    <w:rsid w:val="00611A4C"/>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611A4C"/>
    <w:rPr>
      <w:rFonts w:ascii="Verdana" w:hAnsi="Verdana" w:cs="Verdana"/>
      <w:sz w:val="15"/>
      <w:szCs w:val="15"/>
      <w:shd w:val="clear" w:color="auto" w:fill="FFFFFF"/>
    </w:rPr>
  </w:style>
  <w:style w:type="paragraph" w:customStyle="1" w:styleId="112">
    <w:name w:val="Основной текст (11)"/>
    <w:basedOn w:val="a"/>
    <w:link w:val="111"/>
    <w:uiPriority w:val="99"/>
    <w:rsid w:val="00611A4C"/>
    <w:pPr>
      <w:shd w:val="clear" w:color="auto" w:fill="FFFFFF"/>
      <w:spacing w:after="0" w:line="240" w:lineRule="atLeast"/>
    </w:pPr>
    <w:rPr>
      <w:rFonts w:ascii="Verdana" w:hAnsi="Verdana" w:cs="Verdana"/>
      <w:sz w:val="15"/>
      <w:szCs w:val="15"/>
    </w:rPr>
  </w:style>
  <w:style w:type="paragraph" w:customStyle="1" w:styleId="consplustitle1">
    <w:name w:val="consplustitle"/>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b">
    <w:name w:val="1 Знак Знак Знак Знак"/>
    <w:basedOn w:val="a"/>
    <w:rsid w:val="00611A4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611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611A4C"/>
    <w:pPr>
      <w:spacing w:after="0" w:line="240" w:lineRule="auto"/>
      <w:ind w:firstLine="709"/>
      <w:jc w:val="both"/>
    </w:pPr>
    <w:rPr>
      <w:rFonts w:ascii="Times New Roman" w:eastAsia="Calibri" w:hAnsi="Times New Roman" w:cs="Times New Roman"/>
      <w:sz w:val="24"/>
    </w:rPr>
  </w:style>
  <w:style w:type="numbering" w:customStyle="1" w:styleId="1fc">
    <w:name w:val="Нет списка1"/>
    <w:next w:val="a2"/>
    <w:uiPriority w:val="99"/>
    <w:semiHidden/>
    <w:unhideWhenUsed/>
    <w:rsid w:val="00611A4C"/>
  </w:style>
  <w:style w:type="paragraph" w:customStyle="1" w:styleId="113">
    <w:name w:val="Знак1 Знак Знак Знак1"/>
    <w:basedOn w:val="a"/>
    <w:rsid w:val="00611A4C"/>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611A4C"/>
    <w:pPr>
      <w:spacing w:after="0" w:line="240" w:lineRule="auto"/>
    </w:pPr>
    <w:rPr>
      <w:rFonts w:ascii="Arial" w:eastAsia="Times New Roman" w:hAnsi="Arial" w:cs="Arial"/>
      <w:lang w:val="en-US" w:eastAsia="en-US"/>
    </w:rPr>
  </w:style>
  <w:style w:type="character" w:customStyle="1" w:styleId="pt-a0">
    <w:name w:val="pt-a0"/>
    <w:uiPriority w:val="99"/>
    <w:rsid w:val="00611A4C"/>
    <w:rPr>
      <w:rFonts w:cs="Times New Roman"/>
    </w:rPr>
  </w:style>
  <w:style w:type="paragraph" w:customStyle="1" w:styleId="pt-consplusnonformat-000045">
    <w:name w:val="pt-consplusnonformat-000045"/>
    <w:basedOn w:val="a"/>
    <w:uiPriority w:val="99"/>
    <w:rsid w:val="00611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
    <w:name w:val="Знак1 Знак Знак Знак Знак Знак Знак Знак Знак Знак Знак Знак Знак Знак Знак Знак"/>
    <w:basedOn w:val="a"/>
    <w:rsid w:val="00611A4C"/>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0"/>
    <w:rsid w:val="00611A4C"/>
  </w:style>
</w:styles>
</file>

<file path=word/webSettings.xml><?xml version="1.0" encoding="utf-8"?>
<w:webSettings xmlns:r="http://schemas.openxmlformats.org/officeDocument/2006/relationships" xmlns:w="http://schemas.openxmlformats.org/wordprocessingml/2006/main">
  <w:divs>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gu.ivanovoobl.ru/" TargetMode="External"/><Relationship Id="rId18" Type="http://schemas.openxmlformats.org/officeDocument/2006/relationships/hyperlink" Target="mailto:teikovo-school_3@mail.ru" TargetMode="External"/><Relationship Id="rId26" Type="http://schemas.openxmlformats.org/officeDocument/2006/relationships/image" Target="media/image5.jpeg"/><Relationship Id="rId39" Type="http://schemas.openxmlformats.org/officeDocument/2006/relationships/hyperlink" Target="consultantplus://offline/ref=AFF7E70BE7BE9CE19A596DDC681D8321964394485FB892A4D3C318AFD2A04FFC8E75D8868D478A37T42EG" TargetMode="External"/><Relationship Id="rId3" Type="http://schemas.openxmlformats.org/officeDocument/2006/relationships/styles" Target="styles.xml"/><Relationship Id="rId21" Type="http://schemas.openxmlformats.org/officeDocument/2006/relationships/hyperlink" Target="mailto:mscs10teikovo2009@rambler.ru" TargetMode="External"/><Relationship Id="rId34" Type="http://schemas.openxmlformats.org/officeDocument/2006/relationships/hyperlink" Target="consultantplus://offline/ref=DF54D118DE35EC3E80A9CAFC561B7A51A1E5BCA6C7705A7AEB437D96C88EDC4F9265565AE0BF7438B041C3523186E5BDA4516A1D20EDI6Y9L" TargetMode="External"/><Relationship Id="rId42" Type="http://schemas.openxmlformats.org/officeDocument/2006/relationships/hyperlink" Target="consultantplus://offline/ref=2FBEE585C1F069F7CB8396168B8D7DF03F9FD9C83EDCA9B67424B166624CEFF62A0F1F77A19B90BEEE783E6E4E6096B939CD0D4B89A3335A03uBG"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shcool2teikovo@mail.ru" TargetMode="External"/><Relationship Id="rId25" Type="http://schemas.openxmlformats.org/officeDocument/2006/relationships/image" Target="media/image4.jpeg"/><Relationship Id="rId33" Type="http://schemas.openxmlformats.org/officeDocument/2006/relationships/hyperlink" Target="consultantplus://offline/ref=DF54D118DE35EC3E80A9CAFC561B7A51A1E5BCA6C7705A7AEB437D96C88EDC4F9265565AE0BD7238B041C3523186E5BDA4516A1D20EDI6Y9L" TargetMode="External"/><Relationship Id="rId38" Type="http://schemas.openxmlformats.org/officeDocument/2006/relationships/hyperlink" Target="consultantplus://offline/ref=3FA9BB9D582F743F7A326A083F6328A011A2EA1EF2C88334754D24109D545DB5378A4781453609883D54290E3B59VFL" TargetMode="External"/><Relationship Id="rId2" Type="http://schemas.openxmlformats.org/officeDocument/2006/relationships/numbering" Target="numbering.xml"/><Relationship Id="rId16" Type="http://schemas.openxmlformats.org/officeDocument/2006/relationships/hyperlink" Target="mailto:teykovo_school1@mail.ru" TargetMode="External"/><Relationship Id="rId20" Type="http://schemas.openxmlformats.org/officeDocument/2006/relationships/hyperlink" Target="mailto:teykovo_shcool_5@mail.ru" TargetMode="External"/><Relationship Id="rId29" Type="http://schemas.openxmlformats.org/officeDocument/2006/relationships/hyperlink" Target="consultantplus://offline/ref=D3E79070E9E2C89F99F74D28A91E98341B1574FD40F5528CD8D4316DCAB0C38DF7C136423C50E3E95A2092006483A30A0B249779E2D5C8AC83d3MD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oo_tei@ivreg.ru" TargetMode="External"/><Relationship Id="rId24" Type="http://schemas.openxmlformats.org/officeDocument/2006/relationships/image" Target="media/image3.jpeg"/><Relationship Id="rId32" Type="http://schemas.openxmlformats.org/officeDocument/2006/relationships/hyperlink" Target="consultantplus://offline/ref=D3E79070E9E2C89F99F75325BF72C43B1D1629F147F35CDC8284373A95E0C5D8B78130137440BFAF082598552BC7F51908258Bd7M8L" TargetMode="External"/><Relationship Id="rId37" Type="http://schemas.openxmlformats.org/officeDocument/2006/relationships/hyperlink" Target="consultantplus://offline/ref=C239B33BFCA360023E9F46A0A8E41AD9C7B3D44A46A8B7930BE5394E85562EBBCB47A9AF6546DC90BF92E2552F9A1685C331B3W5m9K" TargetMode="External"/><Relationship Id="rId40"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consultantplus://offline/ref=E4564FAE5423E96CE3ADDC16DA952D24B2D9F09C59F81282294E5432E4lAO4K" TargetMode="External"/><Relationship Id="rId28" Type="http://schemas.openxmlformats.org/officeDocument/2006/relationships/hyperlink" Target="consultantplus://offline/ref=D3E79070E9E2C89F99F75325BF72C43B1C1928F746F15CDC8284373A95E0C5D8B78130177F14EEEA5A23CD057192FB060B3B897AFFC9CAAEd8M0L" TargetMode="External"/><Relationship Id="rId36" Type="http://schemas.openxmlformats.org/officeDocument/2006/relationships/hyperlink" Target="consultantplus://offline/ref=64983866AE827D5B0519AB490DEAB5D2AE7B1A8836051105B2F6A12EEF0551E873F8B309E6756B606D4967CA27EC734E23F0261A016C2DN7N" TargetMode="External"/><Relationship Id="rId10" Type="http://schemas.openxmlformats.org/officeDocument/2006/relationships/hyperlink" Target="mailto:admin_tei@ivreg.ru" TargetMode="External"/><Relationship Id="rId19" Type="http://schemas.openxmlformats.org/officeDocument/2006/relationships/hyperlink" Target="mailto:ssch4@mail.ru" TargetMode="External"/><Relationship Id="rId31" Type="http://schemas.openxmlformats.org/officeDocument/2006/relationships/hyperlink" Target="consultantplus://offline/ref=6B7C17CDCACA1FA282251ACD2D910EA0E8A8A58A706BA6E5889B5D2A98419BB79D243A4745557100E95630D1E0D899D91FC907D0386FP2OD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image" Target="media/image2.jpeg"/><Relationship Id="rId27" Type="http://schemas.openxmlformats.org/officeDocument/2006/relationships/hyperlink" Target="consultantplus://offline/ref=6B7C17CDCACA1FA282251ACD2D910EA0E8A8A58A706BA6E5889B5D2A98419BB79D243A424251720BBD0C20D5A98F96C51DD419D1266F2F98PBODN" TargetMode="External"/><Relationship Id="rId30" Type="http://schemas.openxmlformats.org/officeDocument/2006/relationships/hyperlink" Target="consultantplus://offline/ref=6B7C17CDCACA1FA282251ACD2D910EA0E8A8A58A706BA6E5889B5D2A98419BB79D243A4242517309B90C20D5A98F96C51DD419D1266F2F98PBODN" TargetMode="External"/><Relationship Id="rId35" Type="http://schemas.openxmlformats.org/officeDocument/2006/relationships/hyperlink" Target="consultantplus://offline/ref=64983866AE827D5B0519AB490DEAB5D2AE7B1A8836051105B2F6A12EEF0551E873F8B309E6776D606D4967CA27EC734E23F0261A016C2DN7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A1C19C9-EEB9-4B52-BB50-B9360052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186</Pages>
  <Words>59599</Words>
  <Characters>339717</Characters>
  <Application>Microsoft Office Word</Application>
  <DocSecurity>0</DocSecurity>
  <Lines>2830</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111</cp:revision>
  <cp:lastPrinted>2022-05-30T06:30:00Z</cp:lastPrinted>
  <dcterms:created xsi:type="dcterms:W3CDTF">2022-05-27T12:24:00Z</dcterms:created>
  <dcterms:modified xsi:type="dcterms:W3CDTF">2022-08-01T08:13:00Z</dcterms:modified>
</cp:coreProperties>
</file>