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51" w:rsidRDefault="00A06551" w:rsidP="00A06551">
      <w:pPr>
        <w:jc w:val="center"/>
        <w:rPr>
          <w:b/>
          <w:sz w:val="28"/>
          <w:szCs w:val="28"/>
        </w:rPr>
      </w:pPr>
      <w:r>
        <w:rPr>
          <w:b/>
          <w:sz w:val="28"/>
          <w:szCs w:val="28"/>
        </w:rPr>
        <w:t xml:space="preserve">СОДЕРЖАНИЕ  ВЕСТНИКА </w:t>
      </w:r>
    </w:p>
    <w:p w:rsidR="00A06551" w:rsidRDefault="00A06551" w:rsidP="00A06551">
      <w:pPr>
        <w:jc w:val="center"/>
        <w:rPr>
          <w:b/>
          <w:sz w:val="28"/>
          <w:szCs w:val="28"/>
        </w:rPr>
      </w:pPr>
      <w:r>
        <w:rPr>
          <w:b/>
          <w:sz w:val="28"/>
          <w:szCs w:val="28"/>
        </w:rPr>
        <w:t xml:space="preserve">№ 10 от 15.04.2022  </w:t>
      </w:r>
    </w:p>
    <w:p w:rsidR="00A06551" w:rsidRDefault="00A06551" w:rsidP="00A06551">
      <w:pPr>
        <w:jc w:val="center"/>
        <w:rPr>
          <w:b/>
          <w:sz w:val="16"/>
          <w:szCs w:val="16"/>
        </w:rPr>
      </w:pPr>
    </w:p>
    <w:p w:rsidR="00A06551" w:rsidRDefault="00A06551" w:rsidP="00A06551">
      <w:pPr>
        <w:jc w:val="center"/>
        <w:rPr>
          <w:b/>
          <w:sz w:val="28"/>
          <w:szCs w:val="28"/>
        </w:rPr>
      </w:pPr>
      <w:r>
        <w:rPr>
          <w:b/>
          <w:sz w:val="28"/>
          <w:szCs w:val="28"/>
        </w:rPr>
        <w:t xml:space="preserve">постановления администрации городского округа Тейково </w:t>
      </w:r>
    </w:p>
    <w:p w:rsidR="00A06551" w:rsidRDefault="00A06551" w:rsidP="00A06551">
      <w:pPr>
        <w:jc w:val="center"/>
        <w:rPr>
          <w:b/>
          <w:sz w:val="28"/>
          <w:szCs w:val="28"/>
        </w:rPr>
      </w:pPr>
      <w:r>
        <w:rPr>
          <w:b/>
          <w:sz w:val="28"/>
          <w:szCs w:val="28"/>
        </w:rPr>
        <w:t>Ивановской области, информационные сообщения</w:t>
      </w:r>
    </w:p>
    <w:p w:rsidR="00A06551" w:rsidRDefault="00A06551" w:rsidP="00A06551">
      <w:pPr>
        <w:jc w:val="center"/>
        <w:rPr>
          <w:b/>
          <w:sz w:val="28"/>
          <w:szCs w:val="28"/>
        </w:rPr>
      </w:pPr>
    </w:p>
    <w:tbl>
      <w:tblPr>
        <w:tblW w:w="9889" w:type="dxa"/>
        <w:tblLook w:val="04A0"/>
      </w:tblPr>
      <w:tblGrid>
        <w:gridCol w:w="3652"/>
        <w:gridCol w:w="4253"/>
        <w:gridCol w:w="1984"/>
      </w:tblGrid>
      <w:tr w:rsidR="00A06551" w:rsidTr="00122D22">
        <w:trPr>
          <w:trHeight w:val="176"/>
        </w:trPr>
        <w:tc>
          <w:tcPr>
            <w:tcW w:w="3652" w:type="dxa"/>
            <w:hideMark/>
          </w:tcPr>
          <w:p w:rsidR="00A06551" w:rsidRDefault="00A06551" w:rsidP="00122D22">
            <w:pPr>
              <w:spacing w:line="276" w:lineRule="auto"/>
              <w:jc w:val="center"/>
              <w:rPr>
                <w:b/>
              </w:rPr>
            </w:pPr>
            <w:r>
              <w:rPr>
                <w:b/>
              </w:rPr>
              <w:t>Номер, дата муниципального нормативного правового акта</w:t>
            </w:r>
          </w:p>
        </w:tc>
        <w:tc>
          <w:tcPr>
            <w:tcW w:w="4253" w:type="dxa"/>
            <w:hideMark/>
          </w:tcPr>
          <w:p w:rsidR="00A06551" w:rsidRDefault="00A06551" w:rsidP="00122D22">
            <w:pPr>
              <w:spacing w:line="276" w:lineRule="auto"/>
              <w:jc w:val="center"/>
              <w:rPr>
                <w:b/>
              </w:rPr>
            </w:pPr>
            <w:r>
              <w:rPr>
                <w:b/>
              </w:rPr>
              <w:t>Наименование муниципального нормативного правового акта</w:t>
            </w:r>
          </w:p>
        </w:tc>
        <w:tc>
          <w:tcPr>
            <w:tcW w:w="1984" w:type="dxa"/>
            <w:hideMark/>
          </w:tcPr>
          <w:p w:rsidR="00A06551" w:rsidRDefault="00A06551" w:rsidP="00122D22">
            <w:pPr>
              <w:spacing w:line="276" w:lineRule="auto"/>
              <w:jc w:val="center"/>
              <w:rPr>
                <w:b/>
              </w:rPr>
            </w:pPr>
            <w:r>
              <w:rPr>
                <w:b/>
              </w:rPr>
              <w:t xml:space="preserve">Страница </w:t>
            </w:r>
          </w:p>
        </w:tc>
      </w:tr>
      <w:tr w:rsidR="00A06551" w:rsidTr="00122D22">
        <w:trPr>
          <w:trHeight w:val="674"/>
        </w:trPr>
        <w:tc>
          <w:tcPr>
            <w:tcW w:w="3652" w:type="dxa"/>
            <w:hideMark/>
          </w:tcPr>
          <w:p w:rsidR="00A06551" w:rsidRPr="00B25043" w:rsidRDefault="00A06551" w:rsidP="00122D22">
            <w:pPr>
              <w:spacing w:line="276" w:lineRule="auto"/>
            </w:pPr>
          </w:p>
          <w:p w:rsidR="00A06551" w:rsidRDefault="00A06551" w:rsidP="00122D22">
            <w:pPr>
              <w:spacing w:line="276" w:lineRule="auto"/>
            </w:pPr>
            <w:r>
              <w:t>П</w:t>
            </w:r>
            <w:r w:rsidRPr="00B25043">
              <w:t xml:space="preserve">остановление </w:t>
            </w:r>
          </w:p>
          <w:p w:rsidR="00A06551" w:rsidRPr="00B25043" w:rsidRDefault="00A06551" w:rsidP="00122D22">
            <w:pPr>
              <w:spacing w:line="276" w:lineRule="auto"/>
            </w:pPr>
            <w:r>
              <w:t>администрации городского округа Тейково Ивановской области</w:t>
            </w:r>
          </w:p>
          <w:p w:rsidR="00A06551" w:rsidRPr="00B25043" w:rsidRDefault="00A06551" w:rsidP="00122D22">
            <w:pPr>
              <w:spacing w:line="276" w:lineRule="auto"/>
            </w:pPr>
            <w:r w:rsidRPr="00B25043">
              <w:t>от 0</w:t>
            </w:r>
            <w:r w:rsidR="00122D22">
              <w:t>6</w:t>
            </w:r>
            <w:r w:rsidRPr="00B25043">
              <w:t>.04.2022 № 15</w:t>
            </w:r>
            <w:r w:rsidR="00122D22">
              <w:t>9</w:t>
            </w:r>
          </w:p>
        </w:tc>
        <w:tc>
          <w:tcPr>
            <w:tcW w:w="4253" w:type="dxa"/>
            <w:hideMark/>
          </w:tcPr>
          <w:p w:rsidR="00A06551" w:rsidRDefault="00A06551" w:rsidP="00122D22">
            <w:pPr>
              <w:pStyle w:val="a5"/>
              <w:tabs>
                <w:tab w:val="left" w:pos="7040"/>
              </w:tabs>
              <w:jc w:val="both"/>
              <w:rPr>
                <w:rFonts w:ascii="Times New Roman" w:hAnsi="Times New Roman" w:cs="Times New Roman"/>
                <w:sz w:val="24"/>
                <w:lang w:val="ru-RU"/>
              </w:rPr>
            </w:pPr>
          </w:p>
          <w:p w:rsidR="004C0B8F" w:rsidRPr="002037F5" w:rsidRDefault="004C0B8F" w:rsidP="002037F5">
            <w:pPr>
              <w:jc w:val="both"/>
            </w:pPr>
            <w:r w:rsidRPr="002037F5">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w:t>
            </w:r>
          </w:p>
          <w:p w:rsidR="00A06551" w:rsidRPr="004C0B8F" w:rsidRDefault="00A06551" w:rsidP="00A06551">
            <w:pPr>
              <w:pStyle w:val="a5"/>
              <w:tabs>
                <w:tab w:val="left" w:pos="7040"/>
              </w:tabs>
              <w:jc w:val="both"/>
              <w:rPr>
                <w:bCs/>
                <w:lang w:val="ru-RU"/>
              </w:rPr>
            </w:pPr>
          </w:p>
        </w:tc>
        <w:tc>
          <w:tcPr>
            <w:tcW w:w="1984" w:type="dxa"/>
            <w:hideMark/>
          </w:tcPr>
          <w:p w:rsidR="00A06551" w:rsidRDefault="00A06551" w:rsidP="00122D22">
            <w:pPr>
              <w:spacing w:line="276" w:lineRule="auto"/>
              <w:jc w:val="center"/>
            </w:pPr>
          </w:p>
          <w:p w:rsidR="00A06551" w:rsidRDefault="00D22157" w:rsidP="00122D22">
            <w:pPr>
              <w:spacing w:line="276" w:lineRule="auto"/>
              <w:jc w:val="center"/>
            </w:pPr>
            <w:r>
              <w:t>3</w:t>
            </w:r>
          </w:p>
        </w:tc>
      </w:tr>
      <w:tr w:rsidR="004C0B8F" w:rsidTr="00122D22">
        <w:trPr>
          <w:trHeight w:val="674"/>
        </w:trPr>
        <w:tc>
          <w:tcPr>
            <w:tcW w:w="3652" w:type="dxa"/>
          </w:tcPr>
          <w:p w:rsidR="00122D22" w:rsidRDefault="00122D22" w:rsidP="00122D22">
            <w:pPr>
              <w:spacing w:line="276" w:lineRule="auto"/>
            </w:pPr>
            <w:r>
              <w:t>П</w:t>
            </w:r>
            <w:r w:rsidRPr="00B25043">
              <w:t xml:space="preserve">остановление </w:t>
            </w:r>
          </w:p>
          <w:p w:rsidR="00122D22" w:rsidRDefault="00122D22" w:rsidP="00122D22">
            <w:pPr>
              <w:spacing w:line="276" w:lineRule="auto"/>
            </w:pPr>
            <w:r>
              <w:t>администрации городского округа Тейково Ивановской области</w:t>
            </w:r>
          </w:p>
          <w:p w:rsidR="00122D22" w:rsidRPr="00B25043" w:rsidRDefault="00122D22" w:rsidP="00122D22">
            <w:pPr>
              <w:spacing w:line="276" w:lineRule="auto"/>
            </w:pPr>
            <w:r>
              <w:t>от 06.04.2022 № 160</w:t>
            </w:r>
          </w:p>
          <w:p w:rsidR="004C0B8F" w:rsidRPr="00B25043" w:rsidRDefault="004C0B8F" w:rsidP="00122D22">
            <w:pPr>
              <w:spacing w:line="276" w:lineRule="auto"/>
            </w:pPr>
          </w:p>
        </w:tc>
        <w:tc>
          <w:tcPr>
            <w:tcW w:w="4253" w:type="dxa"/>
          </w:tcPr>
          <w:p w:rsidR="002037F5" w:rsidRPr="002037F5" w:rsidRDefault="002037F5" w:rsidP="002037F5">
            <w:pPr>
              <w:widowControl w:val="0"/>
              <w:autoSpaceDE w:val="0"/>
              <w:autoSpaceDN w:val="0"/>
              <w:adjustRightInd w:val="0"/>
              <w:ind w:right="-1"/>
              <w:jc w:val="both"/>
              <w:rPr>
                <w:bCs/>
              </w:rPr>
            </w:pPr>
            <w:r w:rsidRPr="002037F5">
              <w:rPr>
                <w:bCs/>
              </w:rPr>
              <w:t>О внесении изменений в постановление администрации</w:t>
            </w:r>
          </w:p>
          <w:p w:rsidR="002037F5" w:rsidRPr="002037F5" w:rsidRDefault="002037F5" w:rsidP="002037F5">
            <w:pPr>
              <w:widowControl w:val="0"/>
              <w:autoSpaceDE w:val="0"/>
              <w:autoSpaceDN w:val="0"/>
              <w:adjustRightInd w:val="0"/>
              <w:ind w:right="-1"/>
              <w:jc w:val="both"/>
              <w:rPr>
                <w:bCs/>
              </w:rPr>
            </w:pPr>
            <w:r w:rsidRPr="002037F5">
              <w:rPr>
                <w:bCs/>
              </w:rPr>
              <w:t xml:space="preserve">городского округа Тейково от 11.11.2013 № 688 </w:t>
            </w:r>
            <w:r w:rsidRPr="002037F5">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4C0B8F" w:rsidRDefault="004C0B8F" w:rsidP="00122D22">
            <w:pPr>
              <w:pStyle w:val="a5"/>
              <w:tabs>
                <w:tab w:val="left" w:pos="7040"/>
              </w:tabs>
              <w:jc w:val="both"/>
              <w:rPr>
                <w:rFonts w:ascii="Times New Roman" w:hAnsi="Times New Roman" w:cs="Times New Roman"/>
                <w:sz w:val="24"/>
                <w:lang w:val="ru-RU"/>
              </w:rPr>
            </w:pPr>
          </w:p>
        </w:tc>
        <w:tc>
          <w:tcPr>
            <w:tcW w:w="1984" w:type="dxa"/>
          </w:tcPr>
          <w:p w:rsidR="004C0B8F" w:rsidRDefault="00D22157" w:rsidP="00D22157">
            <w:pPr>
              <w:spacing w:line="276" w:lineRule="auto"/>
              <w:jc w:val="center"/>
            </w:pPr>
            <w:r>
              <w:t>39</w:t>
            </w:r>
          </w:p>
        </w:tc>
      </w:tr>
      <w:tr w:rsidR="004C0B8F" w:rsidTr="00122D22">
        <w:trPr>
          <w:trHeight w:val="674"/>
        </w:trPr>
        <w:tc>
          <w:tcPr>
            <w:tcW w:w="3652" w:type="dxa"/>
          </w:tcPr>
          <w:p w:rsidR="00122D22" w:rsidRDefault="00122D22" w:rsidP="00122D22">
            <w:pPr>
              <w:spacing w:line="276" w:lineRule="auto"/>
            </w:pPr>
            <w:r>
              <w:t>П</w:t>
            </w:r>
            <w:r w:rsidRPr="00B25043">
              <w:t xml:space="preserve">остановление </w:t>
            </w:r>
          </w:p>
          <w:p w:rsidR="00122D22" w:rsidRDefault="00122D22" w:rsidP="00122D22">
            <w:pPr>
              <w:spacing w:line="276" w:lineRule="auto"/>
            </w:pPr>
            <w:r>
              <w:t>администрации городского округа Тейково Ивановской области</w:t>
            </w:r>
          </w:p>
          <w:p w:rsidR="00122D22" w:rsidRPr="00B25043" w:rsidRDefault="00122D22" w:rsidP="00122D22">
            <w:pPr>
              <w:spacing w:line="276" w:lineRule="auto"/>
            </w:pPr>
            <w:r>
              <w:t>от 11.04.2022 № 180</w:t>
            </w:r>
          </w:p>
          <w:p w:rsidR="004C0B8F" w:rsidRPr="00B25043" w:rsidRDefault="004C0B8F" w:rsidP="00122D22">
            <w:pPr>
              <w:spacing w:line="276" w:lineRule="auto"/>
            </w:pPr>
          </w:p>
        </w:tc>
        <w:tc>
          <w:tcPr>
            <w:tcW w:w="4253" w:type="dxa"/>
          </w:tcPr>
          <w:p w:rsidR="002037F5" w:rsidRPr="00122D22" w:rsidRDefault="002037F5" w:rsidP="00122D22">
            <w:pPr>
              <w:jc w:val="both"/>
            </w:pPr>
            <w:r w:rsidRPr="002037F5">
              <w:t xml:space="preserve">  </w:t>
            </w:r>
            <w:r w:rsidRPr="00122D22">
              <w:t>Об утверждении Порядка расходования субсидии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2022 году</w:t>
            </w:r>
          </w:p>
          <w:p w:rsidR="004C0B8F" w:rsidRPr="002037F5" w:rsidRDefault="004C0B8F" w:rsidP="002037F5">
            <w:pPr>
              <w:pStyle w:val="a5"/>
              <w:tabs>
                <w:tab w:val="left" w:pos="7040"/>
              </w:tabs>
              <w:jc w:val="left"/>
              <w:rPr>
                <w:rFonts w:ascii="Times New Roman" w:hAnsi="Times New Roman" w:cs="Times New Roman"/>
                <w:sz w:val="24"/>
                <w:lang w:val="ru-RU"/>
              </w:rPr>
            </w:pPr>
          </w:p>
        </w:tc>
        <w:tc>
          <w:tcPr>
            <w:tcW w:w="1984" w:type="dxa"/>
          </w:tcPr>
          <w:p w:rsidR="004C0B8F" w:rsidRDefault="00D22157" w:rsidP="00D22157">
            <w:pPr>
              <w:spacing w:line="276" w:lineRule="auto"/>
              <w:jc w:val="center"/>
            </w:pPr>
            <w:r>
              <w:t>92</w:t>
            </w:r>
          </w:p>
        </w:tc>
      </w:tr>
      <w:tr w:rsidR="004C0B8F" w:rsidTr="00122D22">
        <w:trPr>
          <w:trHeight w:val="674"/>
        </w:trPr>
        <w:tc>
          <w:tcPr>
            <w:tcW w:w="3652" w:type="dxa"/>
          </w:tcPr>
          <w:p w:rsidR="00D22157" w:rsidRDefault="00D22157" w:rsidP="00D22157">
            <w:pPr>
              <w:spacing w:line="276" w:lineRule="auto"/>
            </w:pPr>
            <w:r>
              <w:t>П</w:t>
            </w:r>
            <w:r w:rsidRPr="00B25043">
              <w:t xml:space="preserve">остановление </w:t>
            </w:r>
          </w:p>
          <w:p w:rsidR="00D22157" w:rsidRDefault="00D22157" w:rsidP="00D22157">
            <w:pPr>
              <w:spacing w:line="276" w:lineRule="auto"/>
            </w:pPr>
            <w:r>
              <w:t>администрации городского округа Тейково Ивановской области</w:t>
            </w:r>
          </w:p>
          <w:p w:rsidR="00D22157" w:rsidRPr="00B25043" w:rsidRDefault="00D22157" w:rsidP="00D22157">
            <w:pPr>
              <w:spacing w:line="276" w:lineRule="auto"/>
            </w:pPr>
            <w:r>
              <w:t>от 12.04.2022 № 186</w:t>
            </w:r>
          </w:p>
          <w:p w:rsidR="004C0B8F" w:rsidRPr="00B25043" w:rsidRDefault="004C0B8F" w:rsidP="00122D22">
            <w:pPr>
              <w:spacing w:line="276" w:lineRule="auto"/>
            </w:pPr>
          </w:p>
        </w:tc>
        <w:tc>
          <w:tcPr>
            <w:tcW w:w="4253" w:type="dxa"/>
          </w:tcPr>
          <w:p w:rsidR="00D22157" w:rsidRPr="00122D22" w:rsidRDefault="00D22157" w:rsidP="00D22157">
            <w:pPr>
              <w:jc w:val="center"/>
            </w:pPr>
            <w:r w:rsidRPr="00122D22">
              <w:t>Об утверждении Положения об  учете и расследовании микроповреждений (микротравм), полученных работниками в процессе профессиональной деятельности  в администрации городского округа Тейково</w:t>
            </w:r>
            <w:r>
              <w:t xml:space="preserve"> </w:t>
            </w:r>
            <w:r w:rsidRPr="00122D22">
              <w:t>Ивановской области</w:t>
            </w:r>
          </w:p>
          <w:p w:rsidR="004C0B8F" w:rsidRPr="002037F5" w:rsidRDefault="004C0B8F" w:rsidP="002037F5"/>
        </w:tc>
        <w:tc>
          <w:tcPr>
            <w:tcW w:w="1984" w:type="dxa"/>
          </w:tcPr>
          <w:p w:rsidR="004C0B8F" w:rsidRDefault="00D22157" w:rsidP="00D22157">
            <w:pPr>
              <w:spacing w:line="276" w:lineRule="auto"/>
              <w:jc w:val="center"/>
            </w:pPr>
            <w:r>
              <w:t>96</w:t>
            </w:r>
          </w:p>
        </w:tc>
      </w:tr>
      <w:tr w:rsidR="004C0B8F" w:rsidTr="00122D22">
        <w:trPr>
          <w:trHeight w:val="674"/>
        </w:trPr>
        <w:tc>
          <w:tcPr>
            <w:tcW w:w="3652" w:type="dxa"/>
          </w:tcPr>
          <w:p w:rsidR="00D22157" w:rsidRDefault="00D22157" w:rsidP="00D22157">
            <w:pPr>
              <w:spacing w:line="276" w:lineRule="auto"/>
            </w:pPr>
            <w:r>
              <w:lastRenderedPageBreak/>
              <w:t>П</w:t>
            </w:r>
            <w:r w:rsidRPr="00B25043">
              <w:t xml:space="preserve">остановление </w:t>
            </w:r>
          </w:p>
          <w:p w:rsidR="00D22157" w:rsidRPr="00B25043" w:rsidRDefault="00D22157" w:rsidP="00D22157">
            <w:pPr>
              <w:spacing w:line="276" w:lineRule="auto"/>
            </w:pPr>
            <w:r>
              <w:t>администрации городского округа Тейково Ивановской области</w:t>
            </w:r>
          </w:p>
          <w:p w:rsidR="004C0B8F" w:rsidRPr="00B25043" w:rsidRDefault="00D22157" w:rsidP="00D22157">
            <w:pPr>
              <w:spacing w:line="276" w:lineRule="auto"/>
            </w:pPr>
            <w:r w:rsidRPr="00B25043">
              <w:t xml:space="preserve">от </w:t>
            </w:r>
            <w:r>
              <w:t>14</w:t>
            </w:r>
            <w:r w:rsidRPr="00B25043">
              <w:t>.04.2022 № 1</w:t>
            </w:r>
            <w:r>
              <w:t>90</w:t>
            </w:r>
          </w:p>
        </w:tc>
        <w:tc>
          <w:tcPr>
            <w:tcW w:w="4253" w:type="dxa"/>
          </w:tcPr>
          <w:p w:rsidR="004C0B8F" w:rsidRPr="00D22157" w:rsidRDefault="00D22157" w:rsidP="00122D22">
            <w:pPr>
              <w:pStyle w:val="a5"/>
              <w:tabs>
                <w:tab w:val="left" w:pos="7040"/>
              </w:tabs>
              <w:jc w:val="both"/>
              <w:rPr>
                <w:rFonts w:ascii="Times New Roman" w:hAnsi="Times New Roman" w:cs="Times New Roman"/>
                <w:sz w:val="24"/>
                <w:lang w:val="ru-RU"/>
              </w:rPr>
            </w:pPr>
            <w:r w:rsidRPr="00D22157">
              <w:rPr>
                <w:rFonts w:ascii="Times New Roman" w:hAnsi="Times New Roman" w:cs="Times New Roman"/>
                <w:sz w:val="24"/>
                <w:lang w:val="ru-RU"/>
              </w:rPr>
              <w:t>О подготовке проекта межевания территории  г.о.Тейково Ивановской области, ограниченной улицами Новая, 1-я Красная, 2-я Терентьевская, Гоголя</w:t>
            </w:r>
          </w:p>
        </w:tc>
        <w:tc>
          <w:tcPr>
            <w:tcW w:w="1984" w:type="dxa"/>
          </w:tcPr>
          <w:p w:rsidR="004C0B8F" w:rsidRDefault="00D22157" w:rsidP="00122D22">
            <w:pPr>
              <w:spacing w:line="276" w:lineRule="auto"/>
              <w:jc w:val="center"/>
            </w:pPr>
            <w:r>
              <w:t>103</w:t>
            </w:r>
          </w:p>
        </w:tc>
      </w:tr>
    </w:tbl>
    <w:p w:rsidR="00D22157" w:rsidRDefault="00D22157" w:rsidP="00A06551">
      <w:pPr>
        <w:jc w:val="center"/>
      </w:pPr>
    </w:p>
    <w:p w:rsidR="00D22157" w:rsidRDefault="00D22157">
      <w:pPr>
        <w:suppressAutoHyphens w:val="0"/>
        <w:spacing w:after="200" w:line="276" w:lineRule="auto"/>
      </w:pPr>
      <w:r>
        <w:br w:type="page"/>
      </w:r>
    </w:p>
    <w:p w:rsidR="0084664E" w:rsidRDefault="00A06551" w:rsidP="00A06551">
      <w:pPr>
        <w:jc w:val="center"/>
      </w:pPr>
      <w:r w:rsidRPr="00A06551">
        <w:rPr>
          <w:noProof/>
          <w:lang w:eastAsia="ru-RU"/>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06551" w:rsidRPr="00E67775" w:rsidRDefault="00A06551" w:rsidP="00A06551">
      <w:pPr>
        <w:jc w:val="center"/>
      </w:pPr>
      <w:r w:rsidRPr="00E67775">
        <w:rPr>
          <w:b/>
        </w:rPr>
        <w:t>АДМИНИСТРАЦИЯ ГОРОДСКОГО ОКРУГА ТЕЙКОВО ИВАНОВСКОЙ ОБЛАСТИ</w:t>
      </w:r>
    </w:p>
    <w:p w:rsidR="00A06551" w:rsidRPr="00E67775" w:rsidRDefault="00A06551" w:rsidP="00A06551">
      <w:pPr>
        <w:jc w:val="center"/>
        <w:rPr>
          <w:b/>
        </w:rPr>
      </w:pPr>
      <w:r w:rsidRPr="00E67775">
        <w:rPr>
          <w:b/>
        </w:rPr>
        <w:t>________________________________________________________</w:t>
      </w:r>
    </w:p>
    <w:p w:rsidR="00A06551" w:rsidRPr="00E67775" w:rsidRDefault="00A06551" w:rsidP="00A06551">
      <w:pPr>
        <w:jc w:val="center"/>
      </w:pPr>
    </w:p>
    <w:p w:rsidR="00A06551" w:rsidRPr="00E67775" w:rsidRDefault="00A06551" w:rsidP="00A06551">
      <w:pPr>
        <w:jc w:val="center"/>
      </w:pPr>
    </w:p>
    <w:p w:rsidR="00A06551" w:rsidRPr="00E67775" w:rsidRDefault="00A06551" w:rsidP="00A06551">
      <w:pPr>
        <w:jc w:val="center"/>
        <w:rPr>
          <w:b/>
        </w:rPr>
      </w:pPr>
      <w:r w:rsidRPr="00E67775">
        <w:rPr>
          <w:b/>
        </w:rPr>
        <w:t xml:space="preserve">П О С Т А Н О В Л Е Н И Е </w:t>
      </w:r>
    </w:p>
    <w:p w:rsidR="00A06551" w:rsidRPr="00E67775" w:rsidRDefault="00A06551" w:rsidP="00A06551">
      <w:pPr>
        <w:jc w:val="center"/>
      </w:pPr>
    </w:p>
    <w:p w:rsidR="00A06551" w:rsidRPr="00E67775" w:rsidRDefault="00A06551" w:rsidP="00A06551">
      <w:pPr>
        <w:jc w:val="center"/>
      </w:pPr>
    </w:p>
    <w:p w:rsidR="00A06551" w:rsidRPr="00E67775" w:rsidRDefault="00A06551" w:rsidP="00A06551">
      <w:pPr>
        <w:jc w:val="center"/>
        <w:rPr>
          <w:b/>
        </w:rPr>
      </w:pPr>
      <w:r w:rsidRPr="00E67775">
        <w:rPr>
          <w:b/>
        </w:rPr>
        <w:t xml:space="preserve">от 06.04.2022 № 159          </w:t>
      </w:r>
    </w:p>
    <w:p w:rsidR="00A06551" w:rsidRPr="00E67775" w:rsidRDefault="00A06551" w:rsidP="00A06551">
      <w:pPr>
        <w:jc w:val="center"/>
      </w:pPr>
    </w:p>
    <w:p w:rsidR="00A06551" w:rsidRPr="00E67775" w:rsidRDefault="00A06551" w:rsidP="00A06551">
      <w:pPr>
        <w:jc w:val="center"/>
      </w:pPr>
      <w:r w:rsidRPr="00E67775">
        <w:t>г. Тейково</w:t>
      </w:r>
    </w:p>
    <w:p w:rsidR="00A06551" w:rsidRPr="00E67775" w:rsidRDefault="00A06551" w:rsidP="00A06551">
      <w:pPr>
        <w:jc w:val="center"/>
      </w:pPr>
    </w:p>
    <w:p w:rsidR="00A06551" w:rsidRPr="00E67775" w:rsidRDefault="00A06551" w:rsidP="00A06551">
      <w:pPr>
        <w:jc w:val="center"/>
        <w:rPr>
          <w:b/>
        </w:rPr>
      </w:pPr>
      <w:r w:rsidRPr="00E67775">
        <w:rPr>
          <w:b/>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w:t>
      </w:r>
      <w:r w:rsidR="004C0B8F">
        <w:rPr>
          <w:b/>
        </w:rPr>
        <w:t xml:space="preserve"> </w:t>
      </w:r>
      <w:r w:rsidRPr="00E67775">
        <w:rPr>
          <w:b/>
        </w:rPr>
        <w:t xml:space="preserve">«Культура городского округа Тейково» </w:t>
      </w:r>
    </w:p>
    <w:p w:rsidR="00A06551" w:rsidRPr="00E67775" w:rsidRDefault="00A06551" w:rsidP="00A06551">
      <w:pPr>
        <w:ind w:firstLine="709"/>
        <w:jc w:val="center"/>
        <w:rPr>
          <w:b/>
          <w:noProof/>
        </w:rPr>
      </w:pPr>
    </w:p>
    <w:p w:rsidR="00A06551" w:rsidRPr="00E67775" w:rsidRDefault="00A06551" w:rsidP="00A06551">
      <w:pPr>
        <w:ind w:firstLine="709"/>
        <w:jc w:val="center"/>
        <w:rPr>
          <w:b/>
          <w:noProof/>
        </w:rPr>
      </w:pPr>
    </w:p>
    <w:p w:rsidR="00A06551" w:rsidRPr="00E67775" w:rsidRDefault="00A06551" w:rsidP="00A06551">
      <w:pPr>
        <w:ind w:firstLine="709"/>
        <w:jc w:val="both"/>
        <w:rPr>
          <w:b/>
          <w:bCs/>
          <w:color w:val="000000"/>
          <w:shd w:val="clear" w:color="auto" w:fill="FFFFFF"/>
        </w:rPr>
      </w:pPr>
      <w:r w:rsidRPr="00E67775">
        <w:t>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25.02.2022 № 10 «</w:t>
      </w:r>
      <w:hyperlink r:id="rId9" w:history="1">
        <w:r w:rsidRPr="00E67775">
          <w:rPr>
            <w:rStyle w:val="afc"/>
            <w:color w:val="auto"/>
            <w:shd w:val="clear" w:color="auto" w:fill="FFFFFF"/>
          </w:rPr>
          <w:t>О внесении изменений в решение городской Думы городского округа Тейково Ивановской области от 17.12.2021 № 135 «О бюджете города Тейково на 2022 год и на плановый период 2023 и 2024 годов»</w:t>
        </w:r>
      </w:hyperlink>
      <w:r w:rsidRPr="00E67775">
        <w:t>, решением городской Думы городского округа Тейково № 22 от 25.03.2022 г «</w:t>
      </w:r>
      <w:r w:rsidRPr="00E67775">
        <w:rPr>
          <w:shd w:val="clear" w:color="auto" w:fill="FFFFFF"/>
        </w:rPr>
        <w:t>О внесении изменений в решение городской Думы городского округа Тейково Ивановской области от 17.12.2021 № 135 «О бюджете города Тейково на 2022 год и на плановый период 2023 и 2024 годов»</w:t>
      </w:r>
      <w:r w:rsidRPr="00E67775">
        <w:rPr>
          <w:bCs/>
        </w:rPr>
        <w:t xml:space="preserve">, </w:t>
      </w:r>
      <w:r w:rsidRPr="00E67775">
        <w:t>распоряжением Финансового отдела администрации г. Тейково № 40 от 31.03.2022 г., справкой-уведомлением № 23 от 31.03.2022</w:t>
      </w:r>
      <w:r w:rsidRPr="00E67775">
        <w:rPr>
          <w:bCs/>
        </w:rPr>
        <w:t xml:space="preserve"> </w:t>
      </w:r>
      <w:r w:rsidRPr="00E67775">
        <w:t>администрация городского округа Тейково Ивановской области</w:t>
      </w:r>
    </w:p>
    <w:p w:rsidR="00A06551" w:rsidRPr="00E67775" w:rsidRDefault="00A06551" w:rsidP="00A06551">
      <w:pPr>
        <w:ind w:firstLine="709"/>
        <w:jc w:val="center"/>
      </w:pPr>
    </w:p>
    <w:p w:rsidR="00A06551" w:rsidRPr="00E67775" w:rsidRDefault="00A06551" w:rsidP="00A06551">
      <w:pPr>
        <w:jc w:val="center"/>
        <w:rPr>
          <w:b/>
        </w:rPr>
      </w:pPr>
      <w:r w:rsidRPr="00E67775">
        <w:rPr>
          <w:b/>
        </w:rPr>
        <w:t>П О С Т А Н О В Л Я Е Т:</w:t>
      </w:r>
    </w:p>
    <w:p w:rsidR="00A06551" w:rsidRPr="00E67775" w:rsidRDefault="00A06551" w:rsidP="00A06551">
      <w:pPr>
        <w:ind w:firstLine="709"/>
        <w:jc w:val="center"/>
        <w:rPr>
          <w:b/>
        </w:rPr>
      </w:pPr>
    </w:p>
    <w:p w:rsidR="00A06551" w:rsidRPr="00E67775" w:rsidRDefault="00A06551" w:rsidP="00A06551">
      <w:pPr>
        <w:ind w:firstLine="709"/>
        <w:jc w:val="both"/>
      </w:pPr>
      <w:r w:rsidRPr="00E67775">
        <w:t>1. Внести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«Культура городского округа Тейково» следующие изменения:</w:t>
      </w:r>
    </w:p>
    <w:p w:rsidR="00A06551" w:rsidRPr="00E67775" w:rsidRDefault="00A06551" w:rsidP="00A06551">
      <w:pPr>
        <w:ind w:firstLine="709"/>
        <w:jc w:val="both"/>
      </w:pPr>
      <w:r w:rsidRPr="00E67775">
        <w:t>в приложении к постановлению:</w:t>
      </w:r>
    </w:p>
    <w:p w:rsidR="00A06551" w:rsidRPr="00E67775" w:rsidRDefault="00A06551" w:rsidP="00A06551">
      <w:pPr>
        <w:ind w:right="-1" w:firstLine="708"/>
        <w:jc w:val="both"/>
      </w:pPr>
      <w:r w:rsidRPr="00E67775">
        <w:t xml:space="preserve">1.1. Раздел 1 «Паспорт муниципальной программы городского округа Тейково </w:t>
      </w:r>
      <w:r w:rsidRPr="00E67775">
        <w:rPr>
          <w:bCs/>
        </w:rPr>
        <w:t xml:space="preserve">«Культура городского округа Тейково» </w:t>
      </w:r>
      <w:r w:rsidRPr="00E67775">
        <w:t xml:space="preserve"> изложить в новой редакции согласно приложению 1 к постановлению;</w:t>
      </w:r>
    </w:p>
    <w:p w:rsidR="00A06551" w:rsidRPr="00E67775" w:rsidRDefault="00A06551" w:rsidP="00A06551">
      <w:pPr>
        <w:widowControl w:val="0"/>
        <w:autoSpaceDE w:val="0"/>
        <w:autoSpaceDN w:val="0"/>
        <w:adjustRightInd w:val="0"/>
        <w:ind w:firstLine="709"/>
        <w:jc w:val="both"/>
      </w:pPr>
      <w:r w:rsidRPr="00E67775">
        <w:t>1.2. Раздел 4 «Ресурсное обеспечение муниципальной программы» изложить в новой редакции согласно приложению 2 к настоящему постановлению;</w:t>
      </w:r>
    </w:p>
    <w:p w:rsidR="00A06551" w:rsidRPr="00E67775" w:rsidRDefault="00A06551" w:rsidP="00A06551">
      <w:pPr>
        <w:ind w:firstLine="709"/>
        <w:jc w:val="both"/>
      </w:pPr>
      <w:r w:rsidRPr="00E67775">
        <w:rPr>
          <w:rFonts w:eastAsia="Calibri"/>
        </w:rPr>
        <w:t xml:space="preserve">1.3. </w:t>
      </w:r>
      <w:r w:rsidRPr="00E67775">
        <w:t xml:space="preserve">В </w:t>
      </w:r>
      <w:r w:rsidRPr="00E67775">
        <w:rPr>
          <w:bCs/>
        </w:rPr>
        <w:t xml:space="preserve">Приложение № 2 к муниципальной программе Подпрограмма </w:t>
      </w:r>
      <w:r w:rsidRPr="00E67775">
        <w:t>«Музейно-выставочная деятельность»:</w:t>
      </w:r>
    </w:p>
    <w:p w:rsidR="00A06551" w:rsidRPr="00E67775" w:rsidRDefault="00A06551" w:rsidP="00A06551">
      <w:pPr>
        <w:ind w:firstLine="709"/>
        <w:jc w:val="both"/>
        <w:rPr>
          <w:rFonts w:eastAsia="Calibri"/>
        </w:rPr>
      </w:pPr>
      <w:r w:rsidRPr="00E67775">
        <w:t xml:space="preserve">1.3.1. </w:t>
      </w:r>
      <w:r w:rsidRPr="00E67775">
        <w:rPr>
          <w:rFonts w:eastAsia="Calibri"/>
        </w:rPr>
        <w:t>Раздел 1 «Паспорт подпрограммы» изложить в новой редакции согласно приложению 3 к постановлению;</w:t>
      </w:r>
    </w:p>
    <w:p w:rsidR="00A06551" w:rsidRPr="00E67775" w:rsidRDefault="00A06551" w:rsidP="00A06551">
      <w:pPr>
        <w:ind w:firstLine="709"/>
        <w:contextualSpacing/>
        <w:jc w:val="both"/>
        <w:rPr>
          <w:rFonts w:eastAsia="Calibri"/>
        </w:rPr>
      </w:pPr>
      <w:r w:rsidRPr="00E67775">
        <w:rPr>
          <w:rFonts w:eastAsia="Calibri"/>
        </w:rPr>
        <w:t>1.3.2. Раздел 5</w:t>
      </w:r>
      <w:r w:rsidRPr="00E67775">
        <w:rPr>
          <w:rFonts w:eastAsia="Calibri"/>
          <w:color w:val="000000"/>
        </w:rPr>
        <w:t xml:space="preserve"> «Ресурсное обеспечение мероприятий подпрограммы» </w:t>
      </w:r>
      <w:r w:rsidRPr="00E67775">
        <w:rPr>
          <w:rFonts w:eastAsia="Calibri"/>
        </w:rPr>
        <w:t>изложить в новой редакции согласно приложению 4 к постановлению;</w:t>
      </w:r>
    </w:p>
    <w:p w:rsidR="00A06551" w:rsidRPr="00E67775" w:rsidRDefault="00A06551" w:rsidP="00A06551">
      <w:pPr>
        <w:autoSpaceDE w:val="0"/>
        <w:autoSpaceDN w:val="0"/>
        <w:adjustRightInd w:val="0"/>
        <w:ind w:firstLine="709"/>
        <w:jc w:val="both"/>
        <w:rPr>
          <w:rFonts w:eastAsia="Calibri"/>
        </w:rPr>
      </w:pPr>
      <w:r w:rsidRPr="00E67775">
        <w:rPr>
          <w:rFonts w:eastAsia="Calibri"/>
        </w:rPr>
        <w:lastRenderedPageBreak/>
        <w:t xml:space="preserve">1.4. Приложение № 3 к муниципальной программе Подпрограмма </w:t>
      </w:r>
      <w:r w:rsidRPr="00E67775">
        <w:t>«Библиотечно-информационное обслуживание населения» изложить в новой редакции согласно приложению 5 к настоящему постановлению;</w:t>
      </w:r>
    </w:p>
    <w:p w:rsidR="00A06551" w:rsidRPr="00E67775" w:rsidRDefault="00A06551" w:rsidP="00A06551">
      <w:pPr>
        <w:keepNext/>
        <w:ind w:firstLine="709"/>
        <w:jc w:val="both"/>
        <w:outlineLvl w:val="2"/>
        <w:rPr>
          <w:bCs/>
        </w:rPr>
      </w:pPr>
      <w:r w:rsidRPr="00E67775">
        <w:rPr>
          <w:rFonts w:eastAsia="Calibri"/>
        </w:rPr>
        <w:t xml:space="preserve">1.5. В Приложении № 4 к муниципальной программе Подпрограмма </w:t>
      </w:r>
      <w:r w:rsidRPr="00E67775">
        <w:rPr>
          <w:bCs/>
        </w:rPr>
        <w:t>«Организация культурно-массовых мероприятий в городском округе Тейково»:</w:t>
      </w:r>
    </w:p>
    <w:p w:rsidR="00A06551" w:rsidRPr="00E67775" w:rsidRDefault="00A06551" w:rsidP="00A06551">
      <w:pPr>
        <w:keepNext/>
        <w:ind w:firstLine="709"/>
        <w:jc w:val="both"/>
        <w:rPr>
          <w:rFonts w:eastAsia="Calibri"/>
        </w:rPr>
      </w:pPr>
      <w:r w:rsidRPr="00E67775">
        <w:rPr>
          <w:bCs/>
        </w:rPr>
        <w:t xml:space="preserve">1.5.1. </w:t>
      </w:r>
      <w:r w:rsidRPr="00E67775">
        <w:rPr>
          <w:rFonts w:eastAsia="Calibri"/>
        </w:rPr>
        <w:t>Раздел 1 «Паспорт подпрограммы» изложить в новой редакции согласно приложению 6 к постановлению;</w:t>
      </w:r>
    </w:p>
    <w:p w:rsidR="00A06551" w:rsidRPr="00E67775" w:rsidRDefault="00A06551" w:rsidP="00A06551">
      <w:pPr>
        <w:keepNext/>
        <w:ind w:firstLine="709"/>
        <w:jc w:val="both"/>
        <w:rPr>
          <w:rFonts w:eastAsia="Calibri"/>
        </w:rPr>
      </w:pPr>
      <w:r w:rsidRPr="00E67775">
        <w:rPr>
          <w:rFonts w:eastAsia="Calibri"/>
        </w:rPr>
        <w:t>1.5.2. Раздел 5</w:t>
      </w:r>
      <w:r w:rsidRPr="00E67775">
        <w:rPr>
          <w:rFonts w:eastAsia="Calibri"/>
          <w:color w:val="000000"/>
        </w:rPr>
        <w:t xml:space="preserve"> «Ресурсное обеспечение мероприятий подпрограммы» </w:t>
      </w:r>
      <w:r w:rsidRPr="00E67775">
        <w:rPr>
          <w:rFonts w:eastAsia="Calibri"/>
        </w:rPr>
        <w:t>изложить в новой редакции согласно приложению 7 к постановлению;</w:t>
      </w:r>
    </w:p>
    <w:p w:rsidR="00A06551" w:rsidRPr="00E67775" w:rsidRDefault="00A06551" w:rsidP="00A06551">
      <w:pPr>
        <w:keepNext/>
        <w:ind w:firstLine="709"/>
        <w:jc w:val="both"/>
      </w:pPr>
      <w:r w:rsidRPr="00E67775">
        <w:rPr>
          <w:rFonts w:eastAsia="Calibri"/>
        </w:rPr>
        <w:t>1.6. В Приложении № 7 к муниципальной программе Подпрограмма «</w:t>
      </w:r>
      <w:r w:rsidRPr="00E67775">
        <w:t>Дополнительное образование детей в сфере культуры и искусства»:</w:t>
      </w:r>
    </w:p>
    <w:p w:rsidR="00A06551" w:rsidRPr="00E67775" w:rsidRDefault="00A06551" w:rsidP="00A06551">
      <w:pPr>
        <w:keepNext/>
        <w:ind w:firstLine="709"/>
        <w:jc w:val="both"/>
        <w:rPr>
          <w:rFonts w:eastAsia="Calibri"/>
        </w:rPr>
      </w:pPr>
      <w:r w:rsidRPr="00E67775">
        <w:rPr>
          <w:rFonts w:eastAsia="Calibri"/>
        </w:rPr>
        <w:t>1.6.1. Раздел 1 «Паспорт подпрограммы» изложить в новой редакции согласно приложению  8 к постановлению;</w:t>
      </w:r>
    </w:p>
    <w:p w:rsidR="00A06551" w:rsidRPr="00E67775" w:rsidRDefault="00A06551" w:rsidP="00A06551">
      <w:pPr>
        <w:keepNext/>
        <w:ind w:firstLine="709"/>
        <w:jc w:val="both"/>
        <w:rPr>
          <w:rFonts w:eastAsia="Calibri"/>
        </w:rPr>
      </w:pPr>
      <w:r w:rsidRPr="00E67775">
        <w:t xml:space="preserve">1.6.2. </w:t>
      </w:r>
      <w:r w:rsidRPr="00E67775">
        <w:rPr>
          <w:rFonts w:eastAsia="Calibri"/>
        </w:rPr>
        <w:t>Раздел 5</w:t>
      </w:r>
      <w:r w:rsidRPr="00E67775">
        <w:rPr>
          <w:rFonts w:eastAsia="Calibri"/>
          <w:color w:val="000000"/>
        </w:rPr>
        <w:t xml:space="preserve"> «Ресурсное обеспечение мероприятий подпрограммы» </w:t>
      </w:r>
      <w:r w:rsidRPr="00E67775">
        <w:rPr>
          <w:rFonts w:eastAsia="Calibri"/>
        </w:rPr>
        <w:t>изложить в новой редакции согласно приложению 9 к постановлению.</w:t>
      </w:r>
    </w:p>
    <w:p w:rsidR="00A06551" w:rsidRPr="00E67775" w:rsidRDefault="00A06551" w:rsidP="00A06551">
      <w:pPr>
        <w:keepNext/>
        <w:ind w:firstLine="709"/>
        <w:jc w:val="both"/>
        <w:rPr>
          <w:rFonts w:eastAsia="Calibri"/>
        </w:rPr>
      </w:pPr>
      <w:r w:rsidRPr="00E67775">
        <w:rPr>
          <w:rFonts w:eastAsia="Calibri"/>
        </w:rPr>
        <w:t xml:space="preserve">1.7. </w:t>
      </w:r>
      <w:r w:rsidRPr="00E67775">
        <w:rPr>
          <w:bCs/>
        </w:rPr>
        <w:t>Дополнить муниципальную программу «Культура городского округа Тейково» приложением № 10 «Центр культурного развития»</w:t>
      </w:r>
      <w:r w:rsidRPr="00E67775">
        <w:t xml:space="preserve"> согласно приложению 10 к настоящему постановлению.</w:t>
      </w:r>
    </w:p>
    <w:p w:rsidR="00A06551" w:rsidRPr="00E67775" w:rsidRDefault="00A06551" w:rsidP="00A06551">
      <w:pPr>
        <w:widowControl w:val="0"/>
        <w:autoSpaceDE w:val="0"/>
        <w:autoSpaceDN w:val="0"/>
        <w:adjustRightInd w:val="0"/>
        <w:ind w:firstLine="709"/>
        <w:jc w:val="both"/>
        <w:rPr>
          <w:bCs/>
        </w:rPr>
      </w:pPr>
      <w:r w:rsidRPr="00E67775">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A06551" w:rsidRPr="00E67775" w:rsidRDefault="00A06551" w:rsidP="00A06551">
      <w:pPr>
        <w:ind w:firstLine="709"/>
        <w:jc w:val="both"/>
      </w:pPr>
      <w:r w:rsidRPr="00E67775">
        <w:t>3. Настоящее постановление вступает в силу после его официального опубликования.</w:t>
      </w:r>
    </w:p>
    <w:p w:rsidR="00A06551" w:rsidRPr="00E67775" w:rsidRDefault="00A06551" w:rsidP="00A06551">
      <w:pPr>
        <w:ind w:firstLine="709"/>
        <w:jc w:val="both"/>
      </w:pPr>
    </w:p>
    <w:p w:rsidR="00A06551" w:rsidRPr="00E67775" w:rsidRDefault="00A06551" w:rsidP="00A06551">
      <w:pPr>
        <w:jc w:val="both"/>
        <w:rPr>
          <w:b/>
          <w:bCs/>
        </w:rPr>
      </w:pPr>
    </w:p>
    <w:p w:rsidR="00A06551" w:rsidRPr="00E67775" w:rsidRDefault="00A06551" w:rsidP="00A06551">
      <w:pPr>
        <w:jc w:val="both"/>
        <w:rPr>
          <w:b/>
          <w:bCs/>
        </w:rPr>
      </w:pPr>
    </w:p>
    <w:p w:rsidR="00A06551" w:rsidRPr="00E67775" w:rsidRDefault="00A06551" w:rsidP="00A06551">
      <w:pPr>
        <w:jc w:val="both"/>
        <w:rPr>
          <w:b/>
          <w:bCs/>
        </w:rPr>
      </w:pPr>
      <w:r w:rsidRPr="00E67775">
        <w:rPr>
          <w:b/>
          <w:bCs/>
        </w:rPr>
        <w:t>Глава городского округа Тейково                                                 С.А. Семенова</w:t>
      </w:r>
    </w:p>
    <w:p w:rsidR="00A06551" w:rsidRPr="00E67775" w:rsidRDefault="00A06551" w:rsidP="00A06551">
      <w:pPr>
        <w:jc w:val="both"/>
        <w:rPr>
          <w:b/>
          <w:bCs/>
        </w:rPr>
      </w:pPr>
      <w:r w:rsidRPr="00E67775">
        <w:rPr>
          <w:b/>
          <w:bCs/>
        </w:rPr>
        <w:t>Ивановской области</w:t>
      </w: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Приложение 1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Default="00A06551" w:rsidP="00A06551">
      <w:pPr>
        <w:widowControl w:val="0"/>
        <w:autoSpaceDE w:val="0"/>
        <w:autoSpaceDN w:val="0"/>
        <w:adjustRightInd w:val="0"/>
        <w:jc w:val="right"/>
        <w:rPr>
          <w:color w:val="FFFFFF"/>
          <w:szCs w:val="20"/>
        </w:rPr>
      </w:pPr>
      <w:r>
        <w:rPr>
          <w:szCs w:val="20"/>
        </w:rPr>
        <w:t xml:space="preserve">                  </w:t>
      </w:r>
    </w:p>
    <w:p w:rsidR="00A06551" w:rsidRPr="00E67775" w:rsidRDefault="00A06551" w:rsidP="00A06551">
      <w:pPr>
        <w:widowControl w:val="0"/>
        <w:autoSpaceDE w:val="0"/>
        <w:autoSpaceDN w:val="0"/>
        <w:adjustRightInd w:val="0"/>
        <w:jc w:val="center"/>
        <w:rPr>
          <w:color w:val="FFFFFF"/>
        </w:rPr>
      </w:pPr>
      <w:r w:rsidRPr="00E67775">
        <w:rPr>
          <w:b/>
        </w:rPr>
        <w:t>1.</w:t>
      </w:r>
      <w:r w:rsidRPr="00E67775">
        <w:t xml:space="preserve"> </w:t>
      </w:r>
      <w:r w:rsidRPr="00E67775">
        <w:rPr>
          <w:b/>
        </w:rPr>
        <w:t>Паспорт муниципальной программы городского округа Тейково</w:t>
      </w:r>
    </w:p>
    <w:p w:rsidR="00A06551" w:rsidRPr="00E67775" w:rsidRDefault="00A06551" w:rsidP="00A06551">
      <w:pPr>
        <w:jc w:val="center"/>
        <w:rPr>
          <w:b/>
        </w:rPr>
      </w:pPr>
      <w:r w:rsidRPr="00E67775">
        <w:rPr>
          <w:b/>
        </w:rPr>
        <w:t>«Культура городского округа Тейково»</w:t>
      </w:r>
    </w:p>
    <w:p w:rsidR="00A06551" w:rsidRPr="003472C0" w:rsidRDefault="00A06551" w:rsidP="00A0655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9"/>
        <w:gridCol w:w="7191"/>
      </w:tblGrid>
      <w:tr w:rsidR="00A06551" w:rsidRPr="00E67775" w:rsidTr="00122D22">
        <w:trPr>
          <w:trHeight w:val="867"/>
        </w:trPr>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b/>
              </w:rPr>
            </w:pPr>
            <w:r w:rsidRPr="00E67775">
              <w:rPr>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r w:rsidRPr="00E67775">
              <w:t>Культура городского округа Тейково</w:t>
            </w:r>
          </w:p>
        </w:tc>
      </w:tr>
      <w:tr w:rsidR="00A06551" w:rsidRPr="00E67775" w:rsidTr="00122D22">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b/>
              </w:rPr>
            </w:pPr>
            <w:r w:rsidRPr="00E67775">
              <w:rPr>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4C0B8F">
            <w:pPr>
              <w:numPr>
                <w:ilvl w:val="0"/>
                <w:numId w:val="6"/>
              </w:numPr>
              <w:ind w:left="385"/>
            </w:pPr>
            <w:r w:rsidRPr="00E67775">
              <w:t>Организация культурного досуга в коллективах самодеятельного народного творчества (приложение № 1)</w:t>
            </w:r>
          </w:p>
          <w:p w:rsidR="00A06551" w:rsidRPr="00E67775" w:rsidRDefault="00A06551" w:rsidP="004C0B8F">
            <w:pPr>
              <w:numPr>
                <w:ilvl w:val="0"/>
                <w:numId w:val="6"/>
              </w:numPr>
              <w:ind w:left="385"/>
            </w:pPr>
            <w:r w:rsidRPr="00E67775">
              <w:t>Музейно-выставочная деятельность (приложение № 2)</w:t>
            </w:r>
          </w:p>
          <w:p w:rsidR="00A06551" w:rsidRPr="00E67775" w:rsidRDefault="00A06551" w:rsidP="004C0B8F">
            <w:pPr>
              <w:numPr>
                <w:ilvl w:val="0"/>
                <w:numId w:val="6"/>
              </w:numPr>
              <w:ind w:left="385"/>
            </w:pPr>
            <w:r w:rsidRPr="00E67775">
              <w:t>Библиотечно-информационное обслуживание населения (приложение № 3)</w:t>
            </w:r>
          </w:p>
          <w:p w:rsidR="00A06551" w:rsidRPr="00E67775" w:rsidRDefault="00A06551" w:rsidP="004C0B8F">
            <w:pPr>
              <w:numPr>
                <w:ilvl w:val="0"/>
                <w:numId w:val="6"/>
              </w:numPr>
              <w:ind w:left="385"/>
            </w:pPr>
            <w:r w:rsidRPr="00E67775">
              <w:t>Организация культурно-массовых мероприятий в городском округе Тейково (приложение № 4)</w:t>
            </w:r>
          </w:p>
          <w:p w:rsidR="00A06551" w:rsidRPr="00E67775" w:rsidRDefault="00A06551" w:rsidP="004C0B8F">
            <w:pPr>
              <w:numPr>
                <w:ilvl w:val="0"/>
                <w:numId w:val="6"/>
              </w:numPr>
              <w:ind w:left="385"/>
            </w:pPr>
            <w:r w:rsidRPr="00E67775">
              <w:t>Информационная открытость органов местного самоуправления городского округа Тейково (приложение № 5)</w:t>
            </w:r>
          </w:p>
          <w:p w:rsidR="00A06551" w:rsidRPr="00E67775" w:rsidRDefault="00A06551" w:rsidP="004C0B8F">
            <w:pPr>
              <w:numPr>
                <w:ilvl w:val="0"/>
                <w:numId w:val="6"/>
              </w:numPr>
              <w:ind w:left="385"/>
            </w:pPr>
            <w:r w:rsidRPr="00E67775">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A06551" w:rsidRPr="00E67775" w:rsidRDefault="00A06551" w:rsidP="004C0B8F">
            <w:pPr>
              <w:numPr>
                <w:ilvl w:val="0"/>
                <w:numId w:val="6"/>
              </w:numPr>
              <w:ind w:left="385"/>
            </w:pPr>
            <w:r w:rsidRPr="00E67775">
              <w:t>Дополнительное образование детей в сфере культуры и искусства (приложение № 7)</w:t>
            </w:r>
          </w:p>
          <w:p w:rsidR="00A06551" w:rsidRPr="00E67775" w:rsidRDefault="00A06551" w:rsidP="004C0B8F">
            <w:pPr>
              <w:numPr>
                <w:ilvl w:val="0"/>
                <w:numId w:val="6"/>
              </w:numPr>
              <w:ind w:left="385"/>
            </w:pPr>
            <w:r w:rsidRPr="00E67775">
              <w:t>Создание виртуальных концертных залов (приложение № 8)</w:t>
            </w:r>
          </w:p>
          <w:p w:rsidR="00A06551" w:rsidRPr="00E67775" w:rsidRDefault="00A06551" w:rsidP="004C0B8F">
            <w:pPr>
              <w:numPr>
                <w:ilvl w:val="0"/>
                <w:numId w:val="6"/>
              </w:numPr>
              <w:ind w:left="385"/>
            </w:pPr>
            <w:r w:rsidRPr="00E67775">
              <w:t>Реализация мероприятий по профилактики терроризма и экстремизма (приложение № 9)</w:t>
            </w:r>
          </w:p>
          <w:p w:rsidR="00A06551" w:rsidRPr="00E67775" w:rsidRDefault="00A06551" w:rsidP="004C0B8F">
            <w:pPr>
              <w:numPr>
                <w:ilvl w:val="0"/>
                <w:numId w:val="6"/>
              </w:numPr>
              <w:ind w:left="385"/>
            </w:pPr>
            <w:r w:rsidRPr="00E67775">
              <w:t xml:space="preserve"> Центр культурного развития (приложение № 10)</w:t>
            </w:r>
          </w:p>
        </w:tc>
      </w:tr>
      <w:tr w:rsidR="00A06551" w:rsidRPr="00E67775" w:rsidTr="00122D22">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b/>
              </w:rPr>
            </w:pPr>
            <w:r w:rsidRPr="00E67775">
              <w:rPr>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r w:rsidRPr="00E67775">
              <w:t>Отдел социальной сферы администрации г.о. Тейково Ивановской области (далее - Отдел социальной сферы)</w:t>
            </w:r>
          </w:p>
        </w:tc>
      </w:tr>
      <w:tr w:rsidR="00A06551" w:rsidRPr="00E67775" w:rsidTr="00122D22">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b/>
              </w:rPr>
            </w:pPr>
            <w:r w:rsidRPr="00E67775">
              <w:rPr>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r w:rsidRPr="00E67775">
              <w:t>Отдел социальной сферы администрации г.о. Тейково Ивановской области</w:t>
            </w:r>
          </w:p>
          <w:p w:rsidR="00A06551" w:rsidRPr="00E67775" w:rsidRDefault="00A06551" w:rsidP="00122D22">
            <w:r w:rsidRPr="00E67775">
              <w:t>Администрация г.о. Тейково Ивановской области</w:t>
            </w:r>
          </w:p>
          <w:p w:rsidR="00A06551" w:rsidRPr="00E67775" w:rsidRDefault="00A06551" w:rsidP="00122D22">
            <w:r w:rsidRPr="00E67775">
              <w:t xml:space="preserve">Муниципальное учреждение г. Тейково «Дворец культуры им. В.И. Ленина» </w:t>
            </w:r>
          </w:p>
          <w:p w:rsidR="00A06551" w:rsidRPr="00E67775" w:rsidRDefault="00A06551" w:rsidP="00122D22">
            <w:r w:rsidRPr="00E67775">
              <w:t>Муниципальное учреждение «Музей истории города Тейково»</w:t>
            </w:r>
          </w:p>
          <w:p w:rsidR="00A06551" w:rsidRPr="00E67775" w:rsidRDefault="00A06551" w:rsidP="00122D22">
            <w:r w:rsidRPr="00E67775">
              <w:t>Муниципальное учреждение «Тейковская городская библиотека»</w:t>
            </w:r>
          </w:p>
          <w:p w:rsidR="00A06551" w:rsidRPr="00E67775" w:rsidRDefault="00A06551" w:rsidP="00122D22">
            <w:r w:rsidRPr="00E67775">
              <w:t xml:space="preserve">Муниципальное учреждение г. Тейково Редакция Радио-Тейково </w:t>
            </w:r>
          </w:p>
          <w:p w:rsidR="00A06551" w:rsidRPr="00E67775" w:rsidRDefault="00A06551" w:rsidP="00122D22">
            <w:r w:rsidRPr="00E67775">
              <w:t>Муниципальное учреждение дополнительного образования «Детская музыкальная школа» г. Тейково</w:t>
            </w:r>
          </w:p>
        </w:tc>
      </w:tr>
      <w:tr w:rsidR="00A06551" w:rsidRPr="00E67775" w:rsidTr="00122D22">
        <w:trPr>
          <w:trHeight w:val="790"/>
        </w:trPr>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b/>
              </w:rPr>
            </w:pPr>
            <w:r w:rsidRPr="00E67775">
              <w:rPr>
                <w:b/>
              </w:rPr>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r w:rsidRPr="00E67775">
              <w:t>2014 - 2024 гг.</w:t>
            </w:r>
          </w:p>
        </w:tc>
      </w:tr>
      <w:tr w:rsidR="00A06551" w:rsidRPr="00E67775" w:rsidTr="00122D22">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b/>
              </w:rPr>
            </w:pPr>
            <w:r w:rsidRPr="00E67775">
              <w:rPr>
                <w:b/>
              </w:rPr>
              <w:t xml:space="preserve">Цели муниципальной   </w:t>
            </w:r>
          </w:p>
          <w:p w:rsidR="00A06551" w:rsidRPr="00E67775" w:rsidRDefault="00A06551" w:rsidP="00122D22">
            <w:pPr>
              <w:rPr>
                <w:b/>
              </w:rPr>
            </w:pPr>
            <w:r w:rsidRPr="00E67775">
              <w:rPr>
                <w:b/>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4C0B8F">
            <w:pPr>
              <w:numPr>
                <w:ilvl w:val="0"/>
                <w:numId w:val="1"/>
              </w:numPr>
              <w:ind w:left="377"/>
              <w:rPr>
                <w:color w:val="000000"/>
              </w:rPr>
            </w:pPr>
            <w:r w:rsidRPr="00E67775">
              <w:rPr>
                <w:color w:val="000000"/>
              </w:rPr>
              <w:t xml:space="preserve">Создание условий для организации досуга и обеспечения жителей города услугами муниципальных учреждений </w:t>
            </w:r>
            <w:r w:rsidRPr="00E67775">
              <w:rPr>
                <w:color w:val="000000"/>
              </w:rPr>
              <w:lastRenderedPageBreak/>
              <w:t>культуры.</w:t>
            </w:r>
          </w:p>
          <w:p w:rsidR="00A06551" w:rsidRPr="00E67775" w:rsidRDefault="00A06551" w:rsidP="004C0B8F">
            <w:pPr>
              <w:numPr>
                <w:ilvl w:val="0"/>
                <w:numId w:val="1"/>
              </w:numPr>
              <w:ind w:left="377"/>
            </w:pPr>
            <w:r w:rsidRPr="00E67775">
              <w:t>Обеспечение права граждан на доступ к культурным ценностям.</w:t>
            </w:r>
          </w:p>
          <w:p w:rsidR="00A06551" w:rsidRPr="00E67775" w:rsidRDefault="00A06551" w:rsidP="004C0B8F">
            <w:pPr>
              <w:numPr>
                <w:ilvl w:val="0"/>
                <w:numId w:val="1"/>
              </w:numPr>
              <w:ind w:left="377"/>
              <w:rPr>
                <w:color w:val="000000"/>
              </w:rPr>
            </w:pPr>
            <w:r w:rsidRPr="00E67775">
              <w:t>Создание условий для улучшения доступа населения городского округа к культурным ценностям, информации и знаниям.</w:t>
            </w:r>
          </w:p>
          <w:p w:rsidR="00A06551" w:rsidRPr="00E67775" w:rsidRDefault="00A06551" w:rsidP="004C0B8F">
            <w:pPr>
              <w:numPr>
                <w:ilvl w:val="0"/>
                <w:numId w:val="1"/>
              </w:numPr>
              <w:ind w:left="377"/>
              <w:rPr>
                <w:color w:val="000000"/>
              </w:rPr>
            </w:pPr>
            <w:r w:rsidRPr="00E67775">
              <w:t>Развитие творческого потенциала жителей городского округа.</w:t>
            </w:r>
          </w:p>
          <w:p w:rsidR="00A06551" w:rsidRPr="00E67775" w:rsidRDefault="00A06551" w:rsidP="004C0B8F">
            <w:pPr>
              <w:numPr>
                <w:ilvl w:val="0"/>
                <w:numId w:val="1"/>
              </w:numPr>
              <w:ind w:left="377"/>
            </w:pPr>
            <w:r w:rsidRPr="00E67775">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A06551" w:rsidRPr="00E67775" w:rsidRDefault="00A06551" w:rsidP="004C0B8F">
            <w:pPr>
              <w:numPr>
                <w:ilvl w:val="0"/>
                <w:numId w:val="1"/>
              </w:numPr>
              <w:ind w:left="377"/>
            </w:pPr>
            <w:r w:rsidRPr="00E67775">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A06551" w:rsidRPr="00E67775" w:rsidRDefault="00A06551" w:rsidP="004C0B8F">
            <w:pPr>
              <w:numPr>
                <w:ilvl w:val="0"/>
                <w:numId w:val="1"/>
              </w:numPr>
              <w:ind w:left="377"/>
            </w:pPr>
            <w:r w:rsidRPr="00E67775">
              <w:t xml:space="preserve">Сохранение, использование и популяризация, охрана </w:t>
            </w:r>
            <w:r w:rsidRPr="00E67775">
              <w:rPr>
                <w:bCs/>
              </w:rPr>
              <w:t>объектов культурного (археологического) наследия, расположенных на территории городского округа Тейково</w:t>
            </w:r>
          </w:p>
          <w:p w:rsidR="00A06551" w:rsidRPr="00E67775" w:rsidRDefault="00A06551" w:rsidP="004C0B8F">
            <w:pPr>
              <w:numPr>
                <w:ilvl w:val="0"/>
                <w:numId w:val="1"/>
              </w:numPr>
              <w:ind w:left="377"/>
            </w:pPr>
            <w:r w:rsidRPr="00E67775">
              <w:t>Создание условий</w:t>
            </w:r>
            <w:r w:rsidRPr="00E67775">
              <w:rPr>
                <w:color w:val="000000"/>
              </w:rPr>
              <w:t xml:space="preserve"> для организации</w:t>
            </w:r>
            <w:r w:rsidRPr="00E67775">
              <w:t xml:space="preserve"> дополнительного образования детей в сфере культуры и искусства</w:t>
            </w:r>
            <w:r w:rsidRPr="00E67775">
              <w:rPr>
                <w:bCs/>
              </w:rPr>
              <w:t xml:space="preserve"> на территории городского округа Тейково</w:t>
            </w:r>
            <w:r w:rsidRPr="00E67775">
              <w:t>.</w:t>
            </w:r>
          </w:p>
          <w:p w:rsidR="00A06551" w:rsidRPr="00E67775" w:rsidRDefault="00A06551" w:rsidP="004C0B8F">
            <w:pPr>
              <w:numPr>
                <w:ilvl w:val="0"/>
                <w:numId w:val="1"/>
              </w:numPr>
            </w:pPr>
            <w:r w:rsidRPr="00E67775">
              <w:t>Создание виртуальных концертных залов.</w:t>
            </w:r>
          </w:p>
          <w:p w:rsidR="00A06551" w:rsidRPr="00E67775" w:rsidRDefault="00A06551" w:rsidP="004C0B8F">
            <w:pPr>
              <w:pStyle w:val="2"/>
              <w:numPr>
                <w:ilvl w:val="0"/>
                <w:numId w:val="1"/>
              </w:numPr>
              <w:tabs>
                <w:tab w:val="left" w:pos="-720"/>
                <w:tab w:val="left" w:pos="-540"/>
              </w:tabs>
            </w:pPr>
            <w:r w:rsidRPr="00E67775">
              <w:t xml:space="preserve"> Предупреждение террористических актов на территории городского округа  Тейково Ивановской области.</w:t>
            </w:r>
          </w:p>
          <w:p w:rsidR="00A06551" w:rsidRPr="00E67775" w:rsidRDefault="00A06551" w:rsidP="004C0B8F">
            <w:pPr>
              <w:numPr>
                <w:ilvl w:val="0"/>
                <w:numId w:val="1"/>
              </w:numPr>
            </w:pPr>
            <w:r w:rsidRPr="00E67775">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rsidR="00A06551" w:rsidRPr="00E67775" w:rsidRDefault="00A06551" w:rsidP="004C0B8F">
            <w:pPr>
              <w:numPr>
                <w:ilvl w:val="0"/>
                <w:numId w:val="1"/>
              </w:numPr>
            </w:pPr>
            <w:r w:rsidRPr="00E67775">
              <w:t xml:space="preserve"> Создание Центра культурного развития.</w:t>
            </w:r>
          </w:p>
        </w:tc>
      </w:tr>
      <w:tr w:rsidR="00A06551" w:rsidRPr="00E67775" w:rsidTr="00122D22">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b/>
              </w:rPr>
            </w:pPr>
            <w:r w:rsidRPr="00E67775">
              <w:rPr>
                <w:b/>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A06551" w:rsidRPr="00E67775" w:rsidRDefault="00A06551" w:rsidP="00122D22">
            <w:pPr>
              <w:rPr>
                <w:color w:val="000000"/>
              </w:rPr>
            </w:pPr>
            <w:r w:rsidRPr="00E67775">
              <w:rPr>
                <w:color w:val="000000"/>
              </w:rPr>
              <w:t xml:space="preserve">Общий объём бюджетных ассигнований - </w:t>
            </w:r>
          </w:p>
          <w:p w:rsidR="00A06551" w:rsidRPr="00E67775" w:rsidRDefault="00A06551" w:rsidP="00122D22">
            <w:pPr>
              <w:rPr>
                <w:color w:val="000000"/>
              </w:rPr>
            </w:pPr>
            <w:r w:rsidRPr="00E67775">
              <w:rPr>
                <w:color w:val="000000"/>
              </w:rPr>
              <w:t xml:space="preserve">2014 год – </w:t>
            </w:r>
            <w:r w:rsidRPr="00E67775">
              <w:t xml:space="preserve">15 173,013 </w:t>
            </w:r>
            <w:r w:rsidRPr="00E67775">
              <w:rPr>
                <w:color w:val="000000"/>
              </w:rPr>
              <w:t>тыс. руб.</w:t>
            </w:r>
          </w:p>
          <w:p w:rsidR="00A06551" w:rsidRPr="00E67775" w:rsidRDefault="00A06551" w:rsidP="00122D22">
            <w:pPr>
              <w:rPr>
                <w:color w:val="000000"/>
              </w:rPr>
            </w:pPr>
            <w:r w:rsidRPr="00E67775">
              <w:rPr>
                <w:color w:val="000000"/>
              </w:rPr>
              <w:t xml:space="preserve">2015 год – </w:t>
            </w:r>
            <w:r w:rsidRPr="00E67775">
              <w:t xml:space="preserve">11 635,71191 </w:t>
            </w:r>
            <w:r w:rsidRPr="00E67775">
              <w:rPr>
                <w:color w:val="000000"/>
              </w:rPr>
              <w:t>тыс. руб.</w:t>
            </w:r>
          </w:p>
          <w:p w:rsidR="00A06551" w:rsidRPr="00E67775" w:rsidRDefault="00A06551" w:rsidP="00122D22">
            <w:pPr>
              <w:rPr>
                <w:color w:val="000000"/>
              </w:rPr>
            </w:pPr>
            <w:r w:rsidRPr="00E67775">
              <w:rPr>
                <w:color w:val="000000"/>
              </w:rPr>
              <w:t xml:space="preserve">2016 год – </w:t>
            </w:r>
            <w:r w:rsidRPr="00E67775">
              <w:t xml:space="preserve">10 131,01475 </w:t>
            </w:r>
            <w:r w:rsidRPr="00E67775">
              <w:rPr>
                <w:color w:val="000000"/>
              </w:rPr>
              <w:t>тыс. руб.</w:t>
            </w:r>
          </w:p>
          <w:p w:rsidR="00A06551" w:rsidRPr="00E67775" w:rsidRDefault="00A06551" w:rsidP="00122D22">
            <w:pPr>
              <w:rPr>
                <w:color w:val="000000"/>
              </w:rPr>
            </w:pPr>
            <w:r w:rsidRPr="00E67775">
              <w:rPr>
                <w:color w:val="000000"/>
              </w:rPr>
              <w:t xml:space="preserve">2017 год – </w:t>
            </w:r>
            <w:r w:rsidRPr="00E67775">
              <w:t xml:space="preserve">11 500,65176 </w:t>
            </w:r>
            <w:r w:rsidRPr="00E67775">
              <w:rPr>
                <w:color w:val="000000"/>
              </w:rPr>
              <w:t>тыс. руб.</w:t>
            </w:r>
          </w:p>
          <w:p w:rsidR="00A06551" w:rsidRPr="00E67775" w:rsidRDefault="00A06551" w:rsidP="00122D22">
            <w:pPr>
              <w:rPr>
                <w:color w:val="000000"/>
              </w:rPr>
            </w:pPr>
            <w:r w:rsidRPr="00E67775">
              <w:rPr>
                <w:color w:val="000000"/>
              </w:rPr>
              <w:t>2018 год – 23 609</w:t>
            </w:r>
            <w:r w:rsidRPr="00E67775">
              <w:t xml:space="preserve">,37658 </w:t>
            </w:r>
            <w:r w:rsidRPr="00E67775">
              <w:rPr>
                <w:color w:val="000000"/>
              </w:rPr>
              <w:t>тыс. руб.</w:t>
            </w:r>
          </w:p>
          <w:p w:rsidR="00A06551" w:rsidRPr="00E67775" w:rsidRDefault="00A06551" w:rsidP="00122D22">
            <w:pPr>
              <w:rPr>
                <w:color w:val="000000"/>
              </w:rPr>
            </w:pPr>
            <w:r w:rsidRPr="00E67775">
              <w:rPr>
                <w:color w:val="000000"/>
              </w:rPr>
              <w:t>2019 год – 25 356,27289</w:t>
            </w:r>
            <w:r w:rsidRPr="00E67775">
              <w:t xml:space="preserve"> </w:t>
            </w:r>
            <w:r w:rsidRPr="00E67775">
              <w:rPr>
                <w:color w:val="000000"/>
              </w:rPr>
              <w:t>тыс. руб.</w:t>
            </w:r>
          </w:p>
          <w:p w:rsidR="00A06551" w:rsidRPr="00E67775" w:rsidRDefault="00A06551" w:rsidP="00122D22">
            <w:pPr>
              <w:rPr>
                <w:color w:val="000000"/>
              </w:rPr>
            </w:pPr>
            <w:r w:rsidRPr="00E67775">
              <w:rPr>
                <w:color w:val="000000"/>
              </w:rPr>
              <w:t>2020 год – 36 445</w:t>
            </w:r>
            <w:r w:rsidRPr="00E67775">
              <w:t xml:space="preserve">,63796 </w:t>
            </w:r>
            <w:r w:rsidRPr="00E67775">
              <w:rPr>
                <w:color w:val="000000"/>
              </w:rPr>
              <w:t>тыс. руб.</w:t>
            </w:r>
          </w:p>
          <w:p w:rsidR="00A06551" w:rsidRPr="00E67775" w:rsidRDefault="00A06551" w:rsidP="00122D22">
            <w:pPr>
              <w:rPr>
                <w:color w:val="000000"/>
              </w:rPr>
            </w:pPr>
            <w:r w:rsidRPr="00E67775">
              <w:rPr>
                <w:color w:val="000000"/>
              </w:rPr>
              <w:t>2021 год – 37 890,4874 тыс. руб.</w:t>
            </w:r>
          </w:p>
          <w:p w:rsidR="00A06551" w:rsidRPr="00E67775" w:rsidRDefault="00A06551" w:rsidP="00122D22">
            <w:pPr>
              <w:rPr>
                <w:color w:val="000000"/>
              </w:rPr>
            </w:pPr>
            <w:r w:rsidRPr="00E67775">
              <w:rPr>
                <w:color w:val="000000"/>
              </w:rPr>
              <w:t>2022 год – 36 149,48334 тыс. руб.</w:t>
            </w:r>
          </w:p>
          <w:p w:rsidR="00A06551" w:rsidRPr="00E67775" w:rsidRDefault="00A06551" w:rsidP="00122D22">
            <w:pPr>
              <w:rPr>
                <w:color w:val="000000"/>
              </w:rPr>
            </w:pPr>
            <w:r w:rsidRPr="00E67775">
              <w:rPr>
                <w:color w:val="000000"/>
              </w:rPr>
              <w:t>2023 год – 16 746,8924</w:t>
            </w:r>
            <w:r w:rsidRPr="00E67775">
              <w:t xml:space="preserve"> </w:t>
            </w:r>
            <w:r w:rsidRPr="00E67775">
              <w:rPr>
                <w:color w:val="000000"/>
              </w:rPr>
              <w:t>тыс. руб.</w:t>
            </w:r>
          </w:p>
          <w:p w:rsidR="00A06551" w:rsidRPr="00E67775" w:rsidRDefault="00A06551" w:rsidP="00122D22">
            <w:pPr>
              <w:rPr>
                <w:color w:val="000000"/>
              </w:rPr>
            </w:pPr>
            <w:r w:rsidRPr="00E67775">
              <w:rPr>
                <w:color w:val="000000"/>
              </w:rPr>
              <w:t>2024 год – 16 554,9654</w:t>
            </w:r>
            <w:r w:rsidRPr="00E67775">
              <w:t xml:space="preserve"> </w:t>
            </w:r>
            <w:r w:rsidRPr="00E67775">
              <w:rPr>
                <w:color w:val="000000"/>
              </w:rPr>
              <w:t>тыс. руб.</w:t>
            </w:r>
          </w:p>
          <w:p w:rsidR="00A06551" w:rsidRPr="00E67775" w:rsidRDefault="00A06551" w:rsidP="00122D22">
            <w:r w:rsidRPr="00E67775">
              <w:t>в том числе:</w:t>
            </w:r>
            <w:r w:rsidRPr="00E67775">
              <w:rPr>
                <w:color w:val="000000"/>
              </w:rPr>
              <w:t xml:space="preserve"> </w:t>
            </w:r>
          </w:p>
          <w:p w:rsidR="00A06551" w:rsidRPr="00E67775" w:rsidRDefault="00A06551" w:rsidP="00122D22">
            <w:r w:rsidRPr="00E67775">
              <w:t xml:space="preserve">бюджет города Тейково: </w:t>
            </w:r>
          </w:p>
          <w:p w:rsidR="00A06551" w:rsidRPr="00E67775" w:rsidRDefault="00A06551" w:rsidP="00122D22">
            <w:pPr>
              <w:rPr>
                <w:color w:val="000000"/>
              </w:rPr>
            </w:pPr>
            <w:r w:rsidRPr="00E67775">
              <w:rPr>
                <w:color w:val="000000"/>
              </w:rPr>
              <w:t xml:space="preserve">2014 год – </w:t>
            </w:r>
            <w:r w:rsidRPr="00E67775">
              <w:t xml:space="preserve">15 173,013 </w:t>
            </w:r>
            <w:r w:rsidRPr="00E67775">
              <w:rPr>
                <w:color w:val="000000"/>
              </w:rPr>
              <w:t>тыс. руб.</w:t>
            </w:r>
          </w:p>
          <w:p w:rsidR="00A06551" w:rsidRPr="00E67775" w:rsidRDefault="00A06551" w:rsidP="00122D22">
            <w:pPr>
              <w:rPr>
                <w:color w:val="000000"/>
              </w:rPr>
            </w:pPr>
            <w:r w:rsidRPr="00E67775">
              <w:rPr>
                <w:color w:val="000000"/>
              </w:rPr>
              <w:t xml:space="preserve">2015 год – </w:t>
            </w:r>
            <w:r w:rsidRPr="00E67775">
              <w:t xml:space="preserve">11 635,71191 </w:t>
            </w:r>
            <w:r w:rsidRPr="00E67775">
              <w:rPr>
                <w:color w:val="000000"/>
              </w:rPr>
              <w:t>тыс. руб.</w:t>
            </w:r>
          </w:p>
          <w:p w:rsidR="00A06551" w:rsidRPr="00E67775" w:rsidRDefault="00A06551" w:rsidP="00122D22">
            <w:pPr>
              <w:rPr>
                <w:color w:val="000000"/>
              </w:rPr>
            </w:pPr>
            <w:r w:rsidRPr="00E67775">
              <w:rPr>
                <w:color w:val="000000"/>
              </w:rPr>
              <w:t xml:space="preserve">2016 год – </w:t>
            </w:r>
            <w:r w:rsidRPr="00E67775">
              <w:t xml:space="preserve">10 131,01475 </w:t>
            </w:r>
            <w:r w:rsidRPr="00E67775">
              <w:rPr>
                <w:color w:val="000000"/>
              </w:rPr>
              <w:t>тыс. руб.</w:t>
            </w:r>
          </w:p>
          <w:p w:rsidR="00A06551" w:rsidRPr="00E67775" w:rsidRDefault="00A06551" w:rsidP="00122D22">
            <w:pPr>
              <w:rPr>
                <w:color w:val="000000"/>
              </w:rPr>
            </w:pPr>
            <w:r w:rsidRPr="00E67775">
              <w:rPr>
                <w:color w:val="000000"/>
              </w:rPr>
              <w:t xml:space="preserve">2017 год – </w:t>
            </w:r>
            <w:r w:rsidRPr="00E67775">
              <w:t xml:space="preserve">11 500,65176 </w:t>
            </w:r>
            <w:r w:rsidRPr="00E67775">
              <w:rPr>
                <w:color w:val="000000"/>
              </w:rPr>
              <w:t>тыс. руб.</w:t>
            </w:r>
          </w:p>
          <w:p w:rsidR="00A06551" w:rsidRPr="00E67775" w:rsidRDefault="00A06551" w:rsidP="00122D22">
            <w:pPr>
              <w:rPr>
                <w:color w:val="000000"/>
              </w:rPr>
            </w:pPr>
            <w:r w:rsidRPr="00E67775">
              <w:rPr>
                <w:color w:val="000000"/>
              </w:rPr>
              <w:t>2018 год – 23 609</w:t>
            </w:r>
            <w:r w:rsidRPr="00E67775">
              <w:t xml:space="preserve">,37658 </w:t>
            </w:r>
            <w:r w:rsidRPr="00E67775">
              <w:rPr>
                <w:color w:val="000000"/>
              </w:rPr>
              <w:t xml:space="preserve">тыс. руб. </w:t>
            </w:r>
          </w:p>
          <w:p w:rsidR="00A06551" w:rsidRPr="00E67775" w:rsidRDefault="00A06551" w:rsidP="00122D22">
            <w:pPr>
              <w:rPr>
                <w:color w:val="000000"/>
              </w:rPr>
            </w:pPr>
            <w:r w:rsidRPr="00E67775">
              <w:rPr>
                <w:color w:val="000000"/>
              </w:rPr>
              <w:t>2019 год – 25 356,27289</w:t>
            </w:r>
            <w:r w:rsidRPr="00E67775">
              <w:t xml:space="preserve"> </w:t>
            </w:r>
            <w:r w:rsidRPr="00E67775">
              <w:rPr>
                <w:color w:val="000000"/>
              </w:rPr>
              <w:t>тыс. руб.</w:t>
            </w:r>
          </w:p>
          <w:p w:rsidR="00A06551" w:rsidRPr="00E67775" w:rsidRDefault="00A06551" w:rsidP="00122D22">
            <w:pPr>
              <w:rPr>
                <w:color w:val="000000"/>
              </w:rPr>
            </w:pPr>
            <w:r w:rsidRPr="00E67775">
              <w:rPr>
                <w:color w:val="000000"/>
              </w:rPr>
              <w:t>2020 год – 36 445</w:t>
            </w:r>
            <w:r w:rsidRPr="00E67775">
              <w:t xml:space="preserve">,63796 </w:t>
            </w:r>
            <w:r w:rsidRPr="00E67775">
              <w:rPr>
                <w:color w:val="000000"/>
              </w:rPr>
              <w:t xml:space="preserve">тыс. руб. </w:t>
            </w:r>
          </w:p>
          <w:p w:rsidR="00A06551" w:rsidRPr="00E67775" w:rsidRDefault="00A06551" w:rsidP="00122D22">
            <w:pPr>
              <w:rPr>
                <w:color w:val="000000"/>
              </w:rPr>
            </w:pPr>
            <w:r w:rsidRPr="00E67775">
              <w:rPr>
                <w:color w:val="000000"/>
              </w:rPr>
              <w:t>2021 год – 27 812,6504</w:t>
            </w:r>
            <w:r w:rsidRPr="00E67775">
              <w:t xml:space="preserve"> </w:t>
            </w:r>
            <w:r w:rsidRPr="00E67775">
              <w:rPr>
                <w:color w:val="000000"/>
              </w:rPr>
              <w:t>тыс. руб.</w:t>
            </w:r>
          </w:p>
          <w:p w:rsidR="00A06551" w:rsidRPr="00E67775" w:rsidRDefault="00A06551" w:rsidP="00122D22">
            <w:pPr>
              <w:rPr>
                <w:color w:val="000000"/>
              </w:rPr>
            </w:pPr>
            <w:r w:rsidRPr="00E67775">
              <w:rPr>
                <w:color w:val="000000"/>
              </w:rPr>
              <w:t>2022 год – 30 501,</w:t>
            </w:r>
            <w:r w:rsidRPr="00E67775">
              <w:t xml:space="preserve"> 97934 </w:t>
            </w:r>
            <w:r w:rsidRPr="00E67775">
              <w:rPr>
                <w:color w:val="000000"/>
              </w:rPr>
              <w:t>тыс. руб.</w:t>
            </w:r>
          </w:p>
          <w:p w:rsidR="00A06551" w:rsidRPr="00E67775" w:rsidRDefault="00A06551" w:rsidP="00122D22">
            <w:pPr>
              <w:rPr>
                <w:color w:val="000000"/>
              </w:rPr>
            </w:pPr>
            <w:r w:rsidRPr="00E67775">
              <w:rPr>
                <w:color w:val="000000"/>
              </w:rPr>
              <w:t>2023 год – 16 613,1684</w:t>
            </w:r>
            <w:r w:rsidRPr="00E67775">
              <w:t xml:space="preserve">  </w:t>
            </w:r>
            <w:r w:rsidRPr="00E67775">
              <w:rPr>
                <w:color w:val="000000"/>
              </w:rPr>
              <w:t>тыс. руб.</w:t>
            </w:r>
          </w:p>
          <w:p w:rsidR="00A06551" w:rsidRPr="00E67775" w:rsidRDefault="00A06551" w:rsidP="00122D22">
            <w:pPr>
              <w:rPr>
                <w:color w:val="000000"/>
              </w:rPr>
            </w:pPr>
            <w:r w:rsidRPr="00E67775">
              <w:rPr>
                <w:color w:val="000000"/>
              </w:rPr>
              <w:lastRenderedPageBreak/>
              <w:t>2024 год – 16 422</w:t>
            </w:r>
            <w:r w:rsidRPr="00E67775">
              <w:t xml:space="preserve">,9634 </w:t>
            </w:r>
            <w:r w:rsidRPr="00E67775">
              <w:rPr>
                <w:color w:val="000000"/>
              </w:rPr>
              <w:t>тыс. руб.</w:t>
            </w:r>
          </w:p>
          <w:p w:rsidR="00A06551" w:rsidRPr="00E67775" w:rsidRDefault="00A06551" w:rsidP="00122D22">
            <w:r w:rsidRPr="00E67775">
              <w:t xml:space="preserve">в том числе: </w:t>
            </w:r>
          </w:p>
          <w:p w:rsidR="00A06551" w:rsidRPr="00E67775" w:rsidRDefault="00A06551" w:rsidP="00122D22">
            <w:r w:rsidRPr="00E67775">
              <w:t>федеральный бюджет:</w:t>
            </w:r>
          </w:p>
          <w:p w:rsidR="00A06551" w:rsidRPr="00E67775" w:rsidRDefault="00A06551" w:rsidP="00122D22">
            <w:pPr>
              <w:rPr>
                <w:color w:val="000000"/>
              </w:rPr>
            </w:pPr>
            <w:r w:rsidRPr="00E67775">
              <w:t xml:space="preserve">2021 год – 10026,8 </w:t>
            </w:r>
            <w:r w:rsidRPr="00E67775">
              <w:rPr>
                <w:color w:val="000000"/>
              </w:rPr>
              <w:t>тыс. руб.</w:t>
            </w:r>
          </w:p>
          <w:p w:rsidR="00A06551" w:rsidRPr="00E67775" w:rsidRDefault="00A06551" w:rsidP="00122D22">
            <w:pPr>
              <w:rPr>
                <w:color w:val="000000"/>
              </w:rPr>
            </w:pPr>
            <w:r w:rsidRPr="00E67775">
              <w:rPr>
                <w:color w:val="000000"/>
              </w:rPr>
              <w:t>2022 год – 5137,17872 тыс. руб.</w:t>
            </w:r>
          </w:p>
          <w:p w:rsidR="00A06551" w:rsidRPr="00E67775" w:rsidRDefault="00A06551" w:rsidP="00122D22">
            <w:pPr>
              <w:rPr>
                <w:color w:val="000000"/>
              </w:rPr>
            </w:pPr>
            <w:r w:rsidRPr="00E67775">
              <w:rPr>
                <w:color w:val="000000"/>
              </w:rPr>
              <w:t>2023 год – 124,36332 тыс. руб.</w:t>
            </w:r>
          </w:p>
          <w:p w:rsidR="00A06551" w:rsidRPr="00E67775" w:rsidRDefault="00A06551" w:rsidP="00122D22">
            <w:pPr>
              <w:rPr>
                <w:color w:val="000000"/>
              </w:rPr>
            </w:pPr>
            <w:r w:rsidRPr="00E67775">
              <w:rPr>
                <w:color w:val="000000"/>
              </w:rPr>
              <w:t xml:space="preserve">2024 год – 122,76186 тыс. руб. </w:t>
            </w:r>
          </w:p>
          <w:p w:rsidR="00A06551" w:rsidRPr="00E67775" w:rsidRDefault="00A06551" w:rsidP="00122D22">
            <w:r w:rsidRPr="00E67775">
              <w:t xml:space="preserve">в том числе: </w:t>
            </w:r>
          </w:p>
          <w:p w:rsidR="00A06551" w:rsidRPr="00E67775" w:rsidRDefault="00A06551" w:rsidP="00122D22">
            <w:r w:rsidRPr="00E67775">
              <w:t>областной бюджет:</w:t>
            </w:r>
          </w:p>
          <w:p w:rsidR="00A06551" w:rsidRPr="00E67775" w:rsidRDefault="00A06551" w:rsidP="00122D22">
            <w:pPr>
              <w:rPr>
                <w:color w:val="000000"/>
              </w:rPr>
            </w:pPr>
            <w:r w:rsidRPr="00E67775">
              <w:t xml:space="preserve">2021 год – 51,037 </w:t>
            </w:r>
            <w:r w:rsidRPr="00E67775">
              <w:rPr>
                <w:color w:val="000000"/>
              </w:rPr>
              <w:t>тыс. руб.</w:t>
            </w:r>
          </w:p>
          <w:p w:rsidR="00A06551" w:rsidRPr="00E67775" w:rsidRDefault="00A06551" w:rsidP="00122D22">
            <w:pPr>
              <w:rPr>
                <w:color w:val="000000"/>
              </w:rPr>
            </w:pPr>
            <w:r w:rsidRPr="00E67775">
              <w:rPr>
                <w:color w:val="000000"/>
              </w:rPr>
              <w:t>2022 год – 510,32528 тыс. руб.</w:t>
            </w:r>
          </w:p>
          <w:p w:rsidR="00A06551" w:rsidRPr="00E67775" w:rsidRDefault="00A06551" w:rsidP="00122D22">
            <w:pPr>
              <w:rPr>
                <w:color w:val="000000"/>
              </w:rPr>
            </w:pPr>
            <w:r w:rsidRPr="00E67775">
              <w:rPr>
                <w:color w:val="000000"/>
              </w:rPr>
              <w:t>2023 год – 9,36068 тыс. руб.</w:t>
            </w:r>
          </w:p>
          <w:p w:rsidR="00A06551" w:rsidRPr="00E67775" w:rsidRDefault="00A06551" w:rsidP="00122D22">
            <w:pPr>
              <w:rPr>
                <w:color w:val="000000"/>
              </w:rPr>
            </w:pPr>
            <w:r w:rsidRPr="00E67775">
              <w:rPr>
                <w:color w:val="000000"/>
              </w:rPr>
              <w:t>2024 год – 9,24014 тыс. руб.</w:t>
            </w:r>
          </w:p>
        </w:tc>
      </w:tr>
    </w:tbl>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Приложение </w:t>
      </w:r>
      <w:r>
        <w:rPr>
          <w:szCs w:val="20"/>
        </w:rPr>
        <w:t>2</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Pr="00C95019" w:rsidRDefault="00A06551" w:rsidP="00A06551">
      <w:pPr>
        <w:jc w:val="right"/>
        <w:rPr>
          <w:sz w:val="18"/>
          <w:szCs w:val="20"/>
        </w:rPr>
      </w:pPr>
      <w:r w:rsidRPr="00C95019">
        <w:rPr>
          <w:color w:val="FFFFFF"/>
          <w:szCs w:val="20"/>
        </w:rPr>
        <w:t>_</w:t>
      </w:r>
      <w:r w:rsidRPr="00C95019">
        <w:rPr>
          <w:szCs w:val="20"/>
        </w:rPr>
        <w:t xml:space="preserve">      </w:t>
      </w:r>
      <w:r w:rsidRPr="00C95019">
        <w:rPr>
          <w:sz w:val="22"/>
          <w:szCs w:val="20"/>
        </w:rPr>
        <w:t xml:space="preserve">   </w:t>
      </w:r>
    </w:p>
    <w:p w:rsidR="00A06551" w:rsidRPr="00E67775" w:rsidRDefault="00A06551" w:rsidP="00A06551">
      <w:pPr>
        <w:jc w:val="center"/>
        <w:rPr>
          <w:b/>
        </w:rPr>
      </w:pPr>
      <w:r w:rsidRPr="00E67775">
        <w:rPr>
          <w:b/>
        </w:rPr>
        <w:t>4. Ресурсное обеспечение муниципальной программы</w:t>
      </w:r>
    </w:p>
    <w:p w:rsidR="00A06551" w:rsidRPr="00E67775" w:rsidRDefault="00A06551" w:rsidP="00A06551">
      <w:pPr>
        <w:jc w:val="center"/>
        <w:rPr>
          <w:b/>
        </w:rPr>
      </w:pPr>
    </w:p>
    <w:p w:rsidR="00A06551" w:rsidRDefault="00A06551" w:rsidP="00A06551">
      <w:pPr>
        <w:jc w:val="right"/>
      </w:pPr>
      <w:r>
        <w:t>Таблица 2</w:t>
      </w:r>
    </w:p>
    <w:p w:rsidR="00A06551" w:rsidRPr="003472C0" w:rsidRDefault="00A06551" w:rsidP="00A06551">
      <w:pPr>
        <w:jc w:val="right"/>
        <w:rPr>
          <w:b/>
        </w:rPr>
      </w:pPr>
    </w:p>
    <w:tbl>
      <w:tblPr>
        <w:tblW w:w="99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878"/>
        <w:gridCol w:w="708"/>
        <w:gridCol w:w="642"/>
        <w:gridCol w:w="633"/>
        <w:gridCol w:w="710"/>
        <w:gridCol w:w="709"/>
        <w:gridCol w:w="680"/>
        <w:gridCol w:w="737"/>
        <w:gridCol w:w="709"/>
        <w:gridCol w:w="709"/>
        <w:gridCol w:w="708"/>
        <w:gridCol w:w="709"/>
      </w:tblGrid>
      <w:tr w:rsidR="00A06551" w:rsidRPr="00E67775" w:rsidTr="00122D22">
        <w:trPr>
          <w:trHeight w:val="590"/>
          <w:tblHeader/>
        </w:trPr>
        <w:tc>
          <w:tcPr>
            <w:tcW w:w="429"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w:t>
            </w:r>
          </w:p>
          <w:p w:rsidR="00A06551" w:rsidRPr="00E67775" w:rsidRDefault="00A06551" w:rsidP="00122D22">
            <w:pPr>
              <w:widowControl w:val="0"/>
              <w:autoSpaceDE w:val="0"/>
              <w:autoSpaceDN w:val="0"/>
              <w:adjustRightInd w:val="0"/>
              <w:jc w:val="center"/>
            </w:pPr>
            <w:r w:rsidRPr="00E67775">
              <w:rPr>
                <w:b/>
              </w:rPr>
              <w:t>п/п</w:t>
            </w:r>
          </w:p>
        </w:tc>
        <w:tc>
          <w:tcPr>
            <w:tcW w:w="1878"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Источники финансирования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2014</w:t>
            </w:r>
          </w:p>
        </w:tc>
        <w:tc>
          <w:tcPr>
            <w:tcW w:w="642"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vertAlign w:val="superscript"/>
              </w:rPr>
            </w:pPr>
            <w:r w:rsidRPr="00E67775">
              <w:rPr>
                <w:b/>
              </w:rPr>
              <w:t>2015</w:t>
            </w:r>
            <w:r w:rsidRPr="00E67775">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vertAlign w:val="superscript"/>
              </w:rPr>
            </w:pPr>
            <w:r w:rsidRPr="00E67775">
              <w:rPr>
                <w:b/>
              </w:rPr>
              <w:t>2016</w:t>
            </w:r>
            <w:r w:rsidRPr="00E67775">
              <w:rPr>
                <w:b/>
                <w:vertAlign w:val="superscript"/>
              </w:rPr>
              <w:t>**</w:t>
            </w:r>
          </w:p>
        </w:tc>
        <w:tc>
          <w:tcPr>
            <w:tcW w:w="710"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2017</w:t>
            </w:r>
            <w:r w:rsidRPr="00E67775">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2018</w:t>
            </w:r>
            <w:r w:rsidRPr="00E67775">
              <w:rPr>
                <w:b/>
                <w:vertAlign w:val="superscript"/>
              </w:rPr>
              <w:t>**</w:t>
            </w:r>
          </w:p>
        </w:tc>
        <w:tc>
          <w:tcPr>
            <w:tcW w:w="680"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2019</w:t>
            </w:r>
            <w:r w:rsidRPr="00E67775">
              <w:rPr>
                <w:b/>
                <w:vertAlign w:val="superscript"/>
              </w:rPr>
              <w:t>**</w:t>
            </w:r>
          </w:p>
        </w:tc>
        <w:tc>
          <w:tcPr>
            <w:tcW w:w="737"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2020</w:t>
            </w:r>
            <w:r w:rsidRPr="00E67775">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2021</w:t>
            </w:r>
            <w:r w:rsidRPr="00E67775">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2022</w:t>
            </w:r>
            <w:r w:rsidRPr="00E67775">
              <w:rPr>
                <w:b/>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2023</w:t>
            </w:r>
            <w:r w:rsidRPr="00E67775">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A06551" w:rsidRPr="00E67775" w:rsidRDefault="00A06551" w:rsidP="00122D22">
            <w:pPr>
              <w:widowControl w:val="0"/>
              <w:autoSpaceDE w:val="0"/>
              <w:autoSpaceDN w:val="0"/>
              <w:adjustRightInd w:val="0"/>
              <w:jc w:val="center"/>
              <w:rPr>
                <w:b/>
              </w:rPr>
            </w:pPr>
            <w:r w:rsidRPr="00E67775">
              <w:rPr>
                <w:b/>
              </w:rPr>
              <w:t>2024</w:t>
            </w:r>
            <w:r w:rsidRPr="00E67775">
              <w:rPr>
                <w:b/>
                <w:vertAlign w:val="superscript"/>
              </w:rPr>
              <w:t>**</w:t>
            </w:r>
          </w:p>
        </w:tc>
      </w:tr>
      <w:tr w:rsidR="00A06551" w:rsidRPr="00E67775" w:rsidTr="00122D22">
        <w:trPr>
          <w:trHeight w:val="87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rPr>
                <w:b/>
              </w:rPr>
            </w:pPr>
            <w:r w:rsidRPr="00E67775">
              <w:rPr>
                <w:b/>
              </w:rPr>
              <w:t>1.</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rPr>
                <w:b/>
              </w:rPr>
            </w:pPr>
            <w:r w:rsidRPr="00E67775">
              <w:rPr>
                <w:b/>
              </w:rPr>
              <w:t>Объем бюджетных   ассигнований   на   реализацию</w:t>
            </w:r>
            <w:r w:rsidRPr="00E67775">
              <w:rPr>
                <w:b/>
              </w:rPr>
              <w:br/>
              <w:t xml:space="preserve">муниципальной программы*                                        </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15173,013</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11635,71191</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10131,01475</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lang w:val="en-US"/>
              </w:rPr>
            </w:pPr>
            <w:r w:rsidRPr="00E67775">
              <w:rPr>
                <w:b/>
              </w:rPr>
              <w:t>11</w:t>
            </w:r>
            <w:r w:rsidRPr="00E67775">
              <w:rPr>
                <w:b/>
                <w:lang w:val="en-US"/>
              </w:rPr>
              <w:t>500</w:t>
            </w:r>
            <w:r w:rsidRPr="00E67775">
              <w:rPr>
                <w:b/>
              </w:rPr>
              <w:t>,</w:t>
            </w:r>
            <w:r w:rsidRPr="00E67775">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23609,37658</w:t>
            </w:r>
          </w:p>
          <w:p w:rsidR="00A06551" w:rsidRPr="00E67775" w:rsidRDefault="00A06551" w:rsidP="00122D22">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25356,27289</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36445,63796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06551" w:rsidRPr="00E67775" w:rsidRDefault="00A06551" w:rsidP="00122D22">
            <w:pPr>
              <w:jc w:val="center"/>
              <w:rPr>
                <w:b/>
              </w:rPr>
            </w:pPr>
            <w:r w:rsidRPr="00E67775">
              <w:rPr>
                <w:b/>
              </w:rPr>
              <w:t>37890,4874</w:t>
            </w:r>
          </w:p>
          <w:p w:rsidR="00A06551" w:rsidRPr="00E67775" w:rsidRDefault="00A06551" w:rsidP="00122D2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36149,48334</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16746,8924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16554,9654</w:t>
            </w:r>
          </w:p>
        </w:tc>
      </w:tr>
      <w:tr w:rsidR="00A06551" w:rsidRPr="00E67775" w:rsidTr="00122D22">
        <w:trPr>
          <w:trHeight w:val="938"/>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rPr>
                <w:b/>
              </w:rPr>
            </w:pPr>
            <w:r w:rsidRPr="00E67775">
              <w:rPr>
                <w:b/>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15173,013</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11635,71191</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10131,01475</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lang w:val="en-US"/>
              </w:rPr>
            </w:pPr>
            <w:r w:rsidRPr="00E67775">
              <w:rPr>
                <w:b/>
              </w:rPr>
              <w:t>11</w:t>
            </w:r>
            <w:r w:rsidRPr="00E67775">
              <w:rPr>
                <w:b/>
                <w:lang w:val="en-US"/>
              </w:rPr>
              <w:t>500</w:t>
            </w:r>
            <w:r w:rsidRPr="00E67775">
              <w:rPr>
                <w:b/>
              </w:rPr>
              <w:t>,</w:t>
            </w:r>
            <w:r w:rsidRPr="00E67775">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23609,37658</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25356,27289</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36445,63796</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27812,6574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30501,97934</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16613,1684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16422,9634</w:t>
            </w:r>
          </w:p>
        </w:tc>
      </w:tr>
      <w:tr w:rsidR="00A06551" w:rsidRPr="00E67775" w:rsidTr="00122D22">
        <w:trPr>
          <w:trHeight w:val="35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rPr>
                <w:b/>
              </w:rPr>
            </w:pPr>
            <w:r w:rsidRPr="00E67775">
              <w:rPr>
                <w:b/>
              </w:rPr>
              <w:t xml:space="preserve">в т.ч. </w:t>
            </w:r>
          </w:p>
          <w:p w:rsidR="00A06551" w:rsidRPr="00E67775" w:rsidRDefault="00A06551" w:rsidP="00122D22">
            <w:pPr>
              <w:rPr>
                <w:b/>
              </w:rPr>
            </w:pPr>
            <w:r w:rsidRPr="00E67775">
              <w:rPr>
                <w:b/>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10026,8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5137,17872</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124,36332</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122,76186</w:t>
            </w:r>
          </w:p>
        </w:tc>
      </w:tr>
      <w:tr w:rsidR="00A06551" w:rsidRPr="00E67775" w:rsidTr="00122D22">
        <w:trPr>
          <w:trHeight w:val="35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rPr>
                <w:b/>
              </w:rP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rPr>
                <w:b/>
              </w:rPr>
            </w:pPr>
            <w:r w:rsidRPr="00E67775">
              <w:rPr>
                <w:b/>
              </w:rPr>
              <w:t xml:space="preserve">в т.ч. 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51,03</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510,128</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9,36068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rPr>
                <w:b/>
              </w:rPr>
            </w:pPr>
            <w:r w:rsidRPr="00E67775">
              <w:rPr>
                <w:b/>
              </w:rPr>
              <w:t>9,24014</w:t>
            </w:r>
          </w:p>
        </w:tc>
      </w:tr>
      <w:tr w:rsidR="00A06551" w:rsidRPr="00E67775" w:rsidTr="00122D22">
        <w:trPr>
          <w:trHeight w:val="35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1.1.</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 xml:space="preserve">Подпрограмма: «Организация культурного досуга в коллективах </w:t>
            </w:r>
            <w:r w:rsidRPr="00E67775">
              <w:lastRenderedPageBreak/>
              <w:t>самодеятельного народного творчества»</w:t>
            </w:r>
            <w:r w:rsidRPr="00E67775">
              <w:rPr>
                <w:bCs/>
              </w:rPr>
              <w:t xml:space="preserve"> </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lastRenderedPageBreak/>
              <w:t>8047,195</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6158,45778</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6169,62000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w:t>
            </w:r>
            <w:r w:rsidRPr="00E67775">
              <w:rPr>
                <w:lang w:val="en-US"/>
              </w:rPr>
              <w:t>970</w:t>
            </w:r>
            <w:r w:rsidRPr="00E67775">
              <w:t>,</w:t>
            </w:r>
            <w:r w:rsidRPr="00E67775">
              <w:rPr>
                <w:lang w:val="en-US"/>
              </w:rPr>
              <w:t>772</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 xml:space="preserve">18183,21708 </w:t>
            </w:r>
          </w:p>
          <w:p w:rsidR="00A06551" w:rsidRPr="00E67775" w:rsidRDefault="00A06551" w:rsidP="00122D22">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13068,71797</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23438,84078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11211,73631</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11681,79763</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7809,47278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7809,47278</w:t>
            </w: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r>
      <w:tr w:rsidR="00A06551" w:rsidRPr="00E67775" w:rsidTr="00122D22">
        <w:trPr>
          <w:trHeight w:val="890"/>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8047,195</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6158,45778</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6169,62000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w:t>
            </w:r>
            <w:r w:rsidRPr="00E67775">
              <w:rPr>
                <w:lang w:val="en-US"/>
              </w:rPr>
              <w:t>970</w:t>
            </w:r>
            <w:r w:rsidRPr="00E67775">
              <w:t>,</w:t>
            </w:r>
            <w:r w:rsidRPr="00E67775">
              <w:rPr>
                <w:lang w:val="en-US"/>
              </w:rPr>
              <w:t>772</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 xml:space="preserve">18183,21708 </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13068,71797</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23438,84078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11211,73631</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11681,79763</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7809,47278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7809,47278</w:t>
            </w:r>
          </w:p>
        </w:tc>
      </w:tr>
      <w:tr w:rsidR="00A06551" w:rsidRPr="00E67775" w:rsidTr="00122D22">
        <w:trPr>
          <w:trHeight w:val="590"/>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1.2.</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Подпрограмма: «Музейно-выставочная деятельность»</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826,226</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296,79949</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1700,097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3609,94</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826,226</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296,79949</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1700,097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3109,94</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областной бюджет</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500,00</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w:t>
            </w:r>
          </w:p>
        </w:tc>
      </w:tr>
      <w:tr w:rsidR="00A06551" w:rsidRPr="00E67775" w:rsidTr="00122D22">
        <w:trPr>
          <w:trHeight w:val="87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1.3.</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Подпрограмма: «Библиотечно-информационное обслуживание населения»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4477,323</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2892,81694</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2540,15900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3150,76</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3334,60879</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3928,98979</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4205,74639</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4993,64244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9815,11193</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2802,8695</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2820,05687</w:t>
            </w: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4477,323</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2892,81694</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2540,15900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3150,76</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3334,60879</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3928,98979</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4205,74639</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4872,67444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4667,60793</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2669,1455</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2688,05487</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pPr>
            <w:r w:rsidRPr="00E67775">
              <w:t>-</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112,500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pPr>
            <w:r w:rsidRPr="00E67775">
              <w:t>5137,17872</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124,36332</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122,76186</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областной бюджет</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pPr>
            <w:r w:rsidRPr="00E67775">
              <w:t>-</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8,468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pPr>
            <w:r w:rsidRPr="00E67775">
              <w:t>10,32528</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9,36068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shd w:val="clear" w:color="auto" w:fill="FFFFFF"/>
              <w:jc w:val="center"/>
            </w:pPr>
            <w:r w:rsidRPr="00E67775">
              <w:t>9,24014</w:t>
            </w:r>
          </w:p>
        </w:tc>
      </w:tr>
      <w:tr w:rsidR="00A06551" w:rsidRPr="00E67775" w:rsidTr="00122D22">
        <w:trPr>
          <w:trHeight w:val="1178"/>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1.4.</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Подпрограмма: «Организация культурно-массовых мероприятий в городском округе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579,95</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1025,96170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403,03375</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w:t>
            </w:r>
            <w:r w:rsidRPr="00E67775">
              <w:rPr>
                <w:lang w:val="en-US"/>
              </w:rPr>
              <w:t>75</w:t>
            </w:r>
            <w:r w:rsidRPr="00E67775">
              <w:t>,</w:t>
            </w:r>
            <w:r w:rsidRPr="00E67775">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691,7</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492,916</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216,60431</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225,26868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294,74631</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345,47157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345,5622</w:t>
            </w: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rPr>
                <w:b/>
              </w:rPr>
            </w:pP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579,95</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1025,96170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403,03375</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w:t>
            </w:r>
            <w:r w:rsidRPr="00E67775">
              <w:rPr>
                <w:lang w:val="en-US"/>
              </w:rPr>
              <w:t>75</w:t>
            </w:r>
            <w:r w:rsidRPr="00E67775">
              <w:t>,</w:t>
            </w:r>
            <w:r w:rsidRPr="00E67775">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691,7</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492,916</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216,60431</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225,26868</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294,74631</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345,47157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345,5622</w:t>
            </w:r>
          </w:p>
        </w:tc>
      </w:tr>
      <w:tr w:rsidR="00A06551" w:rsidRPr="00E67775" w:rsidTr="00122D22">
        <w:trPr>
          <w:trHeight w:val="118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lastRenderedPageBreak/>
              <w:t>1.5.</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Подпрограмма: «Информационная открытость органов местного самоуправления городского округа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1142,32</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1161,677</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918,20300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rPr>
                <w:lang w:val="en-US"/>
              </w:rPr>
              <w:t>903</w:t>
            </w:r>
            <w:r w:rsidRPr="00E67775">
              <w:t>,814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1299,85171</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1121,58471</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1378,03865</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1833,09927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1751,73957</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1462,30371</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1462,30371</w:t>
            </w:r>
          </w:p>
        </w:tc>
      </w:tr>
      <w:tr w:rsidR="00A06551" w:rsidRPr="00E67775" w:rsidTr="00122D22">
        <w:trPr>
          <w:trHeight w:val="285"/>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1142,32</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1161,677</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918,20300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rPr>
                <w:lang w:val="en-US"/>
              </w:rPr>
              <w:t>903</w:t>
            </w:r>
            <w:r w:rsidRPr="00E67775">
              <w:t>,814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1299,85171</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1121,58471</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1378,03865</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1833,09927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1751,73957</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1462,30371</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1462,30371</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1.6</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Подпрограмма:</w:t>
            </w:r>
          </w:p>
          <w:p w:rsidR="00A06551" w:rsidRPr="00E67775" w:rsidRDefault="00A06551" w:rsidP="00122D22">
            <w:r w:rsidRPr="00E67775">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pPr>
            <w:r w:rsidRPr="00E67775">
              <w:t>99,999</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99,999</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pPr>
            <w:r w:rsidRPr="00E67775">
              <w:t>99,999</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1.7</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Подпрограмма:</w:t>
            </w:r>
          </w:p>
          <w:p w:rsidR="00A06551" w:rsidRPr="00E67775" w:rsidRDefault="00A06551" w:rsidP="00122D22">
            <w:r w:rsidRPr="00E67775">
              <w:t>«Дополнительное образование детей в сфере культуры и искусства»</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6744,06442</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7206,40783</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12226,6437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8011,00806</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4326,77484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4117,56984</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6744,06442</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7206,40783</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7969,7747</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8011,00806</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4326,77484</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4117,56984</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4214,3</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42,569</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w:t>
            </w:r>
            <w:r w:rsidRPr="00E67775">
              <w:lastRenderedPageBreak/>
              <w:t>8</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lastRenderedPageBreak/>
              <w:t xml:space="preserve">Подпрограмма </w:t>
            </w:r>
            <w:r w:rsidRPr="00E67775">
              <w:lastRenderedPageBreak/>
              <w:t>"Создание виртуальных концертных залов"</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lastRenderedPageBreak/>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w:t>
            </w:r>
            <w:r w:rsidRPr="00E67775">
              <w:lastRenderedPageBreak/>
              <w:t>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lastRenderedPageBreak/>
              <w:t>0,00</w:t>
            </w:r>
            <w:r w:rsidRPr="00E67775">
              <w:lastRenderedPageBreak/>
              <w:t>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lastRenderedPageBreak/>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w:t>
            </w:r>
            <w:r w:rsidRPr="00E67775">
              <w:lastRenderedPageBreak/>
              <w:t>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lastRenderedPageBreak/>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5700,</w:t>
            </w:r>
            <w:r w:rsidRPr="00E67775">
              <w:lastRenderedPageBreak/>
              <w:t>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lastRenderedPageBreak/>
              <w:t>0,000</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5700,00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xml:space="preserve"> 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5700,00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1.9</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Подпрограмма: «Реализация мероприятий по профилактике терроризма и экстремизма»</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335,13984</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335,13984</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335,13984</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r w:rsidRPr="00E67775">
              <w:t>1.10</w:t>
            </w: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Подпрограмма: «Центр культурного развития»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650,00</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pPr>
            <w:r w:rsidRPr="00E67775">
              <w:t>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jc w:val="center"/>
            </w:pP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tc>
      </w:tr>
      <w:tr w:rsidR="00A06551" w:rsidRPr="00E67775" w:rsidTr="00122D22">
        <w:trPr>
          <w:trHeight w:val="304"/>
        </w:trPr>
        <w:tc>
          <w:tcPr>
            <w:tcW w:w="429" w:type="dxa"/>
            <w:tcBorders>
              <w:top w:val="single" w:sz="4" w:space="0" w:color="auto"/>
              <w:left w:val="single" w:sz="4" w:space="0" w:color="auto"/>
              <w:bottom w:val="single" w:sz="4" w:space="0" w:color="auto"/>
              <w:right w:val="single" w:sz="4" w:space="0" w:color="auto"/>
            </w:tcBorders>
          </w:tcPr>
          <w:p w:rsidR="00A06551" w:rsidRPr="00E67775" w:rsidRDefault="00A06551" w:rsidP="00122D22">
            <w:pPr>
              <w:widowControl w:val="0"/>
              <w:autoSpaceDE w:val="0"/>
              <w:autoSpaceDN w:val="0"/>
              <w:adjustRightInd w:val="0"/>
              <w:jc w:val="center"/>
            </w:pPr>
          </w:p>
        </w:tc>
        <w:tc>
          <w:tcPr>
            <w:tcW w:w="187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 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642"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633"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1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680"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37"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650,00</w:t>
            </w:r>
          </w:p>
        </w:tc>
        <w:tc>
          <w:tcPr>
            <w:tcW w:w="708"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c>
          <w:tcPr>
            <w:tcW w:w="709" w:type="dxa"/>
            <w:tcBorders>
              <w:top w:val="single" w:sz="4" w:space="0" w:color="auto"/>
              <w:left w:val="single" w:sz="4" w:space="0" w:color="auto"/>
              <w:bottom w:val="single" w:sz="4" w:space="0" w:color="auto"/>
              <w:right w:val="single" w:sz="4" w:space="0" w:color="auto"/>
            </w:tcBorders>
          </w:tcPr>
          <w:p w:rsidR="00A06551" w:rsidRPr="00E67775" w:rsidRDefault="00A06551" w:rsidP="00122D22">
            <w:r w:rsidRPr="00E67775">
              <w:t>0,000</w:t>
            </w:r>
          </w:p>
        </w:tc>
      </w:tr>
    </w:tbl>
    <w:p w:rsidR="00A06551" w:rsidRPr="00E67775" w:rsidRDefault="00A06551" w:rsidP="00A06551">
      <w:pPr>
        <w:widowControl w:val="0"/>
        <w:autoSpaceDE w:val="0"/>
        <w:autoSpaceDN w:val="0"/>
        <w:adjustRightInd w:val="0"/>
        <w:ind w:firstLine="709"/>
        <w:jc w:val="both"/>
      </w:pPr>
      <w:r w:rsidRPr="00E67775">
        <w:t xml:space="preserve">Примечания к таблице: </w:t>
      </w:r>
    </w:p>
    <w:p w:rsidR="00A06551" w:rsidRPr="00E67775" w:rsidRDefault="00A06551" w:rsidP="00A06551">
      <w:pPr>
        <w:widowControl w:val="0"/>
        <w:autoSpaceDE w:val="0"/>
        <w:autoSpaceDN w:val="0"/>
        <w:adjustRightInd w:val="0"/>
        <w:ind w:firstLine="709"/>
        <w:jc w:val="both"/>
      </w:pPr>
      <w:r w:rsidRPr="00E67775">
        <w:t>* главным распорядителем бюджетных средств является Отдел социальной сферы администрации городского округа Тейково Ивановской области;</w:t>
      </w:r>
    </w:p>
    <w:p w:rsidR="00A06551" w:rsidRPr="00E67775" w:rsidRDefault="00A06551" w:rsidP="00A06551">
      <w:pPr>
        <w:widowControl w:val="0"/>
        <w:autoSpaceDE w:val="0"/>
        <w:autoSpaceDN w:val="0"/>
        <w:adjustRightInd w:val="0"/>
        <w:ind w:firstLine="709"/>
        <w:jc w:val="both"/>
      </w:pPr>
      <w:r w:rsidRPr="00E67775">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Pr="00C95019" w:rsidRDefault="00122D22" w:rsidP="00A06551">
      <w:pPr>
        <w:widowControl w:val="0"/>
        <w:autoSpaceDE w:val="0"/>
        <w:autoSpaceDN w:val="0"/>
        <w:adjustRightInd w:val="0"/>
        <w:ind w:right="-1"/>
        <w:jc w:val="right"/>
        <w:rPr>
          <w:szCs w:val="20"/>
        </w:rPr>
      </w:pPr>
      <w:r>
        <w:rPr>
          <w:szCs w:val="20"/>
        </w:rPr>
        <w:lastRenderedPageBreak/>
        <w:t>П</w:t>
      </w:r>
      <w:r w:rsidR="00A06551">
        <w:rPr>
          <w:szCs w:val="20"/>
        </w:rPr>
        <w:t>риложение 3</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Pr="00814D45" w:rsidRDefault="00A06551" w:rsidP="00A06551">
      <w:pPr>
        <w:jc w:val="center"/>
        <w:rPr>
          <w:b/>
          <w:sz w:val="28"/>
          <w:szCs w:val="28"/>
        </w:rPr>
      </w:pPr>
    </w:p>
    <w:p w:rsidR="00A06551" w:rsidRPr="00E67775" w:rsidRDefault="00A06551" w:rsidP="00A06551">
      <w:pPr>
        <w:ind w:left="-360"/>
        <w:jc w:val="center"/>
        <w:rPr>
          <w:b/>
        </w:rPr>
      </w:pPr>
      <w:r w:rsidRPr="00E67775">
        <w:rPr>
          <w:b/>
        </w:rPr>
        <w:t>1. Паспорт подпрограммы</w:t>
      </w:r>
    </w:p>
    <w:p w:rsidR="00A06551" w:rsidRPr="003472C0" w:rsidRDefault="00A06551" w:rsidP="00A06551">
      <w:pPr>
        <w:ind w:left="-360"/>
        <w:jc w:val="center"/>
        <w:rPr>
          <w:b/>
          <w:sz w:val="28"/>
          <w:szCs w:val="28"/>
        </w:rPr>
      </w:pP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2"/>
        <w:gridCol w:w="4965"/>
      </w:tblGrid>
      <w:tr w:rsidR="00A06551" w:rsidRPr="003472C0" w:rsidTr="00122D22">
        <w:tc>
          <w:tcPr>
            <w:tcW w:w="4432" w:type="dxa"/>
            <w:shd w:val="clear" w:color="auto" w:fill="auto"/>
          </w:tcPr>
          <w:p w:rsidR="00A06551" w:rsidRPr="003472C0" w:rsidRDefault="00A06551" w:rsidP="00122D22">
            <w:pPr>
              <w:widowControl w:val="0"/>
              <w:adjustRightInd w:val="0"/>
              <w:rPr>
                <w:b/>
                <w:szCs w:val="28"/>
              </w:rPr>
            </w:pPr>
            <w:r w:rsidRPr="003472C0">
              <w:rPr>
                <w:b/>
                <w:szCs w:val="28"/>
              </w:rPr>
              <w:t>Наименование подпрограммы</w:t>
            </w:r>
          </w:p>
        </w:tc>
        <w:tc>
          <w:tcPr>
            <w:tcW w:w="4965" w:type="dxa"/>
            <w:shd w:val="clear" w:color="auto" w:fill="auto"/>
          </w:tcPr>
          <w:p w:rsidR="00A06551" w:rsidRPr="003472C0" w:rsidRDefault="00A06551" w:rsidP="00122D22">
            <w:pPr>
              <w:widowControl w:val="0"/>
              <w:adjustRightInd w:val="0"/>
              <w:rPr>
                <w:szCs w:val="28"/>
              </w:rPr>
            </w:pPr>
            <w:r w:rsidRPr="003472C0">
              <w:rPr>
                <w:szCs w:val="28"/>
              </w:rPr>
              <w:t>Музейно-выставочная деятельность (далее – подпрограмма)</w:t>
            </w:r>
          </w:p>
        </w:tc>
      </w:tr>
      <w:tr w:rsidR="00A06551" w:rsidRPr="003472C0" w:rsidTr="00122D22">
        <w:tc>
          <w:tcPr>
            <w:tcW w:w="4432" w:type="dxa"/>
            <w:shd w:val="clear" w:color="auto" w:fill="auto"/>
          </w:tcPr>
          <w:p w:rsidR="00A06551" w:rsidRPr="003472C0" w:rsidRDefault="00A06551" w:rsidP="00122D22">
            <w:pPr>
              <w:widowControl w:val="0"/>
              <w:adjustRightInd w:val="0"/>
              <w:rPr>
                <w:b/>
                <w:szCs w:val="28"/>
              </w:rPr>
            </w:pPr>
            <w:r w:rsidRPr="003472C0">
              <w:rPr>
                <w:b/>
                <w:szCs w:val="28"/>
              </w:rPr>
              <w:t>Срок реализации подпрограммы</w:t>
            </w:r>
          </w:p>
        </w:tc>
        <w:tc>
          <w:tcPr>
            <w:tcW w:w="4965" w:type="dxa"/>
            <w:shd w:val="clear" w:color="auto" w:fill="auto"/>
          </w:tcPr>
          <w:p w:rsidR="00A06551" w:rsidRPr="003472C0" w:rsidRDefault="00A06551" w:rsidP="00122D22">
            <w:pPr>
              <w:widowControl w:val="0"/>
              <w:adjustRightInd w:val="0"/>
              <w:rPr>
                <w:szCs w:val="28"/>
              </w:rPr>
            </w:pPr>
            <w:r w:rsidRPr="003472C0">
              <w:rPr>
                <w:szCs w:val="28"/>
              </w:rPr>
              <w:t>2014 - 2024 годы</w:t>
            </w:r>
          </w:p>
        </w:tc>
      </w:tr>
      <w:tr w:rsidR="00A06551" w:rsidRPr="003472C0" w:rsidTr="00122D22">
        <w:tc>
          <w:tcPr>
            <w:tcW w:w="4432" w:type="dxa"/>
            <w:shd w:val="clear" w:color="auto" w:fill="auto"/>
          </w:tcPr>
          <w:p w:rsidR="00A06551" w:rsidRPr="003472C0" w:rsidRDefault="00A06551" w:rsidP="00122D22">
            <w:pPr>
              <w:widowControl w:val="0"/>
              <w:adjustRightInd w:val="0"/>
              <w:rPr>
                <w:b/>
                <w:szCs w:val="28"/>
              </w:rPr>
            </w:pPr>
            <w:r w:rsidRPr="003472C0">
              <w:rPr>
                <w:b/>
                <w:szCs w:val="28"/>
              </w:rPr>
              <w:t>Исполнители подпрограммы</w:t>
            </w:r>
          </w:p>
        </w:tc>
        <w:tc>
          <w:tcPr>
            <w:tcW w:w="4965" w:type="dxa"/>
            <w:shd w:val="clear" w:color="auto" w:fill="auto"/>
          </w:tcPr>
          <w:p w:rsidR="00A06551" w:rsidRPr="003472C0" w:rsidRDefault="00A06551" w:rsidP="00122D22">
            <w:pPr>
              <w:widowControl w:val="0"/>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rsidR="00A06551" w:rsidRPr="003472C0" w:rsidRDefault="00A06551" w:rsidP="00122D22">
            <w:pPr>
              <w:widowControl w:val="0"/>
              <w:adjustRightInd w:val="0"/>
              <w:rPr>
                <w:szCs w:val="28"/>
              </w:rPr>
            </w:pPr>
            <w:r w:rsidRPr="003472C0">
              <w:rPr>
                <w:szCs w:val="28"/>
              </w:rPr>
              <w:t>Муниципальное учреждение «Музей истории города Тейково»</w:t>
            </w:r>
          </w:p>
        </w:tc>
      </w:tr>
      <w:tr w:rsidR="00A06551" w:rsidRPr="003472C0" w:rsidTr="00122D22">
        <w:tc>
          <w:tcPr>
            <w:tcW w:w="4432" w:type="dxa"/>
            <w:shd w:val="clear" w:color="auto" w:fill="auto"/>
          </w:tcPr>
          <w:p w:rsidR="00A06551" w:rsidRPr="003472C0" w:rsidRDefault="00A06551" w:rsidP="00122D22">
            <w:pPr>
              <w:widowControl w:val="0"/>
              <w:adjustRightInd w:val="0"/>
              <w:rPr>
                <w:b/>
                <w:szCs w:val="28"/>
              </w:rPr>
            </w:pPr>
            <w:r w:rsidRPr="003472C0">
              <w:rPr>
                <w:b/>
                <w:szCs w:val="28"/>
              </w:rPr>
              <w:t>Цель (цели) подпрограммы</w:t>
            </w:r>
          </w:p>
        </w:tc>
        <w:tc>
          <w:tcPr>
            <w:tcW w:w="4965" w:type="dxa"/>
            <w:shd w:val="clear" w:color="auto" w:fill="auto"/>
          </w:tcPr>
          <w:p w:rsidR="00A06551" w:rsidRPr="003472C0" w:rsidRDefault="00A06551" w:rsidP="00122D22">
            <w:pPr>
              <w:widowControl w:val="0"/>
              <w:adjustRightInd w:val="0"/>
              <w:rPr>
                <w:szCs w:val="28"/>
              </w:rPr>
            </w:pPr>
            <w:r w:rsidRPr="003472C0">
              <w:rPr>
                <w:szCs w:val="28"/>
              </w:rPr>
              <w:t>Сохранение достигнутого уровня музейно-выставочной деятельности</w:t>
            </w:r>
          </w:p>
        </w:tc>
      </w:tr>
      <w:tr w:rsidR="00A06551" w:rsidRPr="003472C0" w:rsidTr="00122D22">
        <w:trPr>
          <w:trHeight w:val="711"/>
        </w:trPr>
        <w:tc>
          <w:tcPr>
            <w:tcW w:w="4432" w:type="dxa"/>
            <w:shd w:val="clear" w:color="auto" w:fill="auto"/>
          </w:tcPr>
          <w:p w:rsidR="00A06551" w:rsidRPr="003472C0" w:rsidRDefault="00A06551" w:rsidP="00122D22">
            <w:pPr>
              <w:widowControl w:val="0"/>
              <w:adjustRightInd w:val="0"/>
              <w:rPr>
                <w:b/>
                <w:szCs w:val="28"/>
              </w:rPr>
            </w:pPr>
            <w:r w:rsidRPr="003472C0">
              <w:rPr>
                <w:b/>
                <w:szCs w:val="28"/>
              </w:rPr>
              <w:t>Объемы ресурсного обеспечения подпрограммы</w:t>
            </w:r>
          </w:p>
        </w:tc>
        <w:tc>
          <w:tcPr>
            <w:tcW w:w="4965" w:type="dxa"/>
            <w:shd w:val="clear" w:color="auto" w:fill="auto"/>
          </w:tcPr>
          <w:p w:rsidR="00A06551" w:rsidRPr="003472C0" w:rsidRDefault="00A06551" w:rsidP="00122D22">
            <w:pPr>
              <w:rPr>
                <w:color w:val="000000"/>
                <w:szCs w:val="28"/>
              </w:rPr>
            </w:pPr>
            <w:r w:rsidRPr="003472C0">
              <w:rPr>
                <w:color w:val="000000"/>
                <w:szCs w:val="28"/>
              </w:rPr>
              <w:t xml:space="preserve">Общий объём бюджетных ассигнований - </w:t>
            </w:r>
          </w:p>
          <w:p w:rsidR="00A06551" w:rsidRPr="003472C0" w:rsidRDefault="00A06551" w:rsidP="00122D22">
            <w:pPr>
              <w:rPr>
                <w:color w:val="000000"/>
                <w:szCs w:val="28"/>
              </w:rPr>
            </w:pPr>
            <w:r w:rsidRPr="003472C0">
              <w:rPr>
                <w:color w:val="000000"/>
                <w:szCs w:val="28"/>
              </w:rPr>
              <w:t xml:space="preserve">2014 год – </w:t>
            </w:r>
            <w:r w:rsidRPr="003472C0">
              <w:rPr>
                <w:szCs w:val="28"/>
              </w:rPr>
              <w:t xml:space="preserve">826,226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2015 год – </w:t>
            </w:r>
            <w:r w:rsidRPr="003472C0">
              <w:rPr>
                <w:szCs w:val="28"/>
              </w:rPr>
              <w:t xml:space="preserve">296,79949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2016 год – </w:t>
            </w:r>
            <w:r w:rsidRPr="003472C0">
              <w:rPr>
                <w:szCs w:val="28"/>
              </w:rPr>
              <w:t xml:space="preserve">000,000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2017 год – </w:t>
            </w:r>
            <w:r w:rsidRPr="003472C0">
              <w:rPr>
                <w:szCs w:val="28"/>
              </w:rPr>
              <w:t xml:space="preserve">000,000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2018 год – </w:t>
            </w:r>
            <w:r w:rsidRPr="003472C0">
              <w:rPr>
                <w:szCs w:val="28"/>
              </w:rPr>
              <w:t xml:space="preserve">000,000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2019 год – </w:t>
            </w:r>
            <w:r w:rsidRPr="003472C0">
              <w:rPr>
                <w:szCs w:val="28"/>
              </w:rPr>
              <w:t xml:space="preserve">000,000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2020 год – </w:t>
            </w:r>
            <w:r w:rsidRPr="003472C0">
              <w:rPr>
                <w:szCs w:val="28"/>
              </w:rPr>
              <w:t xml:space="preserve">000,000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2021 год – </w:t>
            </w:r>
            <w:r>
              <w:rPr>
                <w:color w:val="000000"/>
                <w:szCs w:val="28"/>
              </w:rPr>
              <w:t>1700,097</w:t>
            </w:r>
            <w:r w:rsidRPr="003472C0">
              <w:rPr>
                <w:szCs w:val="28"/>
              </w:rPr>
              <w:t xml:space="preserve"> </w:t>
            </w:r>
            <w:r w:rsidRPr="003472C0">
              <w:rPr>
                <w:color w:val="000000"/>
                <w:szCs w:val="28"/>
              </w:rPr>
              <w:t>тыс. руб.</w:t>
            </w:r>
          </w:p>
          <w:p w:rsidR="00A06551" w:rsidRPr="004A2AF2" w:rsidRDefault="00A06551" w:rsidP="00122D22">
            <w:pPr>
              <w:rPr>
                <w:color w:val="000000"/>
                <w:szCs w:val="28"/>
              </w:rPr>
            </w:pPr>
            <w:r w:rsidRPr="003472C0">
              <w:rPr>
                <w:color w:val="000000"/>
                <w:szCs w:val="28"/>
              </w:rPr>
              <w:t xml:space="preserve">2022 год – </w:t>
            </w:r>
            <w:r w:rsidRPr="004A2AF2">
              <w:rPr>
                <w:szCs w:val="28"/>
              </w:rPr>
              <w:t xml:space="preserve">3609,94 </w:t>
            </w:r>
            <w:r w:rsidRPr="004A2AF2">
              <w:rPr>
                <w:color w:val="000000"/>
                <w:szCs w:val="28"/>
              </w:rPr>
              <w:t>тыс. руб.</w:t>
            </w:r>
          </w:p>
          <w:p w:rsidR="00A06551" w:rsidRPr="004A2AF2" w:rsidRDefault="00A06551" w:rsidP="00122D22">
            <w:pPr>
              <w:rPr>
                <w:color w:val="000000"/>
                <w:szCs w:val="28"/>
              </w:rPr>
            </w:pPr>
            <w:r w:rsidRPr="004A2AF2">
              <w:rPr>
                <w:color w:val="000000"/>
                <w:szCs w:val="28"/>
              </w:rPr>
              <w:t xml:space="preserve">2023 год – </w:t>
            </w:r>
            <w:r w:rsidRPr="004A2AF2">
              <w:rPr>
                <w:szCs w:val="28"/>
              </w:rPr>
              <w:t xml:space="preserve">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 xml:space="preserve">2024 год – </w:t>
            </w:r>
            <w:r w:rsidRPr="004A2AF2">
              <w:rPr>
                <w:szCs w:val="28"/>
              </w:rPr>
              <w:t xml:space="preserve">000,000 </w:t>
            </w:r>
            <w:r w:rsidRPr="004A2AF2">
              <w:rPr>
                <w:color w:val="000000"/>
                <w:szCs w:val="28"/>
              </w:rPr>
              <w:t>тыс. руб.</w:t>
            </w:r>
          </w:p>
          <w:p w:rsidR="00A06551" w:rsidRPr="004A2AF2" w:rsidRDefault="00A06551" w:rsidP="00122D22">
            <w:pPr>
              <w:rPr>
                <w:szCs w:val="28"/>
              </w:rPr>
            </w:pPr>
            <w:r w:rsidRPr="004A2AF2">
              <w:rPr>
                <w:szCs w:val="28"/>
              </w:rPr>
              <w:t>в том числе:</w:t>
            </w:r>
            <w:r w:rsidRPr="004A2AF2">
              <w:rPr>
                <w:color w:val="000000"/>
                <w:szCs w:val="28"/>
              </w:rPr>
              <w:t xml:space="preserve"> </w:t>
            </w:r>
          </w:p>
          <w:p w:rsidR="00A06551" w:rsidRPr="004A2AF2" w:rsidRDefault="00A06551" w:rsidP="00122D22">
            <w:pPr>
              <w:rPr>
                <w:szCs w:val="28"/>
              </w:rPr>
            </w:pPr>
            <w:r w:rsidRPr="004A2AF2">
              <w:rPr>
                <w:szCs w:val="28"/>
              </w:rPr>
              <w:t xml:space="preserve">бюджет города Тейково: </w:t>
            </w:r>
          </w:p>
          <w:p w:rsidR="00A06551" w:rsidRPr="004A2AF2" w:rsidRDefault="00A06551" w:rsidP="00122D22">
            <w:pPr>
              <w:rPr>
                <w:color w:val="000000"/>
                <w:szCs w:val="28"/>
              </w:rPr>
            </w:pPr>
            <w:r w:rsidRPr="004A2AF2">
              <w:rPr>
                <w:color w:val="000000"/>
                <w:szCs w:val="28"/>
              </w:rPr>
              <w:t xml:space="preserve">2014 год – </w:t>
            </w:r>
            <w:r w:rsidRPr="004A2AF2">
              <w:rPr>
                <w:szCs w:val="28"/>
              </w:rPr>
              <w:t xml:space="preserve">826,226 </w:t>
            </w:r>
            <w:r w:rsidRPr="004A2AF2">
              <w:rPr>
                <w:color w:val="000000"/>
                <w:szCs w:val="28"/>
              </w:rPr>
              <w:t>тыс. руб.</w:t>
            </w:r>
          </w:p>
          <w:p w:rsidR="00A06551" w:rsidRPr="004A2AF2" w:rsidRDefault="00A06551" w:rsidP="00122D22">
            <w:pPr>
              <w:rPr>
                <w:color w:val="000000"/>
                <w:szCs w:val="28"/>
              </w:rPr>
            </w:pPr>
            <w:r w:rsidRPr="004A2AF2">
              <w:rPr>
                <w:color w:val="000000"/>
                <w:szCs w:val="28"/>
              </w:rPr>
              <w:t xml:space="preserve">2015 год – </w:t>
            </w:r>
            <w:r w:rsidRPr="004A2AF2">
              <w:rPr>
                <w:szCs w:val="28"/>
              </w:rPr>
              <w:t xml:space="preserve">296,79949 </w:t>
            </w:r>
            <w:r w:rsidRPr="004A2AF2">
              <w:rPr>
                <w:color w:val="000000"/>
                <w:szCs w:val="28"/>
              </w:rPr>
              <w:t>тыс. руб.</w:t>
            </w:r>
          </w:p>
          <w:p w:rsidR="00A06551" w:rsidRPr="004A2AF2" w:rsidRDefault="00A06551" w:rsidP="00122D22">
            <w:pPr>
              <w:rPr>
                <w:color w:val="000000"/>
                <w:szCs w:val="28"/>
              </w:rPr>
            </w:pPr>
            <w:r w:rsidRPr="004A2AF2">
              <w:rPr>
                <w:color w:val="000000"/>
                <w:szCs w:val="28"/>
              </w:rPr>
              <w:t xml:space="preserve">2016 год – </w:t>
            </w:r>
            <w:r w:rsidRPr="004A2AF2">
              <w:rPr>
                <w:szCs w:val="28"/>
              </w:rPr>
              <w:t xml:space="preserve">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 xml:space="preserve">2017 год – </w:t>
            </w:r>
            <w:r w:rsidRPr="004A2AF2">
              <w:rPr>
                <w:szCs w:val="28"/>
              </w:rPr>
              <w:t xml:space="preserve">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 xml:space="preserve">2018 год – </w:t>
            </w:r>
            <w:r w:rsidRPr="004A2AF2">
              <w:rPr>
                <w:szCs w:val="28"/>
              </w:rPr>
              <w:t xml:space="preserve"> 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 xml:space="preserve">2019 год – </w:t>
            </w:r>
            <w:r w:rsidRPr="004A2AF2">
              <w:rPr>
                <w:szCs w:val="28"/>
              </w:rPr>
              <w:t xml:space="preserve">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2020 год –</w:t>
            </w:r>
            <w:r w:rsidRPr="004A2AF2">
              <w:rPr>
                <w:szCs w:val="28"/>
              </w:rPr>
              <w:t xml:space="preserve"> 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2021 год –</w:t>
            </w:r>
            <w:r w:rsidRPr="004A2AF2">
              <w:rPr>
                <w:szCs w:val="28"/>
              </w:rPr>
              <w:t xml:space="preserve"> </w:t>
            </w:r>
            <w:r w:rsidRPr="004A2AF2">
              <w:rPr>
                <w:color w:val="000000"/>
                <w:szCs w:val="28"/>
              </w:rPr>
              <w:t>1700,097</w:t>
            </w:r>
            <w:r w:rsidRPr="004A2AF2">
              <w:rPr>
                <w:szCs w:val="28"/>
              </w:rPr>
              <w:t xml:space="preserve"> </w:t>
            </w:r>
            <w:r w:rsidRPr="004A2AF2">
              <w:rPr>
                <w:color w:val="000000"/>
                <w:szCs w:val="28"/>
              </w:rPr>
              <w:t>тыс. руб.</w:t>
            </w:r>
          </w:p>
          <w:p w:rsidR="00A06551" w:rsidRPr="004A2AF2" w:rsidRDefault="00A06551" w:rsidP="00122D22">
            <w:pPr>
              <w:rPr>
                <w:color w:val="000000"/>
                <w:szCs w:val="28"/>
              </w:rPr>
            </w:pPr>
            <w:r w:rsidRPr="004A2AF2">
              <w:rPr>
                <w:color w:val="000000"/>
                <w:szCs w:val="28"/>
              </w:rPr>
              <w:t>2022 год –</w:t>
            </w:r>
            <w:r w:rsidRPr="004A2AF2">
              <w:rPr>
                <w:szCs w:val="28"/>
              </w:rPr>
              <w:t xml:space="preserve"> 3109,94 </w:t>
            </w:r>
            <w:r w:rsidRPr="004A2AF2">
              <w:rPr>
                <w:color w:val="000000"/>
                <w:szCs w:val="28"/>
              </w:rPr>
              <w:t>тыс. руб.</w:t>
            </w:r>
          </w:p>
          <w:p w:rsidR="00A06551" w:rsidRPr="004A2AF2" w:rsidRDefault="00A06551" w:rsidP="00122D22">
            <w:pPr>
              <w:rPr>
                <w:color w:val="000000"/>
                <w:szCs w:val="28"/>
              </w:rPr>
            </w:pPr>
            <w:r w:rsidRPr="004A2AF2">
              <w:rPr>
                <w:color w:val="000000"/>
                <w:szCs w:val="28"/>
              </w:rPr>
              <w:t>2023 год –</w:t>
            </w:r>
            <w:r w:rsidRPr="004A2AF2">
              <w:rPr>
                <w:szCs w:val="28"/>
              </w:rPr>
              <w:t xml:space="preserve"> 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2024 год –</w:t>
            </w:r>
            <w:r w:rsidRPr="004A2AF2">
              <w:rPr>
                <w:szCs w:val="28"/>
              </w:rPr>
              <w:t xml:space="preserve"> 000,000 </w:t>
            </w:r>
            <w:r w:rsidRPr="004A2AF2">
              <w:rPr>
                <w:color w:val="000000"/>
                <w:szCs w:val="28"/>
              </w:rPr>
              <w:t>тыс. руб.</w:t>
            </w:r>
          </w:p>
          <w:p w:rsidR="00A06551" w:rsidRPr="004A2AF2" w:rsidRDefault="00A06551" w:rsidP="00122D22">
            <w:pPr>
              <w:rPr>
                <w:color w:val="000000"/>
                <w:szCs w:val="28"/>
              </w:rPr>
            </w:pPr>
            <w:r w:rsidRPr="004A2AF2">
              <w:rPr>
                <w:color w:val="000000"/>
                <w:szCs w:val="28"/>
              </w:rPr>
              <w:t>областной бюджет:</w:t>
            </w:r>
          </w:p>
          <w:p w:rsidR="00A06551" w:rsidRPr="003472C0" w:rsidRDefault="00A06551" w:rsidP="00122D22">
            <w:pPr>
              <w:rPr>
                <w:szCs w:val="28"/>
              </w:rPr>
            </w:pPr>
            <w:r w:rsidRPr="004A2AF2">
              <w:rPr>
                <w:color w:val="000000"/>
                <w:szCs w:val="28"/>
              </w:rPr>
              <w:t>2022 год – 500,00 тыс. руб.</w:t>
            </w:r>
          </w:p>
        </w:tc>
      </w:tr>
    </w:tbl>
    <w:p w:rsidR="00A06551" w:rsidRPr="003472C0" w:rsidRDefault="00A06551" w:rsidP="00A06551">
      <w:pPr>
        <w:tabs>
          <w:tab w:val="left" w:pos="1020"/>
        </w:tabs>
        <w:jc w:val="center"/>
        <w:rPr>
          <w:b/>
          <w:sz w:val="28"/>
          <w:szCs w:val="28"/>
        </w:rPr>
      </w:pPr>
    </w:p>
    <w:p w:rsidR="00A06551" w:rsidRDefault="00A06551" w:rsidP="00A06551">
      <w:pPr>
        <w:tabs>
          <w:tab w:val="left" w:pos="1020"/>
        </w:tabs>
        <w:jc w:val="center"/>
        <w:rPr>
          <w:b/>
          <w:sz w:val="28"/>
          <w:szCs w:val="28"/>
        </w:rPr>
      </w:pPr>
    </w:p>
    <w:p w:rsidR="00A06551" w:rsidRDefault="00A06551" w:rsidP="00A06551">
      <w:pPr>
        <w:autoSpaceDE w:val="0"/>
        <w:autoSpaceDN w:val="0"/>
        <w:adjustRightInd w:val="0"/>
        <w:jc w:val="center"/>
        <w:rPr>
          <w:b/>
          <w:sz w:val="28"/>
          <w:szCs w:val="28"/>
        </w:rPr>
      </w:pPr>
    </w:p>
    <w:p w:rsidR="00A06551" w:rsidRDefault="00A06551" w:rsidP="00A06551">
      <w:pPr>
        <w:autoSpaceDE w:val="0"/>
        <w:autoSpaceDN w:val="0"/>
        <w:adjustRightInd w:val="0"/>
        <w:jc w:val="center"/>
        <w:rPr>
          <w:b/>
          <w:sz w:val="28"/>
          <w:szCs w:val="28"/>
        </w:rPr>
      </w:pPr>
    </w:p>
    <w:p w:rsidR="00A06551" w:rsidRDefault="00A06551" w:rsidP="00A06551">
      <w:pPr>
        <w:ind w:firstLine="708"/>
        <w:jc w:val="center"/>
        <w:rPr>
          <w:b/>
          <w:sz w:val="28"/>
        </w:rPr>
      </w:pPr>
    </w:p>
    <w:p w:rsidR="00A06551" w:rsidRDefault="00A06551" w:rsidP="00A06551">
      <w:pPr>
        <w:widowControl w:val="0"/>
        <w:autoSpaceDE w:val="0"/>
        <w:autoSpaceDN w:val="0"/>
        <w:adjustRightInd w:val="0"/>
        <w:ind w:right="-1"/>
        <w:rPr>
          <w:szCs w:val="20"/>
        </w:rPr>
      </w:pPr>
      <w:r>
        <w:rPr>
          <w:szCs w:val="20"/>
        </w:rPr>
        <w:t xml:space="preserve">                                                                                                                                       </w:t>
      </w:r>
    </w:p>
    <w:p w:rsidR="00122D22" w:rsidRDefault="00122D22"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Pr>
          <w:szCs w:val="20"/>
        </w:rPr>
        <w:lastRenderedPageBreak/>
        <w:t xml:space="preserve">Приложение 4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Default="00A06551" w:rsidP="00A06551">
      <w:pPr>
        <w:ind w:firstLine="708"/>
        <w:jc w:val="center"/>
        <w:rPr>
          <w:b/>
          <w:sz w:val="28"/>
        </w:rPr>
      </w:pPr>
    </w:p>
    <w:p w:rsidR="00A06551" w:rsidRPr="00E67775" w:rsidRDefault="00A06551" w:rsidP="00A06551">
      <w:pPr>
        <w:ind w:firstLine="708"/>
        <w:jc w:val="center"/>
        <w:rPr>
          <w:b/>
        </w:rPr>
      </w:pPr>
      <w:r w:rsidRPr="00E67775">
        <w:rPr>
          <w:b/>
        </w:rPr>
        <w:t>5. Ресурсное обеспечение мероприятий подпрограммы.</w:t>
      </w:r>
    </w:p>
    <w:p w:rsidR="00A06551" w:rsidRPr="00E67775" w:rsidRDefault="00A06551" w:rsidP="00A06551">
      <w:pPr>
        <w:ind w:firstLine="708"/>
        <w:jc w:val="center"/>
        <w:rPr>
          <w:b/>
        </w:rPr>
      </w:pPr>
    </w:p>
    <w:p w:rsidR="00A06551" w:rsidRPr="00E67775" w:rsidRDefault="00A06551" w:rsidP="00A06551">
      <w:pPr>
        <w:ind w:firstLine="709"/>
        <w:jc w:val="both"/>
      </w:pPr>
      <w:r w:rsidRPr="00E67775">
        <w:t xml:space="preserve">Финансовое обеспечение мероприятий подпрограммы осуществляется за счет средств бюджета города Тейково. </w:t>
      </w:r>
    </w:p>
    <w:p w:rsidR="00A06551" w:rsidRPr="00E67775" w:rsidRDefault="00A06551" w:rsidP="00A06551">
      <w:pPr>
        <w:ind w:firstLine="709"/>
        <w:jc w:val="both"/>
      </w:pPr>
      <w:r w:rsidRPr="00E67775">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A06551" w:rsidRPr="003472C0" w:rsidRDefault="00A06551" w:rsidP="00A06551">
      <w:pPr>
        <w:tabs>
          <w:tab w:val="left" w:pos="1276"/>
        </w:tabs>
        <w:autoSpaceDE w:val="0"/>
        <w:autoSpaceDN w:val="0"/>
        <w:adjustRightInd w:val="0"/>
        <w:jc w:val="right"/>
      </w:pPr>
      <w:r w:rsidRPr="003472C0">
        <w:t>Таблица 2</w:t>
      </w: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1615"/>
        <w:gridCol w:w="870"/>
        <w:gridCol w:w="711"/>
        <w:gridCol w:w="600"/>
        <w:gridCol w:w="600"/>
        <w:gridCol w:w="601"/>
        <w:gridCol w:w="600"/>
        <w:gridCol w:w="600"/>
        <w:gridCol w:w="601"/>
        <w:gridCol w:w="600"/>
        <w:gridCol w:w="600"/>
        <w:gridCol w:w="601"/>
        <w:gridCol w:w="600"/>
        <w:gridCol w:w="600"/>
      </w:tblGrid>
      <w:tr w:rsidR="00A06551" w:rsidRPr="003472C0" w:rsidTr="00122D22">
        <w:trPr>
          <w:gridAfter w:val="11"/>
          <w:wAfter w:w="6603" w:type="dxa"/>
          <w:trHeight w:val="276"/>
        </w:trPr>
        <w:tc>
          <w:tcPr>
            <w:tcW w:w="371" w:type="dxa"/>
            <w:vMerge w:val="restart"/>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w:t>
            </w:r>
          </w:p>
          <w:p w:rsidR="00A06551" w:rsidRPr="003472C0" w:rsidRDefault="00A06551" w:rsidP="00122D22">
            <w:pPr>
              <w:autoSpaceDE w:val="0"/>
              <w:autoSpaceDN w:val="0"/>
              <w:adjustRightInd w:val="0"/>
              <w:jc w:val="center"/>
              <w:rPr>
                <w:b/>
              </w:rPr>
            </w:pPr>
            <w:r w:rsidRPr="003472C0">
              <w:rPr>
                <w:b/>
              </w:rPr>
              <w:t>п/п</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Наименование программного мероприятия</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Испол</w:t>
            </w:r>
          </w:p>
          <w:p w:rsidR="00A06551" w:rsidRPr="003472C0" w:rsidRDefault="00A06551" w:rsidP="00122D22">
            <w:pPr>
              <w:autoSpaceDE w:val="0"/>
              <w:autoSpaceDN w:val="0"/>
              <w:adjustRightInd w:val="0"/>
              <w:jc w:val="center"/>
              <w:rPr>
                <w:b/>
              </w:rPr>
            </w:pPr>
            <w:r w:rsidRPr="003472C0">
              <w:rPr>
                <w:b/>
              </w:rPr>
              <w:t>нитель</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Источник</w:t>
            </w:r>
          </w:p>
          <w:p w:rsidR="00A06551" w:rsidRPr="003472C0" w:rsidRDefault="00A06551" w:rsidP="00122D22">
            <w:pPr>
              <w:autoSpaceDE w:val="0"/>
              <w:autoSpaceDN w:val="0"/>
              <w:adjustRightInd w:val="0"/>
              <w:jc w:val="center"/>
              <w:rPr>
                <w:b/>
              </w:rPr>
            </w:pPr>
            <w:r w:rsidRPr="003472C0">
              <w:rPr>
                <w:b/>
              </w:rPr>
              <w:t>финансирования</w:t>
            </w:r>
          </w:p>
        </w:tc>
      </w:tr>
      <w:tr w:rsidR="00A06551" w:rsidRPr="003472C0" w:rsidTr="00122D22">
        <w:trPr>
          <w:trHeight w:val="667"/>
        </w:trPr>
        <w:tc>
          <w:tcPr>
            <w:tcW w:w="371"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tc>
        <w:tc>
          <w:tcPr>
            <w:tcW w:w="711"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2014</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2015</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2016</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2017</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2018</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2019</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2021</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2022</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2023</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2024</w:t>
            </w:r>
          </w:p>
        </w:tc>
      </w:tr>
      <w:tr w:rsidR="00A06551" w:rsidRPr="003472C0" w:rsidTr="00122D22">
        <w:trPr>
          <w:trHeight w:val="283"/>
        </w:trPr>
        <w:tc>
          <w:tcPr>
            <w:tcW w:w="371"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5"/>
              </w:numPr>
              <w:autoSpaceDE w:val="0"/>
              <w:autoSpaceDN w:val="0"/>
              <w:adjustRightInd w:val="0"/>
              <w:ind w:left="357" w:hanging="357"/>
              <w:jc w:val="center"/>
            </w:pPr>
          </w:p>
        </w:tc>
        <w:tc>
          <w:tcPr>
            <w:tcW w:w="1615"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Оказание муниципальной услуги «Музейно-выставочная деяте</w:t>
            </w:r>
            <w:r>
              <w:t>льности</w:t>
            </w:r>
            <w:r w:rsidRPr="003472C0">
              <w:t>»</w:t>
            </w:r>
          </w:p>
        </w:tc>
        <w:tc>
          <w:tcPr>
            <w:tcW w:w="87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752,302</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257,17839</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EA28D1" w:rsidRDefault="00A06551" w:rsidP="00122D22">
            <w:pPr>
              <w:autoSpaceDE w:val="0"/>
              <w:autoSpaceDN w:val="0"/>
              <w:adjustRightInd w:val="0"/>
              <w:jc w:val="center"/>
              <w:rPr>
                <w:highlight w:val="yellow"/>
              </w:rPr>
            </w:pPr>
            <w:r w:rsidRPr="009D08E3">
              <w:t>1614,124</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t>1500,124</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3"/>
        </w:trPr>
        <w:tc>
          <w:tcPr>
            <w:tcW w:w="371"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5"/>
              </w:numPr>
              <w:autoSpaceDE w:val="0"/>
              <w:autoSpaceDN w:val="0"/>
              <w:adjustRightInd w:val="0"/>
              <w:ind w:left="357" w:hanging="357"/>
              <w:jc w:val="center"/>
            </w:pPr>
          </w:p>
        </w:tc>
        <w:tc>
          <w:tcPr>
            <w:tcW w:w="1615"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87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 xml:space="preserve">Отдел социальной сферы </w:t>
            </w:r>
          </w:p>
        </w:tc>
        <w:tc>
          <w:tcPr>
            <w:tcW w:w="7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73,924</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39,62110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3"/>
        </w:trPr>
        <w:tc>
          <w:tcPr>
            <w:tcW w:w="371"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5"/>
              </w:numPr>
              <w:autoSpaceDE w:val="0"/>
              <w:autoSpaceDN w:val="0"/>
              <w:adjustRightInd w:val="0"/>
              <w:ind w:left="357" w:hanging="357"/>
              <w:jc w:val="center"/>
            </w:pPr>
          </w:p>
        </w:tc>
        <w:tc>
          <w:tcPr>
            <w:tcW w:w="1615"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 xml:space="preserve">Софинансирование на поэтапное </w:t>
            </w:r>
            <w:r w:rsidRPr="003472C0">
              <w:lastRenderedPageBreak/>
              <w:t>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87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 xml:space="preserve">Отдел социальной </w:t>
            </w:r>
            <w:r w:rsidRPr="003472C0">
              <w:lastRenderedPageBreak/>
              <w:t xml:space="preserve">сферы </w:t>
            </w:r>
          </w:p>
        </w:tc>
        <w:tc>
          <w:tcPr>
            <w:tcW w:w="7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Бюджет горо</w:t>
            </w:r>
            <w:r w:rsidRPr="003472C0">
              <w:lastRenderedPageBreak/>
              <w:t>да Тейково</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t>0,000</w:t>
            </w:r>
          </w:p>
        </w:tc>
        <w:tc>
          <w:tcPr>
            <w:tcW w:w="600" w:type="dxa"/>
            <w:tcBorders>
              <w:top w:val="single" w:sz="4" w:space="0" w:color="auto"/>
              <w:left w:val="single" w:sz="4" w:space="0" w:color="auto"/>
              <w:bottom w:val="single" w:sz="4" w:space="0" w:color="auto"/>
              <w:right w:val="single" w:sz="4" w:space="0" w:color="auto"/>
            </w:tcBorders>
          </w:tcPr>
          <w:p w:rsidR="00A06551" w:rsidRPr="009D08E3" w:rsidRDefault="00A06551" w:rsidP="00122D22">
            <w:pPr>
              <w:autoSpaceDE w:val="0"/>
              <w:autoSpaceDN w:val="0"/>
              <w:adjustRightInd w:val="0"/>
              <w:jc w:val="center"/>
            </w:pPr>
            <w:r w:rsidRPr="009D08E3">
              <w:t>85,973</w:t>
            </w:r>
          </w:p>
        </w:tc>
        <w:tc>
          <w:tcPr>
            <w:tcW w:w="601" w:type="dxa"/>
            <w:tcBorders>
              <w:top w:val="single" w:sz="4" w:space="0" w:color="auto"/>
              <w:left w:val="single" w:sz="4" w:space="0" w:color="auto"/>
              <w:bottom w:val="single" w:sz="4" w:space="0" w:color="auto"/>
              <w:right w:val="single" w:sz="4" w:space="0" w:color="auto"/>
            </w:tcBorders>
          </w:tcPr>
          <w:p w:rsidR="00A06551" w:rsidRPr="009D08E3" w:rsidRDefault="00A06551" w:rsidP="00122D22">
            <w:pPr>
              <w:autoSpaceDE w:val="0"/>
              <w:autoSpaceDN w:val="0"/>
              <w:adjustRightInd w:val="0"/>
              <w:jc w:val="center"/>
            </w:pPr>
            <w:r>
              <w:t>112,5</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3"/>
        </w:trPr>
        <w:tc>
          <w:tcPr>
            <w:tcW w:w="371"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5"/>
              </w:numPr>
              <w:autoSpaceDE w:val="0"/>
              <w:autoSpaceDN w:val="0"/>
              <w:adjustRightInd w:val="0"/>
              <w:ind w:left="357" w:hanging="357"/>
              <w:jc w:val="center"/>
            </w:pPr>
          </w:p>
        </w:tc>
        <w:tc>
          <w:tcPr>
            <w:tcW w:w="1615"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774515">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7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 xml:space="preserve">Отдел социальной сферы </w:t>
            </w:r>
          </w:p>
        </w:tc>
        <w:tc>
          <w:tcPr>
            <w:tcW w:w="7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9D08E3" w:rsidRDefault="00A06551" w:rsidP="00122D22">
            <w:pPr>
              <w:autoSpaceDE w:val="0"/>
              <w:autoSpaceDN w:val="0"/>
              <w:adjustRightInd w:val="0"/>
              <w:jc w:val="center"/>
            </w:pPr>
            <w:r>
              <w:t>0,000</w:t>
            </w:r>
          </w:p>
        </w:tc>
        <w:tc>
          <w:tcPr>
            <w:tcW w:w="601" w:type="dxa"/>
            <w:tcBorders>
              <w:top w:val="single" w:sz="4" w:space="0" w:color="auto"/>
              <w:left w:val="single" w:sz="4" w:space="0" w:color="auto"/>
              <w:bottom w:val="single" w:sz="4" w:space="0" w:color="auto"/>
              <w:right w:val="single" w:sz="4" w:space="0" w:color="auto"/>
            </w:tcBorders>
          </w:tcPr>
          <w:p w:rsidR="00A06551" w:rsidRPr="009D08E3" w:rsidRDefault="00A06551" w:rsidP="00122D22">
            <w:pPr>
              <w:autoSpaceDE w:val="0"/>
              <w:autoSpaceDN w:val="0"/>
              <w:adjustRightInd w:val="0"/>
              <w:jc w:val="center"/>
            </w:pPr>
            <w:r w:rsidRPr="004A2AF2">
              <w:t>1471,00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1825"/>
        </w:trPr>
        <w:tc>
          <w:tcPr>
            <w:tcW w:w="371"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5"/>
              </w:numPr>
              <w:autoSpaceDE w:val="0"/>
              <w:autoSpaceDN w:val="0"/>
              <w:adjustRightInd w:val="0"/>
              <w:ind w:left="357" w:hanging="357"/>
              <w:jc w:val="center"/>
            </w:pPr>
          </w:p>
        </w:tc>
        <w:tc>
          <w:tcPr>
            <w:tcW w:w="1615" w:type="dxa"/>
            <w:tcBorders>
              <w:top w:val="single" w:sz="4" w:space="0" w:color="auto"/>
              <w:left w:val="single" w:sz="4" w:space="0" w:color="auto"/>
              <w:bottom w:val="single" w:sz="4" w:space="0" w:color="auto"/>
              <w:right w:val="single" w:sz="4" w:space="0" w:color="auto"/>
            </w:tcBorders>
          </w:tcPr>
          <w:p w:rsidR="00A06551" w:rsidRPr="00774515" w:rsidRDefault="00A06551" w:rsidP="00122D22">
            <w:r>
              <w:t>Укрепление материально-технической базы учреждений культуры</w:t>
            </w:r>
          </w:p>
        </w:tc>
        <w:tc>
          <w:tcPr>
            <w:tcW w:w="87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A06551" w:rsidRDefault="00A06551" w:rsidP="00122D22">
            <w:pPr>
              <w:autoSpaceDE w:val="0"/>
              <w:autoSpaceDN w:val="0"/>
              <w:adjustRightInd w:val="0"/>
              <w:jc w:val="center"/>
            </w:pPr>
            <w:r w:rsidRPr="003472C0">
              <w:t>Бюджет города Тейково</w:t>
            </w:r>
          </w:p>
          <w:p w:rsidR="00A06551" w:rsidRPr="003472C0" w:rsidRDefault="00A06551" w:rsidP="00122D22">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A06551" w:rsidRPr="004A2AF2" w:rsidRDefault="00A06551" w:rsidP="00122D22">
            <w:pPr>
              <w:autoSpaceDE w:val="0"/>
              <w:autoSpaceDN w:val="0"/>
              <w:adjustRightInd w:val="0"/>
              <w:jc w:val="center"/>
            </w:pPr>
            <w:r w:rsidRPr="004A2AF2">
              <w:t>26,316</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026"/>
        </w:trPr>
        <w:tc>
          <w:tcPr>
            <w:tcW w:w="371"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5"/>
              </w:numPr>
              <w:autoSpaceDE w:val="0"/>
              <w:autoSpaceDN w:val="0"/>
              <w:adjustRightInd w:val="0"/>
              <w:ind w:left="357" w:hanging="357"/>
              <w:jc w:val="center"/>
            </w:pPr>
          </w:p>
        </w:tc>
        <w:tc>
          <w:tcPr>
            <w:tcW w:w="1615" w:type="dxa"/>
            <w:tcBorders>
              <w:top w:val="single" w:sz="4" w:space="0" w:color="auto"/>
              <w:left w:val="single" w:sz="4" w:space="0" w:color="auto"/>
              <w:bottom w:val="single" w:sz="4" w:space="0" w:color="auto"/>
              <w:right w:val="single" w:sz="4" w:space="0" w:color="auto"/>
            </w:tcBorders>
          </w:tcPr>
          <w:p w:rsidR="00A06551" w:rsidRDefault="00A06551" w:rsidP="00122D22">
            <w:r>
              <w:t>Укрепление материально-технической базы учреждений культуры</w:t>
            </w:r>
          </w:p>
        </w:tc>
        <w:tc>
          <w:tcPr>
            <w:tcW w:w="87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A06551" w:rsidRDefault="00A06551" w:rsidP="00122D22">
            <w:pPr>
              <w:autoSpaceDE w:val="0"/>
              <w:autoSpaceDN w:val="0"/>
              <w:adjustRightInd w:val="0"/>
              <w:jc w:val="center"/>
            </w:pPr>
            <w:r>
              <w:t>Областной бюджет</w:t>
            </w:r>
          </w:p>
          <w:p w:rsidR="00A06551" w:rsidRDefault="00A06551" w:rsidP="00122D22">
            <w:pPr>
              <w:autoSpaceDE w:val="0"/>
              <w:autoSpaceDN w:val="0"/>
              <w:adjustRightInd w:val="0"/>
              <w:jc w:val="center"/>
            </w:pPr>
          </w:p>
          <w:p w:rsidR="00A06551" w:rsidRPr="003472C0" w:rsidRDefault="00A06551" w:rsidP="00122D22">
            <w:pPr>
              <w:autoSpaceDE w:val="0"/>
              <w:autoSpaceDN w:val="0"/>
              <w:adjustRightInd w:val="0"/>
              <w:jc w:val="center"/>
            </w:pP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1"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1"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3D2B58">
              <w:t>0,000</w:t>
            </w:r>
          </w:p>
        </w:tc>
        <w:tc>
          <w:tcPr>
            <w:tcW w:w="601" w:type="dxa"/>
            <w:tcBorders>
              <w:top w:val="single" w:sz="4" w:space="0" w:color="auto"/>
              <w:left w:val="single" w:sz="4" w:space="0" w:color="auto"/>
              <w:bottom w:val="single" w:sz="4" w:space="0" w:color="auto"/>
              <w:right w:val="single" w:sz="4" w:space="0" w:color="auto"/>
            </w:tcBorders>
          </w:tcPr>
          <w:p w:rsidR="00A06551" w:rsidRPr="004A2AF2" w:rsidRDefault="00A06551" w:rsidP="00122D22">
            <w:pPr>
              <w:autoSpaceDE w:val="0"/>
              <w:autoSpaceDN w:val="0"/>
              <w:adjustRightInd w:val="0"/>
              <w:jc w:val="center"/>
            </w:pPr>
            <w:r w:rsidRPr="004A2AF2">
              <w:t>500,00</w:t>
            </w: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601473">
              <w:t>0,000</w:t>
            </w:r>
          </w:p>
        </w:tc>
        <w:tc>
          <w:tcPr>
            <w:tcW w:w="600" w:type="dxa"/>
            <w:tcBorders>
              <w:top w:val="single" w:sz="4" w:space="0" w:color="auto"/>
              <w:left w:val="single" w:sz="4" w:space="0" w:color="auto"/>
              <w:bottom w:val="single" w:sz="4" w:space="0" w:color="auto"/>
              <w:right w:val="single" w:sz="4" w:space="0" w:color="auto"/>
            </w:tcBorders>
          </w:tcPr>
          <w:p w:rsidR="00A06551" w:rsidRDefault="00A06551" w:rsidP="00122D22">
            <w:r w:rsidRPr="00601473">
              <w:t>0,000</w:t>
            </w:r>
          </w:p>
        </w:tc>
      </w:tr>
      <w:tr w:rsidR="00A06551" w:rsidRPr="003472C0" w:rsidTr="00122D22">
        <w:trPr>
          <w:trHeight w:val="907"/>
        </w:trPr>
        <w:tc>
          <w:tcPr>
            <w:tcW w:w="371"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5"/>
              </w:numPr>
              <w:autoSpaceDE w:val="0"/>
              <w:autoSpaceDN w:val="0"/>
              <w:adjustRightInd w:val="0"/>
              <w:ind w:left="357" w:hanging="357"/>
              <w:jc w:val="center"/>
              <w:rPr>
                <w:b/>
              </w:rPr>
            </w:pPr>
          </w:p>
        </w:tc>
        <w:tc>
          <w:tcPr>
            <w:tcW w:w="161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rPr>
                <w:b/>
              </w:rPr>
            </w:pPr>
            <w:r w:rsidRPr="003472C0">
              <w:rPr>
                <w:b/>
              </w:rPr>
              <w:t>Всего по подпрограмме</w:t>
            </w:r>
          </w:p>
        </w:tc>
        <w:tc>
          <w:tcPr>
            <w:tcW w:w="87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826,226</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296,79949</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0,000</w:t>
            </w:r>
          </w:p>
        </w:tc>
        <w:tc>
          <w:tcPr>
            <w:tcW w:w="60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Pr>
                <w:b/>
              </w:rPr>
              <w:t>1700,097</w:t>
            </w:r>
          </w:p>
        </w:tc>
        <w:tc>
          <w:tcPr>
            <w:tcW w:w="601" w:type="dxa"/>
            <w:tcBorders>
              <w:top w:val="single" w:sz="4" w:space="0" w:color="auto"/>
              <w:left w:val="single" w:sz="4" w:space="0" w:color="auto"/>
              <w:bottom w:val="single" w:sz="4" w:space="0" w:color="auto"/>
              <w:right w:val="single" w:sz="4" w:space="0" w:color="auto"/>
            </w:tcBorders>
          </w:tcPr>
          <w:p w:rsidR="00A06551" w:rsidRPr="004A2AF2" w:rsidRDefault="00A06551" w:rsidP="00122D22">
            <w:pPr>
              <w:autoSpaceDE w:val="0"/>
              <w:autoSpaceDN w:val="0"/>
              <w:adjustRightInd w:val="0"/>
              <w:jc w:val="center"/>
              <w:rPr>
                <w:b/>
              </w:rPr>
            </w:pPr>
            <w:r w:rsidRPr="004A2AF2">
              <w:rPr>
                <w:b/>
              </w:rPr>
              <w:t>3609,94</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0,000</w:t>
            </w:r>
          </w:p>
        </w:tc>
      </w:tr>
    </w:tbl>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sidRPr="00263A34">
        <w:rPr>
          <w:szCs w:val="20"/>
        </w:rPr>
        <w:lastRenderedPageBreak/>
        <w:t xml:space="preserve">Приложение </w:t>
      </w:r>
      <w:r>
        <w:rPr>
          <w:szCs w:val="20"/>
        </w:rPr>
        <w:t>5</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Default="00A06551" w:rsidP="00A06551">
      <w:pPr>
        <w:widowControl w:val="0"/>
        <w:autoSpaceDE w:val="0"/>
        <w:autoSpaceDN w:val="0"/>
        <w:adjustRightInd w:val="0"/>
        <w:rPr>
          <w:szCs w:val="20"/>
        </w:rPr>
      </w:pPr>
    </w:p>
    <w:p w:rsidR="00A06551" w:rsidRDefault="00A06551" w:rsidP="00A06551">
      <w:pPr>
        <w:widowControl w:val="0"/>
        <w:autoSpaceDE w:val="0"/>
        <w:autoSpaceDN w:val="0"/>
        <w:adjustRightInd w:val="0"/>
        <w:jc w:val="right"/>
        <w:rPr>
          <w:szCs w:val="20"/>
        </w:rPr>
      </w:pPr>
      <w:r>
        <w:rPr>
          <w:szCs w:val="20"/>
        </w:rPr>
        <w:t>Приложение № 3</w:t>
      </w:r>
    </w:p>
    <w:p w:rsidR="00A06551" w:rsidRDefault="00A06551" w:rsidP="00A06551">
      <w:pPr>
        <w:widowControl w:val="0"/>
        <w:autoSpaceDE w:val="0"/>
        <w:autoSpaceDN w:val="0"/>
        <w:adjustRightInd w:val="0"/>
        <w:jc w:val="right"/>
        <w:rPr>
          <w:szCs w:val="20"/>
        </w:rPr>
      </w:pPr>
      <w:r>
        <w:rPr>
          <w:szCs w:val="20"/>
        </w:rPr>
        <w:t>к муниципальной программе</w:t>
      </w:r>
    </w:p>
    <w:p w:rsidR="00A06551" w:rsidRDefault="00A06551" w:rsidP="00A06551">
      <w:pPr>
        <w:widowControl w:val="0"/>
        <w:autoSpaceDE w:val="0"/>
        <w:autoSpaceDN w:val="0"/>
        <w:adjustRightInd w:val="0"/>
        <w:jc w:val="right"/>
        <w:rPr>
          <w:szCs w:val="20"/>
        </w:rPr>
      </w:pPr>
      <w:r>
        <w:rPr>
          <w:szCs w:val="20"/>
        </w:rPr>
        <w:t>городского округа Тейково</w:t>
      </w:r>
    </w:p>
    <w:p w:rsidR="00A06551" w:rsidRDefault="00A06551" w:rsidP="00A06551">
      <w:pPr>
        <w:widowControl w:val="0"/>
        <w:autoSpaceDE w:val="0"/>
        <w:autoSpaceDN w:val="0"/>
        <w:adjustRightInd w:val="0"/>
        <w:jc w:val="right"/>
        <w:rPr>
          <w:szCs w:val="20"/>
        </w:rPr>
      </w:pPr>
      <w:r>
        <w:rPr>
          <w:szCs w:val="20"/>
        </w:rPr>
        <w:t>«Культура городского округа Тейково»</w:t>
      </w:r>
    </w:p>
    <w:p w:rsidR="00A06551" w:rsidRDefault="00A06551" w:rsidP="00A06551">
      <w:pPr>
        <w:widowControl w:val="0"/>
        <w:autoSpaceDE w:val="0"/>
        <w:autoSpaceDN w:val="0"/>
        <w:adjustRightInd w:val="0"/>
        <w:jc w:val="center"/>
        <w:rPr>
          <w:szCs w:val="20"/>
        </w:rPr>
      </w:pPr>
    </w:p>
    <w:p w:rsidR="00A06551" w:rsidRPr="003472C0" w:rsidRDefault="00A06551" w:rsidP="00A06551">
      <w:pPr>
        <w:jc w:val="right"/>
      </w:pPr>
    </w:p>
    <w:p w:rsidR="00A06551" w:rsidRPr="00E67775" w:rsidRDefault="00A06551" w:rsidP="00A06551">
      <w:pPr>
        <w:jc w:val="center"/>
        <w:rPr>
          <w:b/>
        </w:rPr>
      </w:pPr>
      <w:r w:rsidRPr="00E67775">
        <w:rPr>
          <w:b/>
        </w:rPr>
        <w:t>Подпрограмма</w:t>
      </w:r>
    </w:p>
    <w:p w:rsidR="00A06551" w:rsidRPr="00E67775" w:rsidRDefault="00A06551" w:rsidP="00A06551">
      <w:pPr>
        <w:autoSpaceDE w:val="0"/>
        <w:autoSpaceDN w:val="0"/>
        <w:adjustRightInd w:val="0"/>
        <w:jc w:val="center"/>
        <w:rPr>
          <w:b/>
        </w:rPr>
      </w:pPr>
      <w:r w:rsidRPr="00E67775">
        <w:rPr>
          <w:b/>
        </w:rPr>
        <w:t>«Библиотечно-информационное обслуживание населения»</w:t>
      </w:r>
    </w:p>
    <w:p w:rsidR="00A06551" w:rsidRPr="00E67775" w:rsidRDefault="00A06551" w:rsidP="00A06551">
      <w:pPr>
        <w:jc w:val="center"/>
        <w:rPr>
          <w:b/>
        </w:rPr>
      </w:pPr>
    </w:p>
    <w:p w:rsidR="00A06551" w:rsidRPr="00E67775" w:rsidRDefault="00A06551" w:rsidP="00A06551">
      <w:pPr>
        <w:jc w:val="center"/>
        <w:rPr>
          <w:b/>
        </w:rPr>
      </w:pPr>
      <w:r w:rsidRPr="00E67775">
        <w:rPr>
          <w:b/>
        </w:rPr>
        <w:t>1. Паспорт подпрограммы</w:t>
      </w:r>
    </w:p>
    <w:p w:rsidR="00A06551" w:rsidRPr="003472C0" w:rsidRDefault="00A06551" w:rsidP="00A06551">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A06551" w:rsidRPr="003472C0" w:rsidTr="00122D22">
        <w:tc>
          <w:tcPr>
            <w:tcW w:w="4068" w:type="dxa"/>
            <w:shd w:val="clear" w:color="auto" w:fill="auto"/>
          </w:tcPr>
          <w:p w:rsidR="00A06551" w:rsidRPr="003472C0" w:rsidRDefault="00A06551" w:rsidP="00122D22">
            <w:pPr>
              <w:widowControl w:val="0"/>
              <w:adjustRightInd w:val="0"/>
              <w:rPr>
                <w:b/>
                <w:szCs w:val="28"/>
              </w:rPr>
            </w:pPr>
            <w:r w:rsidRPr="003472C0">
              <w:rPr>
                <w:b/>
                <w:szCs w:val="28"/>
              </w:rPr>
              <w:t>Наименование подпрограммы</w:t>
            </w:r>
          </w:p>
        </w:tc>
        <w:tc>
          <w:tcPr>
            <w:tcW w:w="5400" w:type="dxa"/>
            <w:shd w:val="clear" w:color="auto" w:fill="auto"/>
          </w:tcPr>
          <w:p w:rsidR="00A06551" w:rsidRPr="003472C0" w:rsidRDefault="00A06551" w:rsidP="00122D22">
            <w:pPr>
              <w:widowControl w:val="0"/>
              <w:adjustRightInd w:val="0"/>
              <w:rPr>
                <w:szCs w:val="28"/>
              </w:rPr>
            </w:pPr>
            <w:r w:rsidRPr="003472C0">
              <w:rPr>
                <w:szCs w:val="28"/>
              </w:rPr>
              <w:t>Библиотечно-информационное обслуживание населения (далее – подпрограмма)</w:t>
            </w:r>
          </w:p>
        </w:tc>
      </w:tr>
      <w:tr w:rsidR="00A06551" w:rsidRPr="003472C0" w:rsidTr="00122D22">
        <w:tc>
          <w:tcPr>
            <w:tcW w:w="4068" w:type="dxa"/>
            <w:shd w:val="clear" w:color="auto" w:fill="auto"/>
          </w:tcPr>
          <w:p w:rsidR="00A06551" w:rsidRPr="003472C0" w:rsidRDefault="00A06551" w:rsidP="00122D22">
            <w:pPr>
              <w:widowControl w:val="0"/>
              <w:adjustRightInd w:val="0"/>
              <w:rPr>
                <w:b/>
                <w:szCs w:val="28"/>
              </w:rPr>
            </w:pPr>
            <w:r w:rsidRPr="003472C0">
              <w:rPr>
                <w:b/>
                <w:szCs w:val="28"/>
              </w:rPr>
              <w:t>Срок реализации подпрограммы</w:t>
            </w:r>
          </w:p>
        </w:tc>
        <w:tc>
          <w:tcPr>
            <w:tcW w:w="5400" w:type="dxa"/>
            <w:shd w:val="clear" w:color="auto" w:fill="auto"/>
          </w:tcPr>
          <w:p w:rsidR="00A06551" w:rsidRPr="003472C0" w:rsidRDefault="00A06551" w:rsidP="00122D22">
            <w:pPr>
              <w:widowControl w:val="0"/>
              <w:adjustRightInd w:val="0"/>
              <w:rPr>
                <w:szCs w:val="28"/>
              </w:rPr>
            </w:pPr>
            <w:r w:rsidRPr="003472C0">
              <w:rPr>
                <w:szCs w:val="28"/>
              </w:rPr>
              <w:t>2014 - 2024 годы</w:t>
            </w:r>
          </w:p>
        </w:tc>
      </w:tr>
      <w:tr w:rsidR="00A06551" w:rsidRPr="003472C0" w:rsidTr="00122D22">
        <w:tc>
          <w:tcPr>
            <w:tcW w:w="4068" w:type="dxa"/>
            <w:shd w:val="clear" w:color="auto" w:fill="auto"/>
          </w:tcPr>
          <w:p w:rsidR="00A06551" w:rsidRPr="003472C0" w:rsidRDefault="00A06551" w:rsidP="00122D22">
            <w:pPr>
              <w:widowControl w:val="0"/>
              <w:adjustRightInd w:val="0"/>
              <w:rPr>
                <w:b/>
                <w:szCs w:val="28"/>
              </w:rPr>
            </w:pPr>
            <w:r w:rsidRPr="003472C0">
              <w:rPr>
                <w:b/>
                <w:szCs w:val="28"/>
              </w:rPr>
              <w:t>Исполнители подпрограммы</w:t>
            </w:r>
          </w:p>
        </w:tc>
        <w:tc>
          <w:tcPr>
            <w:tcW w:w="5400" w:type="dxa"/>
            <w:shd w:val="clear" w:color="auto" w:fill="auto"/>
          </w:tcPr>
          <w:p w:rsidR="00A06551" w:rsidRPr="003472C0" w:rsidRDefault="00A06551" w:rsidP="00122D22">
            <w:pPr>
              <w:widowControl w:val="0"/>
              <w:adjustRightInd w:val="0"/>
              <w:rPr>
                <w:szCs w:val="28"/>
              </w:rPr>
            </w:pPr>
            <w:r w:rsidRPr="003472C0">
              <w:rPr>
                <w:szCs w:val="28"/>
              </w:rPr>
              <w:t>Отдел социальной сферы администрации г.о. Тейково Ивановской области</w:t>
            </w:r>
          </w:p>
          <w:p w:rsidR="00A06551" w:rsidRPr="003472C0" w:rsidRDefault="00A06551" w:rsidP="00122D22">
            <w:pPr>
              <w:widowControl w:val="0"/>
              <w:adjustRightInd w:val="0"/>
              <w:rPr>
                <w:szCs w:val="28"/>
              </w:rPr>
            </w:pPr>
            <w:r w:rsidRPr="003472C0">
              <w:rPr>
                <w:szCs w:val="28"/>
              </w:rPr>
              <w:t>Муниципальное учреждение «Тейковская городская библиотека»</w:t>
            </w:r>
          </w:p>
        </w:tc>
      </w:tr>
      <w:tr w:rsidR="00A06551" w:rsidRPr="003472C0" w:rsidTr="00122D22">
        <w:tc>
          <w:tcPr>
            <w:tcW w:w="4068" w:type="dxa"/>
            <w:shd w:val="clear" w:color="auto" w:fill="auto"/>
          </w:tcPr>
          <w:p w:rsidR="00A06551" w:rsidRPr="003472C0" w:rsidRDefault="00A06551" w:rsidP="00122D22">
            <w:pPr>
              <w:widowControl w:val="0"/>
              <w:adjustRightInd w:val="0"/>
              <w:rPr>
                <w:b/>
                <w:szCs w:val="28"/>
              </w:rPr>
            </w:pPr>
            <w:r w:rsidRPr="003472C0">
              <w:rPr>
                <w:b/>
                <w:szCs w:val="28"/>
              </w:rPr>
              <w:t>Цель (цели) подпрограммы</w:t>
            </w:r>
          </w:p>
        </w:tc>
        <w:tc>
          <w:tcPr>
            <w:tcW w:w="5400" w:type="dxa"/>
            <w:shd w:val="clear" w:color="auto" w:fill="auto"/>
          </w:tcPr>
          <w:p w:rsidR="00A06551" w:rsidRPr="003472C0" w:rsidRDefault="00A06551" w:rsidP="00122D22">
            <w:pPr>
              <w:widowControl w:val="0"/>
              <w:adjustRightInd w:val="0"/>
              <w:rPr>
                <w:szCs w:val="28"/>
              </w:rPr>
            </w:pPr>
            <w:r w:rsidRPr="003472C0">
              <w:rPr>
                <w:szCs w:val="28"/>
              </w:rPr>
              <w:t>Сохранение библиотечно-информационного обслуживания населения на достигнутом уровне</w:t>
            </w:r>
          </w:p>
        </w:tc>
      </w:tr>
      <w:tr w:rsidR="00A06551" w:rsidRPr="003472C0" w:rsidTr="00122D22">
        <w:trPr>
          <w:trHeight w:val="557"/>
        </w:trPr>
        <w:tc>
          <w:tcPr>
            <w:tcW w:w="4068" w:type="dxa"/>
            <w:shd w:val="clear" w:color="auto" w:fill="auto"/>
          </w:tcPr>
          <w:p w:rsidR="00A06551" w:rsidRPr="003472C0" w:rsidRDefault="00A06551" w:rsidP="00122D22">
            <w:pPr>
              <w:widowControl w:val="0"/>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A06551" w:rsidRPr="003472C0" w:rsidRDefault="00A06551" w:rsidP="00122D22">
            <w:pPr>
              <w:rPr>
                <w:color w:val="000000"/>
                <w:szCs w:val="28"/>
              </w:rPr>
            </w:pPr>
            <w:r w:rsidRPr="003472C0">
              <w:rPr>
                <w:color w:val="000000"/>
                <w:szCs w:val="28"/>
              </w:rPr>
              <w:t xml:space="preserve">Общий объём бюджетных ассигнований - </w:t>
            </w:r>
          </w:p>
          <w:p w:rsidR="00A06551" w:rsidRPr="003472C0" w:rsidRDefault="00A06551" w:rsidP="00122D22">
            <w:pPr>
              <w:rPr>
                <w:color w:val="000000"/>
                <w:szCs w:val="28"/>
              </w:rPr>
            </w:pPr>
            <w:r w:rsidRPr="003472C0">
              <w:rPr>
                <w:color w:val="000000"/>
                <w:szCs w:val="28"/>
              </w:rPr>
              <w:t xml:space="preserve">2014 год – </w:t>
            </w:r>
            <w:r w:rsidRPr="003472C0">
              <w:rPr>
                <w:szCs w:val="28"/>
              </w:rPr>
              <w:t xml:space="preserve">4477,323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2015 год – </w:t>
            </w:r>
            <w:r w:rsidRPr="003472C0">
              <w:rPr>
                <w:szCs w:val="28"/>
              </w:rPr>
              <w:t xml:space="preserve">2892,81694 </w:t>
            </w:r>
            <w:r w:rsidRPr="003472C0">
              <w:rPr>
                <w:color w:val="000000"/>
                <w:szCs w:val="28"/>
              </w:rPr>
              <w:t>тыс. руб.</w:t>
            </w:r>
          </w:p>
          <w:p w:rsidR="00A06551" w:rsidRPr="003472C0" w:rsidRDefault="00A06551" w:rsidP="00122D22">
            <w:pPr>
              <w:rPr>
                <w:color w:val="000000"/>
                <w:szCs w:val="28"/>
              </w:rPr>
            </w:pPr>
            <w:r w:rsidRPr="003472C0">
              <w:rPr>
                <w:color w:val="000000"/>
                <w:szCs w:val="28"/>
              </w:rPr>
              <w:t xml:space="preserve">2016 год – </w:t>
            </w:r>
            <w:r w:rsidRPr="003472C0">
              <w:rPr>
                <w:szCs w:val="28"/>
              </w:rPr>
              <w:t xml:space="preserve">2540,15900 </w:t>
            </w:r>
            <w:r w:rsidRPr="003472C0">
              <w:rPr>
                <w:color w:val="000000"/>
                <w:szCs w:val="28"/>
              </w:rPr>
              <w:t>тыс. руб.</w:t>
            </w:r>
          </w:p>
          <w:p w:rsidR="00A06551" w:rsidRPr="003472C0" w:rsidRDefault="00A06551" w:rsidP="00122D22">
            <w:pPr>
              <w:rPr>
                <w:color w:val="000000"/>
                <w:szCs w:val="28"/>
              </w:rPr>
            </w:pPr>
            <w:r w:rsidRPr="003472C0">
              <w:rPr>
                <w:color w:val="000000"/>
                <w:szCs w:val="28"/>
              </w:rPr>
              <w:t>2017 год – 3150</w:t>
            </w:r>
            <w:r w:rsidRPr="003472C0">
              <w:rPr>
                <w:szCs w:val="28"/>
              </w:rPr>
              <w:t xml:space="preserve">,7600 </w:t>
            </w:r>
            <w:r w:rsidRPr="003472C0">
              <w:rPr>
                <w:color w:val="000000"/>
                <w:szCs w:val="28"/>
              </w:rPr>
              <w:t>тыс. руб.</w:t>
            </w:r>
          </w:p>
          <w:p w:rsidR="00A06551" w:rsidRPr="003472C0" w:rsidRDefault="00A06551" w:rsidP="00122D22">
            <w:pPr>
              <w:rPr>
                <w:color w:val="000000"/>
                <w:szCs w:val="28"/>
              </w:rPr>
            </w:pPr>
            <w:r w:rsidRPr="003472C0">
              <w:rPr>
                <w:color w:val="000000"/>
                <w:szCs w:val="28"/>
              </w:rPr>
              <w:t>2018 год – 3334</w:t>
            </w:r>
            <w:r w:rsidRPr="003472C0">
              <w:rPr>
                <w:szCs w:val="28"/>
              </w:rPr>
              <w:t xml:space="preserve">,60879 </w:t>
            </w:r>
            <w:r w:rsidRPr="003472C0">
              <w:rPr>
                <w:color w:val="000000"/>
                <w:szCs w:val="28"/>
              </w:rPr>
              <w:t>тыс. руб.</w:t>
            </w:r>
          </w:p>
          <w:p w:rsidR="00A06551" w:rsidRPr="003472C0" w:rsidRDefault="00A06551" w:rsidP="00122D22">
            <w:pPr>
              <w:rPr>
                <w:color w:val="000000"/>
                <w:szCs w:val="28"/>
              </w:rPr>
            </w:pPr>
            <w:r w:rsidRPr="003472C0">
              <w:rPr>
                <w:color w:val="000000"/>
                <w:szCs w:val="28"/>
              </w:rPr>
              <w:t>2019 год – 3928</w:t>
            </w:r>
            <w:r w:rsidRPr="003472C0">
              <w:rPr>
                <w:szCs w:val="28"/>
              </w:rPr>
              <w:t xml:space="preserve">,98979 </w:t>
            </w:r>
            <w:r w:rsidRPr="003472C0">
              <w:rPr>
                <w:color w:val="000000"/>
                <w:szCs w:val="28"/>
              </w:rPr>
              <w:t>тыс. руб.</w:t>
            </w:r>
          </w:p>
          <w:p w:rsidR="00A06551" w:rsidRPr="003472C0" w:rsidRDefault="00A06551" w:rsidP="00122D22">
            <w:pPr>
              <w:rPr>
                <w:color w:val="000000"/>
                <w:szCs w:val="28"/>
              </w:rPr>
            </w:pPr>
            <w:r w:rsidRPr="003472C0">
              <w:rPr>
                <w:color w:val="000000"/>
                <w:szCs w:val="28"/>
              </w:rPr>
              <w:t>2020 год – 4205</w:t>
            </w:r>
            <w:r w:rsidRPr="003472C0">
              <w:rPr>
                <w:szCs w:val="28"/>
              </w:rPr>
              <w:t xml:space="preserve">,74639 </w:t>
            </w:r>
            <w:r w:rsidRPr="003472C0">
              <w:rPr>
                <w:color w:val="000000"/>
                <w:szCs w:val="28"/>
              </w:rPr>
              <w:t>тыс. руб.</w:t>
            </w:r>
          </w:p>
          <w:p w:rsidR="00A06551" w:rsidRPr="00C324D8" w:rsidRDefault="00A06551" w:rsidP="00122D22">
            <w:pPr>
              <w:rPr>
                <w:color w:val="000000"/>
                <w:szCs w:val="28"/>
              </w:rPr>
            </w:pPr>
            <w:r w:rsidRPr="00AC3CAC">
              <w:rPr>
                <w:color w:val="000000"/>
                <w:szCs w:val="28"/>
              </w:rPr>
              <w:t xml:space="preserve">2021 год – </w:t>
            </w:r>
            <w:r w:rsidRPr="00C324D8">
              <w:rPr>
                <w:color w:val="000000"/>
                <w:szCs w:val="28"/>
              </w:rPr>
              <w:t>4993,64244</w:t>
            </w:r>
            <w:r w:rsidRPr="00C324D8">
              <w:rPr>
                <w:szCs w:val="28"/>
              </w:rPr>
              <w:t xml:space="preserve">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2022 год – 9815,11193</w:t>
            </w:r>
            <w:r w:rsidRPr="00C324D8">
              <w:rPr>
                <w:szCs w:val="28"/>
              </w:rPr>
              <w:t xml:space="preserve">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2023 год – 2802,8695</w:t>
            </w:r>
            <w:r w:rsidRPr="00C324D8">
              <w:rPr>
                <w:szCs w:val="28"/>
              </w:rPr>
              <w:t xml:space="preserve">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2024 год – 2820,05687</w:t>
            </w:r>
            <w:r w:rsidRPr="00C324D8">
              <w:rPr>
                <w:szCs w:val="28"/>
              </w:rPr>
              <w:t xml:space="preserve"> </w:t>
            </w:r>
            <w:r w:rsidRPr="00C324D8">
              <w:rPr>
                <w:color w:val="000000"/>
                <w:szCs w:val="28"/>
              </w:rPr>
              <w:t>тыс. руб.</w:t>
            </w:r>
          </w:p>
          <w:p w:rsidR="00A06551" w:rsidRPr="00C324D8" w:rsidRDefault="00A06551" w:rsidP="00122D22">
            <w:pPr>
              <w:rPr>
                <w:szCs w:val="28"/>
              </w:rPr>
            </w:pPr>
            <w:r w:rsidRPr="00C324D8">
              <w:rPr>
                <w:szCs w:val="28"/>
              </w:rPr>
              <w:t>в том числе:</w:t>
            </w:r>
            <w:r w:rsidRPr="00C324D8">
              <w:rPr>
                <w:color w:val="000000"/>
                <w:szCs w:val="28"/>
              </w:rPr>
              <w:t xml:space="preserve"> </w:t>
            </w:r>
          </w:p>
          <w:p w:rsidR="00A06551" w:rsidRPr="00C324D8" w:rsidRDefault="00A06551" w:rsidP="00122D22">
            <w:pPr>
              <w:rPr>
                <w:szCs w:val="28"/>
              </w:rPr>
            </w:pPr>
            <w:r w:rsidRPr="00C324D8">
              <w:rPr>
                <w:szCs w:val="28"/>
              </w:rPr>
              <w:t xml:space="preserve">бюджет города Тейково: </w:t>
            </w:r>
          </w:p>
          <w:p w:rsidR="00A06551" w:rsidRPr="00C324D8" w:rsidRDefault="00A06551" w:rsidP="00122D22">
            <w:pPr>
              <w:rPr>
                <w:color w:val="000000"/>
                <w:szCs w:val="28"/>
              </w:rPr>
            </w:pPr>
            <w:r w:rsidRPr="00C324D8">
              <w:rPr>
                <w:color w:val="000000"/>
                <w:szCs w:val="28"/>
              </w:rPr>
              <w:t xml:space="preserve">2014 год – </w:t>
            </w:r>
            <w:r w:rsidRPr="00C324D8">
              <w:rPr>
                <w:szCs w:val="28"/>
              </w:rPr>
              <w:t xml:space="preserve">4477,323 </w:t>
            </w:r>
            <w:r w:rsidRPr="00C324D8">
              <w:rPr>
                <w:color w:val="000000"/>
                <w:szCs w:val="28"/>
              </w:rPr>
              <w:t>тыс. руб.</w:t>
            </w:r>
          </w:p>
          <w:p w:rsidR="00A06551" w:rsidRPr="00C324D8" w:rsidRDefault="00A06551" w:rsidP="00122D22">
            <w:pPr>
              <w:rPr>
                <w:color w:val="000000"/>
                <w:szCs w:val="28"/>
              </w:rPr>
            </w:pPr>
            <w:r w:rsidRPr="00C324D8">
              <w:rPr>
                <w:color w:val="000000"/>
                <w:szCs w:val="28"/>
              </w:rPr>
              <w:t xml:space="preserve">2015 год – </w:t>
            </w:r>
            <w:r w:rsidRPr="00C324D8">
              <w:rPr>
                <w:szCs w:val="28"/>
              </w:rPr>
              <w:t xml:space="preserve">2892,81694 </w:t>
            </w:r>
            <w:r w:rsidRPr="00C324D8">
              <w:rPr>
                <w:color w:val="000000"/>
                <w:szCs w:val="28"/>
              </w:rPr>
              <w:t>тыс. руб.</w:t>
            </w:r>
          </w:p>
          <w:p w:rsidR="00A06551" w:rsidRPr="00C324D8" w:rsidRDefault="00A06551" w:rsidP="00122D22">
            <w:pPr>
              <w:rPr>
                <w:color w:val="000000"/>
                <w:szCs w:val="28"/>
              </w:rPr>
            </w:pPr>
            <w:r w:rsidRPr="00C324D8">
              <w:rPr>
                <w:color w:val="000000"/>
                <w:szCs w:val="28"/>
              </w:rPr>
              <w:t xml:space="preserve">2016 год – </w:t>
            </w:r>
            <w:r w:rsidRPr="00C324D8">
              <w:rPr>
                <w:szCs w:val="28"/>
              </w:rPr>
              <w:t xml:space="preserve">2540,15900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2017 год – 3150</w:t>
            </w:r>
            <w:r w:rsidRPr="00C324D8">
              <w:rPr>
                <w:szCs w:val="28"/>
              </w:rPr>
              <w:t xml:space="preserve">,7600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2018 год – 3334</w:t>
            </w:r>
            <w:r w:rsidRPr="00C324D8">
              <w:rPr>
                <w:szCs w:val="28"/>
              </w:rPr>
              <w:t xml:space="preserve">,60879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2019 год – 3928</w:t>
            </w:r>
            <w:r w:rsidRPr="00C324D8">
              <w:rPr>
                <w:szCs w:val="28"/>
              </w:rPr>
              <w:t xml:space="preserve">,98979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2020 год – 4205</w:t>
            </w:r>
            <w:r w:rsidRPr="00C324D8">
              <w:rPr>
                <w:szCs w:val="28"/>
              </w:rPr>
              <w:t xml:space="preserve">,74639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2021 год – 4872,67444</w:t>
            </w:r>
            <w:r w:rsidRPr="00C324D8">
              <w:rPr>
                <w:szCs w:val="28"/>
              </w:rPr>
              <w:t xml:space="preserve">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2022 год – 4667,60793</w:t>
            </w:r>
            <w:r w:rsidRPr="00C324D8">
              <w:rPr>
                <w:szCs w:val="28"/>
              </w:rPr>
              <w:t xml:space="preserve">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2023 год – 2669,1455</w:t>
            </w:r>
            <w:r w:rsidRPr="00C324D8">
              <w:rPr>
                <w:szCs w:val="28"/>
              </w:rPr>
              <w:t xml:space="preserve">  </w:t>
            </w:r>
            <w:r w:rsidRPr="00C324D8">
              <w:rPr>
                <w:color w:val="000000"/>
                <w:szCs w:val="28"/>
              </w:rPr>
              <w:t>тыс. руб.</w:t>
            </w:r>
          </w:p>
          <w:p w:rsidR="00A06551" w:rsidRPr="00C324D8" w:rsidRDefault="00A06551" w:rsidP="00122D22">
            <w:pPr>
              <w:rPr>
                <w:color w:val="000000"/>
                <w:szCs w:val="28"/>
              </w:rPr>
            </w:pPr>
            <w:r w:rsidRPr="00C324D8">
              <w:rPr>
                <w:color w:val="000000"/>
                <w:szCs w:val="28"/>
              </w:rPr>
              <w:t>2024 год – 2688,05487</w:t>
            </w:r>
            <w:r w:rsidRPr="00C324D8">
              <w:rPr>
                <w:szCs w:val="28"/>
              </w:rPr>
              <w:t xml:space="preserve"> </w:t>
            </w:r>
            <w:r w:rsidRPr="00C324D8">
              <w:rPr>
                <w:color w:val="000000"/>
                <w:szCs w:val="28"/>
              </w:rPr>
              <w:t>тыс. руб.</w:t>
            </w:r>
          </w:p>
          <w:p w:rsidR="00A06551" w:rsidRPr="00C324D8" w:rsidRDefault="00A06551" w:rsidP="00122D22">
            <w:pPr>
              <w:rPr>
                <w:color w:val="000000"/>
                <w:szCs w:val="28"/>
              </w:rPr>
            </w:pPr>
            <w:r w:rsidRPr="00C324D8">
              <w:rPr>
                <w:color w:val="000000"/>
                <w:szCs w:val="28"/>
              </w:rPr>
              <w:t>федеральный бюджет:</w:t>
            </w:r>
          </w:p>
          <w:p w:rsidR="00A06551" w:rsidRPr="00C324D8" w:rsidRDefault="00A06551" w:rsidP="00122D22">
            <w:pPr>
              <w:rPr>
                <w:color w:val="000000"/>
                <w:szCs w:val="28"/>
              </w:rPr>
            </w:pPr>
            <w:r w:rsidRPr="00C324D8">
              <w:rPr>
                <w:color w:val="000000"/>
                <w:szCs w:val="28"/>
              </w:rPr>
              <w:t>2021 – 112,500 тыс. руб.</w:t>
            </w:r>
          </w:p>
          <w:p w:rsidR="00A06551" w:rsidRPr="00C324D8" w:rsidRDefault="00A06551" w:rsidP="00122D22">
            <w:pPr>
              <w:rPr>
                <w:color w:val="000000"/>
                <w:szCs w:val="28"/>
              </w:rPr>
            </w:pPr>
            <w:r w:rsidRPr="00C324D8">
              <w:rPr>
                <w:color w:val="000000"/>
                <w:szCs w:val="28"/>
              </w:rPr>
              <w:lastRenderedPageBreak/>
              <w:t>2022 год – 5137,17872 тыс. руб.</w:t>
            </w:r>
          </w:p>
          <w:p w:rsidR="00A06551" w:rsidRPr="00C324D8" w:rsidRDefault="00A06551" w:rsidP="00122D22">
            <w:pPr>
              <w:rPr>
                <w:color w:val="000000"/>
                <w:szCs w:val="28"/>
              </w:rPr>
            </w:pPr>
            <w:r w:rsidRPr="00C324D8">
              <w:rPr>
                <w:color w:val="000000"/>
                <w:szCs w:val="28"/>
              </w:rPr>
              <w:t>2023 год – 124,36332 тыс. руб.</w:t>
            </w:r>
          </w:p>
          <w:p w:rsidR="00A06551" w:rsidRPr="00C324D8" w:rsidRDefault="00A06551" w:rsidP="00122D22">
            <w:pPr>
              <w:rPr>
                <w:color w:val="000000"/>
                <w:szCs w:val="28"/>
              </w:rPr>
            </w:pPr>
            <w:r w:rsidRPr="00C324D8">
              <w:rPr>
                <w:color w:val="000000"/>
                <w:szCs w:val="28"/>
              </w:rPr>
              <w:t>2024 год – 122,76186 тыс. руб.</w:t>
            </w:r>
          </w:p>
          <w:p w:rsidR="00A06551" w:rsidRPr="00C324D8" w:rsidRDefault="00A06551" w:rsidP="00122D22">
            <w:pPr>
              <w:rPr>
                <w:color w:val="000000"/>
                <w:szCs w:val="28"/>
              </w:rPr>
            </w:pPr>
            <w:r w:rsidRPr="00C324D8">
              <w:rPr>
                <w:color w:val="000000"/>
                <w:szCs w:val="28"/>
              </w:rPr>
              <w:t>областной бюджет:</w:t>
            </w:r>
          </w:p>
          <w:p w:rsidR="00A06551" w:rsidRPr="00C324D8" w:rsidRDefault="00A06551" w:rsidP="00122D22">
            <w:pPr>
              <w:rPr>
                <w:color w:val="000000"/>
                <w:szCs w:val="28"/>
              </w:rPr>
            </w:pPr>
            <w:r w:rsidRPr="00C324D8">
              <w:rPr>
                <w:color w:val="000000"/>
                <w:szCs w:val="28"/>
              </w:rPr>
              <w:t>2021 год -  8,468 тыс. руб.</w:t>
            </w:r>
          </w:p>
          <w:p w:rsidR="00A06551" w:rsidRPr="00C324D8" w:rsidRDefault="00A06551" w:rsidP="00122D22">
            <w:pPr>
              <w:rPr>
                <w:color w:val="000000"/>
                <w:szCs w:val="28"/>
              </w:rPr>
            </w:pPr>
            <w:r w:rsidRPr="00C324D8">
              <w:rPr>
                <w:color w:val="000000"/>
                <w:szCs w:val="28"/>
              </w:rPr>
              <w:t>2022 год – 10,32528 тыс. руб.</w:t>
            </w:r>
          </w:p>
          <w:p w:rsidR="00A06551" w:rsidRPr="00C324D8" w:rsidRDefault="00A06551" w:rsidP="00122D22">
            <w:pPr>
              <w:rPr>
                <w:color w:val="000000"/>
                <w:szCs w:val="28"/>
              </w:rPr>
            </w:pPr>
            <w:r w:rsidRPr="00C324D8">
              <w:rPr>
                <w:color w:val="000000"/>
                <w:szCs w:val="28"/>
              </w:rPr>
              <w:t>2023 год – 9,36068 тыс. руб.</w:t>
            </w:r>
          </w:p>
          <w:p w:rsidR="00A06551" w:rsidRPr="003472C0" w:rsidRDefault="00A06551" w:rsidP="00122D22">
            <w:pPr>
              <w:rPr>
                <w:szCs w:val="28"/>
              </w:rPr>
            </w:pPr>
            <w:r w:rsidRPr="00C324D8">
              <w:rPr>
                <w:color w:val="000000"/>
                <w:szCs w:val="28"/>
              </w:rPr>
              <w:t>2024 год – 9,24014 тыс. руб.</w:t>
            </w:r>
          </w:p>
        </w:tc>
      </w:tr>
    </w:tbl>
    <w:p w:rsidR="00A06551" w:rsidRDefault="00A06551" w:rsidP="00A06551">
      <w:pPr>
        <w:widowControl w:val="0"/>
        <w:autoSpaceDE w:val="0"/>
        <w:autoSpaceDN w:val="0"/>
        <w:adjustRightInd w:val="0"/>
        <w:jc w:val="right"/>
        <w:rPr>
          <w:b/>
          <w:sz w:val="28"/>
          <w:szCs w:val="28"/>
        </w:rPr>
      </w:pPr>
    </w:p>
    <w:p w:rsidR="00A06551" w:rsidRDefault="00A06551" w:rsidP="00A06551">
      <w:pPr>
        <w:widowControl w:val="0"/>
        <w:autoSpaceDE w:val="0"/>
        <w:autoSpaceDN w:val="0"/>
        <w:adjustRightInd w:val="0"/>
        <w:jc w:val="right"/>
        <w:rPr>
          <w:b/>
          <w:sz w:val="28"/>
          <w:szCs w:val="28"/>
        </w:rPr>
      </w:pPr>
    </w:p>
    <w:p w:rsidR="00A06551" w:rsidRPr="00E67775" w:rsidRDefault="00A06551" w:rsidP="00A06551">
      <w:pPr>
        <w:jc w:val="center"/>
        <w:rPr>
          <w:b/>
        </w:rPr>
      </w:pPr>
      <w:r w:rsidRPr="00E67775">
        <w:rPr>
          <w:b/>
        </w:rPr>
        <w:t>2. Краткая характеристика сферы реализации подпрограммы</w:t>
      </w:r>
    </w:p>
    <w:p w:rsidR="00A06551" w:rsidRPr="00E67775" w:rsidRDefault="00A06551" w:rsidP="00A06551">
      <w:pPr>
        <w:jc w:val="center"/>
        <w:rPr>
          <w:b/>
        </w:rPr>
      </w:pPr>
    </w:p>
    <w:p w:rsidR="00A06551" w:rsidRPr="00E67775" w:rsidRDefault="00A06551" w:rsidP="00A06551">
      <w:pPr>
        <w:ind w:firstLine="708"/>
        <w:jc w:val="both"/>
      </w:pPr>
      <w:r w:rsidRPr="00E67775">
        <w:t>Предоставление муниципальной услуги «Библиотечно-информационное обслуживание населения» осуществляется на базе МУ «Тейковская городская библиотека» (далее – библиотека). Библиотека включает в себя отдел обслуживания, отдел семейного чтения и отдел комплектования и шесть вне стационарных пунктов. Она является методическим центром для библиотек других ведомств и обслуживает жителей города Тейково.</w:t>
      </w:r>
    </w:p>
    <w:p w:rsidR="00A06551" w:rsidRPr="00E67775" w:rsidRDefault="00A06551" w:rsidP="00A06551">
      <w:pPr>
        <w:autoSpaceDE w:val="0"/>
        <w:autoSpaceDN w:val="0"/>
        <w:adjustRightInd w:val="0"/>
        <w:ind w:firstLine="708"/>
        <w:jc w:val="both"/>
      </w:pPr>
      <w:r w:rsidRPr="00E67775">
        <w:t xml:space="preserve"> Количество читателей в 2013 году – 4621 человек, что составляет - 13,4 % от численности населения, количество посещений 42657, книговыдача составила - 106051 книг.</w:t>
      </w:r>
      <w:r w:rsidRPr="00E67775">
        <w:tab/>
      </w:r>
    </w:p>
    <w:p w:rsidR="00A06551" w:rsidRPr="00E67775" w:rsidRDefault="00A06551" w:rsidP="00A06551">
      <w:pPr>
        <w:ind w:firstLine="708"/>
        <w:jc w:val="both"/>
      </w:pPr>
      <w:r w:rsidRPr="00E67775">
        <w:t xml:space="preserve">Стабильно растет в фондах библиотеки доля электронных изданий и аудиовизуальных документов. </w:t>
      </w:r>
    </w:p>
    <w:p w:rsidR="00A06551" w:rsidRPr="00E67775" w:rsidRDefault="00A06551" w:rsidP="00A06551">
      <w:pPr>
        <w:ind w:firstLine="708"/>
        <w:jc w:val="both"/>
      </w:pPr>
      <w:r w:rsidRPr="00E67775">
        <w:t>Пользователям библиотеки предоставлена возможность получать доступ к фонду документов на бумажных носителях (книги, газеты, журналы), фонду документов в электронном виде, сети Интернет. Инвалидам, лицам, не имеющим возможности самостоятельно посещать библиотеку, книги доставляются на дом.</w:t>
      </w:r>
    </w:p>
    <w:p w:rsidR="00A06551" w:rsidRPr="00E67775" w:rsidRDefault="00A06551" w:rsidP="00A06551">
      <w:pPr>
        <w:ind w:firstLine="708"/>
        <w:jc w:val="both"/>
      </w:pPr>
      <w:r w:rsidRPr="00E67775">
        <w:t xml:space="preserve">Библиотека активно сотрудничает с Дворцом культуры им. В.И. Ленина, школами города, православной Церковью, поэтическими объединениями города, Ивановской областной библиотекой для детей и юношества, Ивановской областной писательской организацией и с Ивановской областной специальной библиотекой для слепых. Совместно было проведено много массовых мероприятий что, несомненно, способствует формированию положительного имиджа библиотеки. В глазах общественности формируется мнение – библиотека – информационный и культурный центр местного сообщества. </w:t>
      </w:r>
    </w:p>
    <w:p w:rsidR="00A06551" w:rsidRPr="00E67775" w:rsidRDefault="00A06551" w:rsidP="00A06551">
      <w:pPr>
        <w:jc w:val="both"/>
      </w:pPr>
    </w:p>
    <w:p w:rsidR="00A06551" w:rsidRPr="00E67775" w:rsidRDefault="00A06551" w:rsidP="00A06551">
      <w:pPr>
        <w:jc w:val="center"/>
        <w:rPr>
          <w:b/>
        </w:rPr>
      </w:pPr>
      <w:r w:rsidRPr="00E67775">
        <w:rPr>
          <w:b/>
        </w:rPr>
        <w:t>3. Ожидаемые результаты реализации подпрограммы</w:t>
      </w:r>
    </w:p>
    <w:p w:rsidR="00A06551" w:rsidRPr="00E67775" w:rsidRDefault="00A06551" w:rsidP="00A06551">
      <w:pPr>
        <w:jc w:val="both"/>
        <w:rPr>
          <w:b/>
        </w:rPr>
      </w:pPr>
    </w:p>
    <w:p w:rsidR="00A06551" w:rsidRPr="00E67775" w:rsidRDefault="00A06551" w:rsidP="00A06551">
      <w:pPr>
        <w:ind w:firstLine="708"/>
        <w:jc w:val="both"/>
      </w:pPr>
      <w:r w:rsidRPr="00E67775">
        <w:t>Реализация подпрограммы предполагает в течение 2014 - 2024 годов сохранение:</w:t>
      </w:r>
    </w:p>
    <w:p w:rsidR="00A06551" w:rsidRPr="00E67775" w:rsidRDefault="00A06551" w:rsidP="00A06551">
      <w:pPr>
        <w:ind w:firstLine="708"/>
        <w:jc w:val="both"/>
      </w:pPr>
      <w:r w:rsidRPr="00E67775">
        <w:t>- числа зарегистрированных пользователей библиотеки на уровне не менее 4350 человек;</w:t>
      </w:r>
    </w:p>
    <w:p w:rsidR="00A06551" w:rsidRPr="00E67775" w:rsidRDefault="00A06551" w:rsidP="00A06551">
      <w:pPr>
        <w:ind w:firstLine="708"/>
        <w:jc w:val="both"/>
      </w:pPr>
      <w:r w:rsidRPr="00E67775">
        <w:t>- среднегодового числа посещений библиотеки не ниже 40000 посещений;</w:t>
      </w:r>
    </w:p>
    <w:p w:rsidR="00A06551" w:rsidRPr="00E67775" w:rsidRDefault="00A06551" w:rsidP="00A06551">
      <w:pPr>
        <w:ind w:firstLine="708"/>
        <w:jc w:val="both"/>
      </w:pPr>
      <w:r w:rsidRPr="00E67775">
        <w:t>В рамках реализации подпрограммы будет обеспечен опережающий рост заработной платы работников библиотеки. В течение планируемого периода не предполагается увеличение площадей библиотек, мощностей (числа мест) читальных залов учреждений.</w:t>
      </w:r>
    </w:p>
    <w:p w:rsidR="00A06551" w:rsidRPr="00E67775" w:rsidRDefault="00A06551" w:rsidP="00A06551">
      <w:pPr>
        <w:ind w:firstLine="708"/>
        <w:jc w:val="both"/>
      </w:pPr>
      <w:r w:rsidRPr="00E67775">
        <w:t>Основные количественные параметры, характеризующие качество библиотечно-информационного обслуживания населения, в периоде 2014 - 2024 гг. останутся стабильными.</w:t>
      </w:r>
    </w:p>
    <w:p w:rsidR="00A06551" w:rsidRPr="00E67775" w:rsidRDefault="00A06551" w:rsidP="00A06551">
      <w:pPr>
        <w:autoSpaceDE w:val="0"/>
        <w:autoSpaceDN w:val="0"/>
        <w:adjustRightInd w:val="0"/>
        <w:jc w:val="right"/>
      </w:pPr>
      <w:r w:rsidRPr="00E67775">
        <w:t>Таблица 1</w:t>
      </w:r>
    </w:p>
    <w:p w:rsidR="00A06551" w:rsidRPr="00E67775" w:rsidRDefault="00A06551" w:rsidP="00A06551">
      <w:pPr>
        <w:autoSpaceDE w:val="0"/>
        <w:autoSpaceDN w:val="0"/>
        <w:adjustRightInd w:val="0"/>
        <w:jc w:val="right"/>
        <w:rPr>
          <w:b/>
        </w:rPr>
      </w:pPr>
    </w:p>
    <w:p w:rsidR="00A06551" w:rsidRPr="00E67775" w:rsidRDefault="00A06551" w:rsidP="00A06551">
      <w:pPr>
        <w:autoSpaceDE w:val="0"/>
        <w:autoSpaceDN w:val="0"/>
        <w:adjustRightInd w:val="0"/>
        <w:jc w:val="center"/>
        <w:rPr>
          <w:b/>
        </w:rPr>
      </w:pPr>
      <w:r w:rsidRPr="00E67775">
        <w:rPr>
          <w:b/>
        </w:rPr>
        <w:t xml:space="preserve">Целевые индикаторы (показатели) реализации подпрограммы </w:t>
      </w:r>
    </w:p>
    <w:p w:rsidR="00A06551" w:rsidRPr="003472C0" w:rsidRDefault="00A06551" w:rsidP="00A06551">
      <w:pPr>
        <w:autoSpaceDE w:val="0"/>
        <w:autoSpaceDN w:val="0"/>
        <w:adjustRightInd w:val="0"/>
        <w:jc w:val="center"/>
        <w:rPr>
          <w:b/>
        </w:rPr>
      </w:pPr>
    </w:p>
    <w:p w:rsidR="00A06551" w:rsidRPr="003472C0" w:rsidRDefault="00A06551" w:rsidP="00A06551">
      <w:pPr>
        <w:autoSpaceDE w:val="0"/>
        <w:autoSpaceDN w:val="0"/>
        <w:adjustRightInd w:val="0"/>
        <w:jc w:val="right"/>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52"/>
        <w:gridCol w:w="458"/>
        <w:gridCol w:w="593"/>
        <w:gridCol w:w="594"/>
        <w:gridCol w:w="594"/>
        <w:gridCol w:w="594"/>
        <w:gridCol w:w="593"/>
        <w:gridCol w:w="594"/>
        <w:gridCol w:w="594"/>
        <w:gridCol w:w="594"/>
        <w:gridCol w:w="594"/>
        <w:gridCol w:w="594"/>
        <w:gridCol w:w="594"/>
        <w:gridCol w:w="594"/>
      </w:tblGrid>
      <w:tr w:rsidR="00A06551" w:rsidRPr="003472C0" w:rsidTr="00122D22">
        <w:trPr>
          <w:trHeight w:val="605"/>
          <w:tblHeade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rPr>
                <w:b/>
              </w:rPr>
            </w:pPr>
            <w:r w:rsidRPr="003472C0">
              <w:rPr>
                <w:b/>
              </w:rPr>
              <w:t>№</w:t>
            </w:r>
          </w:p>
          <w:p w:rsidR="00A06551" w:rsidRPr="003472C0" w:rsidRDefault="00A06551" w:rsidP="00122D22">
            <w:pPr>
              <w:widowControl w:val="0"/>
              <w:adjustRightInd w:val="0"/>
              <w:jc w:val="center"/>
              <w:rPr>
                <w:b/>
              </w:rPr>
            </w:pPr>
            <w:r w:rsidRPr="003472C0">
              <w:rPr>
                <w:b/>
              </w:rPr>
              <w:t>п/п</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b/>
              </w:rPr>
            </w:pPr>
            <w:r w:rsidRPr="003472C0">
              <w:rPr>
                <w:b/>
              </w:rPr>
              <w:t>Наименование показателя</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b/>
              </w:rPr>
            </w:pPr>
            <w:r w:rsidRPr="003472C0">
              <w:rPr>
                <w:b/>
              </w:rPr>
              <w:t>Ед. изм.</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b/>
              </w:rPr>
            </w:pPr>
            <w:r w:rsidRPr="003472C0">
              <w:rPr>
                <w:b/>
              </w:rPr>
              <w:t>2013</w:t>
            </w:r>
          </w:p>
          <w:p w:rsidR="00A06551" w:rsidRPr="003472C0" w:rsidRDefault="00A06551" w:rsidP="00122D22">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b/>
              </w:rPr>
            </w:pPr>
            <w:r w:rsidRPr="003472C0">
              <w:rPr>
                <w:b/>
              </w:rPr>
              <w:t>2014</w:t>
            </w:r>
          </w:p>
          <w:p w:rsidR="00A06551" w:rsidRPr="003472C0" w:rsidRDefault="00A06551" w:rsidP="00122D22">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b/>
              </w:rPr>
            </w:pPr>
            <w:r w:rsidRPr="003472C0">
              <w:rPr>
                <w:b/>
              </w:rPr>
              <w:t>2015</w:t>
            </w:r>
          </w:p>
          <w:p w:rsidR="00A06551" w:rsidRPr="003472C0" w:rsidRDefault="00A06551" w:rsidP="00122D22">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b/>
              </w:rPr>
            </w:pPr>
            <w:r w:rsidRPr="003472C0">
              <w:rPr>
                <w:b/>
              </w:rPr>
              <w:t>2016</w:t>
            </w:r>
          </w:p>
          <w:p w:rsidR="00A06551" w:rsidRPr="003472C0" w:rsidRDefault="00A06551" w:rsidP="00122D22">
            <w:pPr>
              <w:widowControl w:val="0"/>
              <w:adjustRightInd w:val="0"/>
              <w:jc w:val="center"/>
              <w:rPr>
                <w:b/>
              </w:rPr>
            </w:pPr>
            <w:r w:rsidRPr="003472C0">
              <w:rPr>
                <w:b/>
              </w:rPr>
              <w:t>факт</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2017</w:t>
            </w:r>
          </w:p>
          <w:p w:rsidR="00A06551" w:rsidRPr="003472C0" w:rsidRDefault="00A06551" w:rsidP="00122D22">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2018</w:t>
            </w:r>
          </w:p>
          <w:p w:rsidR="00A06551" w:rsidRPr="003472C0" w:rsidRDefault="00A06551" w:rsidP="00122D22">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2019</w:t>
            </w:r>
          </w:p>
          <w:p w:rsidR="00A06551" w:rsidRPr="003472C0" w:rsidRDefault="00A06551" w:rsidP="00122D22">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2020</w:t>
            </w:r>
          </w:p>
          <w:p w:rsidR="00A06551" w:rsidRPr="003472C0" w:rsidRDefault="00A06551" w:rsidP="00122D22">
            <w:pPr>
              <w:widowControl w:val="0"/>
              <w:adjustRightInd w:val="0"/>
              <w:jc w:val="center"/>
              <w:rPr>
                <w:b/>
              </w:rPr>
            </w:pPr>
            <w:r w:rsidRPr="003472C0">
              <w:rPr>
                <w:b/>
              </w:rPr>
              <w:t>факт</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2021</w:t>
            </w:r>
          </w:p>
          <w:p w:rsidR="00A06551" w:rsidRPr="003472C0" w:rsidRDefault="00A06551" w:rsidP="00122D22">
            <w:pPr>
              <w:widowControl w:val="0"/>
              <w:adjustRightInd w:val="0"/>
              <w:jc w:val="center"/>
              <w:rPr>
                <w:b/>
              </w:rPr>
            </w:pPr>
            <w:r>
              <w:rPr>
                <w:b/>
              </w:rPr>
              <w:t>факт</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2022</w:t>
            </w:r>
          </w:p>
          <w:p w:rsidR="00A06551" w:rsidRPr="003472C0" w:rsidRDefault="00A06551" w:rsidP="00122D22">
            <w:pPr>
              <w:widowControl w:val="0"/>
              <w:adjustRightInd w:val="0"/>
              <w:jc w:val="center"/>
              <w:rPr>
                <w:b/>
              </w:rPr>
            </w:pPr>
            <w:r w:rsidRPr="003472C0">
              <w:rPr>
                <w:b/>
              </w:rPr>
              <w:t>прогноз</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2023</w:t>
            </w:r>
          </w:p>
          <w:p w:rsidR="00A06551" w:rsidRPr="003472C0" w:rsidRDefault="00A06551" w:rsidP="00122D22">
            <w:pPr>
              <w:widowControl w:val="0"/>
              <w:adjustRightInd w:val="0"/>
              <w:jc w:val="center"/>
              <w:rPr>
                <w:b/>
              </w:rPr>
            </w:pPr>
            <w:r w:rsidRPr="003472C0">
              <w:rPr>
                <w:b/>
              </w:rPr>
              <w:t>прогноз</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rPr>
                <w:b/>
              </w:rPr>
            </w:pPr>
            <w:r w:rsidRPr="003472C0">
              <w:rPr>
                <w:b/>
              </w:rPr>
              <w:t>2024</w:t>
            </w:r>
          </w:p>
          <w:p w:rsidR="00A06551" w:rsidRPr="003472C0" w:rsidRDefault="00A06551" w:rsidP="00122D22">
            <w:pPr>
              <w:widowControl w:val="0"/>
              <w:adjustRightInd w:val="0"/>
              <w:jc w:val="center"/>
              <w:rPr>
                <w:b/>
              </w:rPr>
            </w:pPr>
            <w:r w:rsidRPr="003472C0">
              <w:rPr>
                <w:b/>
              </w:rPr>
              <w:t>прогноз</w:t>
            </w:r>
          </w:p>
        </w:tc>
      </w:tr>
      <w:tr w:rsidR="00A06551" w:rsidRPr="003472C0" w:rsidTr="00122D22">
        <w:trPr>
          <w:trHeight w:val="588"/>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Число зарегистрированных пользователей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чел.</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4621</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4625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4630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5451</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5250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5868</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4802</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3844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4350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4350</w:t>
            </w:r>
          </w:p>
        </w:tc>
      </w:tr>
      <w:tr w:rsidR="00A06551" w:rsidRPr="003472C0" w:rsidTr="00122D22">
        <w:trPr>
          <w:trHeight w:val="899"/>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color w:val="000000"/>
              </w:rPr>
            </w:pPr>
            <w:r w:rsidRPr="003472C0">
              <w:t>Увеличение количества экземпляров новых поступлений в библиотечные фонды общедоступных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color w:val="000000"/>
              </w:rPr>
            </w:pPr>
            <w:r w:rsidRPr="003472C0">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2,2</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2</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1,09</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1,08</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1,9</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1,9</w:t>
            </w:r>
          </w:p>
        </w:tc>
      </w:tr>
      <w:tr w:rsidR="00A06551" w:rsidRPr="003472C0" w:rsidTr="00122D22">
        <w:trPr>
          <w:trHeight w:val="1064"/>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rPr>
                <w:color w:val="000000"/>
              </w:rPr>
            </w:pPr>
            <w:r w:rsidRPr="003472C0">
              <w:t>Количество компьютеризированных мест в библиотеке, подключенных к сети Интернет</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rPr>
                <w:color w:val="000000"/>
              </w:rPr>
            </w:pPr>
            <w:r w:rsidRPr="003472C0">
              <w:rPr>
                <w:color w:val="000000"/>
              </w:rPr>
              <w:t>ед.</w:t>
            </w:r>
          </w:p>
          <w:p w:rsidR="00A06551" w:rsidRPr="003472C0" w:rsidRDefault="00A06551" w:rsidP="00122D22">
            <w:pPr>
              <w:widowControl w:val="0"/>
              <w:adjustRightInd w:val="0"/>
              <w:jc w:val="center"/>
              <w:rPr>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6</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4</w:t>
            </w:r>
          </w:p>
        </w:tc>
      </w:tr>
      <w:tr w:rsidR="00A06551" w:rsidRPr="003472C0" w:rsidTr="00122D22">
        <w:trPr>
          <w:trHeight w:val="763"/>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Количество посещений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rPr>
                <w:color w:val="000000"/>
              </w:rPr>
            </w:pPr>
            <w:r w:rsidRPr="003472C0">
              <w:rPr>
                <w:color w:val="000000"/>
              </w:rPr>
              <w:t>на 1 жителя в год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color w:val="000000"/>
              </w:rPr>
            </w:pPr>
            <w:r w:rsidRPr="003472C0">
              <w:rPr>
                <w:color w:val="000000"/>
              </w:rPr>
              <w:t>-</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1,3</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1,48</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0,7</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color w:val="000000"/>
              </w:rPr>
            </w:pPr>
            <w:r w:rsidRPr="003472C0">
              <w:rPr>
                <w:color w:val="000000"/>
              </w:rPr>
              <w:t>1,4</w:t>
            </w:r>
          </w:p>
        </w:tc>
      </w:tr>
      <w:tr w:rsidR="00A06551" w:rsidRPr="003472C0" w:rsidTr="00122D22">
        <w:trPr>
          <w:trHeight w:val="763"/>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both"/>
              <w:rPr>
                <w:rFonts w:eastAsia="Calibri"/>
              </w:rPr>
            </w:pPr>
            <w:r w:rsidRPr="003472C0">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jc w:val="center"/>
              <w:rPr>
                <w:rFonts w:eastAsia="Calibri"/>
              </w:rPr>
            </w:pPr>
            <w:r w:rsidRPr="003472C0">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r>
      <w:tr w:rsidR="00A06551" w:rsidRPr="003472C0" w:rsidTr="00122D22">
        <w:trPr>
          <w:trHeight w:val="1210"/>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руб.</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9727</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12670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rPr>
                <w:lang w:val="en-US"/>
              </w:rPr>
            </w:pPr>
            <w:r w:rsidRPr="003472C0">
              <w:rPr>
                <w:lang w:val="en-US"/>
              </w:rPr>
              <w:t>12</w:t>
            </w:r>
            <w:r w:rsidRPr="003472C0">
              <w:t>698</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12735</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15909</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19844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22725</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24423</w:t>
            </w:r>
          </w:p>
        </w:tc>
        <w:tc>
          <w:tcPr>
            <w:tcW w:w="594" w:type="dxa"/>
            <w:tcBorders>
              <w:top w:val="single" w:sz="4" w:space="0" w:color="auto"/>
              <w:left w:val="single" w:sz="4" w:space="0" w:color="auto"/>
              <w:bottom w:val="single" w:sz="4" w:space="0" w:color="auto"/>
              <w:right w:val="single" w:sz="4" w:space="0" w:color="auto"/>
            </w:tcBorders>
          </w:tcPr>
          <w:p w:rsidR="00A06551" w:rsidRPr="00B7113D" w:rsidRDefault="00A06551" w:rsidP="00122D22">
            <w:pPr>
              <w:widowControl w:val="0"/>
              <w:autoSpaceDE w:val="0"/>
              <w:autoSpaceDN w:val="0"/>
              <w:adjustRightInd w:val="0"/>
              <w:jc w:val="center"/>
            </w:pPr>
            <w:r w:rsidRPr="00B7113D">
              <w:t>25144</w:t>
            </w:r>
          </w:p>
        </w:tc>
        <w:tc>
          <w:tcPr>
            <w:tcW w:w="594" w:type="dxa"/>
            <w:tcBorders>
              <w:top w:val="single" w:sz="4" w:space="0" w:color="auto"/>
              <w:left w:val="single" w:sz="4" w:space="0" w:color="auto"/>
              <w:bottom w:val="single" w:sz="4" w:space="0" w:color="auto"/>
              <w:right w:val="single" w:sz="4" w:space="0" w:color="auto"/>
            </w:tcBorders>
          </w:tcPr>
          <w:p w:rsidR="00A06551" w:rsidRPr="00B7113D" w:rsidRDefault="00A06551" w:rsidP="00122D22">
            <w:r w:rsidRPr="00B7113D">
              <w:t>25889</w:t>
            </w:r>
          </w:p>
        </w:tc>
        <w:tc>
          <w:tcPr>
            <w:tcW w:w="594" w:type="dxa"/>
            <w:tcBorders>
              <w:top w:val="single" w:sz="4" w:space="0" w:color="auto"/>
              <w:left w:val="single" w:sz="4" w:space="0" w:color="auto"/>
              <w:bottom w:val="single" w:sz="4" w:space="0" w:color="auto"/>
              <w:right w:val="single" w:sz="4" w:space="0" w:color="auto"/>
            </w:tcBorders>
          </w:tcPr>
          <w:p w:rsidR="00A06551" w:rsidRPr="00B7113D" w:rsidRDefault="00A06551" w:rsidP="00122D22">
            <w:r w:rsidRPr="00B7113D">
              <w:t>25889</w:t>
            </w:r>
          </w:p>
        </w:tc>
        <w:tc>
          <w:tcPr>
            <w:tcW w:w="594" w:type="dxa"/>
            <w:tcBorders>
              <w:top w:val="single" w:sz="4" w:space="0" w:color="auto"/>
              <w:left w:val="single" w:sz="4" w:space="0" w:color="auto"/>
              <w:bottom w:val="single" w:sz="4" w:space="0" w:color="auto"/>
              <w:right w:val="single" w:sz="4" w:space="0" w:color="auto"/>
            </w:tcBorders>
          </w:tcPr>
          <w:p w:rsidR="00A06551" w:rsidRPr="00B7113D" w:rsidRDefault="00A06551" w:rsidP="00122D22">
            <w:r w:rsidRPr="00B7113D">
              <w:t>25889</w:t>
            </w:r>
          </w:p>
        </w:tc>
      </w:tr>
      <w:tr w:rsidR="00A06551" w:rsidRPr="003472C0" w:rsidTr="00122D22">
        <w:trPr>
          <w:trHeight w:val="225"/>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51,5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61,6</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70,4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65,9</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79,2</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92,4</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100,5</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100</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100</w:t>
            </w:r>
          </w:p>
        </w:tc>
      </w:tr>
      <w:tr w:rsidR="00A06551" w:rsidRPr="003472C0" w:rsidTr="00122D22">
        <w:trPr>
          <w:trHeight w:val="225"/>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086BFB"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086BFB" w:rsidRDefault="00A06551" w:rsidP="00122D22">
            <w:pPr>
              <w:widowControl w:val="0"/>
              <w:adjustRightInd w:val="0"/>
              <w:jc w:val="center"/>
            </w:pPr>
            <w:r w:rsidRPr="00086BFB">
              <w:t>Количество созданных муниципальных модельных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djustRightInd w:val="0"/>
              <w:jc w:val="center"/>
            </w:pPr>
            <w:r w:rsidRPr="003472C0">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122D22">
            <w:pPr>
              <w:widowControl w:val="0"/>
              <w:autoSpaceDE w:val="0"/>
              <w:autoSpaceDN w:val="0"/>
              <w:adjustRightInd w:val="0"/>
              <w:jc w:val="center"/>
            </w:pPr>
            <w:r w:rsidRPr="003472C0">
              <w:t>-</w:t>
            </w:r>
          </w:p>
        </w:tc>
        <w:tc>
          <w:tcPr>
            <w:tcW w:w="5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1</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c>
          <w:tcPr>
            <w:tcW w:w="59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pPr>
            <w:r w:rsidRPr="003472C0">
              <w:t>-</w:t>
            </w:r>
          </w:p>
        </w:tc>
      </w:tr>
      <w:tr w:rsidR="00A06551" w:rsidRPr="003472C0" w:rsidTr="00122D22">
        <w:trPr>
          <w:trHeight w:val="225"/>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265CA3" w:rsidRDefault="00A06551" w:rsidP="00122D22">
            <w:pPr>
              <w:jc w:val="both"/>
              <w:rPr>
                <w:rFonts w:eastAsia="Calibri"/>
              </w:rPr>
            </w:pPr>
            <w:r w:rsidRPr="00265CA3">
              <w:rPr>
                <w:rFonts w:eastAsia="Calibri"/>
              </w:rPr>
              <w:t xml:space="preserve">Количество муниципальных учреждений культуры, </w:t>
            </w:r>
            <w:r w:rsidRPr="00265CA3">
              <w:rPr>
                <w:rFonts w:eastAsia="Calibri"/>
              </w:rPr>
              <w:lastRenderedPageBreak/>
              <w:t>осуществивших 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265CA3" w:rsidRDefault="00A06551" w:rsidP="00122D22">
            <w:pPr>
              <w:jc w:val="center"/>
              <w:rPr>
                <w:rFonts w:eastAsia="Calibri"/>
              </w:rPr>
            </w:pPr>
            <w:r w:rsidRPr="00265CA3">
              <w:rPr>
                <w:rFonts w:eastAsia="Calibri"/>
              </w:rPr>
              <w:lastRenderedPageBreak/>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265CA3" w:rsidRDefault="00A06551" w:rsidP="00122D22">
            <w:pPr>
              <w:widowControl w:val="0"/>
              <w:autoSpaceDE w:val="0"/>
              <w:autoSpaceDN w:val="0"/>
              <w:adjustRightInd w:val="0"/>
              <w:jc w:val="center"/>
            </w:pPr>
            <w:r w:rsidRPr="00265CA3">
              <w:t>-</w:t>
            </w:r>
          </w:p>
        </w:tc>
        <w:tc>
          <w:tcPr>
            <w:tcW w:w="593"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widowControl w:val="0"/>
              <w:autoSpaceDE w:val="0"/>
              <w:autoSpaceDN w:val="0"/>
              <w:adjustRightInd w:val="0"/>
              <w:jc w:val="center"/>
            </w:pPr>
            <w:r w:rsidRPr="00265CA3">
              <w:t>1</w:t>
            </w:r>
          </w:p>
        </w:tc>
        <w:tc>
          <w:tcPr>
            <w:tcW w:w="594"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A06551" w:rsidRPr="00265CA3" w:rsidRDefault="00A06551" w:rsidP="00122D22">
            <w:pPr>
              <w:widowControl w:val="0"/>
              <w:autoSpaceDE w:val="0"/>
              <w:autoSpaceDN w:val="0"/>
              <w:adjustRightInd w:val="0"/>
              <w:jc w:val="center"/>
            </w:pPr>
            <w:r w:rsidRPr="00265CA3">
              <w:t>-</w:t>
            </w:r>
          </w:p>
        </w:tc>
      </w:tr>
      <w:tr w:rsidR="00A06551" w:rsidRPr="003472C0" w:rsidTr="00122D22">
        <w:trPr>
          <w:trHeight w:val="225"/>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C33F70" w:rsidRDefault="00A06551" w:rsidP="00122D22">
            <w:pPr>
              <w:jc w:val="both"/>
              <w:rPr>
                <w:rFonts w:eastAsia="Calibri"/>
              </w:rPr>
            </w:pPr>
            <w:r w:rsidRPr="00C33F70">
              <w:rPr>
                <w:rFonts w:eastAsia="Calibri"/>
              </w:rPr>
              <w:t>Количество книжной литературы, поступившей в фонды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C33F70" w:rsidRDefault="00A06551" w:rsidP="00122D22">
            <w:pPr>
              <w:jc w:val="center"/>
              <w:rPr>
                <w:rFonts w:eastAsia="Calibri"/>
              </w:rPr>
            </w:pPr>
            <w:r w:rsidRPr="00C33F70">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C33F70" w:rsidRDefault="00A06551" w:rsidP="00122D22">
            <w:pPr>
              <w:widowControl w:val="0"/>
              <w:autoSpaceDE w:val="0"/>
              <w:autoSpaceDN w:val="0"/>
              <w:adjustRightInd w:val="0"/>
              <w:jc w:val="center"/>
            </w:pPr>
            <w:r w:rsidRPr="00C33F70">
              <w:t>-</w:t>
            </w:r>
          </w:p>
        </w:tc>
        <w:tc>
          <w:tcPr>
            <w:tcW w:w="593"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widowControl w:val="0"/>
              <w:autoSpaceDE w:val="0"/>
              <w:autoSpaceDN w:val="0"/>
              <w:adjustRightInd w:val="0"/>
              <w:jc w:val="center"/>
            </w:pPr>
            <w:r w:rsidRPr="00C33F70">
              <w:t>220</w:t>
            </w:r>
          </w:p>
        </w:tc>
        <w:tc>
          <w:tcPr>
            <w:tcW w:w="594"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widowControl w:val="0"/>
              <w:autoSpaceDE w:val="0"/>
              <w:autoSpaceDN w:val="0"/>
              <w:adjustRightInd w:val="0"/>
              <w:jc w:val="center"/>
            </w:pPr>
            <w:r w:rsidRPr="00C33F70">
              <w:t>-</w:t>
            </w:r>
          </w:p>
        </w:tc>
      </w:tr>
      <w:tr w:rsidR="00A06551" w:rsidRPr="00C324D8" w:rsidTr="00122D22">
        <w:trPr>
          <w:trHeight w:val="225"/>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A06551" w:rsidRPr="003472C0" w:rsidRDefault="00A06551" w:rsidP="004C0B8F">
            <w:pPr>
              <w:widowControl w:val="0"/>
              <w:numPr>
                <w:ilvl w:val="0"/>
                <w:numId w:val="2"/>
              </w:numPr>
              <w:suppressAutoHyphens w:val="0"/>
              <w:autoSpaceDE w:val="0"/>
              <w:autoSpaceDN w:val="0"/>
              <w:adjustRightInd w:val="0"/>
              <w:ind w:left="0"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A06551" w:rsidRPr="00C324D8" w:rsidRDefault="00A06551" w:rsidP="00122D22">
            <w:pPr>
              <w:jc w:val="both"/>
              <w:rPr>
                <w:rFonts w:eastAsia="Calibri"/>
              </w:rPr>
            </w:pPr>
            <w:r w:rsidRPr="00C324D8">
              <w:rPr>
                <w:rFonts w:eastAsia="Calibri"/>
              </w:rPr>
              <w:t>Количество посещений организаций культуры по отношению к уровню 2017 года (в части посещений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6551" w:rsidRPr="00C324D8" w:rsidRDefault="00A06551" w:rsidP="00122D22">
            <w:pPr>
              <w:jc w:val="center"/>
              <w:rPr>
                <w:rFonts w:eastAsia="Calibri"/>
              </w:rPr>
            </w:pPr>
            <w:r w:rsidRPr="00C324D8">
              <w:rPr>
                <w:rFonts w:eastAsia="Calibri"/>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A06551" w:rsidRPr="00C324D8" w:rsidRDefault="00A06551" w:rsidP="00122D22">
            <w:pPr>
              <w:widowControl w:val="0"/>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C324D8" w:rsidRDefault="00A06551" w:rsidP="00122D22">
            <w:pPr>
              <w:widowControl w:val="0"/>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C324D8" w:rsidRDefault="00A06551" w:rsidP="00122D22">
            <w:pPr>
              <w:widowControl w:val="0"/>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06551" w:rsidRPr="00C324D8" w:rsidRDefault="00A06551" w:rsidP="00122D22">
            <w:pPr>
              <w:widowControl w:val="0"/>
              <w:autoSpaceDE w:val="0"/>
              <w:autoSpaceDN w:val="0"/>
              <w:adjustRightInd w:val="0"/>
              <w:jc w:val="center"/>
            </w:pPr>
          </w:p>
        </w:tc>
        <w:tc>
          <w:tcPr>
            <w:tcW w:w="593"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widowControl w:val="0"/>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widowControl w:val="0"/>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widowControl w:val="0"/>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widowControl w:val="0"/>
              <w:autoSpaceDE w:val="0"/>
              <w:autoSpaceDN w:val="0"/>
              <w:adjustRightInd w:val="0"/>
              <w:jc w:val="center"/>
            </w:pPr>
          </w:p>
        </w:tc>
        <w:tc>
          <w:tcPr>
            <w:tcW w:w="594"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widowControl w:val="0"/>
              <w:autoSpaceDE w:val="0"/>
              <w:autoSpaceDN w:val="0"/>
              <w:adjustRightInd w:val="0"/>
              <w:jc w:val="center"/>
            </w:pPr>
            <w:r w:rsidRPr="00C324D8">
              <w:t>114</w:t>
            </w:r>
          </w:p>
        </w:tc>
        <w:tc>
          <w:tcPr>
            <w:tcW w:w="594"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widowControl w:val="0"/>
              <w:autoSpaceDE w:val="0"/>
              <w:autoSpaceDN w:val="0"/>
              <w:adjustRightInd w:val="0"/>
              <w:jc w:val="center"/>
            </w:pPr>
            <w:r w:rsidRPr="00C324D8">
              <w:t>117</w:t>
            </w:r>
          </w:p>
        </w:tc>
        <w:tc>
          <w:tcPr>
            <w:tcW w:w="594" w:type="dxa"/>
            <w:tcBorders>
              <w:top w:val="single" w:sz="4" w:space="0" w:color="auto"/>
              <w:left w:val="single" w:sz="4" w:space="0" w:color="auto"/>
              <w:bottom w:val="single" w:sz="4" w:space="0" w:color="auto"/>
              <w:right w:val="single" w:sz="4" w:space="0" w:color="auto"/>
            </w:tcBorders>
          </w:tcPr>
          <w:p w:rsidR="00A06551" w:rsidRPr="00C324D8" w:rsidRDefault="00A06551" w:rsidP="00122D22">
            <w:pPr>
              <w:widowControl w:val="0"/>
              <w:autoSpaceDE w:val="0"/>
              <w:autoSpaceDN w:val="0"/>
              <w:adjustRightInd w:val="0"/>
              <w:jc w:val="center"/>
            </w:pPr>
            <w:r w:rsidRPr="00C324D8">
              <w:t>120</w:t>
            </w:r>
          </w:p>
        </w:tc>
      </w:tr>
    </w:tbl>
    <w:p w:rsidR="00A06551" w:rsidRDefault="00A06551" w:rsidP="00A06551">
      <w:pPr>
        <w:ind w:firstLine="708"/>
        <w:jc w:val="center"/>
        <w:rPr>
          <w:b/>
          <w:sz w:val="28"/>
        </w:rPr>
      </w:pPr>
    </w:p>
    <w:p w:rsidR="00A06551" w:rsidRPr="00E67775" w:rsidRDefault="00A06551" w:rsidP="00A06551">
      <w:pPr>
        <w:jc w:val="center"/>
        <w:rPr>
          <w:b/>
        </w:rPr>
      </w:pPr>
      <w:r w:rsidRPr="00E67775">
        <w:rPr>
          <w:b/>
        </w:rPr>
        <w:t>4. Мероприятия подпрограммы</w:t>
      </w:r>
    </w:p>
    <w:p w:rsidR="00A06551" w:rsidRPr="00E67775" w:rsidRDefault="00A06551" w:rsidP="00A06551">
      <w:pPr>
        <w:ind w:firstLine="708"/>
        <w:jc w:val="both"/>
      </w:pPr>
    </w:p>
    <w:p w:rsidR="00A06551" w:rsidRPr="00E67775" w:rsidRDefault="00A06551" w:rsidP="00A06551">
      <w:pPr>
        <w:ind w:firstLine="709"/>
        <w:jc w:val="both"/>
      </w:pPr>
      <w:r w:rsidRPr="00E67775">
        <w:t>Реализация подпрограммы предполагает выполнение следующих мероприятий:</w:t>
      </w:r>
    </w:p>
    <w:p w:rsidR="00A06551" w:rsidRPr="00E67775" w:rsidRDefault="00A06551" w:rsidP="00A06551">
      <w:pPr>
        <w:autoSpaceDE w:val="0"/>
        <w:autoSpaceDN w:val="0"/>
        <w:adjustRightInd w:val="0"/>
        <w:ind w:firstLine="709"/>
        <w:jc w:val="both"/>
      </w:pPr>
      <w:r w:rsidRPr="00E67775">
        <w:t>1. Оказание муниципальной услуги «Осуществление библиотечного, библиографического и информационного обслуживания пользователей библиотеки»;</w:t>
      </w:r>
    </w:p>
    <w:p w:rsidR="00A06551" w:rsidRPr="00E67775" w:rsidRDefault="00A06551" w:rsidP="00A06551">
      <w:pPr>
        <w:ind w:firstLine="709"/>
        <w:jc w:val="both"/>
      </w:pPr>
      <w:r w:rsidRPr="00E67775">
        <w:t>2.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p w:rsidR="00A06551" w:rsidRPr="00E67775" w:rsidRDefault="00A06551" w:rsidP="00A06551">
      <w:pPr>
        <w:ind w:firstLine="709"/>
        <w:jc w:val="both"/>
      </w:pPr>
      <w:r w:rsidRPr="00E67775">
        <w:t>3.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p w:rsidR="00A06551" w:rsidRPr="00E67775" w:rsidRDefault="00A06551" w:rsidP="00A06551">
      <w:pPr>
        <w:ind w:firstLine="709"/>
        <w:jc w:val="both"/>
      </w:pPr>
      <w:r w:rsidRPr="00E67775">
        <w:t>4. Комплектование книжных фондов библиотеки;</w:t>
      </w:r>
    </w:p>
    <w:p w:rsidR="00A06551" w:rsidRPr="00E67775" w:rsidRDefault="00A06551" w:rsidP="00A06551">
      <w:pPr>
        <w:ind w:firstLine="709"/>
        <w:jc w:val="both"/>
      </w:pPr>
      <w:r w:rsidRPr="00E67775">
        <w:t xml:space="preserve">5. Укрепление материально – технической базы учреждений культуры.  </w:t>
      </w:r>
    </w:p>
    <w:p w:rsidR="00A06551" w:rsidRPr="00E67775" w:rsidRDefault="00A06551" w:rsidP="00A06551">
      <w:pPr>
        <w:ind w:firstLine="709"/>
        <w:jc w:val="both"/>
      </w:pPr>
      <w:r w:rsidRPr="00E67775">
        <w:t xml:space="preserve">В  рамках данного мероприятия в 2021 году в муниципальном учреждении «Тейковская городская библиотека» будут  проведены следующие виды работ: </w:t>
      </w:r>
    </w:p>
    <w:p w:rsidR="00A06551" w:rsidRPr="00E67775" w:rsidRDefault="00A06551" w:rsidP="00A06551">
      <w:pPr>
        <w:ind w:firstLine="709"/>
        <w:jc w:val="both"/>
      </w:pPr>
      <w:r w:rsidRPr="00E67775">
        <w:t>- разработка дизайн проекта модельной муниципальной библиотеки;</w:t>
      </w:r>
    </w:p>
    <w:p w:rsidR="00A06551" w:rsidRPr="00E67775" w:rsidRDefault="00A06551" w:rsidP="00A06551">
      <w:pPr>
        <w:ind w:firstLine="709"/>
        <w:jc w:val="both"/>
      </w:pPr>
      <w:r w:rsidRPr="00E67775">
        <w:t>- ремонт помещений для модельной муниципальной библиотеки;</w:t>
      </w:r>
    </w:p>
    <w:p w:rsidR="00A06551" w:rsidRPr="00E67775" w:rsidRDefault="00A06551" w:rsidP="00A06551">
      <w:pPr>
        <w:ind w:firstLine="709"/>
        <w:jc w:val="both"/>
      </w:pPr>
      <w:r w:rsidRPr="00E67775">
        <w:t>- установка видеонаблюдения.</w:t>
      </w:r>
    </w:p>
    <w:p w:rsidR="00A06551" w:rsidRPr="00E67775" w:rsidRDefault="00A06551" w:rsidP="00A06551">
      <w:pPr>
        <w:ind w:firstLine="709"/>
        <w:jc w:val="both"/>
      </w:pPr>
      <w:r w:rsidRPr="00E67775">
        <w:t>6. Создание модельной муниципальной библиотеки.</w:t>
      </w:r>
    </w:p>
    <w:p w:rsidR="00A06551" w:rsidRPr="00E67775" w:rsidRDefault="00A06551" w:rsidP="00A06551">
      <w:pPr>
        <w:ind w:firstLine="709"/>
        <w:jc w:val="both"/>
      </w:pPr>
      <w:r w:rsidRPr="00E67775">
        <w:t xml:space="preserve">Мероприятие предусматривает обеспечение возможности доступа жителей городского округа к современному универсальному информационно-культурному учреждению, способному эффективно выполнять информационную, образовательную, культурную и просветительскую </w:t>
      </w:r>
      <w:r w:rsidRPr="00E67775">
        <w:lastRenderedPageBreak/>
        <w:t>функции посредством переоснащения муниципальной библиотеки на основе модельного стандарта деятельности общедоступной библиотеки.</w:t>
      </w:r>
    </w:p>
    <w:p w:rsidR="00A06551" w:rsidRPr="00E67775" w:rsidRDefault="00A06551" w:rsidP="00A06551">
      <w:pPr>
        <w:ind w:firstLine="709"/>
        <w:jc w:val="both"/>
      </w:pPr>
      <w:r w:rsidRPr="00E67775">
        <w:t>Срок реализации мероприятия – 2022 год.</w:t>
      </w:r>
    </w:p>
    <w:p w:rsidR="00A06551" w:rsidRPr="00E67775" w:rsidRDefault="00A06551" w:rsidP="00A06551">
      <w:pPr>
        <w:ind w:firstLine="709"/>
        <w:jc w:val="both"/>
      </w:pPr>
      <w:r w:rsidRPr="00E67775">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A06551" w:rsidRPr="00E67775" w:rsidRDefault="00A06551" w:rsidP="00A06551">
      <w:pPr>
        <w:ind w:firstLine="709"/>
        <w:jc w:val="both"/>
      </w:pPr>
      <w:r w:rsidRPr="00E67775">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 Тейково.</w:t>
      </w:r>
    </w:p>
    <w:p w:rsidR="00A06551" w:rsidRPr="00E67775" w:rsidRDefault="00A06551" w:rsidP="00A06551">
      <w:pPr>
        <w:ind w:firstLine="709"/>
        <w:jc w:val="both"/>
      </w:pPr>
      <w:r w:rsidRPr="00E67775">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A06551" w:rsidRPr="00E67775" w:rsidRDefault="00A06551" w:rsidP="00A06551">
      <w:pPr>
        <w:ind w:firstLine="709"/>
        <w:jc w:val="both"/>
      </w:pPr>
      <w:r w:rsidRPr="00E67775">
        <w:t>Реализация подпрограммы рассчитана на 2014 - 2024 годы.</w:t>
      </w:r>
    </w:p>
    <w:p w:rsidR="00A06551" w:rsidRPr="00E67775" w:rsidRDefault="00A06551" w:rsidP="00A06551">
      <w:pPr>
        <w:ind w:firstLine="709"/>
        <w:jc w:val="both"/>
      </w:pPr>
      <w:r w:rsidRPr="00E67775">
        <w:t>7. Государственная поддержка отрасли культуры за счет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p w:rsidR="00A06551" w:rsidRPr="00E67775" w:rsidRDefault="00A06551" w:rsidP="00A06551">
      <w:pPr>
        <w:ind w:firstLine="709"/>
        <w:jc w:val="both"/>
      </w:pPr>
      <w:r w:rsidRPr="00E67775">
        <w:t>8.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p w:rsidR="00A06551" w:rsidRPr="00E67775" w:rsidRDefault="00A06551" w:rsidP="00A06551">
      <w:pPr>
        <w:ind w:firstLine="709"/>
        <w:jc w:val="both"/>
      </w:pPr>
      <w:r w:rsidRPr="00E67775">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A06551" w:rsidRPr="00E67775" w:rsidRDefault="00A06551" w:rsidP="00A06551">
      <w:pPr>
        <w:ind w:firstLine="709"/>
        <w:jc w:val="both"/>
      </w:pPr>
      <w:r w:rsidRPr="00E67775">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 Тейково.</w:t>
      </w:r>
    </w:p>
    <w:p w:rsidR="00A06551" w:rsidRPr="00E67775" w:rsidRDefault="00A06551" w:rsidP="00A06551">
      <w:pPr>
        <w:ind w:firstLine="709"/>
        <w:jc w:val="both"/>
      </w:pPr>
      <w:r w:rsidRPr="00E67775">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A06551" w:rsidRPr="00E67775" w:rsidRDefault="00A06551" w:rsidP="00A06551">
      <w:pPr>
        <w:ind w:firstLine="709"/>
        <w:jc w:val="both"/>
      </w:pPr>
      <w:r w:rsidRPr="00E67775">
        <w:t>Реализация подпрограммы рассчитана на 2014 - 2024 годы.</w:t>
      </w:r>
    </w:p>
    <w:p w:rsidR="00A06551" w:rsidRPr="00E67775" w:rsidRDefault="00A06551" w:rsidP="00A06551">
      <w:pPr>
        <w:jc w:val="right"/>
      </w:pPr>
    </w:p>
    <w:p w:rsidR="00A06551" w:rsidRPr="00E67775" w:rsidRDefault="00A06551" w:rsidP="00A06551">
      <w:pPr>
        <w:ind w:firstLine="708"/>
        <w:jc w:val="center"/>
        <w:rPr>
          <w:b/>
        </w:rPr>
      </w:pPr>
      <w:r w:rsidRPr="00E67775">
        <w:rPr>
          <w:b/>
        </w:rPr>
        <w:t>5. Ресурсное обеспечение мероприятий подпрограммы.</w:t>
      </w:r>
    </w:p>
    <w:p w:rsidR="00A06551" w:rsidRPr="00E67775" w:rsidRDefault="00A06551" w:rsidP="00A06551">
      <w:pPr>
        <w:jc w:val="center"/>
      </w:pPr>
    </w:p>
    <w:p w:rsidR="00A06551" w:rsidRPr="00E67775" w:rsidRDefault="00A06551" w:rsidP="00A06551">
      <w:pPr>
        <w:ind w:firstLine="709"/>
        <w:jc w:val="both"/>
      </w:pPr>
      <w:r w:rsidRPr="00E67775">
        <w:t xml:space="preserve">Финансовое обеспечение мероприятий подпрограммы осуществляется за счет средств бюджета города Тейково. </w:t>
      </w:r>
    </w:p>
    <w:p w:rsidR="00A06551" w:rsidRPr="00E67775" w:rsidRDefault="00A06551" w:rsidP="00A06551">
      <w:pPr>
        <w:ind w:firstLine="709"/>
        <w:jc w:val="both"/>
      </w:pPr>
      <w:r w:rsidRPr="00E67775">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A06551" w:rsidRPr="00F12717" w:rsidRDefault="00A06551" w:rsidP="00A06551">
      <w:pPr>
        <w:ind w:firstLine="709"/>
        <w:jc w:val="right"/>
        <w:rPr>
          <w:sz w:val="28"/>
        </w:rPr>
      </w:pPr>
      <w:r w:rsidRPr="003472C0">
        <w:t>Таблица 2</w:t>
      </w:r>
    </w:p>
    <w:tbl>
      <w:tblPr>
        <w:tblW w:w="10398" w:type="dxa"/>
        <w:jc w:val="center"/>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559"/>
        <w:gridCol w:w="1018"/>
        <w:gridCol w:w="851"/>
        <w:gridCol w:w="588"/>
        <w:gridCol w:w="588"/>
        <w:gridCol w:w="588"/>
        <w:gridCol w:w="588"/>
        <w:gridCol w:w="588"/>
        <w:gridCol w:w="588"/>
        <w:gridCol w:w="588"/>
        <w:gridCol w:w="588"/>
        <w:gridCol w:w="588"/>
        <w:gridCol w:w="588"/>
        <w:gridCol w:w="588"/>
      </w:tblGrid>
      <w:tr w:rsidR="00A06551" w:rsidRPr="003472C0" w:rsidTr="00122D22">
        <w:trPr>
          <w:gridAfter w:val="11"/>
          <w:wAfter w:w="6468" w:type="dxa"/>
          <w:trHeight w:val="361"/>
          <w:tblHeader/>
          <w:jc w:val="center"/>
        </w:trPr>
        <w:tc>
          <w:tcPr>
            <w:tcW w:w="502" w:type="dxa"/>
            <w:vMerge w:val="restart"/>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right"/>
              <w:rPr>
                <w:b/>
              </w:rPr>
            </w:pPr>
            <w:r w:rsidRPr="003472C0">
              <w:rPr>
                <w:b/>
              </w:rPr>
              <w:t>№</w:t>
            </w:r>
          </w:p>
          <w:p w:rsidR="00A06551" w:rsidRPr="003472C0" w:rsidRDefault="00A06551" w:rsidP="00122D22">
            <w:pPr>
              <w:autoSpaceDE w:val="0"/>
              <w:autoSpaceDN w:val="0"/>
              <w:adjustRightInd w:val="0"/>
              <w:jc w:val="center"/>
              <w:rPr>
                <w:b/>
              </w:rPr>
            </w:pPr>
            <w:r w:rsidRPr="003472C0">
              <w:rPr>
                <w:b/>
              </w:rPr>
              <w:t>п/п</w:t>
            </w:r>
          </w:p>
        </w:tc>
        <w:tc>
          <w:tcPr>
            <w:tcW w:w="1559" w:type="dxa"/>
            <w:vMerge w:val="restart"/>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Наименование программного мероприятия</w:t>
            </w:r>
          </w:p>
        </w:tc>
        <w:tc>
          <w:tcPr>
            <w:tcW w:w="1018" w:type="dxa"/>
            <w:vMerge w:val="restart"/>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ind w:right="-108"/>
              <w:jc w:val="center"/>
              <w:rPr>
                <w:b/>
              </w:rPr>
            </w:pPr>
            <w:r w:rsidRPr="003472C0">
              <w:rPr>
                <w:b/>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Источник</w:t>
            </w:r>
          </w:p>
          <w:p w:rsidR="00A06551" w:rsidRPr="003472C0" w:rsidRDefault="00A06551" w:rsidP="00122D22">
            <w:pPr>
              <w:autoSpaceDE w:val="0"/>
              <w:autoSpaceDN w:val="0"/>
              <w:adjustRightInd w:val="0"/>
              <w:jc w:val="center"/>
              <w:rPr>
                <w:b/>
              </w:rPr>
            </w:pPr>
            <w:r w:rsidRPr="003472C0">
              <w:rPr>
                <w:b/>
              </w:rPr>
              <w:t>финансирования</w:t>
            </w:r>
          </w:p>
        </w:tc>
      </w:tr>
      <w:tr w:rsidR="00A06551" w:rsidRPr="003472C0" w:rsidTr="00122D22">
        <w:trPr>
          <w:trHeight w:val="659"/>
          <w:tblHeader/>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tc>
        <w:tc>
          <w:tcPr>
            <w:tcW w:w="851"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2014</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2015</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2016</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2017</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2018</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2019</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2020</w:t>
            </w:r>
          </w:p>
        </w:tc>
        <w:tc>
          <w:tcPr>
            <w:tcW w:w="588" w:type="dxa"/>
            <w:tcBorders>
              <w:top w:val="single" w:sz="4" w:space="0" w:color="auto"/>
              <w:left w:val="single" w:sz="4" w:space="0" w:color="auto"/>
              <w:bottom w:val="single" w:sz="4" w:space="0" w:color="auto"/>
              <w:right w:val="single" w:sz="4" w:space="0" w:color="auto"/>
            </w:tcBorders>
          </w:tcPr>
          <w:p w:rsidR="00A06551" w:rsidRPr="00A4524D" w:rsidRDefault="00A06551" w:rsidP="00122D22">
            <w:pPr>
              <w:autoSpaceDE w:val="0"/>
              <w:autoSpaceDN w:val="0"/>
              <w:adjustRightInd w:val="0"/>
              <w:jc w:val="center"/>
              <w:rPr>
                <w:b/>
                <w:highlight w:val="yellow"/>
              </w:rPr>
            </w:pPr>
            <w:r w:rsidRPr="00521B5D">
              <w:rPr>
                <w:b/>
              </w:rPr>
              <w:t>2021</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2022</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2023</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2024</w:t>
            </w:r>
          </w:p>
        </w:tc>
      </w:tr>
      <w:tr w:rsidR="00A06551" w:rsidRPr="003472C0" w:rsidTr="00122D22">
        <w:trPr>
          <w:trHeight w:val="734"/>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Оказание муниципальной услуги «Осуществление библиотечного, библиограф</w:t>
            </w:r>
            <w:r w:rsidRPr="003472C0">
              <w:lastRenderedPageBreak/>
              <w:t>ического и информационного обслуживания пользователей библиотеки</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Отдел соци</w:t>
            </w:r>
          </w:p>
          <w:p w:rsidR="00A06551" w:rsidRPr="003472C0" w:rsidRDefault="00A06551" w:rsidP="00122D22">
            <w:pPr>
              <w:autoSpaceDE w:val="0"/>
              <w:autoSpaceDN w:val="0"/>
              <w:adjustRightInd w:val="0"/>
              <w:jc w:val="center"/>
            </w:pPr>
            <w:r w:rsidRPr="003472C0">
              <w:t>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2064,909</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2004,541</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2090,26600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2103,905</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2314,57379</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2339,45279</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2477,90139</w:t>
            </w:r>
          </w:p>
        </w:tc>
        <w:tc>
          <w:tcPr>
            <w:tcW w:w="588" w:type="dxa"/>
            <w:tcBorders>
              <w:top w:val="single" w:sz="4" w:space="0" w:color="auto"/>
              <w:left w:val="single" w:sz="4" w:space="0" w:color="auto"/>
              <w:bottom w:val="single" w:sz="4" w:space="0" w:color="auto"/>
              <w:right w:val="single" w:sz="4" w:space="0" w:color="auto"/>
            </w:tcBorders>
          </w:tcPr>
          <w:p w:rsidR="00A06551" w:rsidRPr="00B7113D" w:rsidRDefault="00A06551" w:rsidP="00122D22">
            <w:pPr>
              <w:autoSpaceDE w:val="0"/>
              <w:autoSpaceDN w:val="0"/>
              <w:adjustRightInd w:val="0"/>
              <w:jc w:val="center"/>
            </w:pPr>
            <w:r w:rsidRPr="00B7113D">
              <w:t>2453,43539</w:t>
            </w:r>
          </w:p>
        </w:tc>
        <w:tc>
          <w:tcPr>
            <w:tcW w:w="588" w:type="dxa"/>
            <w:tcBorders>
              <w:top w:val="single" w:sz="4" w:space="0" w:color="auto"/>
              <w:left w:val="single" w:sz="4" w:space="0" w:color="auto"/>
              <w:bottom w:val="single" w:sz="4" w:space="0" w:color="auto"/>
              <w:right w:val="single" w:sz="4" w:space="0" w:color="auto"/>
            </w:tcBorders>
          </w:tcPr>
          <w:p w:rsidR="00A06551" w:rsidRPr="00B7113D" w:rsidRDefault="00A06551" w:rsidP="00122D22">
            <w:pPr>
              <w:autoSpaceDE w:val="0"/>
              <w:autoSpaceDN w:val="0"/>
              <w:adjustRightInd w:val="0"/>
              <w:jc w:val="center"/>
            </w:pPr>
            <w:r w:rsidRPr="00B7113D">
              <w:t>2490,04956</w:t>
            </w:r>
          </w:p>
        </w:tc>
        <w:tc>
          <w:tcPr>
            <w:tcW w:w="588" w:type="dxa"/>
            <w:tcBorders>
              <w:top w:val="single" w:sz="4" w:space="0" w:color="auto"/>
              <w:left w:val="single" w:sz="4" w:space="0" w:color="auto"/>
              <w:bottom w:val="single" w:sz="4" w:space="0" w:color="auto"/>
              <w:right w:val="single" w:sz="4" w:space="0" w:color="auto"/>
            </w:tcBorders>
          </w:tcPr>
          <w:p w:rsidR="00A06551" w:rsidRPr="00B7113D" w:rsidRDefault="00A06551" w:rsidP="00122D22">
            <w:pPr>
              <w:autoSpaceDE w:val="0"/>
              <w:autoSpaceDN w:val="0"/>
              <w:adjustRightInd w:val="0"/>
              <w:jc w:val="center"/>
            </w:pPr>
            <w:r w:rsidRPr="00B7113D">
              <w:t>2336,44239</w:t>
            </w:r>
          </w:p>
        </w:tc>
        <w:tc>
          <w:tcPr>
            <w:tcW w:w="588" w:type="dxa"/>
            <w:tcBorders>
              <w:top w:val="single" w:sz="4" w:space="0" w:color="auto"/>
              <w:left w:val="single" w:sz="4" w:space="0" w:color="auto"/>
              <w:bottom w:val="single" w:sz="4" w:space="0" w:color="auto"/>
              <w:right w:val="single" w:sz="4" w:space="0" w:color="auto"/>
            </w:tcBorders>
          </w:tcPr>
          <w:p w:rsidR="00A06551" w:rsidRPr="00B7113D" w:rsidRDefault="00A06551" w:rsidP="00122D22">
            <w:pPr>
              <w:autoSpaceDE w:val="0"/>
              <w:autoSpaceDN w:val="0"/>
              <w:adjustRightInd w:val="0"/>
              <w:jc w:val="center"/>
            </w:pPr>
            <w:r w:rsidRPr="00B7113D">
              <w:t>2336,44239</w:t>
            </w:r>
          </w:p>
        </w:tc>
      </w:tr>
      <w:tr w:rsidR="00A06551" w:rsidRPr="003472C0" w:rsidTr="00122D22">
        <w:trPr>
          <w:trHeight w:val="73"/>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ind w:right="-392"/>
            </w:pPr>
            <w:r w:rsidRPr="003472C0">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1,968</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136,85322</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301,968</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377,489</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229,045</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144,738</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A06551" w:rsidRPr="00812A8A" w:rsidRDefault="00A06551" w:rsidP="00122D22">
            <w:pPr>
              <w:autoSpaceDE w:val="0"/>
              <w:autoSpaceDN w:val="0"/>
              <w:adjustRightInd w:val="0"/>
              <w:jc w:val="center"/>
            </w:pPr>
            <w:r w:rsidRPr="00812A8A">
              <w:t>100,00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100,00</w:t>
            </w:r>
          </w:p>
        </w:tc>
      </w:tr>
      <w:tr w:rsidR="00A06551" w:rsidRPr="003472C0" w:rsidTr="00122D22">
        <w:trPr>
          <w:trHeight w:val="167"/>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w:t>
            </w:r>
            <w:r w:rsidRPr="003472C0">
              <w:lastRenderedPageBreak/>
              <w:t>учреждениях культуры</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1293,946</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84,33272</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59,946</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A4524D" w:rsidRDefault="00A06551" w:rsidP="00122D22">
            <w:pPr>
              <w:autoSpaceDE w:val="0"/>
              <w:autoSpaceDN w:val="0"/>
              <w:adjustRightInd w:val="0"/>
              <w:jc w:val="center"/>
              <w:rPr>
                <w:highlight w:val="yellow"/>
              </w:rPr>
            </w:pPr>
            <w:r>
              <w:t>0,000</w:t>
            </w:r>
          </w:p>
        </w:tc>
        <w:tc>
          <w:tcPr>
            <w:tcW w:w="588" w:type="dxa"/>
            <w:tcBorders>
              <w:top w:val="single" w:sz="4" w:space="0" w:color="auto"/>
              <w:left w:val="single" w:sz="4" w:space="0" w:color="auto"/>
              <w:bottom w:val="single" w:sz="4" w:space="0" w:color="auto"/>
              <w:right w:val="single" w:sz="4" w:space="0" w:color="auto"/>
            </w:tcBorders>
          </w:tcPr>
          <w:p w:rsidR="00A06551" w:rsidRPr="00234B9A" w:rsidRDefault="00A06551" w:rsidP="00122D22">
            <w:pPr>
              <w:autoSpaceDE w:val="0"/>
              <w:autoSpaceDN w:val="0"/>
              <w:adjustRightInd w:val="0"/>
              <w:jc w:val="center"/>
              <w:rPr>
                <w:highlight w:val="yellow"/>
              </w:rPr>
            </w:pPr>
            <w:r w:rsidRPr="00BA6F9F">
              <w:t>719,00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Комплектование книжных фондов библиотек из областного бюджета бюджетам муниципальных образований Ивановской области</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5,490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5,1</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12,496</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A4524D" w:rsidRDefault="00A06551" w:rsidP="00122D22">
            <w:pPr>
              <w:autoSpaceDE w:val="0"/>
              <w:autoSpaceDN w:val="0"/>
              <w:adjustRightInd w:val="0"/>
              <w:jc w:val="center"/>
              <w:rPr>
                <w:highlight w:val="yellow"/>
              </w:rPr>
            </w:pPr>
            <w:r w:rsidRPr="00521B5D">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755"/>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Комплектование книжных фондов библиотек городского округа Тейково</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12,936</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11,077</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10,665</w:t>
            </w:r>
          </w:p>
        </w:tc>
        <w:tc>
          <w:tcPr>
            <w:tcW w:w="588" w:type="dxa"/>
            <w:tcBorders>
              <w:top w:val="single" w:sz="4" w:space="0" w:color="auto"/>
              <w:left w:val="single" w:sz="4" w:space="0" w:color="auto"/>
              <w:bottom w:val="single" w:sz="4" w:space="0" w:color="auto"/>
              <w:right w:val="single" w:sz="4" w:space="0" w:color="auto"/>
            </w:tcBorders>
          </w:tcPr>
          <w:p w:rsidR="00A06551" w:rsidRPr="00A4524D" w:rsidRDefault="00A06551" w:rsidP="00122D22">
            <w:pPr>
              <w:rPr>
                <w:highlight w:val="yellow"/>
              </w:rPr>
            </w:pPr>
            <w:r w:rsidRPr="00521B5D">
              <w:t>10,665</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0,665</w:t>
            </w:r>
          </w:p>
        </w:tc>
        <w:tc>
          <w:tcPr>
            <w:tcW w:w="588" w:type="dxa"/>
            <w:tcBorders>
              <w:top w:val="single" w:sz="4" w:space="0" w:color="auto"/>
              <w:left w:val="single" w:sz="4" w:space="0" w:color="auto"/>
              <w:bottom w:val="single" w:sz="4" w:space="0" w:color="auto"/>
              <w:right w:val="single" w:sz="4" w:space="0" w:color="auto"/>
            </w:tcBorders>
          </w:tcPr>
          <w:p w:rsidR="00A06551" w:rsidRPr="00B7113D" w:rsidRDefault="00A06551" w:rsidP="00122D22">
            <w:r w:rsidRPr="00B7113D">
              <w:t>225,665</w:t>
            </w:r>
          </w:p>
        </w:tc>
        <w:tc>
          <w:tcPr>
            <w:tcW w:w="588" w:type="dxa"/>
            <w:tcBorders>
              <w:top w:val="single" w:sz="4" w:space="0" w:color="auto"/>
              <w:left w:val="single" w:sz="4" w:space="0" w:color="auto"/>
              <w:bottom w:val="single" w:sz="4" w:space="0" w:color="auto"/>
              <w:right w:val="single" w:sz="4" w:space="0" w:color="auto"/>
            </w:tcBorders>
          </w:tcPr>
          <w:p w:rsidR="00A06551" w:rsidRPr="00B7113D" w:rsidRDefault="00A06551" w:rsidP="00122D22">
            <w:r w:rsidRPr="00B7113D">
              <w:t>244,665</w:t>
            </w:r>
          </w:p>
        </w:tc>
      </w:tr>
      <w:tr w:rsidR="00A06551" w:rsidRPr="003472C0" w:rsidTr="00122D22">
        <w:trPr>
          <w:trHeight w:val="1858"/>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1116,500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641,600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142,825</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655,870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718,108</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1433,722</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1617,18</w:t>
            </w:r>
          </w:p>
        </w:tc>
        <w:tc>
          <w:tcPr>
            <w:tcW w:w="588" w:type="dxa"/>
            <w:tcBorders>
              <w:top w:val="single" w:sz="4" w:space="0" w:color="auto"/>
              <w:left w:val="single" w:sz="4" w:space="0" w:color="auto"/>
              <w:bottom w:val="single" w:sz="4" w:space="0" w:color="auto"/>
              <w:right w:val="single" w:sz="4" w:space="0" w:color="auto"/>
            </w:tcBorders>
          </w:tcPr>
          <w:p w:rsidR="00A06551" w:rsidRPr="007F78C1" w:rsidRDefault="00A06551" w:rsidP="00122D22">
            <w:pPr>
              <w:autoSpaceDE w:val="0"/>
              <w:autoSpaceDN w:val="0"/>
              <w:adjustRightInd w:val="0"/>
              <w:jc w:val="center"/>
            </w:pPr>
            <w:r w:rsidRPr="007F78C1">
              <w:t>15059,20731</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B7113D">
              <w:t>1350,13</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1209"/>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Укрепление материально-технической базы учреждений культуры</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A4524D" w:rsidRDefault="00A06551" w:rsidP="00122D22">
            <w:pPr>
              <w:autoSpaceDE w:val="0"/>
              <w:autoSpaceDN w:val="0"/>
              <w:adjustRightInd w:val="0"/>
              <w:jc w:val="center"/>
              <w:rPr>
                <w:highlight w:val="yellow"/>
              </w:rPr>
            </w:pPr>
            <w:r w:rsidRPr="00521B5D">
              <w:t>743,000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подпрограммы </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A4524D" w:rsidRDefault="00A06551" w:rsidP="00122D22">
            <w:pPr>
              <w:autoSpaceDE w:val="0"/>
              <w:autoSpaceDN w:val="0"/>
              <w:adjustRightInd w:val="0"/>
              <w:jc w:val="center"/>
              <w:rPr>
                <w:highlight w:val="yellow"/>
              </w:rPr>
            </w:pPr>
            <w:r w:rsidRPr="00521B5D">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866"/>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112,500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r>
      <w:tr w:rsidR="00A06551" w:rsidRPr="003472C0" w:rsidTr="00122D22">
        <w:trPr>
          <w:trHeight w:val="2924"/>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Областной бюджет</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8,468</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r>
      <w:tr w:rsidR="00A06551" w:rsidRPr="00263A34" w:rsidTr="00122D22">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pPr>
              <w:autoSpaceDE w:val="0"/>
              <w:autoSpaceDN w:val="0"/>
              <w:adjustRightInd w:val="0"/>
              <w:jc w:val="center"/>
            </w:pPr>
            <w:r w:rsidRPr="00C33F70">
              <w:t>6,36674</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c>
          <w:tcPr>
            <w:tcW w:w="588" w:type="dxa"/>
            <w:tcBorders>
              <w:top w:val="single" w:sz="4" w:space="0" w:color="auto"/>
              <w:left w:val="single" w:sz="4" w:space="0" w:color="auto"/>
              <w:bottom w:val="single" w:sz="4" w:space="0" w:color="auto"/>
              <w:right w:val="single" w:sz="4" w:space="0" w:color="auto"/>
            </w:tcBorders>
          </w:tcPr>
          <w:p w:rsidR="00A06551" w:rsidRPr="00C33F70" w:rsidRDefault="00A06551" w:rsidP="00122D22">
            <w:r w:rsidRPr="00C33F70">
              <w:t>0,000</w:t>
            </w:r>
          </w:p>
        </w:tc>
      </w:tr>
      <w:tr w:rsidR="00A06551" w:rsidRPr="003472C0" w:rsidTr="00122D22">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A06551" w:rsidRPr="00BA6F9F"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Создание модельных муниципальных библиотек</w:t>
            </w:r>
          </w:p>
        </w:tc>
        <w:tc>
          <w:tcPr>
            <w:tcW w:w="10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5000,000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r>
      <w:tr w:rsidR="00A06551" w:rsidRPr="003472C0" w:rsidTr="00122D22">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A06551" w:rsidRPr="00BA6F9F"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Государственная поддержка отрасли культуры (на реализацию мероприятий по модернизаци</w:t>
            </w:r>
            <w:r w:rsidRPr="00BA6F9F">
              <w:lastRenderedPageBreak/>
              <w:t>и библиотек в части комплектования книжных фондов библиотек муниципальных образований)</w:t>
            </w:r>
          </w:p>
        </w:tc>
        <w:tc>
          <w:tcPr>
            <w:tcW w:w="10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7,76337</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7,03811</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6,94748</w:t>
            </w:r>
          </w:p>
        </w:tc>
      </w:tr>
      <w:tr w:rsidR="00A06551" w:rsidRPr="003472C0" w:rsidTr="00122D22">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A06551" w:rsidRPr="00BA6F9F"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137,17872</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124,36332</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122,76186</w:t>
            </w:r>
          </w:p>
        </w:tc>
      </w:tr>
      <w:tr w:rsidR="00A06551" w:rsidRPr="003472C0" w:rsidTr="00122D22">
        <w:trPr>
          <w:trHeight w:val="299"/>
          <w:jc w:val="center"/>
        </w:trPr>
        <w:tc>
          <w:tcPr>
            <w:tcW w:w="502" w:type="dxa"/>
            <w:tcBorders>
              <w:top w:val="single" w:sz="4" w:space="0" w:color="auto"/>
              <w:left w:val="single" w:sz="4" w:space="0" w:color="auto"/>
              <w:bottom w:val="single" w:sz="4" w:space="0" w:color="auto"/>
              <w:right w:val="single" w:sz="4" w:space="0" w:color="auto"/>
            </w:tcBorders>
          </w:tcPr>
          <w:p w:rsidR="00A06551" w:rsidRPr="00BA6F9F" w:rsidRDefault="00A06551" w:rsidP="004C0B8F">
            <w:pPr>
              <w:numPr>
                <w:ilvl w:val="0"/>
                <w:numId w:val="3"/>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 xml:space="preserve">Государственная поддержка отрасли культуры (на реализацию мероприятий по модернизации библиотек в части комплектования книжных </w:t>
            </w:r>
            <w:r w:rsidRPr="00BA6F9F">
              <w:lastRenderedPageBreak/>
              <w:t>фондов библиотек муниципальных образований)</w:t>
            </w:r>
          </w:p>
        </w:tc>
        <w:tc>
          <w:tcPr>
            <w:tcW w:w="10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pPr>
            <w:r w:rsidRPr="00BA6F9F">
              <w:t>Областной бюджет</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0,000</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10,32528</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9,36068</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9,24014</w:t>
            </w:r>
          </w:p>
        </w:tc>
      </w:tr>
      <w:tr w:rsidR="00A06551" w:rsidRPr="003472C0" w:rsidTr="00122D22">
        <w:trPr>
          <w:trHeight w:val="86"/>
          <w:jc w:val="center"/>
        </w:trPr>
        <w:tc>
          <w:tcPr>
            <w:tcW w:w="502"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3"/>
              </w:numPr>
              <w:autoSpaceDE w:val="0"/>
              <w:autoSpaceDN w:val="0"/>
              <w:adjustRightInd w:val="0"/>
              <w:ind w:left="357" w:hanging="357"/>
              <w:jc w:val="center"/>
              <w:rPr>
                <w:b/>
              </w:rPr>
            </w:pPr>
          </w:p>
        </w:tc>
        <w:tc>
          <w:tcPr>
            <w:tcW w:w="155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rPr>
                <w:b/>
              </w:rPr>
            </w:pPr>
            <w:r w:rsidRPr="003472C0">
              <w:rPr>
                <w:b/>
              </w:rPr>
              <w:t>Всего по подпрограмме</w:t>
            </w:r>
          </w:p>
        </w:tc>
        <w:tc>
          <w:tcPr>
            <w:tcW w:w="10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4477,323</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2892,81694</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rPr>
            </w:pPr>
            <w:r w:rsidRPr="003472C0">
              <w:rPr>
                <w:b/>
              </w:rPr>
              <w:t>2540,159</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rPr>
            </w:pPr>
            <w:r w:rsidRPr="003472C0">
              <w:rPr>
                <w:b/>
              </w:rPr>
              <w:t>3150,760</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rPr>
            </w:pPr>
            <w:r w:rsidRPr="003472C0">
              <w:rPr>
                <w:b/>
              </w:rPr>
              <w:t>3334,60879</w:t>
            </w:r>
          </w:p>
        </w:tc>
        <w:tc>
          <w:tcPr>
            <w:tcW w:w="58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rPr>
            </w:pPr>
            <w:r w:rsidRPr="003472C0">
              <w:rPr>
                <w:b/>
              </w:rPr>
              <w:t>3928,98979</w:t>
            </w:r>
          </w:p>
        </w:tc>
        <w:tc>
          <w:tcPr>
            <w:tcW w:w="588" w:type="dxa"/>
            <w:tcBorders>
              <w:top w:val="single" w:sz="4" w:space="0" w:color="auto"/>
              <w:left w:val="single" w:sz="4" w:space="0" w:color="auto"/>
              <w:bottom w:val="single" w:sz="4" w:space="0" w:color="auto"/>
              <w:right w:val="single" w:sz="4" w:space="0" w:color="auto"/>
            </w:tcBorders>
          </w:tcPr>
          <w:p w:rsidR="00A06551" w:rsidRPr="00521B5D" w:rsidRDefault="00A06551" w:rsidP="00122D22">
            <w:pPr>
              <w:rPr>
                <w:b/>
              </w:rPr>
            </w:pPr>
            <w:r w:rsidRPr="00521B5D">
              <w:rPr>
                <w:b/>
              </w:rPr>
              <w:t>4205,74639</w:t>
            </w:r>
          </w:p>
        </w:tc>
        <w:tc>
          <w:tcPr>
            <w:tcW w:w="588" w:type="dxa"/>
            <w:tcBorders>
              <w:top w:val="single" w:sz="4" w:space="0" w:color="auto"/>
              <w:left w:val="single" w:sz="4" w:space="0" w:color="auto"/>
              <w:bottom w:val="single" w:sz="4" w:space="0" w:color="auto"/>
              <w:right w:val="single" w:sz="4" w:space="0" w:color="auto"/>
            </w:tcBorders>
          </w:tcPr>
          <w:p w:rsidR="00A06551" w:rsidRPr="00521B5D" w:rsidRDefault="00A06551" w:rsidP="00122D22">
            <w:pPr>
              <w:rPr>
                <w:b/>
              </w:rPr>
            </w:pPr>
            <w:r w:rsidRPr="00790E70">
              <w:rPr>
                <w:b/>
              </w:rPr>
              <w:t>4993,64244</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rPr>
                <w:b/>
              </w:rPr>
            </w:pPr>
            <w:r w:rsidRPr="00BA6F9F">
              <w:rPr>
                <w:b/>
              </w:rPr>
              <w:t>9815,11193</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rPr>
                <w:b/>
              </w:rPr>
            </w:pPr>
            <w:r w:rsidRPr="00BA6F9F">
              <w:rPr>
                <w:b/>
              </w:rPr>
              <w:t>2802,8695</w:t>
            </w:r>
          </w:p>
        </w:tc>
        <w:tc>
          <w:tcPr>
            <w:tcW w:w="58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rPr>
                <w:b/>
              </w:rPr>
            </w:pPr>
            <w:r w:rsidRPr="00BA6F9F">
              <w:rPr>
                <w:b/>
              </w:rPr>
              <w:t>2820,05687</w:t>
            </w:r>
          </w:p>
        </w:tc>
      </w:tr>
    </w:tbl>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center"/>
        <w:rPr>
          <w:szCs w:val="20"/>
        </w:rPr>
      </w:pPr>
      <w:r>
        <w:rPr>
          <w:szCs w:val="20"/>
        </w:rPr>
        <w:t xml:space="preserve">                                                                                                             </w:t>
      </w:r>
    </w:p>
    <w:p w:rsidR="00A06551" w:rsidRDefault="00A06551" w:rsidP="00A06551">
      <w:pPr>
        <w:widowControl w:val="0"/>
        <w:autoSpaceDE w:val="0"/>
        <w:autoSpaceDN w:val="0"/>
        <w:adjustRightInd w:val="0"/>
        <w:ind w:right="-1"/>
        <w:jc w:val="center"/>
        <w:rPr>
          <w:szCs w:val="20"/>
        </w:rPr>
      </w:pPr>
    </w:p>
    <w:p w:rsidR="00A06551" w:rsidRDefault="00A06551" w:rsidP="00A06551">
      <w:pPr>
        <w:widowControl w:val="0"/>
        <w:autoSpaceDE w:val="0"/>
        <w:autoSpaceDN w:val="0"/>
        <w:adjustRightInd w:val="0"/>
        <w:ind w:right="-1"/>
        <w:jc w:val="center"/>
        <w:rPr>
          <w:szCs w:val="20"/>
        </w:rPr>
      </w:pPr>
    </w:p>
    <w:p w:rsidR="00A06551" w:rsidRDefault="00A06551" w:rsidP="00A06551">
      <w:pPr>
        <w:widowControl w:val="0"/>
        <w:autoSpaceDE w:val="0"/>
        <w:autoSpaceDN w:val="0"/>
        <w:adjustRightInd w:val="0"/>
        <w:ind w:right="-1"/>
        <w:jc w:val="center"/>
        <w:rPr>
          <w:szCs w:val="20"/>
        </w:rPr>
      </w:pPr>
    </w:p>
    <w:p w:rsidR="00A06551" w:rsidRDefault="00A06551" w:rsidP="00A06551">
      <w:pPr>
        <w:widowControl w:val="0"/>
        <w:autoSpaceDE w:val="0"/>
        <w:autoSpaceDN w:val="0"/>
        <w:adjustRightInd w:val="0"/>
        <w:ind w:right="-1"/>
        <w:jc w:val="center"/>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6</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A06551"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Default="00A06551" w:rsidP="00A06551">
      <w:pPr>
        <w:widowControl w:val="0"/>
        <w:autoSpaceDE w:val="0"/>
        <w:autoSpaceDN w:val="0"/>
        <w:adjustRightInd w:val="0"/>
        <w:ind w:right="-1"/>
        <w:jc w:val="center"/>
        <w:rPr>
          <w:szCs w:val="20"/>
        </w:rPr>
      </w:pPr>
    </w:p>
    <w:p w:rsidR="00A06551" w:rsidRPr="004A2AF2" w:rsidRDefault="00A06551" w:rsidP="00A06551">
      <w:pPr>
        <w:widowControl w:val="0"/>
        <w:autoSpaceDE w:val="0"/>
        <w:autoSpaceDN w:val="0"/>
        <w:adjustRightInd w:val="0"/>
        <w:ind w:right="-1"/>
        <w:jc w:val="center"/>
        <w:rPr>
          <w:szCs w:val="20"/>
        </w:rPr>
      </w:pPr>
    </w:p>
    <w:p w:rsidR="00A06551" w:rsidRPr="00E67775" w:rsidRDefault="00A06551" w:rsidP="00A06551">
      <w:pPr>
        <w:jc w:val="center"/>
        <w:rPr>
          <w:b/>
        </w:rPr>
      </w:pPr>
      <w:r w:rsidRPr="00E67775">
        <w:rPr>
          <w:b/>
        </w:rPr>
        <w:t>1. Паспорт подпрограммы</w:t>
      </w:r>
    </w:p>
    <w:p w:rsidR="00A06551" w:rsidRPr="003472C0" w:rsidRDefault="00A06551" w:rsidP="00A06551">
      <w:pPr>
        <w:jc w:val="right"/>
        <w:rPr>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A06551" w:rsidRPr="003472C0" w:rsidTr="00122D22">
        <w:tc>
          <w:tcPr>
            <w:tcW w:w="402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bCs/>
                <w:szCs w:val="28"/>
              </w:rPr>
            </w:pPr>
            <w:r w:rsidRPr="003472C0">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szCs w:val="28"/>
              </w:rPr>
            </w:pPr>
            <w:r w:rsidRPr="003472C0">
              <w:rPr>
                <w:szCs w:val="28"/>
              </w:rPr>
              <w:t>Организация культурно-массовых мероприятий в городском округе Тейково (далее - подпрограмма)</w:t>
            </w:r>
          </w:p>
        </w:tc>
      </w:tr>
      <w:tr w:rsidR="00A06551" w:rsidRPr="003472C0" w:rsidTr="00122D22">
        <w:tc>
          <w:tcPr>
            <w:tcW w:w="402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bCs/>
                <w:szCs w:val="28"/>
              </w:rPr>
            </w:pPr>
            <w:r w:rsidRPr="003472C0">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szCs w:val="28"/>
              </w:rPr>
            </w:pPr>
            <w:r w:rsidRPr="003472C0">
              <w:rPr>
                <w:szCs w:val="28"/>
              </w:rPr>
              <w:t xml:space="preserve"> 2014 - 2024 годы</w:t>
            </w:r>
          </w:p>
        </w:tc>
      </w:tr>
      <w:tr w:rsidR="00A06551" w:rsidRPr="003472C0" w:rsidTr="00122D22">
        <w:tc>
          <w:tcPr>
            <w:tcW w:w="402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bCs/>
                <w:szCs w:val="28"/>
              </w:rPr>
            </w:pPr>
            <w:r w:rsidRPr="003472C0">
              <w:rPr>
                <w:b/>
                <w:bCs/>
                <w:szCs w:val="28"/>
              </w:rPr>
              <w:t>Исполнители</w:t>
            </w:r>
          </w:p>
          <w:p w:rsidR="00A06551" w:rsidRPr="003472C0" w:rsidRDefault="00A06551" w:rsidP="00122D22">
            <w:pPr>
              <w:rPr>
                <w:b/>
                <w:bCs/>
                <w:szCs w:val="28"/>
              </w:rPr>
            </w:pPr>
            <w:r w:rsidRPr="003472C0">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szCs w:val="28"/>
              </w:rPr>
            </w:pPr>
            <w:r w:rsidRPr="003472C0">
              <w:rPr>
                <w:szCs w:val="28"/>
              </w:rPr>
              <w:t>Отдел социальной сферы администрации г.о. Тейково Ивановской области</w:t>
            </w:r>
          </w:p>
          <w:p w:rsidR="00A06551" w:rsidRPr="003472C0" w:rsidRDefault="00A06551" w:rsidP="00122D22">
            <w:pPr>
              <w:rPr>
                <w:szCs w:val="28"/>
              </w:rPr>
            </w:pPr>
            <w:r w:rsidRPr="003472C0">
              <w:rPr>
                <w:szCs w:val="28"/>
              </w:rPr>
              <w:t>Муниципальное учреждение г. Тейково «Дворец культуры им. В.И. Ленина»</w:t>
            </w:r>
          </w:p>
        </w:tc>
      </w:tr>
      <w:tr w:rsidR="00A06551" w:rsidRPr="003472C0" w:rsidTr="00122D22">
        <w:tc>
          <w:tcPr>
            <w:tcW w:w="402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bCs/>
                <w:szCs w:val="28"/>
              </w:rPr>
            </w:pPr>
            <w:r w:rsidRPr="003472C0">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szCs w:val="28"/>
              </w:rPr>
            </w:pPr>
            <w:r w:rsidRPr="003472C0">
              <w:rPr>
                <w:szCs w:val="28"/>
              </w:rPr>
              <w:t>Сохранение достигнутых объемов и качества проводимых культурно-массовых мероприятий</w:t>
            </w:r>
          </w:p>
        </w:tc>
      </w:tr>
      <w:tr w:rsidR="00A06551" w:rsidRPr="003472C0" w:rsidTr="00122D22">
        <w:tc>
          <w:tcPr>
            <w:tcW w:w="402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b/>
                <w:bCs/>
                <w:szCs w:val="28"/>
              </w:rPr>
            </w:pPr>
            <w:r w:rsidRPr="003472C0">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color w:val="000000"/>
                <w:szCs w:val="28"/>
              </w:rPr>
            </w:pPr>
            <w:r w:rsidRPr="003472C0">
              <w:rPr>
                <w:color w:val="000000"/>
                <w:szCs w:val="28"/>
              </w:rPr>
              <w:t xml:space="preserve">Общий объём бюджетных ассигнований - </w:t>
            </w:r>
          </w:p>
          <w:p w:rsidR="00A06551" w:rsidRPr="003472C0" w:rsidRDefault="00A06551" w:rsidP="00122D22">
            <w:pPr>
              <w:rPr>
                <w:color w:val="000000"/>
                <w:szCs w:val="28"/>
              </w:rPr>
            </w:pPr>
            <w:r w:rsidRPr="003472C0">
              <w:rPr>
                <w:color w:val="000000"/>
                <w:szCs w:val="28"/>
              </w:rPr>
              <w:t>2014 год – 579,950 тыс. руб.</w:t>
            </w:r>
          </w:p>
          <w:p w:rsidR="00A06551" w:rsidRPr="003472C0" w:rsidRDefault="00A06551" w:rsidP="00122D22">
            <w:pPr>
              <w:rPr>
                <w:color w:val="000000"/>
                <w:szCs w:val="28"/>
              </w:rPr>
            </w:pPr>
            <w:r w:rsidRPr="003472C0">
              <w:rPr>
                <w:color w:val="000000"/>
                <w:szCs w:val="28"/>
              </w:rPr>
              <w:t>2015 год – 1025,96170 тыс. руб.</w:t>
            </w:r>
          </w:p>
          <w:p w:rsidR="00A06551" w:rsidRPr="003472C0" w:rsidRDefault="00A06551" w:rsidP="00122D22">
            <w:pPr>
              <w:rPr>
                <w:color w:val="000000"/>
                <w:szCs w:val="28"/>
              </w:rPr>
            </w:pPr>
            <w:r w:rsidRPr="003472C0">
              <w:rPr>
                <w:color w:val="000000"/>
                <w:szCs w:val="28"/>
              </w:rPr>
              <w:t>2016 год – 403,03375 тыс. руб.</w:t>
            </w:r>
          </w:p>
          <w:p w:rsidR="00A06551" w:rsidRPr="003472C0" w:rsidRDefault="00A06551" w:rsidP="00122D22">
            <w:pPr>
              <w:rPr>
                <w:color w:val="000000"/>
                <w:szCs w:val="28"/>
              </w:rPr>
            </w:pPr>
            <w:r w:rsidRPr="003472C0">
              <w:rPr>
                <w:color w:val="000000"/>
                <w:szCs w:val="28"/>
              </w:rPr>
              <w:t>2017 год – 375,30676 тыс. руб.</w:t>
            </w:r>
          </w:p>
          <w:p w:rsidR="00A06551" w:rsidRPr="003472C0" w:rsidRDefault="00A06551" w:rsidP="00122D22">
            <w:pPr>
              <w:rPr>
                <w:color w:val="000000"/>
                <w:szCs w:val="28"/>
              </w:rPr>
            </w:pPr>
            <w:r w:rsidRPr="003472C0">
              <w:rPr>
                <w:color w:val="000000"/>
                <w:szCs w:val="28"/>
              </w:rPr>
              <w:t>2018 год – 691,7  тыс. руб.</w:t>
            </w:r>
          </w:p>
          <w:p w:rsidR="00A06551" w:rsidRPr="003472C0" w:rsidRDefault="00A06551" w:rsidP="00122D22">
            <w:pPr>
              <w:rPr>
                <w:color w:val="000000"/>
                <w:szCs w:val="28"/>
              </w:rPr>
            </w:pPr>
            <w:r w:rsidRPr="003472C0">
              <w:rPr>
                <w:color w:val="000000"/>
                <w:szCs w:val="28"/>
              </w:rPr>
              <w:t>2019 год – 492,916 тыс. руб.</w:t>
            </w:r>
          </w:p>
          <w:p w:rsidR="00A06551" w:rsidRPr="003472C0" w:rsidRDefault="00A06551" w:rsidP="00122D22">
            <w:pPr>
              <w:rPr>
                <w:color w:val="000000"/>
                <w:szCs w:val="28"/>
              </w:rPr>
            </w:pPr>
            <w:r w:rsidRPr="003472C0">
              <w:rPr>
                <w:color w:val="000000"/>
                <w:szCs w:val="28"/>
              </w:rPr>
              <w:t>2020 год – 216,60431 тыс. руб.</w:t>
            </w:r>
          </w:p>
          <w:p w:rsidR="00A06551" w:rsidRPr="003472C0" w:rsidRDefault="00A06551" w:rsidP="00122D22">
            <w:pPr>
              <w:rPr>
                <w:color w:val="000000"/>
                <w:szCs w:val="28"/>
              </w:rPr>
            </w:pPr>
            <w:r w:rsidRPr="00B7113D">
              <w:rPr>
                <w:color w:val="000000"/>
                <w:szCs w:val="28"/>
              </w:rPr>
              <w:t>2021 год – 225,26868 тыс. руб.</w:t>
            </w:r>
          </w:p>
          <w:p w:rsidR="00A06551" w:rsidRPr="00BA6F9F" w:rsidRDefault="00A06551" w:rsidP="00122D22">
            <w:pPr>
              <w:rPr>
                <w:color w:val="000000"/>
                <w:szCs w:val="28"/>
              </w:rPr>
            </w:pPr>
            <w:r w:rsidRPr="00BA6F9F">
              <w:rPr>
                <w:color w:val="000000"/>
                <w:szCs w:val="28"/>
              </w:rPr>
              <w:t>2022 год – 294,74631 тыс. руб.</w:t>
            </w:r>
          </w:p>
          <w:p w:rsidR="00A06551" w:rsidRPr="00BA6F9F" w:rsidRDefault="00A06551" w:rsidP="00122D22">
            <w:pPr>
              <w:rPr>
                <w:color w:val="000000"/>
                <w:szCs w:val="28"/>
              </w:rPr>
            </w:pPr>
            <w:r w:rsidRPr="00BA6F9F">
              <w:rPr>
                <w:color w:val="000000"/>
                <w:szCs w:val="28"/>
              </w:rPr>
              <w:t>2023 год – 345,47157 тыс. руб.</w:t>
            </w:r>
          </w:p>
          <w:p w:rsidR="00A06551" w:rsidRPr="00BA6F9F" w:rsidRDefault="00A06551" w:rsidP="00122D22">
            <w:pPr>
              <w:rPr>
                <w:color w:val="000000"/>
                <w:szCs w:val="28"/>
              </w:rPr>
            </w:pPr>
            <w:r w:rsidRPr="00BA6F9F">
              <w:rPr>
                <w:color w:val="000000"/>
                <w:szCs w:val="28"/>
              </w:rPr>
              <w:t>2024 год – 345,5622 тыс. руб.</w:t>
            </w:r>
          </w:p>
          <w:p w:rsidR="00A06551" w:rsidRPr="00BA6F9F" w:rsidRDefault="00A06551" w:rsidP="00122D22">
            <w:pPr>
              <w:rPr>
                <w:szCs w:val="28"/>
              </w:rPr>
            </w:pPr>
            <w:r w:rsidRPr="00BA6F9F">
              <w:rPr>
                <w:szCs w:val="28"/>
              </w:rPr>
              <w:t>в том числе:</w:t>
            </w:r>
            <w:r w:rsidRPr="00BA6F9F">
              <w:rPr>
                <w:color w:val="000000"/>
                <w:szCs w:val="28"/>
              </w:rPr>
              <w:t xml:space="preserve"> </w:t>
            </w:r>
          </w:p>
          <w:p w:rsidR="00A06551" w:rsidRPr="00BA6F9F" w:rsidRDefault="00A06551" w:rsidP="00122D22">
            <w:pPr>
              <w:rPr>
                <w:szCs w:val="28"/>
              </w:rPr>
            </w:pPr>
            <w:r w:rsidRPr="00BA6F9F">
              <w:rPr>
                <w:szCs w:val="28"/>
              </w:rPr>
              <w:t xml:space="preserve">бюджет города Тейково: </w:t>
            </w:r>
          </w:p>
          <w:p w:rsidR="00A06551" w:rsidRPr="00BA6F9F" w:rsidRDefault="00A06551" w:rsidP="00122D22">
            <w:pPr>
              <w:rPr>
                <w:color w:val="000000"/>
                <w:szCs w:val="28"/>
              </w:rPr>
            </w:pPr>
            <w:r w:rsidRPr="00BA6F9F">
              <w:rPr>
                <w:color w:val="000000"/>
                <w:szCs w:val="28"/>
              </w:rPr>
              <w:t>2014 год – 579,950 тыс. руб.</w:t>
            </w:r>
          </w:p>
          <w:p w:rsidR="00A06551" w:rsidRPr="00BA6F9F" w:rsidRDefault="00A06551" w:rsidP="00122D22">
            <w:pPr>
              <w:rPr>
                <w:color w:val="000000"/>
                <w:szCs w:val="28"/>
              </w:rPr>
            </w:pPr>
            <w:r w:rsidRPr="00BA6F9F">
              <w:rPr>
                <w:color w:val="000000"/>
                <w:szCs w:val="28"/>
              </w:rPr>
              <w:t>2015 год – 1025,96170 тыс. руб.</w:t>
            </w:r>
          </w:p>
          <w:p w:rsidR="00A06551" w:rsidRPr="00BA6F9F" w:rsidRDefault="00A06551" w:rsidP="00122D22">
            <w:pPr>
              <w:rPr>
                <w:color w:val="000000"/>
                <w:szCs w:val="28"/>
              </w:rPr>
            </w:pPr>
            <w:r w:rsidRPr="00BA6F9F">
              <w:rPr>
                <w:color w:val="000000"/>
                <w:szCs w:val="28"/>
              </w:rPr>
              <w:t>2016 год – 403,03375 тыс. руб.</w:t>
            </w:r>
          </w:p>
          <w:p w:rsidR="00A06551" w:rsidRPr="00BA6F9F" w:rsidRDefault="00A06551" w:rsidP="00122D22">
            <w:pPr>
              <w:rPr>
                <w:color w:val="000000"/>
                <w:szCs w:val="28"/>
              </w:rPr>
            </w:pPr>
            <w:r w:rsidRPr="00BA6F9F">
              <w:rPr>
                <w:color w:val="000000"/>
                <w:szCs w:val="28"/>
              </w:rPr>
              <w:t>2017 год – 375,30676 тыс. руб.</w:t>
            </w:r>
          </w:p>
          <w:p w:rsidR="00A06551" w:rsidRPr="00BA6F9F" w:rsidRDefault="00A06551" w:rsidP="00122D22">
            <w:pPr>
              <w:rPr>
                <w:color w:val="000000"/>
                <w:szCs w:val="28"/>
              </w:rPr>
            </w:pPr>
            <w:r w:rsidRPr="00BA6F9F">
              <w:rPr>
                <w:color w:val="000000"/>
                <w:szCs w:val="28"/>
              </w:rPr>
              <w:t>2018 год – 691,7 тыс. руб.</w:t>
            </w:r>
          </w:p>
          <w:p w:rsidR="00A06551" w:rsidRPr="00BA6F9F" w:rsidRDefault="00A06551" w:rsidP="00122D22">
            <w:pPr>
              <w:rPr>
                <w:color w:val="000000"/>
                <w:szCs w:val="28"/>
              </w:rPr>
            </w:pPr>
            <w:r w:rsidRPr="00BA6F9F">
              <w:rPr>
                <w:color w:val="000000"/>
                <w:szCs w:val="28"/>
              </w:rPr>
              <w:t>2019 год – 492,916  тыс. руб.</w:t>
            </w:r>
          </w:p>
          <w:p w:rsidR="00A06551" w:rsidRPr="00BA6F9F" w:rsidRDefault="00A06551" w:rsidP="00122D22">
            <w:pPr>
              <w:rPr>
                <w:color w:val="000000"/>
                <w:szCs w:val="28"/>
              </w:rPr>
            </w:pPr>
            <w:r w:rsidRPr="00BA6F9F">
              <w:rPr>
                <w:color w:val="000000"/>
                <w:szCs w:val="28"/>
              </w:rPr>
              <w:t>2020 год – 216,60431 тыс. руб.</w:t>
            </w:r>
          </w:p>
          <w:p w:rsidR="00A06551" w:rsidRPr="00BA6F9F" w:rsidRDefault="00A06551" w:rsidP="00122D22">
            <w:pPr>
              <w:rPr>
                <w:color w:val="000000"/>
                <w:szCs w:val="28"/>
              </w:rPr>
            </w:pPr>
            <w:r w:rsidRPr="00BA6F9F">
              <w:rPr>
                <w:color w:val="000000"/>
                <w:szCs w:val="28"/>
              </w:rPr>
              <w:t>2021 год – 225,26868  тыс. руб.</w:t>
            </w:r>
          </w:p>
          <w:p w:rsidR="00A06551" w:rsidRPr="00BA6F9F" w:rsidRDefault="00A06551" w:rsidP="00122D22">
            <w:pPr>
              <w:rPr>
                <w:color w:val="000000"/>
                <w:szCs w:val="28"/>
              </w:rPr>
            </w:pPr>
            <w:r w:rsidRPr="00BA6F9F">
              <w:rPr>
                <w:color w:val="000000"/>
                <w:szCs w:val="28"/>
              </w:rPr>
              <w:t>2022 год – 294,74631 тыс. руб.</w:t>
            </w:r>
          </w:p>
          <w:p w:rsidR="00A06551" w:rsidRPr="00BA6F9F" w:rsidRDefault="00A06551" w:rsidP="00122D22">
            <w:pPr>
              <w:rPr>
                <w:color w:val="000000"/>
                <w:szCs w:val="28"/>
              </w:rPr>
            </w:pPr>
            <w:r w:rsidRPr="00BA6F9F">
              <w:rPr>
                <w:color w:val="000000"/>
                <w:szCs w:val="28"/>
              </w:rPr>
              <w:t>2023 год – 345,47157 тыс. руб.</w:t>
            </w:r>
          </w:p>
          <w:p w:rsidR="00A06551" w:rsidRPr="003472C0" w:rsidRDefault="00A06551" w:rsidP="00122D22">
            <w:pPr>
              <w:rPr>
                <w:szCs w:val="28"/>
              </w:rPr>
            </w:pPr>
            <w:r w:rsidRPr="00BA6F9F">
              <w:rPr>
                <w:color w:val="000000"/>
                <w:szCs w:val="28"/>
              </w:rPr>
              <w:t>2024 год – 345,5622 тыс. руб.</w:t>
            </w:r>
          </w:p>
        </w:tc>
      </w:tr>
    </w:tbl>
    <w:p w:rsidR="00A06551" w:rsidRPr="003472C0" w:rsidRDefault="00A06551" w:rsidP="00A06551">
      <w:pPr>
        <w:jc w:val="center"/>
        <w:rPr>
          <w:b/>
          <w:sz w:val="28"/>
          <w:szCs w:val="28"/>
        </w:rPr>
      </w:pPr>
    </w:p>
    <w:p w:rsidR="00A06551" w:rsidRPr="003472C0" w:rsidRDefault="00A06551" w:rsidP="00A06551">
      <w:pPr>
        <w:jc w:val="center"/>
        <w:rPr>
          <w:b/>
          <w:sz w:val="28"/>
          <w:szCs w:val="28"/>
        </w:rPr>
      </w:pPr>
    </w:p>
    <w:p w:rsidR="00A06551" w:rsidRDefault="00A06551" w:rsidP="00A06551">
      <w:pPr>
        <w:widowControl w:val="0"/>
        <w:autoSpaceDE w:val="0"/>
        <w:autoSpaceDN w:val="0"/>
        <w:adjustRightInd w:val="0"/>
        <w:ind w:right="-1"/>
        <w:jc w:val="right"/>
        <w:rPr>
          <w:b/>
          <w:sz w:val="28"/>
          <w:szCs w:val="28"/>
        </w:rPr>
      </w:pPr>
      <w:r>
        <w:rPr>
          <w:b/>
          <w:sz w:val="28"/>
          <w:szCs w:val="28"/>
        </w:rPr>
        <w:t xml:space="preserve">  </w:t>
      </w: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center"/>
        <w:rPr>
          <w:szCs w:val="20"/>
        </w:rPr>
      </w:pPr>
      <w:r>
        <w:rPr>
          <w:szCs w:val="20"/>
        </w:rPr>
        <w:t xml:space="preserve">                                                                                                                         </w:t>
      </w:r>
    </w:p>
    <w:p w:rsidR="00A06551" w:rsidRDefault="00A06551" w:rsidP="00A06551">
      <w:pPr>
        <w:widowControl w:val="0"/>
        <w:autoSpaceDE w:val="0"/>
        <w:autoSpaceDN w:val="0"/>
        <w:adjustRightInd w:val="0"/>
        <w:ind w:right="-1"/>
        <w:jc w:val="center"/>
        <w:rPr>
          <w:szCs w:val="20"/>
        </w:rPr>
      </w:pPr>
    </w:p>
    <w:p w:rsidR="00A06551" w:rsidRDefault="00A06551" w:rsidP="00A06551">
      <w:pPr>
        <w:widowControl w:val="0"/>
        <w:autoSpaceDE w:val="0"/>
        <w:autoSpaceDN w:val="0"/>
        <w:adjustRightInd w:val="0"/>
        <w:ind w:right="-1"/>
        <w:jc w:val="center"/>
        <w:rPr>
          <w:szCs w:val="20"/>
        </w:rPr>
      </w:pPr>
    </w:p>
    <w:p w:rsidR="00A06551" w:rsidRDefault="00A06551" w:rsidP="00A06551">
      <w:pPr>
        <w:widowControl w:val="0"/>
        <w:autoSpaceDE w:val="0"/>
        <w:autoSpaceDN w:val="0"/>
        <w:adjustRightInd w:val="0"/>
        <w:ind w:right="-1"/>
        <w:jc w:val="right"/>
        <w:rPr>
          <w:szCs w:val="20"/>
        </w:rPr>
      </w:pPr>
      <w:r>
        <w:rPr>
          <w:szCs w:val="20"/>
        </w:rPr>
        <w:t xml:space="preserve">  </w:t>
      </w:r>
    </w:p>
    <w:p w:rsidR="00A06551" w:rsidRDefault="00A06551"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Pr>
          <w:szCs w:val="20"/>
        </w:rPr>
        <w:lastRenderedPageBreak/>
        <w:t>Приложение 7</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Default="00A06551" w:rsidP="00A06551">
      <w:pPr>
        <w:widowControl w:val="0"/>
        <w:autoSpaceDE w:val="0"/>
        <w:autoSpaceDN w:val="0"/>
        <w:adjustRightInd w:val="0"/>
        <w:jc w:val="center"/>
        <w:rPr>
          <w:szCs w:val="20"/>
        </w:rPr>
      </w:pPr>
    </w:p>
    <w:p w:rsidR="00A06551" w:rsidRPr="00E67775" w:rsidRDefault="00A06551" w:rsidP="00A06551">
      <w:pPr>
        <w:ind w:firstLine="708"/>
        <w:jc w:val="center"/>
        <w:rPr>
          <w:b/>
        </w:rPr>
      </w:pPr>
      <w:r w:rsidRPr="00E67775">
        <w:rPr>
          <w:b/>
        </w:rPr>
        <w:t>5. Ресурсное обеспечение мероприятий подпрограммы.</w:t>
      </w:r>
    </w:p>
    <w:p w:rsidR="00A06551" w:rsidRPr="00E67775" w:rsidRDefault="00A06551" w:rsidP="00A06551">
      <w:pPr>
        <w:jc w:val="center"/>
      </w:pPr>
    </w:p>
    <w:p w:rsidR="00A06551" w:rsidRPr="00E67775" w:rsidRDefault="00A06551" w:rsidP="00A06551">
      <w:pPr>
        <w:ind w:firstLine="709"/>
        <w:jc w:val="both"/>
      </w:pPr>
      <w:r w:rsidRPr="00E67775">
        <w:t xml:space="preserve">Финансовое обеспечение мероприятий подпрограммы осуществляется за счет средств бюджета города Тейково. </w:t>
      </w:r>
    </w:p>
    <w:p w:rsidR="00A06551" w:rsidRPr="00E67775" w:rsidRDefault="00A06551" w:rsidP="00A06551">
      <w:pPr>
        <w:ind w:firstLine="709"/>
        <w:jc w:val="both"/>
      </w:pPr>
      <w:r w:rsidRPr="00E67775">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A06551" w:rsidRPr="003472C0" w:rsidRDefault="00A06551" w:rsidP="00A06551">
      <w:pPr>
        <w:autoSpaceDE w:val="0"/>
        <w:autoSpaceDN w:val="0"/>
        <w:adjustRightInd w:val="0"/>
        <w:jc w:val="right"/>
      </w:pPr>
    </w:p>
    <w:p w:rsidR="00A06551" w:rsidRPr="003472C0" w:rsidRDefault="00A06551" w:rsidP="00A06551">
      <w:pPr>
        <w:autoSpaceDE w:val="0"/>
        <w:autoSpaceDN w:val="0"/>
        <w:adjustRightInd w:val="0"/>
        <w:jc w:val="right"/>
      </w:pPr>
      <w:r w:rsidRPr="003472C0">
        <w:t>Таблица 2</w:t>
      </w:r>
    </w:p>
    <w:tbl>
      <w:tblPr>
        <w:tblW w:w="96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66"/>
        <w:gridCol w:w="561"/>
        <w:gridCol w:w="654"/>
        <w:gridCol w:w="632"/>
        <w:gridCol w:w="633"/>
        <w:gridCol w:w="632"/>
        <w:gridCol w:w="633"/>
        <w:gridCol w:w="633"/>
        <w:gridCol w:w="633"/>
        <w:gridCol w:w="633"/>
        <w:gridCol w:w="641"/>
        <w:gridCol w:w="641"/>
        <w:gridCol w:w="641"/>
        <w:gridCol w:w="641"/>
      </w:tblGrid>
      <w:tr w:rsidR="00A06551" w:rsidRPr="003472C0" w:rsidTr="00122D22">
        <w:trPr>
          <w:gridAfter w:val="11"/>
          <w:wAfter w:w="6993" w:type="dxa"/>
          <w:trHeight w:val="518"/>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w:t>
            </w:r>
          </w:p>
          <w:p w:rsidR="00A06551" w:rsidRPr="003472C0" w:rsidRDefault="00A06551" w:rsidP="00122D22">
            <w:pPr>
              <w:autoSpaceDE w:val="0"/>
              <w:autoSpaceDN w:val="0"/>
              <w:adjustRightInd w:val="0"/>
              <w:jc w:val="center"/>
              <w:rPr>
                <w:b/>
              </w:rPr>
            </w:pPr>
            <w:r w:rsidRPr="003472C0">
              <w:rPr>
                <w:b/>
              </w:rPr>
              <w:t>п/п</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Наименование программного мероприятия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Исполнитель</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Источник</w:t>
            </w:r>
          </w:p>
          <w:p w:rsidR="00A06551" w:rsidRPr="003472C0" w:rsidRDefault="00A06551" w:rsidP="00122D22">
            <w:pPr>
              <w:autoSpaceDE w:val="0"/>
              <w:autoSpaceDN w:val="0"/>
              <w:adjustRightInd w:val="0"/>
              <w:jc w:val="center"/>
              <w:rPr>
                <w:b/>
              </w:rPr>
            </w:pPr>
            <w:r w:rsidRPr="003472C0">
              <w:rPr>
                <w:b/>
              </w:rPr>
              <w:t>финансирования</w:t>
            </w:r>
          </w:p>
        </w:tc>
      </w:tr>
      <w:tr w:rsidR="00A06551" w:rsidRPr="003472C0" w:rsidTr="00122D22">
        <w:trPr>
          <w:trHeight w:val="346"/>
        </w:trPr>
        <w:tc>
          <w:tcPr>
            <w:tcW w:w="360"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tc>
        <w:tc>
          <w:tcPr>
            <w:tcW w:w="1066"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tc>
        <w:tc>
          <w:tcPr>
            <w:tcW w:w="654"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2014</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2015</w:t>
            </w:r>
          </w:p>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2016</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2017</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2018</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2019</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2020</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2021</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2022</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2023</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2024</w:t>
            </w:r>
          </w:p>
        </w:tc>
      </w:tr>
      <w:tr w:rsidR="00A06551" w:rsidRPr="003472C0" w:rsidTr="00122D22">
        <w:trPr>
          <w:trHeight w:val="429"/>
        </w:trPr>
        <w:tc>
          <w:tcPr>
            <w:tcW w:w="360"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4"/>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Организация и проведение мероприятий, связанных с государственными праздниками, юбилейными и памятными датами в рамках подпрограммы</w:t>
            </w:r>
          </w:p>
        </w:tc>
        <w:tc>
          <w:tcPr>
            <w:tcW w:w="56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579,950</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1025,9617</w:t>
            </w:r>
          </w:p>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403,03375</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347,48</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661,0</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452,916</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202,60431</w:t>
            </w:r>
          </w:p>
        </w:tc>
        <w:tc>
          <w:tcPr>
            <w:tcW w:w="641" w:type="dxa"/>
            <w:tcBorders>
              <w:top w:val="single" w:sz="4" w:space="0" w:color="auto"/>
              <w:left w:val="single" w:sz="4" w:space="0" w:color="auto"/>
              <w:bottom w:val="single" w:sz="4" w:space="0" w:color="auto"/>
              <w:right w:val="single" w:sz="4" w:space="0" w:color="auto"/>
            </w:tcBorders>
          </w:tcPr>
          <w:p w:rsidR="00A06551" w:rsidRPr="009D32A0" w:rsidRDefault="00A06551" w:rsidP="00122D22">
            <w:pPr>
              <w:rPr>
                <w:highlight w:val="yellow"/>
              </w:rPr>
            </w:pPr>
            <w:r w:rsidRPr="00B7113D">
              <w:t>192,175</w:t>
            </w:r>
          </w:p>
        </w:tc>
        <w:tc>
          <w:tcPr>
            <w:tcW w:w="641"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251,65263</w:t>
            </w:r>
          </w:p>
        </w:tc>
        <w:tc>
          <w:tcPr>
            <w:tcW w:w="641"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302,37789</w:t>
            </w:r>
          </w:p>
        </w:tc>
        <w:tc>
          <w:tcPr>
            <w:tcW w:w="641"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302,46852</w:t>
            </w:r>
          </w:p>
        </w:tc>
      </w:tr>
      <w:tr w:rsidR="00A06551" w:rsidRPr="003472C0" w:rsidTr="00122D22">
        <w:trPr>
          <w:trHeight w:val="429"/>
        </w:trPr>
        <w:tc>
          <w:tcPr>
            <w:tcW w:w="360"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4"/>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Предоставление субсидий бюджет</w:t>
            </w:r>
            <w:r w:rsidRPr="003472C0">
              <w:lastRenderedPageBreak/>
              <w:t>ным, автономным учреждениям и иным некоммерческим организациям</w:t>
            </w:r>
          </w:p>
        </w:tc>
        <w:tc>
          <w:tcPr>
            <w:tcW w:w="56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Отдел социаль</w:t>
            </w:r>
            <w:r w:rsidRPr="003472C0">
              <w:lastRenderedPageBreak/>
              <w:t>ной сферы</w:t>
            </w:r>
          </w:p>
        </w:tc>
        <w:tc>
          <w:tcPr>
            <w:tcW w:w="65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Бюджет города Тей</w:t>
            </w:r>
            <w:r w:rsidRPr="003472C0">
              <w:lastRenderedPageBreak/>
              <w:t>ково</w:t>
            </w:r>
          </w:p>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0,000</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27,82676</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30,7</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40,00</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14,00</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33,09368</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43,09368</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43,09368</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43,09368</w:t>
            </w:r>
          </w:p>
        </w:tc>
      </w:tr>
      <w:tr w:rsidR="00A06551" w:rsidRPr="003472C0" w:rsidTr="00122D22">
        <w:trPr>
          <w:trHeight w:val="802"/>
        </w:trPr>
        <w:tc>
          <w:tcPr>
            <w:tcW w:w="360" w:type="dxa"/>
            <w:tcBorders>
              <w:top w:val="single" w:sz="4" w:space="0" w:color="auto"/>
              <w:left w:val="single" w:sz="4" w:space="0" w:color="auto"/>
              <w:bottom w:val="single" w:sz="4" w:space="0" w:color="auto"/>
              <w:right w:val="single" w:sz="4" w:space="0" w:color="auto"/>
            </w:tcBorders>
          </w:tcPr>
          <w:p w:rsidR="00A06551" w:rsidRPr="003472C0" w:rsidRDefault="00A06551" w:rsidP="004C0B8F">
            <w:pPr>
              <w:numPr>
                <w:ilvl w:val="0"/>
                <w:numId w:val="4"/>
              </w:numPr>
              <w:autoSpaceDE w:val="0"/>
              <w:autoSpaceDN w:val="0"/>
              <w:adjustRightInd w:val="0"/>
              <w:ind w:left="357" w:hanging="357"/>
              <w:jc w:val="center"/>
              <w:rPr>
                <w:b/>
              </w:rPr>
            </w:pPr>
          </w:p>
        </w:tc>
        <w:tc>
          <w:tcPr>
            <w:tcW w:w="106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rPr>
                <w:b/>
              </w:rPr>
            </w:pPr>
            <w:r w:rsidRPr="003472C0">
              <w:rPr>
                <w:b/>
              </w:rPr>
              <w:t>Всего по подпрограмме</w:t>
            </w:r>
          </w:p>
        </w:tc>
        <w:tc>
          <w:tcPr>
            <w:tcW w:w="56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579,950</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1025,9617</w:t>
            </w:r>
          </w:p>
        </w:tc>
        <w:tc>
          <w:tcPr>
            <w:tcW w:w="63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403,03375</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375,30676</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691,7</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492,916</w:t>
            </w:r>
          </w:p>
        </w:tc>
        <w:tc>
          <w:tcPr>
            <w:tcW w:w="63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216,60431</w:t>
            </w:r>
          </w:p>
        </w:tc>
        <w:tc>
          <w:tcPr>
            <w:tcW w:w="64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B7113D">
              <w:rPr>
                <w:b/>
              </w:rPr>
              <w:t>225,26868</w:t>
            </w:r>
          </w:p>
        </w:tc>
        <w:tc>
          <w:tcPr>
            <w:tcW w:w="641"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rPr>
                <w:b/>
              </w:rPr>
            </w:pPr>
            <w:r w:rsidRPr="00BA6F9F">
              <w:rPr>
                <w:b/>
              </w:rPr>
              <w:t>294,74631</w:t>
            </w:r>
          </w:p>
        </w:tc>
        <w:tc>
          <w:tcPr>
            <w:tcW w:w="641"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rPr>
                <w:b/>
              </w:rPr>
            </w:pPr>
            <w:r w:rsidRPr="00BA6F9F">
              <w:rPr>
                <w:b/>
              </w:rPr>
              <w:t>345,47157</w:t>
            </w:r>
          </w:p>
        </w:tc>
        <w:tc>
          <w:tcPr>
            <w:tcW w:w="641"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jc w:val="center"/>
              <w:rPr>
                <w:b/>
              </w:rPr>
            </w:pPr>
            <w:r w:rsidRPr="00BA6F9F">
              <w:rPr>
                <w:b/>
              </w:rPr>
              <w:t>345,5622</w:t>
            </w:r>
          </w:p>
        </w:tc>
      </w:tr>
    </w:tbl>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122D22" w:rsidRDefault="00A06551" w:rsidP="00A06551">
      <w:pPr>
        <w:widowControl w:val="0"/>
        <w:autoSpaceDE w:val="0"/>
        <w:autoSpaceDN w:val="0"/>
        <w:adjustRightInd w:val="0"/>
        <w:ind w:right="-1"/>
        <w:jc w:val="center"/>
        <w:rPr>
          <w:szCs w:val="20"/>
        </w:rPr>
      </w:pPr>
      <w:r>
        <w:rPr>
          <w:szCs w:val="20"/>
        </w:rPr>
        <w:t xml:space="preserve">                                                                                                                     </w:t>
      </w:r>
    </w:p>
    <w:p w:rsidR="00122D22" w:rsidRDefault="00122D22" w:rsidP="00A06551">
      <w:pPr>
        <w:widowControl w:val="0"/>
        <w:autoSpaceDE w:val="0"/>
        <w:autoSpaceDN w:val="0"/>
        <w:adjustRightInd w:val="0"/>
        <w:ind w:right="-1"/>
        <w:jc w:val="center"/>
        <w:rPr>
          <w:szCs w:val="20"/>
        </w:rPr>
      </w:pPr>
    </w:p>
    <w:p w:rsidR="00122D22" w:rsidRDefault="00122D22" w:rsidP="00A06551">
      <w:pPr>
        <w:widowControl w:val="0"/>
        <w:autoSpaceDE w:val="0"/>
        <w:autoSpaceDN w:val="0"/>
        <w:adjustRightInd w:val="0"/>
        <w:ind w:right="-1"/>
        <w:jc w:val="center"/>
        <w:rPr>
          <w:szCs w:val="20"/>
        </w:rPr>
      </w:pPr>
    </w:p>
    <w:p w:rsidR="00A06551" w:rsidRPr="00C95019" w:rsidRDefault="00A06551" w:rsidP="00122D22">
      <w:pPr>
        <w:widowControl w:val="0"/>
        <w:autoSpaceDE w:val="0"/>
        <w:autoSpaceDN w:val="0"/>
        <w:adjustRightInd w:val="0"/>
        <w:ind w:right="-1"/>
        <w:jc w:val="right"/>
        <w:rPr>
          <w:szCs w:val="20"/>
        </w:rPr>
      </w:pPr>
      <w:r>
        <w:rPr>
          <w:szCs w:val="20"/>
        </w:rPr>
        <w:lastRenderedPageBreak/>
        <w:t xml:space="preserve">    </w:t>
      </w:r>
      <w:r w:rsidRPr="00C95019">
        <w:rPr>
          <w:szCs w:val="20"/>
        </w:rPr>
        <w:t>Приложение</w:t>
      </w:r>
      <w:r>
        <w:rPr>
          <w:szCs w:val="20"/>
        </w:rPr>
        <w:t xml:space="preserve"> 8</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Pr="00EE57E3" w:rsidRDefault="00A06551" w:rsidP="00A06551">
      <w:pPr>
        <w:widowControl w:val="0"/>
        <w:autoSpaceDE w:val="0"/>
        <w:autoSpaceDN w:val="0"/>
        <w:adjustRightInd w:val="0"/>
        <w:jc w:val="right"/>
        <w:rPr>
          <w:szCs w:val="20"/>
        </w:rPr>
      </w:pPr>
    </w:p>
    <w:p w:rsidR="00A06551" w:rsidRPr="00E67775" w:rsidRDefault="00A06551" w:rsidP="00A06551">
      <w:pPr>
        <w:jc w:val="center"/>
        <w:rPr>
          <w:b/>
        </w:rPr>
      </w:pPr>
      <w:r w:rsidRPr="00E67775">
        <w:rPr>
          <w:b/>
        </w:rPr>
        <w:t>1. Паспорт подпрограммы</w:t>
      </w:r>
    </w:p>
    <w:p w:rsidR="00A06551" w:rsidRPr="001377D3" w:rsidRDefault="00A06551" w:rsidP="00A06551">
      <w:pPr>
        <w:jc w:val="center"/>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811"/>
      </w:tblGrid>
      <w:tr w:rsidR="00A06551" w:rsidRPr="003472C0" w:rsidTr="00122D22">
        <w:tc>
          <w:tcPr>
            <w:tcW w:w="393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pPr>
            <w:r w:rsidRPr="003472C0">
              <w:t>Дополнительное образование детей в сфере культуры и искусства</w:t>
            </w:r>
          </w:p>
        </w:tc>
      </w:tr>
      <w:tr w:rsidR="00A06551" w:rsidRPr="003472C0" w:rsidTr="00122D22">
        <w:tc>
          <w:tcPr>
            <w:tcW w:w="393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Срок реализации подпрограммы</w:t>
            </w:r>
          </w:p>
        </w:tc>
        <w:tc>
          <w:tcPr>
            <w:tcW w:w="58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pPr>
            <w:r w:rsidRPr="003472C0">
              <w:t>2019 - 2024 годы</w:t>
            </w:r>
          </w:p>
        </w:tc>
      </w:tr>
      <w:tr w:rsidR="00A06551" w:rsidRPr="003472C0" w:rsidTr="00122D22">
        <w:tc>
          <w:tcPr>
            <w:tcW w:w="393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pPr>
            <w:r w:rsidRPr="003472C0">
              <w:t>Отдел социальной сферы администрации г.о. Тейково Ивановской области</w:t>
            </w:r>
          </w:p>
          <w:p w:rsidR="00A06551" w:rsidRPr="003472C0" w:rsidRDefault="00A06551" w:rsidP="00122D22">
            <w:pPr>
              <w:widowControl w:val="0"/>
              <w:adjustRightInd w:val="0"/>
            </w:pPr>
            <w:r w:rsidRPr="003472C0">
              <w:t xml:space="preserve">Муниципальное учреждение дополнительного образования «Детская музыкальная школа» </w:t>
            </w:r>
            <w:r>
              <w:t>г.</w:t>
            </w:r>
            <w:r w:rsidRPr="003472C0">
              <w:t>Тейково</w:t>
            </w:r>
          </w:p>
        </w:tc>
      </w:tr>
      <w:tr w:rsidR="00A06551" w:rsidRPr="003472C0" w:rsidTr="00122D22">
        <w:tc>
          <w:tcPr>
            <w:tcW w:w="393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Цель (цели)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A06551" w:rsidRPr="003472C0" w:rsidRDefault="00A06551" w:rsidP="00122D22">
            <w:pPr>
              <w:widowControl w:val="0"/>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rsidR="00A06551" w:rsidRPr="003472C0" w:rsidRDefault="00A06551" w:rsidP="00122D22">
            <w:pPr>
              <w:widowControl w:val="0"/>
              <w:adjustRightInd w:val="0"/>
            </w:pPr>
            <w:r w:rsidRPr="003472C0">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rsidR="00A06551" w:rsidRPr="003472C0" w:rsidRDefault="00A06551" w:rsidP="00122D22">
            <w:pPr>
              <w:widowControl w:val="0"/>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A06551" w:rsidRPr="003472C0" w:rsidTr="00122D22">
        <w:trPr>
          <w:trHeight w:val="273"/>
        </w:trPr>
        <w:tc>
          <w:tcPr>
            <w:tcW w:w="393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Объемы ресурсного обеспечения подпрограммы</w:t>
            </w:r>
          </w:p>
        </w:tc>
        <w:tc>
          <w:tcPr>
            <w:tcW w:w="581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color w:val="000000"/>
              </w:rPr>
            </w:pPr>
            <w:r w:rsidRPr="003472C0">
              <w:rPr>
                <w:color w:val="000000"/>
              </w:rPr>
              <w:t xml:space="preserve">Общий объём бюджетных ассигнований - </w:t>
            </w:r>
          </w:p>
          <w:p w:rsidR="00A06551" w:rsidRPr="003472C0" w:rsidRDefault="00A06551" w:rsidP="00122D22">
            <w:pPr>
              <w:rPr>
                <w:color w:val="000000"/>
              </w:rPr>
            </w:pPr>
            <w:r w:rsidRPr="003472C0">
              <w:rPr>
                <w:color w:val="000000"/>
              </w:rPr>
              <w:t>2019 год – 6744,06442 тыс. руб.</w:t>
            </w:r>
          </w:p>
          <w:p w:rsidR="00A06551" w:rsidRPr="003472C0" w:rsidRDefault="00A06551" w:rsidP="00122D22">
            <w:pPr>
              <w:rPr>
                <w:color w:val="000000"/>
              </w:rPr>
            </w:pPr>
            <w:r w:rsidRPr="003472C0">
              <w:rPr>
                <w:color w:val="000000"/>
              </w:rPr>
              <w:t>2020 год – 7206</w:t>
            </w:r>
            <w:r w:rsidRPr="003472C0">
              <w:t xml:space="preserve">,40783 </w:t>
            </w:r>
            <w:r w:rsidRPr="003472C0">
              <w:rPr>
                <w:color w:val="000000"/>
              </w:rPr>
              <w:t>тыс. руб.</w:t>
            </w:r>
          </w:p>
          <w:p w:rsidR="00A06551" w:rsidRPr="003472C0" w:rsidRDefault="00A06551" w:rsidP="00122D22">
            <w:pPr>
              <w:rPr>
                <w:color w:val="000000"/>
              </w:rPr>
            </w:pPr>
            <w:r w:rsidRPr="00AC3CAC">
              <w:rPr>
                <w:color w:val="000000"/>
              </w:rPr>
              <w:t>2021 год – 12226,6437</w:t>
            </w:r>
            <w:r w:rsidRPr="00AC3CAC">
              <w:t xml:space="preserve"> </w:t>
            </w:r>
            <w:r w:rsidRPr="00AC3CAC">
              <w:rPr>
                <w:color w:val="000000"/>
              </w:rPr>
              <w:t>тыс. руб.</w:t>
            </w:r>
          </w:p>
          <w:p w:rsidR="00A06551" w:rsidRPr="00BA6F9F" w:rsidRDefault="00A06551" w:rsidP="00122D22">
            <w:pPr>
              <w:rPr>
                <w:color w:val="000000"/>
              </w:rPr>
            </w:pPr>
            <w:r w:rsidRPr="004B49C4">
              <w:rPr>
                <w:color w:val="000000"/>
              </w:rPr>
              <w:t xml:space="preserve">2022 год – </w:t>
            </w:r>
            <w:r w:rsidRPr="00BA6F9F">
              <w:rPr>
                <w:color w:val="000000"/>
              </w:rPr>
              <w:t>8011,00806 тыс. руб.</w:t>
            </w:r>
          </w:p>
          <w:p w:rsidR="00A06551" w:rsidRPr="00BA6F9F" w:rsidRDefault="00A06551" w:rsidP="00122D22">
            <w:pPr>
              <w:rPr>
                <w:color w:val="000000"/>
              </w:rPr>
            </w:pPr>
            <w:r w:rsidRPr="00BA6F9F">
              <w:rPr>
                <w:color w:val="000000"/>
              </w:rPr>
              <w:t>2023 год – 4326</w:t>
            </w:r>
            <w:r w:rsidRPr="00BA6F9F">
              <w:t xml:space="preserve">,77484 </w:t>
            </w:r>
            <w:r w:rsidRPr="00BA6F9F">
              <w:rPr>
                <w:color w:val="000000"/>
              </w:rPr>
              <w:t>тыс. руб.</w:t>
            </w:r>
          </w:p>
          <w:p w:rsidR="00A06551" w:rsidRPr="00BA6F9F" w:rsidRDefault="00A06551" w:rsidP="00122D22">
            <w:pPr>
              <w:rPr>
                <w:color w:val="000000"/>
              </w:rPr>
            </w:pPr>
            <w:r w:rsidRPr="00BA6F9F">
              <w:rPr>
                <w:color w:val="000000"/>
              </w:rPr>
              <w:t>2024 год – 4117</w:t>
            </w:r>
            <w:r w:rsidRPr="00BA6F9F">
              <w:t>,56984</w:t>
            </w:r>
            <w:r w:rsidRPr="00BA6F9F">
              <w:rPr>
                <w:color w:val="000000"/>
              </w:rPr>
              <w:t>тыс. руб.</w:t>
            </w:r>
          </w:p>
          <w:p w:rsidR="00A06551" w:rsidRPr="00BA6F9F" w:rsidRDefault="00A06551" w:rsidP="00122D22">
            <w:r w:rsidRPr="00BA6F9F">
              <w:t>в том числе:</w:t>
            </w:r>
            <w:r w:rsidRPr="00BA6F9F">
              <w:rPr>
                <w:color w:val="000000"/>
              </w:rPr>
              <w:t xml:space="preserve"> </w:t>
            </w:r>
          </w:p>
          <w:p w:rsidR="00A06551" w:rsidRPr="00BA6F9F" w:rsidRDefault="00A06551" w:rsidP="00122D22">
            <w:r w:rsidRPr="00BA6F9F">
              <w:t xml:space="preserve">бюджет города Тейково: </w:t>
            </w:r>
          </w:p>
          <w:p w:rsidR="00A06551" w:rsidRPr="00BA6F9F" w:rsidRDefault="00A06551" w:rsidP="00122D22">
            <w:pPr>
              <w:rPr>
                <w:color w:val="000000"/>
              </w:rPr>
            </w:pPr>
            <w:r w:rsidRPr="00BA6F9F">
              <w:rPr>
                <w:color w:val="000000"/>
              </w:rPr>
              <w:t>2019 год – 6744,06442 тыс. руб.</w:t>
            </w:r>
          </w:p>
          <w:p w:rsidR="00A06551" w:rsidRPr="00BA6F9F" w:rsidRDefault="00A06551" w:rsidP="00122D22">
            <w:pPr>
              <w:rPr>
                <w:color w:val="000000"/>
              </w:rPr>
            </w:pPr>
            <w:r w:rsidRPr="00BA6F9F">
              <w:rPr>
                <w:color w:val="000000"/>
              </w:rPr>
              <w:t>2020 год – 7206</w:t>
            </w:r>
            <w:r w:rsidRPr="00BA6F9F">
              <w:t xml:space="preserve">,40783 </w:t>
            </w:r>
            <w:r w:rsidRPr="00BA6F9F">
              <w:rPr>
                <w:color w:val="000000"/>
              </w:rPr>
              <w:t>тыс. руб.</w:t>
            </w:r>
          </w:p>
          <w:p w:rsidR="00A06551" w:rsidRPr="00BA6F9F" w:rsidRDefault="00A06551" w:rsidP="00122D22">
            <w:pPr>
              <w:rPr>
                <w:color w:val="000000"/>
              </w:rPr>
            </w:pPr>
            <w:r w:rsidRPr="00BA6F9F">
              <w:rPr>
                <w:color w:val="000000"/>
              </w:rPr>
              <w:t>2021 год – 7969,7747</w:t>
            </w:r>
            <w:r w:rsidRPr="00BA6F9F">
              <w:t xml:space="preserve"> </w:t>
            </w:r>
            <w:r w:rsidRPr="00BA6F9F">
              <w:rPr>
                <w:color w:val="000000"/>
              </w:rPr>
              <w:t>тыс. руб.</w:t>
            </w:r>
          </w:p>
          <w:p w:rsidR="00A06551" w:rsidRPr="004B49C4" w:rsidRDefault="00A06551" w:rsidP="00122D22">
            <w:pPr>
              <w:rPr>
                <w:color w:val="000000"/>
              </w:rPr>
            </w:pPr>
            <w:r w:rsidRPr="00BA6F9F">
              <w:rPr>
                <w:color w:val="000000"/>
              </w:rPr>
              <w:t>2022 год – 8011,00806</w:t>
            </w:r>
            <w:r w:rsidRPr="004B49C4">
              <w:t xml:space="preserve"> </w:t>
            </w:r>
            <w:r w:rsidRPr="004B49C4">
              <w:rPr>
                <w:color w:val="000000"/>
              </w:rPr>
              <w:t>тыс. руб.</w:t>
            </w:r>
          </w:p>
          <w:p w:rsidR="00A06551" w:rsidRPr="004B49C4" w:rsidRDefault="00A06551" w:rsidP="00122D22">
            <w:pPr>
              <w:rPr>
                <w:color w:val="000000"/>
              </w:rPr>
            </w:pPr>
            <w:r w:rsidRPr="004B49C4">
              <w:rPr>
                <w:color w:val="000000"/>
              </w:rPr>
              <w:t>2023 год – 4326</w:t>
            </w:r>
            <w:r w:rsidRPr="004B49C4">
              <w:t xml:space="preserve">,77484 </w:t>
            </w:r>
            <w:r w:rsidRPr="004B49C4">
              <w:rPr>
                <w:color w:val="000000"/>
              </w:rPr>
              <w:t>тыс. руб.</w:t>
            </w:r>
          </w:p>
          <w:p w:rsidR="00A06551" w:rsidRPr="003472C0" w:rsidRDefault="00A06551" w:rsidP="00122D22">
            <w:pPr>
              <w:rPr>
                <w:color w:val="000000"/>
              </w:rPr>
            </w:pPr>
            <w:r w:rsidRPr="004B49C4">
              <w:rPr>
                <w:color w:val="000000"/>
              </w:rPr>
              <w:t>2024 год – 4117</w:t>
            </w:r>
            <w:r w:rsidRPr="004B49C4">
              <w:t>,56984</w:t>
            </w:r>
            <w:r w:rsidRPr="004B49C4">
              <w:rPr>
                <w:color w:val="000000"/>
              </w:rPr>
              <w:t>тыс. руб.</w:t>
            </w:r>
          </w:p>
          <w:p w:rsidR="00A06551" w:rsidRPr="003472C0" w:rsidRDefault="00A06551" w:rsidP="00122D22">
            <w:r w:rsidRPr="003472C0">
              <w:t>в том числе:</w:t>
            </w:r>
            <w:r w:rsidRPr="003472C0">
              <w:rPr>
                <w:color w:val="000000"/>
              </w:rPr>
              <w:t xml:space="preserve"> </w:t>
            </w:r>
          </w:p>
          <w:p w:rsidR="00A06551" w:rsidRPr="003472C0" w:rsidRDefault="00A06551" w:rsidP="00122D22">
            <w:r w:rsidRPr="003472C0">
              <w:t>федеральный бюджет:</w:t>
            </w:r>
          </w:p>
          <w:p w:rsidR="00A06551" w:rsidRPr="003472C0" w:rsidRDefault="00A06551" w:rsidP="00122D22">
            <w:pPr>
              <w:rPr>
                <w:color w:val="000000"/>
              </w:rPr>
            </w:pPr>
            <w:r w:rsidRPr="003472C0">
              <w:rPr>
                <w:color w:val="000000"/>
              </w:rPr>
              <w:t>2021 год – 4214,3</w:t>
            </w:r>
            <w:r w:rsidRPr="003472C0">
              <w:t xml:space="preserve"> </w:t>
            </w:r>
            <w:r w:rsidRPr="003472C0">
              <w:rPr>
                <w:color w:val="000000"/>
              </w:rPr>
              <w:t>тыс. руб.</w:t>
            </w:r>
          </w:p>
          <w:p w:rsidR="00A06551" w:rsidRPr="003472C0" w:rsidRDefault="00A06551" w:rsidP="00122D22">
            <w:r w:rsidRPr="003472C0">
              <w:t>в том числе:</w:t>
            </w:r>
            <w:r w:rsidRPr="003472C0">
              <w:rPr>
                <w:color w:val="000000"/>
              </w:rPr>
              <w:t xml:space="preserve"> </w:t>
            </w:r>
          </w:p>
          <w:p w:rsidR="00A06551" w:rsidRPr="003472C0" w:rsidRDefault="00A06551" w:rsidP="00122D22">
            <w:r w:rsidRPr="003472C0">
              <w:t>областной бюджет:</w:t>
            </w:r>
          </w:p>
          <w:p w:rsidR="00A06551" w:rsidRPr="003472C0" w:rsidRDefault="00A06551" w:rsidP="00122D22">
            <w:r w:rsidRPr="00961CEE">
              <w:rPr>
                <w:color w:val="000000"/>
              </w:rPr>
              <w:t>2021 год – 42,569</w:t>
            </w:r>
            <w:r w:rsidRPr="00961CEE">
              <w:t xml:space="preserve"> </w:t>
            </w:r>
            <w:r w:rsidRPr="00961CEE">
              <w:rPr>
                <w:color w:val="000000"/>
              </w:rPr>
              <w:t>тыс. руб.</w:t>
            </w:r>
          </w:p>
        </w:tc>
      </w:tr>
    </w:tbl>
    <w:p w:rsidR="00A06551" w:rsidRDefault="00A06551"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Pr>
          <w:szCs w:val="20"/>
        </w:rPr>
        <w:lastRenderedPageBreak/>
        <w:t xml:space="preserve">                    Приложение 9</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Default="00A06551" w:rsidP="00A06551">
      <w:pPr>
        <w:ind w:firstLine="708"/>
        <w:jc w:val="center"/>
        <w:rPr>
          <w:b/>
          <w:sz w:val="28"/>
        </w:rPr>
      </w:pPr>
    </w:p>
    <w:p w:rsidR="00A06551" w:rsidRPr="00983A4F" w:rsidRDefault="00A06551" w:rsidP="00A06551">
      <w:pPr>
        <w:ind w:firstLine="708"/>
        <w:jc w:val="center"/>
        <w:rPr>
          <w:b/>
        </w:rPr>
      </w:pPr>
      <w:r w:rsidRPr="00983A4F">
        <w:rPr>
          <w:b/>
        </w:rPr>
        <w:t>5. Ресурсное обеспечение мероприятий подпрограммы</w:t>
      </w:r>
    </w:p>
    <w:p w:rsidR="00A06551" w:rsidRPr="00983A4F" w:rsidRDefault="00A06551" w:rsidP="00A06551">
      <w:pPr>
        <w:ind w:firstLine="360"/>
        <w:jc w:val="both"/>
      </w:pPr>
    </w:p>
    <w:p w:rsidR="00A06551" w:rsidRPr="00983A4F" w:rsidRDefault="00A06551" w:rsidP="00A06551">
      <w:pPr>
        <w:ind w:firstLine="360"/>
        <w:jc w:val="both"/>
        <w:rPr>
          <w:color w:val="000000"/>
        </w:rPr>
      </w:pPr>
      <w:r w:rsidRPr="00983A4F">
        <w:t xml:space="preserve">Финансовое обеспечение мероприятий подпрограммы осуществляется за счет средств бюджета города Тейково. </w:t>
      </w:r>
    </w:p>
    <w:p w:rsidR="00A06551" w:rsidRPr="003472C0" w:rsidRDefault="00A06551" w:rsidP="00A06551">
      <w:pPr>
        <w:autoSpaceDE w:val="0"/>
        <w:autoSpaceDN w:val="0"/>
        <w:adjustRightInd w:val="0"/>
        <w:jc w:val="right"/>
      </w:pPr>
      <w:r w:rsidRPr="003472C0">
        <w:t>Таблица 2</w:t>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942"/>
        <w:gridCol w:w="580"/>
        <w:gridCol w:w="640"/>
        <w:gridCol w:w="618"/>
        <w:gridCol w:w="616"/>
        <w:gridCol w:w="616"/>
        <w:gridCol w:w="618"/>
        <w:gridCol w:w="616"/>
        <w:gridCol w:w="616"/>
        <w:gridCol w:w="618"/>
        <w:gridCol w:w="616"/>
        <w:gridCol w:w="616"/>
      </w:tblGrid>
      <w:tr w:rsidR="00A06551" w:rsidRPr="003472C0" w:rsidTr="00122D22">
        <w:trPr>
          <w:gridAfter w:val="11"/>
          <w:wAfter w:w="6770" w:type="dxa"/>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w:t>
            </w:r>
          </w:p>
          <w:p w:rsidR="00A06551" w:rsidRPr="003472C0" w:rsidRDefault="00A06551" w:rsidP="00122D22">
            <w:pPr>
              <w:autoSpaceDE w:val="0"/>
              <w:autoSpaceDN w:val="0"/>
              <w:adjustRightInd w:val="0"/>
              <w:jc w:val="center"/>
              <w:rPr>
                <w:b/>
              </w:rPr>
            </w:pPr>
            <w:r w:rsidRPr="003472C0">
              <w:rPr>
                <w:b/>
              </w:rPr>
              <w:t>п/п</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Испол</w:t>
            </w:r>
          </w:p>
          <w:p w:rsidR="00A06551" w:rsidRPr="003472C0" w:rsidRDefault="00A06551" w:rsidP="00122D22">
            <w:pPr>
              <w:autoSpaceDE w:val="0"/>
              <w:autoSpaceDN w:val="0"/>
              <w:adjustRightInd w:val="0"/>
              <w:jc w:val="center"/>
              <w:rPr>
                <w:b/>
              </w:rPr>
            </w:pPr>
            <w:r w:rsidRPr="003472C0">
              <w:rPr>
                <w:b/>
              </w:rPr>
              <w:t>нитель</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Источник</w:t>
            </w:r>
          </w:p>
          <w:p w:rsidR="00A06551" w:rsidRPr="003472C0" w:rsidRDefault="00A06551" w:rsidP="00122D22">
            <w:pPr>
              <w:autoSpaceDE w:val="0"/>
              <w:autoSpaceDN w:val="0"/>
              <w:adjustRightInd w:val="0"/>
              <w:jc w:val="center"/>
              <w:rPr>
                <w:b/>
              </w:rPr>
            </w:pPr>
            <w:r w:rsidRPr="003472C0">
              <w:rPr>
                <w:b/>
              </w:rPr>
              <w:t>финансирования</w:t>
            </w:r>
          </w:p>
        </w:tc>
      </w:tr>
      <w:tr w:rsidR="00A06551" w:rsidRPr="003472C0" w:rsidTr="00122D22">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2014</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2015</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2016</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2017</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2018</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2019</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2021</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2022</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2023</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2024</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tabs>
                <w:tab w:val="left" w:pos="92"/>
              </w:tabs>
              <w:autoSpaceDE w:val="0"/>
              <w:autoSpaceDN w:val="0"/>
              <w:adjustRightInd w:val="0"/>
              <w:jc w:val="center"/>
            </w:pPr>
            <w:r w:rsidRPr="003472C0">
              <w:t>1.</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Оказание муниципальной услуги «Дополнительное образование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ind w:right="-483"/>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3564,15342</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3992,83283</w:t>
            </w:r>
          </w:p>
        </w:tc>
        <w:tc>
          <w:tcPr>
            <w:tcW w:w="616" w:type="dxa"/>
            <w:tcBorders>
              <w:top w:val="single" w:sz="4" w:space="0" w:color="auto"/>
              <w:left w:val="single" w:sz="4" w:space="0" w:color="auto"/>
              <w:bottom w:val="single" w:sz="4" w:space="0" w:color="auto"/>
              <w:right w:val="single" w:sz="4" w:space="0" w:color="auto"/>
            </w:tcBorders>
          </w:tcPr>
          <w:p w:rsidR="00A06551" w:rsidRPr="00C1268E" w:rsidRDefault="00A06551" w:rsidP="00122D22">
            <w:pPr>
              <w:autoSpaceDE w:val="0"/>
              <w:autoSpaceDN w:val="0"/>
              <w:adjustRightInd w:val="0"/>
              <w:jc w:val="center"/>
              <w:rPr>
                <w:highlight w:val="yellow"/>
              </w:rPr>
            </w:pPr>
            <w:r w:rsidRPr="009374F8">
              <w:t>4965,78417</w:t>
            </w:r>
          </w:p>
        </w:tc>
        <w:tc>
          <w:tcPr>
            <w:tcW w:w="618" w:type="dxa"/>
            <w:tcBorders>
              <w:top w:val="single" w:sz="4" w:space="0" w:color="auto"/>
              <w:left w:val="single" w:sz="4" w:space="0" w:color="auto"/>
              <w:bottom w:val="single" w:sz="4" w:space="0" w:color="auto"/>
              <w:right w:val="single" w:sz="4" w:space="0" w:color="auto"/>
            </w:tcBorders>
          </w:tcPr>
          <w:p w:rsidR="00A06551" w:rsidRPr="00861C4D" w:rsidRDefault="00A06551" w:rsidP="00122D22">
            <w:pPr>
              <w:autoSpaceDE w:val="0"/>
              <w:autoSpaceDN w:val="0"/>
              <w:adjustRightInd w:val="0"/>
              <w:jc w:val="center"/>
            </w:pPr>
            <w:r w:rsidRPr="00BA6F9F">
              <w:t>5766,36806</w:t>
            </w:r>
          </w:p>
        </w:tc>
        <w:tc>
          <w:tcPr>
            <w:tcW w:w="616" w:type="dxa"/>
            <w:tcBorders>
              <w:top w:val="single" w:sz="4" w:space="0" w:color="auto"/>
              <w:left w:val="single" w:sz="4" w:space="0" w:color="auto"/>
              <w:bottom w:val="single" w:sz="4" w:space="0" w:color="auto"/>
              <w:right w:val="single" w:sz="4" w:space="0" w:color="auto"/>
            </w:tcBorders>
          </w:tcPr>
          <w:p w:rsidR="00A06551" w:rsidRPr="00861C4D" w:rsidRDefault="00A06551" w:rsidP="00122D22">
            <w:pPr>
              <w:autoSpaceDE w:val="0"/>
              <w:autoSpaceDN w:val="0"/>
              <w:adjustRightInd w:val="0"/>
              <w:jc w:val="center"/>
            </w:pPr>
            <w:r w:rsidRPr="00861C4D">
              <w:t>4126,77484</w:t>
            </w:r>
          </w:p>
        </w:tc>
        <w:tc>
          <w:tcPr>
            <w:tcW w:w="616" w:type="dxa"/>
            <w:tcBorders>
              <w:top w:val="single" w:sz="4" w:space="0" w:color="auto"/>
              <w:left w:val="single" w:sz="4" w:space="0" w:color="auto"/>
              <w:bottom w:val="single" w:sz="4" w:space="0" w:color="auto"/>
              <w:right w:val="single" w:sz="4" w:space="0" w:color="auto"/>
            </w:tcBorders>
          </w:tcPr>
          <w:p w:rsidR="00A06551" w:rsidRPr="00861C4D" w:rsidRDefault="00A06551" w:rsidP="00122D22">
            <w:pPr>
              <w:autoSpaceDE w:val="0"/>
              <w:autoSpaceDN w:val="0"/>
              <w:adjustRightInd w:val="0"/>
              <w:jc w:val="center"/>
            </w:pPr>
            <w:r w:rsidRPr="00861C4D">
              <w:t>3917,56984</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w:t>
            </w:r>
            <w:r w:rsidRPr="003472C0">
              <w:lastRenderedPageBreak/>
              <w:t>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200,88</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241,909</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961CEE">
              <w:t>291,638</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200,0</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3.</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1683,767</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2671,666</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961CEE">
              <w:t>2610,112</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861C4D">
              <w:t>2044,64</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4.</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 xml:space="preserve">Укрепление материально-технической базы </w:t>
            </w:r>
            <w:r w:rsidRPr="003472C0">
              <w:lastRenderedPageBreak/>
              <w:t>муниципальных  организаций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Отдел социальной сфе</w:t>
            </w:r>
            <w:r w:rsidRPr="003472C0">
              <w:lastRenderedPageBreak/>
              <w:t>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1295,264</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5.</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w:t>
            </w:r>
            <w:r w:rsidRPr="003472C0">
              <w:lastRenderedPageBreak/>
              <w:t>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300,000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861C4D">
              <w:t>100,000</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6.</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Оснащение образовательных учреждений в 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2,24053</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7.</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Оснащение образовательных учреждений в 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Федеральный бюджет</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4214,3</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8.</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rsidRPr="003472C0">
              <w:t>Оснащение образовательных учреждений в сфере культуры музыкал</w:t>
            </w:r>
            <w:r w:rsidRPr="003472C0">
              <w:lastRenderedPageBreak/>
              <w:t>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Областной бюджет</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744FB1">
              <w:t>42,569</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t>0,000</w:t>
            </w:r>
          </w:p>
        </w:tc>
      </w:tr>
      <w:tr w:rsidR="00A06551" w:rsidRPr="00455E81" w:rsidTr="00122D22">
        <w:trPr>
          <w:trHeight w:val="1408"/>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pPr>
            <w:r w:rsidRPr="003472C0">
              <w:lastRenderedPageBreak/>
              <w:t>9.</w:t>
            </w:r>
          </w:p>
        </w:tc>
        <w:tc>
          <w:tcPr>
            <w:tcW w:w="1193"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rPr>
                <w:b/>
              </w:rPr>
            </w:pPr>
            <w:r w:rsidRPr="003472C0">
              <w:rPr>
                <w:b/>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 xml:space="preserve">Федеральный бюджет, </w:t>
            </w:r>
          </w:p>
          <w:p w:rsidR="00A06551" w:rsidRPr="003472C0" w:rsidRDefault="00A06551" w:rsidP="00122D22">
            <w:pPr>
              <w:autoSpaceDE w:val="0"/>
              <w:autoSpaceDN w:val="0"/>
              <w:adjustRightInd w:val="0"/>
              <w:jc w:val="center"/>
              <w:rPr>
                <w:b/>
              </w:rPr>
            </w:pPr>
            <w:r w:rsidRPr="003472C0">
              <w:rPr>
                <w:b/>
              </w:rPr>
              <w:t xml:space="preserve">Областной бюджет </w:t>
            </w:r>
          </w:p>
          <w:p w:rsidR="00A06551" w:rsidRPr="003472C0" w:rsidRDefault="00A06551" w:rsidP="00122D22">
            <w:pPr>
              <w:autoSpaceDE w:val="0"/>
              <w:autoSpaceDN w:val="0"/>
              <w:adjustRightInd w:val="0"/>
              <w:jc w:val="center"/>
              <w:rPr>
                <w:b/>
              </w:rPr>
            </w:pPr>
            <w:r w:rsidRPr="003472C0">
              <w:rPr>
                <w:b/>
              </w:rPr>
              <w:t xml:space="preserve">Бюджет города Тейково, </w:t>
            </w: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6744,06442</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7206,40783</w:t>
            </w:r>
          </w:p>
        </w:tc>
        <w:tc>
          <w:tcPr>
            <w:tcW w:w="616" w:type="dxa"/>
            <w:tcBorders>
              <w:top w:val="single" w:sz="4" w:space="0" w:color="auto"/>
              <w:left w:val="single" w:sz="4" w:space="0" w:color="auto"/>
              <w:bottom w:val="single" w:sz="4" w:space="0" w:color="auto"/>
              <w:right w:val="single" w:sz="4" w:space="0" w:color="auto"/>
            </w:tcBorders>
          </w:tcPr>
          <w:p w:rsidR="00A06551" w:rsidRPr="00744FB1" w:rsidRDefault="00A06551" w:rsidP="00122D22">
            <w:pPr>
              <w:autoSpaceDE w:val="0"/>
              <w:autoSpaceDN w:val="0"/>
              <w:adjustRightInd w:val="0"/>
              <w:jc w:val="center"/>
              <w:rPr>
                <w:b/>
              </w:rPr>
            </w:pPr>
            <w:r w:rsidRPr="00323FC3">
              <w:rPr>
                <w:b/>
              </w:rPr>
              <w:t>12226,6437</w:t>
            </w:r>
          </w:p>
        </w:tc>
        <w:tc>
          <w:tcPr>
            <w:tcW w:w="618" w:type="dxa"/>
            <w:tcBorders>
              <w:top w:val="single" w:sz="4" w:space="0" w:color="auto"/>
              <w:left w:val="single" w:sz="4" w:space="0" w:color="auto"/>
              <w:bottom w:val="single" w:sz="4" w:space="0" w:color="auto"/>
              <w:right w:val="single" w:sz="4" w:space="0" w:color="auto"/>
            </w:tcBorders>
          </w:tcPr>
          <w:p w:rsidR="00A06551" w:rsidRPr="00861C4D" w:rsidRDefault="00A06551" w:rsidP="00122D22">
            <w:pPr>
              <w:autoSpaceDE w:val="0"/>
              <w:autoSpaceDN w:val="0"/>
              <w:adjustRightInd w:val="0"/>
              <w:jc w:val="center"/>
              <w:rPr>
                <w:b/>
              </w:rPr>
            </w:pPr>
            <w:r w:rsidRPr="00BA6F9F">
              <w:rPr>
                <w:b/>
              </w:rPr>
              <w:t>8011,00806</w:t>
            </w:r>
          </w:p>
        </w:tc>
        <w:tc>
          <w:tcPr>
            <w:tcW w:w="616" w:type="dxa"/>
            <w:tcBorders>
              <w:top w:val="single" w:sz="4" w:space="0" w:color="auto"/>
              <w:left w:val="single" w:sz="4" w:space="0" w:color="auto"/>
              <w:bottom w:val="single" w:sz="4" w:space="0" w:color="auto"/>
              <w:right w:val="single" w:sz="4" w:space="0" w:color="auto"/>
            </w:tcBorders>
          </w:tcPr>
          <w:p w:rsidR="00A06551" w:rsidRPr="00861C4D" w:rsidRDefault="00A06551" w:rsidP="00122D22">
            <w:pPr>
              <w:autoSpaceDE w:val="0"/>
              <w:autoSpaceDN w:val="0"/>
              <w:adjustRightInd w:val="0"/>
              <w:jc w:val="center"/>
              <w:rPr>
                <w:b/>
              </w:rPr>
            </w:pPr>
            <w:r w:rsidRPr="00861C4D">
              <w:rPr>
                <w:b/>
              </w:rPr>
              <w:t>4326,77484</w:t>
            </w:r>
          </w:p>
        </w:tc>
        <w:tc>
          <w:tcPr>
            <w:tcW w:w="616" w:type="dxa"/>
            <w:tcBorders>
              <w:top w:val="single" w:sz="4" w:space="0" w:color="auto"/>
              <w:left w:val="single" w:sz="4" w:space="0" w:color="auto"/>
              <w:bottom w:val="single" w:sz="4" w:space="0" w:color="auto"/>
              <w:right w:val="single" w:sz="4" w:space="0" w:color="auto"/>
            </w:tcBorders>
          </w:tcPr>
          <w:p w:rsidR="00A06551" w:rsidRPr="00861C4D" w:rsidRDefault="00A06551" w:rsidP="00122D22">
            <w:pPr>
              <w:autoSpaceDE w:val="0"/>
              <w:autoSpaceDN w:val="0"/>
              <w:adjustRightInd w:val="0"/>
              <w:jc w:val="center"/>
              <w:rPr>
                <w:b/>
              </w:rPr>
            </w:pPr>
            <w:r w:rsidRPr="00861C4D">
              <w:rPr>
                <w:b/>
              </w:rPr>
              <w:t>4117,56984</w:t>
            </w:r>
          </w:p>
        </w:tc>
      </w:tr>
    </w:tbl>
    <w:p w:rsidR="00A06551" w:rsidRPr="003472C0" w:rsidRDefault="00A06551" w:rsidP="00A06551">
      <w:pPr>
        <w:ind w:firstLine="708"/>
        <w:jc w:val="center"/>
      </w:pPr>
    </w:p>
    <w:p w:rsidR="00A06551" w:rsidRPr="003472C0" w:rsidRDefault="00A06551" w:rsidP="00A06551">
      <w:pPr>
        <w:ind w:firstLine="708"/>
        <w:jc w:val="center"/>
      </w:pPr>
    </w:p>
    <w:p w:rsidR="00A06551" w:rsidRPr="003472C0" w:rsidRDefault="00A06551" w:rsidP="00A06551">
      <w:pPr>
        <w:jc w:val="right"/>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A06551" w:rsidRDefault="00A06551" w:rsidP="00A06551">
      <w:pPr>
        <w:widowControl w:val="0"/>
        <w:autoSpaceDE w:val="0"/>
        <w:autoSpaceDN w:val="0"/>
        <w:adjustRightInd w:val="0"/>
        <w:ind w:right="-1"/>
        <w:jc w:val="right"/>
        <w:rPr>
          <w:szCs w:val="20"/>
        </w:rPr>
      </w:pPr>
    </w:p>
    <w:p w:rsidR="00122D22" w:rsidRDefault="00122D22" w:rsidP="00A06551">
      <w:pPr>
        <w:widowControl w:val="0"/>
        <w:autoSpaceDE w:val="0"/>
        <w:autoSpaceDN w:val="0"/>
        <w:adjustRightInd w:val="0"/>
        <w:ind w:right="-1"/>
        <w:jc w:val="right"/>
        <w:rPr>
          <w:szCs w:val="20"/>
        </w:rPr>
      </w:pPr>
    </w:p>
    <w:p w:rsidR="00A06551" w:rsidRPr="00C95019" w:rsidRDefault="00A06551" w:rsidP="00A06551">
      <w:pPr>
        <w:widowControl w:val="0"/>
        <w:autoSpaceDE w:val="0"/>
        <w:autoSpaceDN w:val="0"/>
        <w:adjustRightInd w:val="0"/>
        <w:ind w:right="-1"/>
        <w:jc w:val="right"/>
        <w:rPr>
          <w:szCs w:val="20"/>
        </w:rPr>
      </w:pPr>
      <w:r>
        <w:rPr>
          <w:szCs w:val="20"/>
        </w:rPr>
        <w:lastRenderedPageBreak/>
        <w:t>Приложение 10</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A06551" w:rsidRDefault="00A06551" w:rsidP="00A0655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A06551" w:rsidRPr="00C95019" w:rsidRDefault="00A06551" w:rsidP="00A06551">
      <w:pPr>
        <w:widowControl w:val="0"/>
        <w:autoSpaceDE w:val="0"/>
        <w:autoSpaceDN w:val="0"/>
        <w:adjustRightInd w:val="0"/>
        <w:ind w:right="-1"/>
        <w:jc w:val="right"/>
        <w:rPr>
          <w:szCs w:val="20"/>
        </w:rPr>
      </w:pPr>
      <w:r w:rsidRPr="00C95019">
        <w:rPr>
          <w:szCs w:val="20"/>
        </w:rPr>
        <w:t xml:space="preserve">Ивановской области                                                                                      </w:t>
      </w:r>
    </w:p>
    <w:p w:rsidR="00A06551" w:rsidRDefault="00A06551" w:rsidP="00A06551">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06.04.2022 </w:t>
      </w:r>
      <w:r w:rsidRPr="003E0864">
        <w:rPr>
          <w:szCs w:val="20"/>
        </w:rPr>
        <w:t>№</w:t>
      </w:r>
      <w:r>
        <w:rPr>
          <w:szCs w:val="20"/>
        </w:rPr>
        <w:t xml:space="preserve"> 159</w:t>
      </w:r>
    </w:p>
    <w:p w:rsidR="00A06551" w:rsidRDefault="00A06551" w:rsidP="00A06551">
      <w:pPr>
        <w:widowControl w:val="0"/>
        <w:autoSpaceDE w:val="0"/>
        <w:autoSpaceDN w:val="0"/>
        <w:adjustRightInd w:val="0"/>
        <w:jc w:val="center"/>
        <w:rPr>
          <w:szCs w:val="20"/>
        </w:rPr>
      </w:pPr>
    </w:p>
    <w:p w:rsidR="00A06551" w:rsidRDefault="00A06551" w:rsidP="00A06551">
      <w:pPr>
        <w:widowControl w:val="0"/>
        <w:autoSpaceDE w:val="0"/>
        <w:autoSpaceDN w:val="0"/>
        <w:adjustRightInd w:val="0"/>
        <w:jc w:val="right"/>
        <w:rPr>
          <w:szCs w:val="20"/>
        </w:rPr>
      </w:pPr>
      <w:r>
        <w:rPr>
          <w:szCs w:val="20"/>
        </w:rPr>
        <w:t>Приложение № 10</w:t>
      </w:r>
    </w:p>
    <w:p w:rsidR="00A06551" w:rsidRDefault="00A06551" w:rsidP="00A06551">
      <w:pPr>
        <w:widowControl w:val="0"/>
        <w:autoSpaceDE w:val="0"/>
        <w:autoSpaceDN w:val="0"/>
        <w:adjustRightInd w:val="0"/>
        <w:jc w:val="right"/>
        <w:rPr>
          <w:szCs w:val="20"/>
        </w:rPr>
      </w:pPr>
      <w:r>
        <w:rPr>
          <w:szCs w:val="20"/>
        </w:rPr>
        <w:t>к муниципальной программе</w:t>
      </w:r>
    </w:p>
    <w:p w:rsidR="00A06551" w:rsidRDefault="00A06551" w:rsidP="00A06551">
      <w:pPr>
        <w:widowControl w:val="0"/>
        <w:autoSpaceDE w:val="0"/>
        <w:autoSpaceDN w:val="0"/>
        <w:adjustRightInd w:val="0"/>
        <w:jc w:val="right"/>
        <w:rPr>
          <w:szCs w:val="20"/>
        </w:rPr>
      </w:pPr>
      <w:r>
        <w:rPr>
          <w:szCs w:val="20"/>
        </w:rPr>
        <w:t>городского округа Тейково</w:t>
      </w:r>
    </w:p>
    <w:p w:rsidR="00A06551" w:rsidRDefault="00A06551" w:rsidP="00A06551">
      <w:pPr>
        <w:widowControl w:val="0"/>
        <w:autoSpaceDE w:val="0"/>
        <w:autoSpaceDN w:val="0"/>
        <w:adjustRightInd w:val="0"/>
        <w:jc w:val="right"/>
        <w:rPr>
          <w:szCs w:val="20"/>
        </w:rPr>
      </w:pPr>
      <w:r>
        <w:rPr>
          <w:szCs w:val="20"/>
        </w:rPr>
        <w:t>«Культура городского округа Тейково»</w:t>
      </w:r>
    </w:p>
    <w:p w:rsidR="00A06551" w:rsidRDefault="00A06551" w:rsidP="00A06551">
      <w:pPr>
        <w:widowControl w:val="0"/>
        <w:autoSpaceDE w:val="0"/>
        <w:autoSpaceDN w:val="0"/>
        <w:adjustRightInd w:val="0"/>
        <w:jc w:val="center"/>
        <w:rPr>
          <w:szCs w:val="20"/>
        </w:rPr>
      </w:pPr>
    </w:p>
    <w:p w:rsidR="00A06551" w:rsidRDefault="00A06551" w:rsidP="00A06551">
      <w:pPr>
        <w:jc w:val="right"/>
        <w:rPr>
          <w:b/>
          <w:sz w:val="28"/>
          <w:szCs w:val="28"/>
        </w:rPr>
      </w:pPr>
    </w:p>
    <w:p w:rsidR="00A06551" w:rsidRPr="00983A4F" w:rsidRDefault="00A06551" w:rsidP="00A06551">
      <w:pPr>
        <w:jc w:val="center"/>
        <w:rPr>
          <w:b/>
        </w:rPr>
      </w:pPr>
      <w:r w:rsidRPr="00983A4F">
        <w:rPr>
          <w:b/>
        </w:rPr>
        <w:t>Подпрограмма</w:t>
      </w:r>
    </w:p>
    <w:p w:rsidR="00A06551" w:rsidRPr="00983A4F" w:rsidRDefault="00A06551" w:rsidP="00A06551">
      <w:pPr>
        <w:jc w:val="center"/>
        <w:rPr>
          <w:b/>
        </w:rPr>
      </w:pPr>
      <w:r w:rsidRPr="00983A4F">
        <w:rPr>
          <w:b/>
        </w:rPr>
        <w:t>«Центр культурного развития»</w:t>
      </w:r>
    </w:p>
    <w:p w:rsidR="00A06551" w:rsidRPr="00983A4F" w:rsidRDefault="00A06551" w:rsidP="00A06551">
      <w:pPr>
        <w:widowControl w:val="0"/>
        <w:autoSpaceDE w:val="0"/>
        <w:autoSpaceDN w:val="0"/>
        <w:adjustRightInd w:val="0"/>
        <w:jc w:val="right"/>
      </w:pPr>
    </w:p>
    <w:p w:rsidR="00A06551" w:rsidRDefault="00A06551" w:rsidP="00A06551">
      <w:pPr>
        <w:jc w:val="center"/>
        <w:rPr>
          <w:b/>
          <w:sz w:val="28"/>
        </w:rPr>
      </w:pPr>
      <w:r w:rsidRPr="00983A4F">
        <w:rPr>
          <w:b/>
        </w:rPr>
        <w:t>1. Паспорт подпрограммы</w:t>
      </w:r>
    </w:p>
    <w:p w:rsidR="00A06551" w:rsidRDefault="00A06551" w:rsidP="00A06551">
      <w:pPr>
        <w:jc w:val="center"/>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679"/>
      </w:tblGrid>
      <w:tr w:rsidR="00A06551" w:rsidRPr="003472C0" w:rsidTr="00122D22">
        <w:tc>
          <w:tcPr>
            <w:tcW w:w="406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pPr>
            <w:r>
              <w:t>Центр культурного развития (далее – подпрограмма)</w:t>
            </w:r>
          </w:p>
        </w:tc>
      </w:tr>
      <w:tr w:rsidR="00A06551" w:rsidRPr="003472C0" w:rsidTr="00122D22">
        <w:tc>
          <w:tcPr>
            <w:tcW w:w="406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pPr>
            <w:r>
              <w:t>2022</w:t>
            </w:r>
            <w:r w:rsidRPr="003472C0">
              <w:t xml:space="preserve"> - 2024 годы</w:t>
            </w:r>
          </w:p>
        </w:tc>
      </w:tr>
      <w:tr w:rsidR="00A06551" w:rsidRPr="003472C0" w:rsidTr="00122D22">
        <w:tc>
          <w:tcPr>
            <w:tcW w:w="406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pPr>
            <w:r>
              <w:t>Отдел социальной сферы администрации городского округа Тейково Ивановской области</w:t>
            </w:r>
          </w:p>
        </w:tc>
      </w:tr>
      <w:tr w:rsidR="00A06551" w:rsidRPr="003472C0" w:rsidTr="00122D22">
        <w:tc>
          <w:tcPr>
            <w:tcW w:w="406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A06551" w:rsidRDefault="00A06551" w:rsidP="00122D22">
            <w:pPr>
              <w:widowControl w:val="0"/>
              <w:adjustRightInd w:val="0"/>
            </w:pPr>
            <w:r>
              <w:t>Создание Центра культурного развития</w:t>
            </w:r>
          </w:p>
        </w:tc>
      </w:tr>
      <w:tr w:rsidR="00A06551" w:rsidRPr="003472C0" w:rsidTr="00122D22">
        <w:trPr>
          <w:trHeight w:val="273"/>
        </w:trPr>
        <w:tc>
          <w:tcPr>
            <w:tcW w:w="406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rPr>
                <w:color w:val="000000"/>
              </w:rPr>
            </w:pPr>
            <w:r w:rsidRPr="003472C0">
              <w:rPr>
                <w:color w:val="000000"/>
              </w:rPr>
              <w:t xml:space="preserve">Общий объём бюджетных ассигнований - </w:t>
            </w:r>
          </w:p>
          <w:p w:rsidR="00A06551" w:rsidRPr="004B49C4" w:rsidRDefault="00A06551" w:rsidP="00122D22">
            <w:r w:rsidRPr="004B49C4">
              <w:t>в том числе:</w:t>
            </w:r>
            <w:r w:rsidRPr="004B49C4">
              <w:rPr>
                <w:color w:val="000000"/>
              </w:rPr>
              <w:t xml:space="preserve"> </w:t>
            </w:r>
          </w:p>
          <w:p w:rsidR="00A06551" w:rsidRPr="004B49C4" w:rsidRDefault="00A06551" w:rsidP="00122D22">
            <w:r w:rsidRPr="004B49C4">
              <w:t xml:space="preserve">бюджет города Тейково: </w:t>
            </w:r>
          </w:p>
          <w:p w:rsidR="00A06551" w:rsidRPr="00DA14C5" w:rsidRDefault="00A06551" w:rsidP="00122D22">
            <w:pPr>
              <w:rPr>
                <w:color w:val="000000"/>
              </w:rPr>
            </w:pPr>
            <w:r w:rsidRPr="004B49C4">
              <w:rPr>
                <w:color w:val="000000"/>
              </w:rPr>
              <w:t xml:space="preserve">2022 год – </w:t>
            </w:r>
            <w:r>
              <w:rPr>
                <w:color w:val="000000"/>
              </w:rPr>
              <w:t>650,00</w:t>
            </w:r>
            <w:r w:rsidRPr="004B49C4">
              <w:t xml:space="preserve"> </w:t>
            </w:r>
            <w:r w:rsidRPr="004B49C4">
              <w:rPr>
                <w:color w:val="000000"/>
              </w:rPr>
              <w:t>тыс. руб.</w:t>
            </w:r>
          </w:p>
        </w:tc>
      </w:tr>
    </w:tbl>
    <w:p w:rsidR="00A06551" w:rsidRDefault="00A06551" w:rsidP="00A06551">
      <w:pPr>
        <w:tabs>
          <w:tab w:val="left" w:pos="1020"/>
        </w:tabs>
        <w:jc w:val="center"/>
        <w:rPr>
          <w:b/>
          <w:sz w:val="28"/>
        </w:rPr>
      </w:pPr>
    </w:p>
    <w:p w:rsidR="00A06551" w:rsidRPr="00983A4F" w:rsidRDefault="00A06551" w:rsidP="00A06551">
      <w:pPr>
        <w:tabs>
          <w:tab w:val="left" w:pos="1020"/>
        </w:tabs>
        <w:jc w:val="center"/>
        <w:rPr>
          <w:b/>
        </w:rPr>
      </w:pPr>
      <w:r w:rsidRPr="00983A4F">
        <w:rPr>
          <w:b/>
        </w:rPr>
        <w:t>2. Ожидаемые результаты реализации подпрограммы</w:t>
      </w:r>
    </w:p>
    <w:p w:rsidR="00A06551" w:rsidRPr="00983A4F" w:rsidRDefault="00A06551" w:rsidP="00A06551">
      <w:pPr>
        <w:tabs>
          <w:tab w:val="left" w:pos="1020"/>
        </w:tabs>
        <w:jc w:val="center"/>
        <w:rPr>
          <w:b/>
        </w:rPr>
      </w:pPr>
    </w:p>
    <w:p w:rsidR="00A06551" w:rsidRPr="00983A4F" w:rsidRDefault="00A06551" w:rsidP="00A06551">
      <w:pPr>
        <w:autoSpaceDE w:val="0"/>
        <w:autoSpaceDN w:val="0"/>
        <w:adjustRightInd w:val="0"/>
        <w:ind w:firstLine="709"/>
        <w:jc w:val="both"/>
      </w:pPr>
      <w:r w:rsidRPr="00983A4F">
        <w:t>Реализация подпрограммы позволит обеспечить:</w:t>
      </w:r>
    </w:p>
    <w:p w:rsidR="00A06551" w:rsidRPr="00983A4F" w:rsidRDefault="00A06551" w:rsidP="00A06551">
      <w:pPr>
        <w:autoSpaceDE w:val="0"/>
        <w:autoSpaceDN w:val="0"/>
        <w:adjustRightInd w:val="0"/>
        <w:jc w:val="both"/>
      </w:pPr>
      <w:r w:rsidRPr="00983A4F">
        <w:t>- раскрыть Центр культурного развития как культурно-досуговый и образовательно-просветительского центра с привлекательным обликом для жителей городского округа Тейково;</w:t>
      </w:r>
    </w:p>
    <w:p w:rsidR="00A06551" w:rsidRPr="00983A4F" w:rsidRDefault="00A06551" w:rsidP="00A06551">
      <w:pPr>
        <w:ind w:firstLine="708"/>
        <w:jc w:val="both"/>
      </w:pPr>
      <w:r w:rsidRPr="00983A4F">
        <w:t>Реализация подпрограммы позволит обеспечить достижение следующих основных результатов:</w:t>
      </w:r>
    </w:p>
    <w:p w:rsidR="00A06551" w:rsidRPr="00983A4F" w:rsidRDefault="00A06551" w:rsidP="00A06551">
      <w:pPr>
        <w:autoSpaceDE w:val="0"/>
        <w:autoSpaceDN w:val="0"/>
        <w:adjustRightInd w:val="0"/>
        <w:ind w:firstLine="709"/>
        <w:jc w:val="both"/>
      </w:pPr>
    </w:p>
    <w:p w:rsidR="00A06551" w:rsidRDefault="00A06551" w:rsidP="00A06551">
      <w:pPr>
        <w:autoSpaceDE w:val="0"/>
        <w:autoSpaceDN w:val="0"/>
        <w:adjustRightInd w:val="0"/>
        <w:jc w:val="right"/>
      </w:pPr>
      <w:r w:rsidRPr="003472C0">
        <w:t xml:space="preserve">Таблица 1 </w:t>
      </w:r>
    </w:p>
    <w:p w:rsidR="00A06551" w:rsidRPr="003472C0" w:rsidRDefault="00A06551" w:rsidP="00A06551">
      <w:pPr>
        <w:autoSpaceDE w:val="0"/>
        <w:autoSpaceDN w:val="0"/>
        <w:adjustRightInd w:val="0"/>
        <w:jc w:val="right"/>
      </w:pPr>
    </w:p>
    <w:p w:rsidR="00A06551" w:rsidRPr="00983A4F" w:rsidRDefault="00A06551" w:rsidP="00A06551">
      <w:pPr>
        <w:autoSpaceDE w:val="0"/>
        <w:autoSpaceDN w:val="0"/>
        <w:adjustRightInd w:val="0"/>
        <w:jc w:val="center"/>
        <w:rPr>
          <w:b/>
        </w:rPr>
      </w:pPr>
      <w:r w:rsidRPr="00983A4F">
        <w:rPr>
          <w:b/>
        </w:rPr>
        <w:t xml:space="preserve">Целевые индикаторы (показатели) реализации подпрограммы. </w:t>
      </w:r>
    </w:p>
    <w:p w:rsidR="00A06551" w:rsidRPr="003472C0" w:rsidRDefault="00A06551" w:rsidP="00A06551">
      <w:pPr>
        <w:jc w:val="right"/>
        <w:rPr>
          <w:b/>
          <w:i/>
        </w:rPr>
      </w:pPr>
    </w:p>
    <w:tbl>
      <w:tblPr>
        <w:tblpPr w:leftFromText="180" w:rightFromText="180" w:vertAnchor="text" w:tblpY="1"/>
        <w:tblOverlap w:val="neve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
        <w:gridCol w:w="1436"/>
        <w:gridCol w:w="495"/>
        <w:gridCol w:w="599"/>
        <w:gridCol w:w="599"/>
        <w:gridCol w:w="599"/>
        <w:gridCol w:w="599"/>
        <w:gridCol w:w="599"/>
        <w:gridCol w:w="599"/>
        <w:gridCol w:w="599"/>
        <w:gridCol w:w="599"/>
        <w:gridCol w:w="599"/>
        <w:gridCol w:w="599"/>
        <w:gridCol w:w="599"/>
        <w:gridCol w:w="599"/>
      </w:tblGrid>
      <w:tr w:rsidR="00A06551" w:rsidRPr="003472C0" w:rsidTr="00122D22">
        <w:trPr>
          <w:trHeight w:val="574"/>
          <w:tblHeader/>
        </w:trPr>
        <w:tc>
          <w:tcPr>
            <w:tcW w:w="40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utoSpaceDE w:val="0"/>
              <w:autoSpaceDN w:val="0"/>
              <w:adjustRightInd w:val="0"/>
              <w:jc w:val="center"/>
              <w:rPr>
                <w:b/>
              </w:rPr>
            </w:pPr>
            <w:r w:rsidRPr="003472C0">
              <w:rPr>
                <w:b/>
              </w:rPr>
              <w:t>№</w:t>
            </w:r>
          </w:p>
          <w:p w:rsidR="00A06551" w:rsidRPr="003472C0" w:rsidRDefault="00A06551" w:rsidP="00122D22">
            <w:pPr>
              <w:jc w:val="center"/>
              <w:rPr>
                <w:b/>
              </w:rPr>
            </w:pPr>
            <w:r w:rsidRPr="003472C0">
              <w:rPr>
                <w:b/>
              </w:rPr>
              <w:t>п/п</w:t>
            </w:r>
          </w:p>
        </w:tc>
        <w:tc>
          <w:tcPr>
            <w:tcW w:w="143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Наименование показателя</w:t>
            </w:r>
          </w:p>
        </w:tc>
        <w:tc>
          <w:tcPr>
            <w:tcW w:w="49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Ед. изм.</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2013</w:t>
            </w:r>
          </w:p>
          <w:p w:rsidR="00A06551" w:rsidRPr="003472C0" w:rsidRDefault="00A06551" w:rsidP="00122D22">
            <w:pPr>
              <w:jc w:val="center"/>
              <w:rPr>
                <w:b/>
              </w:rPr>
            </w:pPr>
            <w:r w:rsidRPr="003472C0">
              <w:rPr>
                <w:b/>
              </w:rPr>
              <w:t>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2014</w:t>
            </w:r>
          </w:p>
          <w:p w:rsidR="00A06551" w:rsidRPr="003472C0" w:rsidRDefault="00A06551" w:rsidP="00122D22">
            <w:pPr>
              <w:jc w:val="center"/>
              <w:rPr>
                <w:b/>
              </w:rPr>
            </w:pPr>
            <w:r w:rsidRPr="003472C0">
              <w:rPr>
                <w:b/>
              </w:rPr>
              <w:t>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2015 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2016 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2017 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2018 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2019 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2020 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 xml:space="preserve">2021 </w:t>
            </w:r>
            <w:r>
              <w:rPr>
                <w:b/>
              </w:rPr>
              <w:t>факт</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2022 прог</w:t>
            </w:r>
          </w:p>
          <w:p w:rsidR="00A06551" w:rsidRPr="003472C0" w:rsidRDefault="00A06551" w:rsidP="00122D22">
            <w:pPr>
              <w:jc w:val="center"/>
              <w:rPr>
                <w:b/>
              </w:rPr>
            </w:pPr>
            <w:r w:rsidRPr="003472C0">
              <w:rPr>
                <w:b/>
              </w:rPr>
              <w:t>ноз</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2023 прог</w:t>
            </w:r>
          </w:p>
          <w:p w:rsidR="00A06551" w:rsidRPr="003472C0" w:rsidRDefault="00A06551" w:rsidP="00122D22">
            <w:pPr>
              <w:jc w:val="center"/>
              <w:rPr>
                <w:b/>
              </w:rPr>
            </w:pPr>
            <w:r w:rsidRPr="003472C0">
              <w:rPr>
                <w:b/>
              </w:rPr>
              <w:t>ноз</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rPr>
                <w:b/>
              </w:rPr>
            </w:pPr>
            <w:r w:rsidRPr="003472C0">
              <w:rPr>
                <w:b/>
              </w:rPr>
              <w:t>2024 прог</w:t>
            </w:r>
          </w:p>
          <w:p w:rsidR="00A06551" w:rsidRPr="003472C0" w:rsidRDefault="00A06551" w:rsidP="00122D22">
            <w:pPr>
              <w:jc w:val="center"/>
              <w:rPr>
                <w:b/>
              </w:rPr>
            </w:pPr>
            <w:r w:rsidRPr="003472C0">
              <w:rPr>
                <w:b/>
              </w:rPr>
              <w:t>ноз</w:t>
            </w:r>
          </w:p>
        </w:tc>
      </w:tr>
      <w:tr w:rsidR="00A06551" w:rsidRPr="003472C0" w:rsidTr="00122D22">
        <w:trPr>
          <w:trHeight w:val="841"/>
        </w:trPr>
        <w:tc>
          <w:tcPr>
            <w:tcW w:w="406" w:type="dxa"/>
            <w:tcBorders>
              <w:top w:val="single" w:sz="4" w:space="0" w:color="auto"/>
              <w:left w:val="single" w:sz="4" w:space="0" w:color="auto"/>
              <w:bottom w:val="single" w:sz="4" w:space="0" w:color="auto"/>
              <w:right w:val="single" w:sz="4" w:space="0" w:color="auto"/>
            </w:tcBorders>
          </w:tcPr>
          <w:p w:rsidR="00A06551" w:rsidRDefault="00A06551" w:rsidP="00122D22">
            <w:r w:rsidRPr="003472C0">
              <w:t>1.</w:t>
            </w:r>
          </w:p>
          <w:p w:rsidR="00A06551" w:rsidRPr="003472C0" w:rsidRDefault="00A06551" w:rsidP="00122D22"/>
        </w:tc>
        <w:tc>
          <w:tcPr>
            <w:tcW w:w="1436" w:type="dxa"/>
            <w:tcBorders>
              <w:top w:val="single" w:sz="4" w:space="0" w:color="auto"/>
              <w:left w:val="single" w:sz="4" w:space="0" w:color="auto"/>
              <w:bottom w:val="single" w:sz="4" w:space="0" w:color="auto"/>
              <w:right w:val="single" w:sz="4" w:space="0" w:color="auto"/>
            </w:tcBorders>
          </w:tcPr>
          <w:p w:rsidR="00A06551" w:rsidRPr="00AA296F" w:rsidRDefault="00A06551" w:rsidP="00122D22">
            <w:pPr>
              <w:widowControl w:val="0"/>
              <w:adjustRightInd w:val="0"/>
            </w:pPr>
            <w:r>
              <w:t>П</w:t>
            </w:r>
            <w:r w:rsidRPr="00AA296F">
              <w:t>роведение изыскательских работ по определению возможнос</w:t>
            </w:r>
            <w:r w:rsidRPr="00AA296F">
              <w:lastRenderedPageBreak/>
              <w:t>ти строительства Центра культурного развития</w:t>
            </w:r>
          </w:p>
        </w:tc>
        <w:tc>
          <w:tcPr>
            <w:tcW w:w="49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pPr>
            <w:r w:rsidRPr="003472C0">
              <w:lastRenderedPageBreak/>
              <w:t>ед.</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t>1</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rsidRPr="003472C0">
              <w:t>-</w:t>
            </w:r>
          </w:p>
        </w:tc>
      </w:tr>
      <w:tr w:rsidR="00A06551" w:rsidRPr="003472C0" w:rsidTr="00122D22">
        <w:trPr>
          <w:trHeight w:val="1285"/>
        </w:trPr>
        <w:tc>
          <w:tcPr>
            <w:tcW w:w="406" w:type="dxa"/>
            <w:tcBorders>
              <w:top w:val="single" w:sz="4" w:space="0" w:color="auto"/>
              <w:left w:val="single" w:sz="4" w:space="0" w:color="auto"/>
              <w:bottom w:val="single" w:sz="4" w:space="0" w:color="auto"/>
              <w:right w:val="single" w:sz="4" w:space="0" w:color="auto"/>
            </w:tcBorders>
          </w:tcPr>
          <w:p w:rsidR="00A06551" w:rsidRPr="003472C0" w:rsidRDefault="00A06551" w:rsidP="00122D22">
            <w:r>
              <w:lastRenderedPageBreak/>
              <w:t>2.</w:t>
            </w:r>
          </w:p>
        </w:tc>
        <w:tc>
          <w:tcPr>
            <w:tcW w:w="1436" w:type="dxa"/>
            <w:tcBorders>
              <w:top w:val="single" w:sz="4" w:space="0" w:color="auto"/>
              <w:left w:val="single" w:sz="4" w:space="0" w:color="auto"/>
              <w:bottom w:val="single" w:sz="4" w:space="0" w:color="auto"/>
              <w:right w:val="single" w:sz="4" w:space="0" w:color="auto"/>
            </w:tcBorders>
          </w:tcPr>
          <w:p w:rsidR="00A06551" w:rsidRPr="00243748" w:rsidRDefault="00A06551" w:rsidP="00122D22">
            <w:pPr>
              <w:rPr>
                <w:highlight w:val="yellow"/>
              </w:rPr>
            </w:pPr>
            <w:r w:rsidRPr="000429C7">
              <w:t>Разработка проектно-сметной документации Центра культурного развития</w:t>
            </w:r>
          </w:p>
        </w:tc>
        <w:tc>
          <w:tcPr>
            <w:tcW w:w="49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widowControl w:val="0"/>
              <w:adjustRightInd w:val="0"/>
              <w:jc w:val="center"/>
            </w:pPr>
            <w:r>
              <w:t>ед.</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Default="00A06551" w:rsidP="00122D22">
            <w:r w:rsidRPr="008417A9">
              <w:t>-</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r>
              <w:t>1</w:t>
            </w: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p>
        </w:tc>
        <w:tc>
          <w:tcPr>
            <w:tcW w:w="599"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jc w:val="center"/>
            </w:pPr>
          </w:p>
        </w:tc>
      </w:tr>
    </w:tbl>
    <w:p w:rsidR="00A06551" w:rsidRDefault="00A06551" w:rsidP="00A06551">
      <w:pPr>
        <w:jc w:val="center"/>
        <w:rPr>
          <w:b/>
          <w:sz w:val="28"/>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122D22" w:rsidRDefault="00122D22" w:rsidP="00A06551">
      <w:pPr>
        <w:jc w:val="center"/>
        <w:rPr>
          <w:b/>
        </w:rPr>
      </w:pPr>
    </w:p>
    <w:p w:rsidR="00A06551" w:rsidRPr="00983A4F" w:rsidRDefault="00A06551" w:rsidP="00A06551">
      <w:pPr>
        <w:jc w:val="center"/>
        <w:rPr>
          <w:b/>
        </w:rPr>
      </w:pPr>
      <w:r w:rsidRPr="00983A4F">
        <w:rPr>
          <w:b/>
        </w:rPr>
        <w:t>3. Мероприятия подпрограммы</w:t>
      </w:r>
    </w:p>
    <w:p w:rsidR="00A06551" w:rsidRPr="00983A4F" w:rsidRDefault="00A06551" w:rsidP="00A06551">
      <w:pPr>
        <w:jc w:val="center"/>
        <w:rPr>
          <w:b/>
        </w:rPr>
      </w:pPr>
    </w:p>
    <w:p w:rsidR="00A06551" w:rsidRPr="00983A4F" w:rsidRDefault="00A06551" w:rsidP="00A06551">
      <w:pPr>
        <w:ind w:firstLine="709"/>
        <w:jc w:val="both"/>
      </w:pPr>
      <w:r w:rsidRPr="00983A4F">
        <w:t>Реализация подпрограммы предполагает выполнение следующих мероприятий:</w:t>
      </w:r>
    </w:p>
    <w:p w:rsidR="00A06551" w:rsidRPr="00983A4F" w:rsidRDefault="00A06551" w:rsidP="00A06551">
      <w:pPr>
        <w:ind w:firstLine="709"/>
        <w:jc w:val="both"/>
      </w:pPr>
      <w:r w:rsidRPr="00983A4F">
        <w:t>- проведение изыскательских работ по определению возможности строительства Центра культурного развития;</w:t>
      </w:r>
    </w:p>
    <w:p w:rsidR="00A06551" w:rsidRPr="00983A4F" w:rsidRDefault="00A06551" w:rsidP="00A06551">
      <w:pPr>
        <w:ind w:firstLine="709"/>
        <w:jc w:val="both"/>
      </w:pPr>
      <w:r w:rsidRPr="00983A4F">
        <w:t>- разработка проектно-сметной документации Центра культурного развития.</w:t>
      </w:r>
    </w:p>
    <w:p w:rsidR="00A06551" w:rsidRPr="00983A4F" w:rsidRDefault="00A06551" w:rsidP="00A06551">
      <w:pPr>
        <w:ind w:firstLine="709"/>
        <w:jc w:val="both"/>
      </w:pPr>
    </w:p>
    <w:p w:rsidR="00A06551" w:rsidRPr="00983A4F" w:rsidRDefault="00A06551" w:rsidP="00A06551">
      <w:pPr>
        <w:ind w:firstLine="708"/>
        <w:jc w:val="center"/>
        <w:rPr>
          <w:b/>
        </w:rPr>
      </w:pPr>
      <w:r w:rsidRPr="00983A4F">
        <w:rPr>
          <w:b/>
        </w:rPr>
        <w:t>4. Ресурсное обеспечение мероприятий подпрограммы</w:t>
      </w:r>
    </w:p>
    <w:p w:rsidR="00A06551" w:rsidRPr="00983A4F" w:rsidRDefault="00A06551" w:rsidP="00A06551">
      <w:pPr>
        <w:ind w:firstLine="360"/>
        <w:jc w:val="both"/>
      </w:pPr>
    </w:p>
    <w:p w:rsidR="00A06551" w:rsidRPr="00983A4F" w:rsidRDefault="00A06551" w:rsidP="00A06551">
      <w:pPr>
        <w:ind w:firstLine="360"/>
        <w:jc w:val="both"/>
      </w:pPr>
      <w:r w:rsidRPr="00983A4F">
        <w:t xml:space="preserve">Финансовое обеспечение мероприятий подпрограммы осуществляется за счет средств бюджета города Тейково. </w:t>
      </w:r>
    </w:p>
    <w:p w:rsidR="00A06551" w:rsidRPr="003472C0" w:rsidRDefault="00A06551" w:rsidP="00A06551">
      <w:pPr>
        <w:autoSpaceDE w:val="0"/>
        <w:autoSpaceDN w:val="0"/>
        <w:adjustRightInd w:val="0"/>
        <w:jc w:val="right"/>
      </w:pPr>
    </w:p>
    <w:p w:rsidR="00A06551" w:rsidRPr="003472C0" w:rsidRDefault="00A06551" w:rsidP="00A06551">
      <w:pPr>
        <w:autoSpaceDE w:val="0"/>
        <w:autoSpaceDN w:val="0"/>
        <w:adjustRightInd w:val="0"/>
        <w:jc w:val="right"/>
      </w:pPr>
      <w:r w:rsidRPr="003472C0">
        <w:t>Таблица 2</w:t>
      </w: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924"/>
        <w:gridCol w:w="850"/>
        <w:gridCol w:w="580"/>
        <w:gridCol w:w="640"/>
        <w:gridCol w:w="618"/>
        <w:gridCol w:w="616"/>
        <w:gridCol w:w="616"/>
        <w:gridCol w:w="618"/>
        <w:gridCol w:w="616"/>
        <w:gridCol w:w="616"/>
        <w:gridCol w:w="618"/>
        <w:gridCol w:w="616"/>
        <w:gridCol w:w="616"/>
      </w:tblGrid>
      <w:tr w:rsidR="00A06551" w:rsidRPr="003472C0" w:rsidTr="00122D22">
        <w:trPr>
          <w:gridAfter w:val="11"/>
          <w:wAfter w:w="6770" w:type="dxa"/>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w:t>
            </w:r>
          </w:p>
          <w:p w:rsidR="00A06551" w:rsidRPr="003472C0" w:rsidRDefault="00A06551" w:rsidP="00122D22">
            <w:pPr>
              <w:autoSpaceDE w:val="0"/>
              <w:autoSpaceDN w:val="0"/>
              <w:adjustRightInd w:val="0"/>
              <w:jc w:val="center"/>
              <w:rPr>
                <w:b/>
              </w:rPr>
            </w:pPr>
            <w:r w:rsidRPr="003472C0">
              <w:rPr>
                <w:b/>
              </w:rPr>
              <w:t>п/п</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Наименование программного мероприятия</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Испол</w:t>
            </w:r>
          </w:p>
          <w:p w:rsidR="00A06551" w:rsidRPr="003472C0" w:rsidRDefault="00A06551" w:rsidP="00122D22">
            <w:pPr>
              <w:autoSpaceDE w:val="0"/>
              <w:autoSpaceDN w:val="0"/>
              <w:adjustRightInd w:val="0"/>
              <w:jc w:val="center"/>
              <w:rPr>
                <w:b/>
              </w:rPr>
            </w:pPr>
            <w:r w:rsidRPr="003472C0">
              <w:rPr>
                <w:b/>
              </w:rPr>
              <w:t>нитель</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autoSpaceDE w:val="0"/>
              <w:autoSpaceDN w:val="0"/>
              <w:adjustRightInd w:val="0"/>
              <w:jc w:val="center"/>
              <w:rPr>
                <w:b/>
              </w:rPr>
            </w:pPr>
            <w:r w:rsidRPr="003472C0">
              <w:rPr>
                <w:b/>
              </w:rPr>
              <w:t>Источник</w:t>
            </w:r>
          </w:p>
          <w:p w:rsidR="00A06551" w:rsidRPr="003472C0" w:rsidRDefault="00A06551" w:rsidP="00122D22">
            <w:pPr>
              <w:autoSpaceDE w:val="0"/>
              <w:autoSpaceDN w:val="0"/>
              <w:adjustRightInd w:val="0"/>
              <w:jc w:val="center"/>
              <w:rPr>
                <w:b/>
              </w:rPr>
            </w:pPr>
            <w:r w:rsidRPr="003472C0">
              <w:rPr>
                <w:b/>
              </w:rPr>
              <w:t>финансирования</w:t>
            </w:r>
          </w:p>
        </w:tc>
      </w:tr>
      <w:tr w:rsidR="00A06551" w:rsidRPr="003472C0" w:rsidTr="00122D22">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06551" w:rsidRPr="003472C0" w:rsidRDefault="00A06551" w:rsidP="00122D22">
            <w:pPr>
              <w:rPr>
                <w:b/>
              </w:rPr>
            </w:pPr>
          </w:p>
        </w:tc>
        <w:tc>
          <w:tcPr>
            <w:tcW w:w="58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2014</w:t>
            </w:r>
          </w:p>
        </w:tc>
        <w:tc>
          <w:tcPr>
            <w:tcW w:w="640"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2015</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2016</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2017</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2018</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2019</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2021</w:t>
            </w:r>
          </w:p>
        </w:tc>
        <w:tc>
          <w:tcPr>
            <w:tcW w:w="618"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2022</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2023</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jc w:val="center"/>
              <w:rPr>
                <w:b/>
              </w:rPr>
            </w:pPr>
            <w:r w:rsidRPr="003472C0">
              <w:rPr>
                <w:b/>
              </w:rPr>
              <w:t>2024</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Default="00A06551" w:rsidP="00122D22">
            <w:pPr>
              <w:tabs>
                <w:tab w:val="left" w:pos="92"/>
              </w:tabs>
              <w:autoSpaceDE w:val="0"/>
              <w:autoSpaceDN w:val="0"/>
              <w:adjustRightInd w:val="0"/>
              <w:ind w:left="568"/>
            </w:pPr>
            <w:r w:rsidRPr="003472C0">
              <w:t>1</w:t>
            </w:r>
          </w:p>
          <w:p w:rsidR="00A06551" w:rsidRPr="00E42EFC" w:rsidRDefault="00A06551" w:rsidP="00122D22">
            <w:r>
              <w:t>1.</w:t>
            </w:r>
          </w:p>
        </w:tc>
        <w:tc>
          <w:tcPr>
            <w:tcW w:w="1193"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Проведение изыскательских работ по определению возможности строительства Центра культурного развития</w:t>
            </w:r>
          </w:p>
        </w:tc>
        <w:tc>
          <w:tcPr>
            <w:tcW w:w="924"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4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50,00</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pPr>
            <w:r w:rsidRPr="003472C0">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pPr>
            <w:r w:rsidRPr="003472C0">
              <w:t>-</w:t>
            </w:r>
          </w:p>
        </w:tc>
      </w:tr>
      <w:tr w:rsidR="00A06551" w:rsidRPr="003472C0"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Default="00A06551" w:rsidP="00122D22">
            <w:pPr>
              <w:tabs>
                <w:tab w:val="left" w:pos="92"/>
              </w:tabs>
              <w:autoSpaceDE w:val="0"/>
              <w:autoSpaceDN w:val="0"/>
              <w:adjustRightInd w:val="0"/>
              <w:ind w:left="568"/>
            </w:pPr>
          </w:p>
          <w:p w:rsidR="00A06551" w:rsidRDefault="00A06551" w:rsidP="00122D22"/>
          <w:p w:rsidR="00A06551" w:rsidRPr="00E42EFC" w:rsidRDefault="00A06551" w:rsidP="00122D22">
            <w:r>
              <w:t>2.</w:t>
            </w:r>
          </w:p>
        </w:tc>
        <w:tc>
          <w:tcPr>
            <w:tcW w:w="1193" w:type="dxa"/>
            <w:tcBorders>
              <w:top w:val="single" w:sz="4" w:space="0" w:color="auto"/>
              <w:left w:val="single" w:sz="4" w:space="0" w:color="auto"/>
              <w:bottom w:val="single" w:sz="4" w:space="0" w:color="auto"/>
              <w:right w:val="single" w:sz="4" w:space="0" w:color="auto"/>
            </w:tcBorders>
          </w:tcPr>
          <w:p w:rsidR="00A06551" w:rsidRPr="00BA6F9F" w:rsidRDefault="00A06551" w:rsidP="00122D22">
            <w:r w:rsidRPr="00BA6F9F">
              <w:t xml:space="preserve">Разработка проектно-сметной документации </w:t>
            </w:r>
            <w:r w:rsidRPr="00BA6F9F">
              <w:lastRenderedPageBreak/>
              <w:t>Центра культурного развития</w:t>
            </w:r>
          </w:p>
        </w:tc>
        <w:tc>
          <w:tcPr>
            <w:tcW w:w="924"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4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600,00</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pPr>
          </w:p>
        </w:tc>
      </w:tr>
      <w:tr w:rsidR="00A06551" w:rsidRPr="001F468C" w:rsidTr="00122D22">
        <w:trPr>
          <w:trHeight w:val="276"/>
        </w:trPr>
        <w:tc>
          <w:tcPr>
            <w:tcW w:w="435"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tabs>
                <w:tab w:val="left" w:pos="92"/>
              </w:tabs>
              <w:autoSpaceDE w:val="0"/>
              <w:autoSpaceDN w:val="0"/>
              <w:adjustRightInd w:val="0"/>
              <w:ind w:left="568"/>
            </w:pPr>
          </w:p>
        </w:tc>
        <w:tc>
          <w:tcPr>
            <w:tcW w:w="1193"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rPr>
                <w:b/>
              </w:rPr>
            </w:pPr>
            <w:r w:rsidRPr="00BA6F9F">
              <w:rPr>
                <w:b/>
              </w:rPr>
              <w:t>Всего по подпрограмме</w:t>
            </w:r>
          </w:p>
        </w:tc>
        <w:tc>
          <w:tcPr>
            <w:tcW w:w="924"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rPr>
                <w:b/>
              </w:rPr>
            </w:pPr>
            <w:r w:rsidRPr="00BA6F9F">
              <w:rPr>
                <w:b/>
              </w:rPr>
              <w:t>Отдел социальной сферы</w:t>
            </w:r>
          </w:p>
        </w:tc>
        <w:tc>
          <w:tcPr>
            <w:tcW w:w="85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rPr>
                <w:b/>
              </w:rPr>
            </w:pPr>
            <w:r w:rsidRPr="00BA6F9F">
              <w:rPr>
                <w:b/>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40"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p>
        </w:tc>
        <w:tc>
          <w:tcPr>
            <w:tcW w:w="618"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650,00</w:t>
            </w:r>
          </w:p>
        </w:tc>
        <w:tc>
          <w:tcPr>
            <w:tcW w:w="616" w:type="dxa"/>
            <w:tcBorders>
              <w:top w:val="single" w:sz="4" w:space="0" w:color="auto"/>
              <w:left w:val="single" w:sz="4" w:space="0" w:color="auto"/>
              <w:bottom w:val="single" w:sz="4" w:space="0" w:color="auto"/>
              <w:right w:val="single" w:sz="4" w:space="0" w:color="auto"/>
            </w:tcBorders>
          </w:tcPr>
          <w:p w:rsidR="00A06551" w:rsidRPr="00BA6F9F" w:rsidRDefault="00A06551" w:rsidP="00122D22">
            <w:pPr>
              <w:autoSpaceDE w:val="0"/>
              <w:autoSpaceDN w:val="0"/>
              <w:adjustRightInd w:val="0"/>
            </w:pPr>
            <w:r w:rsidRPr="00BA6F9F">
              <w:t>-</w:t>
            </w:r>
          </w:p>
        </w:tc>
        <w:tc>
          <w:tcPr>
            <w:tcW w:w="616" w:type="dxa"/>
            <w:tcBorders>
              <w:top w:val="single" w:sz="4" w:space="0" w:color="auto"/>
              <w:left w:val="single" w:sz="4" w:space="0" w:color="auto"/>
              <w:bottom w:val="single" w:sz="4" w:space="0" w:color="auto"/>
              <w:right w:val="single" w:sz="4" w:space="0" w:color="auto"/>
            </w:tcBorders>
          </w:tcPr>
          <w:p w:rsidR="00A06551" w:rsidRPr="003472C0" w:rsidRDefault="00A06551" w:rsidP="00122D22">
            <w:pPr>
              <w:autoSpaceDE w:val="0"/>
              <w:autoSpaceDN w:val="0"/>
              <w:adjustRightInd w:val="0"/>
            </w:pPr>
            <w:r w:rsidRPr="003472C0">
              <w:t>-</w:t>
            </w:r>
          </w:p>
        </w:tc>
      </w:tr>
    </w:tbl>
    <w:p w:rsidR="00A06551" w:rsidRDefault="00A06551" w:rsidP="00A06551">
      <w:pPr>
        <w:ind w:firstLine="708"/>
        <w:jc w:val="center"/>
      </w:pPr>
    </w:p>
    <w:p w:rsidR="00A06551" w:rsidRPr="00AC143B" w:rsidRDefault="00A06551" w:rsidP="00A06551">
      <w:pPr>
        <w:widowControl w:val="0"/>
        <w:autoSpaceDE w:val="0"/>
        <w:autoSpaceDN w:val="0"/>
        <w:adjustRightInd w:val="0"/>
        <w:ind w:right="-1"/>
        <w:jc w:val="right"/>
        <w:rPr>
          <w:sz w:val="20"/>
          <w:szCs w:val="20"/>
        </w:rPr>
      </w:pPr>
    </w:p>
    <w:p w:rsidR="004C0B8F" w:rsidRDefault="004C0B8F" w:rsidP="00A06551">
      <w:pPr>
        <w:jc w:val="center"/>
      </w:pPr>
    </w:p>
    <w:p w:rsidR="004C0B8F" w:rsidRDefault="004C0B8F">
      <w:pPr>
        <w:suppressAutoHyphens w:val="0"/>
        <w:spacing w:after="200" w:line="276" w:lineRule="auto"/>
      </w:pPr>
      <w:r>
        <w:br w:type="page"/>
      </w:r>
    </w:p>
    <w:p w:rsidR="004C0B8F" w:rsidRDefault="004C0B8F" w:rsidP="004C0B8F">
      <w:pPr>
        <w:ind w:right="-1"/>
        <w:jc w:val="center"/>
        <w:rPr>
          <w:b/>
          <w:bCs/>
        </w:rPr>
      </w:pPr>
      <w:r w:rsidRPr="004C0B8F">
        <w:rPr>
          <w:b/>
          <w:bCs/>
          <w:noProof/>
          <w:lang w:eastAsia="ru-RU"/>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4C0B8F" w:rsidRDefault="004C0B8F" w:rsidP="004C0B8F">
      <w:pPr>
        <w:ind w:right="-1"/>
        <w:jc w:val="center"/>
        <w:rPr>
          <w:b/>
          <w:bCs/>
        </w:rPr>
      </w:pPr>
    </w:p>
    <w:p w:rsidR="004C0B8F" w:rsidRDefault="004C0B8F" w:rsidP="004C0B8F">
      <w:pPr>
        <w:ind w:right="-1"/>
        <w:jc w:val="center"/>
        <w:rPr>
          <w:b/>
          <w:bCs/>
        </w:rPr>
      </w:pPr>
    </w:p>
    <w:p w:rsidR="004C0B8F" w:rsidRDefault="004C0B8F" w:rsidP="004C0B8F">
      <w:pPr>
        <w:ind w:right="-1"/>
        <w:jc w:val="center"/>
        <w:rPr>
          <w:b/>
          <w:bCs/>
        </w:rPr>
      </w:pPr>
      <w:r w:rsidRPr="00542D53">
        <w:rPr>
          <w:b/>
          <w:bCs/>
        </w:rPr>
        <w:t xml:space="preserve">АДМИНИСТРАЦИЯ ГОРОДСКОГО ОКРУГА </w:t>
      </w:r>
    </w:p>
    <w:p w:rsidR="004C0B8F" w:rsidRPr="00542D53" w:rsidRDefault="004C0B8F" w:rsidP="004C0B8F">
      <w:pPr>
        <w:ind w:right="-1"/>
        <w:jc w:val="center"/>
        <w:rPr>
          <w:b/>
          <w:bCs/>
        </w:rPr>
      </w:pPr>
      <w:r>
        <w:rPr>
          <w:b/>
          <w:bCs/>
        </w:rPr>
        <w:t>Т</w:t>
      </w:r>
      <w:r w:rsidRPr="00542D53">
        <w:rPr>
          <w:b/>
          <w:bCs/>
        </w:rPr>
        <w:t>ЕЙКОВО ИВАНОВСКОЙ ОБЛАСТИ</w:t>
      </w:r>
    </w:p>
    <w:p w:rsidR="004C0B8F" w:rsidRPr="00542D53" w:rsidRDefault="004C0B8F" w:rsidP="004C0B8F">
      <w:pPr>
        <w:ind w:right="-1"/>
        <w:jc w:val="center"/>
        <w:rPr>
          <w:b/>
          <w:bCs/>
        </w:rPr>
      </w:pPr>
      <w:r w:rsidRPr="00542D53">
        <w:rPr>
          <w:b/>
          <w:bCs/>
        </w:rPr>
        <w:t>________________________________________________________________________</w:t>
      </w:r>
    </w:p>
    <w:p w:rsidR="004C0B8F" w:rsidRPr="00542D53" w:rsidRDefault="004C0B8F" w:rsidP="004C0B8F">
      <w:pPr>
        <w:ind w:right="-1"/>
        <w:jc w:val="center"/>
        <w:rPr>
          <w:b/>
          <w:bCs/>
        </w:rPr>
      </w:pPr>
    </w:p>
    <w:p w:rsidR="004C0B8F" w:rsidRPr="00542D53" w:rsidRDefault="004C0B8F" w:rsidP="004C0B8F">
      <w:pPr>
        <w:ind w:right="-1"/>
        <w:jc w:val="center"/>
        <w:rPr>
          <w:b/>
          <w:bCs/>
        </w:rPr>
      </w:pPr>
    </w:p>
    <w:p w:rsidR="004C0B8F" w:rsidRPr="00542D53" w:rsidRDefault="004C0B8F" w:rsidP="004C0B8F">
      <w:pPr>
        <w:ind w:right="-1"/>
        <w:jc w:val="center"/>
        <w:rPr>
          <w:b/>
          <w:bCs/>
        </w:rPr>
      </w:pPr>
      <w:r w:rsidRPr="00542D53">
        <w:rPr>
          <w:b/>
          <w:bCs/>
        </w:rPr>
        <w:t>П О С Т А Н О В Л Е Н И Е</w:t>
      </w:r>
    </w:p>
    <w:p w:rsidR="004C0B8F" w:rsidRPr="00542D53" w:rsidRDefault="004C0B8F" w:rsidP="004C0B8F">
      <w:pPr>
        <w:ind w:right="-1"/>
        <w:jc w:val="center"/>
        <w:rPr>
          <w:b/>
          <w:bCs/>
        </w:rPr>
      </w:pPr>
    </w:p>
    <w:p w:rsidR="004C0B8F" w:rsidRPr="00542D53" w:rsidRDefault="004C0B8F" w:rsidP="004C0B8F">
      <w:pPr>
        <w:ind w:right="-1"/>
        <w:jc w:val="center"/>
        <w:rPr>
          <w:b/>
          <w:bCs/>
        </w:rPr>
      </w:pPr>
    </w:p>
    <w:p w:rsidR="004C0B8F" w:rsidRPr="00542D53" w:rsidRDefault="004C0B8F" w:rsidP="004C0B8F">
      <w:pPr>
        <w:ind w:right="-1"/>
        <w:jc w:val="center"/>
        <w:rPr>
          <w:b/>
          <w:bCs/>
        </w:rPr>
      </w:pPr>
      <w:r w:rsidRPr="00542D53">
        <w:rPr>
          <w:b/>
          <w:bCs/>
        </w:rPr>
        <w:t>от  06.04.2022        № 160</w:t>
      </w:r>
    </w:p>
    <w:p w:rsidR="004C0B8F" w:rsidRPr="00542D53" w:rsidRDefault="004C0B8F" w:rsidP="004C0B8F">
      <w:pPr>
        <w:ind w:right="-1"/>
        <w:jc w:val="center"/>
        <w:rPr>
          <w:b/>
          <w:bCs/>
        </w:rPr>
      </w:pPr>
    </w:p>
    <w:p w:rsidR="004C0B8F" w:rsidRPr="00542D53" w:rsidRDefault="004C0B8F" w:rsidP="004C0B8F">
      <w:pPr>
        <w:ind w:right="-1"/>
        <w:jc w:val="center"/>
        <w:rPr>
          <w:bCs/>
        </w:rPr>
      </w:pPr>
      <w:r w:rsidRPr="00542D53">
        <w:rPr>
          <w:bCs/>
        </w:rPr>
        <w:t>г. Тейково</w:t>
      </w:r>
    </w:p>
    <w:p w:rsidR="004C0B8F" w:rsidRPr="00542D53" w:rsidRDefault="004C0B8F" w:rsidP="004C0B8F">
      <w:pPr>
        <w:ind w:right="-1"/>
        <w:jc w:val="center"/>
        <w:rPr>
          <w:bCs/>
        </w:rPr>
      </w:pPr>
    </w:p>
    <w:p w:rsidR="004C0B8F" w:rsidRPr="00542D53" w:rsidRDefault="004C0B8F" w:rsidP="004C0B8F">
      <w:pPr>
        <w:widowControl w:val="0"/>
        <w:autoSpaceDE w:val="0"/>
        <w:autoSpaceDN w:val="0"/>
        <w:adjustRightInd w:val="0"/>
        <w:ind w:right="-1"/>
        <w:jc w:val="center"/>
        <w:rPr>
          <w:b/>
          <w:bCs/>
        </w:rPr>
      </w:pPr>
      <w:r w:rsidRPr="00542D53">
        <w:rPr>
          <w:b/>
          <w:bCs/>
        </w:rPr>
        <w:t>О внесении изменений в постановление администрации</w:t>
      </w:r>
    </w:p>
    <w:p w:rsidR="004C0B8F" w:rsidRPr="00542D53" w:rsidRDefault="004C0B8F" w:rsidP="004C0B8F">
      <w:pPr>
        <w:widowControl w:val="0"/>
        <w:autoSpaceDE w:val="0"/>
        <w:autoSpaceDN w:val="0"/>
        <w:adjustRightInd w:val="0"/>
        <w:ind w:right="-1"/>
        <w:jc w:val="center"/>
        <w:rPr>
          <w:b/>
          <w:bCs/>
        </w:rPr>
      </w:pPr>
      <w:r w:rsidRPr="00542D53">
        <w:rPr>
          <w:b/>
          <w:bCs/>
        </w:rPr>
        <w:t xml:space="preserve">городского округа Тейково от 11.11.2013 № 688 </w:t>
      </w:r>
      <w:r w:rsidRPr="00542D53">
        <w:rPr>
          <w:b/>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4C0B8F" w:rsidRPr="00542D53" w:rsidRDefault="004C0B8F" w:rsidP="004C0B8F">
      <w:pPr>
        <w:pStyle w:val="Default"/>
        <w:ind w:right="-1"/>
        <w:jc w:val="both"/>
        <w:rPr>
          <w:color w:val="auto"/>
        </w:rPr>
      </w:pPr>
    </w:p>
    <w:p w:rsidR="004C0B8F" w:rsidRPr="00542D53" w:rsidRDefault="004C0B8F" w:rsidP="004C0B8F">
      <w:pPr>
        <w:pStyle w:val="Default"/>
        <w:ind w:right="-1"/>
        <w:jc w:val="both"/>
        <w:rPr>
          <w:color w:val="auto"/>
        </w:rPr>
      </w:pPr>
    </w:p>
    <w:p w:rsidR="004C0B8F" w:rsidRPr="00542D53" w:rsidRDefault="004C0B8F" w:rsidP="004C0B8F">
      <w:pPr>
        <w:pStyle w:val="af2"/>
      </w:pPr>
      <w:r w:rsidRPr="00542D53">
        <w:t>В соответствии с решением городской Думы городского округа Тейково Ивановской области от 25.03.2022 № 22«</w:t>
      </w:r>
      <w:hyperlink r:id="rId10" w:history="1">
        <w:r w:rsidRPr="00542D53">
          <w:t xml:space="preserve">О внесении изменений в решение городской Думы городского округа Тейково </w:t>
        </w:r>
      </w:hyperlink>
      <w:r w:rsidRPr="00542D53">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rsidR="004C0B8F" w:rsidRPr="00542D53" w:rsidRDefault="004C0B8F" w:rsidP="004C0B8F">
      <w:pPr>
        <w:pStyle w:val="Default"/>
        <w:ind w:right="-1"/>
        <w:jc w:val="center"/>
        <w:rPr>
          <w:b/>
          <w:color w:val="auto"/>
        </w:rPr>
      </w:pPr>
    </w:p>
    <w:p w:rsidR="004C0B8F" w:rsidRPr="00542D53" w:rsidRDefault="004C0B8F" w:rsidP="004C0B8F">
      <w:pPr>
        <w:pStyle w:val="Default"/>
        <w:ind w:right="-1"/>
        <w:jc w:val="center"/>
        <w:rPr>
          <w:b/>
          <w:color w:val="auto"/>
        </w:rPr>
      </w:pPr>
      <w:r w:rsidRPr="00542D53">
        <w:rPr>
          <w:b/>
          <w:color w:val="auto"/>
        </w:rPr>
        <w:t>П О С Т А Н О В Л Я Е Т:</w:t>
      </w:r>
    </w:p>
    <w:p w:rsidR="004C0B8F" w:rsidRPr="00542D53" w:rsidRDefault="004C0B8F" w:rsidP="004C0B8F">
      <w:pPr>
        <w:pStyle w:val="Default"/>
        <w:ind w:right="-1"/>
        <w:jc w:val="both"/>
        <w:rPr>
          <w:b/>
          <w:color w:val="auto"/>
        </w:rPr>
      </w:pPr>
    </w:p>
    <w:p w:rsidR="004C0B8F" w:rsidRPr="00542D53" w:rsidRDefault="004C0B8F" w:rsidP="004C0B8F">
      <w:pPr>
        <w:ind w:right="-1" w:firstLine="708"/>
        <w:jc w:val="both"/>
      </w:pPr>
      <w:r w:rsidRPr="00542D53">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4C0B8F" w:rsidRPr="00542D53" w:rsidRDefault="004C0B8F" w:rsidP="004C0B8F">
      <w:pPr>
        <w:ind w:right="-1" w:firstLine="708"/>
        <w:jc w:val="both"/>
      </w:pPr>
      <w:r w:rsidRPr="00542D53">
        <w:t>в приложении к постановлению:</w:t>
      </w:r>
    </w:p>
    <w:p w:rsidR="004C0B8F" w:rsidRPr="00542D53" w:rsidRDefault="004C0B8F" w:rsidP="004C0B8F">
      <w:pPr>
        <w:ind w:right="-1" w:firstLine="708"/>
        <w:jc w:val="both"/>
      </w:pPr>
      <w:r w:rsidRPr="00542D53">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4C0B8F" w:rsidRPr="00542D53" w:rsidRDefault="004C0B8F" w:rsidP="004C0B8F">
      <w:pPr>
        <w:ind w:right="-1" w:firstLine="708"/>
        <w:jc w:val="both"/>
      </w:pPr>
      <w:r w:rsidRPr="00542D53">
        <w:t>1.2. Таблицу 2 пункта 3.6 «Благоустройство городского округа Тейково»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4C0B8F" w:rsidRPr="00542D53" w:rsidRDefault="004C0B8F" w:rsidP="004C0B8F">
      <w:pPr>
        <w:ind w:right="-1" w:firstLine="708"/>
        <w:jc w:val="both"/>
      </w:pPr>
      <w:r w:rsidRPr="00542D53">
        <w:t>1.3. Пункт 3.17 «Снос домов и хозяйственных построек»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4C0B8F" w:rsidRPr="00542D53" w:rsidRDefault="004C0B8F" w:rsidP="004C0B8F">
      <w:pPr>
        <w:ind w:right="-1" w:firstLine="708"/>
        <w:jc w:val="both"/>
      </w:pPr>
      <w:r w:rsidRPr="00542D53">
        <w:t>1.4. Раздел 4 «Ресурсное обеспечение муниципальной программы» изложить в новой редакции согласно приложению № 4 к постановлению;</w:t>
      </w:r>
    </w:p>
    <w:p w:rsidR="004C0B8F" w:rsidRPr="00542D53" w:rsidRDefault="004C0B8F" w:rsidP="004C0B8F">
      <w:pPr>
        <w:ind w:right="-1" w:firstLine="708"/>
        <w:jc w:val="both"/>
      </w:pPr>
      <w:r w:rsidRPr="00542D53">
        <w:lastRenderedPageBreak/>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4C0B8F" w:rsidRPr="00542D53" w:rsidRDefault="004C0B8F" w:rsidP="004C0B8F">
      <w:pPr>
        <w:ind w:right="-1" w:firstLine="708"/>
        <w:jc w:val="both"/>
      </w:pPr>
      <w:r w:rsidRPr="00542D53">
        <w:t>1.5.1. Раздел 1 «Паспорт подпрограммы» изложить в новой редакции согласно приложению № 5 к постановлению;</w:t>
      </w:r>
    </w:p>
    <w:p w:rsidR="004C0B8F" w:rsidRPr="00542D53" w:rsidRDefault="004C0B8F" w:rsidP="004C0B8F">
      <w:pPr>
        <w:ind w:right="-1" w:firstLine="708"/>
        <w:jc w:val="both"/>
      </w:pPr>
      <w:r w:rsidRPr="00542D53">
        <w:t>1.5.2. Раздел 5 «Ресурсное обеспечение мероприятий подпрограммы» изложить в новой редакции согласно приложению № 6 к постановлению;</w:t>
      </w:r>
    </w:p>
    <w:p w:rsidR="004C0B8F" w:rsidRPr="00542D53" w:rsidRDefault="004C0B8F" w:rsidP="004C0B8F">
      <w:pPr>
        <w:ind w:right="-1" w:firstLine="708"/>
        <w:jc w:val="both"/>
      </w:pPr>
      <w:r w:rsidRPr="00542D53">
        <w:t xml:space="preserve">1.6. В приложении № 4 к муниципальной программе Подпрограмма «Обеспечение жильем молодых семей»: </w:t>
      </w:r>
    </w:p>
    <w:p w:rsidR="004C0B8F" w:rsidRPr="00542D53" w:rsidRDefault="004C0B8F" w:rsidP="004C0B8F">
      <w:pPr>
        <w:ind w:right="-1" w:firstLine="708"/>
        <w:jc w:val="both"/>
      </w:pPr>
      <w:r w:rsidRPr="00542D53">
        <w:t>1.6.1. Раздел 1 «Паспорт подпрограммы» изложить в новой редакции согласно приложению № 7 к постановлению;</w:t>
      </w:r>
    </w:p>
    <w:p w:rsidR="004C0B8F" w:rsidRPr="00542D53" w:rsidRDefault="004C0B8F" w:rsidP="004C0B8F">
      <w:pPr>
        <w:ind w:right="-1" w:firstLine="708"/>
        <w:jc w:val="both"/>
      </w:pPr>
      <w:r w:rsidRPr="00542D53">
        <w:t>1.6.2. Раздел 5 «Ресурсное обеспечение мероприятий подпрограммы» изложить в новой редакции согласно приложению № 8 к постановлению;</w:t>
      </w:r>
    </w:p>
    <w:p w:rsidR="004C0B8F" w:rsidRPr="00542D53" w:rsidRDefault="004C0B8F" w:rsidP="004C0B8F">
      <w:pPr>
        <w:autoSpaceDE w:val="0"/>
        <w:autoSpaceDN w:val="0"/>
        <w:adjustRightInd w:val="0"/>
        <w:ind w:firstLine="709"/>
        <w:jc w:val="both"/>
      </w:pPr>
      <w:r w:rsidRPr="00542D53">
        <w:t xml:space="preserve">1.7.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4C0B8F" w:rsidRPr="00542D53" w:rsidRDefault="004C0B8F" w:rsidP="004C0B8F">
      <w:pPr>
        <w:autoSpaceDE w:val="0"/>
        <w:autoSpaceDN w:val="0"/>
        <w:adjustRightInd w:val="0"/>
        <w:ind w:firstLine="709"/>
        <w:jc w:val="both"/>
      </w:pPr>
      <w:r w:rsidRPr="00542D53">
        <w:t>1.7.1. Раздел 1 «Паспорт подпрограммы» изложить в новой редакции согласно приложению № 9 к постановлению;</w:t>
      </w:r>
    </w:p>
    <w:p w:rsidR="004C0B8F" w:rsidRPr="00542D53" w:rsidRDefault="004C0B8F" w:rsidP="004C0B8F">
      <w:pPr>
        <w:ind w:right="-1" w:firstLine="708"/>
        <w:jc w:val="both"/>
      </w:pPr>
      <w:r w:rsidRPr="00542D53">
        <w:t>1.7.2. Раздел 2 «Краткая характеристика сферы реализации подпрограммы» изложить в новой редакции согласно приложению № 10 к постановлению;</w:t>
      </w:r>
    </w:p>
    <w:p w:rsidR="004C0B8F" w:rsidRPr="00542D53" w:rsidRDefault="004C0B8F" w:rsidP="004C0B8F">
      <w:pPr>
        <w:ind w:right="-1" w:firstLine="708"/>
        <w:jc w:val="both"/>
      </w:pPr>
      <w:r w:rsidRPr="00542D53">
        <w:t>1.7.3. Раздел 5 «Ресурсное обеспечение мероприятий подпрограммы» изложить в новой редакции согласно приложению № 11 к постановлению;</w:t>
      </w:r>
    </w:p>
    <w:p w:rsidR="004C0B8F" w:rsidRPr="00542D53" w:rsidRDefault="004C0B8F" w:rsidP="004C0B8F">
      <w:pPr>
        <w:ind w:firstLine="708"/>
        <w:jc w:val="both"/>
      </w:pPr>
      <w:r w:rsidRPr="00542D53">
        <w:t>1.8. В приложении № 16 к муниципальной программе Подпрограмма «Формирование современной городской среды на 2018 - 2024 годы»:</w:t>
      </w:r>
    </w:p>
    <w:p w:rsidR="004C0B8F" w:rsidRPr="00542D53" w:rsidRDefault="004C0B8F" w:rsidP="004C0B8F">
      <w:pPr>
        <w:ind w:firstLine="708"/>
        <w:jc w:val="both"/>
      </w:pPr>
      <w:r w:rsidRPr="00542D53">
        <w:t xml:space="preserve">1.8.1.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542D53">
        <w:rPr>
          <w:lang w:eastAsia="en-US"/>
        </w:rPr>
        <w:t xml:space="preserve">5 «Ресурсное обеспечение Подпрограммы» </w:t>
      </w:r>
      <w:r w:rsidRPr="00542D53">
        <w:t>изложить в новой редакции согласно приложению № 12 к постановлению;</w:t>
      </w:r>
    </w:p>
    <w:p w:rsidR="004C0B8F" w:rsidRPr="00542D53" w:rsidRDefault="004C0B8F" w:rsidP="004C0B8F">
      <w:pPr>
        <w:ind w:firstLine="708"/>
        <w:jc w:val="both"/>
      </w:pPr>
      <w:r w:rsidRPr="00542D53">
        <w:t>1.8.2. В приложении № 1 к разделу «Благоустройство дворовых и общественных территорий» к подпрограмме «Формирование современной городской среды на 2018-2024 годы» таблицу «Адресный перечень общественных территорий, нуждающихся в благоустройстве и подлежащих благоустройству в 2019 - 2024 годах в рамках реализации муниципальной подпрограммы «Формирование современной городской среды» на 2018-2024 годы» изложить в новой редакции согласно приложению № 13 к постановлению;</w:t>
      </w:r>
    </w:p>
    <w:p w:rsidR="004C0B8F" w:rsidRPr="00542D53" w:rsidRDefault="004C0B8F" w:rsidP="004C0B8F">
      <w:pPr>
        <w:pStyle w:val="af5"/>
        <w:ind w:right="-1" w:firstLine="708"/>
        <w:jc w:val="both"/>
        <w:rPr>
          <w:rFonts w:ascii="Times New Roman" w:hAnsi="Times New Roman"/>
          <w:sz w:val="24"/>
          <w:szCs w:val="24"/>
        </w:rPr>
      </w:pPr>
      <w:r w:rsidRPr="00542D53">
        <w:rPr>
          <w:rFonts w:ascii="Times New Roman" w:eastAsiaTheme="minorEastAsia" w:hAnsi="Times New Roman"/>
          <w:sz w:val="24"/>
          <w:szCs w:val="24"/>
        </w:rPr>
        <w:t xml:space="preserve">1.9. </w:t>
      </w:r>
      <w:r w:rsidRPr="00542D53">
        <w:rPr>
          <w:rFonts w:ascii="Times New Roman" w:hAnsi="Times New Roman"/>
          <w:sz w:val="24"/>
          <w:szCs w:val="24"/>
        </w:rPr>
        <w:t xml:space="preserve"> В приложении № 17 к муниципальной программе Подпрограмма «Снос домов и хозяйственных построек»:</w:t>
      </w:r>
    </w:p>
    <w:p w:rsidR="004C0B8F" w:rsidRPr="00542D53" w:rsidRDefault="004C0B8F" w:rsidP="004C0B8F">
      <w:pPr>
        <w:ind w:firstLine="708"/>
        <w:jc w:val="both"/>
      </w:pPr>
      <w:r w:rsidRPr="00542D53">
        <w:t>1.9.1. Раздел 1 «Паспорт подпрограммы» изложить в новой редакции согласно приложению № 14 к постановлению;</w:t>
      </w:r>
    </w:p>
    <w:p w:rsidR="004C0B8F" w:rsidRPr="00542D53" w:rsidRDefault="004C0B8F" w:rsidP="004C0B8F">
      <w:pPr>
        <w:pStyle w:val="af5"/>
        <w:ind w:right="-1" w:firstLine="708"/>
        <w:jc w:val="both"/>
        <w:rPr>
          <w:rFonts w:ascii="Times New Roman" w:hAnsi="Times New Roman"/>
          <w:sz w:val="24"/>
          <w:szCs w:val="24"/>
        </w:rPr>
      </w:pPr>
      <w:r w:rsidRPr="00542D53">
        <w:rPr>
          <w:rFonts w:ascii="Times New Roman" w:hAnsi="Times New Roman"/>
          <w:sz w:val="24"/>
          <w:szCs w:val="24"/>
        </w:rPr>
        <w:t>1.9.2. Раздел 3 «Ожидаемые результаты реализации подпрограммы» изложить в новой редакции согласно приложению № 15 к постановлению;</w:t>
      </w:r>
    </w:p>
    <w:p w:rsidR="004C0B8F" w:rsidRPr="00542D53" w:rsidRDefault="004C0B8F" w:rsidP="004C0B8F">
      <w:pPr>
        <w:ind w:firstLine="708"/>
        <w:jc w:val="both"/>
      </w:pPr>
      <w:r w:rsidRPr="00542D53">
        <w:t>1.9.3. Раздел 5 «Ресурсное обеспечение мероприятий подпрограммы» изложить в новой редакции согласно приложению № 16к постановлению.</w:t>
      </w:r>
      <w:r w:rsidRPr="00542D53">
        <w:tab/>
      </w:r>
    </w:p>
    <w:p w:rsidR="004C0B8F" w:rsidRPr="00542D53" w:rsidRDefault="004C0B8F" w:rsidP="004C0B8F">
      <w:pPr>
        <w:ind w:firstLine="708"/>
        <w:jc w:val="both"/>
      </w:pPr>
      <w:r w:rsidRPr="00542D53">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C0B8F" w:rsidRPr="00542D53" w:rsidRDefault="004C0B8F" w:rsidP="004C0B8F">
      <w:pPr>
        <w:pStyle w:val="Default"/>
        <w:ind w:right="-1"/>
        <w:jc w:val="both"/>
        <w:rPr>
          <w:color w:val="auto"/>
        </w:rPr>
      </w:pPr>
    </w:p>
    <w:p w:rsidR="004C0B8F" w:rsidRPr="00542D53" w:rsidRDefault="004C0B8F" w:rsidP="004C0B8F">
      <w:pPr>
        <w:pStyle w:val="Default"/>
        <w:ind w:right="-1"/>
        <w:jc w:val="both"/>
        <w:rPr>
          <w:color w:val="auto"/>
        </w:rPr>
      </w:pPr>
    </w:p>
    <w:p w:rsidR="004C0B8F" w:rsidRPr="00542D53" w:rsidRDefault="004C0B8F" w:rsidP="004C0B8F">
      <w:pPr>
        <w:pStyle w:val="Default"/>
        <w:ind w:right="-1"/>
        <w:jc w:val="both"/>
        <w:rPr>
          <w:color w:val="auto"/>
        </w:rPr>
      </w:pPr>
    </w:p>
    <w:p w:rsidR="004C0B8F" w:rsidRPr="00542D53" w:rsidRDefault="004C0B8F" w:rsidP="004C0B8F">
      <w:pPr>
        <w:pStyle w:val="Default"/>
        <w:ind w:right="-1"/>
        <w:jc w:val="both"/>
        <w:rPr>
          <w:b/>
          <w:iCs/>
          <w:color w:val="auto"/>
        </w:rPr>
      </w:pPr>
      <w:r w:rsidRPr="00542D53">
        <w:rPr>
          <w:b/>
          <w:iCs/>
          <w:color w:val="auto"/>
        </w:rPr>
        <w:t>Глава городского округа Тейково</w:t>
      </w:r>
    </w:p>
    <w:p w:rsidR="004C0B8F" w:rsidRPr="00542D53" w:rsidRDefault="004C0B8F" w:rsidP="004C0B8F">
      <w:pPr>
        <w:pStyle w:val="Default"/>
        <w:ind w:right="-1"/>
        <w:jc w:val="both"/>
        <w:rPr>
          <w:b/>
          <w:iCs/>
          <w:color w:val="auto"/>
        </w:rPr>
        <w:sectPr w:rsidR="004C0B8F" w:rsidRPr="00542D53" w:rsidSect="00122D22">
          <w:footerReference w:type="default" r:id="rId11"/>
          <w:pgSz w:w="11906" w:h="16838"/>
          <w:pgMar w:top="851" w:right="851" w:bottom="851" w:left="851" w:header="709" w:footer="709" w:gutter="0"/>
          <w:cols w:space="720"/>
        </w:sectPr>
      </w:pPr>
      <w:r w:rsidRPr="00542D53">
        <w:rPr>
          <w:b/>
          <w:iCs/>
          <w:color w:val="auto"/>
        </w:rPr>
        <w:t>Ивановской области                    С.А. Семенова</w:t>
      </w:r>
    </w:p>
    <w:p w:rsidR="004C0B8F" w:rsidRPr="005C34C3" w:rsidRDefault="004C0B8F" w:rsidP="004C0B8F">
      <w:pPr>
        <w:ind w:right="-1"/>
        <w:jc w:val="right"/>
      </w:pPr>
      <w:r w:rsidRPr="005C34C3">
        <w:lastRenderedPageBreak/>
        <w:t>Приложение № 1</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w:t>
      </w:r>
      <w:r w:rsidRPr="005C34C3">
        <w:rPr>
          <w:lang w:val="en-US"/>
        </w:rPr>
        <w:t>c</w:t>
      </w:r>
      <w:r w:rsidRPr="005C34C3">
        <w:t>кой области</w:t>
      </w:r>
    </w:p>
    <w:p w:rsidR="004C0B8F" w:rsidRPr="005C34C3" w:rsidRDefault="004C0B8F" w:rsidP="004C0B8F">
      <w:pPr>
        <w:ind w:right="-1"/>
        <w:jc w:val="right"/>
      </w:pPr>
      <w:r w:rsidRPr="005C34C3">
        <w:t xml:space="preserve">от </w:t>
      </w:r>
      <w:r>
        <w:t>06.04.2022</w:t>
      </w:r>
      <w:r w:rsidRPr="005C34C3">
        <w:t xml:space="preserve"> №</w:t>
      </w:r>
      <w:r>
        <w:t>160</w:t>
      </w:r>
    </w:p>
    <w:p w:rsidR="004C0B8F" w:rsidRPr="005C34C3" w:rsidRDefault="004C0B8F" w:rsidP="004C0B8F">
      <w:pPr>
        <w:ind w:right="-1"/>
        <w:jc w:val="center"/>
      </w:pPr>
    </w:p>
    <w:p w:rsidR="004C0B8F" w:rsidRPr="005C34C3" w:rsidRDefault="004C0B8F" w:rsidP="004C0B8F">
      <w:pPr>
        <w:ind w:right="-1"/>
        <w:jc w:val="center"/>
      </w:pPr>
      <w:r w:rsidRPr="005C34C3">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4C0B8F" w:rsidRPr="005C34C3" w:rsidTr="00122D22">
        <w:trPr>
          <w:trHeight w:val="800"/>
        </w:trPr>
        <w:tc>
          <w:tcPr>
            <w:tcW w:w="2060" w:type="dxa"/>
          </w:tcPr>
          <w:p w:rsidR="004C0B8F" w:rsidRPr="005C34C3" w:rsidRDefault="004C0B8F" w:rsidP="00122D22">
            <w:pPr>
              <w:autoSpaceDE w:val="0"/>
              <w:autoSpaceDN w:val="0"/>
              <w:adjustRightInd w:val="0"/>
              <w:ind w:right="-1"/>
            </w:pPr>
            <w:r w:rsidRPr="005C34C3">
              <w:t>Наименование муниципальной программы</w:t>
            </w:r>
          </w:p>
        </w:tc>
        <w:tc>
          <w:tcPr>
            <w:tcW w:w="7654" w:type="dxa"/>
          </w:tcPr>
          <w:p w:rsidR="004C0B8F" w:rsidRPr="005C34C3" w:rsidRDefault="004C0B8F" w:rsidP="00122D22">
            <w:pPr>
              <w:autoSpaceDE w:val="0"/>
              <w:autoSpaceDN w:val="0"/>
              <w:adjustRightInd w:val="0"/>
              <w:ind w:right="-1"/>
              <w:jc w:val="both"/>
            </w:pPr>
            <w:r w:rsidRPr="005C34C3">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4C0B8F" w:rsidRPr="005C34C3" w:rsidTr="00122D22">
        <w:trPr>
          <w:trHeight w:val="330"/>
        </w:trPr>
        <w:tc>
          <w:tcPr>
            <w:tcW w:w="2060" w:type="dxa"/>
          </w:tcPr>
          <w:p w:rsidR="004C0B8F" w:rsidRPr="005C34C3" w:rsidRDefault="004C0B8F" w:rsidP="00122D22">
            <w:pPr>
              <w:autoSpaceDE w:val="0"/>
              <w:autoSpaceDN w:val="0"/>
              <w:adjustRightInd w:val="0"/>
              <w:ind w:right="-1"/>
            </w:pPr>
            <w:r w:rsidRPr="005C34C3">
              <w:t xml:space="preserve">Подпрограммы      </w:t>
            </w:r>
          </w:p>
          <w:p w:rsidR="004C0B8F" w:rsidRPr="005C34C3" w:rsidRDefault="004C0B8F" w:rsidP="00122D22">
            <w:pPr>
              <w:autoSpaceDE w:val="0"/>
              <w:autoSpaceDN w:val="0"/>
              <w:adjustRightInd w:val="0"/>
              <w:ind w:right="-1"/>
            </w:pPr>
            <w:r w:rsidRPr="005C34C3">
              <w:t xml:space="preserve">муниципальной   </w:t>
            </w:r>
          </w:p>
          <w:p w:rsidR="004C0B8F" w:rsidRPr="005C34C3" w:rsidRDefault="004C0B8F" w:rsidP="00122D22">
            <w:pPr>
              <w:autoSpaceDE w:val="0"/>
              <w:autoSpaceDN w:val="0"/>
              <w:adjustRightInd w:val="0"/>
              <w:ind w:right="-1"/>
            </w:pPr>
            <w:r w:rsidRPr="005C34C3">
              <w:t xml:space="preserve">программы         </w:t>
            </w:r>
          </w:p>
        </w:tc>
        <w:tc>
          <w:tcPr>
            <w:tcW w:w="7654" w:type="dxa"/>
          </w:tcPr>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3. «Обеспечение транспортной доступности» (приложение 3).</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4. «Обеспечение жильем молодых семей» (приложение 4).</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6. «Благоустройство городского округа Тейково» (приложение 6).</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8. «Безопасный город» (приложение 8).</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rPr>
              <w:t>13.«</w:t>
            </w:r>
            <w:r w:rsidRPr="005C34C3">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4C0B8F" w:rsidRPr="005C34C3" w:rsidRDefault="004C0B8F" w:rsidP="00122D22">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t>15. «Формирование современной городской среды» на 2017 год» (приложение 15).</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t>16. «Формирование современной городской среды» на 2018-2024 годы» (приложение 16).</w:t>
            </w:r>
          </w:p>
          <w:p w:rsidR="004C0B8F" w:rsidRPr="005C34C3" w:rsidRDefault="004C0B8F" w:rsidP="00122D2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C34C3">
              <w:rPr>
                <w:rFonts w:ascii="Times New Roman" w:hAnsi="Times New Roman" w:cs="Times New Roman"/>
                <w:sz w:val="24"/>
                <w:szCs w:val="24"/>
                <w:lang w:eastAsia="ru-RU"/>
              </w:rPr>
              <w:lastRenderedPageBreak/>
              <w:t>17. «Снос домов и хозяйственных построек» (приложение 17).</w:t>
            </w:r>
          </w:p>
          <w:p w:rsidR="004C0B8F" w:rsidRPr="005C34C3" w:rsidRDefault="004C0B8F" w:rsidP="00122D22">
            <w:pPr>
              <w:tabs>
                <w:tab w:val="left" w:pos="7221"/>
              </w:tabs>
              <w:ind w:right="-1"/>
              <w:jc w:val="both"/>
            </w:pPr>
            <w:r w:rsidRPr="005C34C3">
              <w:t>18. «Переселение граждан из аварийного жилищного фонда на территории городского округа Тейково Ивановской области на 2019-2024» (приложение 18).</w:t>
            </w:r>
          </w:p>
          <w:p w:rsidR="004C0B8F" w:rsidRPr="005C34C3" w:rsidRDefault="004C0B8F" w:rsidP="00122D22">
            <w:pPr>
              <w:tabs>
                <w:tab w:val="left" w:pos="7221"/>
              </w:tabs>
              <w:ind w:right="-1"/>
              <w:jc w:val="both"/>
            </w:pPr>
            <w:r w:rsidRPr="005C34C3">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4C0B8F" w:rsidRPr="005C34C3" w:rsidTr="00122D22">
        <w:trPr>
          <w:trHeight w:val="503"/>
        </w:trPr>
        <w:tc>
          <w:tcPr>
            <w:tcW w:w="2060" w:type="dxa"/>
          </w:tcPr>
          <w:p w:rsidR="004C0B8F" w:rsidRPr="005C34C3" w:rsidRDefault="004C0B8F" w:rsidP="00122D22">
            <w:pPr>
              <w:autoSpaceDE w:val="0"/>
              <w:autoSpaceDN w:val="0"/>
              <w:adjustRightInd w:val="0"/>
              <w:ind w:right="-1"/>
            </w:pPr>
            <w:r w:rsidRPr="005C34C3">
              <w:lastRenderedPageBreak/>
              <w:t xml:space="preserve">Ответственный     </w:t>
            </w:r>
          </w:p>
          <w:p w:rsidR="004C0B8F" w:rsidRPr="005C34C3" w:rsidRDefault="004C0B8F" w:rsidP="00122D22">
            <w:pPr>
              <w:autoSpaceDE w:val="0"/>
              <w:autoSpaceDN w:val="0"/>
              <w:adjustRightInd w:val="0"/>
              <w:ind w:right="-1"/>
            </w:pPr>
            <w:r w:rsidRPr="005C34C3">
              <w:t xml:space="preserve">исполнитель  (разработчик)     </w:t>
            </w:r>
          </w:p>
          <w:p w:rsidR="004C0B8F" w:rsidRPr="005C34C3" w:rsidRDefault="004C0B8F" w:rsidP="00122D22">
            <w:pPr>
              <w:autoSpaceDE w:val="0"/>
              <w:autoSpaceDN w:val="0"/>
              <w:adjustRightInd w:val="0"/>
              <w:ind w:right="-1"/>
            </w:pPr>
            <w:r w:rsidRPr="005C34C3">
              <w:t xml:space="preserve">муниципальной   </w:t>
            </w:r>
          </w:p>
          <w:p w:rsidR="004C0B8F" w:rsidRPr="005C34C3" w:rsidRDefault="004C0B8F" w:rsidP="00122D22">
            <w:pPr>
              <w:autoSpaceDE w:val="0"/>
              <w:autoSpaceDN w:val="0"/>
              <w:adjustRightInd w:val="0"/>
              <w:ind w:right="-1"/>
            </w:pPr>
            <w:r w:rsidRPr="005C34C3">
              <w:t xml:space="preserve">программы         </w:t>
            </w:r>
          </w:p>
        </w:tc>
        <w:tc>
          <w:tcPr>
            <w:tcW w:w="7654" w:type="dxa"/>
          </w:tcPr>
          <w:p w:rsidR="004C0B8F" w:rsidRPr="005C34C3" w:rsidRDefault="004C0B8F" w:rsidP="00122D22">
            <w:pPr>
              <w:autoSpaceDE w:val="0"/>
              <w:autoSpaceDN w:val="0"/>
              <w:adjustRightInd w:val="0"/>
              <w:ind w:right="-1"/>
              <w:jc w:val="both"/>
            </w:pPr>
            <w:r w:rsidRPr="005C34C3">
              <w:t>Отдел городской инфраструктуры администрации городского округа Тейково.</w:t>
            </w:r>
          </w:p>
          <w:p w:rsidR="004C0B8F" w:rsidRPr="005C34C3" w:rsidRDefault="004C0B8F" w:rsidP="00122D22">
            <w:pPr>
              <w:pStyle w:val="ListParagraph1"/>
              <w:tabs>
                <w:tab w:val="left" w:pos="7221"/>
              </w:tabs>
              <w:spacing w:after="0" w:line="240" w:lineRule="auto"/>
              <w:ind w:left="0" w:right="-1" w:firstLine="709"/>
              <w:rPr>
                <w:rFonts w:ascii="Times New Roman" w:hAnsi="Times New Roman" w:cs="Times New Roman"/>
                <w:sz w:val="24"/>
                <w:szCs w:val="24"/>
              </w:rPr>
            </w:pPr>
          </w:p>
        </w:tc>
      </w:tr>
      <w:tr w:rsidR="004C0B8F" w:rsidRPr="005C34C3" w:rsidTr="00122D22">
        <w:trPr>
          <w:trHeight w:val="600"/>
        </w:trPr>
        <w:tc>
          <w:tcPr>
            <w:tcW w:w="2060" w:type="dxa"/>
            <w:shd w:val="clear" w:color="auto" w:fill="auto"/>
          </w:tcPr>
          <w:p w:rsidR="004C0B8F" w:rsidRPr="005C34C3" w:rsidRDefault="004C0B8F" w:rsidP="00122D22">
            <w:pPr>
              <w:autoSpaceDE w:val="0"/>
              <w:autoSpaceDN w:val="0"/>
              <w:adjustRightInd w:val="0"/>
              <w:ind w:right="-1"/>
            </w:pPr>
            <w:r w:rsidRPr="005C34C3">
              <w:t xml:space="preserve">Исполнители     </w:t>
            </w:r>
          </w:p>
          <w:p w:rsidR="004C0B8F" w:rsidRPr="005C34C3" w:rsidRDefault="004C0B8F" w:rsidP="00122D22">
            <w:pPr>
              <w:autoSpaceDE w:val="0"/>
              <w:autoSpaceDN w:val="0"/>
              <w:adjustRightInd w:val="0"/>
              <w:ind w:right="-1"/>
            </w:pPr>
            <w:r w:rsidRPr="005C34C3">
              <w:t xml:space="preserve">муниципальной   </w:t>
            </w:r>
          </w:p>
          <w:p w:rsidR="004C0B8F" w:rsidRPr="005C34C3" w:rsidRDefault="004C0B8F" w:rsidP="00122D22">
            <w:pPr>
              <w:autoSpaceDE w:val="0"/>
              <w:autoSpaceDN w:val="0"/>
              <w:adjustRightInd w:val="0"/>
              <w:ind w:right="-1"/>
            </w:pPr>
            <w:r w:rsidRPr="005C34C3">
              <w:t xml:space="preserve">программы         </w:t>
            </w:r>
          </w:p>
        </w:tc>
        <w:tc>
          <w:tcPr>
            <w:tcW w:w="7654" w:type="dxa"/>
          </w:tcPr>
          <w:p w:rsidR="004C0B8F" w:rsidRPr="005C34C3" w:rsidRDefault="004C0B8F" w:rsidP="00122D22">
            <w:pPr>
              <w:autoSpaceDE w:val="0"/>
              <w:autoSpaceDN w:val="0"/>
              <w:adjustRightInd w:val="0"/>
              <w:ind w:right="-1"/>
              <w:jc w:val="both"/>
            </w:pPr>
            <w:r w:rsidRPr="005C34C3">
              <w:t>Отдел городской инфраструктуры администрации городского округа Тейково.</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Финансовый отдел администрации города Тейково.</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МКУ городского округа Тейково «Служба заказчика».</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МКП «Тейковское предприятие по благоустройству и развитию города»</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Отдел социальной сферы администрации г.о. Тейково.</w:t>
            </w:r>
          </w:p>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4C0B8F" w:rsidRPr="005C34C3" w:rsidTr="00122D22">
        <w:trPr>
          <w:trHeight w:val="800"/>
        </w:trPr>
        <w:tc>
          <w:tcPr>
            <w:tcW w:w="2060" w:type="dxa"/>
          </w:tcPr>
          <w:p w:rsidR="004C0B8F" w:rsidRPr="005C34C3" w:rsidRDefault="004C0B8F" w:rsidP="00122D22">
            <w:pPr>
              <w:autoSpaceDE w:val="0"/>
              <w:autoSpaceDN w:val="0"/>
              <w:adjustRightInd w:val="0"/>
              <w:ind w:right="-1"/>
            </w:pPr>
            <w:r w:rsidRPr="005C34C3">
              <w:t>Срок реализации муниципальной программы</w:t>
            </w:r>
          </w:p>
        </w:tc>
        <w:tc>
          <w:tcPr>
            <w:tcW w:w="7654" w:type="dxa"/>
          </w:tcPr>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2014-2024 годы</w:t>
            </w:r>
          </w:p>
        </w:tc>
      </w:tr>
      <w:tr w:rsidR="004C0B8F" w:rsidRPr="005C34C3" w:rsidTr="00122D22">
        <w:trPr>
          <w:trHeight w:val="600"/>
        </w:trPr>
        <w:tc>
          <w:tcPr>
            <w:tcW w:w="2060" w:type="dxa"/>
          </w:tcPr>
          <w:p w:rsidR="004C0B8F" w:rsidRPr="005C34C3" w:rsidRDefault="004C0B8F" w:rsidP="00122D22">
            <w:pPr>
              <w:autoSpaceDE w:val="0"/>
              <w:autoSpaceDN w:val="0"/>
              <w:adjustRightInd w:val="0"/>
              <w:ind w:right="-1"/>
            </w:pPr>
            <w:r w:rsidRPr="005C34C3">
              <w:t xml:space="preserve">Цели              </w:t>
            </w:r>
          </w:p>
          <w:p w:rsidR="004C0B8F" w:rsidRPr="005C34C3" w:rsidRDefault="004C0B8F" w:rsidP="00122D22">
            <w:pPr>
              <w:autoSpaceDE w:val="0"/>
              <w:autoSpaceDN w:val="0"/>
              <w:adjustRightInd w:val="0"/>
              <w:ind w:right="-1"/>
            </w:pPr>
            <w:r w:rsidRPr="005C34C3">
              <w:t xml:space="preserve">муниципальной   </w:t>
            </w:r>
          </w:p>
          <w:p w:rsidR="004C0B8F" w:rsidRPr="005C34C3" w:rsidRDefault="004C0B8F" w:rsidP="00122D22">
            <w:pPr>
              <w:autoSpaceDE w:val="0"/>
              <w:autoSpaceDN w:val="0"/>
              <w:adjustRightInd w:val="0"/>
              <w:ind w:right="-1"/>
            </w:pPr>
            <w:r w:rsidRPr="005C34C3">
              <w:t xml:space="preserve">программы         </w:t>
            </w:r>
          </w:p>
        </w:tc>
        <w:tc>
          <w:tcPr>
            <w:tcW w:w="7654" w:type="dxa"/>
          </w:tcPr>
          <w:p w:rsidR="004C0B8F" w:rsidRPr="005C34C3" w:rsidRDefault="004C0B8F" w:rsidP="00122D22">
            <w:pPr>
              <w:pStyle w:val="ListParagraph1"/>
              <w:spacing w:after="0" w:line="240" w:lineRule="auto"/>
              <w:ind w:left="0" w:right="-1"/>
              <w:jc w:val="both"/>
              <w:rPr>
                <w:rFonts w:ascii="Times New Roman" w:hAnsi="Times New Roman" w:cs="Times New Roman"/>
                <w:sz w:val="24"/>
                <w:szCs w:val="24"/>
              </w:rPr>
            </w:pPr>
            <w:r w:rsidRPr="005C34C3">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4C0B8F" w:rsidRPr="005C34C3" w:rsidRDefault="004C0B8F" w:rsidP="00122D22">
            <w:pPr>
              <w:ind w:right="-1"/>
              <w:jc w:val="both"/>
            </w:pPr>
            <w:r w:rsidRPr="005C34C3">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4C0B8F" w:rsidRPr="005C34C3" w:rsidRDefault="004C0B8F" w:rsidP="00122D22">
            <w:pPr>
              <w:ind w:right="-1"/>
              <w:jc w:val="both"/>
            </w:pPr>
            <w:r w:rsidRPr="005C34C3">
              <w:t>3.Улучшение условий проживания и коммунального обслуживания в городском округе Тейково.</w:t>
            </w:r>
          </w:p>
        </w:tc>
      </w:tr>
      <w:tr w:rsidR="004C0B8F" w:rsidRPr="005C34C3" w:rsidTr="00122D22">
        <w:trPr>
          <w:trHeight w:val="323"/>
        </w:trPr>
        <w:tc>
          <w:tcPr>
            <w:tcW w:w="2060" w:type="dxa"/>
          </w:tcPr>
          <w:p w:rsidR="004C0B8F" w:rsidRPr="005C34C3" w:rsidRDefault="004C0B8F" w:rsidP="00122D22">
            <w:pPr>
              <w:autoSpaceDE w:val="0"/>
              <w:autoSpaceDN w:val="0"/>
              <w:adjustRightInd w:val="0"/>
              <w:ind w:right="-1"/>
            </w:pPr>
            <w:r w:rsidRPr="005C34C3">
              <w:t>Объемы   бюджетных</w:t>
            </w:r>
          </w:p>
          <w:p w:rsidR="004C0B8F" w:rsidRPr="005C34C3" w:rsidRDefault="004C0B8F" w:rsidP="00122D22">
            <w:pPr>
              <w:autoSpaceDE w:val="0"/>
              <w:autoSpaceDN w:val="0"/>
              <w:adjustRightInd w:val="0"/>
              <w:ind w:right="-1"/>
            </w:pPr>
            <w:r w:rsidRPr="005C34C3">
              <w:t xml:space="preserve">ассигнований      </w:t>
            </w:r>
          </w:p>
          <w:p w:rsidR="004C0B8F" w:rsidRPr="005C34C3" w:rsidRDefault="004C0B8F" w:rsidP="00122D22">
            <w:pPr>
              <w:autoSpaceDE w:val="0"/>
              <w:autoSpaceDN w:val="0"/>
              <w:adjustRightInd w:val="0"/>
              <w:ind w:right="-1"/>
            </w:pPr>
            <w:r w:rsidRPr="005C34C3">
              <w:t xml:space="preserve">муниципальной  </w:t>
            </w:r>
          </w:p>
          <w:p w:rsidR="004C0B8F" w:rsidRPr="005C34C3" w:rsidRDefault="004C0B8F" w:rsidP="00122D22">
            <w:pPr>
              <w:autoSpaceDE w:val="0"/>
              <w:autoSpaceDN w:val="0"/>
              <w:adjustRightInd w:val="0"/>
              <w:ind w:right="-1"/>
            </w:pPr>
            <w:r w:rsidRPr="005C34C3">
              <w:t xml:space="preserve">программы </w:t>
            </w:r>
          </w:p>
        </w:tc>
        <w:tc>
          <w:tcPr>
            <w:tcW w:w="7654" w:type="dxa"/>
            <w:shd w:val="clear" w:color="auto" w:fill="FFFFFF"/>
          </w:tcPr>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Общий объем бюджетных ассигнований программы всего</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1 252 795,63153 тыс. руб., в том числе по годам:</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2014 год – 104 021,88366 тыс. руб.;                                                                                                                                                                                                                                                                                                                                                                                                                                                                                                                                                                                                                                                                                                                                                                                                                                                                                 </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2015 год – 90 079,13120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83 192,27573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2017 год – 72 618,74671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2018 год – 66 405,33775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2019 год – 146 622,05213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2020 год – 267 126,74988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2021 год – 180 695,23253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2022 год – 175 217,87876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2023 год – 41 208,40043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lastRenderedPageBreak/>
              <w:t>2024 год – 25 607,94275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в том числе в разрезе бюджетов всех уровней:</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 - местный бюджет:</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 год – 69 510,33666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2015 год – 56 263,29710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57 204,91773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2017 год – 44 900,53473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2018 год – 46 059,72137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2019 год – 55 596,40119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2020 год – 56 035,16560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shd w:val="clear" w:color="auto" w:fill="FFFF00"/>
              </w:rPr>
            </w:pPr>
            <w:r w:rsidRPr="005C34C3">
              <w:rPr>
                <w:rFonts w:ascii="Times New Roman" w:hAnsi="Times New Roman" w:cs="Times New Roman"/>
                <w:sz w:val="24"/>
                <w:szCs w:val="24"/>
              </w:rPr>
              <w:t>2021 год – 72 081,34306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2022 год – 63 073,59440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2023 год – 38 341,78988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2024 год – 22 741,33220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областной бюджет:</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 год – 29 174,01400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2015 год – 28 607,85043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10 608,11767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2017 год – 21 355,81007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2018 год – 20 345,61638  тыс. руб.; </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2019 год – 16 025,65094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2020 год – 139 554,38428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2021 год – 108 613,88947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2022 год – 16 141,78436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2023 год – 2 866,61055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2024 год – 2 866,61055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 xml:space="preserve"> - федеральный бюджет:</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2014 год –  5 337,53300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2015 год –  5 207,98367 тыс. руб.;</w:t>
            </w:r>
          </w:p>
          <w:p w:rsidR="004C0B8F" w:rsidRPr="005C34C3" w:rsidRDefault="004C0B8F" w:rsidP="00122D22">
            <w:pPr>
              <w:pStyle w:val="ListParagraph1"/>
              <w:spacing w:after="0" w:line="240" w:lineRule="auto"/>
              <w:ind w:left="0" w:right="-1"/>
              <w:rPr>
                <w:rFonts w:ascii="Times New Roman" w:hAnsi="Times New Roman" w:cs="Times New Roman"/>
                <w:sz w:val="24"/>
                <w:szCs w:val="24"/>
              </w:rPr>
            </w:pPr>
            <w:r w:rsidRPr="005C34C3">
              <w:rPr>
                <w:rFonts w:ascii="Times New Roman" w:hAnsi="Times New Roman" w:cs="Times New Roman"/>
                <w:sz w:val="24"/>
                <w:szCs w:val="24"/>
              </w:rPr>
              <w:t>2016 год –  15 379,24033 тыс. руб.;</w:t>
            </w:r>
          </w:p>
          <w:p w:rsidR="004C0B8F" w:rsidRPr="005C34C3" w:rsidRDefault="004C0B8F" w:rsidP="00122D22">
            <w:pPr>
              <w:autoSpaceDE w:val="0"/>
              <w:autoSpaceDN w:val="0"/>
              <w:adjustRightInd w:val="0"/>
              <w:ind w:right="-1"/>
            </w:pPr>
            <w:r w:rsidRPr="005C34C3">
              <w:t>2017 год –  6 362,40191 тыс. руб.;</w:t>
            </w:r>
          </w:p>
          <w:p w:rsidR="004C0B8F" w:rsidRPr="005C34C3" w:rsidRDefault="004C0B8F" w:rsidP="00122D22">
            <w:pPr>
              <w:autoSpaceDE w:val="0"/>
              <w:autoSpaceDN w:val="0"/>
              <w:adjustRightInd w:val="0"/>
              <w:ind w:right="-1"/>
            </w:pPr>
            <w:r w:rsidRPr="005C34C3">
              <w:t>2018 год –  0,0000 тыс. руб.;</w:t>
            </w:r>
          </w:p>
          <w:p w:rsidR="004C0B8F" w:rsidRPr="005C34C3" w:rsidRDefault="004C0B8F" w:rsidP="00122D22">
            <w:pPr>
              <w:autoSpaceDE w:val="0"/>
              <w:autoSpaceDN w:val="0"/>
              <w:adjustRightInd w:val="0"/>
              <w:ind w:right="-1"/>
            </w:pPr>
            <w:r w:rsidRPr="005C34C3">
              <w:t>2019 год –  75 000,00 тыс. руб.;</w:t>
            </w:r>
          </w:p>
          <w:p w:rsidR="004C0B8F" w:rsidRPr="005C34C3" w:rsidRDefault="004C0B8F" w:rsidP="00122D22">
            <w:pPr>
              <w:autoSpaceDE w:val="0"/>
              <w:autoSpaceDN w:val="0"/>
              <w:adjustRightInd w:val="0"/>
              <w:ind w:right="-1"/>
            </w:pPr>
            <w:r w:rsidRPr="005C34C3">
              <w:t>2020 год –  71 537,20000 тыс. руб.;</w:t>
            </w:r>
          </w:p>
          <w:p w:rsidR="004C0B8F" w:rsidRPr="005C34C3" w:rsidRDefault="004C0B8F" w:rsidP="00122D22">
            <w:pPr>
              <w:autoSpaceDE w:val="0"/>
              <w:autoSpaceDN w:val="0"/>
              <w:adjustRightInd w:val="0"/>
              <w:ind w:right="-1"/>
            </w:pPr>
            <w:r w:rsidRPr="005C34C3">
              <w:t>2021 год –  0,0000  тыс. руб.;</w:t>
            </w:r>
          </w:p>
          <w:p w:rsidR="004C0B8F" w:rsidRPr="005C34C3" w:rsidRDefault="004C0B8F" w:rsidP="00122D22">
            <w:pPr>
              <w:autoSpaceDE w:val="0"/>
              <w:autoSpaceDN w:val="0"/>
              <w:adjustRightInd w:val="0"/>
              <w:ind w:right="-1"/>
            </w:pPr>
            <w:r w:rsidRPr="005C34C3">
              <w:t>2022 год –  96 002,50000  тыс. руб.;</w:t>
            </w:r>
          </w:p>
          <w:p w:rsidR="004C0B8F" w:rsidRPr="005C34C3" w:rsidRDefault="004C0B8F" w:rsidP="00122D22">
            <w:pPr>
              <w:autoSpaceDE w:val="0"/>
              <w:autoSpaceDN w:val="0"/>
              <w:adjustRightInd w:val="0"/>
              <w:ind w:right="-1"/>
            </w:pPr>
            <w:r w:rsidRPr="005C34C3">
              <w:t>2023 год –  0,0000  тыс. руб.;</w:t>
            </w:r>
          </w:p>
          <w:p w:rsidR="004C0B8F" w:rsidRPr="005C34C3" w:rsidRDefault="004C0B8F" w:rsidP="00122D22">
            <w:pPr>
              <w:autoSpaceDE w:val="0"/>
              <w:autoSpaceDN w:val="0"/>
              <w:adjustRightInd w:val="0"/>
              <w:ind w:right="-1"/>
            </w:pPr>
            <w:r w:rsidRPr="005C34C3">
              <w:t>2024 год –  0,0000  тыс. руб.</w:t>
            </w:r>
          </w:p>
        </w:tc>
      </w:tr>
    </w:tbl>
    <w:p w:rsidR="004C0B8F" w:rsidRPr="005C34C3" w:rsidRDefault="004C0B8F" w:rsidP="004C0B8F">
      <w:pPr>
        <w:ind w:right="-1"/>
        <w:jc w:val="center"/>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2</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w:t>
      </w:r>
      <w:r w:rsidRPr="005C34C3">
        <w:rPr>
          <w:lang w:val="en-US"/>
        </w:rPr>
        <w:t>c</w:t>
      </w:r>
      <w:r w:rsidRPr="005C34C3">
        <w:t>кой области</w:t>
      </w:r>
    </w:p>
    <w:p w:rsidR="004C0B8F" w:rsidRPr="005C34C3" w:rsidRDefault="004C0B8F" w:rsidP="004C0B8F">
      <w:pPr>
        <w:ind w:right="-1"/>
        <w:jc w:val="center"/>
      </w:pPr>
      <w:r w:rsidRPr="005C34C3">
        <w:t xml:space="preserve">                                                                                                                 от    </w:t>
      </w:r>
      <w:r>
        <w:t>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autoSpaceDE w:val="0"/>
        <w:autoSpaceDN w:val="0"/>
        <w:adjustRightInd w:val="0"/>
        <w:jc w:val="both"/>
      </w:pPr>
      <w:r w:rsidRPr="005C34C3">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4C0B8F" w:rsidRPr="005C34C3" w:rsidTr="00122D22">
        <w:tc>
          <w:tcPr>
            <w:tcW w:w="567" w:type="dxa"/>
            <w:vMerge w:val="restart"/>
            <w:shd w:val="clear" w:color="auto" w:fill="auto"/>
          </w:tcPr>
          <w:p w:rsidR="004C0B8F" w:rsidRPr="005C34C3" w:rsidRDefault="004C0B8F" w:rsidP="00122D22">
            <w:pPr>
              <w:pStyle w:val="ConsPlusNormal0"/>
              <w:jc w:val="center"/>
              <w:rPr>
                <w:sz w:val="24"/>
                <w:szCs w:val="24"/>
              </w:rPr>
            </w:pPr>
            <w:r w:rsidRPr="005C34C3">
              <w:rPr>
                <w:sz w:val="24"/>
                <w:szCs w:val="24"/>
              </w:rPr>
              <w:t>№ п/п</w:t>
            </w:r>
          </w:p>
        </w:tc>
        <w:tc>
          <w:tcPr>
            <w:tcW w:w="3403" w:type="dxa"/>
            <w:vMerge w:val="restart"/>
            <w:shd w:val="clear" w:color="auto" w:fill="auto"/>
          </w:tcPr>
          <w:p w:rsidR="004C0B8F" w:rsidRPr="005C34C3" w:rsidRDefault="004C0B8F" w:rsidP="00122D22">
            <w:pPr>
              <w:pStyle w:val="ConsPlusNormal0"/>
              <w:jc w:val="center"/>
              <w:rPr>
                <w:sz w:val="24"/>
                <w:szCs w:val="24"/>
              </w:rPr>
            </w:pPr>
            <w:r w:rsidRPr="005C34C3">
              <w:rPr>
                <w:sz w:val="24"/>
                <w:szCs w:val="24"/>
              </w:rPr>
              <w:t>Наименование показателя эффективности/единица измерения показателя</w:t>
            </w:r>
          </w:p>
        </w:tc>
        <w:tc>
          <w:tcPr>
            <w:tcW w:w="5955" w:type="dxa"/>
            <w:gridSpan w:val="7"/>
            <w:shd w:val="clear" w:color="auto" w:fill="auto"/>
          </w:tcPr>
          <w:p w:rsidR="004C0B8F" w:rsidRPr="005C34C3" w:rsidRDefault="004C0B8F" w:rsidP="00122D22">
            <w:pPr>
              <w:pStyle w:val="ConsPlusNormal0"/>
              <w:jc w:val="center"/>
              <w:rPr>
                <w:sz w:val="24"/>
                <w:szCs w:val="24"/>
              </w:rPr>
            </w:pPr>
            <w:r w:rsidRPr="005C34C3">
              <w:rPr>
                <w:sz w:val="24"/>
                <w:szCs w:val="24"/>
              </w:rPr>
              <w:t>Годы реализации программы</w:t>
            </w:r>
          </w:p>
        </w:tc>
      </w:tr>
      <w:tr w:rsidR="004C0B8F" w:rsidRPr="005C34C3" w:rsidTr="00122D22">
        <w:tc>
          <w:tcPr>
            <w:tcW w:w="567" w:type="dxa"/>
            <w:vMerge/>
            <w:shd w:val="clear" w:color="auto" w:fill="auto"/>
            <w:vAlign w:val="center"/>
          </w:tcPr>
          <w:p w:rsidR="004C0B8F" w:rsidRPr="005C34C3" w:rsidRDefault="004C0B8F" w:rsidP="00122D22">
            <w:pPr>
              <w:pStyle w:val="ConsPlusNormal0"/>
              <w:rPr>
                <w:sz w:val="24"/>
                <w:szCs w:val="24"/>
              </w:rPr>
            </w:pPr>
          </w:p>
        </w:tc>
        <w:tc>
          <w:tcPr>
            <w:tcW w:w="3403" w:type="dxa"/>
            <w:vMerge/>
            <w:shd w:val="clear" w:color="auto" w:fill="auto"/>
            <w:vAlign w:val="center"/>
          </w:tcPr>
          <w:p w:rsidR="004C0B8F" w:rsidRPr="005C34C3" w:rsidRDefault="004C0B8F" w:rsidP="00122D22">
            <w:pPr>
              <w:pStyle w:val="ConsPlusNormal0"/>
              <w:rPr>
                <w:sz w:val="24"/>
                <w:szCs w:val="24"/>
              </w:rPr>
            </w:pP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2018</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2019</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2020</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2021</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2022</w:t>
            </w:r>
          </w:p>
        </w:tc>
        <w:tc>
          <w:tcPr>
            <w:tcW w:w="850" w:type="dxa"/>
            <w:shd w:val="clear" w:color="auto" w:fill="auto"/>
          </w:tcPr>
          <w:p w:rsidR="004C0B8F" w:rsidRPr="005C34C3" w:rsidRDefault="004C0B8F" w:rsidP="00122D22">
            <w:pPr>
              <w:pStyle w:val="ConsPlusNormal0"/>
              <w:jc w:val="center"/>
              <w:rPr>
                <w:sz w:val="24"/>
                <w:szCs w:val="24"/>
              </w:rPr>
            </w:pPr>
            <w:r w:rsidRPr="005C34C3">
              <w:rPr>
                <w:sz w:val="24"/>
                <w:szCs w:val="24"/>
              </w:rPr>
              <w:t>2023</w:t>
            </w:r>
          </w:p>
        </w:tc>
        <w:tc>
          <w:tcPr>
            <w:tcW w:w="850" w:type="dxa"/>
            <w:shd w:val="clear" w:color="auto" w:fill="auto"/>
          </w:tcPr>
          <w:p w:rsidR="004C0B8F" w:rsidRPr="005C34C3" w:rsidRDefault="004C0B8F" w:rsidP="00122D22">
            <w:pPr>
              <w:pStyle w:val="ConsPlusNormal0"/>
              <w:jc w:val="center"/>
              <w:rPr>
                <w:sz w:val="24"/>
                <w:szCs w:val="24"/>
              </w:rPr>
            </w:pPr>
            <w:r w:rsidRPr="005C34C3">
              <w:rPr>
                <w:sz w:val="24"/>
                <w:szCs w:val="24"/>
              </w:rPr>
              <w:t>2024</w:t>
            </w:r>
          </w:p>
        </w:tc>
      </w:tr>
      <w:tr w:rsidR="004C0B8F" w:rsidRPr="005C34C3" w:rsidTr="00122D22">
        <w:tc>
          <w:tcPr>
            <w:tcW w:w="9925" w:type="dxa"/>
            <w:gridSpan w:val="9"/>
            <w:shd w:val="clear" w:color="auto" w:fill="auto"/>
          </w:tcPr>
          <w:p w:rsidR="004C0B8F" w:rsidRPr="005C34C3" w:rsidRDefault="004C0B8F" w:rsidP="00122D22">
            <w:pPr>
              <w:pStyle w:val="2"/>
              <w:jc w:val="center"/>
            </w:pPr>
            <w:r w:rsidRPr="005C34C3">
              <w:t>Ремонт и содержание объектов внешнего благоустройства и мест захоронения города Тейково</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w:t>
            </w:r>
          </w:p>
        </w:tc>
        <w:tc>
          <w:tcPr>
            <w:tcW w:w="3403" w:type="dxa"/>
            <w:tcBorders>
              <w:bottom w:val="single" w:sz="4" w:space="0" w:color="auto"/>
            </w:tcBorders>
            <w:shd w:val="clear" w:color="auto" w:fill="auto"/>
          </w:tcPr>
          <w:p w:rsidR="004C0B8F" w:rsidRPr="005C34C3" w:rsidRDefault="004C0B8F" w:rsidP="00122D22">
            <w:pPr>
              <w:pStyle w:val="ConsPlusNormal0"/>
              <w:rPr>
                <w:sz w:val="24"/>
                <w:szCs w:val="24"/>
              </w:rPr>
            </w:pPr>
            <w:r w:rsidRPr="005C34C3">
              <w:rPr>
                <w:sz w:val="24"/>
                <w:szCs w:val="24"/>
              </w:rPr>
              <w:t>Уборка территории города (га)</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55,03</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55,03</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55,03</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61,08</w:t>
            </w:r>
          </w:p>
        </w:tc>
        <w:tc>
          <w:tcPr>
            <w:tcW w:w="851" w:type="dxa"/>
            <w:shd w:val="clear" w:color="auto" w:fill="auto"/>
            <w:vAlign w:val="center"/>
          </w:tcPr>
          <w:p w:rsidR="004C0B8F" w:rsidRPr="005C34C3" w:rsidRDefault="004C0B8F" w:rsidP="00122D22">
            <w:pPr>
              <w:pStyle w:val="ConsPlusNormal0"/>
              <w:jc w:val="center"/>
            </w:pPr>
            <w:r w:rsidRPr="005C34C3">
              <w:rPr>
                <w:sz w:val="24"/>
                <w:szCs w:val="24"/>
              </w:rPr>
              <w:t>61,08</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61,08</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61,08</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2</w:t>
            </w:r>
          </w:p>
        </w:tc>
        <w:tc>
          <w:tcPr>
            <w:tcW w:w="3403" w:type="dxa"/>
            <w:tcBorders>
              <w:bottom w:val="single" w:sz="4" w:space="0" w:color="auto"/>
            </w:tcBorders>
            <w:shd w:val="clear" w:color="auto" w:fill="auto"/>
          </w:tcPr>
          <w:p w:rsidR="004C0B8F" w:rsidRPr="005C34C3" w:rsidRDefault="004C0B8F" w:rsidP="00122D22">
            <w:pPr>
              <w:pStyle w:val="ConsPlusNormal0"/>
              <w:jc w:val="both"/>
              <w:rPr>
                <w:sz w:val="24"/>
                <w:szCs w:val="24"/>
              </w:rPr>
            </w:pPr>
            <w:r w:rsidRPr="005C34C3">
              <w:rPr>
                <w:sz w:val="24"/>
                <w:szCs w:val="24"/>
              </w:rPr>
              <w:t>Погрузка, вывоз и утилизация мусора, веток (куб.м.)</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4300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4300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4300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9861</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8000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8000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8000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3</w:t>
            </w:r>
          </w:p>
        </w:tc>
        <w:tc>
          <w:tcPr>
            <w:tcW w:w="3403" w:type="dxa"/>
            <w:tcBorders>
              <w:top w:val="single" w:sz="4" w:space="0" w:color="auto"/>
            </w:tcBorders>
            <w:shd w:val="clear" w:color="auto" w:fill="auto"/>
          </w:tcPr>
          <w:p w:rsidR="004C0B8F" w:rsidRPr="005C34C3" w:rsidRDefault="004C0B8F" w:rsidP="00122D22">
            <w:pPr>
              <w:pStyle w:val="ConsPlusNormal0"/>
              <w:jc w:val="both"/>
              <w:rPr>
                <w:sz w:val="24"/>
                <w:szCs w:val="24"/>
              </w:rPr>
            </w:pPr>
            <w:r w:rsidRPr="005C34C3">
              <w:rPr>
                <w:sz w:val="24"/>
                <w:szCs w:val="24"/>
              </w:rPr>
              <w:t>Выкашивание травы (кв.м.)</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382500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382500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382500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442548</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442548</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442548</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442548</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4</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Погрузка, перевозка снега, боя, шлака, грунта, песка, щебня, земли и т.д. (тонн)</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13000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13000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13000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13703</w:t>
            </w:r>
          </w:p>
        </w:tc>
        <w:tc>
          <w:tcPr>
            <w:tcW w:w="851" w:type="dxa"/>
            <w:shd w:val="clear" w:color="auto" w:fill="auto"/>
            <w:vAlign w:val="center"/>
          </w:tcPr>
          <w:p w:rsidR="004C0B8F" w:rsidRPr="005C34C3" w:rsidRDefault="004C0B8F" w:rsidP="00122D22">
            <w:pPr>
              <w:jc w:val="center"/>
            </w:pPr>
            <w:r w:rsidRPr="005C34C3">
              <w:t>13000</w:t>
            </w:r>
          </w:p>
        </w:tc>
        <w:tc>
          <w:tcPr>
            <w:tcW w:w="850" w:type="dxa"/>
            <w:shd w:val="clear" w:color="auto" w:fill="auto"/>
            <w:vAlign w:val="center"/>
          </w:tcPr>
          <w:p w:rsidR="004C0B8F" w:rsidRPr="005C34C3" w:rsidRDefault="004C0B8F" w:rsidP="00122D22">
            <w:pPr>
              <w:jc w:val="center"/>
            </w:pPr>
            <w:r w:rsidRPr="005C34C3">
              <w:t>13000</w:t>
            </w:r>
          </w:p>
        </w:tc>
        <w:tc>
          <w:tcPr>
            <w:tcW w:w="850" w:type="dxa"/>
            <w:shd w:val="clear" w:color="auto" w:fill="auto"/>
            <w:vAlign w:val="center"/>
          </w:tcPr>
          <w:p w:rsidR="004C0B8F" w:rsidRPr="005C34C3" w:rsidRDefault="004C0B8F" w:rsidP="00122D22">
            <w:pPr>
              <w:jc w:val="center"/>
            </w:pPr>
            <w:r w:rsidRPr="005C34C3">
              <w:t>13000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5</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Обрезка крон деревьев (удаление), кустарников, установка (снятие) и замена баннеров, праздничной атрибутики.</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300</w:t>
            </w:r>
          </w:p>
        </w:tc>
        <w:tc>
          <w:tcPr>
            <w:tcW w:w="851"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308</w:t>
            </w:r>
          </w:p>
        </w:tc>
        <w:tc>
          <w:tcPr>
            <w:tcW w:w="851"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180</w:t>
            </w:r>
          </w:p>
        </w:tc>
        <w:tc>
          <w:tcPr>
            <w:tcW w:w="850"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180</w:t>
            </w:r>
          </w:p>
        </w:tc>
        <w:tc>
          <w:tcPr>
            <w:tcW w:w="850"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180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6</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Посадка цветов, зеленых насаждений (штук)</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3710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3710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3710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7605</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7633</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7633</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7633</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7</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 xml:space="preserve">Акарицидная и санитарно-эпидемиологическая обработка городских территорий, парков, зон отдыха (га) </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2,4</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2,4</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2,4</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11,28</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11,28</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11,28</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11,28</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8</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Опахивание границ города.(км)</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9</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Сбор отходов ЖБО (ед)</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8</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8</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8</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0</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tcPr>
          <w:p w:rsidR="004C0B8F" w:rsidRPr="005C34C3" w:rsidRDefault="004C0B8F" w:rsidP="00122D22">
            <w:pPr>
              <w:pStyle w:val="ConsPlusNormal0"/>
              <w:jc w:val="center"/>
              <w:rPr>
                <w:sz w:val="24"/>
                <w:szCs w:val="24"/>
              </w:rPr>
            </w:pPr>
            <w:r w:rsidRPr="005C34C3">
              <w:rPr>
                <w:sz w:val="24"/>
                <w:szCs w:val="24"/>
              </w:rPr>
              <w:t>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10</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Чистка и посыпка тротуаров (зима), подметание (лето), (км)</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11</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Содержание детских игровых элементов (штук)</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24</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24</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25</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vAlign w:val="center"/>
          </w:tcPr>
          <w:p w:rsidR="004C0B8F" w:rsidRPr="005C34C3" w:rsidRDefault="004C0B8F" w:rsidP="00122D22">
            <w:pPr>
              <w:pStyle w:val="ConsPlusNormal0"/>
              <w:jc w:val="center"/>
              <w:rPr>
                <w:sz w:val="24"/>
                <w:szCs w:val="24"/>
                <w:lang w:val="en-US"/>
              </w:rPr>
            </w:pPr>
            <w:r w:rsidRPr="005C34C3">
              <w:rPr>
                <w:sz w:val="24"/>
                <w:szCs w:val="24"/>
                <w:lang w:val="en-US"/>
              </w:rPr>
              <w:t>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12</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Содержание городского туалета (количество посещений в год)</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21 158</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21 158</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21 158</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lastRenderedPageBreak/>
              <w:t>13</w:t>
            </w:r>
          </w:p>
        </w:tc>
        <w:tc>
          <w:tcPr>
            <w:tcW w:w="3403" w:type="dxa"/>
            <w:shd w:val="clear" w:color="auto" w:fill="auto"/>
          </w:tcPr>
          <w:p w:rsidR="004C0B8F" w:rsidRPr="005C34C3" w:rsidRDefault="004C0B8F" w:rsidP="00122D22">
            <w:pPr>
              <w:pStyle w:val="ConsPlusNormal0"/>
              <w:rPr>
                <w:sz w:val="24"/>
                <w:szCs w:val="24"/>
              </w:rPr>
            </w:pPr>
            <w:r w:rsidRPr="005C34C3">
              <w:rPr>
                <w:sz w:val="24"/>
                <w:szCs w:val="24"/>
              </w:rPr>
              <w:t>Содержание кладбища  (м.кв.)</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188000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188000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188000</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203000</w:t>
            </w:r>
          </w:p>
        </w:tc>
        <w:tc>
          <w:tcPr>
            <w:tcW w:w="851" w:type="dxa"/>
            <w:shd w:val="clear" w:color="auto" w:fill="auto"/>
          </w:tcPr>
          <w:p w:rsidR="004C0B8F" w:rsidRPr="005C34C3" w:rsidRDefault="004C0B8F" w:rsidP="00122D22">
            <w:pPr>
              <w:pStyle w:val="ConsPlusNormal0"/>
              <w:jc w:val="center"/>
              <w:rPr>
                <w:sz w:val="24"/>
                <w:szCs w:val="24"/>
              </w:rPr>
            </w:pPr>
            <w:r w:rsidRPr="005C34C3">
              <w:rPr>
                <w:sz w:val="24"/>
                <w:szCs w:val="24"/>
              </w:rPr>
              <w:t>203000</w:t>
            </w:r>
          </w:p>
        </w:tc>
        <w:tc>
          <w:tcPr>
            <w:tcW w:w="850" w:type="dxa"/>
            <w:shd w:val="clear" w:color="auto" w:fill="auto"/>
          </w:tcPr>
          <w:p w:rsidR="004C0B8F" w:rsidRPr="005C34C3" w:rsidRDefault="004C0B8F" w:rsidP="00122D22">
            <w:pPr>
              <w:pStyle w:val="ConsPlusNormal0"/>
              <w:jc w:val="center"/>
              <w:rPr>
                <w:sz w:val="24"/>
                <w:szCs w:val="24"/>
              </w:rPr>
            </w:pPr>
            <w:r w:rsidRPr="005C34C3">
              <w:rPr>
                <w:sz w:val="24"/>
                <w:szCs w:val="24"/>
              </w:rPr>
              <w:t>203000</w:t>
            </w:r>
          </w:p>
        </w:tc>
        <w:tc>
          <w:tcPr>
            <w:tcW w:w="850" w:type="dxa"/>
            <w:shd w:val="clear" w:color="auto" w:fill="auto"/>
          </w:tcPr>
          <w:p w:rsidR="004C0B8F" w:rsidRPr="005C34C3" w:rsidRDefault="004C0B8F" w:rsidP="00122D22">
            <w:pPr>
              <w:pStyle w:val="ConsPlusNormal0"/>
              <w:jc w:val="center"/>
              <w:rPr>
                <w:sz w:val="24"/>
                <w:szCs w:val="24"/>
              </w:rPr>
            </w:pPr>
            <w:r w:rsidRPr="005C34C3">
              <w:rPr>
                <w:sz w:val="24"/>
                <w:szCs w:val="24"/>
              </w:rPr>
              <w:t>203000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14</w:t>
            </w:r>
          </w:p>
        </w:tc>
        <w:tc>
          <w:tcPr>
            <w:tcW w:w="3403" w:type="dxa"/>
            <w:shd w:val="clear" w:color="auto" w:fill="auto"/>
          </w:tcPr>
          <w:p w:rsidR="004C0B8F" w:rsidRPr="005C34C3" w:rsidRDefault="004C0B8F" w:rsidP="00122D22">
            <w:pPr>
              <w:pStyle w:val="ConsPlusNormal0"/>
              <w:rPr>
                <w:sz w:val="24"/>
                <w:szCs w:val="24"/>
              </w:rPr>
            </w:pPr>
            <w:r w:rsidRPr="005C34C3">
              <w:rPr>
                <w:sz w:val="24"/>
                <w:szCs w:val="24"/>
              </w:rPr>
              <w:t>Устройство, обслуживание и содержание сетей уличного освещения (км)</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52</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52</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52</w:t>
            </w:r>
          </w:p>
        </w:tc>
        <w:tc>
          <w:tcPr>
            <w:tcW w:w="851"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93</w:t>
            </w:r>
          </w:p>
        </w:tc>
        <w:tc>
          <w:tcPr>
            <w:tcW w:w="851"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22,3</w:t>
            </w:r>
          </w:p>
        </w:tc>
        <w:tc>
          <w:tcPr>
            <w:tcW w:w="850"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22,3</w:t>
            </w:r>
          </w:p>
        </w:tc>
        <w:tc>
          <w:tcPr>
            <w:tcW w:w="850"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22,3</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15</w:t>
            </w:r>
          </w:p>
        </w:tc>
        <w:tc>
          <w:tcPr>
            <w:tcW w:w="3403" w:type="dxa"/>
            <w:shd w:val="clear" w:color="auto" w:fill="auto"/>
          </w:tcPr>
          <w:p w:rsidR="004C0B8F" w:rsidRPr="005C34C3" w:rsidRDefault="004C0B8F" w:rsidP="00122D22">
            <w:pPr>
              <w:pStyle w:val="ConsPlusNormal0"/>
              <w:rPr>
                <w:sz w:val="24"/>
                <w:szCs w:val="24"/>
              </w:rPr>
            </w:pPr>
            <w:r w:rsidRPr="005C34C3">
              <w:rPr>
                <w:sz w:val="24"/>
                <w:szCs w:val="24"/>
              </w:rPr>
              <w:t>Обслуживание светильников  уличного освещения (штук).</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1400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1400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1400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1886</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971</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971</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971</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16</w:t>
            </w:r>
          </w:p>
        </w:tc>
        <w:tc>
          <w:tcPr>
            <w:tcW w:w="3403" w:type="dxa"/>
            <w:shd w:val="clear" w:color="auto" w:fill="auto"/>
          </w:tcPr>
          <w:p w:rsidR="004C0B8F" w:rsidRPr="005C34C3" w:rsidRDefault="004C0B8F" w:rsidP="00122D22">
            <w:pPr>
              <w:pStyle w:val="ConsPlusNormal0"/>
              <w:rPr>
                <w:sz w:val="24"/>
                <w:szCs w:val="24"/>
              </w:rPr>
            </w:pPr>
            <w:r w:rsidRPr="005C34C3">
              <w:rPr>
                <w:sz w:val="24"/>
                <w:szCs w:val="24"/>
              </w:rPr>
              <w:t>Содержание  и техническое обслуживание шахтных  питьевых колодцев (штук)</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57</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57</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44</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17</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Предоставление услуг связи для сигнала камер видеонаблюдения (кол-во камер)</w:t>
            </w:r>
          </w:p>
        </w:tc>
        <w:tc>
          <w:tcPr>
            <w:tcW w:w="851" w:type="dxa"/>
            <w:shd w:val="clear" w:color="auto" w:fill="auto"/>
            <w:vAlign w:val="center"/>
          </w:tcPr>
          <w:p w:rsidR="004C0B8F" w:rsidRPr="005C34C3" w:rsidRDefault="004C0B8F" w:rsidP="00122D22">
            <w:pPr>
              <w:jc w:val="center"/>
            </w:pPr>
            <w:r w:rsidRPr="005C34C3">
              <w:t>17</w:t>
            </w:r>
          </w:p>
        </w:tc>
        <w:tc>
          <w:tcPr>
            <w:tcW w:w="851" w:type="dxa"/>
            <w:shd w:val="clear" w:color="auto" w:fill="auto"/>
            <w:vAlign w:val="center"/>
          </w:tcPr>
          <w:p w:rsidR="004C0B8F" w:rsidRPr="005C34C3" w:rsidRDefault="004C0B8F" w:rsidP="00122D22">
            <w:pPr>
              <w:jc w:val="center"/>
            </w:pPr>
            <w:r w:rsidRPr="005C34C3">
              <w:t>17</w:t>
            </w:r>
          </w:p>
        </w:tc>
        <w:tc>
          <w:tcPr>
            <w:tcW w:w="851" w:type="dxa"/>
            <w:shd w:val="clear" w:color="auto" w:fill="auto"/>
            <w:vAlign w:val="center"/>
          </w:tcPr>
          <w:p w:rsidR="004C0B8F" w:rsidRPr="005C34C3" w:rsidRDefault="004C0B8F" w:rsidP="00122D22">
            <w:pPr>
              <w:jc w:val="center"/>
            </w:pPr>
            <w:r w:rsidRPr="005C34C3">
              <w:t>17</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0" w:type="dxa"/>
            <w:shd w:val="clear" w:color="auto" w:fill="auto"/>
            <w:vAlign w:val="center"/>
          </w:tcPr>
          <w:p w:rsidR="004C0B8F" w:rsidRPr="005C34C3" w:rsidRDefault="004C0B8F" w:rsidP="00122D22">
            <w:pPr>
              <w:jc w:val="center"/>
            </w:pPr>
          </w:p>
          <w:p w:rsidR="004C0B8F" w:rsidRPr="005C34C3" w:rsidRDefault="004C0B8F" w:rsidP="00122D22">
            <w:pPr>
              <w:jc w:val="center"/>
            </w:pPr>
            <w:r w:rsidRPr="005C34C3">
              <w:t>0</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18</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Ремонт, содержание, установка контейнерных площадок (штук)</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32</w:t>
            </w:r>
          </w:p>
        </w:tc>
        <w:tc>
          <w:tcPr>
            <w:tcW w:w="850" w:type="dxa"/>
            <w:shd w:val="clear" w:color="auto" w:fill="auto"/>
            <w:vAlign w:val="center"/>
          </w:tcPr>
          <w:p w:rsidR="004C0B8F" w:rsidRPr="005C34C3" w:rsidRDefault="004C0B8F" w:rsidP="00122D22">
            <w:pPr>
              <w:jc w:val="center"/>
            </w:pPr>
            <w:r w:rsidRPr="005C34C3">
              <w:t>32</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19</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Изготовление, ремонт и установка автобусных павильонов (штук)</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10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7</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7</w:t>
            </w:r>
          </w:p>
        </w:tc>
        <w:tc>
          <w:tcPr>
            <w:tcW w:w="850"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7</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20</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Подготовительные работы к праздничным мероприятиям (ед.)</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w:t>
            </w:r>
          </w:p>
        </w:tc>
        <w:tc>
          <w:tcPr>
            <w:tcW w:w="850" w:type="dxa"/>
            <w:shd w:val="clear" w:color="auto" w:fill="auto"/>
          </w:tcPr>
          <w:p w:rsidR="004C0B8F" w:rsidRPr="005C34C3" w:rsidRDefault="004C0B8F" w:rsidP="00122D22">
            <w:pPr>
              <w:pStyle w:val="ConsPlusNormal0"/>
              <w:jc w:val="center"/>
              <w:rPr>
                <w:sz w:val="24"/>
                <w:szCs w:val="24"/>
              </w:rPr>
            </w:pPr>
          </w:p>
          <w:p w:rsidR="004C0B8F" w:rsidRPr="005C34C3" w:rsidRDefault="004C0B8F" w:rsidP="00122D22">
            <w:pPr>
              <w:pStyle w:val="ConsPlusNormal0"/>
              <w:jc w:val="center"/>
              <w:rPr>
                <w:sz w:val="24"/>
                <w:szCs w:val="24"/>
              </w:rPr>
            </w:pPr>
            <w:r w:rsidRPr="005C34C3">
              <w:rPr>
                <w:sz w:val="24"/>
                <w:szCs w:val="24"/>
              </w:rPr>
              <w:t>4</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21</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Содержание детских игровых элементов, спортивных площадок, тренажерных беседок (штук)</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40</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43</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43</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43</w:t>
            </w:r>
          </w:p>
        </w:tc>
      </w:tr>
      <w:tr w:rsidR="004C0B8F" w:rsidRPr="005C34C3" w:rsidTr="00122D22">
        <w:tc>
          <w:tcPr>
            <w:tcW w:w="567" w:type="dxa"/>
            <w:shd w:val="clear" w:color="auto" w:fill="auto"/>
          </w:tcPr>
          <w:p w:rsidR="004C0B8F" w:rsidRPr="005C34C3" w:rsidRDefault="004C0B8F" w:rsidP="00122D22">
            <w:pPr>
              <w:pStyle w:val="ConsPlusNormal0"/>
              <w:rPr>
                <w:sz w:val="24"/>
                <w:szCs w:val="24"/>
              </w:rPr>
            </w:pPr>
            <w:r w:rsidRPr="005C34C3">
              <w:rPr>
                <w:sz w:val="24"/>
                <w:szCs w:val="24"/>
              </w:rPr>
              <w:t>22</w:t>
            </w:r>
          </w:p>
        </w:tc>
        <w:tc>
          <w:tcPr>
            <w:tcW w:w="3403" w:type="dxa"/>
            <w:shd w:val="clear" w:color="auto" w:fill="auto"/>
          </w:tcPr>
          <w:p w:rsidR="004C0B8F" w:rsidRPr="005C34C3" w:rsidRDefault="004C0B8F" w:rsidP="00122D22">
            <w:pPr>
              <w:pStyle w:val="ConsPlusNormal0"/>
              <w:jc w:val="both"/>
              <w:rPr>
                <w:sz w:val="24"/>
                <w:szCs w:val="24"/>
              </w:rPr>
            </w:pPr>
            <w:r w:rsidRPr="005C34C3">
              <w:rPr>
                <w:sz w:val="24"/>
                <w:szCs w:val="24"/>
              </w:rPr>
              <w:t>Содержание пожарных водоемов, прудов, фонтанов (штук)</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jc w:val="center"/>
            </w:pPr>
            <w:r w:rsidRPr="005C34C3">
              <w:t>-</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23</w:t>
            </w:r>
          </w:p>
        </w:tc>
        <w:tc>
          <w:tcPr>
            <w:tcW w:w="851"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22</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22</w:t>
            </w:r>
          </w:p>
        </w:tc>
        <w:tc>
          <w:tcPr>
            <w:tcW w:w="850" w:type="dxa"/>
            <w:shd w:val="clear" w:color="auto" w:fill="auto"/>
            <w:vAlign w:val="center"/>
          </w:tcPr>
          <w:p w:rsidR="004C0B8F" w:rsidRPr="005C34C3" w:rsidRDefault="004C0B8F" w:rsidP="00122D22">
            <w:pPr>
              <w:pStyle w:val="ConsPlusNormal0"/>
              <w:jc w:val="center"/>
              <w:rPr>
                <w:sz w:val="24"/>
                <w:szCs w:val="24"/>
              </w:rPr>
            </w:pPr>
            <w:r w:rsidRPr="005C34C3">
              <w:rPr>
                <w:sz w:val="24"/>
                <w:szCs w:val="24"/>
              </w:rPr>
              <w:t>22</w:t>
            </w:r>
          </w:p>
        </w:tc>
      </w:tr>
    </w:tbl>
    <w:p w:rsidR="004C0B8F" w:rsidRPr="005C34C3" w:rsidRDefault="004C0B8F" w:rsidP="004C0B8F">
      <w:pPr>
        <w:autoSpaceDE w:val="0"/>
        <w:autoSpaceDN w:val="0"/>
        <w:adjustRightInd w:val="0"/>
        <w:jc w:val="both"/>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3</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от   </w:t>
      </w:r>
      <w:r>
        <w:t>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jc w:val="center"/>
      </w:pPr>
      <w:r w:rsidRPr="005C34C3">
        <w:t>3.17. Снос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4C0B8F" w:rsidRPr="005C34C3" w:rsidTr="00122D22">
        <w:tc>
          <w:tcPr>
            <w:tcW w:w="567" w:type="dxa"/>
          </w:tcPr>
          <w:p w:rsidR="004C0B8F" w:rsidRPr="005C34C3" w:rsidRDefault="004C0B8F" w:rsidP="00122D22">
            <w:pPr>
              <w:autoSpaceDE w:val="0"/>
              <w:autoSpaceDN w:val="0"/>
              <w:adjustRightInd w:val="0"/>
            </w:pPr>
            <w:r w:rsidRPr="005C34C3">
              <w:t>№ п/п</w:t>
            </w:r>
          </w:p>
        </w:tc>
        <w:tc>
          <w:tcPr>
            <w:tcW w:w="3136" w:type="dxa"/>
          </w:tcPr>
          <w:p w:rsidR="004C0B8F" w:rsidRPr="005C34C3" w:rsidRDefault="004C0B8F" w:rsidP="00122D22">
            <w:pPr>
              <w:autoSpaceDE w:val="0"/>
              <w:autoSpaceDN w:val="0"/>
              <w:adjustRightInd w:val="0"/>
            </w:pPr>
            <w:r w:rsidRPr="005C34C3">
              <w:t>Наименование целевого показателя</w:t>
            </w:r>
          </w:p>
        </w:tc>
        <w:tc>
          <w:tcPr>
            <w:tcW w:w="1259" w:type="dxa"/>
          </w:tcPr>
          <w:p w:rsidR="004C0B8F" w:rsidRPr="005C34C3" w:rsidRDefault="004C0B8F" w:rsidP="00122D22">
            <w:pPr>
              <w:autoSpaceDE w:val="0"/>
              <w:autoSpaceDN w:val="0"/>
              <w:adjustRightInd w:val="0"/>
            </w:pPr>
            <w:r w:rsidRPr="005C34C3">
              <w:t>Ед. измерения.</w:t>
            </w:r>
          </w:p>
        </w:tc>
        <w:tc>
          <w:tcPr>
            <w:tcW w:w="816" w:type="dxa"/>
          </w:tcPr>
          <w:p w:rsidR="004C0B8F" w:rsidRPr="005C34C3" w:rsidRDefault="004C0B8F" w:rsidP="00122D22">
            <w:pPr>
              <w:autoSpaceDE w:val="0"/>
              <w:autoSpaceDN w:val="0"/>
              <w:adjustRightInd w:val="0"/>
              <w:jc w:val="center"/>
            </w:pPr>
            <w:r w:rsidRPr="005C34C3">
              <w:t>2019</w:t>
            </w:r>
          </w:p>
        </w:tc>
        <w:tc>
          <w:tcPr>
            <w:tcW w:w="709" w:type="dxa"/>
          </w:tcPr>
          <w:p w:rsidR="004C0B8F" w:rsidRPr="005C34C3" w:rsidRDefault="004C0B8F" w:rsidP="00122D22">
            <w:pPr>
              <w:autoSpaceDE w:val="0"/>
              <w:autoSpaceDN w:val="0"/>
              <w:adjustRightInd w:val="0"/>
              <w:jc w:val="center"/>
            </w:pPr>
            <w:r w:rsidRPr="005C34C3">
              <w:t>2020</w:t>
            </w:r>
          </w:p>
        </w:tc>
        <w:tc>
          <w:tcPr>
            <w:tcW w:w="851" w:type="dxa"/>
          </w:tcPr>
          <w:p w:rsidR="004C0B8F" w:rsidRPr="005C34C3" w:rsidRDefault="004C0B8F" w:rsidP="00122D22">
            <w:pPr>
              <w:autoSpaceDE w:val="0"/>
              <w:autoSpaceDN w:val="0"/>
              <w:adjustRightInd w:val="0"/>
              <w:jc w:val="center"/>
            </w:pPr>
            <w:r w:rsidRPr="005C34C3">
              <w:t>2021</w:t>
            </w:r>
          </w:p>
        </w:tc>
        <w:tc>
          <w:tcPr>
            <w:tcW w:w="850" w:type="dxa"/>
          </w:tcPr>
          <w:p w:rsidR="004C0B8F" w:rsidRPr="005C34C3" w:rsidRDefault="004C0B8F" w:rsidP="00122D22">
            <w:pPr>
              <w:autoSpaceDE w:val="0"/>
              <w:autoSpaceDN w:val="0"/>
              <w:adjustRightInd w:val="0"/>
              <w:jc w:val="center"/>
            </w:pPr>
            <w:r w:rsidRPr="005C34C3">
              <w:t>2022</w:t>
            </w:r>
          </w:p>
        </w:tc>
        <w:tc>
          <w:tcPr>
            <w:tcW w:w="851" w:type="dxa"/>
          </w:tcPr>
          <w:p w:rsidR="004C0B8F" w:rsidRPr="005C34C3" w:rsidRDefault="004C0B8F" w:rsidP="00122D22">
            <w:pPr>
              <w:autoSpaceDE w:val="0"/>
              <w:autoSpaceDN w:val="0"/>
              <w:adjustRightInd w:val="0"/>
              <w:jc w:val="center"/>
            </w:pPr>
            <w:r w:rsidRPr="005C34C3">
              <w:t>2023</w:t>
            </w:r>
          </w:p>
        </w:tc>
        <w:tc>
          <w:tcPr>
            <w:tcW w:w="836" w:type="dxa"/>
          </w:tcPr>
          <w:p w:rsidR="004C0B8F" w:rsidRPr="005C34C3" w:rsidRDefault="004C0B8F" w:rsidP="00122D22">
            <w:pPr>
              <w:autoSpaceDE w:val="0"/>
              <w:autoSpaceDN w:val="0"/>
              <w:adjustRightInd w:val="0"/>
              <w:jc w:val="center"/>
            </w:pPr>
            <w:r w:rsidRPr="005C34C3">
              <w:t>2024</w:t>
            </w:r>
          </w:p>
        </w:tc>
      </w:tr>
      <w:tr w:rsidR="004C0B8F" w:rsidRPr="005C34C3" w:rsidTr="00122D22">
        <w:tc>
          <w:tcPr>
            <w:tcW w:w="567" w:type="dxa"/>
          </w:tcPr>
          <w:p w:rsidR="004C0B8F" w:rsidRPr="005C34C3" w:rsidRDefault="004C0B8F" w:rsidP="00122D22">
            <w:pPr>
              <w:autoSpaceDE w:val="0"/>
              <w:autoSpaceDN w:val="0"/>
              <w:adjustRightInd w:val="0"/>
            </w:pPr>
            <w:r w:rsidRPr="005C34C3">
              <w:t>1.</w:t>
            </w:r>
          </w:p>
        </w:tc>
        <w:tc>
          <w:tcPr>
            <w:tcW w:w="3136" w:type="dxa"/>
          </w:tcPr>
          <w:p w:rsidR="004C0B8F" w:rsidRPr="005C34C3" w:rsidRDefault="004C0B8F" w:rsidP="00122D22">
            <w:pPr>
              <w:autoSpaceDE w:val="0"/>
              <w:autoSpaceDN w:val="0"/>
              <w:adjustRightInd w:val="0"/>
            </w:pPr>
            <w:r w:rsidRPr="005C34C3">
              <w:t>Количество технических заключений о состоянии технических конструкций жилых домов и жилых помещений</w:t>
            </w:r>
          </w:p>
        </w:tc>
        <w:tc>
          <w:tcPr>
            <w:tcW w:w="1259" w:type="dxa"/>
          </w:tcPr>
          <w:p w:rsidR="004C0B8F" w:rsidRPr="005C34C3" w:rsidRDefault="004C0B8F" w:rsidP="00122D22">
            <w:pPr>
              <w:autoSpaceDE w:val="0"/>
              <w:autoSpaceDN w:val="0"/>
              <w:adjustRightInd w:val="0"/>
            </w:pPr>
            <w:r w:rsidRPr="005C34C3">
              <w:t>Единиц.</w:t>
            </w:r>
          </w:p>
        </w:tc>
        <w:tc>
          <w:tcPr>
            <w:tcW w:w="816" w:type="dxa"/>
          </w:tcPr>
          <w:p w:rsidR="004C0B8F" w:rsidRPr="005C34C3" w:rsidRDefault="004C0B8F" w:rsidP="00122D22">
            <w:pPr>
              <w:autoSpaceDE w:val="0"/>
              <w:autoSpaceDN w:val="0"/>
              <w:adjustRightInd w:val="0"/>
              <w:jc w:val="center"/>
            </w:pPr>
            <w:r w:rsidRPr="005C34C3">
              <w:t>2</w:t>
            </w:r>
          </w:p>
        </w:tc>
        <w:tc>
          <w:tcPr>
            <w:tcW w:w="709" w:type="dxa"/>
            <w:shd w:val="clear" w:color="auto" w:fill="auto"/>
          </w:tcPr>
          <w:p w:rsidR="004C0B8F" w:rsidRPr="005C34C3" w:rsidRDefault="004C0B8F" w:rsidP="00122D22">
            <w:pPr>
              <w:autoSpaceDE w:val="0"/>
              <w:autoSpaceDN w:val="0"/>
              <w:adjustRightInd w:val="0"/>
              <w:jc w:val="center"/>
            </w:pPr>
            <w:r w:rsidRPr="005C34C3">
              <w:t>0</w:t>
            </w:r>
          </w:p>
        </w:tc>
        <w:tc>
          <w:tcPr>
            <w:tcW w:w="851" w:type="dxa"/>
          </w:tcPr>
          <w:p w:rsidR="004C0B8F" w:rsidRPr="005C34C3" w:rsidRDefault="004C0B8F" w:rsidP="00122D22">
            <w:pPr>
              <w:autoSpaceDE w:val="0"/>
              <w:autoSpaceDN w:val="0"/>
              <w:adjustRightInd w:val="0"/>
              <w:jc w:val="center"/>
            </w:pPr>
            <w:r w:rsidRPr="005C34C3">
              <w:t>-</w:t>
            </w:r>
          </w:p>
        </w:tc>
        <w:tc>
          <w:tcPr>
            <w:tcW w:w="850" w:type="dxa"/>
            <w:shd w:val="clear" w:color="auto" w:fill="auto"/>
          </w:tcPr>
          <w:p w:rsidR="004C0B8F" w:rsidRPr="005C34C3" w:rsidRDefault="004C0B8F" w:rsidP="00122D22">
            <w:pPr>
              <w:autoSpaceDE w:val="0"/>
              <w:autoSpaceDN w:val="0"/>
              <w:adjustRightInd w:val="0"/>
              <w:jc w:val="center"/>
            </w:pPr>
            <w:r w:rsidRPr="005C34C3">
              <w:t>1</w:t>
            </w:r>
          </w:p>
        </w:tc>
        <w:tc>
          <w:tcPr>
            <w:tcW w:w="851" w:type="dxa"/>
          </w:tcPr>
          <w:p w:rsidR="004C0B8F" w:rsidRPr="005C34C3" w:rsidRDefault="004C0B8F" w:rsidP="00122D22">
            <w:pPr>
              <w:autoSpaceDE w:val="0"/>
              <w:autoSpaceDN w:val="0"/>
              <w:adjustRightInd w:val="0"/>
              <w:jc w:val="center"/>
            </w:pPr>
            <w:r w:rsidRPr="005C34C3">
              <w:t>-</w:t>
            </w:r>
          </w:p>
        </w:tc>
        <w:tc>
          <w:tcPr>
            <w:tcW w:w="836" w:type="dxa"/>
          </w:tcPr>
          <w:p w:rsidR="004C0B8F" w:rsidRPr="005C34C3" w:rsidRDefault="004C0B8F" w:rsidP="00122D22">
            <w:pPr>
              <w:autoSpaceDE w:val="0"/>
              <w:autoSpaceDN w:val="0"/>
              <w:adjustRightInd w:val="0"/>
              <w:jc w:val="center"/>
            </w:pPr>
            <w:r w:rsidRPr="005C34C3">
              <w:t>-</w:t>
            </w:r>
          </w:p>
        </w:tc>
      </w:tr>
      <w:tr w:rsidR="004C0B8F" w:rsidRPr="005C34C3" w:rsidTr="00122D22">
        <w:tc>
          <w:tcPr>
            <w:tcW w:w="567" w:type="dxa"/>
          </w:tcPr>
          <w:p w:rsidR="004C0B8F" w:rsidRPr="005C34C3" w:rsidRDefault="004C0B8F" w:rsidP="00122D22">
            <w:pPr>
              <w:autoSpaceDE w:val="0"/>
              <w:autoSpaceDN w:val="0"/>
              <w:adjustRightInd w:val="0"/>
            </w:pPr>
            <w:r w:rsidRPr="005C34C3">
              <w:t>2.</w:t>
            </w:r>
          </w:p>
        </w:tc>
        <w:tc>
          <w:tcPr>
            <w:tcW w:w="3136" w:type="dxa"/>
          </w:tcPr>
          <w:p w:rsidR="004C0B8F" w:rsidRPr="005C34C3" w:rsidRDefault="004C0B8F" w:rsidP="00122D22">
            <w:pPr>
              <w:pStyle w:val="ConsPlusNormal0"/>
            </w:pPr>
            <w:r w:rsidRPr="005C34C3">
              <w:t>Количество снесенных домов и хозяйственных построек</w:t>
            </w:r>
          </w:p>
        </w:tc>
        <w:tc>
          <w:tcPr>
            <w:tcW w:w="1259" w:type="dxa"/>
          </w:tcPr>
          <w:p w:rsidR="004C0B8F" w:rsidRPr="005C34C3" w:rsidRDefault="004C0B8F" w:rsidP="00122D22">
            <w:pPr>
              <w:autoSpaceDE w:val="0"/>
              <w:autoSpaceDN w:val="0"/>
              <w:adjustRightInd w:val="0"/>
            </w:pPr>
            <w:r w:rsidRPr="005C34C3">
              <w:t>Единиц.</w:t>
            </w:r>
          </w:p>
        </w:tc>
        <w:tc>
          <w:tcPr>
            <w:tcW w:w="816" w:type="dxa"/>
          </w:tcPr>
          <w:p w:rsidR="004C0B8F" w:rsidRPr="005C34C3" w:rsidRDefault="004C0B8F" w:rsidP="00122D22">
            <w:pPr>
              <w:autoSpaceDE w:val="0"/>
              <w:autoSpaceDN w:val="0"/>
              <w:adjustRightInd w:val="0"/>
              <w:jc w:val="center"/>
            </w:pPr>
            <w:r w:rsidRPr="005C34C3">
              <w:t>-</w:t>
            </w:r>
          </w:p>
        </w:tc>
        <w:tc>
          <w:tcPr>
            <w:tcW w:w="709" w:type="dxa"/>
            <w:shd w:val="clear" w:color="auto" w:fill="auto"/>
          </w:tcPr>
          <w:p w:rsidR="004C0B8F" w:rsidRPr="005C34C3" w:rsidRDefault="004C0B8F" w:rsidP="00122D22">
            <w:pPr>
              <w:autoSpaceDE w:val="0"/>
              <w:autoSpaceDN w:val="0"/>
              <w:adjustRightInd w:val="0"/>
              <w:jc w:val="center"/>
            </w:pPr>
            <w:r w:rsidRPr="005C34C3">
              <w:t>1</w:t>
            </w:r>
          </w:p>
        </w:tc>
        <w:tc>
          <w:tcPr>
            <w:tcW w:w="851" w:type="dxa"/>
          </w:tcPr>
          <w:p w:rsidR="004C0B8F" w:rsidRPr="005C34C3" w:rsidRDefault="004C0B8F" w:rsidP="00122D22">
            <w:pPr>
              <w:autoSpaceDE w:val="0"/>
              <w:autoSpaceDN w:val="0"/>
              <w:adjustRightInd w:val="0"/>
              <w:jc w:val="center"/>
            </w:pPr>
            <w:r w:rsidRPr="005C34C3">
              <w:t>2</w:t>
            </w:r>
          </w:p>
        </w:tc>
        <w:tc>
          <w:tcPr>
            <w:tcW w:w="850" w:type="dxa"/>
            <w:shd w:val="clear" w:color="auto" w:fill="auto"/>
          </w:tcPr>
          <w:p w:rsidR="004C0B8F" w:rsidRPr="005C34C3" w:rsidRDefault="004C0B8F" w:rsidP="00122D22">
            <w:pPr>
              <w:autoSpaceDE w:val="0"/>
              <w:autoSpaceDN w:val="0"/>
              <w:adjustRightInd w:val="0"/>
              <w:jc w:val="center"/>
            </w:pPr>
            <w:r w:rsidRPr="005C34C3">
              <w:t>-</w:t>
            </w:r>
          </w:p>
        </w:tc>
        <w:tc>
          <w:tcPr>
            <w:tcW w:w="851" w:type="dxa"/>
          </w:tcPr>
          <w:p w:rsidR="004C0B8F" w:rsidRPr="005C34C3" w:rsidRDefault="004C0B8F" w:rsidP="00122D22">
            <w:pPr>
              <w:autoSpaceDE w:val="0"/>
              <w:autoSpaceDN w:val="0"/>
              <w:adjustRightInd w:val="0"/>
              <w:jc w:val="center"/>
            </w:pPr>
            <w:r w:rsidRPr="005C34C3">
              <w:t>-</w:t>
            </w:r>
          </w:p>
        </w:tc>
        <w:tc>
          <w:tcPr>
            <w:tcW w:w="836" w:type="dxa"/>
          </w:tcPr>
          <w:p w:rsidR="004C0B8F" w:rsidRPr="005C34C3" w:rsidRDefault="004C0B8F" w:rsidP="00122D22">
            <w:pPr>
              <w:autoSpaceDE w:val="0"/>
              <w:autoSpaceDN w:val="0"/>
              <w:adjustRightInd w:val="0"/>
              <w:jc w:val="center"/>
            </w:pPr>
            <w:r w:rsidRPr="005C34C3">
              <w:t>-</w:t>
            </w:r>
          </w:p>
        </w:tc>
      </w:tr>
      <w:tr w:rsidR="004C0B8F" w:rsidRPr="005C34C3" w:rsidTr="00122D22">
        <w:tc>
          <w:tcPr>
            <w:tcW w:w="567" w:type="dxa"/>
          </w:tcPr>
          <w:p w:rsidR="004C0B8F" w:rsidRPr="005C34C3" w:rsidRDefault="004C0B8F" w:rsidP="00122D22">
            <w:pPr>
              <w:autoSpaceDE w:val="0"/>
              <w:autoSpaceDN w:val="0"/>
              <w:adjustRightInd w:val="0"/>
            </w:pPr>
            <w:r w:rsidRPr="005C34C3">
              <w:t>3.</w:t>
            </w:r>
          </w:p>
        </w:tc>
        <w:tc>
          <w:tcPr>
            <w:tcW w:w="3136" w:type="dxa"/>
          </w:tcPr>
          <w:p w:rsidR="004C0B8F" w:rsidRPr="005C34C3" w:rsidRDefault="004C0B8F" w:rsidP="00122D22">
            <w:pPr>
              <w:pStyle w:val="ConsPlusNormal0"/>
            </w:pPr>
            <w:r w:rsidRPr="005C34C3">
              <w:t>Количество земельных участков с жилыми домами, пришедшими в нежилое состояние, в отношении которых проведена оценка</w:t>
            </w:r>
          </w:p>
        </w:tc>
        <w:tc>
          <w:tcPr>
            <w:tcW w:w="1259" w:type="dxa"/>
          </w:tcPr>
          <w:p w:rsidR="004C0B8F" w:rsidRPr="005C34C3" w:rsidRDefault="004C0B8F" w:rsidP="00122D22">
            <w:pPr>
              <w:autoSpaceDE w:val="0"/>
              <w:autoSpaceDN w:val="0"/>
              <w:adjustRightInd w:val="0"/>
            </w:pPr>
            <w:r w:rsidRPr="005C34C3">
              <w:t>Единиц.</w:t>
            </w:r>
          </w:p>
        </w:tc>
        <w:tc>
          <w:tcPr>
            <w:tcW w:w="816" w:type="dxa"/>
          </w:tcPr>
          <w:p w:rsidR="004C0B8F" w:rsidRPr="005C34C3" w:rsidRDefault="004C0B8F" w:rsidP="00122D22">
            <w:pPr>
              <w:autoSpaceDE w:val="0"/>
              <w:autoSpaceDN w:val="0"/>
              <w:adjustRightInd w:val="0"/>
              <w:jc w:val="center"/>
            </w:pPr>
            <w:r w:rsidRPr="005C34C3">
              <w:t>-</w:t>
            </w:r>
          </w:p>
        </w:tc>
        <w:tc>
          <w:tcPr>
            <w:tcW w:w="709" w:type="dxa"/>
          </w:tcPr>
          <w:p w:rsidR="004C0B8F" w:rsidRPr="005C34C3" w:rsidRDefault="004C0B8F" w:rsidP="00122D22">
            <w:pPr>
              <w:autoSpaceDE w:val="0"/>
              <w:autoSpaceDN w:val="0"/>
              <w:adjustRightInd w:val="0"/>
              <w:jc w:val="center"/>
            </w:pPr>
            <w:r w:rsidRPr="005C34C3">
              <w:t>-</w:t>
            </w:r>
          </w:p>
        </w:tc>
        <w:tc>
          <w:tcPr>
            <w:tcW w:w="851" w:type="dxa"/>
          </w:tcPr>
          <w:p w:rsidR="004C0B8F" w:rsidRPr="005C34C3" w:rsidRDefault="004C0B8F" w:rsidP="00122D22">
            <w:pPr>
              <w:autoSpaceDE w:val="0"/>
              <w:autoSpaceDN w:val="0"/>
              <w:adjustRightInd w:val="0"/>
              <w:jc w:val="center"/>
            </w:pPr>
            <w:r w:rsidRPr="005C34C3">
              <w:t>-</w:t>
            </w:r>
          </w:p>
        </w:tc>
        <w:tc>
          <w:tcPr>
            <w:tcW w:w="850" w:type="dxa"/>
          </w:tcPr>
          <w:p w:rsidR="004C0B8F" w:rsidRPr="005C34C3" w:rsidRDefault="004C0B8F" w:rsidP="00122D22">
            <w:pPr>
              <w:autoSpaceDE w:val="0"/>
              <w:autoSpaceDN w:val="0"/>
              <w:adjustRightInd w:val="0"/>
              <w:jc w:val="center"/>
            </w:pPr>
            <w:r w:rsidRPr="005C34C3">
              <w:t>-</w:t>
            </w:r>
          </w:p>
        </w:tc>
        <w:tc>
          <w:tcPr>
            <w:tcW w:w="851" w:type="dxa"/>
          </w:tcPr>
          <w:p w:rsidR="004C0B8F" w:rsidRPr="005C34C3" w:rsidRDefault="004C0B8F" w:rsidP="00122D22">
            <w:pPr>
              <w:autoSpaceDE w:val="0"/>
              <w:autoSpaceDN w:val="0"/>
              <w:adjustRightInd w:val="0"/>
              <w:jc w:val="center"/>
            </w:pPr>
            <w:r w:rsidRPr="005C34C3">
              <w:t>-</w:t>
            </w:r>
          </w:p>
        </w:tc>
        <w:tc>
          <w:tcPr>
            <w:tcW w:w="836" w:type="dxa"/>
          </w:tcPr>
          <w:p w:rsidR="004C0B8F" w:rsidRPr="005C34C3" w:rsidRDefault="004C0B8F" w:rsidP="00122D22">
            <w:pPr>
              <w:autoSpaceDE w:val="0"/>
              <w:autoSpaceDN w:val="0"/>
              <w:adjustRightInd w:val="0"/>
              <w:jc w:val="center"/>
            </w:pPr>
            <w:r w:rsidRPr="005C34C3">
              <w:t>-</w:t>
            </w:r>
          </w:p>
        </w:tc>
      </w:tr>
    </w:tbl>
    <w:p w:rsidR="004C0B8F" w:rsidRPr="005C34C3" w:rsidRDefault="004C0B8F" w:rsidP="004C0B8F">
      <w:pPr>
        <w:pStyle w:val="ConsPlusNormal0"/>
        <w:ind w:firstLine="425"/>
        <w:jc w:val="both"/>
        <w:rPr>
          <w:sz w:val="24"/>
          <w:szCs w:val="24"/>
        </w:rPr>
      </w:pPr>
      <w:r w:rsidRPr="005C34C3">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4</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от    </w:t>
      </w:r>
      <w:r>
        <w:t xml:space="preserve">06.04.2022   </w:t>
      </w:r>
      <w:r w:rsidRPr="005C34C3">
        <w:t xml:space="preserve">  № </w:t>
      </w:r>
      <w:r>
        <w:t>160</w:t>
      </w:r>
    </w:p>
    <w:p w:rsidR="004C0B8F" w:rsidRPr="005C34C3" w:rsidRDefault="004C0B8F" w:rsidP="004C0B8F">
      <w:pPr>
        <w:ind w:right="-1"/>
        <w:jc w:val="center"/>
      </w:pPr>
    </w:p>
    <w:p w:rsidR="004C0B8F" w:rsidRPr="005C34C3" w:rsidRDefault="004C0B8F" w:rsidP="004C0B8F">
      <w:pPr>
        <w:ind w:right="-1" w:firstLine="708"/>
      </w:pPr>
      <w:r w:rsidRPr="005C34C3">
        <w:t>4. Ресурсное обеспечение муниципальной программы.</w:t>
      </w:r>
    </w:p>
    <w:p w:rsidR="004C0B8F" w:rsidRPr="005C34C3" w:rsidRDefault="004C0B8F" w:rsidP="004C0B8F">
      <w:pPr>
        <w:ind w:right="-1"/>
        <w:jc w:val="right"/>
      </w:pPr>
      <w:r w:rsidRPr="005C34C3">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4C0B8F" w:rsidRPr="005C34C3" w:rsidTr="00122D2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4C0B8F" w:rsidRPr="005C34C3" w:rsidRDefault="004C0B8F" w:rsidP="00122D22">
            <w:pPr>
              <w:ind w:right="-1"/>
              <w:rPr>
                <w:sz w:val="18"/>
                <w:szCs w:val="18"/>
              </w:rPr>
            </w:pPr>
            <w:r w:rsidRPr="005C34C3">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8"/>
                <w:szCs w:val="18"/>
              </w:rPr>
            </w:pPr>
            <w:r w:rsidRPr="005C34C3">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8"/>
                <w:szCs w:val="18"/>
              </w:rPr>
            </w:pPr>
            <w:r w:rsidRPr="005C34C3">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8"/>
                <w:szCs w:val="18"/>
              </w:rPr>
            </w:pPr>
            <w:r w:rsidRPr="005C34C3">
              <w:rPr>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8"/>
                <w:szCs w:val="18"/>
              </w:rPr>
            </w:pPr>
            <w:r w:rsidRPr="005C34C3">
              <w:rPr>
                <w:sz w:val="18"/>
                <w:szCs w:val="18"/>
              </w:rPr>
              <w:t>2024</w:t>
            </w:r>
          </w:p>
        </w:tc>
      </w:tr>
      <w:tr w:rsidR="004C0B8F" w:rsidRPr="005C34C3" w:rsidTr="00122D2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jc w:val="center"/>
              <w:rPr>
                <w:sz w:val="12"/>
                <w:szCs w:val="18"/>
              </w:rPr>
            </w:pPr>
            <w:r w:rsidRPr="005C34C3">
              <w:rPr>
                <w:sz w:val="12"/>
                <w:szCs w:val="18"/>
              </w:rPr>
              <w:t>1 252 795,63153</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175 217,87876</w:t>
            </w:r>
          </w:p>
        </w:tc>
        <w:tc>
          <w:tcPr>
            <w:tcW w:w="34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25 607,94275</w:t>
            </w:r>
          </w:p>
        </w:tc>
      </w:tr>
      <w:tr w:rsidR="004C0B8F" w:rsidRPr="005C34C3" w:rsidTr="00122D2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jc w:val="center"/>
              <w:rPr>
                <w:sz w:val="18"/>
                <w:szCs w:val="18"/>
              </w:rPr>
            </w:pPr>
            <w:r w:rsidRPr="005C34C3">
              <w:rPr>
                <w:sz w:val="12"/>
                <w:szCs w:val="18"/>
              </w:rPr>
              <w:t>581 808,43392</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63 073,59440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22 741,33220</w:t>
            </w:r>
          </w:p>
        </w:tc>
      </w:tr>
      <w:tr w:rsidR="004C0B8F" w:rsidRPr="005C34C3" w:rsidTr="00122D2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396 160,33870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16 141,78436</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2 866,61055</w:t>
            </w:r>
          </w:p>
        </w:tc>
      </w:tr>
      <w:tr w:rsidR="004C0B8F" w:rsidRPr="005C34C3" w:rsidTr="00122D2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274 826,85891</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2"/>
                <w:szCs w:val="12"/>
              </w:rPr>
            </w:pPr>
            <w:r w:rsidRPr="005C34C3">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96 002,50000</w:t>
            </w:r>
          </w:p>
        </w:tc>
        <w:tc>
          <w:tcPr>
            <w:tcW w:w="344"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66 943,79379</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6 500,03680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2 083,78000</w:t>
            </w:r>
          </w:p>
        </w:tc>
      </w:tr>
      <w:tr w:rsidR="004C0B8F" w:rsidRPr="005C34C3" w:rsidTr="00122D2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37 206,07554</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6 500,03680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2 083,78000</w:t>
            </w:r>
          </w:p>
        </w:tc>
      </w:tr>
      <w:tr w:rsidR="004C0B8F" w:rsidRPr="005C34C3" w:rsidTr="00122D2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p>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450 369,97829</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28 744,67630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1 119,84513</w:t>
            </w:r>
          </w:p>
        </w:tc>
      </w:tr>
      <w:tr w:rsidR="004C0B8F" w:rsidRPr="005C34C3" w:rsidTr="00122D2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178 558,10643</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21 415,57329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1 119,84513</w:t>
            </w:r>
          </w:p>
        </w:tc>
      </w:tr>
      <w:tr w:rsidR="004C0B8F" w:rsidRPr="005C34C3" w:rsidTr="00122D2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p>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p>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7 590,88786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186,59192</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99,95120</w:t>
            </w:r>
          </w:p>
        </w:tc>
      </w:tr>
      <w:tr w:rsidR="004C0B8F" w:rsidRPr="005C34C3" w:rsidTr="00122D2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2 036,23266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186,59192</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99,95120</w:t>
            </w:r>
          </w:p>
        </w:tc>
      </w:tr>
      <w:tr w:rsidR="004C0B8F" w:rsidRPr="005C34C3" w:rsidTr="00122D2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19 071,61101</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2 204,72424</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1 959,48858</w:t>
            </w:r>
          </w:p>
        </w:tc>
      </w:tr>
      <w:tr w:rsidR="004C0B8F" w:rsidRPr="005C34C3" w:rsidTr="00122D2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w:t>
            </w:r>
            <w:r w:rsidRPr="005C34C3">
              <w:rPr>
                <w:sz w:val="14"/>
                <w:szCs w:val="14"/>
              </w:rPr>
              <w:lastRenderedPageBreak/>
              <w:t xml:space="preserve">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lastRenderedPageBreak/>
              <w:t>19 071,6110</w:t>
            </w:r>
            <w:r w:rsidRPr="005C34C3">
              <w:rPr>
                <w:sz w:val="12"/>
                <w:szCs w:val="12"/>
              </w:rPr>
              <w:lastRenderedPageBreak/>
              <w:t>1</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lastRenderedPageBreak/>
              <w:t xml:space="preserve">1 </w:t>
            </w:r>
            <w:r w:rsidRPr="005C34C3">
              <w:rPr>
                <w:sz w:val="12"/>
                <w:szCs w:val="12"/>
              </w:rPr>
              <w:lastRenderedPageBreak/>
              <w:t>581,50071</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lastRenderedPageBreak/>
              <w:t xml:space="preserve">1 </w:t>
            </w:r>
            <w:r w:rsidRPr="005C34C3">
              <w:rPr>
                <w:sz w:val="12"/>
                <w:szCs w:val="12"/>
              </w:rPr>
              <w:lastRenderedPageBreak/>
              <w:t>584,71200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lastRenderedPageBreak/>
              <w:t xml:space="preserve">1 </w:t>
            </w:r>
            <w:r w:rsidRPr="005C34C3">
              <w:rPr>
                <w:sz w:val="12"/>
                <w:szCs w:val="12"/>
              </w:rPr>
              <w:lastRenderedPageBreak/>
              <w:t>436,49400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lastRenderedPageBreak/>
              <w:t xml:space="preserve">1 </w:t>
            </w:r>
            <w:r w:rsidRPr="005C34C3">
              <w:rPr>
                <w:sz w:val="12"/>
                <w:szCs w:val="12"/>
              </w:rPr>
              <w:lastRenderedPageBreak/>
              <w:t>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lastRenderedPageBreak/>
              <w:t>1 122,2974</w:t>
            </w:r>
            <w:r w:rsidRPr="005C34C3">
              <w:rPr>
                <w:sz w:val="12"/>
                <w:szCs w:val="12"/>
              </w:rPr>
              <w:lastRenderedPageBreak/>
              <w:t>2</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lastRenderedPageBreak/>
              <w:t>1 752,76</w:t>
            </w:r>
            <w:r w:rsidRPr="005C34C3">
              <w:rPr>
                <w:sz w:val="12"/>
                <w:szCs w:val="12"/>
              </w:rPr>
              <w:lastRenderedPageBreak/>
              <w:t>292</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lastRenderedPageBreak/>
              <w:t>1 986,61</w:t>
            </w:r>
            <w:r w:rsidRPr="005C34C3">
              <w:rPr>
                <w:sz w:val="12"/>
                <w:szCs w:val="12"/>
              </w:rPr>
              <w:lastRenderedPageBreak/>
              <w:t>024</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lastRenderedPageBreak/>
              <w:t>2 205,9933</w:t>
            </w:r>
            <w:r w:rsidRPr="005C34C3">
              <w:rPr>
                <w:sz w:val="12"/>
                <w:szCs w:val="12"/>
              </w:rPr>
              <w:lastRenderedPageBreak/>
              <w:t>2</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lastRenderedPageBreak/>
              <w:t>2 204,72424</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1959,4885</w:t>
            </w:r>
            <w:r w:rsidRPr="005C34C3">
              <w:rPr>
                <w:sz w:val="12"/>
                <w:szCs w:val="12"/>
              </w:rPr>
              <w:lastRenderedPageBreak/>
              <w:t>8</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lastRenderedPageBreak/>
              <w:t>1 959,48</w:t>
            </w:r>
            <w:r w:rsidRPr="005C34C3">
              <w:rPr>
                <w:sz w:val="12"/>
                <w:szCs w:val="12"/>
              </w:rPr>
              <w:lastRenderedPageBreak/>
              <w:t>858</w:t>
            </w:r>
          </w:p>
        </w:tc>
      </w:tr>
      <w:tr w:rsidR="004C0B8F" w:rsidRPr="005C34C3" w:rsidTr="00122D2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13 313,43354</w:t>
            </w:r>
          </w:p>
        </w:tc>
      </w:tr>
      <w:tr w:rsidR="004C0B8F" w:rsidRPr="005C34C3" w:rsidTr="00122D2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13 313,43354</w:t>
            </w:r>
          </w:p>
        </w:tc>
      </w:tr>
      <w:tr w:rsidR="004C0B8F" w:rsidRPr="005C34C3" w:rsidTr="00122D2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3 303,45075</w:t>
            </w:r>
          </w:p>
        </w:tc>
      </w:tr>
      <w:tr w:rsidR="004C0B8F" w:rsidRPr="005C34C3" w:rsidTr="00122D2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3 303,45075</w:t>
            </w:r>
          </w:p>
        </w:tc>
      </w:tr>
      <w:tr w:rsidR="004C0B8F" w:rsidRPr="005C34C3" w:rsidTr="00122D2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58,94335</w:t>
            </w:r>
          </w:p>
        </w:tc>
      </w:tr>
      <w:tr w:rsidR="004C0B8F" w:rsidRPr="005C34C3" w:rsidTr="00122D2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25,00</w:t>
            </w:r>
          </w:p>
        </w:tc>
      </w:tr>
      <w:tr w:rsidR="004C0B8F" w:rsidRPr="005C34C3" w:rsidTr="00122D2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33,94335</w:t>
            </w:r>
          </w:p>
        </w:tc>
      </w:tr>
      <w:tr w:rsidR="004C0B8F" w:rsidRPr="005C34C3" w:rsidTr="00122D2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2 832,66720</w:t>
            </w:r>
          </w:p>
        </w:tc>
      </w:tr>
      <w:tr w:rsidR="004C0B8F" w:rsidRPr="005C34C3" w:rsidTr="00122D2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4C0B8F" w:rsidRPr="005C34C3" w:rsidRDefault="004C0B8F" w:rsidP="00122D22">
            <w:pPr>
              <w:ind w:right="-1"/>
              <w:rPr>
                <w:sz w:val="12"/>
                <w:szCs w:val="12"/>
              </w:rPr>
            </w:pPr>
            <w:r w:rsidRPr="005C34C3">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tcPr>
          <w:p w:rsidR="004C0B8F" w:rsidRPr="005C34C3" w:rsidRDefault="004C0B8F" w:rsidP="00122D22">
            <w:r w:rsidRPr="005C34C3">
              <w:rPr>
                <w:sz w:val="12"/>
                <w:szCs w:val="12"/>
              </w:rPr>
              <w:t>2 832,66720</w:t>
            </w:r>
          </w:p>
        </w:tc>
        <w:tc>
          <w:tcPr>
            <w:tcW w:w="304" w:type="pct"/>
            <w:tcBorders>
              <w:top w:val="nil"/>
              <w:left w:val="nil"/>
              <w:bottom w:val="single" w:sz="4" w:space="0" w:color="auto"/>
              <w:right w:val="single" w:sz="8" w:space="0" w:color="auto"/>
            </w:tcBorders>
            <w:shd w:val="clear" w:color="auto" w:fill="auto"/>
          </w:tcPr>
          <w:p w:rsidR="004C0B8F" w:rsidRPr="005C34C3" w:rsidRDefault="004C0B8F" w:rsidP="00122D22">
            <w:r w:rsidRPr="005C34C3">
              <w:rPr>
                <w:sz w:val="12"/>
                <w:szCs w:val="12"/>
              </w:rPr>
              <w:t>2 832,66720</w:t>
            </w:r>
          </w:p>
        </w:tc>
      </w:tr>
      <w:tr w:rsidR="004C0B8F" w:rsidRPr="005C34C3" w:rsidTr="00122D2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4"/>
                <w:szCs w:val="14"/>
              </w:rPr>
            </w:pPr>
            <w:r w:rsidRPr="005C34C3">
              <w:rPr>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313 790,48566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103 658,48039</w:t>
            </w:r>
          </w:p>
        </w:tc>
        <w:tc>
          <w:tcPr>
            <w:tcW w:w="34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2"/>
                <w:szCs w:val="12"/>
              </w:rPr>
              <w:t>836,38300</w:t>
            </w:r>
          </w:p>
        </w:tc>
        <w:tc>
          <w:tcPr>
            <w:tcW w:w="30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2"/>
                <w:szCs w:val="12"/>
              </w:rPr>
              <w:t>836,38300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11 572,49150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1 689,08903</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jc w:val="center"/>
            </w:pPr>
            <w:r w:rsidRPr="005C34C3">
              <w:rPr>
                <w:sz w:val="12"/>
                <w:szCs w:val="12"/>
              </w:rPr>
              <w:t>836,38300</w:t>
            </w:r>
          </w:p>
        </w:tc>
        <w:tc>
          <w:tcPr>
            <w:tcW w:w="304" w:type="pct"/>
            <w:tcBorders>
              <w:top w:val="nil"/>
              <w:left w:val="nil"/>
              <w:bottom w:val="single" w:sz="4" w:space="0" w:color="auto"/>
              <w:right w:val="single" w:sz="8" w:space="0" w:color="auto"/>
            </w:tcBorders>
            <w:shd w:val="clear" w:color="auto" w:fill="auto"/>
          </w:tcPr>
          <w:p w:rsidR="004C0B8F" w:rsidRPr="005C34C3" w:rsidRDefault="004C0B8F" w:rsidP="00122D22">
            <w:r w:rsidRPr="005C34C3">
              <w:rPr>
                <w:sz w:val="12"/>
                <w:szCs w:val="12"/>
              </w:rPr>
              <w:t>836,38300</w:t>
            </w:r>
          </w:p>
        </w:tc>
      </w:tr>
      <w:tr w:rsidR="004C0B8F" w:rsidRPr="005C34C3" w:rsidTr="00122D22">
        <w:trPr>
          <w:trHeight w:val="50"/>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8"/>
                <w:szCs w:val="18"/>
              </w:rPr>
            </w:pPr>
            <w:r w:rsidRPr="005C34C3">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59 678,29416</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5 966,89136</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4" w:space="0" w:color="auto"/>
              <w:right w:val="nil"/>
            </w:tcBorders>
            <w:shd w:val="clear" w:color="auto" w:fill="auto"/>
            <w:noWrap/>
            <w:vAlign w:val="center"/>
          </w:tcPr>
          <w:p w:rsidR="004C0B8F" w:rsidRPr="005C34C3" w:rsidRDefault="004C0B8F" w:rsidP="00122D22">
            <w:pPr>
              <w:ind w:right="-1"/>
              <w:rPr>
                <w:sz w:val="18"/>
                <w:szCs w:val="18"/>
              </w:rPr>
            </w:pPr>
            <w:r w:rsidRPr="005C34C3">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242 539,70000</w:t>
            </w:r>
          </w:p>
        </w:tc>
        <w:tc>
          <w:tcPr>
            <w:tcW w:w="34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4C0B8F" w:rsidRPr="005C34C3" w:rsidRDefault="004C0B8F" w:rsidP="00122D22">
            <w:pPr>
              <w:ind w:right="-1"/>
              <w:rPr>
                <w:sz w:val="12"/>
                <w:szCs w:val="12"/>
              </w:rPr>
            </w:pPr>
            <w:r w:rsidRPr="005C34C3">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96 002,50000</w:t>
            </w:r>
          </w:p>
        </w:tc>
        <w:tc>
          <w:tcPr>
            <w:tcW w:w="34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4C0B8F" w:rsidRPr="005C34C3" w:rsidRDefault="004C0B8F" w:rsidP="00122D22">
            <w:pPr>
              <w:ind w:right="-1"/>
              <w:rPr>
                <w:sz w:val="14"/>
                <w:szCs w:val="14"/>
              </w:rPr>
            </w:pPr>
            <w:r w:rsidRPr="005C34C3">
              <w:rPr>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385,49385</w:t>
            </w:r>
          </w:p>
          <w:p w:rsidR="004C0B8F" w:rsidRPr="005C34C3" w:rsidRDefault="004C0B8F" w:rsidP="00122D22">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single" w:sz="4" w:space="0" w:color="auto"/>
              <w:left w:val="single" w:sz="8" w:space="0" w:color="auto"/>
              <w:bottom w:val="nil"/>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385,49385</w:t>
            </w:r>
          </w:p>
          <w:p w:rsidR="004C0B8F" w:rsidRPr="005C34C3" w:rsidRDefault="004C0B8F" w:rsidP="00122D22">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nil"/>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8"/>
                <w:szCs w:val="18"/>
              </w:rPr>
            </w:pPr>
            <w:r w:rsidRPr="005C34C3">
              <w:rPr>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jc w:val="center"/>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nil"/>
              <w:left w:val="single" w:sz="8" w:space="0" w:color="auto"/>
              <w:bottom w:val="single" w:sz="8" w:space="0" w:color="auto"/>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4C0B8F" w:rsidRPr="005C34C3" w:rsidRDefault="004C0B8F" w:rsidP="00122D22">
            <w:pPr>
              <w:ind w:right="-1"/>
              <w:rPr>
                <w:sz w:val="18"/>
                <w:szCs w:val="18"/>
              </w:rPr>
            </w:pPr>
            <w:r w:rsidRPr="005C34C3">
              <w:rPr>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r w:rsidR="004C0B8F" w:rsidRPr="005C34C3" w:rsidTr="00122D2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4C0B8F" w:rsidRPr="005C34C3" w:rsidRDefault="004C0B8F" w:rsidP="00122D2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0B8F" w:rsidRPr="005C34C3" w:rsidRDefault="004C0B8F" w:rsidP="00122D22">
            <w:pPr>
              <w:ind w:right="-1"/>
              <w:rPr>
                <w:sz w:val="14"/>
                <w:szCs w:val="14"/>
              </w:rPr>
            </w:pPr>
            <w:r w:rsidRPr="005C34C3">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C0B8F" w:rsidRPr="005C34C3" w:rsidRDefault="004C0B8F" w:rsidP="00122D22">
            <w:pPr>
              <w:ind w:right="-1"/>
              <w:rPr>
                <w:sz w:val="12"/>
                <w:szCs w:val="12"/>
              </w:rPr>
            </w:pPr>
            <w:r w:rsidRPr="005C34C3">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2"/>
                <w:szCs w:val="12"/>
              </w:rPr>
            </w:pPr>
            <w:r w:rsidRPr="005C34C3">
              <w:rPr>
                <w:sz w:val="12"/>
                <w:szCs w:val="12"/>
              </w:rPr>
              <w:t>0,00000</w:t>
            </w:r>
          </w:p>
        </w:tc>
      </w:tr>
    </w:tbl>
    <w:p w:rsidR="004C0B8F" w:rsidRPr="005C34C3" w:rsidRDefault="004C0B8F" w:rsidP="004C0B8F">
      <w:pPr>
        <w:autoSpaceDE w:val="0"/>
        <w:autoSpaceDN w:val="0"/>
        <w:adjustRightInd w:val="0"/>
        <w:jc w:val="both"/>
        <w:rPr>
          <w:sz w:val="28"/>
          <w:szCs w:val="28"/>
        </w:rPr>
      </w:pPr>
    </w:p>
    <w:p w:rsidR="004C0B8F" w:rsidRPr="005C34C3" w:rsidRDefault="004C0B8F" w:rsidP="004C0B8F">
      <w:pPr>
        <w:autoSpaceDE w:val="0"/>
        <w:autoSpaceDN w:val="0"/>
        <w:adjustRightInd w:val="0"/>
        <w:jc w:val="both"/>
        <w:rPr>
          <w:sz w:val="16"/>
          <w:szCs w:val="16"/>
        </w:rPr>
      </w:pPr>
      <w:r w:rsidRPr="005C34C3">
        <w:rPr>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5</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jc w:val="center"/>
      </w:pPr>
      <w:r w:rsidRPr="005C34C3">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4C0B8F" w:rsidRPr="005C34C3" w:rsidTr="00122D22">
        <w:tc>
          <w:tcPr>
            <w:tcW w:w="2269" w:type="dxa"/>
          </w:tcPr>
          <w:p w:rsidR="004C0B8F" w:rsidRPr="005C34C3" w:rsidRDefault="004C0B8F" w:rsidP="00122D22">
            <w:pPr>
              <w:pStyle w:val="2"/>
            </w:pPr>
            <w:r w:rsidRPr="005C34C3">
              <w:t>Наименование</w:t>
            </w:r>
          </w:p>
          <w:p w:rsidR="004C0B8F" w:rsidRPr="005C34C3" w:rsidRDefault="004C0B8F" w:rsidP="00122D22">
            <w:pPr>
              <w:pStyle w:val="2"/>
            </w:pPr>
            <w:r w:rsidRPr="005C34C3">
              <w:t>подпрограммы</w:t>
            </w:r>
          </w:p>
        </w:tc>
        <w:tc>
          <w:tcPr>
            <w:tcW w:w="7817" w:type="dxa"/>
          </w:tcPr>
          <w:p w:rsidR="004C0B8F" w:rsidRPr="005C34C3" w:rsidRDefault="004C0B8F" w:rsidP="00122D22">
            <w:r w:rsidRPr="005C34C3">
              <w:t>Ремонт, капитальный ремонт и содержание автомобильных дорог общего пользования местного значения (далее – подпрограмма)</w:t>
            </w:r>
          </w:p>
        </w:tc>
      </w:tr>
      <w:tr w:rsidR="004C0B8F" w:rsidRPr="005C34C3" w:rsidTr="00122D22">
        <w:tc>
          <w:tcPr>
            <w:tcW w:w="2269" w:type="dxa"/>
          </w:tcPr>
          <w:p w:rsidR="004C0B8F" w:rsidRPr="005C34C3" w:rsidRDefault="004C0B8F" w:rsidP="00122D22">
            <w:pPr>
              <w:pStyle w:val="2"/>
            </w:pPr>
            <w:r w:rsidRPr="005C34C3">
              <w:t>Срок реализации</w:t>
            </w:r>
          </w:p>
          <w:p w:rsidR="004C0B8F" w:rsidRPr="005C34C3" w:rsidRDefault="004C0B8F" w:rsidP="00122D22">
            <w:pPr>
              <w:pStyle w:val="2"/>
            </w:pPr>
            <w:r w:rsidRPr="005C34C3">
              <w:t>подпрограммы</w:t>
            </w:r>
          </w:p>
        </w:tc>
        <w:tc>
          <w:tcPr>
            <w:tcW w:w="7817" w:type="dxa"/>
          </w:tcPr>
          <w:p w:rsidR="004C0B8F" w:rsidRPr="005C34C3" w:rsidRDefault="004C0B8F" w:rsidP="00122D22">
            <w:pPr>
              <w:pStyle w:val="2"/>
            </w:pPr>
            <w:r w:rsidRPr="005C34C3">
              <w:t xml:space="preserve">2014-2024 </w:t>
            </w:r>
          </w:p>
        </w:tc>
      </w:tr>
      <w:tr w:rsidR="004C0B8F" w:rsidRPr="005C34C3" w:rsidTr="00122D22">
        <w:tc>
          <w:tcPr>
            <w:tcW w:w="2269" w:type="dxa"/>
          </w:tcPr>
          <w:p w:rsidR="004C0B8F" w:rsidRPr="005C34C3" w:rsidRDefault="004C0B8F" w:rsidP="00122D22">
            <w:pPr>
              <w:pStyle w:val="2"/>
            </w:pPr>
            <w:r w:rsidRPr="005C34C3">
              <w:t>Исполнитель</w:t>
            </w:r>
          </w:p>
          <w:p w:rsidR="004C0B8F" w:rsidRPr="005C34C3" w:rsidRDefault="004C0B8F" w:rsidP="00122D22">
            <w:pPr>
              <w:pStyle w:val="2"/>
            </w:pPr>
            <w:r w:rsidRPr="005C34C3">
              <w:t>подпрограммы</w:t>
            </w:r>
          </w:p>
        </w:tc>
        <w:tc>
          <w:tcPr>
            <w:tcW w:w="7817" w:type="dxa"/>
          </w:tcPr>
          <w:p w:rsidR="004C0B8F" w:rsidRPr="005C34C3" w:rsidRDefault="004C0B8F" w:rsidP="00122D22">
            <w:pPr>
              <w:autoSpaceDE w:val="0"/>
              <w:autoSpaceDN w:val="0"/>
              <w:adjustRightInd w:val="0"/>
              <w:jc w:val="both"/>
            </w:pPr>
            <w:r w:rsidRPr="005C34C3">
              <w:t>Отдел городской инфраструктуры администрации городского округа Тейково</w:t>
            </w:r>
          </w:p>
        </w:tc>
      </w:tr>
      <w:tr w:rsidR="004C0B8F" w:rsidRPr="005C34C3" w:rsidTr="00122D22">
        <w:tc>
          <w:tcPr>
            <w:tcW w:w="2269" w:type="dxa"/>
          </w:tcPr>
          <w:p w:rsidR="004C0B8F" w:rsidRPr="005C34C3" w:rsidRDefault="004C0B8F" w:rsidP="00122D22">
            <w:pPr>
              <w:pStyle w:val="2"/>
            </w:pPr>
            <w:r w:rsidRPr="005C34C3">
              <w:t xml:space="preserve">Цель </w:t>
            </w:r>
          </w:p>
          <w:p w:rsidR="004C0B8F" w:rsidRPr="005C34C3" w:rsidRDefault="004C0B8F" w:rsidP="00122D22">
            <w:pPr>
              <w:pStyle w:val="2"/>
            </w:pPr>
            <w:r w:rsidRPr="005C34C3">
              <w:t>подпрограммы</w:t>
            </w:r>
          </w:p>
        </w:tc>
        <w:tc>
          <w:tcPr>
            <w:tcW w:w="7817" w:type="dxa"/>
          </w:tcPr>
          <w:p w:rsidR="004C0B8F" w:rsidRPr="005C34C3" w:rsidRDefault="004C0B8F" w:rsidP="00122D22">
            <w:pPr>
              <w:pStyle w:val="2"/>
            </w:pPr>
            <w:r w:rsidRPr="005C34C3">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4C0B8F" w:rsidRPr="005C34C3" w:rsidTr="00122D22">
        <w:tc>
          <w:tcPr>
            <w:tcW w:w="2269" w:type="dxa"/>
          </w:tcPr>
          <w:p w:rsidR="004C0B8F" w:rsidRPr="005C34C3" w:rsidRDefault="004C0B8F" w:rsidP="00122D22">
            <w:pPr>
              <w:pStyle w:val="2"/>
            </w:pPr>
            <w:r w:rsidRPr="005C34C3">
              <w:t xml:space="preserve">Объем ресурсного обеспечения </w:t>
            </w:r>
          </w:p>
          <w:p w:rsidR="004C0B8F" w:rsidRPr="005C34C3" w:rsidRDefault="004C0B8F" w:rsidP="00122D22">
            <w:pPr>
              <w:pStyle w:val="2"/>
            </w:pPr>
            <w:r w:rsidRPr="005C34C3">
              <w:t xml:space="preserve">мероприятий подпрограммы </w:t>
            </w:r>
          </w:p>
        </w:tc>
        <w:tc>
          <w:tcPr>
            <w:tcW w:w="7817" w:type="dxa"/>
            <w:shd w:val="clear" w:color="auto" w:fill="auto"/>
          </w:tcPr>
          <w:p w:rsidR="004C0B8F" w:rsidRPr="005C34C3" w:rsidRDefault="004C0B8F" w:rsidP="00122D22">
            <w:pPr>
              <w:pStyle w:val="2"/>
            </w:pPr>
            <w:r w:rsidRPr="005C34C3">
              <w:t xml:space="preserve">Общий объем бюджетных ассигнований: </w:t>
            </w:r>
          </w:p>
          <w:p w:rsidR="004C0B8F" w:rsidRPr="005C34C3" w:rsidRDefault="004C0B8F" w:rsidP="00122D22">
            <w:pPr>
              <w:pStyle w:val="2"/>
            </w:pPr>
            <w:r w:rsidRPr="005C34C3">
              <w:t>450 369,97829 тыс. руб., в том числе:</w:t>
            </w:r>
          </w:p>
          <w:p w:rsidR="004C0B8F" w:rsidRPr="005C34C3" w:rsidRDefault="004C0B8F" w:rsidP="00122D22">
            <w:pPr>
              <w:pStyle w:val="2"/>
            </w:pPr>
            <w:r w:rsidRPr="005C34C3">
              <w:t>2014 год – 28 856,24045 тыс. руб.;</w:t>
            </w:r>
          </w:p>
          <w:p w:rsidR="004C0B8F" w:rsidRPr="005C34C3" w:rsidRDefault="004C0B8F" w:rsidP="00122D22">
            <w:pPr>
              <w:pStyle w:val="2"/>
            </w:pPr>
            <w:r w:rsidRPr="005C34C3">
              <w:t>2015 год – 26 349,76908 тыс. руб.;</w:t>
            </w:r>
          </w:p>
          <w:p w:rsidR="004C0B8F" w:rsidRPr="005C34C3" w:rsidRDefault="004C0B8F" w:rsidP="00122D22">
            <w:pPr>
              <w:pStyle w:val="2"/>
            </w:pPr>
            <w:r w:rsidRPr="005C34C3">
              <w:t>2016 год – 45 398,30328 тыс. руб.;</w:t>
            </w:r>
          </w:p>
          <w:p w:rsidR="004C0B8F" w:rsidRPr="005C34C3" w:rsidRDefault="004C0B8F" w:rsidP="00122D22">
            <w:pPr>
              <w:pStyle w:val="2"/>
            </w:pPr>
            <w:r w:rsidRPr="005C34C3">
              <w:t>2017 год – 23 225,53000 тыс. руб.;</w:t>
            </w:r>
          </w:p>
          <w:p w:rsidR="004C0B8F" w:rsidRPr="005C34C3" w:rsidRDefault="004C0B8F" w:rsidP="00122D22">
            <w:pPr>
              <w:pStyle w:val="2"/>
            </w:pPr>
            <w:r w:rsidRPr="005C34C3">
              <w:t>2018 год – 19 509,79463 тыс. руб.;</w:t>
            </w:r>
          </w:p>
          <w:p w:rsidR="004C0B8F" w:rsidRPr="005C34C3" w:rsidRDefault="004C0B8F" w:rsidP="00122D22">
            <w:pPr>
              <w:pStyle w:val="2"/>
            </w:pPr>
            <w:r w:rsidRPr="005C34C3">
              <w:t>2019 год – 28 133,57719 тыс. руб.;</w:t>
            </w:r>
          </w:p>
          <w:p w:rsidR="004C0B8F" w:rsidRPr="005C34C3" w:rsidRDefault="004C0B8F" w:rsidP="00122D22">
            <w:pPr>
              <w:pStyle w:val="2"/>
            </w:pPr>
            <w:r w:rsidRPr="005C34C3">
              <w:t>2020 год – 118 216,04854 тыс. руб.;</w:t>
            </w:r>
          </w:p>
          <w:p w:rsidR="004C0B8F" w:rsidRPr="005C34C3" w:rsidRDefault="004C0B8F" w:rsidP="00122D22">
            <w:pPr>
              <w:pStyle w:val="2"/>
            </w:pPr>
            <w:r w:rsidRPr="005C34C3">
              <w:t>2021 год – 117 045,19369 тыс. руб.;</w:t>
            </w:r>
          </w:p>
          <w:p w:rsidR="004C0B8F" w:rsidRPr="005C34C3" w:rsidRDefault="004C0B8F" w:rsidP="00122D22">
            <w:pPr>
              <w:pStyle w:val="2"/>
            </w:pPr>
            <w:r w:rsidRPr="005C34C3">
              <w:t>2022 год – 28 744,67630 тыс. руб.;</w:t>
            </w:r>
          </w:p>
          <w:p w:rsidR="004C0B8F" w:rsidRPr="005C34C3" w:rsidRDefault="004C0B8F" w:rsidP="00122D22">
            <w:pPr>
              <w:pStyle w:val="2"/>
            </w:pPr>
            <w:r w:rsidRPr="005C34C3">
              <w:t>2023 год – 13 771,00000 тыс. руб.;</w:t>
            </w:r>
          </w:p>
          <w:p w:rsidR="004C0B8F" w:rsidRPr="005C34C3" w:rsidRDefault="004C0B8F" w:rsidP="00122D22">
            <w:pPr>
              <w:pStyle w:val="2"/>
            </w:pPr>
            <w:r w:rsidRPr="005C34C3">
              <w:t>2024 год – 1 119,84513 тыс. руб.</w:t>
            </w:r>
          </w:p>
          <w:p w:rsidR="004C0B8F" w:rsidRPr="005C34C3" w:rsidRDefault="004C0B8F" w:rsidP="00122D22">
            <w:pPr>
              <w:pStyle w:val="2"/>
            </w:pPr>
            <w:r w:rsidRPr="005C34C3">
              <w:t xml:space="preserve"> - местный бюджет:</w:t>
            </w:r>
          </w:p>
          <w:p w:rsidR="004C0B8F" w:rsidRPr="005C34C3" w:rsidRDefault="004C0B8F" w:rsidP="00122D22">
            <w:pPr>
              <w:pStyle w:val="2"/>
            </w:pPr>
            <w:r w:rsidRPr="005C34C3">
              <w:t>2014 год – 18 856,24045 тыс. руб.;</w:t>
            </w:r>
          </w:p>
          <w:p w:rsidR="004C0B8F" w:rsidRPr="005C34C3" w:rsidRDefault="004C0B8F" w:rsidP="00122D22">
            <w:pPr>
              <w:pStyle w:val="2"/>
            </w:pPr>
            <w:r w:rsidRPr="005C34C3">
              <w:t>2015 год – 16 429,76908 тыс. руб.;</w:t>
            </w:r>
          </w:p>
          <w:p w:rsidR="004C0B8F" w:rsidRPr="005C34C3" w:rsidRDefault="004C0B8F" w:rsidP="00122D22">
            <w:pPr>
              <w:pStyle w:val="2"/>
            </w:pPr>
            <w:r w:rsidRPr="005C34C3">
              <w:t>2016 год – 26 000,61328 тыс. руб.;</w:t>
            </w:r>
          </w:p>
          <w:p w:rsidR="004C0B8F" w:rsidRPr="005C34C3" w:rsidRDefault="004C0B8F" w:rsidP="00122D22">
            <w:pPr>
              <w:pStyle w:val="2"/>
            </w:pPr>
            <w:r w:rsidRPr="005C34C3">
              <w:t>2017 год – 9 025,53000 тыс. руб.;</w:t>
            </w:r>
          </w:p>
          <w:p w:rsidR="004C0B8F" w:rsidRPr="005C34C3" w:rsidRDefault="004C0B8F" w:rsidP="00122D22">
            <w:pPr>
              <w:pStyle w:val="2"/>
            </w:pPr>
            <w:r w:rsidRPr="005C34C3">
              <w:t>2018 год – 12 509,79463 тыс. руб.;</w:t>
            </w:r>
          </w:p>
          <w:p w:rsidR="004C0B8F" w:rsidRPr="005C34C3" w:rsidRDefault="004C0B8F" w:rsidP="00122D22">
            <w:pPr>
              <w:pStyle w:val="2"/>
            </w:pPr>
            <w:r w:rsidRPr="005C34C3">
              <w:t>2019 год – 15 920,17389 тыс. руб.;</w:t>
            </w:r>
          </w:p>
          <w:p w:rsidR="004C0B8F" w:rsidRPr="005C34C3" w:rsidRDefault="004C0B8F" w:rsidP="00122D22">
            <w:pPr>
              <w:pStyle w:val="2"/>
              <w:rPr>
                <w:shd w:val="clear" w:color="auto" w:fill="FFFF00"/>
              </w:rPr>
            </w:pPr>
            <w:r w:rsidRPr="005C34C3">
              <w:t>2020 год – 18 371,42472 тыс. руб.;</w:t>
            </w:r>
          </w:p>
          <w:p w:rsidR="004C0B8F" w:rsidRPr="005C34C3" w:rsidRDefault="004C0B8F" w:rsidP="00122D22">
            <w:pPr>
              <w:pStyle w:val="2"/>
            </w:pPr>
            <w:r w:rsidRPr="005C34C3">
              <w:t>2021 год – 25 138,14196 тыс. руб.;</w:t>
            </w:r>
          </w:p>
          <w:p w:rsidR="004C0B8F" w:rsidRPr="005C34C3" w:rsidRDefault="004C0B8F" w:rsidP="00122D22">
            <w:pPr>
              <w:pStyle w:val="2"/>
            </w:pPr>
            <w:r w:rsidRPr="005C34C3">
              <w:t>2022 год – 21 415,57329 тыс. руб.;</w:t>
            </w:r>
          </w:p>
          <w:p w:rsidR="004C0B8F" w:rsidRPr="005C34C3" w:rsidRDefault="004C0B8F" w:rsidP="00122D22">
            <w:pPr>
              <w:pStyle w:val="2"/>
            </w:pPr>
            <w:r w:rsidRPr="005C34C3">
              <w:t>2023 год – 13 771,00000 тыс. руб.;</w:t>
            </w:r>
          </w:p>
          <w:p w:rsidR="004C0B8F" w:rsidRPr="005C34C3" w:rsidRDefault="004C0B8F" w:rsidP="00122D22">
            <w:pPr>
              <w:pStyle w:val="2"/>
            </w:pPr>
            <w:r w:rsidRPr="005C34C3">
              <w:t>2024 год – 1 119,84513 тыс. руб.</w:t>
            </w:r>
          </w:p>
          <w:p w:rsidR="004C0B8F" w:rsidRPr="005C34C3" w:rsidRDefault="004C0B8F" w:rsidP="00122D22">
            <w:pPr>
              <w:pStyle w:val="2"/>
            </w:pPr>
            <w:r w:rsidRPr="005C34C3">
              <w:t>- областной бюджет:</w:t>
            </w:r>
          </w:p>
          <w:p w:rsidR="004C0B8F" w:rsidRPr="005C34C3" w:rsidRDefault="004C0B8F" w:rsidP="00122D22">
            <w:pPr>
              <w:pStyle w:val="2"/>
            </w:pPr>
            <w:r w:rsidRPr="005C34C3">
              <w:t>2014 год – 10 000,000 тыс. руб.;</w:t>
            </w:r>
          </w:p>
          <w:p w:rsidR="004C0B8F" w:rsidRPr="005C34C3" w:rsidRDefault="004C0B8F" w:rsidP="00122D22">
            <w:pPr>
              <w:pStyle w:val="2"/>
            </w:pPr>
            <w:r w:rsidRPr="005C34C3">
              <w:t>2015 год – 9 920,000 тыс. руб.;</w:t>
            </w:r>
          </w:p>
          <w:p w:rsidR="004C0B8F" w:rsidRPr="005C34C3" w:rsidRDefault="004C0B8F" w:rsidP="00122D22">
            <w:pPr>
              <w:pStyle w:val="2"/>
            </w:pPr>
            <w:r w:rsidRPr="005C34C3">
              <w:t>2016 год – 10 100,000 тыс. руб.;</w:t>
            </w:r>
          </w:p>
          <w:p w:rsidR="004C0B8F" w:rsidRPr="005C34C3" w:rsidRDefault="004C0B8F" w:rsidP="00122D22">
            <w:pPr>
              <w:pStyle w:val="2"/>
            </w:pPr>
            <w:r w:rsidRPr="005C34C3">
              <w:t>2017 год – 8 200,000 тыс. руб.;</w:t>
            </w:r>
          </w:p>
          <w:p w:rsidR="004C0B8F" w:rsidRPr="005C34C3" w:rsidRDefault="004C0B8F" w:rsidP="00122D22">
            <w:pPr>
              <w:pStyle w:val="2"/>
            </w:pPr>
            <w:r w:rsidRPr="005C34C3">
              <w:t>2018 год – 7000,000 тыс. руб.;</w:t>
            </w:r>
          </w:p>
          <w:p w:rsidR="004C0B8F" w:rsidRPr="005C34C3" w:rsidRDefault="004C0B8F" w:rsidP="00122D22">
            <w:pPr>
              <w:pStyle w:val="2"/>
            </w:pPr>
            <w:r w:rsidRPr="005C34C3">
              <w:t>2019 год – 12 213,4033 тыс. руб.;</w:t>
            </w:r>
          </w:p>
          <w:p w:rsidR="004C0B8F" w:rsidRPr="005C34C3" w:rsidRDefault="004C0B8F" w:rsidP="00122D22">
            <w:pPr>
              <w:pStyle w:val="2"/>
            </w:pPr>
            <w:r w:rsidRPr="005C34C3">
              <w:t>2020 год – 99 844,62382 тыс. руб.</w:t>
            </w:r>
          </w:p>
          <w:p w:rsidR="004C0B8F" w:rsidRPr="005C34C3" w:rsidRDefault="004C0B8F" w:rsidP="00122D22">
            <w:pPr>
              <w:pStyle w:val="2"/>
            </w:pPr>
            <w:r w:rsidRPr="005C34C3">
              <w:t>2021 год – 91 907,05173 тыс. руб.;</w:t>
            </w:r>
          </w:p>
          <w:p w:rsidR="004C0B8F" w:rsidRPr="005C34C3" w:rsidRDefault="004C0B8F" w:rsidP="00122D22">
            <w:pPr>
              <w:pStyle w:val="2"/>
            </w:pPr>
            <w:r w:rsidRPr="005C34C3">
              <w:lastRenderedPageBreak/>
              <w:t xml:space="preserve">2022 год – </w:t>
            </w:r>
            <w:r w:rsidRPr="005C34C3">
              <w:rPr>
                <w:shd w:val="clear" w:color="auto" w:fill="FFFFFF"/>
              </w:rPr>
              <w:t>7 329,10301</w:t>
            </w:r>
            <w:r w:rsidRPr="005C34C3">
              <w:t xml:space="preserve"> тыс. руб.;</w:t>
            </w:r>
          </w:p>
          <w:p w:rsidR="004C0B8F" w:rsidRPr="005C34C3" w:rsidRDefault="004C0B8F" w:rsidP="00122D22">
            <w:pPr>
              <w:pStyle w:val="2"/>
            </w:pPr>
            <w:r w:rsidRPr="005C34C3">
              <w:t>2023 год – 0,000 тыс. руб.;</w:t>
            </w:r>
          </w:p>
          <w:p w:rsidR="004C0B8F" w:rsidRPr="005C34C3" w:rsidRDefault="004C0B8F" w:rsidP="00122D22">
            <w:pPr>
              <w:pStyle w:val="2"/>
            </w:pPr>
            <w:r w:rsidRPr="005C34C3">
              <w:t>2024 год – 0,000 тыс. руб.;</w:t>
            </w:r>
          </w:p>
          <w:p w:rsidR="004C0B8F" w:rsidRPr="005C34C3" w:rsidRDefault="004C0B8F" w:rsidP="00122D22">
            <w:pPr>
              <w:pStyle w:val="2"/>
            </w:pPr>
            <w:r w:rsidRPr="005C34C3">
              <w:t>- федеральный бюджет:</w:t>
            </w:r>
          </w:p>
          <w:p w:rsidR="004C0B8F" w:rsidRPr="005C34C3" w:rsidRDefault="004C0B8F" w:rsidP="00122D22">
            <w:pPr>
              <w:pStyle w:val="2"/>
            </w:pPr>
            <w:r w:rsidRPr="005C34C3">
              <w:t>2014 год –0,000 тыс. руб.;</w:t>
            </w:r>
          </w:p>
          <w:p w:rsidR="004C0B8F" w:rsidRPr="005C34C3" w:rsidRDefault="004C0B8F" w:rsidP="00122D22">
            <w:pPr>
              <w:pStyle w:val="2"/>
            </w:pPr>
            <w:r w:rsidRPr="005C34C3">
              <w:t>2015 год –0,000 тыс. руб.;</w:t>
            </w:r>
          </w:p>
          <w:p w:rsidR="004C0B8F" w:rsidRPr="005C34C3" w:rsidRDefault="004C0B8F" w:rsidP="00122D22">
            <w:pPr>
              <w:pStyle w:val="2"/>
            </w:pPr>
            <w:r w:rsidRPr="005C34C3">
              <w:t>2016 год – 9 297,69000 тыс. руб.;</w:t>
            </w:r>
          </w:p>
          <w:p w:rsidR="004C0B8F" w:rsidRPr="005C34C3" w:rsidRDefault="004C0B8F" w:rsidP="00122D22">
            <w:pPr>
              <w:pStyle w:val="2"/>
            </w:pPr>
            <w:r w:rsidRPr="005C34C3">
              <w:t>2017 год – 6 000,000 тыс. руб.;</w:t>
            </w:r>
          </w:p>
          <w:p w:rsidR="004C0B8F" w:rsidRPr="005C34C3" w:rsidRDefault="004C0B8F" w:rsidP="00122D22">
            <w:pPr>
              <w:pStyle w:val="2"/>
            </w:pPr>
            <w:r w:rsidRPr="005C34C3">
              <w:t>2018 год – 0,000 тыс. руб.;</w:t>
            </w:r>
          </w:p>
          <w:p w:rsidR="004C0B8F" w:rsidRPr="005C34C3" w:rsidRDefault="004C0B8F" w:rsidP="00122D22">
            <w:pPr>
              <w:pStyle w:val="2"/>
            </w:pPr>
            <w:r w:rsidRPr="005C34C3">
              <w:t>2019 год – 0,000 тыс. руб.;</w:t>
            </w:r>
          </w:p>
          <w:p w:rsidR="004C0B8F" w:rsidRPr="005C34C3" w:rsidRDefault="004C0B8F" w:rsidP="00122D22">
            <w:pPr>
              <w:pStyle w:val="2"/>
            </w:pPr>
            <w:r w:rsidRPr="005C34C3">
              <w:t>2020 год – 0,000 тыс. руб.;</w:t>
            </w:r>
          </w:p>
          <w:p w:rsidR="004C0B8F" w:rsidRPr="005C34C3" w:rsidRDefault="004C0B8F" w:rsidP="00122D22">
            <w:pPr>
              <w:pStyle w:val="2"/>
            </w:pPr>
            <w:r w:rsidRPr="005C34C3">
              <w:t>2021 год – 0,000 тыс. руб.;</w:t>
            </w:r>
          </w:p>
          <w:p w:rsidR="004C0B8F" w:rsidRPr="005C34C3" w:rsidRDefault="004C0B8F" w:rsidP="00122D22">
            <w:pPr>
              <w:pStyle w:val="2"/>
            </w:pPr>
            <w:r w:rsidRPr="005C34C3">
              <w:t>2022– 2024 годы – 0,000 тыс. руб.</w:t>
            </w:r>
          </w:p>
        </w:tc>
      </w:tr>
    </w:tbl>
    <w:p w:rsidR="004C0B8F" w:rsidRPr="005C34C3" w:rsidRDefault="004C0B8F" w:rsidP="004C0B8F">
      <w:pPr>
        <w:ind w:right="-1"/>
        <w:jc w:val="center"/>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6</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 </w:t>
      </w:r>
      <w:r>
        <w:t>160</w:t>
      </w:r>
    </w:p>
    <w:p w:rsidR="004C0B8F" w:rsidRPr="005C34C3" w:rsidRDefault="004C0B8F" w:rsidP="004C0B8F">
      <w:pPr>
        <w:ind w:right="-1"/>
        <w:jc w:val="center"/>
      </w:pPr>
    </w:p>
    <w:p w:rsidR="004C0B8F" w:rsidRPr="00122D22" w:rsidRDefault="004C0B8F" w:rsidP="004C0B8F">
      <w:pPr>
        <w:jc w:val="center"/>
      </w:pPr>
      <w:r w:rsidRPr="00122D22">
        <w:t>5. Ресурсное обеспечение мероприятий подпрограммы.</w:t>
      </w:r>
    </w:p>
    <w:p w:rsidR="004C0B8F" w:rsidRPr="00122D22" w:rsidRDefault="004C0B8F" w:rsidP="004C0B8F">
      <w:pPr>
        <w:pStyle w:val="ConsPlusNormal0"/>
        <w:ind w:firstLine="709"/>
        <w:jc w:val="both"/>
        <w:rPr>
          <w:rFonts w:ascii="Times New Roman" w:hAnsi="Times New Roman" w:cs="Times New Roman"/>
          <w:sz w:val="24"/>
          <w:szCs w:val="24"/>
        </w:rPr>
      </w:pPr>
      <w:r w:rsidRPr="00122D22">
        <w:rPr>
          <w:rFonts w:ascii="Times New Roman" w:hAnsi="Times New Roman" w:cs="Times New Roman"/>
          <w:sz w:val="24"/>
          <w:szCs w:val="24"/>
        </w:rPr>
        <w:t>Общий объем финансирования подпрограммы в 2014-2024 годах составит 450 369,97829  тыс. руб., в том числе средства бюджета муниципального образования – 178 558,10643 тыс. руб., средства областного бюджета – 256 514,18186 тыс. руб., средства федерального бюджета – 15 297,69000 тыс. руб.</w:t>
      </w:r>
    </w:p>
    <w:p w:rsidR="004C0B8F" w:rsidRPr="00122D22" w:rsidRDefault="004C0B8F" w:rsidP="004C0B8F">
      <w:pPr>
        <w:pStyle w:val="ConsPlusNormal0"/>
        <w:ind w:right="-1" w:firstLine="709"/>
        <w:jc w:val="both"/>
        <w:rPr>
          <w:rFonts w:ascii="Times New Roman" w:hAnsi="Times New Roman" w:cs="Times New Roman"/>
          <w:sz w:val="24"/>
          <w:szCs w:val="24"/>
        </w:rPr>
      </w:pPr>
      <w:r w:rsidRPr="00122D22">
        <w:rPr>
          <w:rFonts w:ascii="Times New Roman" w:hAnsi="Times New Roman" w:cs="Times New Roman"/>
          <w:sz w:val="24"/>
          <w:szCs w:val="24"/>
        </w:rPr>
        <w:t>Объемы и источники финансирования представлены в таблице № 3.</w:t>
      </w:r>
    </w:p>
    <w:p w:rsidR="004C0B8F" w:rsidRPr="00122D22" w:rsidRDefault="004C0B8F" w:rsidP="004C0B8F">
      <w:pPr>
        <w:pStyle w:val="ConsPlusNormal0"/>
        <w:ind w:firstLine="567"/>
        <w:jc w:val="right"/>
        <w:rPr>
          <w:rFonts w:ascii="Times New Roman" w:hAnsi="Times New Roman" w:cs="Times New Roman"/>
          <w:sz w:val="24"/>
          <w:szCs w:val="24"/>
        </w:rPr>
      </w:pPr>
      <w:r w:rsidRPr="00122D22">
        <w:rPr>
          <w:rFonts w:ascii="Times New Roman" w:hAnsi="Times New Roman" w:cs="Times New Roman"/>
          <w:sz w:val="24"/>
          <w:szCs w:val="24"/>
        </w:rPr>
        <w:t xml:space="preserve">                                                                                Таблица 3.                                                                                                                     </w:t>
      </w:r>
    </w:p>
    <w:p w:rsidR="004C0B8F" w:rsidRPr="005C34C3" w:rsidRDefault="004C0B8F" w:rsidP="004C0B8F">
      <w:pPr>
        <w:pStyle w:val="ConsPlusNormal0"/>
        <w:jc w:val="both"/>
        <w:rPr>
          <w:sz w:val="24"/>
          <w:szCs w:val="24"/>
        </w:rPr>
      </w:pPr>
      <w:r w:rsidRPr="005C34C3">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4C0B8F" w:rsidRPr="005C34C3" w:rsidTr="00122D22">
        <w:tc>
          <w:tcPr>
            <w:tcW w:w="199" w:type="pct"/>
            <w:vMerge w:val="restart"/>
            <w:shd w:val="clear" w:color="auto" w:fill="auto"/>
          </w:tcPr>
          <w:p w:rsidR="004C0B8F" w:rsidRPr="005C34C3" w:rsidRDefault="004C0B8F" w:rsidP="00122D22">
            <w:pPr>
              <w:pStyle w:val="ConsPlusNormal0"/>
              <w:ind w:right="-1"/>
              <w:rPr>
                <w:sz w:val="16"/>
                <w:szCs w:val="16"/>
              </w:rPr>
            </w:pPr>
            <w:r w:rsidRPr="005C34C3">
              <w:rPr>
                <w:sz w:val="16"/>
                <w:szCs w:val="16"/>
              </w:rPr>
              <w:t>п/п</w:t>
            </w:r>
          </w:p>
        </w:tc>
        <w:tc>
          <w:tcPr>
            <w:tcW w:w="532" w:type="pct"/>
            <w:vMerge w:val="restart"/>
            <w:shd w:val="clear" w:color="auto" w:fill="auto"/>
          </w:tcPr>
          <w:p w:rsidR="004C0B8F" w:rsidRPr="005C34C3" w:rsidRDefault="004C0B8F" w:rsidP="00122D22">
            <w:pPr>
              <w:pStyle w:val="ConsPlusNormal0"/>
              <w:ind w:left="-110" w:right="-1"/>
              <w:rPr>
                <w:sz w:val="16"/>
                <w:szCs w:val="16"/>
              </w:rPr>
            </w:pPr>
            <w:r w:rsidRPr="005C34C3">
              <w:rPr>
                <w:sz w:val="16"/>
                <w:szCs w:val="16"/>
              </w:rPr>
              <w:t>Наименование источника финансирования</w:t>
            </w:r>
          </w:p>
        </w:tc>
        <w:tc>
          <w:tcPr>
            <w:tcW w:w="3669" w:type="pct"/>
            <w:gridSpan w:val="11"/>
            <w:shd w:val="clear" w:color="auto" w:fill="auto"/>
          </w:tcPr>
          <w:p w:rsidR="004C0B8F" w:rsidRPr="005C34C3" w:rsidRDefault="004C0B8F" w:rsidP="00122D22">
            <w:pPr>
              <w:pStyle w:val="ConsPlusNormal0"/>
              <w:ind w:right="-1"/>
              <w:jc w:val="center"/>
              <w:rPr>
                <w:sz w:val="16"/>
                <w:szCs w:val="16"/>
              </w:rPr>
            </w:pPr>
            <w:r w:rsidRPr="005C34C3">
              <w:rPr>
                <w:sz w:val="16"/>
                <w:szCs w:val="16"/>
              </w:rPr>
              <w:t>Годы реализации программы</w:t>
            </w:r>
          </w:p>
        </w:tc>
        <w:tc>
          <w:tcPr>
            <w:tcW w:w="599" w:type="pct"/>
            <w:shd w:val="clear" w:color="auto" w:fill="auto"/>
          </w:tcPr>
          <w:p w:rsidR="004C0B8F" w:rsidRPr="005C34C3" w:rsidRDefault="004C0B8F" w:rsidP="00122D22">
            <w:pPr>
              <w:pStyle w:val="ConsPlusNormal0"/>
              <w:ind w:right="-1" w:hanging="108"/>
              <w:jc w:val="center"/>
              <w:rPr>
                <w:sz w:val="16"/>
                <w:szCs w:val="16"/>
              </w:rPr>
            </w:pPr>
            <w:r w:rsidRPr="005C34C3">
              <w:rPr>
                <w:sz w:val="16"/>
                <w:szCs w:val="16"/>
              </w:rPr>
              <w:t>Всего</w:t>
            </w:r>
          </w:p>
        </w:tc>
      </w:tr>
      <w:tr w:rsidR="004C0B8F" w:rsidRPr="005C34C3" w:rsidTr="00122D22">
        <w:tc>
          <w:tcPr>
            <w:tcW w:w="199" w:type="pct"/>
            <w:vMerge/>
            <w:shd w:val="clear" w:color="auto" w:fill="auto"/>
          </w:tcPr>
          <w:p w:rsidR="004C0B8F" w:rsidRPr="005C34C3" w:rsidRDefault="004C0B8F" w:rsidP="00122D22">
            <w:pPr>
              <w:pStyle w:val="ConsPlusNormal0"/>
              <w:ind w:right="-1"/>
              <w:jc w:val="center"/>
              <w:rPr>
                <w:sz w:val="16"/>
                <w:szCs w:val="16"/>
              </w:rPr>
            </w:pPr>
          </w:p>
        </w:tc>
        <w:tc>
          <w:tcPr>
            <w:tcW w:w="532" w:type="pct"/>
            <w:vMerge/>
            <w:shd w:val="clear" w:color="auto" w:fill="auto"/>
          </w:tcPr>
          <w:p w:rsidR="004C0B8F" w:rsidRPr="005C34C3" w:rsidRDefault="004C0B8F" w:rsidP="00122D22">
            <w:pPr>
              <w:pStyle w:val="ConsPlusNormal0"/>
              <w:ind w:right="-1"/>
              <w:jc w:val="center"/>
              <w:rPr>
                <w:sz w:val="16"/>
                <w:szCs w:val="16"/>
              </w:rPr>
            </w:pPr>
          </w:p>
        </w:tc>
        <w:tc>
          <w:tcPr>
            <w:tcW w:w="333" w:type="pct"/>
            <w:shd w:val="clear" w:color="auto" w:fill="auto"/>
          </w:tcPr>
          <w:p w:rsidR="004C0B8F" w:rsidRPr="005C34C3" w:rsidRDefault="004C0B8F" w:rsidP="00122D22">
            <w:pPr>
              <w:pStyle w:val="ConsPlusNormal0"/>
              <w:ind w:right="-1"/>
              <w:jc w:val="center"/>
              <w:rPr>
                <w:sz w:val="16"/>
                <w:szCs w:val="16"/>
              </w:rPr>
            </w:pPr>
          </w:p>
          <w:p w:rsidR="004C0B8F" w:rsidRPr="005C34C3" w:rsidRDefault="004C0B8F" w:rsidP="00122D22">
            <w:pPr>
              <w:pStyle w:val="ConsPlusNormal0"/>
              <w:ind w:right="-1"/>
              <w:rPr>
                <w:sz w:val="16"/>
                <w:szCs w:val="16"/>
              </w:rPr>
            </w:pPr>
            <w:r w:rsidRPr="005C34C3">
              <w:rPr>
                <w:sz w:val="16"/>
                <w:szCs w:val="16"/>
              </w:rPr>
              <w:t>2014</w:t>
            </w:r>
          </w:p>
        </w:tc>
        <w:tc>
          <w:tcPr>
            <w:tcW w:w="334"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jc w:val="center"/>
              <w:rPr>
                <w:sz w:val="16"/>
                <w:szCs w:val="16"/>
                <w:lang w:eastAsia="en-US"/>
              </w:rPr>
            </w:pPr>
            <w:r w:rsidRPr="005C34C3">
              <w:rPr>
                <w:sz w:val="16"/>
                <w:szCs w:val="16"/>
                <w:lang w:eastAsia="en-US"/>
              </w:rPr>
              <w:t>2015</w:t>
            </w:r>
          </w:p>
        </w:tc>
        <w:tc>
          <w:tcPr>
            <w:tcW w:w="334"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jc w:val="center"/>
              <w:rPr>
                <w:sz w:val="16"/>
                <w:szCs w:val="16"/>
                <w:lang w:eastAsia="en-US"/>
              </w:rPr>
            </w:pPr>
            <w:r w:rsidRPr="005C34C3">
              <w:rPr>
                <w:sz w:val="16"/>
                <w:szCs w:val="16"/>
                <w:lang w:eastAsia="en-US"/>
              </w:rPr>
              <w:t>2016</w:t>
            </w:r>
          </w:p>
        </w:tc>
        <w:tc>
          <w:tcPr>
            <w:tcW w:w="333"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2017</w:t>
            </w:r>
          </w:p>
        </w:tc>
        <w:tc>
          <w:tcPr>
            <w:tcW w:w="333"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2018</w:t>
            </w:r>
          </w:p>
        </w:tc>
        <w:tc>
          <w:tcPr>
            <w:tcW w:w="334"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2019</w:t>
            </w:r>
          </w:p>
        </w:tc>
        <w:tc>
          <w:tcPr>
            <w:tcW w:w="334"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2020</w:t>
            </w:r>
          </w:p>
        </w:tc>
        <w:tc>
          <w:tcPr>
            <w:tcW w:w="333"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2021</w:t>
            </w:r>
          </w:p>
        </w:tc>
        <w:tc>
          <w:tcPr>
            <w:tcW w:w="335"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2022</w:t>
            </w:r>
          </w:p>
        </w:tc>
        <w:tc>
          <w:tcPr>
            <w:tcW w:w="333"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2023</w:t>
            </w:r>
          </w:p>
        </w:tc>
        <w:tc>
          <w:tcPr>
            <w:tcW w:w="334" w:type="pct"/>
            <w:shd w:val="clear" w:color="auto" w:fill="auto"/>
          </w:tcPr>
          <w:p w:rsidR="004C0B8F" w:rsidRPr="005C34C3" w:rsidRDefault="004C0B8F" w:rsidP="00122D22">
            <w:pPr>
              <w:pStyle w:val="ConsPlusNormal0"/>
              <w:ind w:right="-1"/>
              <w:rPr>
                <w:sz w:val="16"/>
                <w:szCs w:val="16"/>
              </w:rPr>
            </w:pPr>
          </w:p>
          <w:p w:rsidR="004C0B8F" w:rsidRPr="005C34C3" w:rsidRDefault="004C0B8F" w:rsidP="00122D22">
            <w:pPr>
              <w:pStyle w:val="ConsPlusNormal0"/>
              <w:ind w:right="-1"/>
              <w:rPr>
                <w:sz w:val="16"/>
                <w:szCs w:val="16"/>
              </w:rPr>
            </w:pPr>
            <w:r w:rsidRPr="005C34C3">
              <w:rPr>
                <w:sz w:val="16"/>
                <w:szCs w:val="16"/>
              </w:rPr>
              <w:t>2024</w:t>
            </w:r>
          </w:p>
        </w:tc>
        <w:tc>
          <w:tcPr>
            <w:tcW w:w="599" w:type="pct"/>
            <w:shd w:val="clear" w:color="auto" w:fill="auto"/>
          </w:tcPr>
          <w:p w:rsidR="004C0B8F" w:rsidRPr="005C34C3" w:rsidRDefault="004C0B8F" w:rsidP="00122D22">
            <w:pPr>
              <w:pStyle w:val="ConsPlusNormal0"/>
              <w:ind w:right="-1"/>
              <w:rPr>
                <w:sz w:val="16"/>
                <w:szCs w:val="16"/>
              </w:rPr>
            </w:pPr>
          </w:p>
        </w:tc>
      </w:tr>
      <w:tr w:rsidR="004C0B8F" w:rsidRPr="005C34C3" w:rsidTr="00122D22">
        <w:tc>
          <w:tcPr>
            <w:tcW w:w="199" w:type="pct"/>
            <w:shd w:val="clear" w:color="auto" w:fill="auto"/>
          </w:tcPr>
          <w:p w:rsidR="004C0B8F" w:rsidRPr="005C34C3" w:rsidRDefault="004C0B8F" w:rsidP="00122D22">
            <w:pPr>
              <w:pStyle w:val="ConsPlusNormal0"/>
              <w:ind w:right="-1"/>
              <w:jc w:val="right"/>
              <w:rPr>
                <w:sz w:val="16"/>
                <w:szCs w:val="16"/>
              </w:rPr>
            </w:pPr>
            <w:r w:rsidRPr="005C34C3">
              <w:rPr>
                <w:sz w:val="16"/>
                <w:szCs w:val="16"/>
              </w:rPr>
              <w:t>11.</w:t>
            </w:r>
          </w:p>
        </w:tc>
        <w:tc>
          <w:tcPr>
            <w:tcW w:w="532" w:type="pct"/>
            <w:shd w:val="clear" w:color="auto" w:fill="auto"/>
          </w:tcPr>
          <w:p w:rsidR="004C0B8F" w:rsidRPr="005C34C3" w:rsidRDefault="004C0B8F" w:rsidP="00122D22">
            <w:pPr>
              <w:pStyle w:val="ConsPlusNormal0"/>
              <w:ind w:left="-143" w:right="-108"/>
              <w:jc w:val="center"/>
              <w:rPr>
                <w:sz w:val="16"/>
                <w:szCs w:val="16"/>
              </w:rPr>
            </w:pPr>
            <w:r w:rsidRPr="005C34C3">
              <w:rPr>
                <w:sz w:val="16"/>
                <w:szCs w:val="16"/>
              </w:rPr>
              <w:t xml:space="preserve">Бюджет муниципального образования </w:t>
            </w:r>
          </w:p>
        </w:tc>
        <w:tc>
          <w:tcPr>
            <w:tcW w:w="333" w:type="pct"/>
            <w:shd w:val="clear" w:color="auto" w:fill="auto"/>
          </w:tcPr>
          <w:p w:rsidR="004C0B8F" w:rsidRPr="005C34C3" w:rsidRDefault="004C0B8F" w:rsidP="00122D22">
            <w:pPr>
              <w:pStyle w:val="ConsPlusNormal0"/>
              <w:ind w:right="-1" w:firstLine="34"/>
              <w:jc w:val="center"/>
              <w:rPr>
                <w:sz w:val="14"/>
                <w:szCs w:val="14"/>
              </w:rPr>
            </w:pPr>
            <w:r w:rsidRPr="005C34C3">
              <w:rPr>
                <w:sz w:val="14"/>
                <w:szCs w:val="14"/>
              </w:rPr>
              <w:t>18856,24045</w:t>
            </w:r>
          </w:p>
        </w:tc>
        <w:tc>
          <w:tcPr>
            <w:tcW w:w="334" w:type="pct"/>
            <w:shd w:val="clear" w:color="auto" w:fill="auto"/>
          </w:tcPr>
          <w:p w:rsidR="004C0B8F" w:rsidRPr="005C34C3" w:rsidRDefault="004C0B8F" w:rsidP="00122D22">
            <w:pPr>
              <w:pStyle w:val="ConsPlusNormal0"/>
              <w:jc w:val="center"/>
              <w:rPr>
                <w:sz w:val="14"/>
                <w:szCs w:val="14"/>
              </w:rPr>
            </w:pPr>
            <w:r w:rsidRPr="005C34C3">
              <w:rPr>
                <w:sz w:val="14"/>
                <w:szCs w:val="14"/>
              </w:rPr>
              <w:t>16429,76908</w:t>
            </w:r>
          </w:p>
        </w:tc>
        <w:tc>
          <w:tcPr>
            <w:tcW w:w="334" w:type="pct"/>
            <w:shd w:val="clear" w:color="auto" w:fill="auto"/>
          </w:tcPr>
          <w:p w:rsidR="004C0B8F" w:rsidRPr="005C34C3" w:rsidRDefault="004C0B8F" w:rsidP="00122D22">
            <w:pPr>
              <w:pStyle w:val="ConsPlusNormal0"/>
              <w:jc w:val="center"/>
              <w:rPr>
                <w:sz w:val="14"/>
                <w:szCs w:val="14"/>
              </w:rPr>
            </w:pPr>
            <w:r w:rsidRPr="005C34C3">
              <w:rPr>
                <w:sz w:val="14"/>
                <w:szCs w:val="14"/>
              </w:rPr>
              <w:t xml:space="preserve">   26000,61328</w:t>
            </w:r>
          </w:p>
        </w:tc>
        <w:tc>
          <w:tcPr>
            <w:tcW w:w="333" w:type="pct"/>
            <w:shd w:val="clear" w:color="auto" w:fill="auto"/>
          </w:tcPr>
          <w:p w:rsidR="004C0B8F" w:rsidRPr="005C34C3" w:rsidRDefault="004C0B8F" w:rsidP="00122D22">
            <w:pPr>
              <w:ind w:right="-1"/>
              <w:jc w:val="center"/>
              <w:rPr>
                <w:sz w:val="14"/>
                <w:szCs w:val="14"/>
              </w:rPr>
            </w:pPr>
            <w:r w:rsidRPr="005C34C3">
              <w:rPr>
                <w:sz w:val="14"/>
                <w:szCs w:val="14"/>
              </w:rPr>
              <w:t>9025,53</w:t>
            </w:r>
          </w:p>
        </w:tc>
        <w:tc>
          <w:tcPr>
            <w:tcW w:w="333" w:type="pct"/>
            <w:shd w:val="clear" w:color="auto" w:fill="auto"/>
          </w:tcPr>
          <w:p w:rsidR="004C0B8F" w:rsidRPr="005C34C3" w:rsidRDefault="004C0B8F" w:rsidP="00122D22">
            <w:pPr>
              <w:ind w:right="-1"/>
              <w:jc w:val="center"/>
              <w:rPr>
                <w:sz w:val="14"/>
                <w:szCs w:val="14"/>
              </w:rPr>
            </w:pPr>
            <w:r w:rsidRPr="005C34C3">
              <w:rPr>
                <w:sz w:val="14"/>
                <w:szCs w:val="14"/>
              </w:rPr>
              <w:t>12509,79463</w:t>
            </w:r>
          </w:p>
        </w:tc>
        <w:tc>
          <w:tcPr>
            <w:tcW w:w="334" w:type="pct"/>
            <w:shd w:val="clear" w:color="auto" w:fill="auto"/>
          </w:tcPr>
          <w:p w:rsidR="004C0B8F" w:rsidRPr="005C34C3" w:rsidRDefault="004C0B8F" w:rsidP="00122D22">
            <w:pPr>
              <w:ind w:right="-1"/>
              <w:jc w:val="center"/>
              <w:rPr>
                <w:sz w:val="14"/>
                <w:szCs w:val="14"/>
              </w:rPr>
            </w:pPr>
            <w:r w:rsidRPr="005C34C3">
              <w:rPr>
                <w:sz w:val="14"/>
                <w:szCs w:val="14"/>
              </w:rPr>
              <w:t>15 920,17389</w:t>
            </w:r>
          </w:p>
        </w:tc>
        <w:tc>
          <w:tcPr>
            <w:tcW w:w="334" w:type="pct"/>
            <w:shd w:val="clear" w:color="auto" w:fill="auto"/>
          </w:tcPr>
          <w:p w:rsidR="004C0B8F" w:rsidRPr="005C34C3" w:rsidRDefault="004C0B8F" w:rsidP="00122D22">
            <w:pPr>
              <w:ind w:right="-1"/>
              <w:jc w:val="center"/>
              <w:rPr>
                <w:sz w:val="14"/>
                <w:szCs w:val="14"/>
              </w:rPr>
            </w:pPr>
            <w:r w:rsidRPr="005C34C3">
              <w:rPr>
                <w:sz w:val="14"/>
                <w:szCs w:val="14"/>
              </w:rPr>
              <w:t>18 371,42472</w:t>
            </w:r>
          </w:p>
        </w:tc>
        <w:tc>
          <w:tcPr>
            <w:tcW w:w="333"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25 138,14196</w:t>
            </w:r>
          </w:p>
        </w:tc>
        <w:tc>
          <w:tcPr>
            <w:tcW w:w="335"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21 415,57329</w:t>
            </w:r>
          </w:p>
        </w:tc>
        <w:tc>
          <w:tcPr>
            <w:tcW w:w="333" w:type="pct"/>
            <w:shd w:val="clear" w:color="auto" w:fill="auto"/>
          </w:tcPr>
          <w:p w:rsidR="004C0B8F" w:rsidRPr="005C34C3" w:rsidRDefault="004C0B8F" w:rsidP="00122D22">
            <w:pPr>
              <w:pStyle w:val="ConsPlusNormal0"/>
              <w:ind w:left="108" w:hanging="108"/>
              <w:jc w:val="center"/>
              <w:rPr>
                <w:sz w:val="14"/>
                <w:szCs w:val="14"/>
              </w:rPr>
            </w:pPr>
            <w:r w:rsidRPr="005C34C3">
              <w:rPr>
                <w:sz w:val="14"/>
                <w:szCs w:val="14"/>
              </w:rPr>
              <w:t>13 771,00</w:t>
            </w:r>
          </w:p>
        </w:tc>
        <w:tc>
          <w:tcPr>
            <w:tcW w:w="334" w:type="pct"/>
            <w:shd w:val="clear" w:color="auto" w:fill="auto"/>
          </w:tcPr>
          <w:p w:rsidR="004C0B8F" w:rsidRPr="005C34C3" w:rsidRDefault="004C0B8F" w:rsidP="00122D22">
            <w:pPr>
              <w:pStyle w:val="ConsPlusNormal0"/>
              <w:ind w:left="34" w:hanging="34"/>
              <w:jc w:val="center"/>
              <w:rPr>
                <w:sz w:val="14"/>
                <w:szCs w:val="14"/>
              </w:rPr>
            </w:pPr>
            <w:r w:rsidRPr="005C34C3">
              <w:rPr>
                <w:sz w:val="14"/>
                <w:szCs w:val="14"/>
              </w:rPr>
              <w:t>1 119,84513</w:t>
            </w:r>
          </w:p>
        </w:tc>
        <w:tc>
          <w:tcPr>
            <w:tcW w:w="599"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178 558,10643</w:t>
            </w:r>
          </w:p>
        </w:tc>
      </w:tr>
      <w:tr w:rsidR="004C0B8F" w:rsidRPr="005C34C3" w:rsidTr="00122D22">
        <w:tc>
          <w:tcPr>
            <w:tcW w:w="199" w:type="pct"/>
            <w:shd w:val="clear" w:color="auto" w:fill="auto"/>
          </w:tcPr>
          <w:p w:rsidR="004C0B8F" w:rsidRPr="005C34C3" w:rsidRDefault="004C0B8F" w:rsidP="00122D22">
            <w:pPr>
              <w:pStyle w:val="ConsPlusNormal0"/>
              <w:ind w:right="-1"/>
              <w:jc w:val="center"/>
              <w:rPr>
                <w:sz w:val="16"/>
                <w:szCs w:val="16"/>
              </w:rPr>
            </w:pPr>
            <w:r w:rsidRPr="005C34C3">
              <w:rPr>
                <w:sz w:val="16"/>
                <w:szCs w:val="16"/>
              </w:rPr>
              <w:t>22.</w:t>
            </w:r>
          </w:p>
        </w:tc>
        <w:tc>
          <w:tcPr>
            <w:tcW w:w="532" w:type="pct"/>
            <w:shd w:val="clear" w:color="auto" w:fill="auto"/>
          </w:tcPr>
          <w:p w:rsidR="004C0B8F" w:rsidRPr="005C34C3" w:rsidRDefault="004C0B8F" w:rsidP="00122D22">
            <w:pPr>
              <w:pStyle w:val="ConsPlusNormal0"/>
              <w:ind w:left="-143" w:right="-1"/>
              <w:jc w:val="center"/>
              <w:rPr>
                <w:sz w:val="16"/>
                <w:szCs w:val="16"/>
              </w:rPr>
            </w:pPr>
            <w:r w:rsidRPr="005C34C3">
              <w:rPr>
                <w:sz w:val="16"/>
                <w:szCs w:val="16"/>
              </w:rPr>
              <w:t xml:space="preserve">Областной бюджет </w:t>
            </w:r>
          </w:p>
        </w:tc>
        <w:tc>
          <w:tcPr>
            <w:tcW w:w="333" w:type="pct"/>
            <w:shd w:val="clear" w:color="auto" w:fill="auto"/>
          </w:tcPr>
          <w:p w:rsidR="004C0B8F" w:rsidRPr="005C34C3" w:rsidRDefault="004C0B8F" w:rsidP="00122D22">
            <w:pPr>
              <w:pStyle w:val="ConsPlusNormal0"/>
              <w:ind w:right="-1"/>
              <w:jc w:val="center"/>
              <w:rPr>
                <w:sz w:val="14"/>
                <w:szCs w:val="14"/>
              </w:rPr>
            </w:pPr>
            <w:r w:rsidRPr="005C34C3">
              <w:rPr>
                <w:sz w:val="14"/>
                <w:szCs w:val="14"/>
              </w:rPr>
              <w:t>10 000,00</w:t>
            </w:r>
          </w:p>
        </w:tc>
        <w:tc>
          <w:tcPr>
            <w:tcW w:w="334" w:type="pct"/>
            <w:shd w:val="clear" w:color="auto" w:fill="auto"/>
          </w:tcPr>
          <w:p w:rsidR="004C0B8F" w:rsidRPr="005C34C3" w:rsidRDefault="004C0B8F" w:rsidP="00122D22">
            <w:pPr>
              <w:pStyle w:val="ConsPlusNormal0"/>
              <w:ind w:right="-1"/>
              <w:rPr>
                <w:sz w:val="14"/>
                <w:szCs w:val="14"/>
              </w:rPr>
            </w:pPr>
            <w:r w:rsidRPr="005C34C3">
              <w:rPr>
                <w:sz w:val="14"/>
                <w:szCs w:val="14"/>
              </w:rPr>
              <w:t>9920,000</w:t>
            </w:r>
          </w:p>
        </w:tc>
        <w:tc>
          <w:tcPr>
            <w:tcW w:w="334" w:type="pct"/>
            <w:shd w:val="clear" w:color="auto" w:fill="auto"/>
          </w:tcPr>
          <w:p w:rsidR="004C0B8F" w:rsidRPr="005C34C3" w:rsidRDefault="004C0B8F" w:rsidP="00122D22">
            <w:pPr>
              <w:pStyle w:val="ConsPlusNormal0"/>
              <w:ind w:right="-1"/>
              <w:rPr>
                <w:sz w:val="14"/>
                <w:szCs w:val="14"/>
              </w:rPr>
            </w:pPr>
            <w:r w:rsidRPr="005C34C3">
              <w:rPr>
                <w:sz w:val="14"/>
                <w:szCs w:val="14"/>
              </w:rPr>
              <w:t>10100,000</w:t>
            </w:r>
          </w:p>
        </w:tc>
        <w:tc>
          <w:tcPr>
            <w:tcW w:w="333" w:type="pct"/>
            <w:shd w:val="clear" w:color="auto" w:fill="auto"/>
          </w:tcPr>
          <w:p w:rsidR="004C0B8F" w:rsidRPr="005C34C3" w:rsidRDefault="004C0B8F" w:rsidP="00122D22">
            <w:pPr>
              <w:pStyle w:val="ConsPlusNormal0"/>
              <w:ind w:right="-1"/>
              <w:rPr>
                <w:sz w:val="14"/>
                <w:szCs w:val="14"/>
              </w:rPr>
            </w:pPr>
            <w:r w:rsidRPr="005C34C3">
              <w:rPr>
                <w:sz w:val="14"/>
                <w:szCs w:val="14"/>
              </w:rPr>
              <w:t>8200,00</w:t>
            </w:r>
          </w:p>
        </w:tc>
        <w:tc>
          <w:tcPr>
            <w:tcW w:w="333" w:type="pct"/>
            <w:shd w:val="clear" w:color="auto" w:fill="auto"/>
          </w:tcPr>
          <w:p w:rsidR="004C0B8F" w:rsidRPr="005C34C3" w:rsidRDefault="004C0B8F" w:rsidP="00122D22">
            <w:pPr>
              <w:pStyle w:val="ConsPlusNormal0"/>
              <w:ind w:right="-1"/>
              <w:rPr>
                <w:sz w:val="14"/>
                <w:szCs w:val="14"/>
              </w:rPr>
            </w:pPr>
            <w:r w:rsidRPr="005C34C3">
              <w:rPr>
                <w:sz w:val="14"/>
                <w:szCs w:val="14"/>
              </w:rPr>
              <w:t>7000,00</w:t>
            </w:r>
          </w:p>
        </w:tc>
        <w:tc>
          <w:tcPr>
            <w:tcW w:w="334" w:type="pct"/>
            <w:shd w:val="clear" w:color="auto" w:fill="auto"/>
          </w:tcPr>
          <w:p w:rsidR="004C0B8F" w:rsidRPr="005C34C3" w:rsidRDefault="004C0B8F" w:rsidP="00122D22">
            <w:pPr>
              <w:pStyle w:val="ConsPlusNormal0"/>
              <w:ind w:right="-1"/>
              <w:rPr>
                <w:sz w:val="14"/>
                <w:szCs w:val="14"/>
              </w:rPr>
            </w:pPr>
            <w:r w:rsidRPr="005C34C3">
              <w:rPr>
                <w:sz w:val="14"/>
                <w:szCs w:val="14"/>
              </w:rPr>
              <w:t>12213,4033</w:t>
            </w:r>
          </w:p>
        </w:tc>
        <w:tc>
          <w:tcPr>
            <w:tcW w:w="334" w:type="pct"/>
            <w:shd w:val="clear" w:color="auto" w:fill="auto"/>
          </w:tcPr>
          <w:p w:rsidR="004C0B8F" w:rsidRPr="005C34C3" w:rsidRDefault="004C0B8F" w:rsidP="00122D22">
            <w:pPr>
              <w:rPr>
                <w:rFonts w:eastAsia="Calibri"/>
                <w:sz w:val="14"/>
                <w:szCs w:val="14"/>
                <w:lang w:eastAsia="en-US"/>
              </w:rPr>
            </w:pPr>
            <w:r w:rsidRPr="005C34C3">
              <w:rPr>
                <w:rFonts w:eastAsia="Calibri"/>
                <w:sz w:val="14"/>
                <w:szCs w:val="14"/>
                <w:lang w:eastAsia="en-US"/>
              </w:rPr>
              <w:t>99 844,62382</w:t>
            </w:r>
          </w:p>
        </w:tc>
        <w:tc>
          <w:tcPr>
            <w:tcW w:w="333" w:type="pct"/>
            <w:shd w:val="clear" w:color="auto" w:fill="auto"/>
          </w:tcPr>
          <w:p w:rsidR="004C0B8F" w:rsidRPr="005C34C3" w:rsidRDefault="004C0B8F" w:rsidP="00122D22">
            <w:pPr>
              <w:pStyle w:val="ConsPlusNormal0"/>
              <w:ind w:left="-108" w:right="-1"/>
              <w:rPr>
                <w:sz w:val="14"/>
                <w:szCs w:val="14"/>
              </w:rPr>
            </w:pPr>
            <w:r w:rsidRPr="005C34C3">
              <w:rPr>
                <w:sz w:val="14"/>
                <w:szCs w:val="14"/>
              </w:rPr>
              <w:t>91 907,05173</w:t>
            </w:r>
          </w:p>
        </w:tc>
        <w:tc>
          <w:tcPr>
            <w:tcW w:w="335" w:type="pct"/>
            <w:shd w:val="clear" w:color="auto" w:fill="auto"/>
          </w:tcPr>
          <w:p w:rsidR="004C0B8F" w:rsidRPr="005C34C3" w:rsidRDefault="004C0B8F" w:rsidP="00122D22">
            <w:pPr>
              <w:pStyle w:val="ConsPlusNormal0"/>
              <w:ind w:left="-108" w:right="-1"/>
              <w:rPr>
                <w:sz w:val="14"/>
                <w:szCs w:val="14"/>
              </w:rPr>
            </w:pPr>
            <w:r w:rsidRPr="005C34C3">
              <w:rPr>
                <w:sz w:val="14"/>
                <w:szCs w:val="14"/>
              </w:rPr>
              <w:t>7 329,10301</w:t>
            </w:r>
          </w:p>
        </w:tc>
        <w:tc>
          <w:tcPr>
            <w:tcW w:w="333"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0</w:t>
            </w:r>
          </w:p>
        </w:tc>
        <w:tc>
          <w:tcPr>
            <w:tcW w:w="334"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0</w:t>
            </w:r>
          </w:p>
        </w:tc>
        <w:tc>
          <w:tcPr>
            <w:tcW w:w="599" w:type="pct"/>
            <w:shd w:val="clear" w:color="auto" w:fill="auto"/>
          </w:tcPr>
          <w:p w:rsidR="004C0B8F" w:rsidRPr="005C34C3" w:rsidRDefault="004C0B8F" w:rsidP="00122D22">
            <w:pPr>
              <w:pStyle w:val="ConsPlusNormal0"/>
              <w:ind w:right="-1" w:firstLine="32"/>
              <w:jc w:val="center"/>
              <w:rPr>
                <w:sz w:val="14"/>
                <w:szCs w:val="14"/>
              </w:rPr>
            </w:pPr>
            <w:r w:rsidRPr="005C34C3">
              <w:rPr>
                <w:sz w:val="14"/>
                <w:szCs w:val="14"/>
              </w:rPr>
              <w:t>256 514,18186</w:t>
            </w:r>
          </w:p>
        </w:tc>
      </w:tr>
      <w:tr w:rsidR="004C0B8F" w:rsidRPr="005C34C3" w:rsidTr="00122D22">
        <w:tc>
          <w:tcPr>
            <w:tcW w:w="199" w:type="pct"/>
            <w:shd w:val="clear" w:color="auto" w:fill="auto"/>
          </w:tcPr>
          <w:p w:rsidR="004C0B8F" w:rsidRPr="005C34C3" w:rsidRDefault="004C0B8F" w:rsidP="00122D22">
            <w:pPr>
              <w:pStyle w:val="ConsPlusNormal0"/>
              <w:ind w:right="-1"/>
              <w:jc w:val="center"/>
              <w:rPr>
                <w:sz w:val="16"/>
                <w:szCs w:val="16"/>
              </w:rPr>
            </w:pPr>
            <w:r w:rsidRPr="005C34C3">
              <w:rPr>
                <w:sz w:val="16"/>
                <w:szCs w:val="16"/>
              </w:rPr>
              <w:t>33.</w:t>
            </w:r>
          </w:p>
        </w:tc>
        <w:tc>
          <w:tcPr>
            <w:tcW w:w="532" w:type="pct"/>
            <w:shd w:val="clear" w:color="auto" w:fill="auto"/>
          </w:tcPr>
          <w:p w:rsidR="004C0B8F" w:rsidRPr="005C34C3" w:rsidRDefault="004C0B8F" w:rsidP="00122D22">
            <w:pPr>
              <w:pStyle w:val="ConsPlusNormal0"/>
              <w:ind w:left="-143" w:right="-1" w:firstLine="16"/>
              <w:jc w:val="center"/>
              <w:rPr>
                <w:sz w:val="16"/>
                <w:szCs w:val="16"/>
              </w:rPr>
            </w:pPr>
            <w:r w:rsidRPr="005C34C3">
              <w:rPr>
                <w:sz w:val="16"/>
                <w:szCs w:val="16"/>
              </w:rPr>
              <w:t xml:space="preserve">Федеральный бюджет </w:t>
            </w:r>
          </w:p>
        </w:tc>
        <w:tc>
          <w:tcPr>
            <w:tcW w:w="333" w:type="pct"/>
            <w:shd w:val="clear" w:color="auto" w:fill="auto"/>
          </w:tcPr>
          <w:p w:rsidR="004C0B8F" w:rsidRPr="005C34C3" w:rsidRDefault="004C0B8F" w:rsidP="00122D22">
            <w:pPr>
              <w:pStyle w:val="ConsPlusNormal0"/>
              <w:ind w:right="-1"/>
              <w:rPr>
                <w:sz w:val="14"/>
                <w:szCs w:val="14"/>
              </w:rPr>
            </w:pPr>
            <w:r w:rsidRPr="005C34C3">
              <w:rPr>
                <w:sz w:val="14"/>
                <w:szCs w:val="14"/>
              </w:rPr>
              <w:t>0</w:t>
            </w:r>
          </w:p>
        </w:tc>
        <w:tc>
          <w:tcPr>
            <w:tcW w:w="334" w:type="pct"/>
            <w:shd w:val="clear" w:color="auto" w:fill="auto"/>
          </w:tcPr>
          <w:p w:rsidR="004C0B8F" w:rsidRPr="005C34C3" w:rsidRDefault="004C0B8F" w:rsidP="00122D22">
            <w:pPr>
              <w:pStyle w:val="ConsPlusNormal0"/>
              <w:ind w:right="-1"/>
              <w:rPr>
                <w:sz w:val="14"/>
                <w:szCs w:val="14"/>
              </w:rPr>
            </w:pPr>
            <w:r w:rsidRPr="005C34C3">
              <w:rPr>
                <w:sz w:val="14"/>
                <w:szCs w:val="14"/>
              </w:rPr>
              <w:t>0</w:t>
            </w:r>
          </w:p>
        </w:tc>
        <w:tc>
          <w:tcPr>
            <w:tcW w:w="334" w:type="pct"/>
            <w:shd w:val="clear" w:color="auto" w:fill="auto"/>
          </w:tcPr>
          <w:p w:rsidR="004C0B8F" w:rsidRPr="005C34C3" w:rsidRDefault="004C0B8F" w:rsidP="00122D22">
            <w:pPr>
              <w:pStyle w:val="ConsPlusNormal0"/>
              <w:ind w:left="-746" w:right="-1"/>
              <w:jc w:val="center"/>
              <w:rPr>
                <w:sz w:val="14"/>
                <w:szCs w:val="14"/>
              </w:rPr>
            </w:pPr>
            <w:r w:rsidRPr="005C34C3">
              <w:rPr>
                <w:sz w:val="14"/>
                <w:szCs w:val="14"/>
              </w:rPr>
              <w:t>9297,69</w:t>
            </w:r>
          </w:p>
        </w:tc>
        <w:tc>
          <w:tcPr>
            <w:tcW w:w="333" w:type="pct"/>
            <w:shd w:val="clear" w:color="auto" w:fill="auto"/>
          </w:tcPr>
          <w:p w:rsidR="004C0B8F" w:rsidRPr="005C34C3" w:rsidRDefault="004C0B8F" w:rsidP="00122D22">
            <w:pPr>
              <w:pStyle w:val="ConsPlusNormal0"/>
              <w:ind w:left="-727" w:right="-1"/>
              <w:jc w:val="center"/>
              <w:rPr>
                <w:sz w:val="14"/>
                <w:szCs w:val="14"/>
              </w:rPr>
            </w:pPr>
            <w:r w:rsidRPr="005C34C3">
              <w:rPr>
                <w:sz w:val="14"/>
                <w:szCs w:val="14"/>
              </w:rPr>
              <w:t>6000,00</w:t>
            </w:r>
          </w:p>
        </w:tc>
        <w:tc>
          <w:tcPr>
            <w:tcW w:w="333" w:type="pct"/>
            <w:shd w:val="clear" w:color="auto" w:fill="auto"/>
          </w:tcPr>
          <w:p w:rsidR="004C0B8F" w:rsidRPr="005C34C3" w:rsidRDefault="004C0B8F" w:rsidP="00122D22">
            <w:pPr>
              <w:pStyle w:val="ConsPlusNormal0"/>
              <w:ind w:right="-1"/>
              <w:jc w:val="center"/>
              <w:rPr>
                <w:sz w:val="14"/>
                <w:szCs w:val="14"/>
              </w:rPr>
            </w:pPr>
            <w:r w:rsidRPr="005C34C3">
              <w:rPr>
                <w:sz w:val="14"/>
                <w:szCs w:val="14"/>
              </w:rPr>
              <w:t>0</w:t>
            </w:r>
          </w:p>
        </w:tc>
        <w:tc>
          <w:tcPr>
            <w:tcW w:w="334" w:type="pct"/>
            <w:shd w:val="clear" w:color="auto" w:fill="auto"/>
          </w:tcPr>
          <w:p w:rsidR="004C0B8F" w:rsidRPr="005C34C3" w:rsidRDefault="004C0B8F" w:rsidP="00122D22">
            <w:pPr>
              <w:pStyle w:val="ConsPlusNormal0"/>
              <w:ind w:right="-1"/>
              <w:jc w:val="center"/>
              <w:rPr>
                <w:sz w:val="14"/>
                <w:szCs w:val="14"/>
              </w:rPr>
            </w:pPr>
            <w:r w:rsidRPr="005C34C3">
              <w:rPr>
                <w:sz w:val="14"/>
                <w:szCs w:val="14"/>
              </w:rPr>
              <w:t>0</w:t>
            </w:r>
          </w:p>
        </w:tc>
        <w:tc>
          <w:tcPr>
            <w:tcW w:w="334" w:type="pct"/>
            <w:shd w:val="clear" w:color="auto" w:fill="auto"/>
          </w:tcPr>
          <w:p w:rsidR="004C0B8F" w:rsidRPr="005C34C3" w:rsidRDefault="004C0B8F" w:rsidP="00122D22">
            <w:pPr>
              <w:pStyle w:val="ConsPlusNormal0"/>
              <w:ind w:right="-1"/>
              <w:jc w:val="center"/>
              <w:rPr>
                <w:sz w:val="14"/>
                <w:szCs w:val="14"/>
              </w:rPr>
            </w:pPr>
            <w:r w:rsidRPr="005C34C3">
              <w:rPr>
                <w:sz w:val="14"/>
                <w:szCs w:val="14"/>
              </w:rPr>
              <w:t>0</w:t>
            </w:r>
          </w:p>
        </w:tc>
        <w:tc>
          <w:tcPr>
            <w:tcW w:w="333"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0</w:t>
            </w:r>
          </w:p>
        </w:tc>
        <w:tc>
          <w:tcPr>
            <w:tcW w:w="335"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0</w:t>
            </w:r>
          </w:p>
        </w:tc>
        <w:tc>
          <w:tcPr>
            <w:tcW w:w="333"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0</w:t>
            </w:r>
          </w:p>
        </w:tc>
        <w:tc>
          <w:tcPr>
            <w:tcW w:w="334"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0</w:t>
            </w:r>
          </w:p>
        </w:tc>
        <w:tc>
          <w:tcPr>
            <w:tcW w:w="599"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15 297,69000</w:t>
            </w:r>
          </w:p>
        </w:tc>
      </w:tr>
      <w:tr w:rsidR="004C0B8F" w:rsidRPr="005C34C3" w:rsidTr="00122D22">
        <w:tc>
          <w:tcPr>
            <w:tcW w:w="199" w:type="pct"/>
            <w:shd w:val="clear" w:color="auto" w:fill="auto"/>
          </w:tcPr>
          <w:p w:rsidR="004C0B8F" w:rsidRPr="005C34C3" w:rsidRDefault="004C0B8F" w:rsidP="00122D22">
            <w:pPr>
              <w:pStyle w:val="ConsPlusNormal0"/>
              <w:ind w:right="-1"/>
              <w:jc w:val="center"/>
              <w:rPr>
                <w:sz w:val="16"/>
                <w:szCs w:val="16"/>
              </w:rPr>
            </w:pPr>
          </w:p>
        </w:tc>
        <w:tc>
          <w:tcPr>
            <w:tcW w:w="532" w:type="pct"/>
            <w:shd w:val="clear" w:color="auto" w:fill="auto"/>
          </w:tcPr>
          <w:p w:rsidR="004C0B8F" w:rsidRPr="005C34C3" w:rsidRDefault="004C0B8F" w:rsidP="00122D22">
            <w:pPr>
              <w:pStyle w:val="ConsPlusNormal0"/>
              <w:ind w:right="-1"/>
              <w:rPr>
                <w:sz w:val="16"/>
                <w:szCs w:val="16"/>
              </w:rPr>
            </w:pPr>
            <w:r w:rsidRPr="005C34C3">
              <w:rPr>
                <w:sz w:val="16"/>
                <w:szCs w:val="16"/>
              </w:rPr>
              <w:t>Итого</w:t>
            </w:r>
          </w:p>
        </w:tc>
        <w:tc>
          <w:tcPr>
            <w:tcW w:w="333" w:type="pct"/>
            <w:shd w:val="clear" w:color="auto" w:fill="auto"/>
          </w:tcPr>
          <w:p w:rsidR="004C0B8F" w:rsidRPr="005C34C3" w:rsidRDefault="004C0B8F" w:rsidP="00122D22">
            <w:pPr>
              <w:pStyle w:val="ConsPlusNormal0"/>
              <w:ind w:right="-1"/>
              <w:rPr>
                <w:sz w:val="14"/>
                <w:szCs w:val="14"/>
              </w:rPr>
            </w:pPr>
            <w:r w:rsidRPr="005C34C3">
              <w:rPr>
                <w:sz w:val="14"/>
                <w:szCs w:val="14"/>
              </w:rPr>
              <w:t>28856,24045</w:t>
            </w:r>
          </w:p>
        </w:tc>
        <w:tc>
          <w:tcPr>
            <w:tcW w:w="334" w:type="pct"/>
            <w:shd w:val="clear" w:color="auto" w:fill="auto"/>
          </w:tcPr>
          <w:p w:rsidR="004C0B8F" w:rsidRPr="005C34C3" w:rsidRDefault="004C0B8F" w:rsidP="00122D22">
            <w:pPr>
              <w:pStyle w:val="ConsPlusNormal0"/>
              <w:ind w:right="-1"/>
              <w:rPr>
                <w:sz w:val="14"/>
                <w:szCs w:val="14"/>
              </w:rPr>
            </w:pPr>
            <w:r w:rsidRPr="005C34C3">
              <w:rPr>
                <w:sz w:val="14"/>
                <w:szCs w:val="14"/>
              </w:rPr>
              <w:t>26349,76908</w:t>
            </w:r>
          </w:p>
        </w:tc>
        <w:tc>
          <w:tcPr>
            <w:tcW w:w="334" w:type="pct"/>
            <w:shd w:val="clear" w:color="auto" w:fill="auto"/>
          </w:tcPr>
          <w:p w:rsidR="004C0B8F" w:rsidRPr="005C34C3" w:rsidRDefault="004C0B8F" w:rsidP="00122D22">
            <w:pPr>
              <w:pStyle w:val="ConsPlusNormal0"/>
              <w:ind w:right="-1"/>
              <w:rPr>
                <w:sz w:val="14"/>
                <w:szCs w:val="14"/>
              </w:rPr>
            </w:pPr>
            <w:r w:rsidRPr="005C34C3">
              <w:rPr>
                <w:sz w:val="14"/>
                <w:szCs w:val="14"/>
              </w:rPr>
              <w:t>45398,30328</w:t>
            </w:r>
          </w:p>
        </w:tc>
        <w:tc>
          <w:tcPr>
            <w:tcW w:w="333" w:type="pct"/>
            <w:shd w:val="clear" w:color="auto" w:fill="auto"/>
          </w:tcPr>
          <w:p w:rsidR="004C0B8F" w:rsidRPr="005C34C3" w:rsidRDefault="004C0B8F" w:rsidP="00122D22">
            <w:pPr>
              <w:ind w:right="-1"/>
              <w:rPr>
                <w:sz w:val="14"/>
                <w:szCs w:val="14"/>
              </w:rPr>
            </w:pPr>
            <w:r w:rsidRPr="005C34C3">
              <w:rPr>
                <w:sz w:val="14"/>
                <w:szCs w:val="14"/>
              </w:rPr>
              <w:t>23225,53</w:t>
            </w:r>
          </w:p>
        </w:tc>
        <w:tc>
          <w:tcPr>
            <w:tcW w:w="333" w:type="pct"/>
            <w:shd w:val="clear" w:color="auto" w:fill="auto"/>
          </w:tcPr>
          <w:p w:rsidR="004C0B8F" w:rsidRPr="005C34C3" w:rsidRDefault="004C0B8F" w:rsidP="00122D22">
            <w:pPr>
              <w:ind w:right="-1"/>
              <w:rPr>
                <w:sz w:val="14"/>
                <w:szCs w:val="14"/>
              </w:rPr>
            </w:pPr>
            <w:r w:rsidRPr="005C34C3">
              <w:rPr>
                <w:sz w:val="14"/>
                <w:szCs w:val="14"/>
              </w:rPr>
              <w:t>19509,79463</w:t>
            </w:r>
          </w:p>
        </w:tc>
        <w:tc>
          <w:tcPr>
            <w:tcW w:w="334" w:type="pct"/>
            <w:shd w:val="clear" w:color="auto" w:fill="auto"/>
          </w:tcPr>
          <w:p w:rsidR="004C0B8F" w:rsidRPr="005C34C3" w:rsidRDefault="004C0B8F" w:rsidP="00122D22">
            <w:pPr>
              <w:ind w:right="-1"/>
              <w:rPr>
                <w:sz w:val="14"/>
                <w:szCs w:val="14"/>
              </w:rPr>
            </w:pPr>
            <w:r w:rsidRPr="005C34C3">
              <w:rPr>
                <w:sz w:val="14"/>
                <w:szCs w:val="14"/>
              </w:rPr>
              <w:t>28 133,57719</w:t>
            </w:r>
          </w:p>
        </w:tc>
        <w:tc>
          <w:tcPr>
            <w:tcW w:w="334" w:type="pct"/>
            <w:shd w:val="clear" w:color="auto" w:fill="auto"/>
          </w:tcPr>
          <w:p w:rsidR="004C0B8F" w:rsidRPr="005C34C3" w:rsidRDefault="004C0B8F" w:rsidP="00122D22">
            <w:pPr>
              <w:ind w:right="-1"/>
              <w:rPr>
                <w:sz w:val="14"/>
                <w:szCs w:val="14"/>
              </w:rPr>
            </w:pPr>
            <w:r w:rsidRPr="005C34C3">
              <w:rPr>
                <w:sz w:val="14"/>
                <w:szCs w:val="14"/>
              </w:rPr>
              <w:t>118 216,04854</w:t>
            </w:r>
          </w:p>
        </w:tc>
        <w:tc>
          <w:tcPr>
            <w:tcW w:w="333" w:type="pct"/>
            <w:shd w:val="clear" w:color="auto" w:fill="auto"/>
          </w:tcPr>
          <w:p w:rsidR="004C0B8F" w:rsidRPr="005C34C3" w:rsidRDefault="004C0B8F" w:rsidP="00122D22">
            <w:pPr>
              <w:ind w:right="-1"/>
              <w:rPr>
                <w:sz w:val="14"/>
                <w:szCs w:val="14"/>
              </w:rPr>
            </w:pPr>
            <w:r w:rsidRPr="005C34C3">
              <w:rPr>
                <w:sz w:val="14"/>
                <w:szCs w:val="14"/>
              </w:rPr>
              <w:t>117 045,19369</w:t>
            </w:r>
          </w:p>
        </w:tc>
        <w:tc>
          <w:tcPr>
            <w:tcW w:w="335" w:type="pct"/>
            <w:shd w:val="clear" w:color="auto" w:fill="auto"/>
          </w:tcPr>
          <w:p w:rsidR="004C0B8F" w:rsidRPr="005C34C3" w:rsidRDefault="004C0B8F" w:rsidP="00122D22">
            <w:pPr>
              <w:pStyle w:val="ConsPlusNormal0"/>
              <w:ind w:left="-108" w:right="-1"/>
              <w:rPr>
                <w:sz w:val="14"/>
                <w:szCs w:val="14"/>
              </w:rPr>
            </w:pPr>
            <w:r w:rsidRPr="005C34C3">
              <w:rPr>
                <w:sz w:val="14"/>
                <w:szCs w:val="14"/>
              </w:rPr>
              <w:t>28 744,67630</w:t>
            </w:r>
          </w:p>
        </w:tc>
        <w:tc>
          <w:tcPr>
            <w:tcW w:w="333" w:type="pct"/>
            <w:shd w:val="clear" w:color="auto" w:fill="auto"/>
          </w:tcPr>
          <w:p w:rsidR="004C0B8F" w:rsidRPr="005C34C3" w:rsidRDefault="004C0B8F" w:rsidP="00122D22">
            <w:pPr>
              <w:pStyle w:val="ConsPlusNormal0"/>
              <w:ind w:left="108" w:hanging="108"/>
              <w:jc w:val="center"/>
              <w:rPr>
                <w:sz w:val="14"/>
                <w:szCs w:val="14"/>
              </w:rPr>
            </w:pPr>
            <w:r w:rsidRPr="005C34C3">
              <w:rPr>
                <w:sz w:val="14"/>
                <w:szCs w:val="14"/>
              </w:rPr>
              <w:t>13 771,000</w:t>
            </w:r>
          </w:p>
        </w:tc>
        <w:tc>
          <w:tcPr>
            <w:tcW w:w="334" w:type="pct"/>
            <w:shd w:val="clear" w:color="auto" w:fill="auto"/>
          </w:tcPr>
          <w:p w:rsidR="004C0B8F" w:rsidRPr="005C34C3" w:rsidRDefault="004C0B8F" w:rsidP="00122D22">
            <w:pPr>
              <w:pStyle w:val="ConsPlusNormal0"/>
              <w:ind w:right="-1" w:hanging="108"/>
              <w:jc w:val="center"/>
              <w:rPr>
                <w:sz w:val="14"/>
                <w:szCs w:val="14"/>
              </w:rPr>
            </w:pPr>
            <w:r w:rsidRPr="005C34C3">
              <w:rPr>
                <w:sz w:val="14"/>
                <w:szCs w:val="14"/>
              </w:rPr>
              <w:t>1 119,84513</w:t>
            </w:r>
          </w:p>
        </w:tc>
        <w:tc>
          <w:tcPr>
            <w:tcW w:w="599" w:type="pct"/>
            <w:shd w:val="clear" w:color="auto" w:fill="auto"/>
          </w:tcPr>
          <w:p w:rsidR="004C0B8F" w:rsidRPr="005C34C3" w:rsidRDefault="004C0B8F" w:rsidP="00122D22">
            <w:pPr>
              <w:ind w:right="-1"/>
              <w:jc w:val="center"/>
              <w:rPr>
                <w:sz w:val="14"/>
                <w:szCs w:val="14"/>
              </w:rPr>
            </w:pPr>
            <w:r w:rsidRPr="005C34C3">
              <w:rPr>
                <w:sz w:val="14"/>
                <w:szCs w:val="14"/>
              </w:rPr>
              <w:t>450 369,97829</w:t>
            </w:r>
          </w:p>
        </w:tc>
      </w:tr>
    </w:tbl>
    <w:p w:rsidR="004C0B8F" w:rsidRPr="005C34C3" w:rsidRDefault="004C0B8F" w:rsidP="004C0B8F">
      <w:pPr>
        <w:pStyle w:val="ConsPlusNormal0"/>
        <w:ind w:right="-1" w:firstLine="709"/>
        <w:jc w:val="both"/>
        <w:rPr>
          <w:sz w:val="24"/>
          <w:szCs w:val="24"/>
        </w:rPr>
      </w:pPr>
    </w:p>
    <w:p w:rsidR="004C0B8F" w:rsidRPr="005C34C3" w:rsidRDefault="004C0B8F" w:rsidP="004C0B8F">
      <w:pPr>
        <w:pStyle w:val="ConsPlusNormal0"/>
        <w:ind w:right="-1" w:firstLine="709"/>
        <w:jc w:val="both"/>
        <w:rPr>
          <w:sz w:val="24"/>
          <w:szCs w:val="24"/>
        </w:rPr>
      </w:pPr>
      <w:r w:rsidRPr="005C34C3">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4C0B8F" w:rsidRPr="005C34C3" w:rsidRDefault="004C0B8F" w:rsidP="004C0B8F">
      <w:pPr>
        <w:pStyle w:val="ConsPlusNormal0"/>
        <w:ind w:right="-1" w:firstLine="709"/>
        <w:jc w:val="both"/>
      </w:pPr>
    </w:p>
    <w:p w:rsidR="004C0B8F" w:rsidRPr="005C34C3" w:rsidRDefault="004C0B8F" w:rsidP="004C0B8F">
      <w:pPr>
        <w:pStyle w:val="ConsPlusNormal0"/>
        <w:ind w:right="-1" w:firstLine="540"/>
        <w:jc w:val="right"/>
        <w:rPr>
          <w:sz w:val="24"/>
          <w:szCs w:val="24"/>
        </w:rPr>
      </w:pPr>
      <w:r w:rsidRPr="005C34C3">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4C0B8F" w:rsidRPr="005C34C3" w:rsidTr="00122D22">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Объёмы финансирования (тыс. руб.)</w:t>
            </w:r>
          </w:p>
        </w:tc>
      </w:tr>
      <w:tr w:rsidR="004C0B8F" w:rsidRPr="005C34C3" w:rsidTr="00122D2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4C0B8F" w:rsidRPr="005C34C3" w:rsidRDefault="004C0B8F" w:rsidP="00122D22"/>
        </w:tc>
      </w:tr>
      <w:tr w:rsidR="004C0B8F" w:rsidRPr="005C34C3" w:rsidTr="00122D2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2024</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r w:rsidRPr="005C34C3">
              <w:rPr>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4C0B8F" w:rsidRPr="005C34C3" w:rsidRDefault="004C0B8F" w:rsidP="00122D22">
            <w:pPr>
              <w:pStyle w:val="2"/>
              <w:ind w:right="-1"/>
              <w:jc w:val="center"/>
              <w:rPr>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pStyle w:val="ConsPlusNormal0"/>
              <w:ind w:right="-1"/>
              <w:rPr>
                <w:sz w:val="16"/>
                <w:szCs w:val="16"/>
              </w:rPr>
            </w:pPr>
            <w:r w:rsidRPr="005C34C3">
              <w:rPr>
                <w:sz w:val="16"/>
                <w:szCs w:val="16"/>
              </w:rPr>
              <w:t>450 369,97829</w:t>
            </w:r>
          </w:p>
        </w:tc>
        <w:tc>
          <w:tcPr>
            <w:tcW w:w="344"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pStyle w:val="ConsPlusNormal0"/>
              <w:ind w:right="-1"/>
              <w:rPr>
                <w:sz w:val="16"/>
                <w:szCs w:val="16"/>
              </w:rPr>
            </w:pPr>
            <w:r w:rsidRPr="005C34C3">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pStyle w:val="ConsPlusNormal0"/>
              <w:ind w:right="-1"/>
              <w:rPr>
                <w:sz w:val="16"/>
                <w:szCs w:val="16"/>
              </w:rPr>
            </w:pPr>
            <w:r w:rsidRPr="005C34C3">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pStyle w:val="ConsPlusNormal0"/>
              <w:ind w:right="-1"/>
              <w:rPr>
                <w:sz w:val="16"/>
                <w:szCs w:val="16"/>
              </w:rPr>
            </w:pPr>
            <w:r w:rsidRPr="005C34C3">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tabs>
                <w:tab w:val="left" w:pos="189"/>
              </w:tabs>
              <w:ind w:right="-1"/>
              <w:jc w:val="center"/>
              <w:rPr>
                <w:sz w:val="16"/>
                <w:szCs w:val="16"/>
              </w:rPr>
            </w:pPr>
            <w:r w:rsidRPr="005C34C3">
              <w:rPr>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28 744,67630</w:t>
            </w:r>
          </w:p>
        </w:tc>
        <w:tc>
          <w:tcPr>
            <w:tcW w:w="352"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13 771,00000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1 119,84513</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r w:rsidRPr="005C34C3">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2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54"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1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14"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40"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34"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27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264"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352"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pPr>
              <w:pStyle w:val="2"/>
              <w:ind w:right="-1"/>
              <w:jc w:val="center"/>
              <w:rPr>
                <w:sz w:val="16"/>
                <w:szCs w:val="16"/>
              </w:rPr>
            </w:pPr>
          </w:p>
        </w:tc>
      </w:tr>
      <w:tr w:rsidR="004C0B8F" w:rsidRPr="005C34C3" w:rsidTr="00122D22">
        <w:tc>
          <w:tcPr>
            <w:tcW w:w="4730" w:type="pct"/>
            <w:gridSpan w:val="25"/>
            <w:tcBorders>
              <w:top w:val="single" w:sz="4" w:space="0" w:color="auto"/>
              <w:left w:val="single" w:sz="4" w:space="0" w:color="auto"/>
              <w:bottom w:val="single" w:sz="4" w:space="0" w:color="auto"/>
            </w:tcBorders>
            <w:shd w:val="clear" w:color="auto" w:fill="auto"/>
          </w:tcPr>
          <w:p w:rsidR="004C0B8F" w:rsidRPr="005C34C3" w:rsidRDefault="004C0B8F" w:rsidP="00122D22">
            <w:pPr>
              <w:pStyle w:val="2"/>
              <w:ind w:right="-1"/>
              <w:jc w:val="center"/>
              <w:rPr>
                <w:sz w:val="16"/>
                <w:szCs w:val="16"/>
              </w:rPr>
            </w:pPr>
            <w:r w:rsidRPr="005C34C3">
              <w:rPr>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4C0B8F" w:rsidRPr="005C34C3" w:rsidRDefault="004C0B8F" w:rsidP="00122D22"/>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4C0B8F" w:rsidRPr="005C34C3" w:rsidRDefault="004C0B8F" w:rsidP="00122D22">
            <w:pPr>
              <w:ind w:right="-1"/>
              <w:jc w:val="center"/>
              <w:rPr>
                <w:sz w:val="16"/>
                <w:szCs w:val="16"/>
              </w:rPr>
            </w:pPr>
            <w:r w:rsidRPr="005C34C3">
              <w:rPr>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4730" w:type="pct"/>
            <w:gridSpan w:val="25"/>
            <w:tcBorders>
              <w:top w:val="single" w:sz="4" w:space="0" w:color="auto"/>
              <w:left w:val="single" w:sz="4" w:space="0" w:color="auto"/>
              <w:bottom w:val="single" w:sz="4" w:space="0" w:color="auto"/>
            </w:tcBorders>
            <w:shd w:val="clear" w:color="auto" w:fill="auto"/>
          </w:tcPr>
          <w:p w:rsidR="004C0B8F" w:rsidRPr="005C34C3" w:rsidRDefault="004C0B8F" w:rsidP="00122D22">
            <w:pPr>
              <w:pStyle w:val="ConsPlusNormal0"/>
              <w:ind w:right="-1"/>
              <w:jc w:val="center"/>
              <w:rPr>
                <w:sz w:val="16"/>
                <w:szCs w:val="16"/>
              </w:rPr>
            </w:pPr>
            <w:r w:rsidRPr="005C34C3">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4C0B8F" w:rsidRPr="005C34C3" w:rsidRDefault="004C0B8F" w:rsidP="00122D22"/>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Проектирование  и экспертиза ПСД на  ремонт участка автодороги ул. 1-я </w:t>
            </w:r>
            <w:r w:rsidRPr="005C34C3">
              <w:rPr>
                <w:sz w:val="16"/>
                <w:szCs w:val="16"/>
              </w:rPr>
              <w:lastRenderedPageBreak/>
              <w:t>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lastRenderedPageBreak/>
              <w:t xml:space="preserve">Бюджет муниципального </w:t>
            </w:r>
            <w:r w:rsidRPr="005C34C3">
              <w:rPr>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70,00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Ремонт участка автодороги ул. 1-я Красная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4"/>
                <w:szCs w:val="14"/>
              </w:rPr>
            </w:pPr>
            <w:r w:rsidRPr="005C34C3">
              <w:rPr>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r w:rsidRPr="005C34C3">
              <w:rPr>
                <w:sz w:val="16"/>
                <w:szCs w:val="16"/>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участков автодорог по ул. Новоженова и ул. Неделина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Устройство пешеходных ограждений по ул. Сергеевской,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ул. 1 Комовская от ул. Фрунзенская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Бюджет </w:t>
            </w:r>
            <w:r w:rsidRPr="005C34C3">
              <w:rPr>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854,081</w:t>
            </w:r>
            <w:r w:rsidRPr="005C34C3">
              <w:rPr>
                <w:sz w:val="16"/>
                <w:szCs w:val="16"/>
              </w:rPr>
              <w:lastRenderedPageBreak/>
              <w:t>66</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854,081</w:t>
            </w:r>
            <w:r w:rsidRPr="005C34C3">
              <w:rPr>
                <w:sz w:val="16"/>
                <w:szCs w:val="16"/>
              </w:rPr>
              <w:lastRenderedPageBreak/>
              <w:t>66</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6"/>
                <w:szCs w:val="16"/>
              </w:rPr>
            </w:pPr>
            <w:r w:rsidRPr="005C34C3">
              <w:rPr>
                <w:sz w:val="16"/>
                <w:szCs w:val="16"/>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6"/>
                <w:szCs w:val="16"/>
              </w:rPr>
            </w:pPr>
            <w:r w:rsidRPr="005C34C3">
              <w:rPr>
                <w:sz w:val="16"/>
                <w:szCs w:val="16"/>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6"/>
                <w:szCs w:val="16"/>
              </w:rPr>
            </w:pPr>
            <w:r w:rsidRPr="005C34C3">
              <w:rPr>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Экспертиза сметной части ПСД на ремонт автодороги по ул. 1-я Комовская от ул. Фрунзенская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Экспертиза сметной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Ремонт придомовых территорий и </w:t>
            </w:r>
            <w:r w:rsidRPr="005C34C3">
              <w:rPr>
                <w:sz w:val="16"/>
                <w:szCs w:val="16"/>
              </w:rPr>
              <w:lastRenderedPageBreak/>
              <w:t>межквартальных дорог ул. Футбольная.д.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lastRenderedPageBreak/>
              <w:t>Бюджет муници</w:t>
            </w:r>
            <w:r w:rsidRPr="005C34C3">
              <w:rPr>
                <w:sz w:val="16"/>
                <w:szCs w:val="16"/>
              </w:rPr>
              <w:lastRenderedPageBreak/>
              <w:t>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Изготовление </w:t>
            </w:r>
            <w:r w:rsidRPr="005C34C3">
              <w:rPr>
                <w:sz w:val="16"/>
                <w:szCs w:val="16"/>
              </w:rPr>
              <w:lastRenderedPageBreak/>
              <w:t>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lastRenderedPageBreak/>
              <w:t xml:space="preserve">Бюджет </w:t>
            </w:r>
            <w:r w:rsidRPr="005C34C3">
              <w:rPr>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Октябрьская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w:t>
            </w:r>
            <w:r w:rsidRPr="005C34C3">
              <w:rPr>
                <w:sz w:val="16"/>
                <w:szCs w:val="16"/>
              </w:rPr>
              <w:lastRenderedPageBreak/>
              <w:t>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33,5679</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r w:rsidRPr="005C34C3">
              <w:rPr>
                <w:sz w:val="16"/>
                <w:szCs w:val="16"/>
              </w:rPr>
              <w:t>Ремонт ул. Октябрьская в г.Тейково;</w:t>
            </w:r>
          </w:p>
          <w:p w:rsidR="004C0B8F" w:rsidRPr="005C34C3" w:rsidRDefault="004C0B8F" w:rsidP="00122D2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r w:rsidRPr="005C34C3">
              <w:rPr>
                <w:sz w:val="16"/>
                <w:szCs w:val="16"/>
              </w:rPr>
              <w:t>Ремонт участка дороги по улице Шестагинский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left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r w:rsidRPr="005C34C3">
              <w:rPr>
                <w:sz w:val="16"/>
                <w:szCs w:val="16"/>
              </w:rPr>
              <w:t>Ремонт участков дорог по ул. Красный Ткач и ул. 1-я Полевая</w:t>
            </w:r>
          </w:p>
          <w:p w:rsidR="004C0B8F" w:rsidRPr="005C34C3" w:rsidRDefault="004C0B8F" w:rsidP="00122D22">
            <w:pPr>
              <w:ind w:right="-1"/>
              <w:rPr>
                <w:sz w:val="16"/>
                <w:szCs w:val="16"/>
              </w:rPr>
            </w:pPr>
            <w:r w:rsidRPr="005C34C3">
              <w:rPr>
                <w:sz w:val="16"/>
                <w:szCs w:val="16"/>
              </w:rPr>
              <w:t>(Наказы избирателей депутатам Ивановской области)</w:t>
            </w:r>
          </w:p>
          <w:p w:rsidR="004C0B8F" w:rsidRPr="005C34C3" w:rsidRDefault="004C0B8F" w:rsidP="00122D22">
            <w:pPr>
              <w:ind w:right="-1"/>
              <w:rPr>
                <w:sz w:val="16"/>
                <w:szCs w:val="16"/>
              </w:rPr>
            </w:pPr>
          </w:p>
          <w:p w:rsidR="004C0B8F" w:rsidRPr="005C34C3" w:rsidRDefault="004C0B8F" w:rsidP="00122D2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w:t>
            </w:r>
          </w:p>
          <w:p w:rsidR="004C0B8F" w:rsidRPr="005C34C3" w:rsidRDefault="004C0B8F" w:rsidP="00122D22">
            <w:pPr>
              <w:ind w:right="-1"/>
              <w:jc w:val="center"/>
            </w:pPr>
            <w:r w:rsidRPr="005C34C3">
              <w:rPr>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проезду Ивановский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придомовых территорий и межквартальных дорог ул. Шестагинский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Ремонт картами участков автодорог по ул. Шестагинская, Кооперативная, Лежневская, 8 Марта </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тротуаров по ул. Индустриальная,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Ремонт автодороги по ул. 1-я </w:t>
            </w:r>
            <w:r w:rsidRPr="005C34C3">
              <w:rPr>
                <w:sz w:val="16"/>
                <w:szCs w:val="16"/>
              </w:rPr>
              <w:lastRenderedPageBreak/>
              <w:t>Спартаковская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lastRenderedPageBreak/>
              <w:t>Бюджет муници</w:t>
            </w:r>
            <w:r w:rsidRPr="005C34C3">
              <w:rPr>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 Ремонт придомовых территорий и межквартальных ул. Шестагинская 46-52, Нагорная,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картами участков автодорог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картами автодорог по ул. Першинская, 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r w:rsidRPr="005C34C3">
              <w:rPr>
                <w:sz w:val="16"/>
                <w:szCs w:val="16"/>
              </w:rPr>
              <w:lastRenderedPageBreak/>
              <w:t>Ремонт участков дорог по улицам Шестагинский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6"/>
                <w:szCs w:val="16"/>
              </w:rPr>
            </w:pPr>
            <w:r w:rsidRPr="005C34C3">
              <w:rPr>
                <w:sz w:val="16"/>
                <w:szCs w:val="16"/>
              </w:rPr>
              <w:t>Ремонт участка  дороги по ул. Интернациональная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val="restart"/>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tcPr>
          <w:p w:rsidR="004C0B8F" w:rsidRPr="005C34C3" w:rsidRDefault="004C0B8F" w:rsidP="00122D2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Лежневская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r w:rsidRPr="005C34C3">
              <w:rPr>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pPr>
            <w:r w:rsidRPr="005C34C3">
              <w:rPr>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2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Бюджет Ивановской </w:t>
            </w:r>
            <w:r w:rsidRPr="005C34C3">
              <w:rPr>
                <w:sz w:val="16"/>
                <w:szCs w:val="16"/>
              </w:rPr>
              <w:lastRenderedPageBreak/>
              <w:t>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3 167,2981</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Ремонт участка дороги по ул. Шестагинская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b/>
                <w:sz w:val="16"/>
                <w:szCs w:val="16"/>
              </w:rPr>
            </w:pPr>
            <w:r w:rsidRPr="005C34C3">
              <w:rPr>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Проектные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rPr>
                <w:sz w:val="16"/>
                <w:szCs w:val="16"/>
              </w:rPr>
            </w:pPr>
          </w:p>
          <w:p w:rsidR="004C0B8F" w:rsidRPr="005C34C3" w:rsidRDefault="004C0B8F" w:rsidP="00122D22">
            <w:pPr>
              <w:ind w:right="-1"/>
              <w:jc w:val="center"/>
              <w:rPr>
                <w:sz w:val="16"/>
                <w:szCs w:val="16"/>
              </w:rPr>
            </w:pPr>
            <w:r w:rsidRPr="005C34C3">
              <w:rPr>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Закупка материалов для устройства дорожного элемента «Искусственная неровность»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rPr>
                <w:sz w:val="16"/>
                <w:szCs w:val="16"/>
              </w:rPr>
            </w:pPr>
          </w:p>
          <w:p w:rsidR="004C0B8F" w:rsidRPr="005C34C3" w:rsidRDefault="004C0B8F" w:rsidP="00122D22">
            <w:pPr>
              <w:ind w:right="-1"/>
              <w:rPr>
                <w:sz w:val="16"/>
                <w:szCs w:val="16"/>
              </w:rPr>
            </w:pPr>
            <w:r w:rsidRPr="005C34C3">
              <w:rPr>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ind w:right="-1"/>
              <w:rPr>
                <w:sz w:val="16"/>
                <w:szCs w:val="16"/>
              </w:rPr>
            </w:pPr>
          </w:p>
          <w:p w:rsidR="004C0B8F" w:rsidRPr="005C34C3" w:rsidRDefault="004C0B8F" w:rsidP="00122D22">
            <w:pPr>
              <w:ind w:right="-1"/>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w:t>
            </w:r>
            <w:r w:rsidRPr="005C34C3">
              <w:rPr>
                <w:sz w:val="16"/>
                <w:szCs w:val="16"/>
              </w:rPr>
              <w:lastRenderedPageBreak/>
              <w:t>Октября, Григорьевская,  Шестагинская, Гвардейская, 2-я Комовская,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Устройство автобусного кармана</w:t>
            </w:r>
          </w:p>
          <w:p w:rsidR="004C0B8F" w:rsidRPr="005C34C3" w:rsidRDefault="004C0B8F" w:rsidP="00122D22">
            <w:pPr>
              <w:ind w:right="-1"/>
              <w:jc w:val="center"/>
              <w:rPr>
                <w:sz w:val="16"/>
                <w:szCs w:val="16"/>
              </w:rPr>
            </w:pPr>
            <w:r w:rsidRPr="005C34C3">
              <w:rPr>
                <w:sz w:val="16"/>
                <w:szCs w:val="16"/>
              </w:rPr>
              <w:t>По ул. Новоженова</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Разработка ПСД на ремонт дорог по улицам: ул. Ивановское Шоссе; ул. Шестагинская</w:t>
            </w:r>
          </w:p>
          <w:p w:rsidR="004C0B8F" w:rsidRPr="005C34C3" w:rsidRDefault="004C0B8F" w:rsidP="00122D22">
            <w:pPr>
              <w:tabs>
                <w:tab w:val="left" w:pos="2569"/>
              </w:tabs>
              <w:rPr>
                <w:sz w:val="16"/>
                <w:szCs w:val="16"/>
              </w:rPr>
            </w:pPr>
            <w:r w:rsidRPr="005C34C3">
              <w:rPr>
                <w:sz w:val="16"/>
                <w:szCs w:val="16"/>
              </w:rPr>
              <w:t xml:space="preserve">ул. 1-я Комсомольская </w:t>
            </w:r>
          </w:p>
          <w:p w:rsidR="004C0B8F" w:rsidRPr="005C34C3" w:rsidRDefault="004C0B8F" w:rsidP="00122D22">
            <w:pPr>
              <w:tabs>
                <w:tab w:val="left" w:pos="2569"/>
              </w:tabs>
              <w:rPr>
                <w:sz w:val="16"/>
                <w:szCs w:val="16"/>
              </w:rPr>
            </w:pPr>
            <w:r w:rsidRPr="005C34C3">
              <w:rPr>
                <w:sz w:val="16"/>
                <w:szCs w:val="16"/>
              </w:rPr>
              <w:t xml:space="preserve">ул. 1-я Красная </w:t>
            </w:r>
          </w:p>
          <w:p w:rsidR="004C0B8F" w:rsidRPr="005C34C3" w:rsidRDefault="004C0B8F" w:rsidP="00122D22">
            <w:pPr>
              <w:tabs>
                <w:tab w:val="left" w:pos="2569"/>
              </w:tabs>
              <w:rPr>
                <w:sz w:val="16"/>
                <w:szCs w:val="16"/>
              </w:rPr>
            </w:pPr>
            <w:r w:rsidRPr="005C34C3">
              <w:rPr>
                <w:sz w:val="16"/>
                <w:szCs w:val="16"/>
              </w:rPr>
              <w:t xml:space="preserve">ул. Интернациональная </w:t>
            </w:r>
          </w:p>
          <w:p w:rsidR="004C0B8F" w:rsidRPr="005C34C3" w:rsidRDefault="004C0B8F" w:rsidP="00122D22">
            <w:pPr>
              <w:tabs>
                <w:tab w:val="left" w:pos="2569"/>
              </w:tabs>
              <w:rPr>
                <w:sz w:val="16"/>
                <w:szCs w:val="16"/>
              </w:rPr>
            </w:pPr>
            <w:r w:rsidRPr="005C34C3">
              <w:rPr>
                <w:sz w:val="16"/>
                <w:szCs w:val="16"/>
              </w:rPr>
              <w:t xml:space="preserve">ул. 8 Марта </w:t>
            </w:r>
          </w:p>
          <w:p w:rsidR="004C0B8F" w:rsidRPr="005C34C3" w:rsidRDefault="004C0B8F" w:rsidP="00122D22">
            <w:pPr>
              <w:tabs>
                <w:tab w:val="left" w:pos="2569"/>
              </w:tabs>
              <w:rPr>
                <w:sz w:val="16"/>
                <w:szCs w:val="16"/>
              </w:rPr>
            </w:pPr>
            <w:r w:rsidRPr="005C34C3">
              <w:rPr>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Ремонта дорог по улицам: ул. Ивановское Шоссе; ул. Шестагинская</w:t>
            </w:r>
          </w:p>
          <w:p w:rsidR="004C0B8F" w:rsidRPr="005C34C3" w:rsidRDefault="004C0B8F" w:rsidP="00122D22">
            <w:pPr>
              <w:tabs>
                <w:tab w:val="left" w:pos="2569"/>
              </w:tabs>
              <w:rPr>
                <w:sz w:val="16"/>
                <w:szCs w:val="16"/>
              </w:rPr>
            </w:pPr>
            <w:r w:rsidRPr="005C34C3">
              <w:rPr>
                <w:sz w:val="16"/>
                <w:szCs w:val="16"/>
              </w:rPr>
              <w:t xml:space="preserve">ул. 1-я Комсомольская </w:t>
            </w:r>
          </w:p>
          <w:p w:rsidR="004C0B8F" w:rsidRPr="005C34C3" w:rsidRDefault="004C0B8F" w:rsidP="00122D22">
            <w:pPr>
              <w:tabs>
                <w:tab w:val="left" w:pos="2569"/>
              </w:tabs>
              <w:rPr>
                <w:sz w:val="16"/>
                <w:szCs w:val="16"/>
              </w:rPr>
            </w:pPr>
            <w:r w:rsidRPr="005C34C3">
              <w:rPr>
                <w:sz w:val="16"/>
                <w:szCs w:val="16"/>
              </w:rPr>
              <w:t xml:space="preserve">ул. 1-я Красная </w:t>
            </w:r>
          </w:p>
          <w:p w:rsidR="004C0B8F" w:rsidRPr="005C34C3" w:rsidRDefault="004C0B8F" w:rsidP="00122D22">
            <w:pPr>
              <w:tabs>
                <w:tab w:val="left" w:pos="2569"/>
              </w:tabs>
              <w:rPr>
                <w:sz w:val="16"/>
                <w:szCs w:val="16"/>
              </w:rPr>
            </w:pPr>
            <w:r w:rsidRPr="005C34C3">
              <w:rPr>
                <w:sz w:val="16"/>
                <w:szCs w:val="16"/>
              </w:rPr>
              <w:t xml:space="preserve">ул. Интернациональная </w:t>
            </w:r>
          </w:p>
          <w:p w:rsidR="004C0B8F" w:rsidRPr="005C34C3" w:rsidRDefault="004C0B8F" w:rsidP="00122D22">
            <w:pPr>
              <w:tabs>
                <w:tab w:val="left" w:pos="2569"/>
              </w:tabs>
              <w:rPr>
                <w:sz w:val="16"/>
                <w:szCs w:val="16"/>
              </w:rPr>
            </w:pPr>
            <w:r w:rsidRPr="005C34C3">
              <w:rPr>
                <w:sz w:val="16"/>
                <w:szCs w:val="16"/>
              </w:rPr>
              <w:t xml:space="preserve">ул. 2-я Заречная </w:t>
            </w:r>
          </w:p>
          <w:p w:rsidR="004C0B8F" w:rsidRPr="005C34C3" w:rsidRDefault="004C0B8F" w:rsidP="00122D22">
            <w:pPr>
              <w:tabs>
                <w:tab w:val="left" w:pos="2569"/>
              </w:tabs>
              <w:rPr>
                <w:sz w:val="16"/>
                <w:szCs w:val="16"/>
              </w:rPr>
            </w:pPr>
            <w:r w:rsidRPr="005C34C3">
              <w:rPr>
                <w:sz w:val="16"/>
                <w:szCs w:val="16"/>
              </w:rPr>
              <w:t xml:space="preserve">ул. 8 Марта </w:t>
            </w:r>
          </w:p>
          <w:p w:rsidR="004C0B8F" w:rsidRPr="005C34C3" w:rsidRDefault="004C0B8F" w:rsidP="00122D22">
            <w:pPr>
              <w:tabs>
                <w:tab w:val="left" w:pos="2569"/>
              </w:tabs>
              <w:rPr>
                <w:sz w:val="16"/>
                <w:szCs w:val="16"/>
              </w:rPr>
            </w:pPr>
            <w:r w:rsidRPr="005C34C3">
              <w:rPr>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b/>
                <w:sz w:val="16"/>
                <w:szCs w:val="16"/>
              </w:rPr>
            </w:pPr>
            <w:r w:rsidRPr="005C34C3">
              <w:rPr>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28"/>
              </w:rPr>
            </w:pPr>
            <w:r w:rsidRPr="005C34C3">
              <w:rPr>
                <w:sz w:val="16"/>
                <w:szCs w:val="16"/>
              </w:rPr>
              <w:t xml:space="preserve">Государственная экспертиза сметной документации на ремонт автомобильных </w:t>
            </w:r>
            <w:r w:rsidRPr="005C34C3">
              <w:rPr>
                <w:sz w:val="16"/>
                <w:szCs w:val="16"/>
              </w:rPr>
              <w:lastRenderedPageBreak/>
              <w:t xml:space="preserve">дорог по ул. </w:t>
            </w:r>
            <w:r w:rsidRPr="005C34C3">
              <w:rPr>
                <w:sz w:val="16"/>
                <w:szCs w:val="28"/>
              </w:rPr>
              <w:t>ул. Ивановское Шоссе; ул. Шестагинская</w:t>
            </w:r>
          </w:p>
          <w:p w:rsidR="004C0B8F" w:rsidRPr="005C34C3" w:rsidRDefault="004C0B8F" w:rsidP="00122D22">
            <w:pPr>
              <w:tabs>
                <w:tab w:val="left" w:pos="2569"/>
              </w:tabs>
              <w:rPr>
                <w:sz w:val="16"/>
                <w:szCs w:val="28"/>
              </w:rPr>
            </w:pPr>
            <w:r w:rsidRPr="005C34C3">
              <w:rPr>
                <w:sz w:val="16"/>
                <w:szCs w:val="28"/>
              </w:rPr>
              <w:t xml:space="preserve">ул. 1-я Комсомольская </w:t>
            </w:r>
          </w:p>
          <w:p w:rsidR="004C0B8F" w:rsidRPr="005C34C3" w:rsidRDefault="004C0B8F" w:rsidP="00122D22">
            <w:pPr>
              <w:tabs>
                <w:tab w:val="left" w:pos="2569"/>
              </w:tabs>
              <w:rPr>
                <w:sz w:val="16"/>
                <w:szCs w:val="28"/>
              </w:rPr>
            </w:pPr>
            <w:r w:rsidRPr="005C34C3">
              <w:rPr>
                <w:sz w:val="16"/>
                <w:szCs w:val="28"/>
              </w:rPr>
              <w:t xml:space="preserve">ул. 1-я Красная </w:t>
            </w:r>
          </w:p>
          <w:p w:rsidR="004C0B8F" w:rsidRPr="005C34C3" w:rsidRDefault="004C0B8F" w:rsidP="00122D22">
            <w:pPr>
              <w:tabs>
                <w:tab w:val="left" w:pos="2569"/>
              </w:tabs>
              <w:rPr>
                <w:sz w:val="16"/>
                <w:szCs w:val="28"/>
              </w:rPr>
            </w:pPr>
            <w:r w:rsidRPr="005C34C3">
              <w:rPr>
                <w:sz w:val="16"/>
                <w:szCs w:val="28"/>
              </w:rPr>
              <w:t xml:space="preserve">ул. Интернациональная </w:t>
            </w:r>
          </w:p>
          <w:p w:rsidR="004C0B8F" w:rsidRPr="005C34C3" w:rsidRDefault="004C0B8F" w:rsidP="00122D22">
            <w:pPr>
              <w:tabs>
                <w:tab w:val="left" w:pos="2569"/>
              </w:tabs>
              <w:rPr>
                <w:sz w:val="16"/>
                <w:szCs w:val="28"/>
              </w:rPr>
            </w:pPr>
            <w:r w:rsidRPr="005C34C3">
              <w:rPr>
                <w:sz w:val="16"/>
                <w:szCs w:val="28"/>
              </w:rPr>
              <w:t xml:space="preserve">ул. 8 Марта </w:t>
            </w:r>
          </w:p>
          <w:p w:rsidR="004C0B8F" w:rsidRPr="005C34C3" w:rsidRDefault="004C0B8F" w:rsidP="00122D22">
            <w:pPr>
              <w:tabs>
                <w:tab w:val="left" w:pos="2569"/>
              </w:tabs>
              <w:rPr>
                <w:b/>
                <w:sz w:val="16"/>
                <w:szCs w:val="16"/>
              </w:rPr>
            </w:pPr>
            <w:r w:rsidRPr="005C34C3">
              <w:rPr>
                <w:sz w:val="16"/>
                <w:szCs w:val="28"/>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lastRenderedPageBreak/>
              <w:t>Ремонт участка автодороги по ул.Интернациональнаяг.о.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val="restart"/>
            <w:tcBorders>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Ремонт участка автодороги по ул. 1-я Комсомольскаяг.о.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val="restart"/>
            <w:tcBorders>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4623,84699</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4623,84699</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11 952,95000</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11 952,95000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tabs>
                <w:tab w:val="left" w:pos="2569"/>
              </w:tabs>
              <w:rPr>
                <w:sz w:val="16"/>
                <w:szCs w:val="16"/>
              </w:rPr>
            </w:pPr>
          </w:p>
          <w:p w:rsidR="004C0B8F" w:rsidRPr="005C34C3" w:rsidRDefault="004C0B8F" w:rsidP="00122D22">
            <w:pPr>
              <w:tabs>
                <w:tab w:val="left" w:pos="2569"/>
              </w:tabs>
              <w:rPr>
                <w:sz w:val="16"/>
                <w:szCs w:val="16"/>
              </w:rPr>
            </w:pPr>
            <w:r w:rsidRPr="005C34C3">
              <w:rPr>
                <w:sz w:val="16"/>
                <w:szCs w:val="16"/>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b/>
                <w:bCs/>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4C0B8F" w:rsidRPr="005C34C3" w:rsidRDefault="004C0B8F" w:rsidP="00122D22">
            <w:pPr>
              <w:ind w:right="-1"/>
              <w:rPr>
                <w:sz w:val="16"/>
                <w:szCs w:val="16"/>
              </w:rPr>
            </w:pPr>
            <w:r w:rsidRPr="005C34C3">
              <w:rPr>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tabs>
                <w:tab w:val="left" w:pos="2569"/>
              </w:tabs>
              <w:rPr>
                <w:sz w:val="16"/>
                <w:szCs w:val="16"/>
              </w:rPr>
            </w:pPr>
          </w:p>
          <w:p w:rsidR="004C0B8F" w:rsidRPr="005C34C3" w:rsidRDefault="004C0B8F" w:rsidP="00122D22">
            <w:pPr>
              <w:tabs>
                <w:tab w:val="left" w:pos="2569"/>
              </w:tabs>
              <w:rPr>
                <w:sz w:val="16"/>
                <w:szCs w:val="16"/>
              </w:rPr>
            </w:pPr>
            <w:r w:rsidRPr="005C34C3">
              <w:rPr>
                <w:sz w:val="16"/>
                <w:szCs w:val="16"/>
              </w:rPr>
              <w:t>Ремонт участка автодороги по ул. Октябрьскаяг.о.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b/>
                <w:bCs/>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tabs>
                <w:tab w:val="left" w:pos="2569"/>
              </w:tabs>
              <w:rPr>
                <w:sz w:val="16"/>
                <w:szCs w:val="16"/>
              </w:rPr>
            </w:pPr>
          </w:p>
          <w:p w:rsidR="004C0B8F" w:rsidRPr="005C34C3" w:rsidRDefault="004C0B8F" w:rsidP="00122D22">
            <w:pPr>
              <w:tabs>
                <w:tab w:val="left" w:pos="2569"/>
              </w:tabs>
              <w:rPr>
                <w:sz w:val="16"/>
                <w:szCs w:val="16"/>
              </w:rPr>
            </w:pPr>
            <w:r w:rsidRPr="005C34C3">
              <w:rPr>
                <w:sz w:val="16"/>
                <w:szCs w:val="16"/>
              </w:rPr>
              <w:t xml:space="preserve">Ремонт участка автодороги по ул. </w:t>
            </w:r>
            <w:r w:rsidRPr="005C34C3">
              <w:rPr>
                <w:sz w:val="16"/>
                <w:szCs w:val="16"/>
              </w:rPr>
              <w:lastRenderedPageBreak/>
              <w:t>Шестагинскаяг.о.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b/>
                <w:bCs/>
                <w:sz w:val="16"/>
                <w:szCs w:val="16"/>
              </w:rPr>
            </w:pPr>
            <w:r w:rsidRPr="005C34C3">
              <w:rPr>
                <w:sz w:val="16"/>
                <w:szCs w:val="16"/>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tcPr>
          <w:p w:rsidR="004C0B8F" w:rsidRPr="005C34C3" w:rsidRDefault="004C0B8F" w:rsidP="00122D22">
            <w:pPr>
              <w:tabs>
                <w:tab w:val="left" w:pos="2569"/>
              </w:tabs>
              <w:rPr>
                <w:sz w:val="16"/>
                <w:szCs w:val="16"/>
              </w:rPr>
            </w:pPr>
            <w:r w:rsidRPr="005C34C3">
              <w:rPr>
                <w:sz w:val="16"/>
                <w:szCs w:val="16"/>
              </w:rPr>
              <w:lastRenderedPageBreak/>
              <w:t>Иные межбюджетные трасферты:</w:t>
            </w:r>
          </w:p>
          <w:p w:rsidR="004C0B8F" w:rsidRPr="005C34C3" w:rsidRDefault="004C0B8F" w:rsidP="00122D22">
            <w:pPr>
              <w:tabs>
                <w:tab w:val="left" w:pos="2569"/>
              </w:tabs>
              <w:rPr>
                <w:sz w:val="16"/>
                <w:szCs w:val="16"/>
              </w:rPr>
            </w:pPr>
          </w:p>
          <w:p w:rsidR="004C0B8F" w:rsidRPr="005C34C3" w:rsidRDefault="004C0B8F" w:rsidP="00122D22">
            <w:pPr>
              <w:tabs>
                <w:tab w:val="left" w:pos="2569"/>
              </w:tabs>
              <w:rPr>
                <w:sz w:val="16"/>
                <w:szCs w:val="16"/>
              </w:rPr>
            </w:pPr>
            <w:r w:rsidRPr="005C34C3">
              <w:rPr>
                <w:sz w:val="16"/>
                <w:szCs w:val="16"/>
              </w:rPr>
              <w:t>Ремонт  автомобильной дороги по ул. Молодежнаяг.о.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tabs>
                <w:tab w:val="left" w:pos="2569"/>
              </w:tabs>
              <w:rPr>
                <w:sz w:val="16"/>
                <w:szCs w:val="16"/>
              </w:rPr>
            </w:pPr>
          </w:p>
          <w:p w:rsidR="004C0B8F" w:rsidRPr="005C34C3" w:rsidRDefault="004C0B8F" w:rsidP="00122D22">
            <w:pPr>
              <w:tabs>
                <w:tab w:val="left" w:pos="2569"/>
              </w:tabs>
              <w:rPr>
                <w:sz w:val="16"/>
                <w:szCs w:val="16"/>
              </w:rPr>
            </w:pPr>
            <w:r w:rsidRPr="005C34C3">
              <w:rPr>
                <w:sz w:val="16"/>
                <w:szCs w:val="16"/>
              </w:rPr>
              <w:t>Ремонт автомобильной дороги по Шестагинскому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tabs>
                <w:tab w:val="left" w:pos="2569"/>
              </w:tabs>
              <w:rPr>
                <w:b/>
                <w:bCs/>
                <w:sz w:val="20"/>
                <w:szCs w:val="20"/>
              </w:rPr>
            </w:pPr>
            <w:r w:rsidRPr="005C34C3">
              <w:rPr>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nil"/>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Ремонт участка автодороги по ул.Интернациональнаяг.о.Тейково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rPr>
                <w:sz w:val="16"/>
                <w:szCs w:val="16"/>
              </w:rPr>
            </w:pPr>
            <w:r w:rsidRPr="005C34C3">
              <w:rPr>
                <w:sz w:val="16"/>
                <w:szCs w:val="16"/>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rPr>
                <w:sz w:val="16"/>
                <w:szCs w:val="16"/>
              </w:rPr>
            </w:pPr>
            <w:r w:rsidRPr="005C34C3">
              <w:rPr>
                <w:sz w:val="16"/>
                <w:szCs w:val="16"/>
              </w:rPr>
              <w:t xml:space="preserve">Ремонт тротуара на участке автомобильной дороги по ул. Молодежная в г. Тейково Ивановской </w:t>
            </w:r>
            <w:r w:rsidRPr="005C34C3">
              <w:rPr>
                <w:sz w:val="16"/>
                <w:szCs w:val="16"/>
              </w:rPr>
              <w:lastRenderedPageBreak/>
              <w:t>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lastRenderedPageBreak/>
              <w:t>Иные межбюджетные трасферты:</w:t>
            </w:r>
          </w:p>
          <w:p w:rsidR="004C0B8F" w:rsidRPr="005C34C3" w:rsidRDefault="004C0B8F" w:rsidP="00122D22">
            <w:pPr>
              <w:rPr>
                <w:sz w:val="16"/>
                <w:szCs w:val="16"/>
              </w:rPr>
            </w:pPr>
            <w:r w:rsidRPr="005C34C3">
              <w:rPr>
                <w:sz w:val="16"/>
                <w:szCs w:val="16"/>
              </w:rPr>
              <w:t xml:space="preserve">Ремонт тротуара на участке автомобильной дороги по ул. Новоженова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 xml:space="preserve">Иные межбюджетные трасферты: </w:t>
            </w:r>
          </w:p>
          <w:p w:rsidR="004C0B8F" w:rsidRPr="005C34C3" w:rsidRDefault="004C0B8F" w:rsidP="00122D22">
            <w:pPr>
              <w:rPr>
                <w:sz w:val="16"/>
                <w:szCs w:val="16"/>
              </w:rPr>
            </w:pPr>
            <w:r w:rsidRPr="005C34C3">
              <w:rPr>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rPr>
                <w:sz w:val="16"/>
                <w:szCs w:val="16"/>
              </w:rPr>
            </w:pPr>
            <w:r w:rsidRPr="005C34C3">
              <w:rPr>
                <w:sz w:val="16"/>
                <w:szCs w:val="16"/>
              </w:rPr>
              <w:t xml:space="preserve">Ремонт тротуара на участке автомобильной дороги по ул.  Неделина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rPr>
                <w:sz w:val="16"/>
                <w:szCs w:val="16"/>
              </w:rPr>
            </w:pPr>
            <w:r w:rsidRPr="005C34C3">
              <w:rPr>
                <w:sz w:val="16"/>
                <w:szCs w:val="16"/>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rPr>
                <w:sz w:val="16"/>
                <w:szCs w:val="16"/>
              </w:rPr>
            </w:pPr>
            <w:r w:rsidRPr="005C34C3">
              <w:rPr>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rPr>
                <w:sz w:val="16"/>
                <w:szCs w:val="16"/>
              </w:rPr>
            </w:pPr>
            <w:r w:rsidRPr="005C34C3">
              <w:rPr>
                <w:sz w:val="16"/>
                <w:szCs w:val="16"/>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Иные межбюджетные трасферты:</w:t>
            </w:r>
          </w:p>
          <w:p w:rsidR="004C0B8F" w:rsidRPr="005C34C3" w:rsidRDefault="004C0B8F" w:rsidP="00122D22">
            <w:pPr>
              <w:tabs>
                <w:tab w:val="left" w:pos="2569"/>
              </w:tabs>
              <w:rPr>
                <w:b/>
                <w:bCs/>
                <w:sz w:val="16"/>
                <w:szCs w:val="16"/>
              </w:rPr>
            </w:pPr>
            <w:r w:rsidRPr="005C34C3">
              <w:rPr>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Ремонт автомобильной дороги на ул. 3-я Красноармейская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b/>
                <w:sz w:val="16"/>
                <w:szCs w:val="16"/>
              </w:rPr>
            </w:pPr>
            <w:r w:rsidRPr="005C34C3">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b/>
                <w:sz w:val="16"/>
                <w:szCs w:val="16"/>
              </w:rPr>
            </w:pPr>
            <w:r w:rsidRPr="005C34C3">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r w:rsidRPr="005C34C3">
              <w:rPr>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b/>
                <w:sz w:val="16"/>
                <w:szCs w:val="16"/>
              </w:rPr>
            </w:pPr>
            <w:r w:rsidRPr="005C34C3">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b/>
                <w:sz w:val="16"/>
                <w:szCs w:val="16"/>
              </w:rPr>
            </w:pPr>
            <w:r w:rsidRPr="005C34C3">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rPr>
                <w:sz w:val="16"/>
                <w:szCs w:val="16"/>
              </w:rPr>
            </w:pPr>
            <w:r w:rsidRPr="005C34C3">
              <w:rPr>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w:t>
            </w:r>
            <w:r w:rsidRPr="005C34C3">
              <w:rPr>
                <w:sz w:val="16"/>
                <w:szCs w:val="16"/>
              </w:rPr>
              <w:lastRenderedPageBreak/>
              <w:t>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rPr>
                <w:b/>
                <w:sz w:val="16"/>
                <w:szCs w:val="16"/>
              </w:rPr>
            </w:pPr>
            <w:r w:rsidRPr="005C34C3">
              <w:rPr>
                <w:b/>
                <w:sz w:val="16"/>
                <w:szCs w:val="16"/>
              </w:rPr>
              <w:lastRenderedPageBreak/>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b/>
                <w:sz w:val="16"/>
                <w:szCs w:val="16"/>
              </w:rPr>
            </w:pPr>
            <w:r w:rsidRPr="005C34C3">
              <w:rPr>
                <w:sz w:val="16"/>
                <w:szCs w:val="16"/>
              </w:rPr>
              <w:lastRenderedPageBreak/>
              <w:t xml:space="preserve">Государственная экспертиза сметной документации на ремонт автомобильных дорог по ул. 3-я Красноармейская, ул. 8 Марта, ремонт тротуара на ул. 8 Марта, ул. Щорса, ул. Лифаново-пос. Фрунзе,  Центральном проезде, ул. 1-я Красная, ул. Ивановское Шоссе, ремонт тротуара  ул. Кооперативная-ул. Лежневская- ул. 40 лет Октября - ул. Григорьевская, ремонт тротуара по ул. Красных Зорь- ул. Футбольная, ремонт тротуара по ул. 1-я Комовская, ремонт тротуара по Шестагинскому проезду, Школьному проезду, ремонт тротуара по ул. Мохова,  ул. Шибаевская,  ул. Парижской Коммуны, ремонт автомобильной дороги и тротуара на ул. 3-я Комовская,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rPr>
                <w:sz w:val="16"/>
                <w:szCs w:val="16"/>
              </w:rPr>
            </w:pPr>
            <w:r w:rsidRPr="005C34C3">
              <w:rPr>
                <w:color w:val="000000" w:themeColor="text1"/>
                <w:sz w:val="16"/>
                <w:szCs w:val="16"/>
              </w:rPr>
              <w:t>Ремонт участка автомобильной дороги на ул. 3-я Красноармейская-пр. Спортивный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rPr>
                <w:sz w:val="16"/>
                <w:szCs w:val="16"/>
              </w:rPr>
            </w:pPr>
            <w:r w:rsidRPr="005C34C3">
              <w:rPr>
                <w:color w:val="000000" w:themeColor="text1"/>
                <w:sz w:val="16"/>
                <w:szCs w:val="16"/>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rPr>
                <w:sz w:val="16"/>
                <w:szCs w:val="16"/>
              </w:rPr>
            </w:pPr>
            <w:r w:rsidRPr="005C34C3">
              <w:rPr>
                <w:color w:val="000000" w:themeColor="text1"/>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w:t>
            </w:r>
            <w:r w:rsidRPr="005C34C3">
              <w:rPr>
                <w:sz w:val="16"/>
                <w:szCs w:val="16"/>
              </w:rPr>
              <w:lastRenderedPageBreak/>
              <w:t>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rPr>
                <w:sz w:val="16"/>
                <w:szCs w:val="16"/>
              </w:rPr>
            </w:pPr>
            <w:r w:rsidRPr="005C34C3">
              <w:rPr>
                <w:color w:val="000000" w:themeColor="text1"/>
                <w:sz w:val="16"/>
                <w:szCs w:val="16"/>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rPr>
                <w:sz w:val="16"/>
                <w:szCs w:val="16"/>
              </w:rPr>
            </w:pPr>
            <w:r w:rsidRPr="005C34C3">
              <w:rPr>
                <w:color w:val="000000" w:themeColor="text1"/>
                <w:sz w:val="16"/>
                <w:szCs w:val="16"/>
              </w:rPr>
              <w:t>Ремонт автомобильной дороги по ул. Лифаново-пос. 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p w:rsidR="004C0B8F" w:rsidRPr="005C34C3" w:rsidRDefault="004C0B8F" w:rsidP="00122D22">
            <w:pPr>
              <w:tabs>
                <w:tab w:val="left" w:pos="2569"/>
              </w:tabs>
              <w:rPr>
                <w:b/>
                <w:bCs/>
                <w:sz w:val="16"/>
                <w:szCs w:val="16"/>
              </w:rPr>
            </w:pPr>
            <w:r w:rsidRPr="005C34C3">
              <w:rPr>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ind w:right="-1"/>
              <w:jc w:val="center"/>
              <w:rPr>
                <w:sz w:val="16"/>
                <w:szCs w:val="16"/>
              </w:rPr>
            </w:pPr>
            <w:r w:rsidRPr="005C34C3">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b/>
                <w:bCs/>
                <w:sz w:val="16"/>
                <w:szCs w:val="16"/>
              </w:rPr>
            </w:pPr>
            <w:r w:rsidRPr="005C34C3">
              <w:rPr>
                <w:b/>
                <w:bCs/>
                <w:color w:val="000000" w:themeColor="text1"/>
                <w:sz w:val="16"/>
                <w:szCs w:val="16"/>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bCs/>
                <w:color w:val="000000" w:themeColor="text1"/>
                <w:sz w:val="16"/>
                <w:szCs w:val="16"/>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br w:type="page"/>
            </w:r>
            <w:r w:rsidRPr="005C34C3">
              <w:rPr>
                <w:sz w:val="16"/>
                <w:szCs w:val="16"/>
              </w:rPr>
              <w:t>Субсидия МКП «Тейковское предприятие по благоустройству и развитию города», в том числе:</w:t>
            </w:r>
          </w:p>
          <w:p w:rsidR="004C0B8F" w:rsidRPr="005C34C3" w:rsidRDefault="004C0B8F" w:rsidP="00122D2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rPr>
                <w:sz w:val="16"/>
                <w:szCs w:val="16"/>
                <w:lang w:val="en-US"/>
              </w:rPr>
            </w:pPr>
            <w:r w:rsidRPr="005C34C3">
              <w:rPr>
                <w:sz w:val="16"/>
                <w:szCs w:val="16"/>
              </w:rPr>
              <w:t>121 007,08196</w:t>
            </w:r>
          </w:p>
          <w:p w:rsidR="004C0B8F" w:rsidRPr="005C34C3" w:rsidRDefault="004C0B8F" w:rsidP="00122D22">
            <w:pPr>
              <w:ind w:right="-1"/>
              <w:rPr>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8 127,88782</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12 360,83247</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13 995,76018</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8 593,947</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11 643,79463</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12 938,42245</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14822,43800</w:t>
            </w:r>
          </w:p>
          <w:p w:rsidR="004C0B8F" w:rsidRPr="005C34C3" w:rsidRDefault="004C0B8F" w:rsidP="00122D22">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19 833,54341</w:t>
            </w:r>
          </w:p>
          <w:p w:rsidR="004C0B8F" w:rsidRPr="005C34C3" w:rsidRDefault="004C0B8F" w:rsidP="00122D22">
            <w:pPr>
              <w:ind w:right="-1"/>
              <w:jc w:val="center"/>
              <w:rPr>
                <w:sz w:val="16"/>
                <w:szCs w:val="16"/>
              </w:rPr>
            </w:pPr>
          </w:p>
          <w:p w:rsidR="004C0B8F" w:rsidRPr="005C34C3" w:rsidRDefault="004C0B8F" w:rsidP="00122D22">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4 500,00</w:t>
            </w:r>
          </w:p>
          <w:p w:rsidR="004C0B8F" w:rsidRPr="005C34C3" w:rsidRDefault="004C0B8F" w:rsidP="00122D2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10 180,76018</w:t>
            </w:r>
          </w:p>
          <w:p w:rsidR="004C0B8F" w:rsidRPr="005C34C3" w:rsidRDefault="004C0B8F" w:rsidP="00122D2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4500,00</w:t>
            </w:r>
          </w:p>
          <w:p w:rsidR="004C0B8F" w:rsidRPr="005C34C3" w:rsidRDefault="004C0B8F" w:rsidP="00122D2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5119,4380</w:t>
            </w:r>
          </w:p>
          <w:p w:rsidR="004C0B8F" w:rsidRPr="005C34C3" w:rsidRDefault="004C0B8F" w:rsidP="00122D2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6511,97645</w:t>
            </w:r>
          </w:p>
          <w:p w:rsidR="004C0B8F" w:rsidRPr="005C34C3" w:rsidRDefault="004C0B8F" w:rsidP="00122D2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9400,00</w:t>
            </w:r>
          </w:p>
          <w:p w:rsidR="004C0B8F" w:rsidRPr="005C34C3" w:rsidRDefault="004C0B8F" w:rsidP="00122D22">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lang w:val="en-US"/>
              </w:rPr>
            </w:pPr>
            <w:r w:rsidRPr="005C34C3">
              <w:rPr>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pPr>
            <w:r w:rsidRPr="005C34C3">
              <w:rPr>
                <w:sz w:val="16"/>
                <w:szCs w:val="16"/>
              </w:rPr>
              <w:t>0,00</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4C0B8F" w:rsidRPr="005C34C3" w:rsidRDefault="004C0B8F" w:rsidP="00122D22">
            <w:pPr>
              <w:pStyle w:val="ConsPlusNormal0"/>
              <w:rPr>
                <w:sz w:val="16"/>
                <w:szCs w:val="16"/>
              </w:rPr>
            </w:pPr>
            <w:r w:rsidRPr="005C34C3">
              <w:rPr>
                <w:sz w:val="16"/>
                <w:szCs w:val="16"/>
              </w:rPr>
              <w:t>Субсидия на возмещение затрат в связи с выполнением работ обслуживающим организациям, осуществляющим деятельность по</w:t>
            </w:r>
          </w:p>
          <w:p w:rsidR="004C0B8F" w:rsidRPr="005C34C3" w:rsidRDefault="004C0B8F" w:rsidP="00122D22">
            <w:pPr>
              <w:ind w:right="-1"/>
              <w:jc w:val="center"/>
              <w:rPr>
                <w:sz w:val="16"/>
                <w:szCs w:val="16"/>
              </w:rPr>
            </w:pPr>
            <w:r w:rsidRPr="005C34C3">
              <w:rPr>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1 119,84513</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left="176"/>
              <w:jc w:val="center"/>
              <w:rPr>
                <w:sz w:val="16"/>
                <w:szCs w:val="16"/>
              </w:rPr>
            </w:pPr>
            <w:r w:rsidRPr="005C34C3">
              <w:rPr>
                <w:sz w:val="16"/>
                <w:szCs w:val="16"/>
              </w:rPr>
              <w:lastRenderedPageBreak/>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lang w:val="en-US"/>
              </w:rPr>
            </w:pPr>
            <w:r w:rsidRPr="005C34C3">
              <w:rPr>
                <w:sz w:val="16"/>
                <w:szCs w:val="16"/>
                <w:lang w:val="en-US"/>
              </w:rPr>
              <w:t>4 639</w:t>
            </w:r>
            <w:r w:rsidRPr="005C34C3">
              <w:rPr>
                <w:sz w:val="16"/>
                <w:szCs w:val="16"/>
              </w:rPr>
              <w:t>,</w:t>
            </w:r>
            <w:r w:rsidRPr="005C34C3">
              <w:rPr>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139,99</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left="176"/>
              <w:jc w:val="center"/>
              <w:rPr>
                <w:sz w:val="16"/>
                <w:szCs w:val="16"/>
              </w:rPr>
            </w:pPr>
            <w:r w:rsidRPr="005C34C3">
              <w:rPr>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lang w:val="en-US"/>
              </w:rPr>
            </w:pPr>
            <w:r w:rsidRPr="005C34C3">
              <w:rPr>
                <w:sz w:val="16"/>
                <w:szCs w:val="16"/>
                <w:lang w:val="en-US"/>
              </w:rPr>
              <w:t>13 595</w:t>
            </w:r>
            <w:r w:rsidRPr="005C34C3">
              <w:rPr>
                <w:sz w:val="16"/>
                <w:szCs w:val="16"/>
              </w:rPr>
              <w:t>,</w:t>
            </w:r>
            <w:r w:rsidRPr="005C34C3">
              <w:rPr>
                <w:sz w:val="16"/>
                <w:szCs w:val="16"/>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6 729,80050</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235,4208</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left="176"/>
              <w:jc w:val="center"/>
              <w:rPr>
                <w:sz w:val="16"/>
                <w:szCs w:val="16"/>
              </w:rPr>
            </w:pPr>
            <w:r w:rsidRPr="005C34C3">
              <w:rPr>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139,9793</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left="176"/>
              <w:jc w:val="center"/>
              <w:rPr>
                <w:sz w:val="16"/>
                <w:szCs w:val="16"/>
              </w:rPr>
            </w:pPr>
            <w:r w:rsidRPr="005C34C3">
              <w:rPr>
                <w:sz w:val="16"/>
                <w:szCs w:val="16"/>
              </w:rPr>
              <w:t>Ремонт, грейдирование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1 914,76861</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139,9793</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left="176"/>
              <w:jc w:val="center"/>
              <w:rPr>
                <w:sz w:val="16"/>
                <w:szCs w:val="16"/>
              </w:rPr>
            </w:pPr>
            <w:r w:rsidRPr="005C34C3">
              <w:rPr>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139,9793</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ind w:left="176"/>
              <w:jc w:val="center"/>
              <w:rPr>
                <w:sz w:val="16"/>
                <w:szCs w:val="16"/>
              </w:rPr>
            </w:pPr>
            <w:r w:rsidRPr="005C34C3">
              <w:rPr>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486,01172</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139,9793</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left="176"/>
              <w:jc w:val="center"/>
              <w:rPr>
                <w:sz w:val="16"/>
                <w:szCs w:val="16"/>
              </w:rPr>
            </w:pPr>
            <w:r w:rsidRPr="005C34C3">
              <w:rPr>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139,9793</w:t>
            </w:r>
          </w:p>
        </w:tc>
      </w:tr>
      <w:tr w:rsidR="004C0B8F" w:rsidRPr="005C34C3" w:rsidTr="00122D22">
        <w:tc>
          <w:tcPr>
            <w:tcW w:w="811" w:type="pct"/>
            <w:tcBorders>
              <w:top w:val="single" w:sz="4" w:space="0" w:color="auto"/>
              <w:left w:val="single" w:sz="4" w:space="0" w:color="auto"/>
              <w:bottom w:val="single" w:sz="4" w:space="0" w:color="auto"/>
              <w:right w:val="single" w:sz="4" w:space="0" w:color="auto"/>
            </w:tcBorders>
            <w:shd w:val="clear" w:color="auto" w:fill="auto"/>
          </w:tcPr>
          <w:p w:rsidR="004C0B8F" w:rsidRPr="005C34C3" w:rsidRDefault="004C0B8F" w:rsidP="00122D22">
            <w:pPr>
              <w:pStyle w:val="2"/>
              <w:ind w:left="176"/>
              <w:jc w:val="center"/>
              <w:rPr>
                <w:sz w:val="16"/>
                <w:szCs w:val="16"/>
              </w:rPr>
            </w:pPr>
            <w:r w:rsidRPr="005C34C3">
              <w:rPr>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ind w:right="-1"/>
              <w:jc w:val="center"/>
              <w:rPr>
                <w:sz w:val="16"/>
                <w:szCs w:val="16"/>
              </w:rPr>
            </w:pPr>
            <w:r w:rsidRPr="005C34C3">
              <w:rPr>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4C0B8F" w:rsidRPr="005C34C3" w:rsidRDefault="004C0B8F" w:rsidP="00122D22">
            <w:pPr>
              <w:widowControl w:val="0"/>
              <w:autoSpaceDE w:val="0"/>
              <w:autoSpaceDN w:val="0"/>
              <w:adjustRightInd w:val="0"/>
              <w:jc w:val="center"/>
              <w:rPr>
                <w:sz w:val="16"/>
                <w:szCs w:val="16"/>
              </w:rPr>
            </w:pPr>
            <w:r w:rsidRPr="005C34C3">
              <w:rPr>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4C0B8F" w:rsidRPr="005C34C3" w:rsidRDefault="004C0B8F" w:rsidP="00122D22">
            <w:pPr>
              <w:jc w:val="center"/>
              <w:rPr>
                <w:sz w:val="16"/>
                <w:szCs w:val="16"/>
              </w:rPr>
            </w:pPr>
            <w:r w:rsidRPr="005C34C3">
              <w:rPr>
                <w:sz w:val="16"/>
                <w:szCs w:val="16"/>
              </w:rPr>
              <w:t>44,53783</w:t>
            </w:r>
          </w:p>
        </w:tc>
      </w:tr>
    </w:tbl>
    <w:p w:rsidR="004C0B8F" w:rsidRPr="005C34C3" w:rsidRDefault="004C0B8F" w:rsidP="004C0B8F">
      <w:pPr>
        <w:ind w:right="-1"/>
      </w:pPr>
      <w:r w:rsidRPr="005C34C3">
        <w:t>*При условии выделения денежных средств из бюджета Ивановской области</w:t>
      </w:r>
    </w:p>
    <w:p w:rsidR="004C0B8F" w:rsidRPr="005C34C3" w:rsidRDefault="004C0B8F" w:rsidP="004C0B8F">
      <w:pPr>
        <w:jc w:val="right"/>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7</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jc w:val="center"/>
      </w:pPr>
      <w:r w:rsidRPr="005C34C3">
        <w:t>1. Паспорт  подпрограммы.</w:t>
      </w:r>
    </w:p>
    <w:p w:rsidR="004C0B8F" w:rsidRPr="005C34C3" w:rsidRDefault="004C0B8F" w:rsidP="004C0B8F">
      <w:pPr>
        <w:autoSpaceDE w:val="0"/>
        <w:autoSpaceDN w:val="0"/>
        <w:adjustRightInd w:val="0"/>
        <w:ind w:firstLine="709"/>
        <w:jc w:val="both"/>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4C0B8F" w:rsidRPr="005C34C3" w:rsidTr="00122D22">
        <w:tc>
          <w:tcPr>
            <w:tcW w:w="2693" w:type="dxa"/>
          </w:tcPr>
          <w:p w:rsidR="004C0B8F" w:rsidRPr="005C34C3" w:rsidRDefault="004C0B8F" w:rsidP="00122D22">
            <w:pPr>
              <w:pStyle w:val="2"/>
            </w:pPr>
            <w:r w:rsidRPr="005C34C3">
              <w:t>Наименование</w:t>
            </w:r>
          </w:p>
          <w:p w:rsidR="004C0B8F" w:rsidRPr="005C34C3" w:rsidRDefault="004C0B8F" w:rsidP="00122D22">
            <w:pPr>
              <w:pStyle w:val="2"/>
            </w:pPr>
            <w:r w:rsidRPr="005C34C3">
              <w:t>подпрограммы</w:t>
            </w:r>
          </w:p>
        </w:tc>
        <w:tc>
          <w:tcPr>
            <w:tcW w:w="6885" w:type="dxa"/>
          </w:tcPr>
          <w:p w:rsidR="004C0B8F" w:rsidRPr="005C34C3" w:rsidRDefault="004C0B8F" w:rsidP="00122D22">
            <w:pPr>
              <w:pStyle w:val="2"/>
            </w:pPr>
            <w:r w:rsidRPr="005C34C3">
              <w:t>Обеспечение жильем молодых семей (далее – подпрограмма)</w:t>
            </w:r>
          </w:p>
        </w:tc>
      </w:tr>
      <w:tr w:rsidR="004C0B8F" w:rsidRPr="005C34C3" w:rsidTr="00122D22">
        <w:tc>
          <w:tcPr>
            <w:tcW w:w="2693" w:type="dxa"/>
          </w:tcPr>
          <w:p w:rsidR="004C0B8F" w:rsidRPr="005C34C3" w:rsidRDefault="004C0B8F" w:rsidP="00122D22">
            <w:pPr>
              <w:pStyle w:val="2"/>
            </w:pPr>
            <w:r w:rsidRPr="005C34C3">
              <w:t>Срок реализации</w:t>
            </w:r>
          </w:p>
          <w:p w:rsidR="004C0B8F" w:rsidRPr="005C34C3" w:rsidRDefault="004C0B8F" w:rsidP="00122D22">
            <w:pPr>
              <w:pStyle w:val="2"/>
            </w:pPr>
            <w:r w:rsidRPr="005C34C3">
              <w:t>подпрограммы</w:t>
            </w:r>
          </w:p>
        </w:tc>
        <w:tc>
          <w:tcPr>
            <w:tcW w:w="6885" w:type="dxa"/>
          </w:tcPr>
          <w:p w:rsidR="004C0B8F" w:rsidRPr="005C34C3" w:rsidRDefault="004C0B8F" w:rsidP="00122D22">
            <w:pPr>
              <w:pStyle w:val="2"/>
            </w:pPr>
            <w:r w:rsidRPr="005C34C3">
              <w:t xml:space="preserve">2014-2024 </w:t>
            </w:r>
          </w:p>
        </w:tc>
      </w:tr>
      <w:tr w:rsidR="004C0B8F" w:rsidRPr="005C34C3" w:rsidTr="00122D22">
        <w:tc>
          <w:tcPr>
            <w:tcW w:w="2693" w:type="dxa"/>
          </w:tcPr>
          <w:p w:rsidR="004C0B8F" w:rsidRPr="005C34C3" w:rsidRDefault="004C0B8F" w:rsidP="00122D22">
            <w:pPr>
              <w:pStyle w:val="2"/>
            </w:pPr>
            <w:r w:rsidRPr="005C34C3">
              <w:t>Исполнитель</w:t>
            </w:r>
          </w:p>
          <w:p w:rsidR="004C0B8F" w:rsidRPr="005C34C3" w:rsidRDefault="004C0B8F" w:rsidP="00122D22">
            <w:pPr>
              <w:pStyle w:val="2"/>
            </w:pPr>
            <w:r w:rsidRPr="005C34C3">
              <w:t>подпрограммы</w:t>
            </w:r>
          </w:p>
        </w:tc>
        <w:tc>
          <w:tcPr>
            <w:tcW w:w="6885" w:type="dxa"/>
          </w:tcPr>
          <w:p w:rsidR="004C0B8F" w:rsidRPr="005C34C3" w:rsidRDefault="004C0B8F" w:rsidP="00122D22">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Отдел городской инфраструктуры администрации городского округа Тейково</w:t>
            </w:r>
          </w:p>
        </w:tc>
      </w:tr>
      <w:tr w:rsidR="004C0B8F" w:rsidRPr="005C34C3" w:rsidTr="00122D22">
        <w:tc>
          <w:tcPr>
            <w:tcW w:w="2693" w:type="dxa"/>
          </w:tcPr>
          <w:p w:rsidR="004C0B8F" w:rsidRPr="005C34C3" w:rsidRDefault="004C0B8F" w:rsidP="00122D22">
            <w:pPr>
              <w:pStyle w:val="2"/>
            </w:pPr>
            <w:r w:rsidRPr="005C34C3">
              <w:t xml:space="preserve">Цель </w:t>
            </w:r>
          </w:p>
          <w:p w:rsidR="004C0B8F" w:rsidRPr="005C34C3" w:rsidRDefault="004C0B8F" w:rsidP="00122D22">
            <w:pPr>
              <w:pStyle w:val="2"/>
            </w:pPr>
            <w:r w:rsidRPr="005C34C3">
              <w:t>подпрограммы</w:t>
            </w:r>
          </w:p>
        </w:tc>
        <w:tc>
          <w:tcPr>
            <w:tcW w:w="6885" w:type="dxa"/>
          </w:tcPr>
          <w:p w:rsidR="004C0B8F" w:rsidRPr="005C34C3" w:rsidRDefault="004C0B8F" w:rsidP="00122D22">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4C0B8F" w:rsidRPr="005C34C3" w:rsidTr="00122D22">
        <w:trPr>
          <w:trHeight w:val="70"/>
        </w:trPr>
        <w:tc>
          <w:tcPr>
            <w:tcW w:w="2693" w:type="dxa"/>
            <w:tcBorders>
              <w:top w:val="nil"/>
            </w:tcBorders>
          </w:tcPr>
          <w:p w:rsidR="004C0B8F" w:rsidRPr="005C34C3" w:rsidRDefault="004C0B8F" w:rsidP="00122D22">
            <w:pPr>
              <w:pStyle w:val="2"/>
            </w:pPr>
            <w:r w:rsidRPr="005C34C3">
              <w:t xml:space="preserve">Объем ресурсного обеспечения мероприятий подпрограммы  </w:t>
            </w:r>
          </w:p>
        </w:tc>
        <w:tc>
          <w:tcPr>
            <w:tcW w:w="6885" w:type="dxa"/>
            <w:tcBorders>
              <w:top w:val="nil"/>
            </w:tcBorders>
          </w:tcPr>
          <w:p w:rsidR="004C0B8F" w:rsidRPr="005C34C3" w:rsidRDefault="004C0B8F" w:rsidP="00122D22">
            <w:pPr>
              <w:pStyle w:val="2"/>
            </w:pPr>
            <w:r w:rsidRPr="005C34C3">
              <w:t>Общий объем бюджетных  ассигнований:</w:t>
            </w:r>
          </w:p>
          <w:p w:rsidR="004C0B8F" w:rsidRPr="005C34C3" w:rsidRDefault="004C0B8F" w:rsidP="00122D22">
            <w:pPr>
              <w:pStyle w:val="2"/>
            </w:pPr>
            <w:r w:rsidRPr="005C34C3">
              <w:t>7 590,88786 тыс. руб., в том числе:</w:t>
            </w:r>
          </w:p>
          <w:p w:rsidR="004C0B8F" w:rsidRPr="005C34C3" w:rsidRDefault="004C0B8F" w:rsidP="00122D22">
            <w:pPr>
              <w:pStyle w:val="2"/>
            </w:pPr>
            <w:r w:rsidRPr="005C34C3">
              <w:t>2014 год – 2 620,39700 тыс. руб.;</w:t>
            </w:r>
          </w:p>
          <w:p w:rsidR="004C0B8F" w:rsidRPr="005C34C3" w:rsidRDefault="004C0B8F" w:rsidP="00122D22">
            <w:pPr>
              <w:pStyle w:val="2"/>
            </w:pPr>
            <w:r w:rsidRPr="005C34C3">
              <w:t>2015 год – 1 466,13600 тыс. руб.;</w:t>
            </w:r>
          </w:p>
          <w:p w:rsidR="004C0B8F" w:rsidRPr="005C34C3" w:rsidRDefault="004C0B8F" w:rsidP="00122D22">
            <w:pPr>
              <w:pStyle w:val="2"/>
            </w:pPr>
            <w:r w:rsidRPr="005C34C3">
              <w:t>2016 год –  733,06800 тыс. руб.;</w:t>
            </w:r>
          </w:p>
          <w:p w:rsidR="004C0B8F" w:rsidRPr="005C34C3" w:rsidRDefault="004C0B8F" w:rsidP="00122D22">
            <w:pPr>
              <w:pStyle w:val="2"/>
            </w:pPr>
            <w:r w:rsidRPr="005C34C3">
              <w:t>2017 год –  861,40800 тыс. руб.;</w:t>
            </w:r>
          </w:p>
          <w:p w:rsidR="004C0B8F" w:rsidRPr="005C34C3" w:rsidRDefault="004C0B8F" w:rsidP="00122D22">
            <w:pPr>
              <w:pStyle w:val="2"/>
            </w:pPr>
            <w:r w:rsidRPr="005C34C3">
              <w:t>2018 год –  0,00000 тыс. руб.;</w:t>
            </w:r>
          </w:p>
          <w:p w:rsidR="004C0B8F" w:rsidRPr="005C34C3" w:rsidRDefault="004C0B8F" w:rsidP="00122D22">
            <w:pPr>
              <w:pStyle w:val="2"/>
            </w:pPr>
            <w:r w:rsidRPr="005C34C3">
              <w:t>2019 год –  1 024,86344 тыс. руб.;</w:t>
            </w:r>
          </w:p>
          <w:p w:rsidR="004C0B8F" w:rsidRPr="005C34C3" w:rsidRDefault="004C0B8F" w:rsidP="00122D22">
            <w:pPr>
              <w:pStyle w:val="2"/>
            </w:pPr>
            <w:r w:rsidRPr="005C34C3">
              <w:t>2020 год –  498,52110 тыс. руб.</w:t>
            </w:r>
          </w:p>
          <w:p w:rsidR="004C0B8F" w:rsidRPr="005C34C3" w:rsidRDefault="004C0B8F" w:rsidP="00122D22">
            <w:pPr>
              <w:pStyle w:val="2"/>
            </w:pPr>
            <w:r w:rsidRPr="005C34C3">
              <w:t>2021 год –  0,000 тыс. руб.;</w:t>
            </w:r>
          </w:p>
          <w:p w:rsidR="004C0B8F" w:rsidRPr="005C34C3" w:rsidRDefault="004C0B8F" w:rsidP="00122D22">
            <w:pPr>
              <w:pStyle w:val="2"/>
            </w:pPr>
            <w:r w:rsidRPr="005C34C3">
              <w:t>2022 год –  186,59192 тыс. руб.;</w:t>
            </w:r>
          </w:p>
          <w:p w:rsidR="004C0B8F" w:rsidRPr="005C34C3" w:rsidRDefault="004C0B8F" w:rsidP="00122D22">
            <w:pPr>
              <w:pStyle w:val="2"/>
            </w:pPr>
            <w:r w:rsidRPr="005C34C3">
              <w:t>2023 год –  99,95120 тыс. руб.;</w:t>
            </w:r>
          </w:p>
          <w:p w:rsidR="004C0B8F" w:rsidRPr="005C34C3" w:rsidRDefault="004C0B8F" w:rsidP="00122D22">
            <w:pPr>
              <w:pStyle w:val="2"/>
            </w:pPr>
            <w:r w:rsidRPr="005C34C3">
              <w:t>2024 год –  99,95120 тыс. руб.</w:t>
            </w:r>
          </w:p>
          <w:p w:rsidR="004C0B8F" w:rsidRPr="005C34C3" w:rsidRDefault="004C0B8F" w:rsidP="00122D22">
            <w:pPr>
              <w:pStyle w:val="2"/>
            </w:pPr>
            <w:r w:rsidRPr="005C34C3">
              <w:t>в том числе:  местный бюджет:</w:t>
            </w:r>
          </w:p>
          <w:p w:rsidR="004C0B8F" w:rsidRPr="005C34C3" w:rsidRDefault="004C0B8F" w:rsidP="00122D22">
            <w:pPr>
              <w:pStyle w:val="2"/>
            </w:pPr>
            <w:r w:rsidRPr="005C34C3">
              <w:t>2014 год –   681,750 тыс. руб.</w:t>
            </w:r>
          </w:p>
          <w:p w:rsidR="004C0B8F" w:rsidRPr="005C34C3" w:rsidRDefault="004C0B8F" w:rsidP="00122D22">
            <w:pPr>
              <w:pStyle w:val="2"/>
            </w:pPr>
            <w:r w:rsidRPr="005C34C3">
              <w:t>2015 год –   350,000 тыс. руб.</w:t>
            </w:r>
          </w:p>
          <w:p w:rsidR="004C0B8F" w:rsidRPr="005C34C3" w:rsidRDefault="004C0B8F" w:rsidP="00122D22">
            <w:pPr>
              <w:pStyle w:val="2"/>
            </w:pPr>
            <w:r w:rsidRPr="005C34C3">
              <w:t>2016 год –   175,000 тыс. руб.;</w:t>
            </w:r>
          </w:p>
          <w:p w:rsidR="004C0B8F" w:rsidRPr="005C34C3" w:rsidRDefault="004C0B8F" w:rsidP="00122D22">
            <w:pPr>
              <w:pStyle w:val="2"/>
            </w:pPr>
            <w:r w:rsidRPr="005C34C3">
              <w:t>2017 год –   437,10962 тыс. руб.;</w:t>
            </w:r>
          </w:p>
          <w:p w:rsidR="004C0B8F" w:rsidRPr="005C34C3" w:rsidRDefault="004C0B8F" w:rsidP="00122D22">
            <w:pPr>
              <w:pStyle w:val="2"/>
            </w:pPr>
            <w:r w:rsidRPr="005C34C3">
              <w:t>2018 год –   0,000 тыс. руб.;</w:t>
            </w:r>
          </w:p>
          <w:p w:rsidR="004C0B8F" w:rsidRPr="005C34C3" w:rsidRDefault="004C0B8F" w:rsidP="00122D22">
            <w:pPr>
              <w:pStyle w:val="2"/>
            </w:pPr>
            <w:r w:rsidRPr="005C34C3">
              <w:t>2019 год –   4,04880 тыс. руб.;</w:t>
            </w:r>
          </w:p>
          <w:p w:rsidR="004C0B8F" w:rsidRPr="005C34C3" w:rsidRDefault="004C0B8F" w:rsidP="00122D22">
            <w:pPr>
              <w:pStyle w:val="2"/>
            </w:pPr>
            <w:r w:rsidRPr="005C34C3">
              <w:t>2020 год –   1,82992 тыс. руб.;</w:t>
            </w:r>
          </w:p>
          <w:p w:rsidR="004C0B8F" w:rsidRPr="005C34C3" w:rsidRDefault="004C0B8F" w:rsidP="00122D22">
            <w:pPr>
              <w:pStyle w:val="2"/>
            </w:pPr>
            <w:r w:rsidRPr="005C34C3">
              <w:t>2021 год –   0,000 тыс. руб.;</w:t>
            </w:r>
          </w:p>
          <w:p w:rsidR="004C0B8F" w:rsidRPr="005C34C3" w:rsidRDefault="004C0B8F" w:rsidP="00122D22">
            <w:pPr>
              <w:pStyle w:val="2"/>
            </w:pPr>
            <w:r w:rsidRPr="005C34C3">
              <w:t>2022 год –   186,59192 тыс. руб.;</w:t>
            </w:r>
          </w:p>
          <w:p w:rsidR="004C0B8F" w:rsidRPr="005C34C3" w:rsidRDefault="004C0B8F" w:rsidP="00122D22">
            <w:pPr>
              <w:pStyle w:val="2"/>
            </w:pPr>
            <w:r w:rsidRPr="005C34C3">
              <w:t>2023 год –   99,95120 тыс. руб.;</w:t>
            </w:r>
          </w:p>
          <w:p w:rsidR="004C0B8F" w:rsidRPr="005C34C3" w:rsidRDefault="004C0B8F" w:rsidP="00122D22">
            <w:pPr>
              <w:pStyle w:val="2"/>
            </w:pPr>
            <w:r w:rsidRPr="005C34C3">
              <w:t>2024 год –   99,95120 тыс. руб.</w:t>
            </w:r>
          </w:p>
          <w:p w:rsidR="004C0B8F" w:rsidRPr="005C34C3" w:rsidRDefault="004C0B8F" w:rsidP="00122D22">
            <w:pPr>
              <w:pStyle w:val="2"/>
            </w:pPr>
            <w:r w:rsidRPr="005C34C3">
              <w:t>областной бюджет:</w:t>
            </w:r>
          </w:p>
          <w:p w:rsidR="004C0B8F" w:rsidRPr="005C34C3" w:rsidRDefault="004C0B8F" w:rsidP="00122D22">
            <w:pPr>
              <w:pStyle w:val="2"/>
            </w:pPr>
            <w:r w:rsidRPr="005C34C3">
              <w:t>2014 год – 1 135,51400 тыс. руб.;</w:t>
            </w:r>
          </w:p>
          <w:p w:rsidR="004C0B8F" w:rsidRPr="005C34C3" w:rsidRDefault="004C0B8F" w:rsidP="00122D22">
            <w:pPr>
              <w:pStyle w:val="2"/>
            </w:pPr>
            <w:r w:rsidRPr="005C34C3">
              <w:t>2015 год – 556,23533 тыс. руб.;</w:t>
            </w:r>
          </w:p>
          <w:p w:rsidR="004C0B8F" w:rsidRPr="005C34C3" w:rsidRDefault="004C0B8F" w:rsidP="00122D22">
            <w:pPr>
              <w:pStyle w:val="2"/>
            </w:pPr>
            <w:r w:rsidRPr="005C34C3">
              <w:t>2016 год – 278,11767 тыс. руб.;</w:t>
            </w:r>
          </w:p>
          <w:p w:rsidR="004C0B8F" w:rsidRPr="005C34C3" w:rsidRDefault="004C0B8F" w:rsidP="00122D22">
            <w:pPr>
              <w:pStyle w:val="2"/>
            </w:pPr>
            <w:r w:rsidRPr="005C34C3">
              <w:t>2017 год – 61,89647 тыс. руб.;</w:t>
            </w:r>
          </w:p>
          <w:p w:rsidR="004C0B8F" w:rsidRPr="005C34C3" w:rsidRDefault="004C0B8F" w:rsidP="00122D22">
            <w:pPr>
              <w:pStyle w:val="2"/>
            </w:pPr>
            <w:r w:rsidRPr="005C34C3">
              <w:t>2018 год – 0,00 тыс. руб.;</w:t>
            </w:r>
          </w:p>
          <w:p w:rsidR="004C0B8F" w:rsidRPr="005C34C3" w:rsidRDefault="004C0B8F" w:rsidP="00122D22">
            <w:pPr>
              <w:pStyle w:val="2"/>
            </w:pPr>
            <w:r w:rsidRPr="005C34C3">
              <w:t>2019 год  – 1 020,81464 тыс. руб.;</w:t>
            </w:r>
          </w:p>
          <w:p w:rsidR="004C0B8F" w:rsidRPr="005C34C3" w:rsidRDefault="004C0B8F" w:rsidP="00122D22">
            <w:pPr>
              <w:pStyle w:val="2"/>
            </w:pPr>
            <w:r w:rsidRPr="005C34C3">
              <w:t>2020 год – 496,69118 тыс. руб.;</w:t>
            </w:r>
          </w:p>
          <w:p w:rsidR="004C0B8F" w:rsidRPr="005C34C3" w:rsidRDefault="004C0B8F" w:rsidP="00122D22">
            <w:pPr>
              <w:pStyle w:val="2"/>
            </w:pPr>
            <w:r w:rsidRPr="005C34C3">
              <w:t>2021-2024 годы – 0,00 тыс. руб.</w:t>
            </w:r>
          </w:p>
          <w:p w:rsidR="004C0B8F" w:rsidRPr="005C34C3" w:rsidRDefault="004C0B8F" w:rsidP="00122D22">
            <w:pPr>
              <w:pStyle w:val="2"/>
            </w:pPr>
            <w:r w:rsidRPr="005C34C3">
              <w:t>федеральный бюджет:</w:t>
            </w:r>
          </w:p>
          <w:p w:rsidR="004C0B8F" w:rsidRPr="005C34C3" w:rsidRDefault="004C0B8F" w:rsidP="00122D22">
            <w:pPr>
              <w:pStyle w:val="2"/>
            </w:pPr>
            <w:r w:rsidRPr="005C34C3">
              <w:lastRenderedPageBreak/>
              <w:t>2014 год – 803,133 тыс. руб.;</w:t>
            </w:r>
          </w:p>
          <w:p w:rsidR="004C0B8F" w:rsidRPr="005C34C3" w:rsidRDefault="004C0B8F" w:rsidP="00122D22">
            <w:pPr>
              <w:pStyle w:val="2"/>
            </w:pPr>
            <w:r w:rsidRPr="005C34C3">
              <w:t>2015 год – 559,90067 тыс. руб.;</w:t>
            </w:r>
          </w:p>
          <w:p w:rsidR="004C0B8F" w:rsidRPr="005C34C3" w:rsidRDefault="004C0B8F" w:rsidP="00122D22">
            <w:pPr>
              <w:pStyle w:val="2"/>
            </w:pPr>
            <w:r w:rsidRPr="005C34C3">
              <w:t>2016 год – 279,95033 тыс. руб.;</w:t>
            </w:r>
          </w:p>
          <w:p w:rsidR="004C0B8F" w:rsidRPr="005C34C3" w:rsidRDefault="004C0B8F" w:rsidP="00122D22">
            <w:pPr>
              <w:pStyle w:val="2"/>
            </w:pPr>
            <w:r w:rsidRPr="005C34C3">
              <w:t>2017 год – 362,40191 тыс. руб.;</w:t>
            </w:r>
          </w:p>
          <w:p w:rsidR="004C0B8F" w:rsidRPr="005C34C3" w:rsidRDefault="004C0B8F" w:rsidP="00122D22">
            <w:pPr>
              <w:pStyle w:val="2"/>
            </w:pPr>
            <w:r w:rsidRPr="005C34C3">
              <w:t>2018 год – 0,00 тыс. руб.;</w:t>
            </w:r>
          </w:p>
          <w:p w:rsidR="004C0B8F" w:rsidRPr="005C34C3" w:rsidRDefault="004C0B8F" w:rsidP="00122D22">
            <w:pPr>
              <w:pStyle w:val="2"/>
            </w:pPr>
            <w:r w:rsidRPr="005C34C3">
              <w:t>2019 год – 0,00 тыс. руб.;</w:t>
            </w:r>
          </w:p>
          <w:p w:rsidR="004C0B8F" w:rsidRPr="005C34C3" w:rsidRDefault="004C0B8F" w:rsidP="00122D22">
            <w:pPr>
              <w:pStyle w:val="2"/>
            </w:pPr>
            <w:r w:rsidRPr="005C34C3">
              <w:t>2020 год – 0,00 тыс. руб.;</w:t>
            </w:r>
          </w:p>
          <w:p w:rsidR="004C0B8F" w:rsidRPr="005C34C3" w:rsidRDefault="004C0B8F" w:rsidP="00122D22">
            <w:pPr>
              <w:pStyle w:val="2"/>
            </w:pPr>
            <w:r w:rsidRPr="005C34C3">
              <w:t>2021 - 2024 годы  – 0,000 тыс. руб.</w:t>
            </w:r>
          </w:p>
        </w:tc>
      </w:tr>
    </w:tbl>
    <w:p w:rsidR="004C0B8F" w:rsidRPr="005C34C3" w:rsidRDefault="004C0B8F" w:rsidP="004C0B8F">
      <w:pPr>
        <w:ind w:right="-1"/>
        <w:jc w:val="center"/>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8</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pPr>
      <w:r w:rsidRPr="005C34C3">
        <w:t>5. Ресурсное обеспечение мероприятий подпрограммы.</w:t>
      </w:r>
    </w:p>
    <w:p w:rsidR="004C0B8F" w:rsidRPr="005C34C3" w:rsidRDefault="004C0B8F" w:rsidP="004C0B8F">
      <w:pPr>
        <w:ind w:right="-1"/>
        <w:jc w:val="both"/>
      </w:pPr>
    </w:p>
    <w:p w:rsidR="004C0B8F" w:rsidRPr="005C34C3" w:rsidRDefault="004C0B8F" w:rsidP="004C0B8F">
      <w:pPr>
        <w:tabs>
          <w:tab w:val="left" w:pos="4354"/>
        </w:tabs>
        <w:autoSpaceDE w:val="0"/>
        <w:autoSpaceDN w:val="0"/>
        <w:adjustRightInd w:val="0"/>
        <w:ind w:firstLine="709"/>
      </w:pPr>
      <w:r w:rsidRPr="005C34C3">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pPr>
          </w:p>
        </w:tc>
        <w:tc>
          <w:tcPr>
            <w:tcW w:w="7691" w:type="dxa"/>
            <w:gridSpan w:val="4"/>
            <w:shd w:val="clear" w:color="auto" w:fill="auto"/>
          </w:tcPr>
          <w:p w:rsidR="004C0B8F" w:rsidRPr="005C34C3" w:rsidRDefault="004C0B8F" w:rsidP="00122D22">
            <w:pPr>
              <w:tabs>
                <w:tab w:val="left" w:pos="4354"/>
              </w:tabs>
              <w:autoSpaceDE w:val="0"/>
              <w:autoSpaceDN w:val="0"/>
              <w:adjustRightInd w:val="0"/>
              <w:ind w:right="-1"/>
            </w:pPr>
            <w:r w:rsidRPr="005C34C3">
              <w:t>Сведения об объеме бюджетных ассигнований, тыс. руб.</w:t>
            </w:r>
          </w:p>
          <w:p w:rsidR="004C0B8F" w:rsidRPr="005C34C3" w:rsidRDefault="004C0B8F" w:rsidP="00122D22">
            <w:pPr>
              <w:tabs>
                <w:tab w:val="left" w:pos="4354"/>
              </w:tabs>
              <w:autoSpaceDE w:val="0"/>
              <w:autoSpaceDN w:val="0"/>
              <w:adjustRightInd w:val="0"/>
              <w:ind w:right="-1"/>
            </w:pP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Год</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Бюджет РФ:</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Бюджет Ивановской области:</w:t>
            </w:r>
          </w:p>
        </w:tc>
        <w:tc>
          <w:tcPr>
            <w:tcW w:w="1927" w:type="dxa"/>
            <w:shd w:val="clear" w:color="auto" w:fill="auto"/>
          </w:tcPr>
          <w:p w:rsidR="004C0B8F" w:rsidRPr="005C34C3" w:rsidRDefault="004C0B8F" w:rsidP="00122D22">
            <w:pPr>
              <w:pStyle w:val="ConsPlusCell"/>
              <w:tabs>
                <w:tab w:val="left" w:pos="4354"/>
              </w:tabs>
              <w:ind w:right="-1"/>
              <w:jc w:val="center"/>
              <w:rPr>
                <w:rFonts w:ascii="Times New Roman" w:hAnsi="Times New Roman" w:cs="Times New Roman"/>
                <w:sz w:val="22"/>
                <w:szCs w:val="22"/>
              </w:rPr>
            </w:pPr>
            <w:r w:rsidRPr="005C34C3">
              <w:rPr>
                <w:rFonts w:ascii="Times New Roman" w:hAnsi="Times New Roman" w:cs="Times New Roman"/>
                <w:sz w:val="22"/>
                <w:szCs w:val="22"/>
              </w:rPr>
              <w:t>Бюджет г. Тейково:</w:t>
            </w:r>
          </w:p>
          <w:p w:rsidR="004C0B8F" w:rsidRPr="005C34C3" w:rsidRDefault="004C0B8F" w:rsidP="00122D22">
            <w:pPr>
              <w:pStyle w:val="ConsPlusCell"/>
              <w:tabs>
                <w:tab w:val="left" w:pos="4354"/>
              </w:tabs>
              <w:ind w:right="-1"/>
              <w:jc w:val="center"/>
              <w:rPr>
                <w:rFonts w:ascii="Times New Roman" w:hAnsi="Times New Roman" w:cs="Times New Roman"/>
                <w:sz w:val="22"/>
                <w:szCs w:val="22"/>
              </w:rPr>
            </w:pPr>
          </w:p>
        </w:tc>
        <w:tc>
          <w:tcPr>
            <w:tcW w:w="1879" w:type="dxa"/>
            <w:shd w:val="clear" w:color="auto" w:fill="auto"/>
          </w:tcPr>
          <w:p w:rsidR="004C0B8F" w:rsidRPr="005C34C3" w:rsidRDefault="004C0B8F" w:rsidP="00122D22">
            <w:pPr>
              <w:tabs>
                <w:tab w:val="left" w:pos="4354"/>
              </w:tabs>
              <w:autoSpaceDE w:val="0"/>
              <w:autoSpaceDN w:val="0"/>
              <w:adjustRightInd w:val="0"/>
              <w:ind w:right="-1"/>
              <w:jc w:val="center"/>
            </w:pPr>
            <w:r w:rsidRPr="005C34C3">
              <w:t>Итого</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2014</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803,133</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1135,514</w:t>
            </w:r>
          </w:p>
        </w:tc>
        <w:tc>
          <w:tcPr>
            <w:tcW w:w="1927" w:type="dxa"/>
            <w:shd w:val="clear" w:color="auto" w:fill="auto"/>
          </w:tcPr>
          <w:p w:rsidR="004C0B8F" w:rsidRPr="005C34C3" w:rsidRDefault="004C0B8F" w:rsidP="00122D22">
            <w:pPr>
              <w:tabs>
                <w:tab w:val="left" w:pos="4354"/>
              </w:tabs>
              <w:autoSpaceDE w:val="0"/>
              <w:autoSpaceDN w:val="0"/>
              <w:adjustRightInd w:val="0"/>
              <w:ind w:right="-1"/>
              <w:jc w:val="center"/>
            </w:pPr>
            <w:r w:rsidRPr="005C34C3">
              <w:t>681,750</w:t>
            </w:r>
          </w:p>
        </w:tc>
        <w:tc>
          <w:tcPr>
            <w:tcW w:w="1879"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2620,397</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2015</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559,90067</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556,23533</w:t>
            </w:r>
          </w:p>
        </w:tc>
        <w:tc>
          <w:tcPr>
            <w:tcW w:w="1927" w:type="dxa"/>
            <w:shd w:val="clear" w:color="auto" w:fill="auto"/>
          </w:tcPr>
          <w:p w:rsidR="004C0B8F" w:rsidRPr="005C34C3" w:rsidRDefault="004C0B8F" w:rsidP="00122D22">
            <w:pPr>
              <w:tabs>
                <w:tab w:val="left" w:pos="4354"/>
              </w:tabs>
              <w:autoSpaceDE w:val="0"/>
              <w:autoSpaceDN w:val="0"/>
              <w:adjustRightInd w:val="0"/>
              <w:ind w:right="-1"/>
              <w:jc w:val="center"/>
            </w:pPr>
            <w:r w:rsidRPr="005C34C3">
              <w:t>350,000</w:t>
            </w:r>
          </w:p>
        </w:tc>
        <w:tc>
          <w:tcPr>
            <w:tcW w:w="1879" w:type="dxa"/>
            <w:shd w:val="clear" w:color="auto" w:fill="auto"/>
          </w:tcPr>
          <w:p w:rsidR="004C0B8F" w:rsidRPr="005C34C3" w:rsidRDefault="004C0B8F" w:rsidP="00122D22">
            <w:pPr>
              <w:tabs>
                <w:tab w:val="left" w:pos="4354"/>
              </w:tabs>
              <w:autoSpaceDE w:val="0"/>
              <w:autoSpaceDN w:val="0"/>
              <w:adjustRightInd w:val="0"/>
              <w:ind w:right="-1"/>
              <w:jc w:val="center"/>
            </w:pPr>
            <w:r w:rsidRPr="005C34C3">
              <w:t>1466,136</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2016</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279,95033</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278,11767</w:t>
            </w:r>
          </w:p>
        </w:tc>
        <w:tc>
          <w:tcPr>
            <w:tcW w:w="1927" w:type="dxa"/>
            <w:shd w:val="clear" w:color="auto" w:fill="auto"/>
          </w:tcPr>
          <w:p w:rsidR="004C0B8F" w:rsidRPr="005C34C3" w:rsidRDefault="004C0B8F" w:rsidP="00122D22">
            <w:pPr>
              <w:ind w:right="-1"/>
              <w:jc w:val="center"/>
            </w:pPr>
            <w:r w:rsidRPr="005C34C3">
              <w:t>175,000</w:t>
            </w:r>
          </w:p>
        </w:tc>
        <w:tc>
          <w:tcPr>
            <w:tcW w:w="1879" w:type="dxa"/>
            <w:shd w:val="clear" w:color="auto" w:fill="auto"/>
          </w:tcPr>
          <w:p w:rsidR="004C0B8F" w:rsidRPr="005C34C3" w:rsidRDefault="004C0B8F" w:rsidP="00122D22">
            <w:pPr>
              <w:ind w:right="-1"/>
              <w:jc w:val="center"/>
            </w:pPr>
            <w:r w:rsidRPr="005C34C3">
              <w:t>733,068</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2017</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362,40191</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61,89647</w:t>
            </w:r>
          </w:p>
        </w:tc>
        <w:tc>
          <w:tcPr>
            <w:tcW w:w="1927" w:type="dxa"/>
            <w:shd w:val="clear" w:color="auto" w:fill="auto"/>
          </w:tcPr>
          <w:p w:rsidR="004C0B8F" w:rsidRPr="005C34C3" w:rsidRDefault="004C0B8F" w:rsidP="00122D22">
            <w:pPr>
              <w:ind w:right="-1"/>
              <w:jc w:val="center"/>
            </w:pPr>
            <w:r w:rsidRPr="005C34C3">
              <w:t>437,10962</w:t>
            </w:r>
          </w:p>
        </w:tc>
        <w:tc>
          <w:tcPr>
            <w:tcW w:w="1879" w:type="dxa"/>
            <w:shd w:val="clear" w:color="auto" w:fill="auto"/>
          </w:tcPr>
          <w:p w:rsidR="004C0B8F" w:rsidRPr="005C34C3" w:rsidRDefault="004C0B8F" w:rsidP="00122D22">
            <w:pPr>
              <w:ind w:right="-1"/>
              <w:jc w:val="center"/>
            </w:pPr>
            <w:r w:rsidRPr="005C34C3">
              <w:t>861,40800</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2018</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27" w:type="dxa"/>
            <w:shd w:val="clear" w:color="auto" w:fill="auto"/>
          </w:tcPr>
          <w:p w:rsidR="004C0B8F" w:rsidRPr="005C34C3" w:rsidRDefault="004C0B8F" w:rsidP="00122D22">
            <w:pPr>
              <w:ind w:right="-1"/>
              <w:jc w:val="center"/>
            </w:pPr>
            <w:r w:rsidRPr="005C34C3">
              <w:t>0,00</w:t>
            </w:r>
          </w:p>
        </w:tc>
        <w:tc>
          <w:tcPr>
            <w:tcW w:w="1879" w:type="dxa"/>
            <w:shd w:val="clear" w:color="auto" w:fill="auto"/>
          </w:tcPr>
          <w:p w:rsidR="004C0B8F" w:rsidRPr="005C34C3" w:rsidRDefault="004C0B8F" w:rsidP="00122D22">
            <w:pPr>
              <w:ind w:right="-1"/>
              <w:jc w:val="center"/>
            </w:pPr>
            <w:r w:rsidRPr="005C34C3">
              <w:t>0,00</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2019</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1020,81464</w:t>
            </w:r>
          </w:p>
        </w:tc>
        <w:tc>
          <w:tcPr>
            <w:tcW w:w="1927" w:type="dxa"/>
            <w:shd w:val="clear" w:color="auto" w:fill="auto"/>
          </w:tcPr>
          <w:p w:rsidR="004C0B8F" w:rsidRPr="005C34C3" w:rsidRDefault="004C0B8F" w:rsidP="00122D22">
            <w:pPr>
              <w:ind w:right="-1"/>
              <w:jc w:val="center"/>
            </w:pPr>
            <w:r w:rsidRPr="005C34C3">
              <w:t>4,04880</w:t>
            </w:r>
          </w:p>
        </w:tc>
        <w:tc>
          <w:tcPr>
            <w:tcW w:w="1879" w:type="dxa"/>
            <w:shd w:val="clear" w:color="auto" w:fill="auto"/>
          </w:tcPr>
          <w:p w:rsidR="004C0B8F" w:rsidRPr="005C34C3" w:rsidRDefault="004C0B8F" w:rsidP="00122D22">
            <w:pPr>
              <w:ind w:right="-1"/>
              <w:jc w:val="center"/>
            </w:pPr>
            <w:r w:rsidRPr="005C34C3">
              <w:t>1 024,86344</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2020</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496,69118</w:t>
            </w:r>
          </w:p>
        </w:tc>
        <w:tc>
          <w:tcPr>
            <w:tcW w:w="1927" w:type="dxa"/>
            <w:shd w:val="clear" w:color="auto" w:fill="auto"/>
          </w:tcPr>
          <w:p w:rsidR="004C0B8F" w:rsidRPr="005C34C3" w:rsidRDefault="004C0B8F" w:rsidP="00122D22">
            <w:pPr>
              <w:ind w:right="-1"/>
              <w:jc w:val="center"/>
            </w:pPr>
            <w:r w:rsidRPr="005C34C3">
              <w:t>1,82992</w:t>
            </w:r>
          </w:p>
        </w:tc>
        <w:tc>
          <w:tcPr>
            <w:tcW w:w="1879" w:type="dxa"/>
            <w:shd w:val="clear" w:color="auto" w:fill="auto"/>
          </w:tcPr>
          <w:p w:rsidR="004C0B8F" w:rsidRPr="005C34C3" w:rsidRDefault="004C0B8F" w:rsidP="00122D22">
            <w:pPr>
              <w:ind w:right="-1"/>
              <w:jc w:val="center"/>
            </w:pPr>
            <w:r w:rsidRPr="005C34C3">
              <w:t>498,52110</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2021</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27" w:type="dxa"/>
            <w:tcBorders>
              <w:bottom w:val="single" w:sz="4" w:space="0" w:color="auto"/>
            </w:tcBorders>
            <w:shd w:val="clear" w:color="auto" w:fill="auto"/>
          </w:tcPr>
          <w:p w:rsidR="004C0B8F" w:rsidRPr="005C34C3" w:rsidRDefault="004C0B8F" w:rsidP="00122D22">
            <w:pPr>
              <w:ind w:right="-1"/>
              <w:jc w:val="center"/>
            </w:pPr>
            <w:r w:rsidRPr="005C34C3">
              <w:t>0,00</w:t>
            </w:r>
          </w:p>
        </w:tc>
        <w:tc>
          <w:tcPr>
            <w:tcW w:w="1879" w:type="dxa"/>
            <w:shd w:val="clear" w:color="auto" w:fill="auto"/>
          </w:tcPr>
          <w:p w:rsidR="004C0B8F" w:rsidRPr="005C34C3" w:rsidRDefault="004C0B8F" w:rsidP="00122D22">
            <w:pPr>
              <w:ind w:right="-1"/>
              <w:jc w:val="center"/>
            </w:pPr>
            <w:r w:rsidRPr="005C34C3">
              <w:t>0,00</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2022</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27" w:type="dxa"/>
            <w:shd w:val="clear" w:color="auto" w:fill="auto"/>
          </w:tcPr>
          <w:p w:rsidR="004C0B8F" w:rsidRPr="005C34C3" w:rsidRDefault="004C0B8F" w:rsidP="00122D22">
            <w:pPr>
              <w:ind w:right="-1"/>
              <w:jc w:val="center"/>
            </w:pPr>
            <w:r w:rsidRPr="005C34C3">
              <w:t>186,59192</w:t>
            </w:r>
          </w:p>
        </w:tc>
        <w:tc>
          <w:tcPr>
            <w:tcW w:w="1879" w:type="dxa"/>
            <w:shd w:val="clear" w:color="auto" w:fill="auto"/>
          </w:tcPr>
          <w:p w:rsidR="004C0B8F" w:rsidRPr="005C34C3" w:rsidRDefault="004C0B8F" w:rsidP="00122D22">
            <w:pPr>
              <w:ind w:right="-1"/>
              <w:jc w:val="center"/>
            </w:pPr>
            <w:r w:rsidRPr="005C34C3">
              <w:t>186,59192</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2023</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27" w:type="dxa"/>
            <w:shd w:val="clear" w:color="auto" w:fill="auto"/>
          </w:tcPr>
          <w:p w:rsidR="004C0B8F" w:rsidRPr="005C34C3" w:rsidRDefault="004C0B8F" w:rsidP="00122D22">
            <w:pPr>
              <w:ind w:right="-1"/>
              <w:jc w:val="center"/>
            </w:pPr>
            <w:r w:rsidRPr="005C34C3">
              <w:t>99,95120</w:t>
            </w:r>
          </w:p>
        </w:tc>
        <w:tc>
          <w:tcPr>
            <w:tcW w:w="1879" w:type="dxa"/>
            <w:shd w:val="clear" w:color="auto" w:fill="auto"/>
          </w:tcPr>
          <w:p w:rsidR="004C0B8F" w:rsidRPr="005C34C3" w:rsidRDefault="004C0B8F" w:rsidP="00122D22">
            <w:pPr>
              <w:ind w:right="-1"/>
              <w:jc w:val="center"/>
            </w:pPr>
            <w:r w:rsidRPr="005C34C3">
              <w:t>99,95120</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2024</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0,00</w:t>
            </w:r>
          </w:p>
        </w:tc>
        <w:tc>
          <w:tcPr>
            <w:tcW w:w="1927" w:type="dxa"/>
            <w:shd w:val="clear" w:color="auto" w:fill="auto"/>
          </w:tcPr>
          <w:p w:rsidR="004C0B8F" w:rsidRPr="005C34C3" w:rsidRDefault="004C0B8F" w:rsidP="00122D22">
            <w:pPr>
              <w:ind w:right="-1"/>
              <w:jc w:val="center"/>
            </w:pPr>
            <w:r w:rsidRPr="005C34C3">
              <w:t>99,95120</w:t>
            </w:r>
          </w:p>
        </w:tc>
        <w:tc>
          <w:tcPr>
            <w:tcW w:w="1879" w:type="dxa"/>
            <w:shd w:val="clear" w:color="auto" w:fill="auto"/>
          </w:tcPr>
          <w:p w:rsidR="004C0B8F" w:rsidRPr="005C34C3" w:rsidRDefault="004C0B8F" w:rsidP="00122D22">
            <w:pPr>
              <w:ind w:right="-1"/>
              <w:jc w:val="center"/>
            </w:pPr>
            <w:r w:rsidRPr="005C34C3">
              <w:t>99,95120</w:t>
            </w:r>
          </w:p>
        </w:tc>
      </w:tr>
      <w:tr w:rsidR="004C0B8F" w:rsidRPr="005C34C3" w:rsidTr="00122D22">
        <w:tc>
          <w:tcPr>
            <w:tcW w:w="188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Итого</w:t>
            </w:r>
          </w:p>
        </w:tc>
        <w:tc>
          <w:tcPr>
            <w:tcW w:w="1910"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2 005,38591</w:t>
            </w:r>
          </w:p>
        </w:tc>
        <w:tc>
          <w:tcPr>
            <w:tcW w:w="1975" w:type="dxa"/>
            <w:shd w:val="clear" w:color="auto" w:fill="auto"/>
          </w:tcPr>
          <w:p w:rsidR="004C0B8F" w:rsidRPr="005C34C3" w:rsidRDefault="004C0B8F" w:rsidP="00122D22">
            <w:pPr>
              <w:tabs>
                <w:tab w:val="left" w:pos="4354"/>
              </w:tabs>
              <w:autoSpaceDE w:val="0"/>
              <w:autoSpaceDN w:val="0"/>
              <w:adjustRightInd w:val="0"/>
              <w:ind w:right="-1"/>
              <w:jc w:val="center"/>
            </w:pPr>
            <w:r w:rsidRPr="005C34C3">
              <w:t>3 549,26929</w:t>
            </w:r>
          </w:p>
        </w:tc>
        <w:tc>
          <w:tcPr>
            <w:tcW w:w="1927" w:type="dxa"/>
            <w:shd w:val="clear" w:color="auto" w:fill="auto"/>
          </w:tcPr>
          <w:p w:rsidR="004C0B8F" w:rsidRPr="005C34C3" w:rsidRDefault="004C0B8F" w:rsidP="00122D22">
            <w:pPr>
              <w:tabs>
                <w:tab w:val="left" w:pos="4354"/>
              </w:tabs>
              <w:autoSpaceDE w:val="0"/>
              <w:autoSpaceDN w:val="0"/>
              <w:adjustRightInd w:val="0"/>
              <w:ind w:right="-1"/>
              <w:jc w:val="center"/>
            </w:pPr>
            <w:r w:rsidRPr="005C34C3">
              <w:t>2 036,23266</w:t>
            </w:r>
          </w:p>
        </w:tc>
        <w:tc>
          <w:tcPr>
            <w:tcW w:w="1879" w:type="dxa"/>
            <w:shd w:val="clear" w:color="auto" w:fill="auto"/>
          </w:tcPr>
          <w:p w:rsidR="004C0B8F" w:rsidRPr="005C34C3" w:rsidRDefault="004C0B8F" w:rsidP="00122D22">
            <w:pPr>
              <w:tabs>
                <w:tab w:val="left" w:pos="4354"/>
              </w:tabs>
              <w:autoSpaceDE w:val="0"/>
              <w:autoSpaceDN w:val="0"/>
              <w:adjustRightInd w:val="0"/>
              <w:ind w:right="-1"/>
              <w:jc w:val="center"/>
            </w:pPr>
            <w:r w:rsidRPr="005C34C3">
              <w:t>7 590,88786</w:t>
            </w:r>
          </w:p>
        </w:tc>
      </w:tr>
    </w:tbl>
    <w:p w:rsidR="004C0B8F" w:rsidRPr="005C34C3" w:rsidRDefault="004C0B8F" w:rsidP="004C0B8F">
      <w:pPr>
        <w:tabs>
          <w:tab w:val="left" w:pos="4354"/>
        </w:tabs>
        <w:autoSpaceDE w:val="0"/>
        <w:autoSpaceDN w:val="0"/>
        <w:adjustRightInd w:val="0"/>
        <w:ind w:firstLine="540"/>
        <w:jc w:val="both"/>
      </w:pPr>
      <w:r w:rsidRPr="005C34C3">
        <w:t>Указанное на 2021-2024 годы ресурсное обеспечение мероприятий является прогнозируемыми показателями. Стоимость 1 кв.м. принимается равной 32 856 рублей.</w:t>
      </w:r>
    </w:p>
    <w:p w:rsidR="004C0B8F" w:rsidRPr="005C34C3" w:rsidRDefault="004C0B8F" w:rsidP="004C0B8F">
      <w:pPr>
        <w:ind w:right="-1"/>
        <w:jc w:val="center"/>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9</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 </w:t>
      </w:r>
      <w:r>
        <w:t>160</w:t>
      </w:r>
    </w:p>
    <w:p w:rsidR="004C0B8F" w:rsidRPr="005C34C3" w:rsidRDefault="004C0B8F" w:rsidP="004C0B8F">
      <w:pPr>
        <w:ind w:right="-1"/>
        <w:jc w:val="center"/>
      </w:pPr>
    </w:p>
    <w:p w:rsidR="004C0B8F" w:rsidRPr="005C34C3" w:rsidRDefault="004C0B8F" w:rsidP="004C0B8F">
      <w:pPr>
        <w:ind w:right="-1"/>
        <w:jc w:val="center"/>
      </w:pPr>
      <w:r w:rsidRPr="005C34C3">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4C0B8F" w:rsidRPr="005C34C3" w:rsidTr="00122D22">
        <w:trPr>
          <w:trHeight w:val="416"/>
        </w:trPr>
        <w:tc>
          <w:tcPr>
            <w:tcW w:w="2509" w:type="dxa"/>
          </w:tcPr>
          <w:p w:rsidR="004C0B8F" w:rsidRPr="005C34C3" w:rsidRDefault="004C0B8F" w:rsidP="00122D22">
            <w:pPr>
              <w:pStyle w:val="af5"/>
              <w:rPr>
                <w:rFonts w:ascii="Times New Roman" w:hAnsi="Times New Roman"/>
                <w:sz w:val="24"/>
                <w:szCs w:val="24"/>
              </w:rPr>
            </w:pPr>
            <w:r w:rsidRPr="005C34C3">
              <w:rPr>
                <w:rFonts w:ascii="Times New Roman" w:hAnsi="Times New Roman"/>
                <w:sz w:val="24"/>
                <w:szCs w:val="24"/>
              </w:rPr>
              <w:t xml:space="preserve">Наименование подпрограммы                                                   </w:t>
            </w:r>
          </w:p>
        </w:tc>
        <w:tc>
          <w:tcPr>
            <w:tcW w:w="7130" w:type="dxa"/>
            <w:shd w:val="clear" w:color="auto" w:fill="auto"/>
          </w:tcPr>
          <w:p w:rsidR="004C0B8F" w:rsidRPr="005C34C3" w:rsidRDefault="004C0B8F" w:rsidP="00122D22">
            <w:pPr>
              <w:autoSpaceDE w:val="0"/>
              <w:autoSpaceDN w:val="0"/>
              <w:adjustRightInd w:val="0"/>
              <w:jc w:val="both"/>
            </w:pPr>
            <w:r w:rsidRPr="005C34C3">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4C0B8F" w:rsidRPr="005C34C3" w:rsidTr="00122D22">
        <w:trPr>
          <w:trHeight w:val="525"/>
        </w:trPr>
        <w:tc>
          <w:tcPr>
            <w:tcW w:w="2509" w:type="dxa"/>
          </w:tcPr>
          <w:p w:rsidR="004C0B8F" w:rsidRPr="005C34C3" w:rsidRDefault="004C0B8F" w:rsidP="00122D22">
            <w:pPr>
              <w:pStyle w:val="af5"/>
              <w:rPr>
                <w:rFonts w:ascii="Times New Roman" w:hAnsi="Times New Roman"/>
                <w:sz w:val="24"/>
                <w:szCs w:val="24"/>
              </w:rPr>
            </w:pPr>
            <w:r w:rsidRPr="005C34C3">
              <w:rPr>
                <w:rFonts w:ascii="Times New Roman" w:hAnsi="Times New Roman"/>
                <w:sz w:val="24"/>
                <w:szCs w:val="24"/>
              </w:rPr>
              <w:t xml:space="preserve">Исполнители подпрограммы   </w:t>
            </w:r>
          </w:p>
        </w:tc>
        <w:tc>
          <w:tcPr>
            <w:tcW w:w="7130" w:type="dxa"/>
          </w:tcPr>
          <w:p w:rsidR="004C0B8F" w:rsidRPr="005C34C3" w:rsidRDefault="004C0B8F" w:rsidP="00122D22">
            <w:pPr>
              <w:pStyle w:val="af5"/>
              <w:rPr>
                <w:rFonts w:ascii="Times New Roman" w:hAnsi="Times New Roman"/>
                <w:sz w:val="24"/>
                <w:szCs w:val="24"/>
              </w:rPr>
            </w:pPr>
            <w:r w:rsidRPr="005C34C3">
              <w:rPr>
                <w:rFonts w:ascii="Times New Roman" w:hAnsi="Times New Roman"/>
                <w:sz w:val="24"/>
                <w:szCs w:val="24"/>
              </w:rPr>
              <w:t>Муниципальное казенное учреждение городского округа Тейково «Служба заказчика»</w:t>
            </w:r>
          </w:p>
          <w:p w:rsidR="004C0B8F" w:rsidRPr="005C34C3" w:rsidRDefault="004C0B8F" w:rsidP="00122D22">
            <w:pPr>
              <w:pStyle w:val="af5"/>
              <w:rPr>
                <w:rFonts w:ascii="Times New Roman" w:hAnsi="Times New Roman"/>
                <w:sz w:val="24"/>
                <w:szCs w:val="24"/>
              </w:rPr>
            </w:pPr>
            <w:r w:rsidRPr="005C34C3">
              <w:rPr>
                <w:rFonts w:ascii="Times New Roman" w:hAnsi="Times New Roman"/>
                <w:sz w:val="24"/>
                <w:szCs w:val="24"/>
              </w:rPr>
              <w:t>Финансовый отдел администрации г. Тейково</w:t>
            </w:r>
          </w:p>
        </w:tc>
      </w:tr>
      <w:tr w:rsidR="004C0B8F" w:rsidRPr="005C34C3" w:rsidTr="00122D22">
        <w:trPr>
          <w:trHeight w:val="540"/>
        </w:trPr>
        <w:tc>
          <w:tcPr>
            <w:tcW w:w="2509" w:type="dxa"/>
          </w:tcPr>
          <w:p w:rsidR="004C0B8F" w:rsidRPr="005C34C3" w:rsidRDefault="004C0B8F" w:rsidP="00122D22">
            <w:pPr>
              <w:pStyle w:val="af5"/>
              <w:rPr>
                <w:rFonts w:ascii="Times New Roman" w:hAnsi="Times New Roman"/>
                <w:sz w:val="24"/>
                <w:szCs w:val="24"/>
              </w:rPr>
            </w:pPr>
            <w:r w:rsidRPr="005C34C3">
              <w:rPr>
                <w:rFonts w:ascii="Times New Roman" w:hAnsi="Times New Roman"/>
                <w:sz w:val="24"/>
                <w:szCs w:val="24"/>
              </w:rPr>
              <w:t>Срок реализации подпрограммы</w:t>
            </w:r>
          </w:p>
        </w:tc>
        <w:tc>
          <w:tcPr>
            <w:tcW w:w="7130" w:type="dxa"/>
          </w:tcPr>
          <w:p w:rsidR="004C0B8F" w:rsidRPr="005C34C3" w:rsidRDefault="004C0B8F" w:rsidP="00122D22">
            <w:pPr>
              <w:pStyle w:val="af5"/>
              <w:rPr>
                <w:rFonts w:ascii="Times New Roman" w:hAnsi="Times New Roman"/>
                <w:sz w:val="24"/>
                <w:szCs w:val="24"/>
              </w:rPr>
            </w:pPr>
            <w:r w:rsidRPr="005C34C3">
              <w:rPr>
                <w:rFonts w:ascii="Times New Roman" w:hAnsi="Times New Roman"/>
                <w:sz w:val="24"/>
                <w:szCs w:val="24"/>
              </w:rPr>
              <w:t>2014 - 2024</w:t>
            </w:r>
          </w:p>
        </w:tc>
      </w:tr>
      <w:tr w:rsidR="004C0B8F" w:rsidRPr="005C34C3" w:rsidTr="00122D22">
        <w:trPr>
          <w:trHeight w:val="450"/>
        </w:trPr>
        <w:tc>
          <w:tcPr>
            <w:tcW w:w="2509" w:type="dxa"/>
          </w:tcPr>
          <w:p w:rsidR="004C0B8F" w:rsidRPr="005C34C3" w:rsidRDefault="004C0B8F" w:rsidP="00122D22">
            <w:pPr>
              <w:pStyle w:val="af5"/>
              <w:rPr>
                <w:rFonts w:ascii="Times New Roman" w:hAnsi="Times New Roman"/>
                <w:sz w:val="24"/>
                <w:szCs w:val="24"/>
              </w:rPr>
            </w:pPr>
            <w:r w:rsidRPr="005C34C3">
              <w:rPr>
                <w:rFonts w:ascii="Times New Roman" w:hAnsi="Times New Roman"/>
                <w:sz w:val="24"/>
                <w:szCs w:val="24"/>
              </w:rPr>
              <w:t>Цели подпрограммы</w:t>
            </w:r>
          </w:p>
        </w:tc>
        <w:tc>
          <w:tcPr>
            <w:tcW w:w="7130" w:type="dxa"/>
          </w:tcPr>
          <w:p w:rsidR="004C0B8F" w:rsidRPr="005C34C3" w:rsidRDefault="004C0B8F" w:rsidP="00122D22">
            <w:pPr>
              <w:jc w:val="both"/>
            </w:pPr>
            <w:r w:rsidRPr="005C34C3">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4C0B8F" w:rsidRPr="005C34C3" w:rsidRDefault="004C0B8F" w:rsidP="00122D22">
            <w:pPr>
              <w:jc w:val="both"/>
            </w:pPr>
            <w:r w:rsidRPr="005C34C3">
              <w:t>- повышение качества работ, выполняемых подрядчиками;</w:t>
            </w:r>
          </w:p>
          <w:p w:rsidR="004C0B8F" w:rsidRPr="005C34C3" w:rsidRDefault="004C0B8F" w:rsidP="00122D22">
            <w:pPr>
              <w:jc w:val="both"/>
            </w:pPr>
            <w:r w:rsidRPr="005C34C3">
              <w:t xml:space="preserve"> - восстановление и сохранение эксплуатационных характеристик жилых зданий и инженерных сетей;</w:t>
            </w:r>
          </w:p>
          <w:p w:rsidR="004C0B8F" w:rsidRPr="005C34C3" w:rsidRDefault="004C0B8F" w:rsidP="00122D22">
            <w:pPr>
              <w:jc w:val="both"/>
            </w:pPr>
            <w:r w:rsidRPr="005C34C3">
              <w:t>- улучшение технического состояния объектов муниципальной собственности и продление сроков их эксплуатации;</w:t>
            </w:r>
          </w:p>
          <w:p w:rsidR="004C0B8F" w:rsidRPr="005C34C3" w:rsidRDefault="004C0B8F" w:rsidP="00122D22">
            <w:pPr>
              <w:pStyle w:val="af5"/>
              <w:jc w:val="both"/>
              <w:rPr>
                <w:rFonts w:ascii="Times New Roman" w:hAnsi="Times New Roman"/>
                <w:sz w:val="24"/>
                <w:szCs w:val="24"/>
              </w:rPr>
            </w:pPr>
            <w:r w:rsidRPr="005C34C3">
              <w:rPr>
                <w:rFonts w:ascii="Times New Roman" w:hAnsi="Times New Roman"/>
                <w:sz w:val="24"/>
                <w:szCs w:val="24"/>
              </w:rPr>
              <w:t>- создание благоприятных и безопасных условий проживания населения г.о. Тейково.</w:t>
            </w:r>
          </w:p>
        </w:tc>
      </w:tr>
      <w:tr w:rsidR="004C0B8F" w:rsidRPr="005C34C3" w:rsidTr="00122D22">
        <w:trPr>
          <w:trHeight w:val="1110"/>
        </w:trPr>
        <w:tc>
          <w:tcPr>
            <w:tcW w:w="2509" w:type="dxa"/>
          </w:tcPr>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 xml:space="preserve">Объемы ресурсного обеспечения подпрограммы </w:t>
            </w:r>
          </w:p>
        </w:tc>
        <w:tc>
          <w:tcPr>
            <w:tcW w:w="7130" w:type="dxa"/>
          </w:tcPr>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Общий объем финансирования подпрограммы 19 071,61101 тыс. руб.- в том числе местный бюджет:</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2014 – 1581,50071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2015 – 1584,71200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2016 – 1436,49400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2017 – 1277,53900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2018 – 1122,29742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2019 – 1 752,76292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2020 – 1 986,61024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2021 – 2 205,99332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2022 – 2 204,72424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2023 – 1 959,48858 тыс. руб.;</w:t>
            </w:r>
          </w:p>
          <w:p w:rsidR="004C0B8F" w:rsidRPr="005C34C3" w:rsidRDefault="004C0B8F" w:rsidP="00122D22">
            <w:pPr>
              <w:pStyle w:val="af5"/>
              <w:ind w:right="-1"/>
              <w:rPr>
                <w:rFonts w:ascii="Times New Roman" w:hAnsi="Times New Roman"/>
                <w:sz w:val="24"/>
                <w:szCs w:val="24"/>
              </w:rPr>
            </w:pPr>
            <w:r w:rsidRPr="005C34C3">
              <w:rPr>
                <w:rFonts w:ascii="Times New Roman" w:hAnsi="Times New Roman"/>
                <w:sz w:val="24"/>
                <w:szCs w:val="24"/>
              </w:rPr>
              <w:t>2024 – 1 959,48858 тыс. руб.</w:t>
            </w:r>
          </w:p>
        </w:tc>
      </w:tr>
    </w:tbl>
    <w:p w:rsidR="004C0B8F" w:rsidRPr="005C34C3" w:rsidRDefault="004C0B8F" w:rsidP="004C0B8F">
      <w:pPr>
        <w:ind w:right="-1"/>
        <w:jc w:val="center"/>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10</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pPr>
      <w:r w:rsidRPr="005C34C3">
        <w:t>2. Краткая характеристика сферы реализации подпрограммы.</w:t>
      </w:r>
    </w:p>
    <w:p w:rsidR="004C0B8F" w:rsidRPr="005C34C3" w:rsidRDefault="004C0B8F" w:rsidP="004C0B8F">
      <w:pPr>
        <w:ind w:right="-1"/>
        <w:jc w:val="both"/>
      </w:pPr>
      <w:r w:rsidRPr="005C34C3">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4C0B8F" w:rsidRPr="005C34C3" w:rsidRDefault="004C0B8F" w:rsidP="004C0B8F">
      <w:pPr>
        <w:tabs>
          <w:tab w:val="left" w:pos="1013"/>
        </w:tabs>
        <w:ind w:right="-1" w:firstLine="709"/>
        <w:jc w:val="both"/>
      </w:pPr>
      <w:r w:rsidRPr="005C34C3">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4C0B8F" w:rsidRPr="005C34C3" w:rsidRDefault="004C0B8F" w:rsidP="004C0B8F">
      <w:pPr>
        <w:tabs>
          <w:tab w:val="left" w:pos="1013"/>
        </w:tabs>
        <w:ind w:right="-1" w:firstLine="709"/>
        <w:jc w:val="both"/>
      </w:pPr>
      <w:r w:rsidRPr="005C34C3">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4C0B8F" w:rsidRPr="005C34C3" w:rsidRDefault="004C0B8F" w:rsidP="004C0B8F">
      <w:pPr>
        <w:tabs>
          <w:tab w:val="left" w:pos="1013"/>
        </w:tabs>
        <w:ind w:right="-1" w:firstLine="709"/>
        <w:jc w:val="both"/>
      </w:pPr>
      <w:r w:rsidRPr="005C34C3">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4C0B8F" w:rsidRPr="005C34C3" w:rsidRDefault="004C0B8F" w:rsidP="004C0B8F">
      <w:pPr>
        <w:tabs>
          <w:tab w:val="left" w:pos="1013"/>
        </w:tabs>
        <w:ind w:right="-1" w:firstLine="709"/>
        <w:jc w:val="both"/>
      </w:pPr>
      <w:r w:rsidRPr="005C34C3">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4C0B8F" w:rsidRPr="005C34C3" w:rsidRDefault="004C0B8F" w:rsidP="004C0B8F">
      <w:pPr>
        <w:tabs>
          <w:tab w:val="left" w:pos="1013"/>
        </w:tabs>
        <w:ind w:right="-1" w:firstLine="709"/>
        <w:jc w:val="both"/>
      </w:pPr>
      <w:r w:rsidRPr="005C34C3">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4C0B8F" w:rsidRPr="005C34C3" w:rsidRDefault="004C0B8F" w:rsidP="004C0B8F">
      <w:pPr>
        <w:tabs>
          <w:tab w:val="left" w:pos="1013"/>
        </w:tabs>
        <w:ind w:right="-1" w:firstLine="709"/>
        <w:jc w:val="both"/>
      </w:pPr>
      <w:r w:rsidRPr="005C34C3">
        <w:t>- ремонт канализационных сетей от КК 1 до КК 18 по ул.  Октябрьская (четная сторона) в г. Тейково Ивановской области (2014-2017 годы);</w:t>
      </w:r>
    </w:p>
    <w:p w:rsidR="004C0B8F" w:rsidRPr="005C34C3" w:rsidRDefault="004C0B8F" w:rsidP="004C0B8F">
      <w:pPr>
        <w:tabs>
          <w:tab w:val="left" w:pos="1013"/>
        </w:tabs>
        <w:ind w:right="-1" w:firstLine="709"/>
        <w:jc w:val="both"/>
      </w:pPr>
      <w:r w:rsidRPr="005C34C3">
        <w:t>- строительство водопровода ул. 1-я Первомайская – пос. Комсомольский в г. Тейково Ивановской области (2015 год);</w:t>
      </w:r>
    </w:p>
    <w:p w:rsidR="004C0B8F" w:rsidRPr="005C34C3" w:rsidRDefault="004C0B8F" w:rsidP="004C0B8F">
      <w:pPr>
        <w:tabs>
          <w:tab w:val="left" w:pos="1013"/>
        </w:tabs>
        <w:ind w:right="-1" w:firstLine="709"/>
        <w:jc w:val="both"/>
      </w:pPr>
      <w:r w:rsidRPr="005C34C3">
        <w:t>- благоустройство пл. 50-летия Октября в г. Тейково Ивановской области (2015-2017 годы);</w:t>
      </w:r>
    </w:p>
    <w:p w:rsidR="004C0B8F" w:rsidRPr="005C34C3" w:rsidRDefault="004C0B8F" w:rsidP="004C0B8F">
      <w:pPr>
        <w:tabs>
          <w:tab w:val="left" w:pos="1013"/>
        </w:tabs>
        <w:ind w:right="-1" w:firstLine="709"/>
        <w:jc w:val="both"/>
      </w:pPr>
      <w:r w:rsidRPr="005C34C3">
        <w:t>- ремонт автодороги по ул. 1 Комовская от ул. Фрунзенская до ул. Октябрьский проезд в г. Тейково Ивановской области (2015 год);</w:t>
      </w:r>
    </w:p>
    <w:p w:rsidR="004C0B8F" w:rsidRPr="005C34C3" w:rsidRDefault="004C0B8F" w:rsidP="004C0B8F">
      <w:pPr>
        <w:tabs>
          <w:tab w:val="left" w:pos="1013"/>
        </w:tabs>
        <w:ind w:right="-1" w:firstLine="709"/>
        <w:jc w:val="both"/>
      </w:pPr>
      <w:r w:rsidRPr="005C34C3">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4C0B8F" w:rsidRPr="005C34C3" w:rsidRDefault="004C0B8F" w:rsidP="004C0B8F">
      <w:pPr>
        <w:tabs>
          <w:tab w:val="left" w:pos="1013"/>
        </w:tabs>
        <w:ind w:right="-1" w:firstLine="709"/>
        <w:jc w:val="both"/>
      </w:pPr>
      <w:r w:rsidRPr="005C34C3">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4C0B8F" w:rsidRPr="005C34C3" w:rsidRDefault="004C0B8F" w:rsidP="004C0B8F">
      <w:pPr>
        <w:tabs>
          <w:tab w:val="left" w:pos="1013"/>
        </w:tabs>
        <w:ind w:right="-1" w:firstLine="709"/>
        <w:jc w:val="both"/>
      </w:pPr>
      <w:r w:rsidRPr="005C34C3">
        <w:t>- экспертиза сметной документации на благоустройство сквера № 3 на улице Октябрьской (2015 год);</w:t>
      </w:r>
    </w:p>
    <w:p w:rsidR="004C0B8F" w:rsidRPr="005C34C3" w:rsidRDefault="004C0B8F" w:rsidP="004C0B8F">
      <w:pPr>
        <w:tabs>
          <w:tab w:val="left" w:pos="1013"/>
        </w:tabs>
        <w:ind w:right="-1" w:firstLine="709"/>
        <w:jc w:val="both"/>
      </w:pPr>
      <w:r w:rsidRPr="005C34C3">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4C0B8F" w:rsidRPr="005C34C3" w:rsidRDefault="004C0B8F" w:rsidP="004C0B8F">
      <w:pPr>
        <w:tabs>
          <w:tab w:val="left" w:pos="1013"/>
        </w:tabs>
        <w:ind w:right="-1" w:firstLine="709"/>
        <w:jc w:val="both"/>
      </w:pPr>
      <w:r w:rsidRPr="005C34C3">
        <w:t>- благоустройство сквера № 3 на улице Октябрьской (2015 год);</w:t>
      </w:r>
    </w:p>
    <w:p w:rsidR="004C0B8F" w:rsidRPr="005C34C3" w:rsidRDefault="004C0B8F" w:rsidP="004C0B8F">
      <w:pPr>
        <w:tabs>
          <w:tab w:val="left" w:pos="1013"/>
        </w:tabs>
        <w:ind w:right="-1" w:firstLine="709"/>
        <w:jc w:val="both"/>
      </w:pPr>
      <w:r w:rsidRPr="005C34C3">
        <w:t xml:space="preserve">- разработка Проекта организации дорожного движения по улицам г. Тейково Ивановской области (м. Красные Сосенки, 2015 год); </w:t>
      </w:r>
    </w:p>
    <w:p w:rsidR="004C0B8F" w:rsidRPr="005C34C3" w:rsidRDefault="004C0B8F" w:rsidP="004C0B8F">
      <w:pPr>
        <w:tabs>
          <w:tab w:val="left" w:pos="1013"/>
        </w:tabs>
        <w:ind w:right="-1" w:firstLine="709"/>
        <w:jc w:val="both"/>
      </w:pPr>
      <w:r w:rsidRPr="005C34C3">
        <w:t>- корректировка Проекта организации дорожного движения по улицам г. Тейково Ивановской области (2015,2018 год);</w:t>
      </w:r>
    </w:p>
    <w:p w:rsidR="004C0B8F" w:rsidRPr="005C34C3" w:rsidRDefault="004C0B8F" w:rsidP="004C0B8F">
      <w:pPr>
        <w:tabs>
          <w:tab w:val="left" w:pos="1013"/>
        </w:tabs>
        <w:ind w:right="-1" w:firstLine="709"/>
        <w:jc w:val="both"/>
      </w:pPr>
      <w:r w:rsidRPr="005C34C3">
        <w:t>- ремонт участков автодорог по ул. Новоженова и ул. Неделина в г. Тейково Ивановской области (2015-2016 г.г.);</w:t>
      </w:r>
    </w:p>
    <w:p w:rsidR="004C0B8F" w:rsidRPr="005C34C3" w:rsidRDefault="004C0B8F" w:rsidP="004C0B8F">
      <w:pPr>
        <w:tabs>
          <w:tab w:val="left" w:pos="1013"/>
        </w:tabs>
        <w:ind w:right="-1" w:firstLine="709"/>
        <w:jc w:val="both"/>
      </w:pPr>
      <w:r w:rsidRPr="005C34C3">
        <w:lastRenderedPageBreak/>
        <w:t>- экспертиза сметной документации на ремонт участков автодорог по ул. Новоженова и ул. Неделина в г. Тейково Ивановской области (2015 год);</w:t>
      </w:r>
    </w:p>
    <w:p w:rsidR="004C0B8F" w:rsidRPr="005C34C3" w:rsidRDefault="004C0B8F" w:rsidP="004C0B8F">
      <w:pPr>
        <w:tabs>
          <w:tab w:val="left" w:pos="1013"/>
        </w:tabs>
        <w:ind w:right="-1" w:firstLine="709"/>
        <w:jc w:val="both"/>
      </w:pPr>
      <w:r w:rsidRPr="005C34C3">
        <w:t>- ремонт придомовых территорий и межквартальных дорог ул. Футбольная, д. 2/6 (2015 год);</w:t>
      </w:r>
    </w:p>
    <w:p w:rsidR="004C0B8F" w:rsidRPr="005C34C3" w:rsidRDefault="004C0B8F" w:rsidP="004C0B8F">
      <w:pPr>
        <w:tabs>
          <w:tab w:val="left" w:pos="1013"/>
        </w:tabs>
        <w:ind w:right="-1" w:firstLine="709"/>
        <w:jc w:val="both"/>
      </w:pPr>
      <w:r w:rsidRPr="005C34C3">
        <w:t>- экспертиза сметной документации на ремонт придомовых территорий и межквартальных дорог ул. Футбольная, д. 2/6 (2015 год);</w:t>
      </w:r>
    </w:p>
    <w:p w:rsidR="004C0B8F" w:rsidRPr="005C34C3" w:rsidRDefault="004C0B8F" w:rsidP="004C0B8F">
      <w:pPr>
        <w:tabs>
          <w:tab w:val="left" w:pos="1013"/>
        </w:tabs>
        <w:ind w:right="-1" w:firstLine="709"/>
        <w:jc w:val="both"/>
      </w:pPr>
      <w:r w:rsidRPr="005C34C3">
        <w:t>- закупка, установка системы видеонаблюдения дорожной сети на пос. Пчелина (2015 год);</w:t>
      </w:r>
    </w:p>
    <w:p w:rsidR="004C0B8F" w:rsidRPr="005C34C3" w:rsidRDefault="004C0B8F" w:rsidP="004C0B8F">
      <w:pPr>
        <w:autoSpaceDE w:val="0"/>
        <w:autoSpaceDN w:val="0"/>
        <w:adjustRightInd w:val="0"/>
        <w:ind w:right="-1" w:firstLine="709"/>
        <w:jc w:val="both"/>
      </w:pPr>
      <w:r w:rsidRPr="005C34C3">
        <w:t>- ремонт участков дорог картами по ул. Советской Армии и ул. 70 лет Октября в г.о. Тейково Ивановской области (2015 – 2016 годы);</w:t>
      </w:r>
    </w:p>
    <w:p w:rsidR="004C0B8F" w:rsidRPr="005C34C3" w:rsidRDefault="004C0B8F" w:rsidP="004C0B8F">
      <w:pPr>
        <w:autoSpaceDE w:val="0"/>
        <w:autoSpaceDN w:val="0"/>
        <w:adjustRightInd w:val="0"/>
        <w:ind w:right="-1" w:firstLine="709"/>
        <w:jc w:val="both"/>
      </w:pPr>
      <w:r w:rsidRPr="005C34C3">
        <w:t>- установка дорожных знаков в г.о. Тейково Ивановской области (2015 год);</w:t>
      </w:r>
    </w:p>
    <w:p w:rsidR="004C0B8F" w:rsidRPr="005C34C3" w:rsidRDefault="004C0B8F" w:rsidP="004C0B8F">
      <w:pPr>
        <w:autoSpaceDE w:val="0"/>
        <w:autoSpaceDN w:val="0"/>
        <w:adjustRightInd w:val="0"/>
        <w:ind w:right="-1" w:firstLine="709"/>
        <w:jc w:val="both"/>
      </w:pPr>
      <w:r w:rsidRPr="005C34C3">
        <w:t>- нанесение дорожной разметки в г.о. Тейково Ивановской области (2015 год);</w:t>
      </w:r>
    </w:p>
    <w:p w:rsidR="004C0B8F" w:rsidRPr="005C34C3" w:rsidRDefault="004C0B8F" w:rsidP="004C0B8F">
      <w:pPr>
        <w:autoSpaceDE w:val="0"/>
        <w:autoSpaceDN w:val="0"/>
        <w:adjustRightInd w:val="0"/>
        <w:ind w:right="-1" w:firstLine="709"/>
        <w:jc w:val="both"/>
      </w:pPr>
      <w:r w:rsidRPr="005C34C3">
        <w:t>- ремонт участков дорог картами по улицам г.о. Тейково Ивановской области (2016 год);</w:t>
      </w:r>
    </w:p>
    <w:p w:rsidR="004C0B8F" w:rsidRPr="005C34C3" w:rsidRDefault="004C0B8F" w:rsidP="004C0B8F">
      <w:pPr>
        <w:autoSpaceDE w:val="0"/>
        <w:autoSpaceDN w:val="0"/>
        <w:adjustRightInd w:val="0"/>
        <w:ind w:right="-1" w:firstLine="709"/>
        <w:jc w:val="both"/>
      </w:pPr>
      <w:r w:rsidRPr="005C34C3">
        <w:t>- ремонт участков дорог по ул. Советской Армии и ул. Молодежной в городском округе Тейково (2016 год);</w:t>
      </w:r>
    </w:p>
    <w:p w:rsidR="004C0B8F" w:rsidRPr="005C34C3" w:rsidRDefault="004C0B8F" w:rsidP="004C0B8F">
      <w:pPr>
        <w:autoSpaceDE w:val="0"/>
        <w:autoSpaceDN w:val="0"/>
        <w:adjustRightInd w:val="0"/>
        <w:ind w:right="-1" w:firstLine="709"/>
        <w:jc w:val="both"/>
      </w:pPr>
      <w:r w:rsidRPr="005C34C3">
        <w:t>- модернизация системы видеонаблюдения с целью расширения каналов связи (2016 год);</w:t>
      </w:r>
    </w:p>
    <w:p w:rsidR="004C0B8F" w:rsidRPr="005C34C3" w:rsidRDefault="004C0B8F" w:rsidP="004C0B8F">
      <w:pPr>
        <w:autoSpaceDE w:val="0"/>
        <w:autoSpaceDN w:val="0"/>
        <w:adjustRightInd w:val="0"/>
        <w:ind w:right="-1" w:firstLine="709"/>
        <w:jc w:val="both"/>
      </w:pPr>
      <w:r w:rsidRPr="005C34C3">
        <w:t>- ремонт асфальтового покрытия придомовой территории д. 15, пос. Грозилово (2016 год);</w:t>
      </w:r>
    </w:p>
    <w:p w:rsidR="004C0B8F" w:rsidRPr="005C34C3" w:rsidRDefault="004C0B8F" w:rsidP="004C0B8F">
      <w:pPr>
        <w:autoSpaceDE w:val="0"/>
        <w:autoSpaceDN w:val="0"/>
        <w:adjustRightInd w:val="0"/>
        <w:ind w:right="-1" w:firstLine="709"/>
        <w:jc w:val="both"/>
      </w:pPr>
      <w:r w:rsidRPr="005C34C3">
        <w:t>- установка игровых элементов детских площадок, ул. Тракторная, ул. Ульяновская (2016 год);</w:t>
      </w:r>
    </w:p>
    <w:p w:rsidR="004C0B8F" w:rsidRPr="005C34C3" w:rsidRDefault="004C0B8F" w:rsidP="004C0B8F">
      <w:pPr>
        <w:autoSpaceDE w:val="0"/>
        <w:autoSpaceDN w:val="0"/>
        <w:adjustRightInd w:val="0"/>
        <w:ind w:right="-1" w:firstLine="709"/>
        <w:jc w:val="both"/>
      </w:pPr>
      <w:r w:rsidRPr="005C34C3">
        <w:t>- экспертиза сметной документации на ремонт автодорог по улицам Першинская, 1-я Комсомольская, Октябрьская (2017 год);</w:t>
      </w:r>
    </w:p>
    <w:p w:rsidR="004C0B8F" w:rsidRPr="005C34C3" w:rsidRDefault="004C0B8F" w:rsidP="004C0B8F">
      <w:pPr>
        <w:autoSpaceDE w:val="0"/>
        <w:autoSpaceDN w:val="0"/>
        <w:adjustRightInd w:val="0"/>
        <w:ind w:right="-1" w:firstLine="709"/>
        <w:jc w:val="both"/>
      </w:pPr>
      <w:r w:rsidRPr="005C34C3">
        <w:t>- ремонт участков дорог по улицам Першинская, 1-я Комсомольская, Октябрьская (2017 год);</w:t>
      </w:r>
    </w:p>
    <w:p w:rsidR="004C0B8F" w:rsidRPr="005C34C3" w:rsidRDefault="004C0B8F" w:rsidP="004C0B8F">
      <w:pPr>
        <w:autoSpaceDE w:val="0"/>
        <w:autoSpaceDN w:val="0"/>
        <w:adjustRightInd w:val="0"/>
        <w:ind w:right="-1" w:firstLine="709"/>
        <w:jc w:val="both"/>
      </w:pPr>
      <w:r w:rsidRPr="005C34C3">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4C0B8F" w:rsidRPr="005C34C3" w:rsidRDefault="004C0B8F" w:rsidP="004C0B8F">
      <w:pPr>
        <w:autoSpaceDE w:val="0"/>
        <w:autoSpaceDN w:val="0"/>
        <w:adjustRightInd w:val="0"/>
        <w:ind w:right="-1" w:firstLine="709"/>
        <w:jc w:val="both"/>
      </w:pPr>
      <w:r w:rsidRPr="005C34C3">
        <w:t xml:space="preserve"> - ремонт дворовых и общественных территорий (подпрограмма Формирование современной городской среды  (2017 год);</w:t>
      </w:r>
    </w:p>
    <w:p w:rsidR="004C0B8F" w:rsidRPr="005C34C3" w:rsidRDefault="004C0B8F" w:rsidP="004C0B8F">
      <w:pPr>
        <w:ind w:right="-1" w:firstLine="709"/>
        <w:jc w:val="both"/>
      </w:pPr>
      <w:r w:rsidRPr="005C34C3">
        <w:t>- ремонт  ул. Октябрьская в г. Тейково (2017 год);</w:t>
      </w:r>
    </w:p>
    <w:p w:rsidR="004C0B8F" w:rsidRPr="005C34C3" w:rsidRDefault="004C0B8F" w:rsidP="004C0B8F">
      <w:pPr>
        <w:ind w:right="-1" w:firstLine="709"/>
        <w:jc w:val="both"/>
      </w:pPr>
      <w:r w:rsidRPr="005C34C3">
        <w:t>- ремонт участка дороги по улице Шестагинский проезд в г. Тейково(2017 год);</w:t>
      </w:r>
    </w:p>
    <w:p w:rsidR="004C0B8F" w:rsidRPr="005C34C3" w:rsidRDefault="004C0B8F" w:rsidP="004C0B8F">
      <w:pPr>
        <w:ind w:right="-1" w:firstLine="709"/>
        <w:jc w:val="both"/>
      </w:pPr>
      <w:r w:rsidRPr="005C34C3">
        <w:t>- благоустройство пл. Ленина (перенос подающего трубопровода) 2017 год;</w:t>
      </w:r>
    </w:p>
    <w:p w:rsidR="004C0B8F" w:rsidRPr="005C34C3" w:rsidRDefault="004C0B8F" w:rsidP="004C0B8F">
      <w:pPr>
        <w:ind w:right="-1" w:firstLine="709"/>
        <w:jc w:val="both"/>
      </w:pPr>
      <w:r w:rsidRPr="005C34C3">
        <w:t>-благоустройство и установка детской площадки  на ул. Нагорная, д. 19;</w:t>
      </w:r>
    </w:p>
    <w:p w:rsidR="004C0B8F" w:rsidRPr="005C34C3" w:rsidRDefault="004C0B8F" w:rsidP="004C0B8F">
      <w:pPr>
        <w:ind w:right="-1" w:firstLine="709"/>
        <w:jc w:val="both"/>
      </w:pPr>
      <w:r w:rsidRPr="005C34C3">
        <w:t>- ремонт  участков дорог по ул. Красный Ткач и ул. 1-я Полевая  (2017 год);</w:t>
      </w:r>
    </w:p>
    <w:p w:rsidR="004C0B8F" w:rsidRPr="005C34C3" w:rsidRDefault="004C0B8F" w:rsidP="004C0B8F">
      <w:pPr>
        <w:ind w:right="-1" w:firstLine="709"/>
        <w:jc w:val="both"/>
      </w:pPr>
      <w:r w:rsidRPr="005C34C3">
        <w:t>- благоустройство пл. Ленина (перенос подающего трубопровода) 2018 год;</w:t>
      </w:r>
    </w:p>
    <w:p w:rsidR="004C0B8F" w:rsidRPr="005C34C3" w:rsidRDefault="004C0B8F" w:rsidP="004C0B8F">
      <w:pPr>
        <w:ind w:right="-1" w:firstLine="709"/>
        <w:jc w:val="both"/>
      </w:pPr>
      <w:r w:rsidRPr="005C34C3">
        <w:t>- ремонт участков дорог по улицам Шестагинский пр., Першинская, Ивановское Шоссе, пос. Грозилово в г.о. Тейково Ивановской области (2018);</w:t>
      </w:r>
    </w:p>
    <w:p w:rsidR="004C0B8F" w:rsidRPr="005C34C3" w:rsidRDefault="004C0B8F" w:rsidP="004C0B8F">
      <w:pPr>
        <w:ind w:right="-1" w:firstLine="709"/>
        <w:jc w:val="both"/>
      </w:pPr>
      <w:r w:rsidRPr="005C34C3">
        <w:t>- отлов и содержание безнадзорных животных (2018-2024);</w:t>
      </w:r>
    </w:p>
    <w:p w:rsidR="004C0B8F" w:rsidRPr="005C34C3" w:rsidRDefault="004C0B8F" w:rsidP="004C0B8F">
      <w:pPr>
        <w:ind w:right="-1" w:firstLine="709"/>
        <w:jc w:val="both"/>
      </w:pPr>
      <w:r w:rsidRPr="005C34C3">
        <w:t>- ремонт участка автомобильной дороги по ул. 70 лет Октября в г.о. Тейково Ивановской области (2019 год);</w:t>
      </w:r>
    </w:p>
    <w:p w:rsidR="004C0B8F" w:rsidRPr="005C34C3" w:rsidRDefault="004C0B8F" w:rsidP="004C0B8F">
      <w:pPr>
        <w:ind w:right="-1" w:firstLine="709"/>
        <w:jc w:val="both"/>
      </w:pPr>
      <w:r w:rsidRPr="005C34C3">
        <w:t>- периодическое обследование мостов в городском округе Тейково (2018 год);</w:t>
      </w:r>
    </w:p>
    <w:p w:rsidR="004C0B8F" w:rsidRPr="005C34C3" w:rsidRDefault="004C0B8F" w:rsidP="004C0B8F">
      <w:pPr>
        <w:ind w:right="-1" w:firstLine="709"/>
        <w:jc w:val="both"/>
      </w:pPr>
      <w:r w:rsidRPr="005C34C3">
        <w:t>- приобретение спецавтотранспорта (2018 год);</w:t>
      </w:r>
    </w:p>
    <w:p w:rsidR="004C0B8F" w:rsidRPr="005C34C3" w:rsidRDefault="004C0B8F" w:rsidP="004C0B8F">
      <w:pPr>
        <w:ind w:right="-1" w:firstLine="709"/>
        <w:jc w:val="both"/>
      </w:pPr>
      <w:r w:rsidRPr="005C34C3">
        <w:t>- озеленение сквера по ул. Сергеевская (2018 год).</w:t>
      </w:r>
    </w:p>
    <w:p w:rsidR="004C0B8F" w:rsidRPr="005C34C3" w:rsidRDefault="004C0B8F" w:rsidP="004C0B8F">
      <w:pPr>
        <w:ind w:right="-1" w:firstLine="709"/>
        <w:jc w:val="both"/>
      </w:pPr>
      <w:r w:rsidRPr="005C34C3">
        <w:t xml:space="preserve">- проектные работы по установке светофорного объекта на перекрестке ул. Октябрьская – ул. 1-я Комсомольская в г.Тейково (2018 год); </w:t>
      </w:r>
    </w:p>
    <w:p w:rsidR="004C0B8F" w:rsidRPr="005C34C3" w:rsidRDefault="004C0B8F" w:rsidP="004C0B8F">
      <w:pPr>
        <w:ind w:right="-1" w:firstLine="709"/>
        <w:jc w:val="both"/>
      </w:pPr>
      <w:r w:rsidRPr="005C34C3">
        <w:t>- проектные работы по установке светофорного объекта на перекрестке ул. Социалистическая – ул. 8 Марта в г.Тейково (2018 год);</w:t>
      </w:r>
    </w:p>
    <w:p w:rsidR="004C0B8F" w:rsidRPr="005C34C3" w:rsidRDefault="004C0B8F" w:rsidP="004C0B8F">
      <w:pPr>
        <w:ind w:right="-1" w:firstLine="709"/>
        <w:jc w:val="both"/>
      </w:pPr>
      <w:r w:rsidRPr="005C34C3">
        <w:t>- шеф – монтажные работы по установке светофорного объекта на перекрестке ул. Октябрьская – ул. 1-я Комсомольская в г.Тейково (2018-2019 год);</w:t>
      </w:r>
    </w:p>
    <w:p w:rsidR="004C0B8F" w:rsidRPr="005C34C3" w:rsidRDefault="004C0B8F" w:rsidP="004C0B8F">
      <w:pPr>
        <w:ind w:right="-1" w:firstLine="709"/>
        <w:jc w:val="both"/>
      </w:pPr>
      <w:r w:rsidRPr="005C34C3">
        <w:t xml:space="preserve"> - шеф – монтажные работы по установке светофорного объекта на перекрестке ул. Социалистическая – ул. 8 Марта в г.Тейково (2018-2019 год);</w:t>
      </w:r>
    </w:p>
    <w:p w:rsidR="004C0B8F" w:rsidRPr="005C34C3" w:rsidRDefault="004C0B8F" w:rsidP="004C0B8F">
      <w:pPr>
        <w:ind w:right="-1" w:firstLine="709"/>
        <w:jc w:val="both"/>
      </w:pPr>
      <w:r w:rsidRPr="005C34C3">
        <w:t>- закупка гирлянд уличных (2018-2019 год);</w:t>
      </w:r>
    </w:p>
    <w:p w:rsidR="004C0B8F" w:rsidRPr="005C34C3" w:rsidRDefault="004C0B8F" w:rsidP="004C0B8F">
      <w:pPr>
        <w:ind w:right="-1" w:firstLine="709"/>
        <w:jc w:val="both"/>
        <w:rPr>
          <w:noProof/>
        </w:rPr>
      </w:pPr>
      <w:r w:rsidRPr="005C34C3">
        <w:t xml:space="preserve">- </w:t>
      </w:r>
      <w:r w:rsidRPr="005C34C3">
        <w:rPr>
          <w:noProof/>
        </w:rPr>
        <w:t>закупка навесного оборудования снегоуборочной техники (2018 год);</w:t>
      </w:r>
    </w:p>
    <w:p w:rsidR="004C0B8F" w:rsidRPr="005C34C3" w:rsidRDefault="004C0B8F" w:rsidP="004C0B8F">
      <w:pPr>
        <w:ind w:right="-1" w:firstLine="709"/>
        <w:jc w:val="both"/>
      </w:pPr>
      <w:r w:rsidRPr="005C34C3">
        <w:rPr>
          <w:noProof/>
        </w:rPr>
        <w:lastRenderedPageBreak/>
        <w:t xml:space="preserve">- </w:t>
      </w:r>
      <w:r w:rsidRPr="005C34C3">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4C0B8F" w:rsidRPr="005C34C3" w:rsidRDefault="004C0B8F" w:rsidP="004C0B8F">
      <w:pPr>
        <w:ind w:right="-1" w:firstLine="709"/>
        <w:jc w:val="both"/>
      </w:pPr>
      <w:r w:rsidRPr="005C34C3">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4C0B8F" w:rsidRPr="005C34C3" w:rsidRDefault="004C0B8F" w:rsidP="004C0B8F">
      <w:pPr>
        <w:ind w:right="-1" w:firstLine="709"/>
        <w:jc w:val="both"/>
      </w:pPr>
      <w:r w:rsidRPr="005C34C3">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4C0B8F" w:rsidRPr="005C34C3" w:rsidRDefault="004C0B8F" w:rsidP="004C0B8F">
      <w:pPr>
        <w:ind w:right="-1" w:firstLine="709"/>
        <w:jc w:val="both"/>
      </w:pPr>
      <w:r w:rsidRPr="005C34C3">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4C0B8F" w:rsidRPr="005C34C3" w:rsidRDefault="004C0B8F" w:rsidP="004C0B8F">
      <w:pPr>
        <w:ind w:right="-1" w:firstLine="709"/>
        <w:jc w:val="both"/>
      </w:pPr>
      <w:r w:rsidRPr="005C34C3">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4C0B8F" w:rsidRPr="005C34C3" w:rsidRDefault="004C0B8F" w:rsidP="004C0B8F">
      <w:pPr>
        <w:ind w:right="-1" w:firstLine="709"/>
        <w:jc w:val="both"/>
      </w:pPr>
      <w:r w:rsidRPr="005C34C3">
        <w:t>- создание системы видеонаблюдения (2019 год);</w:t>
      </w:r>
    </w:p>
    <w:p w:rsidR="004C0B8F" w:rsidRPr="005C34C3" w:rsidRDefault="004C0B8F" w:rsidP="004C0B8F">
      <w:pPr>
        <w:ind w:right="-1" w:firstLine="709"/>
        <w:jc w:val="both"/>
      </w:pPr>
      <w:r w:rsidRPr="005C34C3">
        <w:t>- выполнение технических заключений о состоянии технических конструкций жилых домов и жилых помещений (2019);</w:t>
      </w:r>
    </w:p>
    <w:p w:rsidR="004C0B8F" w:rsidRPr="005C34C3" w:rsidRDefault="004C0B8F" w:rsidP="004C0B8F">
      <w:pPr>
        <w:ind w:right="-1" w:firstLine="709"/>
        <w:jc w:val="both"/>
      </w:pPr>
      <w:r w:rsidRPr="005C34C3">
        <w:t>- изготовление проектно-сметной документации для проекта «Реновация парка «Красные Сосенки» и набережной реки Вязьма» (2019);</w:t>
      </w:r>
    </w:p>
    <w:p w:rsidR="004C0B8F" w:rsidRPr="005C34C3" w:rsidRDefault="004C0B8F" w:rsidP="004C0B8F">
      <w:pPr>
        <w:ind w:right="-1" w:firstLine="709"/>
        <w:jc w:val="both"/>
      </w:pPr>
      <w:r w:rsidRPr="005C34C3">
        <w:t>- реализация проекта «Реновация парка «Красные Сосенки» и набережной реки Вязьма» (2019-2020);</w:t>
      </w:r>
    </w:p>
    <w:p w:rsidR="004C0B8F" w:rsidRPr="005C34C3" w:rsidRDefault="004C0B8F" w:rsidP="004C0B8F">
      <w:pPr>
        <w:ind w:right="-1" w:firstLine="709"/>
        <w:jc w:val="both"/>
      </w:pPr>
      <w:r w:rsidRPr="005C34C3">
        <w:t>- закупка материалов для устройства автопавильонов (2019);</w:t>
      </w:r>
    </w:p>
    <w:p w:rsidR="004C0B8F" w:rsidRPr="005C34C3" w:rsidRDefault="004C0B8F" w:rsidP="004C0B8F">
      <w:pPr>
        <w:ind w:right="-1" w:firstLine="709"/>
        <w:jc w:val="both"/>
      </w:pPr>
      <w:r w:rsidRPr="005C34C3">
        <w:t>- закупка материалов для устройства дорожного элемента «искусственная неровность» в мкр. Красные Сосенки» (2019);</w:t>
      </w:r>
    </w:p>
    <w:p w:rsidR="004C0B8F" w:rsidRPr="005C34C3" w:rsidRDefault="004C0B8F" w:rsidP="004C0B8F">
      <w:pPr>
        <w:ind w:right="-1" w:firstLine="709"/>
        <w:jc w:val="both"/>
      </w:pPr>
      <w:r w:rsidRPr="005C34C3">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4C0B8F" w:rsidRPr="005C34C3" w:rsidRDefault="004C0B8F" w:rsidP="004C0B8F">
      <w:pPr>
        <w:ind w:right="-1" w:firstLine="709"/>
        <w:jc w:val="both"/>
      </w:pPr>
      <w:r w:rsidRPr="005C34C3">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4C0B8F" w:rsidRPr="005C34C3" w:rsidRDefault="004C0B8F" w:rsidP="004C0B8F">
      <w:pPr>
        <w:ind w:right="-1" w:firstLine="709"/>
        <w:jc w:val="both"/>
      </w:pPr>
      <w:r w:rsidRPr="005C34C3">
        <w:t>- устройство станции ЖБО (2020);</w:t>
      </w:r>
    </w:p>
    <w:p w:rsidR="004C0B8F" w:rsidRPr="005C34C3" w:rsidRDefault="004C0B8F" w:rsidP="004C0B8F">
      <w:pPr>
        <w:ind w:right="-1" w:firstLine="709"/>
        <w:jc w:val="both"/>
      </w:pPr>
      <w:r w:rsidRPr="005C34C3">
        <w:t>- создание системы видеонаблюдения (2020);</w:t>
      </w:r>
    </w:p>
    <w:p w:rsidR="004C0B8F" w:rsidRPr="005C34C3" w:rsidRDefault="004C0B8F" w:rsidP="004C0B8F">
      <w:pPr>
        <w:ind w:right="-1" w:firstLine="709"/>
        <w:jc w:val="both"/>
      </w:pPr>
      <w:r w:rsidRPr="005C34C3">
        <w:t>- очистка пруда в местечке «Красные Сосенки» (2020);</w:t>
      </w:r>
    </w:p>
    <w:p w:rsidR="004C0B8F" w:rsidRPr="005C34C3" w:rsidRDefault="004C0B8F" w:rsidP="004C0B8F">
      <w:pPr>
        <w:ind w:firstLine="708"/>
      </w:pPr>
      <w:r w:rsidRPr="005C34C3">
        <w:t>- разработка проектно-сметной документации на ремонт дорог по улицам: ул. Ивановское Шоссе; ул. Шестагинская, ул. 1-я Комсомольская, ул. 1-я Красная, ул. Интернациональная , ул. 8 Марта, ул. Октябрьская (2020);</w:t>
      </w:r>
    </w:p>
    <w:p w:rsidR="004C0B8F" w:rsidRPr="005C34C3" w:rsidRDefault="004C0B8F" w:rsidP="004C0B8F">
      <w:pPr>
        <w:ind w:right="-1" w:firstLine="709"/>
        <w:jc w:val="both"/>
      </w:pPr>
      <w:r w:rsidRPr="005C34C3">
        <w:t>- ремонт дорог по улицам: ул. Ивановское Шоссе; ул. Шестагинская, ул. 1-я Комсомольская, ул. 1-я Красная, ул. Интернациональная, ул. 2-я Заречная, ул. 8 Марта, ул. Октябрьская (2020);</w:t>
      </w:r>
    </w:p>
    <w:p w:rsidR="004C0B8F" w:rsidRPr="005C34C3" w:rsidRDefault="004C0B8F" w:rsidP="004C0B8F">
      <w:pPr>
        <w:ind w:right="-1" w:firstLine="709"/>
        <w:jc w:val="both"/>
      </w:pPr>
      <w:r w:rsidRPr="005C34C3">
        <w:t>- приобретение и установка игрового комплекса по адресу: ул. Советская (рядом с детским садом «Родничок») (2020);</w:t>
      </w:r>
    </w:p>
    <w:p w:rsidR="004C0B8F" w:rsidRPr="005C34C3" w:rsidRDefault="004C0B8F" w:rsidP="004C0B8F">
      <w:pPr>
        <w:ind w:right="-1" w:firstLine="709"/>
        <w:jc w:val="both"/>
      </w:pPr>
      <w:r w:rsidRPr="005C34C3">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5C34C3">
        <w:rPr>
          <w:szCs w:val="28"/>
        </w:rPr>
        <w:t>ул. Ивановское Шоссе, ул. Шестагинская, ул. 1-я Комсомольская, ул. 1-я Красная, ул. Интернациональная, ул. 8 Марта, ул. Октябрьская</w:t>
      </w:r>
      <w:r w:rsidRPr="005C34C3">
        <w:t xml:space="preserve"> (2020);</w:t>
      </w:r>
    </w:p>
    <w:p w:rsidR="004C0B8F" w:rsidRPr="005C34C3" w:rsidRDefault="004C0B8F" w:rsidP="004C0B8F">
      <w:pPr>
        <w:ind w:right="-1" w:firstLine="709"/>
        <w:jc w:val="both"/>
      </w:pPr>
      <w:r w:rsidRPr="005C34C3">
        <w:t>- приобретение и установка детской игровой площадки по адресу: г. Тейково, ул. 2-я Комовская, д. 12 (2020);</w:t>
      </w:r>
    </w:p>
    <w:p w:rsidR="004C0B8F" w:rsidRPr="005C34C3" w:rsidRDefault="004C0B8F" w:rsidP="004C0B8F">
      <w:pPr>
        <w:ind w:right="-1" w:firstLine="709"/>
        <w:jc w:val="both"/>
      </w:pPr>
      <w:r w:rsidRPr="005C34C3">
        <w:t>- «Реновация парка «Красные Сосенки» и набережной реки Вязьма» (2 часть) (2020);</w:t>
      </w:r>
    </w:p>
    <w:p w:rsidR="004C0B8F" w:rsidRPr="005C34C3" w:rsidRDefault="004C0B8F" w:rsidP="004C0B8F">
      <w:pPr>
        <w:ind w:right="-1" w:firstLine="709"/>
        <w:jc w:val="both"/>
      </w:pPr>
      <w:r w:rsidRPr="005C34C3">
        <w:t>- благоустройство территорий в рамках проектов развития территорий г.о. Тейково, основанных на местных инициативах (2020);</w:t>
      </w:r>
    </w:p>
    <w:p w:rsidR="004C0B8F" w:rsidRPr="005C34C3" w:rsidRDefault="004C0B8F" w:rsidP="004C0B8F">
      <w:pPr>
        <w:ind w:right="-1" w:firstLine="709"/>
        <w:jc w:val="both"/>
      </w:pPr>
      <w:r w:rsidRPr="005C34C3">
        <w:t>- приобретение и установка детской игровой площадки по адресу: г. Тейково, ул. Футбольная, д. 2/6 (2020);</w:t>
      </w:r>
    </w:p>
    <w:p w:rsidR="004C0B8F" w:rsidRPr="005C34C3" w:rsidRDefault="004C0B8F" w:rsidP="004C0B8F">
      <w:pPr>
        <w:ind w:right="-1" w:firstLine="709"/>
        <w:jc w:val="both"/>
      </w:pPr>
      <w:r w:rsidRPr="005C34C3">
        <w:t>- приобретение и установка детской игровой площадки по адресу: г. Тейково, ул. 4-я Первомайская, между д. 4 и д. 6 (2020);</w:t>
      </w:r>
    </w:p>
    <w:p w:rsidR="004C0B8F" w:rsidRPr="005C34C3" w:rsidRDefault="004C0B8F" w:rsidP="004C0B8F">
      <w:pPr>
        <w:ind w:right="-1" w:firstLine="709"/>
        <w:jc w:val="both"/>
      </w:pPr>
      <w:r w:rsidRPr="005C34C3">
        <w:lastRenderedPageBreak/>
        <w:t>- разработка чертежей МАФ для проекта «Реновация парка «Красные Сосенки» (2020);</w:t>
      </w:r>
    </w:p>
    <w:p w:rsidR="004C0B8F" w:rsidRPr="005C34C3" w:rsidRDefault="004C0B8F" w:rsidP="004C0B8F">
      <w:pPr>
        <w:ind w:right="-1" w:firstLine="709"/>
        <w:jc w:val="both"/>
      </w:pPr>
      <w:r w:rsidRPr="005C34C3">
        <w:t xml:space="preserve">- разработка проектной документации для строительства станции обезжелезивания в г. Тейково, Ивановской области (2020); </w:t>
      </w:r>
    </w:p>
    <w:p w:rsidR="004C0B8F" w:rsidRPr="005C34C3" w:rsidRDefault="004C0B8F" w:rsidP="004C0B8F">
      <w:pPr>
        <w:ind w:right="-1" w:firstLine="709"/>
        <w:jc w:val="both"/>
      </w:pPr>
      <w:r w:rsidRPr="005C34C3">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4C0B8F" w:rsidRPr="005C34C3" w:rsidRDefault="004C0B8F" w:rsidP="004C0B8F">
      <w:pPr>
        <w:ind w:right="-1" w:firstLine="709"/>
        <w:jc w:val="both"/>
      </w:pPr>
      <w:r w:rsidRPr="005C34C3">
        <w:t>- осуществление авторского надзора;</w:t>
      </w:r>
    </w:p>
    <w:p w:rsidR="004C0B8F" w:rsidRPr="005C34C3" w:rsidRDefault="004C0B8F" w:rsidP="004C0B8F">
      <w:pPr>
        <w:ind w:right="-1" w:firstLine="709"/>
        <w:jc w:val="both"/>
      </w:pPr>
      <w:r w:rsidRPr="005C34C3">
        <w:t>- осуществление строительного контроля;</w:t>
      </w:r>
    </w:p>
    <w:p w:rsidR="004C0B8F" w:rsidRPr="005C34C3" w:rsidRDefault="004C0B8F" w:rsidP="004C0B8F">
      <w:pPr>
        <w:ind w:right="-1" w:firstLine="709"/>
        <w:jc w:val="both"/>
      </w:pPr>
      <w:r w:rsidRPr="005C34C3">
        <w:t>- проектные работы по оценке воздействия на водные биологические ресурсы и среду их обитания (расчет ущерба водным биологическим ресурсам);</w:t>
      </w:r>
    </w:p>
    <w:p w:rsidR="004C0B8F" w:rsidRPr="005C34C3" w:rsidRDefault="004C0B8F" w:rsidP="004C0B8F">
      <w:pPr>
        <w:ind w:right="-1" w:firstLine="709"/>
        <w:jc w:val="both"/>
      </w:pPr>
      <w:r w:rsidRPr="005C34C3">
        <w:t>- ремонт участка автодороги по ул. Интернациональная г.о.Тейково (установка барьерного ограждения) (2020);</w:t>
      </w:r>
    </w:p>
    <w:p w:rsidR="004C0B8F" w:rsidRPr="005C34C3" w:rsidRDefault="004C0B8F" w:rsidP="004C0B8F">
      <w:pPr>
        <w:ind w:right="-1" w:firstLine="709"/>
        <w:jc w:val="both"/>
      </w:pPr>
      <w:r w:rsidRPr="005C34C3">
        <w:t>- корректировка проектно-сметной документации в отношении объекта «Реновация парка «Красные Сосенки» и набережной реки Вязьма» (2020);</w:t>
      </w:r>
    </w:p>
    <w:p w:rsidR="004C0B8F" w:rsidRPr="005C34C3" w:rsidRDefault="004C0B8F" w:rsidP="004C0B8F">
      <w:pPr>
        <w:ind w:right="-1" w:firstLine="709"/>
        <w:jc w:val="both"/>
      </w:pPr>
      <w:r w:rsidRPr="005C34C3">
        <w:t>-ремонт участка автодороги по ул. 1-я Комсомольскаяг.о. Тейково Ивановской области (2021);</w:t>
      </w:r>
    </w:p>
    <w:p w:rsidR="004C0B8F" w:rsidRPr="005C34C3" w:rsidRDefault="004C0B8F" w:rsidP="004C0B8F">
      <w:pPr>
        <w:ind w:right="-1" w:firstLine="709"/>
        <w:jc w:val="both"/>
      </w:pPr>
      <w:r w:rsidRPr="005C34C3">
        <w:t>- благоустройство пешеходной дорожки/лестничного марша от ул. Гористая к пешеходному мосту через р. Вязьма (возле ТЦ «ВЕГА») (2 этап) (2021);</w:t>
      </w:r>
    </w:p>
    <w:p w:rsidR="004C0B8F" w:rsidRPr="005C34C3" w:rsidRDefault="004C0B8F" w:rsidP="004C0B8F">
      <w:pPr>
        <w:tabs>
          <w:tab w:val="left" w:pos="2569"/>
        </w:tabs>
        <w:ind w:firstLine="709"/>
        <w:jc w:val="both"/>
      </w:pPr>
      <w:r w:rsidRPr="005C34C3">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тротуаром(2021);</w:t>
      </w:r>
    </w:p>
    <w:p w:rsidR="004C0B8F" w:rsidRPr="005C34C3" w:rsidRDefault="004C0B8F" w:rsidP="004C0B8F">
      <w:pPr>
        <w:tabs>
          <w:tab w:val="left" w:pos="2569"/>
        </w:tabs>
        <w:ind w:firstLine="709"/>
        <w:jc w:val="both"/>
      </w:pPr>
      <w:r w:rsidRPr="005C34C3">
        <w:t>- приобретение и установка детской игровой площадки по адресу: г. Тейково, пос. Фрунзе, вблизи д. 44 (2021);</w:t>
      </w:r>
    </w:p>
    <w:p w:rsidR="004C0B8F" w:rsidRPr="005C34C3" w:rsidRDefault="004C0B8F" w:rsidP="004C0B8F">
      <w:pPr>
        <w:tabs>
          <w:tab w:val="left" w:pos="2569"/>
        </w:tabs>
        <w:ind w:firstLine="709"/>
        <w:jc w:val="both"/>
      </w:pPr>
      <w:r w:rsidRPr="005C34C3">
        <w:t>- выполнение работ по разработке проекта инженерно-геологических изысканий водозабора м. Красные Сосенки (2021);</w:t>
      </w:r>
    </w:p>
    <w:p w:rsidR="004C0B8F" w:rsidRPr="005C34C3" w:rsidRDefault="004C0B8F" w:rsidP="004C0B8F">
      <w:pPr>
        <w:tabs>
          <w:tab w:val="left" w:pos="2569"/>
        </w:tabs>
        <w:ind w:firstLine="709"/>
        <w:jc w:val="both"/>
      </w:pPr>
      <w:r w:rsidRPr="005C34C3">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4C0B8F" w:rsidRPr="005C34C3" w:rsidRDefault="004C0B8F" w:rsidP="004C0B8F">
      <w:pPr>
        <w:tabs>
          <w:tab w:val="left" w:pos="2569"/>
        </w:tabs>
        <w:ind w:firstLine="709"/>
        <w:jc w:val="both"/>
      </w:pPr>
      <w:r w:rsidRPr="005C34C3">
        <w:t>- осуществление строительного контроля за реализацией инициативных проектов (2021);</w:t>
      </w:r>
    </w:p>
    <w:p w:rsidR="004C0B8F" w:rsidRPr="005C34C3" w:rsidRDefault="004C0B8F" w:rsidP="004C0B8F">
      <w:pPr>
        <w:tabs>
          <w:tab w:val="left" w:pos="2569"/>
        </w:tabs>
        <w:ind w:firstLine="709"/>
        <w:jc w:val="both"/>
      </w:pPr>
      <w:r w:rsidRPr="005C34C3">
        <w:t>- благоустройство территорий в рамках проектов развития территорий г.о. Тейково, основанных на местных инициативах (инициативных проектов) (2021);</w:t>
      </w:r>
    </w:p>
    <w:p w:rsidR="004C0B8F" w:rsidRPr="005C34C3" w:rsidRDefault="004C0B8F" w:rsidP="004C0B8F">
      <w:pPr>
        <w:tabs>
          <w:tab w:val="left" w:pos="2569"/>
        </w:tabs>
        <w:ind w:firstLine="709"/>
        <w:jc w:val="both"/>
      </w:pPr>
      <w:r w:rsidRPr="005C34C3">
        <w:t>- ремонт тротуаров на участке автомобильных дорог по ул. Гвардейская, ул. Молодежная, ул. Новоженова, по ул. Советской Армии, по ул. Неделина в г. Тейково Ивановской области (2021);</w:t>
      </w:r>
    </w:p>
    <w:p w:rsidR="004C0B8F" w:rsidRPr="005C34C3" w:rsidRDefault="004C0B8F" w:rsidP="004C0B8F">
      <w:pPr>
        <w:tabs>
          <w:tab w:val="left" w:pos="2569"/>
        </w:tabs>
        <w:ind w:firstLine="709"/>
        <w:jc w:val="both"/>
      </w:pPr>
      <w:r w:rsidRPr="005C34C3">
        <w:t>- ремонт автомобильных дорог по ул. Индустриальная, ул. Сергеевская, по Красноармейскому проезду в г.Тейково (2021);</w:t>
      </w:r>
    </w:p>
    <w:p w:rsidR="004C0B8F" w:rsidRPr="005C34C3" w:rsidRDefault="004C0B8F" w:rsidP="004C0B8F">
      <w:pPr>
        <w:tabs>
          <w:tab w:val="left" w:pos="2569"/>
        </w:tabs>
        <w:ind w:firstLine="709"/>
        <w:jc w:val="both"/>
      </w:pPr>
      <w:r w:rsidRPr="005C34C3">
        <w:t xml:space="preserve">- подключение (технологическое подсоединение) станции ЖБО по адресу: г. Тейково, ул. Запрудная (2021); </w:t>
      </w:r>
    </w:p>
    <w:p w:rsidR="004C0B8F" w:rsidRPr="005C34C3" w:rsidRDefault="004C0B8F" w:rsidP="004C0B8F">
      <w:pPr>
        <w:tabs>
          <w:tab w:val="left" w:pos="2569"/>
        </w:tabs>
        <w:ind w:firstLine="709"/>
        <w:jc w:val="both"/>
      </w:pPr>
      <w:r w:rsidRPr="005C34C3">
        <w:t>- изготовление технического плана(2021);</w:t>
      </w:r>
    </w:p>
    <w:p w:rsidR="004C0B8F" w:rsidRPr="005C34C3" w:rsidRDefault="004C0B8F" w:rsidP="004C0B8F">
      <w:pPr>
        <w:tabs>
          <w:tab w:val="left" w:pos="2569"/>
        </w:tabs>
        <w:ind w:firstLine="709"/>
        <w:jc w:val="both"/>
      </w:pPr>
      <w:r w:rsidRPr="005C34C3">
        <w:t>- изготовление топографической съемки земельного участка расположенного по адресу: Ивановская область, г. Тейково, ул. Гвардейская (2021);</w:t>
      </w:r>
    </w:p>
    <w:p w:rsidR="004C0B8F" w:rsidRPr="005C34C3" w:rsidRDefault="004C0B8F" w:rsidP="004C0B8F">
      <w:pPr>
        <w:tabs>
          <w:tab w:val="left" w:pos="2569"/>
        </w:tabs>
        <w:ind w:firstLine="709"/>
        <w:jc w:val="both"/>
      </w:pPr>
      <w:r w:rsidRPr="005C34C3">
        <w:t>- проведение лесоустроительных работ (2021);</w:t>
      </w:r>
    </w:p>
    <w:p w:rsidR="004C0B8F" w:rsidRPr="005C34C3" w:rsidRDefault="004C0B8F" w:rsidP="004C0B8F">
      <w:pPr>
        <w:tabs>
          <w:tab w:val="left" w:pos="2569"/>
        </w:tabs>
        <w:ind w:firstLine="709"/>
        <w:jc w:val="both"/>
      </w:pPr>
      <w:r w:rsidRPr="005C34C3">
        <w:t>- разработка лесохозяйственного регламента (2021);</w:t>
      </w:r>
    </w:p>
    <w:p w:rsidR="004C0B8F" w:rsidRPr="005C34C3" w:rsidRDefault="004C0B8F" w:rsidP="004C0B8F">
      <w:pPr>
        <w:tabs>
          <w:tab w:val="left" w:pos="2569"/>
        </w:tabs>
        <w:ind w:firstLine="709"/>
        <w:jc w:val="both"/>
      </w:pPr>
      <w:r w:rsidRPr="005C34C3">
        <w:t>- реконструкция системы видеонаблюдения (2021);</w:t>
      </w:r>
    </w:p>
    <w:p w:rsidR="004C0B8F" w:rsidRPr="005C34C3" w:rsidRDefault="004C0B8F" w:rsidP="004C0B8F">
      <w:pPr>
        <w:tabs>
          <w:tab w:val="left" w:pos="2569"/>
        </w:tabs>
        <w:ind w:firstLine="709"/>
        <w:jc w:val="both"/>
      </w:pPr>
      <w:r w:rsidRPr="005C34C3">
        <w:t>- 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(2021);</w:t>
      </w:r>
    </w:p>
    <w:p w:rsidR="004C0B8F" w:rsidRPr="005C34C3" w:rsidRDefault="004C0B8F" w:rsidP="004C0B8F">
      <w:pPr>
        <w:tabs>
          <w:tab w:val="left" w:pos="2569"/>
        </w:tabs>
        <w:ind w:firstLine="709"/>
        <w:jc w:val="both"/>
      </w:pPr>
      <w:r w:rsidRPr="005C34C3">
        <w:t>- содержание автомобильных дорог общего пользования местного значения г.о. Тейково Ивановской области (2022);</w:t>
      </w:r>
    </w:p>
    <w:p w:rsidR="004C0B8F" w:rsidRPr="005C34C3" w:rsidRDefault="004C0B8F" w:rsidP="004C0B8F">
      <w:pPr>
        <w:tabs>
          <w:tab w:val="left" w:pos="2569"/>
        </w:tabs>
        <w:ind w:firstLine="709"/>
        <w:jc w:val="both"/>
      </w:pPr>
      <w:r w:rsidRPr="005C34C3">
        <w:t>- ремонт автомобильной дороги по ул. Социалистическая в г. Тейково (2022);</w:t>
      </w:r>
    </w:p>
    <w:p w:rsidR="004C0B8F" w:rsidRPr="005C34C3" w:rsidRDefault="004C0B8F" w:rsidP="004C0B8F">
      <w:pPr>
        <w:tabs>
          <w:tab w:val="left" w:pos="2569"/>
        </w:tabs>
        <w:ind w:firstLine="709"/>
        <w:jc w:val="both"/>
      </w:pPr>
      <w:r w:rsidRPr="005C34C3">
        <w:lastRenderedPageBreak/>
        <w:t>- ремонт автомобильной дороги на ул. 3-я Красноармейская в г.о. Тейково (2022);</w:t>
      </w:r>
    </w:p>
    <w:p w:rsidR="004C0B8F" w:rsidRPr="005C34C3" w:rsidRDefault="004C0B8F" w:rsidP="004C0B8F">
      <w:pPr>
        <w:tabs>
          <w:tab w:val="left" w:pos="2569"/>
        </w:tabs>
        <w:ind w:firstLine="709"/>
        <w:jc w:val="both"/>
      </w:pPr>
      <w:r w:rsidRPr="005C34C3">
        <w:t>- ремонт автомобильной дороги на ул. 8 Марта в г.о. Тейково  (2022);</w:t>
      </w:r>
    </w:p>
    <w:p w:rsidR="004C0B8F" w:rsidRPr="005C34C3" w:rsidRDefault="004C0B8F" w:rsidP="004C0B8F">
      <w:pPr>
        <w:tabs>
          <w:tab w:val="left" w:pos="2569"/>
        </w:tabs>
        <w:ind w:firstLine="709"/>
        <w:jc w:val="both"/>
      </w:pPr>
      <w:r w:rsidRPr="005C34C3">
        <w:t>- благоустройство общественных территорий (подпрограмма «Формирование современной городской среды») (2022);</w:t>
      </w:r>
    </w:p>
    <w:p w:rsidR="004C0B8F" w:rsidRPr="005C34C3" w:rsidRDefault="004C0B8F" w:rsidP="004C0B8F">
      <w:pPr>
        <w:tabs>
          <w:tab w:val="left" w:pos="2569"/>
        </w:tabs>
        <w:ind w:firstLine="709"/>
        <w:jc w:val="both"/>
      </w:pPr>
      <w:r w:rsidRPr="005C34C3">
        <w:t>- реализация проекта «Красные сосенки – территория осознанности и добрососедства» 2022);</w:t>
      </w:r>
    </w:p>
    <w:p w:rsidR="004C0B8F" w:rsidRPr="005C34C3" w:rsidRDefault="004C0B8F" w:rsidP="004C0B8F">
      <w:pPr>
        <w:tabs>
          <w:tab w:val="left" w:pos="2569"/>
        </w:tabs>
        <w:ind w:firstLine="709"/>
        <w:jc w:val="both"/>
      </w:pPr>
      <w:r w:rsidRPr="005C34C3">
        <w:t>- оценка запасов питьевых подземных вод (2022);</w:t>
      </w:r>
    </w:p>
    <w:p w:rsidR="004C0B8F" w:rsidRPr="005C34C3" w:rsidRDefault="004C0B8F" w:rsidP="004C0B8F">
      <w:pPr>
        <w:tabs>
          <w:tab w:val="left" w:pos="2569"/>
        </w:tabs>
        <w:ind w:firstLine="709"/>
        <w:jc w:val="both"/>
      </w:pPr>
      <w:r w:rsidRPr="005C34C3">
        <w:t>- разработка ПСД на ремонт автомобильных дорог (2022);</w:t>
      </w:r>
    </w:p>
    <w:p w:rsidR="004C0B8F" w:rsidRPr="005C34C3" w:rsidRDefault="004C0B8F" w:rsidP="004C0B8F">
      <w:pPr>
        <w:tabs>
          <w:tab w:val="left" w:pos="2569"/>
        </w:tabs>
        <w:ind w:firstLine="709"/>
        <w:jc w:val="both"/>
      </w:pPr>
      <w:r w:rsidRPr="005C34C3">
        <w:t>- государственная экспертиза сметной документации на ремонт автомобильных дорог (2022);</w:t>
      </w:r>
    </w:p>
    <w:p w:rsidR="004C0B8F" w:rsidRPr="005C34C3" w:rsidRDefault="004C0B8F" w:rsidP="004C0B8F">
      <w:pPr>
        <w:tabs>
          <w:tab w:val="left" w:pos="2569"/>
        </w:tabs>
        <w:ind w:firstLine="709"/>
        <w:jc w:val="both"/>
      </w:pPr>
      <w:r w:rsidRPr="005C34C3">
        <w:t>- благоустройство территорий в рамках проектов развития территорий г.о. Тейково, основанных на местных инициативах (инициативных проектов) (2022);</w:t>
      </w:r>
    </w:p>
    <w:p w:rsidR="004C0B8F" w:rsidRPr="005C34C3" w:rsidRDefault="004C0B8F" w:rsidP="004C0B8F">
      <w:pPr>
        <w:tabs>
          <w:tab w:val="left" w:pos="2569"/>
        </w:tabs>
        <w:ind w:firstLine="709"/>
        <w:jc w:val="both"/>
      </w:pPr>
      <w:r w:rsidRPr="005C34C3">
        <w:t>- выполнение технических заключений о состоянии технических конструкций жилых домов и жилых помещений (2022);</w:t>
      </w:r>
    </w:p>
    <w:p w:rsidR="004C0B8F" w:rsidRPr="005C34C3" w:rsidRDefault="004C0B8F" w:rsidP="004C0B8F">
      <w:pPr>
        <w:tabs>
          <w:tab w:val="left" w:pos="2569"/>
        </w:tabs>
        <w:ind w:firstLine="709"/>
        <w:jc w:val="both"/>
      </w:pPr>
      <w:r w:rsidRPr="005C34C3">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4C0B8F" w:rsidRPr="005C34C3" w:rsidRDefault="004C0B8F" w:rsidP="004C0B8F">
      <w:pPr>
        <w:tabs>
          <w:tab w:val="left" w:pos="2569"/>
        </w:tabs>
        <w:ind w:firstLine="709"/>
        <w:jc w:val="both"/>
      </w:pPr>
      <w:r w:rsidRPr="005C34C3">
        <w:t>- 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 (2022);</w:t>
      </w:r>
    </w:p>
    <w:p w:rsidR="004C0B8F" w:rsidRPr="005C34C3" w:rsidRDefault="004C0B8F" w:rsidP="004C0B8F">
      <w:pPr>
        <w:ind w:right="-1" w:firstLine="709"/>
        <w:jc w:val="both"/>
      </w:pPr>
      <w:r w:rsidRPr="005C34C3">
        <w:t>- устройство дорог к земельным участкам выделенных многодетным семьям по ул. Сиреневая и ул. Вишневая в г.о. Тейково Ивановской области (2024).</w:t>
      </w: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11</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jc w:val="center"/>
      </w:pPr>
      <w:r w:rsidRPr="005C34C3">
        <w:t>5. Ресурсное обеспечение подпрограммы.</w:t>
      </w:r>
    </w:p>
    <w:p w:rsidR="004C0B8F" w:rsidRPr="005C34C3" w:rsidRDefault="004C0B8F" w:rsidP="004C0B8F">
      <w:pPr>
        <w:pStyle w:val="ConsPlusNormal0"/>
        <w:ind w:firstLine="709"/>
        <w:rPr>
          <w:sz w:val="24"/>
          <w:szCs w:val="24"/>
        </w:rPr>
      </w:pPr>
    </w:p>
    <w:p w:rsidR="004C0B8F" w:rsidRPr="005C34C3" w:rsidRDefault="004C0B8F" w:rsidP="004C0B8F">
      <w:pPr>
        <w:pStyle w:val="2"/>
        <w:tabs>
          <w:tab w:val="left" w:pos="3255"/>
        </w:tabs>
        <w:ind w:right="-1" w:firstLine="709"/>
      </w:pPr>
      <w:r w:rsidRPr="005C34C3">
        <w:t>Финансовое обеспечение мероприятий подпрограммы осуществляется за счет средств бюджета города Тейково.</w:t>
      </w:r>
    </w:p>
    <w:p w:rsidR="004C0B8F" w:rsidRPr="005C34C3" w:rsidRDefault="004C0B8F" w:rsidP="004C0B8F">
      <w:pPr>
        <w:pStyle w:val="2"/>
        <w:tabs>
          <w:tab w:val="left" w:pos="3255"/>
        </w:tabs>
        <w:ind w:right="-1"/>
        <w:jc w:val="right"/>
      </w:pPr>
      <w:r w:rsidRPr="005C34C3">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4C0B8F" w:rsidRPr="005C34C3" w:rsidTr="00122D22">
        <w:trPr>
          <w:trHeight w:val="1118"/>
        </w:trPr>
        <w:tc>
          <w:tcPr>
            <w:tcW w:w="3227" w:type="dxa"/>
            <w:shd w:val="clear" w:color="auto" w:fill="auto"/>
          </w:tcPr>
          <w:p w:rsidR="004C0B8F" w:rsidRPr="005C34C3" w:rsidRDefault="004C0B8F" w:rsidP="00122D22">
            <w:pPr>
              <w:pStyle w:val="2"/>
              <w:ind w:right="-1"/>
            </w:pPr>
            <w:r w:rsidRPr="005C34C3">
              <w:t xml:space="preserve">Наименование мероприятия / источник  ресурсного  обеспечения  </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2014</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2015</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2016</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2017</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2018</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2019</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2020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2021</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2022</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2023</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2024</w:t>
            </w:r>
          </w:p>
        </w:tc>
      </w:tr>
      <w:tr w:rsidR="004C0B8F" w:rsidRPr="005C34C3" w:rsidTr="00122D22">
        <w:trPr>
          <w:trHeight w:val="1038"/>
        </w:trPr>
        <w:tc>
          <w:tcPr>
            <w:tcW w:w="3227" w:type="dxa"/>
            <w:shd w:val="clear" w:color="auto" w:fill="auto"/>
          </w:tcPr>
          <w:p w:rsidR="004C0B8F" w:rsidRPr="005C34C3" w:rsidRDefault="004C0B8F" w:rsidP="00122D22">
            <w:pPr>
              <w:pStyle w:val="ConsPlusNonformat"/>
              <w:widowControl/>
              <w:ind w:right="-1"/>
              <w:rPr>
                <w:rFonts w:ascii="Times New Roman" w:hAnsi="Times New Roman" w:cs="Times New Roman"/>
              </w:rPr>
            </w:pPr>
            <w:r w:rsidRPr="005C34C3">
              <w:rPr>
                <w:rFonts w:ascii="Times New Roman" w:hAnsi="Times New Roman" w:cs="Times New Roman"/>
              </w:rPr>
              <w:t>Объем бюджетных ассигнований на реализацию мероприятий подпрограммы,</w:t>
            </w:r>
          </w:p>
          <w:p w:rsidR="004C0B8F" w:rsidRPr="005C34C3" w:rsidRDefault="004C0B8F" w:rsidP="00122D22">
            <w:pPr>
              <w:pStyle w:val="ConsPlusNonformat"/>
              <w:widowControl/>
              <w:ind w:right="-1"/>
              <w:rPr>
                <w:rFonts w:ascii="Times New Roman" w:hAnsi="Times New Roman" w:cs="Times New Roman"/>
              </w:rPr>
            </w:pPr>
            <w:r w:rsidRPr="005C34C3">
              <w:rPr>
                <w:rFonts w:ascii="Times New Roman" w:hAnsi="Times New Roman" w:cs="Times New Roman"/>
              </w:rPr>
              <w:t>в том числе бюджет г. Тейково</w:t>
            </w:r>
          </w:p>
        </w:tc>
        <w:tc>
          <w:tcPr>
            <w:tcW w:w="709" w:type="dxa"/>
            <w:shd w:val="clear" w:color="auto" w:fill="auto"/>
          </w:tcPr>
          <w:p w:rsidR="004C0B8F" w:rsidRPr="005C34C3" w:rsidRDefault="004C0B8F" w:rsidP="00122D22">
            <w:pPr>
              <w:ind w:right="-1"/>
              <w:jc w:val="center"/>
              <w:rPr>
                <w:sz w:val="20"/>
                <w:szCs w:val="20"/>
              </w:rPr>
            </w:pPr>
          </w:p>
          <w:p w:rsidR="004C0B8F" w:rsidRPr="005C34C3" w:rsidRDefault="004C0B8F" w:rsidP="00122D22">
            <w:pPr>
              <w:ind w:right="-1"/>
              <w:jc w:val="center"/>
              <w:rPr>
                <w:sz w:val="20"/>
                <w:szCs w:val="20"/>
              </w:rPr>
            </w:pPr>
            <w:r w:rsidRPr="005C34C3">
              <w:rPr>
                <w:sz w:val="20"/>
                <w:szCs w:val="20"/>
              </w:rPr>
              <w:t>1581,50071</w:t>
            </w:r>
          </w:p>
          <w:p w:rsidR="004C0B8F" w:rsidRPr="005C34C3" w:rsidRDefault="004C0B8F" w:rsidP="00122D22">
            <w:pPr>
              <w:ind w:right="-1"/>
              <w:jc w:val="center"/>
              <w:rPr>
                <w:sz w:val="20"/>
                <w:szCs w:val="20"/>
              </w:rPr>
            </w:pPr>
          </w:p>
        </w:tc>
        <w:tc>
          <w:tcPr>
            <w:tcW w:w="708" w:type="dxa"/>
            <w:shd w:val="clear" w:color="auto" w:fill="auto"/>
          </w:tcPr>
          <w:p w:rsidR="004C0B8F" w:rsidRPr="005C34C3" w:rsidRDefault="004C0B8F" w:rsidP="00122D22">
            <w:pPr>
              <w:ind w:right="-1"/>
              <w:jc w:val="center"/>
              <w:rPr>
                <w:sz w:val="20"/>
                <w:szCs w:val="20"/>
              </w:rPr>
            </w:pPr>
          </w:p>
          <w:p w:rsidR="004C0B8F" w:rsidRPr="005C34C3" w:rsidRDefault="004C0B8F" w:rsidP="00122D22">
            <w:pPr>
              <w:ind w:right="-1"/>
              <w:jc w:val="center"/>
              <w:rPr>
                <w:sz w:val="20"/>
                <w:szCs w:val="20"/>
              </w:rPr>
            </w:pPr>
            <w:r w:rsidRPr="005C34C3">
              <w:rPr>
                <w:sz w:val="20"/>
                <w:szCs w:val="20"/>
              </w:rPr>
              <w:t>1584,712</w:t>
            </w:r>
          </w:p>
          <w:p w:rsidR="004C0B8F" w:rsidRPr="005C34C3" w:rsidRDefault="004C0B8F" w:rsidP="00122D22">
            <w:pPr>
              <w:ind w:right="-1"/>
              <w:jc w:val="center"/>
              <w:rPr>
                <w:sz w:val="20"/>
                <w:szCs w:val="20"/>
              </w:rPr>
            </w:pPr>
          </w:p>
        </w:tc>
        <w:tc>
          <w:tcPr>
            <w:tcW w:w="709" w:type="dxa"/>
            <w:shd w:val="clear" w:color="auto" w:fill="auto"/>
          </w:tcPr>
          <w:p w:rsidR="004C0B8F" w:rsidRPr="005C34C3" w:rsidRDefault="004C0B8F" w:rsidP="00122D22">
            <w:pPr>
              <w:ind w:right="-1"/>
              <w:jc w:val="center"/>
              <w:rPr>
                <w:sz w:val="20"/>
                <w:szCs w:val="20"/>
              </w:rPr>
            </w:pPr>
          </w:p>
          <w:p w:rsidR="004C0B8F" w:rsidRPr="005C34C3" w:rsidRDefault="004C0B8F" w:rsidP="00122D22">
            <w:pPr>
              <w:ind w:right="-1" w:hanging="174"/>
              <w:jc w:val="center"/>
              <w:rPr>
                <w:sz w:val="20"/>
                <w:szCs w:val="20"/>
              </w:rPr>
            </w:pPr>
            <w:r w:rsidRPr="005C34C3">
              <w:rPr>
                <w:sz w:val="20"/>
                <w:szCs w:val="20"/>
              </w:rPr>
              <w:t>1436,49400</w:t>
            </w:r>
          </w:p>
          <w:p w:rsidR="004C0B8F" w:rsidRPr="005C34C3" w:rsidRDefault="004C0B8F" w:rsidP="00122D22">
            <w:pPr>
              <w:ind w:right="-1" w:hanging="174"/>
              <w:jc w:val="center"/>
              <w:rPr>
                <w:sz w:val="20"/>
                <w:szCs w:val="20"/>
              </w:rPr>
            </w:pPr>
          </w:p>
        </w:tc>
        <w:tc>
          <w:tcPr>
            <w:tcW w:w="709" w:type="dxa"/>
            <w:shd w:val="clear" w:color="auto" w:fill="auto"/>
          </w:tcPr>
          <w:p w:rsidR="004C0B8F" w:rsidRPr="005C34C3" w:rsidRDefault="004C0B8F" w:rsidP="00122D22">
            <w:pPr>
              <w:ind w:right="-1"/>
              <w:jc w:val="center"/>
              <w:rPr>
                <w:sz w:val="20"/>
                <w:szCs w:val="20"/>
              </w:rPr>
            </w:pPr>
          </w:p>
          <w:p w:rsidR="004C0B8F" w:rsidRPr="005C34C3" w:rsidRDefault="004C0B8F" w:rsidP="00122D22">
            <w:pPr>
              <w:ind w:right="-1" w:hanging="46"/>
              <w:jc w:val="center"/>
              <w:rPr>
                <w:sz w:val="20"/>
                <w:szCs w:val="20"/>
              </w:rPr>
            </w:pPr>
            <w:r w:rsidRPr="005C34C3">
              <w:rPr>
                <w:sz w:val="20"/>
                <w:szCs w:val="20"/>
              </w:rPr>
              <w:t>1277,53900</w:t>
            </w:r>
          </w:p>
          <w:p w:rsidR="004C0B8F" w:rsidRPr="005C34C3" w:rsidRDefault="004C0B8F" w:rsidP="00122D22">
            <w:pPr>
              <w:ind w:right="-1" w:hanging="46"/>
              <w:jc w:val="center"/>
              <w:rPr>
                <w:sz w:val="20"/>
                <w:szCs w:val="20"/>
              </w:rPr>
            </w:pPr>
          </w:p>
        </w:tc>
        <w:tc>
          <w:tcPr>
            <w:tcW w:w="709" w:type="dxa"/>
            <w:shd w:val="clear" w:color="auto" w:fill="auto"/>
            <w:noWrap/>
          </w:tcPr>
          <w:p w:rsidR="004C0B8F" w:rsidRPr="005C34C3" w:rsidRDefault="004C0B8F" w:rsidP="00122D22">
            <w:pPr>
              <w:ind w:right="-1"/>
              <w:jc w:val="center"/>
              <w:rPr>
                <w:sz w:val="20"/>
                <w:szCs w:val="20"/>
              </w:rPr>
            </w:pPr>
          </w:p>
          <w:p w:rsidR="004C0B8F" w:rsidRPr="005C34C3" w:rsidRDefault="004C0B8F" w:rsidP="00122D22">
            <w:pPr>
              <w:ind w:right="-1" w:hanging="46"/>
              <w:jc w:val="center"/>
              <w:rPr>
                <w:sz w:val="20"/>
                <w:szCs w:val="20"/>
              </w:rPr>
            </w:pPr>
            <w:r w:rsidRPr="005C34C3">
              <w:rPr>
                <w:sz w:val="20"/>
                <w:szCs w:val="20"/>
              </w:rPr>
              <w:t>1122,29742</w:t>
            </w:r>
          </w:p>
          <w:p w:rsidR="004C0B8F" w:rsidRPr="005C34C3" w:rsidRDefault="004C0B8F" w:rsidP="00122D22">
            <w:pPr>
              <w:ind w:right="-1" w:hanging="46"/>
              <w:jc w:val="center"/>
              <w:rPr>
                <w:sz w:val="20"/>
                <w:szCs w:val="20"/>
              </w:rPr>
            </w:pPr>
          </w:p>
        </w:tc>
        <w:tc>
          <w:tcPr>
            <w:tcW w:w="708" w:type="dxa"/>
            <w:shd w:val="clear" w:color="auto" w:fill="auto"/>
          </w:tcPr>
          <w:p w:rsidR="004C0B8F" w:rsidRPr="005C34C3" w:rsidRDefault="004C0B8F" w:rsidP="00122D22">
            <w:pPr>
              <w:ind w:right="-1"/>
              <w:rPr>
                <w:sz w:val="20"/>
                <w:szCs w:val="20"/>
              </w:rPr>
            </w:pPr>
          </w:p>
          <w:p w:rsidR="004C0B8F" w:rsidRPr="005C34C3" w:rsidRDefault="004C0B8F" w:rsidP="00122D22">
            <w:pPr>
              <w:ind w:right="-1"/>
              <w:rPr>
                <w:sz w:val="20"/>
                <w:szCs w:val="20"/>
              </w:rPr>
            </w:pPr>
            <w:r w:rsidRPr="005C34C3">
              <w:rPr>
                <w:sz w:val="20"/>
                <w:szCs w:val="20"/>
              </w:rPr>
              <w:t>1752,76292</w:t>
            </w:r>
          </w:p>
        </w:tc>
        <w:tc>
          <w:tcPr>
            <w:tcW w:w="709" w:type="dxa"/>
            <w:shd w:val="clear" w:color="auto" w:fill="auto"/>
          </w:tcPr>
          <w:p w:rsidR="004C0B8F" w:rsidRPr="005C34C3" w:rsidRDefault="004C0B8F" w:rsidP="00122D22">
            <w:pPr>
              <w:ind w:right="-1"/>
              <w:jc w:val="center"/>
              <w:rPr>
                <w:sz w:val="20"/>
                <w:szCs w:val="20"/>
              </w:rPr>
            </w:pPr>
          </w:p>
          <w:p w:rsidR="004C0B8F" w:rsidRPr="005C34C3" w:rsidRDefault="004C0B8F" w:rsidP="00122D22">
            <w:pPr>
              <w:ind w:right="-1"/>
              <w:jc w:val="center"/>
              <w:rPr>
                <w:sz w:val="20"/>
                <w:szCs w:val="20"/>
              </w:rPr>
            </w:pPr>
            <w:r w:rsidRPr="005C34C3">
              <w:rPr>
                <w:sz w:val="20"/>
                <w:szCs w:val="20"/>
              </w:rPr>
              <w:t>1 986,61024</w:t>
            </w:r>
          </w:p>
        </w:tc>
        <w:tc>
          <w:tcPr>
            <w:tcW w:w="709" w:type="dxa"/>
            <w:shd w:val="clear" w:color="auto" w:fill="auto"/>
          </w:tcPr>
          <w:p w:rsidR="004C0B8F" w:rsidRPr="005C34C3" w:rsidRDefault="004C0B8F" w:rsidP="00122D22">
            <w:pPr>
              <w:ind w:right="-1"/>
              <w:rPr>
                <w:sz w:val="20"/>
                <w:szCs w:val="20"/>
              </w:rPr>
            </w:pPr>
          </w:p>
          <w:p w:rsidR="004C0B8F" w:rsidRPr="005C34C3" w:rsidRDefault="004C0B8F" w:rsidP="00122D22">
            <w:pPr>
              <w:ind w:right="-1"/>
              <w:rPr>
                <w:sz w:val="20"/>
                <w:szCs w:val="20"/>
              </w:rPr>
            </w:pPr>
            <w:r w:rsidRPr="005C34C3">
              <w:rPr>
                <w:sz w:val="20"/>
                <w:szCs w:val="20"/>
              </w:rPr>
              <w:t>2 205,9934</w:t>
            </w:r>
          </w:p>
        </w:tc>
        <w:tc>
          <w:tcPr>
            <w:tcW w:w="709" w:type="dxa"/>
            <w:shd w:val="clear" w:color="auto" w:fill="auto"/>
          </w:tcPr>
          <w:p w:rsidR="004C0B8F" w:rsidRPr="005C34C3" w:rsidRDefault="004C0B8F" w:rsidP="00122D22">
            <w:pPr>
              <w:ind w:right="-1"/>
              <w:rPr>
                <w:sz w:val="20"/>
                <w:szCs w:val="20"/>
              </w:rPr>
            </w:pPr>
          </w:p>
          <w:p w:rsidR="004C0B8F" w:rsidRPr="005C34C3" w:rsidRDefault="004C0B8F" w:rsidP="00122D22">
            <w:pPr>
              <w:ind w:right="-1"/>
              <w:rPr>
                <w:sz w:val="20"/>
                <w:szCs w:val="20"/>
              </w:rPr>
            </w:pPr>
            <w:r w:rsidRPr="005C34C3">
              <w:rPr>
                <w:sz w:val="20"/>
                <w:szCs w:val="20"/>
              </w:rPr>
              <w:t>2 204,72424</w:t>
            </w:r>
          </w:p>
        </w:tc>
        <w:tc>
          <w:tcPr>
            <w:tcW w:w="708" w:type="dxa"/>
            <w:shd w:val="clear" w:color="auto" w:fill="auto"/>
          </w:tcPr>
          <w:p w:rsidR="004C0B8F" w:rsidRPr="005C34C3" w:rsidRDefault="004C0B8F" w:rsidP="00122D22">
            <w:pPr>
              <w:ind w:right="-1"/>
              <w:rPr>
                <w:sz w:val="20"/>
                <w:szCs w:val="20"/>
              </w:rPr>
            </w:pPr>
          </w:p>
          <w:p w:rsidR="004C0B8F" w:rsidRPr="005C34C3" w:rsidRDefault="004C0B8F" w:rsidP="00122D22">
            <w:pPr>
              <w:ind w:right="-1"/>
              <w:rPr>
                <w:sz w:val="20"/>
                <w:szCs w:val="20"/>
              </w:rPr>
            </w:pPr>
            <w:r w:rsidRPr="005C34C3">
              <w:rPr>
                <w:sz w:val="20"/>
                <w:szCs w:val="20"/>
              </w:rPr>
              <w:t>1959,48858</w:t>
            </w:r>
          </w:p>
        </w:tc>
        <w:tc>
          <w:tcPr>
            <w:tcW w:w="709" w:type="dxa"/>
            <w:shd w:val="clear" w:color="auto" w:fill="auto"/>
          </w:tcPr>
          <w:p w:rsidR="004C0B8F" w:rsidRPr="005C34C3" w:rsidRDefault="004C0B8F" w:rsidP="00122D22">
            <w:pPr>
              <w:ind w:right="-1"/>
              <w:rPr>
                <w:sz w:val="20"/>
                <w:szCs w:val="20"/>
              </w:rPr>
            </w:pPr>
          </w:p>
          <w:p w:rsidR="004C0B8F" w:rsidRPr="005C34C3" w:rsidRDefault="004C0B8F" w:rsidP="00122D22">
            <w:pPr>
              <w:ind w:right="-1"/>
              <w:rPr>
                <w:sz w:val="20"/>
                <w:szCs w:val="20"/>
              </w:rPr>
            </w:pPr>
            <w:r w:rsidRPr="005C34C3">
              <w:rPr>
                <w:sz w:val="20"/>
                <w:szCs w:val="20"/>
              </w:rPr>
              <w:t>1959,48858</w:t>
            </w:r>
          </w:p>
        </w:tc>
      </w:tr>
      <w:tr w:rsidR="004C0B8F" w:rsidRPr="005C34C3" w:rsidTr="00122D22">
        <w:trPr>
          <w:trHeight w:val="3262"/>
        </w:trPr>
        <w:tc>
          <w:tcPr>
            <w:tcW w:w="3227" w:type="dxa"/>
            <w:shd w:val="clear" w:color="auto" w:fill="auto"/>
          </w:tcPr>
          <w:p w:rsidR="004C0B8F" w:rsidRPr="005C34C3" w:rsidRDefault="004C0B8F" w:rsidP="00122D22">
            <w:pPr>
              <w:ind w:right="-1"/>
              <w:rPr>
                <w:sz w:val="20"/>
                <w:szCs w:val="20"/>
              </w:rPr>
            </w:pPr>
            <w:r w:rsidRPr="005C34C3">
              <w:rPr>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4C0B8F" w:rsidRPr="005C34C3" w:rsidRDefault="004C0B8F" w:rsidP="00122D22">
            <w:pPr>
              <w:ind w:right="-1"/>
              <w:rPr>
                <w:sz w:val="20"/>
                <w:szCs w:val="20"/>
              </w:rPr>
            </w:pPr>
            <w:r w:rsidRPr="005C34C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1195,46551</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1255,963</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1188,591</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903,80907</w:t>
            </w:r>
          </w:p>
        </w:tc>
        <w:tc>
          <w:tcPr>
            <w:tcW w:w="709" w:type="dxa"/>
            <w:shd w:val="clear" w:color="auto" w:fill="auto"/>
            <w:noWrap/>
          </w:tcPr>
          <w:p w:rsidR="004C0B8F" w:rsidRPr="005C34C3" w:rsidRDefault="004C0B8F" w:rsidP="00122D22">
            <w:pPr>
              <w:ind w:right="-1"/>
              <w:jc w:val="center"/>
              <w:rPr>
                <w:sz w:val="20"/>
                <w:szCs w:val="20"/>
              </w:rPr>
            </w:pPr>
            <w:r w:rsidRPr="005C34C3">
              <w:rPr>
                <w:sz w:val="20"/>
                <w:szCs w:val="20"/>
              </w:rPr>
              <w:t>802,80437</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1433,39650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1667,89166</w:t>
            </w:r>
          </w:p>
        </w:tc>
        <w:tc>
          <w:tcPr>
            <w:tcW w:w="709" w:type="dxa"/>
            <w:shd w:val="clear" w:color="auto" w:fill="auto"/>
          </w:tcPr>
          <w:p w:rsidR="004C0B8F" w:rsidRPr="005C34C3" w:rsidRDefault="004C0B8F" w:rsidP="00122D22">
            <w:pPr>
              <w:ind w:right="-1"/>
              <w:rPr>
                <w:sz w:val="20"/>
                <w:szCs w:val="20"/>
              </w:rPr>
            </w:pPr>
            <w:r w:rsidRPr="005C34C3">
              <w:rPr>
                <w:sz w:val="20"/>
                <w:szCs w:val="20"/>
              </w:rPr>
              <w:t>1 881,70474</w:t>
            </w:r>
          </w:p>
        </w:tc>
        <w:tc>
          <w:tcPr>
            <w:tcW w:w="709" w:type="dxa"/>
            <w:shd w:val="clear" w:color="auto" w:fill="auto"/>
          </w:tcPr>
          <w:p w:rsidR="004C0B8F" w:rsidRPr="005C34C3" w:rsidRDefault="004C0B8F" w:rsidP="00122D22">
            <w:pPr>
              <w:ind w:right="-1"/>
              <w:rPr>
                <w:sz w:val="20"/>
                <w:szCs w:val="20"/>
              </w:rPr>
            </w:pPr>
            <w:r w:rsidRPr="005C34C3">
              <w:rPr>
                <w:sz w:val="20"/>
                <w:szCs w:val="20"/>
              </w:rPr>
              <w:t>1 865,44376</w:t>
            </w:r>
          </w:p>
        </w:tc>
        <w:tc>
          <w:tcPr>
            <w:tcW w:w="708" w:type="dxa"/>
            <w:shd w:val="clear" w:color="auto" w:fill="auto"/>
          </w:tcPr>
          <w:p w:rsidR="004C0B8F" w:rsidRPr="005C34C3" w:rsidRDefault="004C0B8F" w:rsidP="00122D22">
            <w:pPr>
              <w:ind w:right="-1"/>
              <w:rPr>
                <w:sz w:val="20"/>
                <w:szCs w:val="20"/>
              </w:rPr>
            </w:pPr>
            <w:r w:rsidRPr="005C34C3">
              <w:rPr>
                <w:sz w:val="20"/>
                <w:szCs w:val="20"/>
              </w:rPr>
              <w:t>1640,77</w:t>
            </w:r>
          </w:p>
        </w:tc>
        <w:tc>
          <w:tcPr>
            <w:tcW w:w="709" w:type="dxa"/>
            <w:shd w:val="clear" w:color="auto" w:fill="auto"/>
          </w:tcPr>
          <w:p w:rsidR="004C0B8F" w:rsidRPr="005C34C3" w:rsidRDefault="004C0B8F" w:rsidP="00122D22">
            <w:pPr>
              <w:ind w:right="-1"/>
              <w:rPr>
                <w:sz w:val="20"/>
                <w:szCs w:val="20"/>
              </w:rPr>
            </w:pPr>
            <w:r w:rsidRPr="005C34C3">
              <w:rPr>
                <w:sz w:val="20"/>
                <w:szCs w:val="20"/>
              </w:rPr>
              <w:t>1640,77</w:t>
            </w:r>
          </w:p>
        </w:tc>
      </w:tr>
      <w:tr w:rsidR="004C0B8F" w:rsidRPr="005C34C3" w:rsidTr="00122D22">
        <w:trPr>
          <w:trHeight w:val="1257"/>
        </w:trPr>
        <w:tc>
          <w:tcPr>
            <w:tcW w:w="3227" w:type="dxa"/>
            <w:shd w:val="clear" w:color="auto" w:fill="auto"/>
          </w:tcPr>
          <w:p w:rsidR="004C0B8F" w:rsidRPr="005C34C3" w:rsidRDefault="004C0B8F" w:rsidP="00122D22">
            <w:pPr>
              <w:ind w:right="-1"/>
              <w:rPr>
                <w:sz w:val="20"/>
                <w:szCs w:val="20"/>
              </w:rPr>
            </w:pPr>
            <w:r w:rsidRPr="005C34C3">
              <w:rPr>
                <w:sz w:val="20"/>
                <w:szCs w:val="20"/>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4C0B8F" w:rsidRPr="005C34C3" w:rsidRDefault="004C0B8F" w:rsidP="00122D22">
            <w:pPr>
              <w:ind w:right="-1"/>
              <w:rPr>
                <w:sz w:val="20"/>
                <w:szCs w:val="20"/>
              </w:rPr>
            </w:pPr>
            <w:r w:rsidRPr="005C34C3">
              <w:rPr>
                <w:sz w:val="20"/>
                <w:szCs w:val="20"/>
              </w:rPr>
              <w:t xml:space="preserve">(Закупка товаров, работ и услуг </w:t>
            </w:r>
            <w:r w:rsidRPr="005C34C3">
              <w:rPr>
                <w:sz w:val="20"/>
                <w:szCs w:val="20"/>
              </w:rPr>
              <w:lastRenderedPageBreak/>
              <w:t xml:space="preserve">для государственных (муниципальных) нужд)      </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lastRenderedPageBreak/>
              <w:t>385,0352</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327,749</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200,16266</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317,838</w:t>
            </w:r>
          </w:p>
        </w:tc>
        <w:tc>
          <w:tcPr>
            <w:tcW w:w="709" w:type="dxa"/>
            <w:shd w:val="clear" w:color="auto" w:fill="auto"/>
            <w:noWrap/>
          </w:tcPr>
          <w:p w:rsidR="004C0B8F" w:rsidRPr="005C34C3" w:rsidRDefault="004C0B8F" w:rsidP="00122D22">
            <w:pPr>
              <w:ind w:right="-1"/>
              <w:jc w:val="center"/>
              <w:rPr>
                <w:sz w:val="20"/>
                <w:szCs w:val="20"/>
              </w:rPr>
            </w:pPr>
            <w:r w:rsidRPr="005C34C3">
              <w:rPr>
                <w:sz w:val="20"/>
                <w:szCs w:val="20"/>
              </w:rPr>
              <w:t>318,81642</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319,36642</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318,71858</w:t>
            </w:r>
          </w:p>
        </w:tc>
        <w:tc>
          <w:tcPr>
            <w:tcW w:w="709" w:type="dxa"/>
            <w:shd w:val="clear" w:color="auto" w:fill="auto"/>
          </w:tcPr>
          <w:p w:rsidR="004C0B8F" w:rsidRPr="005C34C3" w:rsidRDefault="004C0B8F" w:rsidP="00122D22">
            <w:pPr>
              <w:ind w:right="-1"/>
              <w:rPr>
                <w:sz w:val="20"/>
                <w:szCs w:val="20"/>
              </w:rPr>
            </w:pPr>
            <w:r w:rsidRPr="005C34C3">
              <w:rPr>
                <w:sz w:val="20"/>
                <w:szCs w:val="20"/>
              </w:rPr>
              <w:t>324,28858</w:t>
            </w:r>
          </w:p>
        </w:tc>
        <w:tc>
          <w:tcPr>
            <w:tcW w:w="709" w:type="dxa"/>
            <w:shd w:val="clear" w:color="auto" w:fill="auto"/>
          </w:tcPr>
          <w:p w:rsidR="004C0B8F" w:rsidRPr="005C34C3" w:rsidRDefault="004C0B8F" w:rsidP="00122D22">
            <w:pPr>
              <w:ind w:right="-1"/>
              <w:rPr>
                <w:sz w:val="20"/>
                <w:szCs w:val="20"/>
              </w:rPr>
            </w:pPr>
            <w:r w:rsidRPr="005C34C3">
              <w:rPr>
                <w:sz w:val="20"/>
                <w:szCs w:val="20"/>
              </w:rPr>
              <w:t>320,65634</w:t>
            </w:r>
          </w:p>
        </w:tc>
        <w:tc>
          <w:tcPr>
            <w:tcW w:w="708" w:type="dxa"/>
            <w:shd w:val="clear" w:color="auto" w:fill="auto"/>
          </w:tcPr>
          <w:p w:rsidR="004C0B8F" w:rsidRPr="005C34C3" w:rsidRDefault="004C0B8F" w:rsidP="00122D22">
            <w:pPr>
              <w:ind w:right="-1"/>
              <w:rPr>
                <w:sz w:val="20"/>
                <w:szCs w:val="20"/>
              </w:rPr>
            </w:pPr>
            <w:r w:rsidRPr="005C34C3">
              <w:rPr>
                <w:sz w:val="20"/>
                <w:szCs w:val="20"/>
              </w:rPr>
              <w:t>318,71858</w:t>
            </w:r>
          </w:p>
        </w:tc>
        <w:tc>
          <w:tcPr>
            <w:tcW w:w="709" w:type="dxa"/>
            <w:shd w:val="clear" w:color="auto" w:fill="auto"/>
          </w:tcPr>
          <w:p w:rsidR="004C0B8F" w:rsidRPr="005C34C3" w:rsidRDefault="004C0B8F" w:rsidP="00122D22">
            <w:pPr>
              <w:ind w:right="-1"/>
              <w:rPr>
                <w:sz w:val="20"/>
                <w:szCs w:val="20"/>
              </w:rPr>
            </w:pPr>
            <w:r w:rsidRPr="005C34C3">
              <w:rPr>
                <w:sz w:val="20"/>
                <w:szCs w:val="20"/>
              </w:rPr>
              <w:t>318,71858</w:t>
            </w:r>
          </w:p>
        </w:tc>
      </w:tr>
      <w:tr w:rsidR="004C0B8F" w:rsidRPr="005C34C3" w:rsidTr="00122D22">
        <w:trPr>
          <w:trHeight w:val="430"/>
        </w:trPr>
        <w:tc>
          <w:tcPr>
            <w:tcW w:w="3227" w:type="dxa"/>
            <w:shd w:val="clear" w:color="auto" w:fill="auto"/>
          </w:tcPr>
          <w:p w:rsidR="004C0B8F" w:rsidRPr="005C34C3" w:rsidRDefault="004C0B8F" w:rsidP="00122D22">
            <w:pPr>
              <w:ind w:right="-1"/>
              <w:rPr>
                <w:sz w:val="20"/>
                <w:szCs w:val="20"/>
              </w:rPr>
            </w:pPr>
            <w:r w:rsidRPr="005C34C3">
              <w:rPr>
                <w:sz w:val="20"/>
                <w:szCs w:val="20"/>
              </w:rPr>
              <w:lastRenderedPageBreak/>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4C0B8F" w:rsidRPr="005C34C3" w:rsidRDefault="004C0B8F" w:rsidP="00122D22">
            <w:pPr>
              <w:ind w:right="-1"/>
              <w:rPr>
                <w:sz w:val="20"/>
                <w:szCs w:val="20"/>
              </w:rPr>
            </w:pPr>
            <w:r w:rsidRPr="005C34C3">
              <w:rPr>
                <w:sz w:val="20"/>
                <w:szCs w:val="20"/>
              </w:rPr>
              <w:t>(Иные бюджетные ассигнования)</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1,0</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1,0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47,74034</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0,0</w:t>
            </w:r>
          </w:p>
        </w:tc>
        <w:tc>
          <w:tcPr>
            <w:tcW w:w="709" w:type="dxa"/>
            <w:shd w:val="clear" w:color="auto" w:fill="auto"/>
            <w:noWrap/>
          </w:tcPr>
          <w:p w:rsidR="004C0B8F" w:rsidRPr="005C34C3" w:rsidRDefault="004C0B8F" w:rsidP="00122D22">
            <w:pPr>
              <w:ind w:right="-1"/>
              <w:jc w:val="center"/>
              <w:rPr>
                <w:sz w:val="20"/>
                <w:szCs w:val="20"/>
              </w:rPr>
            </w:pPr>
            <w:r w:rsidRPr="005C34C3">
              <w:rPr>
                <w:sz w:val="20"/>
                <w:szCs w:val="20"/>
              </w:rPr>
              <w:t>0,67663</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0,0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18,62414</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0,0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0,0</w:t>
            </w:r>
          </w:p>
        </w:tc>
      </w:tr>
      <w:tr w:rsidR="004C0B8F" w:rsidRPr="005C34C3" w:rsidTr="00122D22">
        <w:trPr>
          <w:trHeight w:val="430"/>
        </w:trPr>
        <w:tc>
          <w:tcPr>
            <w:tcW w:w="3227" w:type="dxa"/>
            <w:shd w:val="clear" w:color="auto" w:fill="auto"/>
          </w:tcPr>
          <w:p w:rsidR="004C0B8F" w:rsidRPr="005C34C3" w:rsidRDefault="004C0B8F" w:rsidP="00122D22">
            <w:pPr>
              <w:ind w:right="-1"/>
              <w:rPr>
                <w:sz w:val="20"/>
                <w:szCs w:val="20"/>
              </w:rPr>
            </w:pPr>
            <w:r w:rsidRPr="005C34C3">
              <w:rPr>
                <w:sz w:val="20"/>
                <w:szCs w:val="20"/>
              </w:rPr>
              <w:t>Социальное обеспечение и иные выплаты населению</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55,89193</w:t>
            </w:r>
          </w:p>
        </w:tc>
        <w:tc>
          <w:tcPr>
            <w:tcW w:w="709" w:type="dxa"/>
            <w:shd w:val="clear" w:color="auto" w:fill="auto"/>
            <w:noWrap/>
          </w:tcPr>
          <w:p w:rsidR="004C0B8F" w:rsidRPr="005C34C3" w:rsidRDefault="004C0B8F" w:rsidP="00122D22">
            <w:pPr>
              <w:ind w:right="-1"/>
              <w:jc w:val="center"/>
              <w:rPr>
                <w:sz w:val="20"/>
                <w:szCs w:val="20"/>
              </w:rPr>
            </w:pPr>
            <w:r w:rsidRPr="005C34C3">
              <w:rPr>
                <w:sz w:val="20"/>
                <w:szCs w:val="20"/>
              </w:rPr>
              <w:t>0</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8" w:type="dxa"/>
            <w:shd w:val="clear" w:color="auto" w:fill="auto"/>
          </w:tcPr>
          <w:p w:rsidR="004C0B8F" w:rsidRPr="005C34C3" w:rsidRDefault="004C0B8F" w:rsidP="00122D22">
            <w:pPr>
              <w:ind w:right="-1"/>
              <w:jc w:val="center"/>
              <w:rPr>
                <w:sz w:val="20"/>
                <w:szCs w:val="20"/>
              </w:rPr>
            </w:pPr>
            <w:r w:rsidRPr="005C34C3">
              <w:rPr>
                <w:sz w:val="20"/>
                <w:szCs w:val="20"/>
              </w:rPr>
              <w:t>0</w:t>
            </w:r>
          </w:p>
        </w:tc>
        <w:tc>
          <w:tcPr>
            <w:tcW w:w="709" w:type="dxa"/>
            <w:shd w:val="clear" w:color="auto" w:fill="auto"/>
          </w:tcPr>
          <w:p w:rsidR="004C0B8F" w:rsidRPr="005C34C3" w:rsidRDefault="004C0B8F" w:rsidP="00122D22">
            <w:pPr>
              <w:ind w:right="-1"/>
              <w:jc w:val="center"/>
              <w:rPr>
                <w:sz w:val="20"/>
                <w:szCs w:val="20"/>
              </w:rPr>
            </w:pPr>
            <w:r w:rsidRPr="005C34C3">
              <w:rPr>
                <w:sz w:val="20"/>
                <w:szCs w:val="20"/>
              </w:rPr>
              <w:t>0</w:t>
            </w:r>
          </w:p>
        </w:tc>
      </w:tr>
    </w:tbl>
    <w:p w:rsidR="004C0B8F" w:rsidRPr="005C34C3" w:rsidRDefault="004C0B8F" w:rsidP="004C0B8F">
      <w:pPr>
        <w:ind w:right="-1" w:firstLine="709"/>
        <w:jc w:val="both"/>
      </w:pPr>
      <w:r w:rsidRPr="005C34C3">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12</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tabs>
          <w:tab w:val="left" w:pos="-5387"/>
        </w:tabs>
        <w:ind w:firstLine="567"/>
        <w:jc w:val="right"/>
      </w:pPr>
      <w:r w:rsidRPr="005C34C3">
        <w:t xml:space="preserve">Таблица 2 </w:t>
      </w:r>
    </w:p>
    <w:p w:rsidR="004C0B8F" w:rsidRPr="005C34C3" w:rsidRDefault="004C0B8F" w:rsidP="004C0B8F">
      <w:pPr>
        <w:autoSpaceDE w:val="0"/>
        <w:autoSpaceDN w:val="0"/>
        <w:adjustRightInd w:val="0"/>
        <w:ind w:firstLine="709"/>
        <w:jc w:val="right"/>
      </w:pPr>
      <w:r w:rsidRPr="005C34C3">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4C0B8F" w:rsidRPr="005C34C3" w:rsidRDefault="004C0B8F" w:rsidP="004C0B8F">
      <w:pPr>
        <w:autoSpaceDE w:val="0"/>
        <w:autoSpaceDN w:val="0"/>
        <w:adjustRightInd w:val="0"/>
        <w:ind w:firstLine="709"/>
        <w:jc w:val="righ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108"/>
        <w:gridCol w:w="1944"/>
        <w:gridCol w:w="898"/>
        <w:gridCol w:w="898"/>
        <w:gridCol w:w="918"/>
        <w:gridCol w:w="918"/>
        <w:gridCol w:w="918"/>
        <w:gridCol w:w="898"/>
        <w:gridCol w:w="898"/>
      </w:tblGrid>
      <w:tr w:rsidR="004C0B8F" w:rsidRPr="005C34C3" w:rsidTr="00122D22">
        <w:trPr>
          <w:trHeight w:val="1124"/>
        </w:trPr>
        <w:tc>
          <w:tcPr>
            <w:tcW w:w="491" w:type="pct"/>
            <w:shd w:val="clear" w:color="auto" w:fill="auto"/>
            <w:vAlign w:val="center"/>
          </w:tcPr>
          <w:p w:rsidR="004C0B8F" w:rsidRPr="005C34C3" w:rsidRDefault="004C0B8F" w:rsidP="00122D22">
            <w:pPr>
              <w:ind w:right="-1"/>
              <w:jc w:val="center"/>
              <w:rPr>
                <w:sz w:val="20"/>
                <w:szCs w:val="20"/>
              </w:rPr>
            </w:pPr>
            <w:bookmarkStart w:id="0" w:name="RANGE!B2:I33"/>
            <w:r w:rsidRPr="005C34C3">
              <w:rPr>
                <w:sz w:val="20"/>
                <w:szCs w:val="20"/>
              </w:rPr>
              <w:t>Наименование</w:t>
            </w:r>
            <w:bookmarkEnd w:id="0"/>
          </w:p>
        </w:tc>
        <w:tc>
          <w:tcPr>
            <w:tcW w:w="532"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Ответственный исполнитель, соисполнитель, государственный (муниципальный) заказчик-координатор, участник</w:t>
            </w:r>
          </w:p>
        </w:tc>
        <w:tc>
          <w:tcPr>
            <w:tcW w:w="933"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Источник финансирования/ Наименование мероприятия</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Объемы бюджетных ассигнований на 2018 год (тыс. руб.)</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Объемы бюджетных ассигнований на 2019 год (тыс. руб.)</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Объемы бюджетных ассигнований на 2020 год (тыс. руб.)</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Объемы бюджетных ассигнований на 2021 год (тыс. руб.)</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Объемы бюджетных ассигнований на 2022 год (тыс. руб.)</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Объемы бюджетных ассигнований на 2023 год (тыс. руб.)</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Объемы бюджетных ассигнований на 2024 год (тыс. руб.)</w:t>
            </w:r>
          </w:p>
        </w:tc>
      </w:tr>
      <w:tr w:rsidR="004C0B8F" w:rsidRPr="005C34C3" w:rsidTr="00122D22">
        <w:trPr>
          <w:trHeight w:val="960"/>
        </w:trPr>
        <w:tc>
          <w:tcPr>
            <w:tcW w:w="491" w:type="pct"/>
            <w:vMerge w:val="restart"/>
            <w:shd w:val="clear" w:color="auto" w:fill="auto"/>
            <w:vAlign w:val="center"/>
          </w:tcPr>
          <w:p w:rsidR="004C0B8F" w:rsidRPr="005C34C3" w:rsidRDefault="004C0B8F" w:rsidP="00122D22">
            <w:pPr>
              <w:ind w:right="-1"/>
              <w:jc w:val="center"/>
              <w:rPr>
                <w:sz w:val="20"/>
                <w:szCs w:val="20"/>
              </w:rPr>
            </w:pPr>
            <w:r w:rsidRPr="005C34C3">
              <w:rPr>
                <w:sz w:val="20"/>
                <w:szCs w:val="20"/>
              </w:rPr>
              <w:t>Программа «Формирование современной городской среды» на 2018-2024 годы</w:t>
            </w:r>
          </w:p>
        </w:tc>
        <w:tc>
          <w:tcPr>
            <w:tcW w:w="532"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Итого по Программе</w:t>
            </w:r>
          </w:p>
        </w:tc>
        <w:tc>
          <w:tcPr>
            <w:tcW w:w="431"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12 132,49655</w:t>
            </w:r>
          </w:p>
        </w:tc>
        <w:tc>
          <w:tcPr>
            <w:tcW w:w="431"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76895,07007</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107 800,58449</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11 631,08816</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103 658,48039</w:t>
            </w:r>
          </w:p>
        </w:tc>
        <w:tc>
          <w:tcPr>
            <w:tcW w:w="431"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836,38300</w:t>
            </w:r>
          </w:p>
        </w:tc>
        <w:tc>
          <w:tcPr>
            <w:tcW w:w="431"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836,38300</w:t>
            </w:r>
          </w:p>
        </w:tc>
      </w:tr>
      <w:tr w:rsidR="004C0B8F" w:rsidRPr="005C34C3" w:rsidTr="00122D22">
        <w:trPr>
          <w:trHeight w:val="240"/>
        </w:trPr>
        <w:tc>
          <w:tcPr>
            <w:tcW w:w="491" w:type="pct"/>
            <w:vMerge/>
            <w:shd w:val="clear" w:color="auto" w:fill="auto"/>
          </w:tcPr>
          <w:p w:rsidR="004C0B8F" w:rsidRPr="005C34C3" w:rsidRDefault="004C0B8F" w:rsidP="00122D22">
            <w:pPr>
              <w:ind w:right="-1"/>
              <w:jc w:val="center"/>
              <w:rPr>
                <w:sz w:val="20"/>
                <w:szCs w:val="20"/>
              </w:rPr>
            </w:pPr>
          </w:p>
        </w:tc>
        <w:tc>
          <w:tcPr>
            <w:tcW w:w="532" w:type="pct"/>
            <w:vMerge w:val="restart"/>
            <w:shd w:val="clear" w:color="auto" w:fill="auto"/>
            <w:vAlign w:val="center"/>
            <w:hideMark/>
          </w:tcPr>
          <w:p w:rsidR="004C0B8F" w:rsidRPr="005C34C3" w:rsidRDefault="004C0B8F" w:rsidP="00122D22">
            <w:pPr>
              <w:ind w:right="-1"/>
              <w:jc w:val="center"/>
              <w:rPr>
                <w:sz w:val="20"/>
                <w:szCs w:val="20"/>
              </w:rPr>
            </w:pPr>
            <w:r w:rsidRPr="005C34C3">
              <w:rPr>
                <w:sz w:val="20"/>
                <w:szCs w:val="20"/>
              </w:rPr>
              <w:t>Муниципальный заказчик – МКУ «Служба заказчика»</w:t>
            </w:r>
          </w:p>
        </w:tc>
        <w:tc>
          <w:tcPr>
            <w:tcW w:w="933"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Местный бюджет, из них:</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807,835</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395,07007</w:t>
            </w:r>
          </w:p>
        </w:tc>
        <w:tc>
          <w:tcPr>
            <w:tcW w:w="440"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2735,83074</w:t>
            </w:r>
          </w:p>
        </w:tc>
        <w:tc>
          <w:tcPr>
            <w:tcW w:w="440" w:type="pct"/>
            <w:shd w:val="clear" w:color="auto" w:fill="auto"/>
            <w:vAlign w:val="center"/>
            <w:hideMark/>
          </w:tcPr>
          <w:p w:rsidR="004C0B8F" w:rsidRPr="005C34C3" w:rsidRDefault="004C0B8F" w:rsidP="00122D22">
            <w:pPr>
              <w:ind w:right="-1"/>
              <w:jc w:val="center"/>
              <w:rPr>
                <w:b/>
                <w:bCs/>
                <w:sz w:val="20"/>
                <w:szCs w:val="20"/>
                <w:lang w:val="en-US"/>
              </w:rPr>
            </w:pPr>
            <w:r w:rsidRPr="005C34C3">
              <w:rPr>
                <w:b/>
                <w:bCs/>
                <w:sz w:val="20"/>
                <w:szCs w:val="20"/>
              </w:rPr>
              <w:t>4 271,900</w:t>
            </w:r>
            <w:r w:rsidRPr="005C34C3">
              <w:rPr>
                <w:b/>
                <w:bCs/>
                <w:sz w:val="20"/>
                <w:szCs w:val="20"/>
                <w:lang w:val="en-US"/>
              </w:rPr>
              <w:t>66</w:t>
            </w:r>
          </w:p>
        </w:tc>
        <w:tc>
          <w:tcPr>
            <w:tcW w:w="440" w:type="pct"/>
            <w:shd w:val="clear" w:color="auto" w:fill="auto"/>
            <w:vAlign w:val="center"/>
            <w:hideMark/>
          </w:tcPr>
          <w:p w:rsidR="004C0B8F" w:rsidRPr="005C34C3" w:rsidRDefault="004C0B8F" w:rsidP="00122D22">
            <w:pPr>
              <w:ind w:right="-1"/>
              <w:jc w:val="center"/>
              <w:rPr>
                <w:b/>
                <w:sz w:val="20"/>
                <w:szCs w:val="20"/>
              </w:rPr>
            </w:pPr>
            <w:r w:rsidRPr="005C34C3">
              <w:rPr>
                <w:b/>
                <w:bCs/>
                <w:sz w:val="20"/>
                <w:szCs w:val="20"/>
              </w:rPr>
              <w:t>1 689,08903</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bCs/>
                <w:sz w:val="20"/>
                <w:szCs w:val="20"/>
              </w:rPr>
              <w:t>836,38300</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bCs/>
                <w:sz w:val="20"/>
                <w:szCs w:val="20"/>
              </w:rPr>
              <w:t>836,38300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экспертиза смет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211,80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12,00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260,703</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260,703</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Очистка пруда в местечке Красные Сосенки</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600,00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Разработка чертежей МАФ для проекта «Реновация парка «Красные Сосенки»</w:t>
            </w:r>
          </w:p>
        </w:tc>
        <w:tc>
          <w:tcPr>
            <w:tcW w:w="431" w:type="pct"/>
            <w:shd w:val="clear" w:color="auto" w:fill="auto"/>
            <w:hideMark/>
          </w:tcPr>
          <w:p w:rsidR="004C0B8F" w:rsidRPr="005C34C3" w:rsidRDefault="004C0B8F" w:rsidP="00122D22">
            <w:r w:rsidRPr="005C34C3">
              <w:rPr>
                <w:sz w:val="20"/>
                <w:szCs w:val="20"/>
              </w:rPr>
              <w:t>0,00</w:t>
            </w:r>
          </w:p>
        </w:tc>
        <w:tc>
          <w:tcPr>
            <w:tcW w:w="431" w:type="pct"/>
            <w:shd w:val="clear" w:color="auto" w:fill="auto"/>
            <w:hideMark/>
          </w:tcPr>
          <w:p w:rsidR="004C0B8F" w:rsidRPr="005C34C3" w:rsidRDefault="004C0B8F" w:rsidP="00122D22">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300,00</w:t>
            </w:r>
          </w:p>
        </w:tc>
        <w:tc>
          <w:tcPr>
            <w:tcW w:w="440" w:type="pct"/>
            <w:shd w:val="clear" w:color="auto" w:fill="auto"/>
            <w:hideMark/>
          </w:tcPr>
          <w:p w:rsidR="004C0B8F" w:rsidRPr="005C34C3" w:rsidRDefault="004C0B8F" w:rsidP="00122D22">
            <w:r w:rsidRPr="005C34C3">
              <w:rPr>
                <w:sz w:val="20"/>
                <w:szCs w:val="20"/>
              </w:rPr>
              <w:t>0,00</w:t>
            </w:r>
          </w:p>
        </w:tc>
        <w:tc>
          <w:tcPr>
            <w:tcW w:w="440" w:type="pct"/>
            <w:shd w:val="clear" w:color="auto" w:fill="auto"/>
            <w:hideMark/>
          </w:tcPr>
          <w:p w:rsidR="004C0B8F" w:rsidRPr="005C34C3" w:rsidRDefault="004C0B8F" w:rsidP="00122D22">
            <w:r w:rsidRPr="005C34C3">
              <w:rPr>
                <w:sz w:val="20"/>
                <w:szCs w:val="20"/>
              </w:rPr>
              <w:t>0,00</w:t>
            </w:r>
          </w:p>
        </w:tc>
        <w:tc>
          <w:tcPr>
            <w:tcW w:w="431" w:type="pct"/>
            <w:shd w:val="clear" w:color="auto" w:fill="auto"/>
            <w:hideMark/>
          </w:tcPr>
          <w:p w:rsidR="004C0B8F" w:rsidRPr="005C34C3" w:rsidRDefault="004C0B8F" w:rsidP="00122D22">
            <w:r w:rsidRPr="005C34C3">
              <w:rPr>
                <w:sz w:val="20"/>
                <w:szCs w:val="20"/>
              </w:rPr>
              <w:t>0,00</w:t>
            </w:r>
          </w:p>
        </w:tc>
        <w:tc>
          <w:tcPr>
            <w:tcW w:w="431" w:type="pct"/>
            <w:shd w:val="clear" w:color="auto" w:fill="auto"/>
            <w:hideMark/>
          </w:tcPr>
          <w:p w:rsidR="004C0B8F" w:rsidRPr="005C34C3" w:rsidRDefault="004C0B8F" w:rsidP="00122D22">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Осуществление авторского надзора</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59,92418</w:t>
            </w:r>
          </w:p>
        </w:tc>
        <w:tc>
          <w:tcPr>
            <w:tcW w:w="440" w:type="pct"/>
            <w:shd w:val="clear" w:color="auto" w:fill="auto"/>
            <w:hideMark/>
          </w:tcPr>
          <w:p w:rsidR="004C0B8F" w:rsidRPr="005C34C3" w:rsidRDefault="004C0B8F" w:rsidP="00122D22">
            <w:pPr>
              <w:rPr>
                <w:sz w:val="20"/>
                <w:szCs w:val="20"/>
              </w:rPr>
            </w:pPr>
            <w:r w:rsidRPr="005C34C3">
              <w:rPr>
                <w:sz w:val="20"/>
                <w:szCs w:val="20"/>
              </w:rPr>
              <w:t>15,70623</w:t>
            </w:r>
          </w:p>
        </w:tc>
        <w:tc>
          <w:tcPr>
            <w:tcW w:w="440"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Осуществление строительного контроля</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300,00000</w:t>
            </w:r>
          </w:p>
        </w:tc>
        <w:tc>
          <w:tcPr>
            <w:tcW w:w="440" w:type="pct"/>
            <w:shd w:val="clear" w:color="auto" w:fill="auto"/>
            <w:hideMark/>
          </w:tcPr>
          <w:p w:rsidR="004C0B8F" w:rsidRPr="005C34C3" w:rsidRDefault="004C0B8F" w:rsidP="00122D22">
            <w:pPr>
              <w:rPr>
                <w:sz w:val="20"/>
                <w:szCs w:val="20"/>
              </w:rPr>
            </w:pPr>
            <w:r w:rsidRPr="005C34C3">
              <w:rPr>
                <w:sz w:val="20"/>
                <w:szCs w:val="20"/>
              </w:rPr>
              <w:t>155,41312</w:t>
            </w:r>
          </w:p>
        </w:tc>
        <w:tc>
          <w:tcPr>
            <w:tcW w:w="440" w:type="pct"/>
            <w:shd w:val="clear" w:color="auto" w:fill="auto"/>
            <w:hideMark/>
          </w:tcPr>
          <w:p w:rsidR="004C0B8F" w:rsidRPr="005C34C3" w:rsidRDefault="004C0B8F" w:rsidP="00122D22">
            <w:pPr>
              <w:rPr>
                <w:sz w:val="20"/>
                <w:szCs w:val="20"/>
              </w:rPr>
            </w:pPr>
            <w:r w:rsidRPr="005C34C3">
              <w:rPr>
                <w:sz w:val="20"/>
                <w:szCs w:val="20"/>
              </w:rPr>
              <w:t>548,63471</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Проектные работы по оценке воздействия на водные биологические ресурсы и среду их обитания (расчет </w:t>
            </w:r>
            <w:r w:rsidRPr="005C34C3">
              <w:rPr>
                <w:sz w:val="20"/>
                <w:szCs w:val="20"/>
              </w:rPr>
              <w:lastRenderedPageBreak/>
              <w:t>ущерба водным биологическим ресурсам</w:t>
            </w:r>
          </w:p>
        </w:tc>
        <w:tc>
          <w:tcPr>
            <w:tcW w:w="431" w:type="pct"/>
            <w:shd w:val="clear" w:color="auto" w:fill="auto"/>
            <w:hideMark/>
          </w:tcPr>
          <w:p w:rsidR="004C0B8F" w:rsidRPr="005C34C3" w:rsidRDefault="004C0B8F" w:rsidP="00122D22">
            <w:pPr>
              <w:rPr>
                <w:sz w:val="20"/>
                <w:szCs w:val="20"/>
              </w:rPr>
            </w:pPr>
            <w:r w:rsidRPr="005C34C3">
              <w:rPr>
                <w:sz w:val="20"/>
                <w:szCs w:val="20"/>
              </w:rPr>
              <w:lastRenderedPageBreak/>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rPr>
                <w:sz w:val="20"/>
                <w:szCs w:val="20"/>
              </w:rPr>
            </w:pPr>
            <w:r w:rsidRPr="005C34C3">
              <w:rPr>
                <w:sz w:val="20"/>
                <w:szCs w:val="20"/>
              </w:rPr>
              <w:t>170,00000</w:t>
            </w:r>
          </w:p>
        </w:tc>
        <w:tc>
          <w:tcPr>
            <w:tcW w:w="440"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r>
      <w:tr w:rsidR="004C0B8F" w:rsidRPr="005C34C3" w:rsidTr="00122D22">
        <w:trPr>
          <w:trHeight w:val="711"/>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софинансирование 5%</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596,035</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0,78947</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16,13902</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3,15789</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13,82376</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575,68</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575,68</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Софинансирование организации благоустройства территорий в рамках поддержки местных инициатив  </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954,47500</w:t>
            </w:r>
          </w:p>
        </w:tc>
        <w:tc>
          <w:tcPr>
            <w:tcW w:w="440" w:type="pct"/>
            <w:shd w:val="clear" w:color="auto" w:fill="auto"/>
            <w:vAlign w:val="center"/>
            <w:hideMark/>
          </w:tcPr>
          <w:p w:rsidR="004C0B8F" w:rsidRPr="005C34C3" w:rsidRDefault="004C0B8F" w:rsidP="00122D22">
            <w:pPr>
              <w:jc w:val="center"/>
            </w:pPr>
            <w:r w:rsidRPr="005C34C3">
              <w:rPr>
                <w:sz w:val="20"/>
                <w:szCs w:val="20"/>
              </w:rPr>
              <w:t>0,00</w:t>
            </w:r>
          </w:p>
        </w:tc>
        <w:tc>
          <w:tcPr>
            <w:tcW w:w="440" w:type="pct"/>
            <w:shd w:val="clear" w:color="auto" w:fill="auto"/>
            <w:vAlign w:val="center"/>
            <w:hideMark/>
          </w:tcPr>
          <w:p w:rsidR="004C0B8F" w:rsidRPr="005C34C3" w:rsidRDefault="004C0B8F" w:rsidP="00122D22">
            <w:pPr>
              <w:jc w:val="center"/>
            </w:pPr>
            <w:r w:rsidRPr="005C34C3">
              <w:rPr>
                <w:sz w:val="20"/>
                <w:szCs w:val="20"/>
              </w:rPr>
              <w:t>0,00</w:t>
            </w:r>
          </w:p>
        </w:tc>
        <w:tc>
          <w:tcPr>
            <w:tcW w:w="431" w:type="pct"/>
            <w:shd w:val="clear" w:color="auto" w:fill="auto"/>
            <w:vAlign w:val="center"/>
            <w:hideMark/>
          </w:tcPr>
          <w:p w:rsidR="004C0B8F" w:rsidRPr="005C34C3" w:rsidRDefault="004C0B8F" w:rsidP="00122D22">
            <w:pPr>
              <w:jc w:val="center"/>
            </w:pPr>
            <w:r w:rsidRPr="005C34C3">
              <w:rPr>
                <w:sz w:val="20"/>
                <w:szCs w:val="20"/>
              </w:rPr>
              <w:t>0,00</w:t>
            </w:r>
          </w:p>
        </w:tc>
        <w:tc>
          <w:tcPr>
            <w:tcW w:w="431" w:type="pct"/>
            <w:shd w:val="clear" w:color="auto" w:fill="auto"/>
            <w:vAlign w:val="center"/>
            <w:hideMark/>
          </w:tcPr>
          <w:p w:rsidR="004C0B8F" w:rsidRPr="005C34C3" w:rsidRDefault="004C0B8F" w:rsidP="00122D22">
            <w:pPr>
              <w:jc w:val="cente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Софинансирование организации благоустройства территорий в рамках поддержки инициативных проектов</w:t>
            </w:r>
          </w:p>
        </w:tc>
        <w:tc>
          <w:tcPr>
            <w:tcW w:w="431" w:type="pct"/>
            <w:shd w:val="clear" w:color="auto" w:fill="auto"/>
            <w:vAlign w:val="center"/>
            <w:hideMark/>
          </w:tcPr>
          <w:p w:rsidR="004C0B8F" w:rsidRPr="005C34C3" w:rsidRDefault="004C0B8F" w:rsidP="00122D22">
            <w:pPr>
              <w:jc w:val="center"/>
            </w:pPr>
            <w:r w:rsidRPr="005C34C3">
              <w:rPr>
                <w:sz w:val="20"/>
                <w:szCs w:val="20"/>
              </w:rPr>
              <w:t>0,00</w:t>
            </w:r>
          </w:p>
        </w:tc>
        <w:tc>
          <w:tcPr>
            <w:tcW w:w="431" w:type="pct"/>
            <w:shd w:val="clear" w:color="auto" w:fill="auto"/>
            <w:vAlign w:val="center"/>
            <w:hideMark/>
          </w:tcPr>
          <w:p w:rsidR="004C0B8F" w:rsidRPr="005C34C3" w:rsidRDefault="004C0B8F" w:rsidP="00122D22">
            <w:pPr>
              <w:jc w:val="center"/>
            </w:pPr>
            <w:r w:rsidRPr="005C34C3">
              <w:rPr>
                <w:sz w:val="20"/>
                <w:szCs w:val="20"/>
              </w:rPr>
              <w:t>0,00</w:t>
            </w:r>
          </w:p>
        </w:tc>
        <w:tc>
          <w:tcPr>
            <w:tcW w:w="440" w:type="pct"/>
            <w:shd w:val="clear" w:color="auto" w:fill="auto"/>
            <w:vAlign w:val="center"/>
            <w:hideMark/>
          </w:tcPr>
          <w:p w:rsidR="004C0B8F" w:rsidRPr="005C34C3" w:rsidRDefault="004C0B8F" w:rsidP="00122D22">
            <w:pPr>
              <w:jc w:val="center"/>
            </w:pPr>
            <w:r w:rsidRPr="005C34C3">
              <w:rPr>
                <w:sz w:val="20"/>
                <w:szCs w:val="20"/>
              </w:rPr>
              <w:t>0,00</w:t>
            </w:r>
          </w:p>
        </w:tc>
        <w:tc>
          <w:tcPr>
            <w:tcW w:w="440" w:type="pct"/>
            <w:shd w:val="clear" w:color="auto" w:fill="auto"/>
            <w:vAlign w:val="center"/>
            <w:hideMark/>
          </w:tcPr>
          <w:p w:rsidR="004C0B8F" w:rsidRPr="005C34C3" w:rsidRDefault="004C0B8F" w:rsidP="00122D22">
            <w:pPr>
              <w:jc w:val="center"/>
            </w:pPr>
            <w:r w:rsidRPr="005C34C3">
              <w:rPr>
                <w:sz w:val="20"/>
                <w:szCs w:val="20"/>
              </w:rPr>
              <w:t>453,06250</w:t>
            </w:r>
          </w:p>
        </w:tc>
        <w:tc>
          <w:tcPr>
            <w:tcW w:w="440" w:type="pct"/>
            <w:shd w:val="clear" w:color="auto" w:fill="auto"/>
            <w:vAlign w:val="center"/>
            <w:hideMark/>
          </w:tcPr>
          <w:p w:rsidR="004C0B8F" w:rsidRPr="005C34C3" w:rsidRDefault="004C0B8F" w:rsidP="00122D22">
            <w:pPr>
              <w:jc w:val="center"/>
            </w:pPr>
            <w:r w:rsidRPr="005C34C3">
              <w:rPr>
                <w:sz w:val="20"/>
                <w:szCs w:val="20"/>
              </w:rPr>
              <w:t>1 006,63056</w:t>
            </w:r>
          </w:p>
        </w:tc>
        <w:tc>
          <w:tcPr>
            <w:tcW w:w="431" w:type="pct"/>
            <w:shd w:val="clear" w:color="auto" w:fill="auto"/>
            <w:vAlign w:val="center"/>
            <w:hideMark/>
          </w:tcPr>
          <w:p w:rsidR="004C0B8F" w:rsidRPr="005C34C3" w:rsidRDefault="004C0B8F" w:rsidP="00122D22">
            <w:pPr>
              <w:jc w:val="center"/>
            </w:pPr>
            <w:r w:rsidRPr="005C34C3">
              <w:rPr>
                <w:sz w:val="20"/>
                <w:szCs w:val="20"/>
              </w:rPr>
              <w:t>0,00</w:t>
            </w:r>
          </w:p>
        </w:tc>
        <w:tc>
          <w:tcPr>
            <w:tcW w:w="431" w:type="pct"/>
            <w:shd w:val="clear" w:color="auto" w:fill="auto"/>
            <w:vAlign w:val="center"/>
            <w:hideMark/>
          </w:tcPr>
          <w:p w:rsidR="004C0B8F" w:rsidRPr="005C34C3" w:rsidRDefault="004C0B8F" w:rsidP="00122D22">
            <w:pPr>
              <w:jc w:val="cente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Средства собственников</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382,2806</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left="-60"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7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проект «Реновация парка «Красные Сосенки» и набережной реки Вязьма»</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 проектно- сметная документация</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 реализация проекта (благоустройство территории)</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50,00000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2 656,20211</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Выполнение работ по реализации проекта: «Реновация парка «Красные Сосенки» и набережной реки Вязьма» (система электроснабжения, дополнительные </w:t>
            </w:r>
            <w:r w:rsidRPr="005C34C3">
              <w:rPr>
                <w:sz w:val="20"/>
                <w:szCs w:val="20"/>
              </w:rPr>
              <w:lastRenderedPageBreak/>
              <w:t>работы)</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lastRenderedPageBreak/>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285,29254</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Осуществление строительного контроля зареализацией инициативных проектов</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48,73241</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70,00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250,00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rPr>
                <w:sz w:val="20"/>
                <w:szCs w:val="20"/>
              </w:rPr>
            </w:pPr>
            <w:r w:rsidRPr="005C34C3">
              <w:rPr>
                <w:sz w:val="20"/>
                <w:szCs w:val="20"/>
              </w:rPr>
              <w:t>Реконструкция системы видеонаблюдения</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140,00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rPr>
                <w:sz w:val="20"/>
                <w:szCs w:val="20"/>
              </w:rPr>
            </w:pPr>
            <w:r w:rsidRPr="005C34C3">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549,62640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rPr>
                <w:sz w:val="20"/>
                <w:szCs w:val="20"/>
              </w:rPr>
            </w:pPr>
            <w:r w:rsidRPr="005C34C3">
              <w:rPr>
                <w:sz w:val="20"/>
                <w:szCs w:val="20"/>
              </w:rPr>
              <w:t>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50,00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72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Всего выделено средств (областной бюджет с учетом объема софинансирования из федерального бюджета), в т.ч.:</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11 324,66155</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76 500,00</w:t>
            </w:r>
          </w:p>
        </w:tc>
        <w:tc>
          <w:tcPr>
            <w:tcW w:w="440"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105 064,75375</w:t>
            </w:r>
          </w:p>
        </w:tc>
        <w:tc>
          <w:tcPr>
            <w:tcW w:w="440" w:type="pct"/>
            <w:shd w:val="clear" w:color="auto" w:fill="auto"/>
            <w:hideMark/>
          </w:tcPr>
          <w:p w:rsidR="004C0B8F" w:rsidRPr="005C34C3" w:rsidRDefault="004C0B8F" w:rsidP="00122D22">
            <w:pPr>
              <w:ind w:right="-1"/>
              <w:jc w:val="center"/>
              <w:rPr>
                <w:b/>
                <w:sz w:val="20"/>
                <w:szCs w:val="20"/>
              </w:rPr>
            </w:pPr>
            <w:r w:rsidRPr="005C34C3">
              <w:rPr>
                <w:b/>
                <w:sz w:val="20"/>
                <w:szCs w:val="20"/>
              </w:rPr>
              <w:t>7 359,18750</w:t>
            </w:r>
          </w:p>
        </w:tc>
        <w:tc>
          <w:tcPr>
            <w:tcW w:w="440" w:type="pct"/>
            <w:shd w:val="clear" w:color="auto" w:fill="auto"/>
            <w:hideMark/>
          </w:tcPr>
          <w:p w:rsidR="004C0B8F" w:rsidRPr="005C34C3" w:rsidRDefault="004C0B8F" w:rsidP="00122D22">
            <w:pPr>
              <w:ind w:right="-1"/>
              <w:jc w:val="center"/>
              <w:rPr>
                <w:b/>
                <w:sz w:val="20"/>
                <w:szCs w:val="20"/>
              </w:rPr>
            </w:pPr>
            <w:r w:rsidRPr="005C34C3">
              <w:rPr>
                <w:b/>
                <w:sz w:val="20"/>
                <w:szCs w:val="20"/>
              </w:rPr>
              <w:t>101 969,39136</w:t>
            </w:r>
          </w:p>
        </w:tc>
        <w:tc>
          <w:tcPr>
            <w:tcW w:w="431" w:type="pct"/>
            <w:shd w:val="clear" w:color="auto" w:fill="auto"/>
            <w:hideMark/>
          </w:tcPr>
          <w:p w:rsidR="004C0B8F" w:rsidRPr="005C34C3" w:rsidRDefault="004C0B8F" w:rsidP="00122D22">
            <w:pPr>
              <w:ind w:right="-1"/>
              <w:jc w:val="center"/>
              <w:rPr>
                <w:b/>
                <w:sz w:val="20"/>
                <w:szCs w:val="20"/>
              </w:rPr>
            </w:pPr>
            <w:r w:rsidRPr="005C34C3">
              <w:rPr>
                <w:b/>
                <w:sz w:val="20"/>
                <w:szCs w:val="20"/>
              </w:rPr>
              <w:t>0,00</w:t>
            </w:r>
          </w:p>
        </w:tc>
        <w:tc>
          <w:tcPr>
            <w:tcW w:w="431" w:type="pct"/>
            <w:shd w:val="clear" w:color="auto" w:fill="auto"/>
            <w:hideMark/>
          </w:tcPr>
          <w:p w:rsidR="004C0B8F" w:rsidRPr="005C34C3" w:rsidRDefault="004C0B8F" w:rsidP="00122D22">
            <w:pPr>
              <w:ind w:right="-1"/>
              <w:jc w:val="center"/>
              <w:rPr>
                <w:b/>
                <w:sz w:val="20"/>
                <w:szCs w:val="20"/>
              </w:rPr>
            </w:pPr>
            <w:r w:rsidRPr="005C34C3">
              <w:rPr>
                <w:b/>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федеральный бюджет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10531,93524</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76485,00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71 537,20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5 940,00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96 002,50000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областной бюджет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792,72631</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15,00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33 527,55375</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1419,1875</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5 966,89136</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993"/>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center"/>
              <w:rPr>
                <w:b/>
                <w:sz w:val="20"/>
                <w:szCs w:val="20"/>
              </w:rPr>
            </w:pPr>
            <w:r w:rsidRPr="005C34C3">
              <w:rPr>
                <w:b/>
                <w:bCs/>
                <w:sz w:val="20"/>
                <w:szCs w:val="20"/>
              </w:rPr>
              <w:t>ИТОГО</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bCs/>
                <w:sz w:val="20"/>
                <w:szCs w:val="20"/>
              </w:rPr>
              <w:t>12 132,49655</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bCs/>
                <w:sz w:val="20"/>
                <w:szCs w:val="20"/>
              </w:rPr>
              <w:t>76 895,07007</w:t>
            </w:r>
          </w:p>
        </w:tc>
        <w:tc>
          <w:tcPr>
            <w:tcW w:w="440" w:type="pct"/>
            <w:shd w:val="clear" w:color="auto" w:fill="auto"/>
            <w:vAlign w:val="center"/>
            <w:hideMark/>
          </w:tcPr>
          <w:p w:rsidR="004C0B8F" w:rsidRPr="005C34C3" w:rsidRDefault="004C0B8F" w:rsidP="00122D22">
            <w:pPr>
              <w:ind w:right="-1"/>
              <w:jc w:val="center"/>
              <w:rPr>
                <w:b/>
                <w:sz w:val="20"/>
                <w:szCs w:val="20"/>
              </w:rPr>
            </w:pPr>
            <w:r w:rsidRPr="005C34C3">
              <w:rPr>
                <w:b/>
                <w:bCs/>
                <w:sz w:val="20"/>
                <w:szCs w:val="20"/>
              </w:rPr>
              <w:t>107 800,58449</w:t>
            </w:r>
          </w:p>
        </w:tc>
        <w:tc>
          <w:tcPr>
            <w:tcW w:w="440" w:type="pct"/>
            <w:shd w:val="clear" w:color="auto" w:fill="auto"/>
            <w:hideMark/>
          </w:tcPr>
          <w:p w:rsidR="004C0B8F" w:rsidRPr="005C34C3" w:rsidRDefault="004C0B8F" w:rsidP="00122D22">
            <w:pPr>
              <w:ind w:right="-1"/>
              <w:jc w:val="center"/>
              <w:rPr>
                <w:b/>
                <w:sz w:val="20"/>
                <w:szCs w:val="20"/>
              </w:rPr>
            </w:pPr>
            <w:r w:rsidRPr="005C34C3">
              <w:rPr>
                <w:b/>
                <w:bCs/>
                <w:sz w:val="20"/>
                <w:szCs w:val="20"/>
              </w:rPr>
              <w:t>11 631,088160</w:t>
            </w:r>
          </w:p>
        </w:tc>
        <w:tc>
          <w:tcPr>
            <w:tcW w:w="440" w:type="pct"/>
            <w:shd w:val="clear" w:color="auto" w:fill="auto"/>
            <w:hideMark/>
          </w:tcPr>
          <w:p w:rsidR="004C0B8F" w:rsidRPr="005C34C3" w:rsidRDefault="004C0B8F" w:rsidP="00122D22">
            <w:pPr>
              <w:ind w:right="-1"/>
              <w:jc w:val="center"/>
              <w:rPr>
                <w:b/>
                <w:sz w:val="20"/>
                <w:szCs w:val="20"/>
              </w:rPr>
            </w:pPr>
            <w:r w:rsidRPr="005C34C3">
              <w:rPr>
                <w:b/>
                <w:bCs/>
                <w:sz w:val="20"/>
                <w:szCs w:val="20"/>
              </w:rPr>
              <w:t>103 658,48039</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836,38300</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836,38300</w:t>
            </w:r>
          </w:p>
        </w:tc>
      </w:tr>
      <w:tr w:rsidR="004C0B8F" w:rsidRPr="005C34C3" w:rsidTr="00122D22">
        <w:trPr>
          <w:trHeight w:val="240"/>
        </w:trPr>
        <w:tc>
          <w:tcPr>
            <w:tcW w:w="491" w:type="pct"/>
            <w:vMerge/>
            <w:shd w:val="clear" w:color="auto" w:fill="auto"/>
          </w:tcPr>
          <w:p w:rsidR="004C0B8F" w:rsidRPr="005C34C3" w:rsidRDefault="004C0B8F" w:rsidP="00122D22">
            <w:pPr>
              <w:ind w:right="-1"/>
              <w:jc w:val="center"/>
              <w:rPr>
                <w:sz w:val="20"/>
                <w:szCs w:val="20"/>
              </w:rPr>
            </w:pPr>
          </w:p>
        </w:tc>
        <w:tc>
          <w:tcPr>
            <w:tcW w:w="532"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 xml:space="preserve">В том числе по </w:t>
            </w:r>
            <w:r w:rsidRPr="005C34C3">
              <w:rPr>
                <w:sz w:val="20"/>
                <w:szCs w:val="20"/>
              </w:rPr>
              <w:lastRenderedPageBreak/>
              <w:t>объектам:</w:t>
            </w:r>
          </w:p>
        </w:tc>
        <w:tc>
          <w:tcPr>
            <w:tcW w:w="933"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lastRenderedPageBreak/>
              <w:t> </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 </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 </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 </w:t>
            </w:r>
          </w:p>
        </w:tc>
        <w:tc>
          <w:tcPr>
            <w:tcW w:w="440" w:type="pct"/>
            <w:shd w:val="clear" w:color="auto" w:fill="auto"/>
            <w:vAlign w:val="center"/>
            <w:hideMark/>
          </w:tcPr>
          <w:p w:rsidR="004C0B8F" w:rsidRPr="005C34C3" w:rsidRDefault="004C0B8F" w:rsidP="00122D22">
            <w:pPr>
              <w:ind w:right="-1"/>
              <w:jc w:val="center"/>
              <w:rPr>
                <w:bCs/>
                <w:sz w:val="20"/>
                <w:szCs w:val="20"/>
              </w:rPr>
            </w:pPr>
          </w:p>
        </w:tc>
        <w:tc>
          <w:tcPr>
            <w:tcW w:w="440" w:type="pct"/>
            <w:shd w:val="clear" w:color="auto" w:fill="auto"/>
            <w:vAlign w:val="center"/>
            <w:hideMark/>
          </w:tcPr>
          <w:p w:rsidR="004C0B8F" w:rsidRPr="005C34C3" w:rsidRDefault="004C0B8F" w:rsidP="00122D22">
            <w:pPr>
              <w:ind w:right="-1"/>
              <w:jc w:val="center"/>
              <w:rPr>
                <w:bCs/>
                <w:sz w:val="20"/>
                <w:szCs w:val="20"/>
              </w:rPr>
            </w:pPr>
          </w:p>
        </w:tc>
        <w:tc>
          <w:tcPr>
            <w:tcW w:w="431" w:type="pct"/>
            <w:shd w:val="clear" w:color="auto" w:fill="auto"/>
            <w:vAlign w:val="center"/>
            <w:hideMark/>
          </w:tcPr>
          <w:p w:rsidR="004C0B8F" w:rsidRPr="005C34C3" w:rsidRDefault="004C0B8F" w:rsidP="00122D22">
            <w:pPr>
              <w:ind w:right="-1"/>
              <w:jc w:val="center"/>
              <w:rPr>
                <w:bCs/>
                <w:sz w:val="20"/>
                <w:szCs w:val="20"/>
              </w:rPr>
            </w:pPr>
          </w:p>
        </w:tc>
        <w:tc>
          <w:tcPr>
            <w:tcW w:w="431" w:type="pct"/>
            <w:shd w:val="clear" w:color="auto" w:fill="auto"/>
            <w:vAlign w:val="center"/>
            <w:hideMark/>
          </w:tcPr>
          <w:p w:rsidR="004C0B8F" w:rsidRPr="005C34C3" w:rsidRDefault="004C0B8F" w:rsidP="00122D22">
            <w:pPr>
              <w:ind w:right="-1"/>
              <w:jc w:val="center"/>
              <w:rPr>
                <w:bCs/>
                <w:sz w:val="20"/>
                <w:szCs w:val="20"/>
              </w:rPr>
            </w:pPr>
          </w:p>
        </w:tc>
      </w:tr>
      <w:tr w:rsidR="004C0B8F" w:rsidRPr="005C34C3" w:rsidTr="00122D22">
        <w:trPr>
          <w:trHeight w:val="241"/>
        </w:trPr>
        <w:tc>
          <w:tcPr>
            <w:tcW w:w="491" w:type="pct"/>
            <w:vMerge/>
            <w:shd w:val="clear" w:color="auto" w:fill="auto"/>
          </w:tcPr>
          <w:p w:rsidR="004C0B8F" w:rsidRPr="005C34C3" w:rsidRDefault="004C0B8F" w:rsidP="00122D22">
            <w:pPr>
              <w:ind w:right="-1"/>
              <w:rPr>
                <w:sz w:val="20"/>
                <w:szCs w:val="20"/>
              </w:rPr>
            </w:pPr>
          </w:p>
        </w:tc>
        <w:tc>
          <w:tcPr>
            <w:tcW w:w="532" w:type="pct"/>
            <w:vMerge w:val="restart"/>
            <w:shd w:val="clear" w:color="auto" w:fill="auto"/>
            <w:vAlign w:val="center"/>
            <w:hideMark/>
          </w:tcPr>
          <w:p w:rsidR="004C0B8F" w:rsidRPr="005C34C3" w:rsidRDefault="004C0B8F" w:rsidP="00122D22">
            <w:pPr>
              <w:ind w:right="-1"/>
              <w:rPr>
                <w:sz w:val="20"/>
                <w:szCs w:val="20"/>
              </w:rPr>
            </w:pPr>
            <w:r w:rsidRPr="005C34C3">
              <w:rPr>
                <w:sz w:val="20"/>
                <w:szCs w:val="20"/>
              </w:rPr>
              <w:t>- дворовые территории</w:t>
            </w: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Местный бюджет</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683,57225</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0,00</w:t>
            </w:r>
          </w:p>
        </w:tc>
        <w:tc>
          <w:tcPr>
            <w:tcW w:w="440"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0,00</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0,00</w:t>
            </w:r>
          </w:p>
        </w:tc>
        <w:tc>
          <w:tcPr>
            <w:tcW w:w="440" w:type="pct"/>
            <w:shd w:val="clear" w:color="auto" w:fill="auto"/>
            <w:hideMark/>
          </w:tcPr>
          <w:p w:rsidR="004C0B8F" w:rsidRPr="005C34C3" w:rsidRDefault="004C0B8F" w:rsidP="00122D22">
            <w:pPr>
              <w:ind w:right="-1"/>
              <w:jc w:val="center"/>
              <w:rPr>
                <w:b/>
                <w:sz w:val="20"/>
                <w:szCs w:val="20"/>
              </w:rPr>
            </w:pPr>
            <w:r w:rsidRPr="005C34C3">
              <w:rPr>
                <w:b/>
                <w:bCs/>
                <w:sz w:val="20"/>
                <w:szCs w:val="20"/>
              </w:rPr>
              <w:t>0,00</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260,703</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260,703</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экспертиза смет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200,00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 0,00</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260,703</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260,703</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софинансирование 5%</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483,57225</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0,00 </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c>
          <w:tcPr>
            <w:tcW w:w="440"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0,00</w:t>
            </w:r>
          </w:p>
        </w:tc>
      </w:tr>
      <w:tr w:rsidR="004C0B8F" w:rsidRPr="005C34C3" w:rsidTr="00122D22">
        <w:trPr>
          <w:trHeight w:val="72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Всего выделено средств (областной бюджет с учетом объема софинансирования из федерального бюджета), в т.ч.:</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9 187,873</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федеральный бюджет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8 544,72064</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областной бюджет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643,15211</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Средства собственников</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ИТОГО по мероприятию</w:t>
            </w:r>
          </w:p>
        </w:tc>
        <w:tc>
          <w:tcPr>
            <w:tcW w:w="431"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9871,445</w:t>
            </w:r>
          </w:p>
        </w:tc>
        <w:tc>
          <w:tcPr>
            <w:tcW w:w="431"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0,00</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0,00</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0,00</w:t>
            </w:r>
          </w:p>
        </w:tc>
        <w:tc>
          <w:tcPr>
            <w:tcW w:w="440" w:type="pct"/>
            <w:shd w:val="clear" w:color="auto" w:fill="auto"/>
            <w:hideMark/>
          </w:tcPr>
          <w:p w:rsidR="004C0B8F" w:rsidRPr="005C34C3" w:rsidRDefault="004C0B8F" w:rsidP="00122D22">
            <w:pPr>
              <w:ind w:right="-1"/>
              <w:jc w:val="center"/>
              <w:rPr>
                <w:b/>
                <w:sz w:val="20"/>
                <w:szCs w:val="20"/>
              </w:rPr>
            </w:pPr>
            <w:r w:rsidRPr="005C34C3">
              <w:rPr>
                <w:b/>
                <w:bCs/>
                <w:sz w:val="20"/>
                <w:szCs w:val="20"/>
              </w:rPr>
              <w:t>0,00</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260,703</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260,703</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val="restart"/>
            <w:shd w:val="clear" w:color="auto" w:fill="auto"/>
            <w:vAlign w:val="center"/>
            <w:hideMark/>
          </w:tcPr>
          <w:p w:rsidR="004C0B8F" w:rsidRPr="005C34C3" w:rsidRDefault="004C0B8F" w:rsidP="00122D22">
            <w:pPr>
              <w:ind w:right="-1"/>
              <w:rPr>
                <w:sz w:val="20"/>
                <w:szCs w:val="20"/>
              </w:rPr>
            </w:pPr>
            <w:r w:rsidRPr="005C34C3">
              <w:rPr>
                <w:sz w:val="20"/>
                <w:szCs w:val="20"/>
              </w:rPr>
              <w:t>- общественные  территории</w:t>
            </w: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Местный бюджет, из них:</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124,26275</w:t>
            </w:r>
          </w:p>
        </w:tc>
        <w:tc>
          <w:tcPr>
            <w:tcW w:w="431"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395,07007</w:t>
            </w:r>
          </w:p>
        </w:tc>
        <w:tc>
          <w:tcPr>
            <w:tcW w:w="440"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1 781,35574</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lang w:val="en-US"/>
              </w:rPr>
              <w:t>3 770</w:t>
            </w:r>
            <w:r w:rsidRPr="005C34C3">
              <w:rPr>
                <w:b/>
                <w:bCs/>
                <w:sz w:val="20"/>
                <w:szCs w:val="20"/>
              </w:rPr>
              <w:t>,</w:t>
            </w:r>
            <w:r w:rsidRPr="005C34C3">
              <w:rPr>
                <w:b/>
                <w:bCs/>
                <w:sz w:val="20"/>
                <w:szCs w:val="20"/>
                <w:lang w:val="en-US"/>
              </w:rPr>
              <w:t>105</w:t>
            </w:r>
            <w:r w:rsidRPr="005C34C3">
              <w:rPr>
                <w:b/>
                <w:bCs/>
                <w:sz w:val="20"/>
                <w:szCs w:val="20"/>
              </w:rPr>
              <w:t>75</w:t>
            </w:r>
          </w:p>
        </w:tc>
        <w:tc>
          <w:tcPr>
            <w:tcW w:w="440" w:type="pct"/>
            <w:shd w:val="clear" w:color="auto" w:fill="auto"/>
            <w:hideMark/>
          </w:tcPr>
          <w:p w:rsidR="004C0B8F" w:rsidRPr="005C34C3" w:rsidRDefault="004C0B8F" w:rsidP="00122D22">
            <w:pPr>
              <w:ind w:left="-60" w:right="-104"/>
              <w:jc w:val="center"/>
              <w:rPr>
                <w:b/>
                <w:sz w:val="20"/>
                <w:szCs w:val="20"/>
              </w:rPr>
            </w:pPr>
            <w:r w:rsidRPr="005C34C3">
              <w:rPr>
                <w:b/>
                <w:bCs/>
                <w:sz w:val="20"/>
                <w:szCs w:val="20"/>
              </w:rPr>
              <w:t>612,45847</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575,68000</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575,68000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экспертиза смет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11,80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12,00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313"/>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Очистка пруда в местечке Красные Сосенки</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600,00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312"/>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300,00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312"/>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Осуществление авторского надзора</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59,92418</w:t>
            </w:r>
          </w:p>
        </w:tc>
        <w:tc>
          <w:tcPr>
            <w:tcW w:w="440" w:type="pct"/>
            <w:shd w:val="clear" w:color="auto" w:fill="auto"/>
            <w:hideMark/>
          </w:tcPr>
          <w:p w:rsidR="004C0B8F" w:rsidRPr="005C34C3" w:rsidRDefault="004C0B8F" w:rsidP="00122D22">
            <w:pPr>
              <w:rPr>
                <w:sz w:val="20"/>
                <w:szCs w:val="20"/>
              </w:rPr>
            </w:pPr>
            <w:r w:rsidRPr="005C34C3">
              <w:rPr>
                <w:sz w:val="20"/>
                <w:szCs w:val="20"/>
              </w:rPr>
              <w:t>15,70623</w:t>
            </w:r>
          </w:p>
        </w:tc>
        <w:tc>
          <w:tcPr>
            <w:tcW w:w="440"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r>
      <w:tr w:rsidR="004C0B8F" w:rsidRPr="005C34C3" w:rsidTr="00122D22">
        <w:trPr>
          <w:trHeight w:val="312"/>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Осуществление строительного контроля</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300,00000</w:t>
            </w:r>
          </w:p>
        </w:tc>
        <w:tc>
          <w:tcPr>
            <w:tcW w:w="440" w:type="pct"/>
            <w:shd w:val="clear" w:color="auto" w:fill="auto"/>
            <w:hideMark/>
          </w:tcPr>
          <w:p w:rsidR="004C0B8F" w:rsidRPr="005C34C3" w:rsidRDefault="004C0B8F" w:rsidP="00122D22">
            <w:pPr>
              <w:rPr>
                <w:sz w:val="20"/>
                <w:szCs w:val="20"/>
              </w:rPr>
            </w:pPr>
            <w:r w:rsidRPr="005C34C3">
              <w:rPr>
                <w:sz w:val="20"/>
                <w:szCs w:val="20"/>
              </w:rPr>
              <w:t>155,41312</w:t>
            </w:r>
          </w:p>
        </w:tc>
        <w:tc>
          <w:tcPr>
            <w:tcW w:w="440" w:type="pct"/>
            <w:shd w:val="clear" w:color="auto" w:fill="auto"/>
            <w:hideMark/>
          </w:tcPr>
          <w:p w:rsidR="004C0B8F" w:rsidRPr="005C34C3" w:rsidRDefault="004C0B8F" w:rsidP="00122D22">
            <w:pPr>
              <w:rPr>
                <w:sz w:val="20"/>
                <w:szCs w:val="20"/>
              </w:rPr>
            </w:pPr>
            <w:r w:rsidRPr="005C34C3">
              <w:rPr>
                <w:sz w:val="20"/>
                <w:szCs w:val="20"/>
              </w:rPr>
              <w:t>548,63471</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r>
      <w:tr w:rsidR="004C0B8F" w:rsidRPr="005C34C3" w:rsidTr="00122D22">
        <w:trPr>
          <w:trHeight w:val="312"/>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rPr>
                <w:sz w:val="20"/>
                <w:szCs w:val="20"/>
              </w:rPr>
            </w:pPr>
            <w:r w:rsidRPr="005C34C3">
              <w:rPr>
                <w:sz w:val="20"/>
                <w:szCs w:val="20"/>
              </w:rPr>
              <w:t>170,00000</w:t>
            </w:r>
          </w:p>
        </w:tc>
        <w:tc>
          <w:tcPr>
            <w:tcW w:w="440" w:type="pct"/>
            <w:shd w:val="clear" w:color="auto" w:fill="auto"/>
            <w:hideMark/>
          </w:tcPr>
          <w:p w:rsidR="004C0B8F" w:rsidRPr="005C34C3" w:rsidRDefault="004C0B8F" w:rsidP="00122D22">
            <w:pPr>
              <w:rPr>
                <w:sz w:val="20"/>
                <w:szCs w:val="20"/>
              </w:rPr>
            </w:pPr>
            <w:r w:rsidRPr="005C34C3">
              <w:rPr>
                <w:sz w:val="20"/>
                <w:szCs w:val="20"/>
              </w:rPr>
              <w:t>0,00</w:t>
            </w:r>
          </w:p>
        </w:tc>
        <w:tc>
          <w:tcPr>
            <w:tcW w:w="440"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c>
          <w:tcPr>
            <w:tcW w:w="431" w:type="pct"/>
            <w:shd w:val="clear" w:color="auto" w:fill="auto"/>
            <w:hideMark/>
          </w:tcPr>
          <w:p w:rsidR="004C0B8F" w:rsidRPr="005C34C3" w:rsidRDefault="004C0B8F" w:rsidP="00122D22">
            <w:pP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софинансирование 5%</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112,46275</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0,78947</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16,13902</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3,15789</w:t>
            </w:r>
          </w:p>
        </w:tc>
        <w:tc>
          <w:tcPr>
            <w:tcW w:w="440" w:type="pct"/>
            <w:shd w:val="clear" w:color="auto" w:fill="auto"/>
            <w:hideMark/>
          </w:tcPr>
          <w:p w:rsidR="004C0B8F" w:rsidRPr="005C34C3" w:rsidRDefault="004C0B8F" w:rsidP="00122D22">
            <w:pPr>
              <w:ind w:right="-1"/>
              <w:jc w:val="center"/>
              <w:rPr>
                <w:sz w:val="20"/>
                <w:szCs w:val="20"/>
              </w:rPr>
            </w:pPr>
            <w:r w:rsidRPr="005C34C3">
              <w:rPr>
                <w:bCs/>
                <w:sz w:val="20"/>
                <w:szCs w:val="20"/>
              </w:rPr>
              <w:t>13,82376</w:t>
            </w:r>
          </w:p>
        </w:tc>
        <w:tc>
          <w:tcPr>
            <w:tcW w:w="431" w:type="pct"/>
            <w:shd w:val="clear" w:color="auto" w:fill="auto"/>
            <w:hideMark/>
          </w:tcPr>
          <w:p w:rsidR="004C0B8F" w:rsidRPr="005C34C3" w:rsidRDefault="004C0B8F" w:rsidP="00122D22">
            <w:pPr>
              <w:ind w:right="-1"/>
              <w:jc w:val="center"/>
              <w:rPr>
                <w:sz w:val="20"/>
                <w:szCs w:val="20"/>
              </w:rPr>
            </w:pPr>
            <w:r w:rsidRPr="005C34C3">
              <w:rPr>
                <w:bCs/>
                <w:sz w:val="20"/>
                <w:szCs w:val="20"/>
              </w:rPr>
              <w:t>575,68000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bCs/>
                <w:sz w:val="20"/>
                <w:szCs w:val="20"/>
              </w:rPr>
              <w:t>575,68000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382,2806</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50,00000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285,29254</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2 656,20211</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250,00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rPr>
                <w:sz w:val="20"/>
                <w:szCs w:val="20"/>
              </w:rPr>
            </w:pPr>
            <w:r w:rsidRPr="005C34C3">
              <w:rPr>
                <w:sz w:val="20"/>
                <w:szCs w:val="20"/>
              </w:rPr>
              <w:t>Реконструкция системы видеонаблюдения</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140,00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557"/>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rPr>
                <w:sz w:val="20"/>
                <w:szCs w:val="20"/>
              </w:rPr>
            </w:pPr>
            <w:r w:rsidRPr="005C34C3">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549,62640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557"/>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rPr>
                <w:sz w:val="20"/>
                <w:szCs w:val="20"/>
              </w:rPr>
            </w:pPr>
            <w:r w:rsidRPr="005C34C3">
              <w:rPr>
                <w:sz w:val="20"/>
                <w:szCs w:val="20"/>
              </w:rPr>
              <w:t>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50,00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72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xml:space="preserve">Всего выделено средств (областной бюджет с учетом объема софинансирования из федерального </w:t>
            </w:r>
            <w:r w:rsidRPr="005C34C3">
              <w:rPr>
                <w:sz w:val="20"/>
                <w:szCs w:val="20"/>
              </w:rPr>
              <w:lastRenderedPageBreak/>
              <w:t>бюджета), в т.ч.:</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lastRenderedPageBreak/>
              <w:t>2 136,7888</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1500,00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30 664,12875</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6 000,00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26 265,15152</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федеральный бюджет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1 987,2146</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1485,00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30 357,48749</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5 940,00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26 002,50000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областной бюджет</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149,5742</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15,00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306,</w:t>
            </w:r>
          </w:p>
          <w:p w:rsidR="004C0B8F" w:rsidRPr="005C34C3" w:rsidRDefault="004C0B8F" w:rsidP="00122D22">
            <w:pPr>
              <w:ind w:right="-1"/>
              <w:jc w:val="center"/>
              <w:rPr>
                <w:sz w:val="20"/>
                <w:szCs w:val="20"/>
              </w:rPr>
            </w:pPr>
            <w:r w:rsidRPr="005C34C3">
              <w:rPr>
                <w:sz w:val="20"/>
                <w:szCs w:val="20"/>
              </w:rPr>
              <w:t>64126</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60,00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262,65152</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Средства собственников</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ИТОГО по мероприятию</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2 261,05155</w:t>
            </w:r>
          </w:p>
        </w:tc>
        <w:tc>
          <w:tcPr>
            <w:tcW w:w="431" w:type="pct"/>
            <w:shd w:val="clear" w:color="auto" w:fill="auto"/>
            <w:vAlign w:val="center"/>
            <w:hideMark/>
          </w:tcPr>
          <w:p w:rsidR="004C0B8F" w:rsidRPr="005C34C3" w:rsidRDefault="004C0B8F" w:rsidP="00122D22">
            <w:pPr>
              <w:ind w:right="-1"/>
              <w:jc w:val="center"/>
              <w:rPr>
                <w:bCs/>
                <w:sz w:val="20"/>
                <w:szCs w:val="20"/>
              </w:rPr>
            </w:pPr>
            <w:r w:rsidRPr="005C34C3">
              <w:rPr>
                <w:bCs/>
                <w:sz w:val="20"/>
                <w:szCs w:val="20"/>
              </w:rPr>
              <w:t>1 897,78947</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sz w:val="20"/>
                <w:szCs w:val="20"/>
              </w:rPr>
              <w:t>32 445,48449</w:t>
            </w:r>
          </w:p>
        </w:tc>
        <w:tc>
          <w:tcPr>
            <w:tcW w:w="440"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9 770,10575</w:t>
            </w:r>
          </w:p>
        </w:tc>
        <w:tc>
          <w:tcPr>
            <w:tcW w:w="440" w:type="pct"/>
            <w:shd w:val="clear" w:color="auto" w:fill="auto"/>
            <w:hideMark/>
          </w:tcPr>
          <w:p w:rsidR="004C0B8F" w:rsidRPr="005C34C3" w:rsidRDefault="004C0B8F" w:rsidP="00122D22">
            <w:pPr>
              <w:ind w:right="-1"/>
              <w:jc w:val="center"/>
              <w:rPr>
                <w:b/>
                <w:sz w:val="20"/>
                <w:szCs w:val="20"/>
              </w:rPr>
            </w:pPr>
            <w:r w:rsidRPr="005C34C3">
              <w:rPr>
                <w:b/>
                <w:bCs/>
                <w:sz w:val="20"/>
                <w:szCs w:val="20"/>
              </w:rPr>
              <w:t>26 877,60999</w:t>
            </w:r>
          </w:p>
        </w:tc>
        <w:tc>
          <w:tcPr>
            <w:tcW w:w="431" w:type="pct"/>
            <w:shd w:val="clear" w:color="auto" w:fill="auto"/>
            <w:hideMark/>
          </w:tcPr>
          <w:p w:rsidR="004C0B8F" w:rsidRPr="005C34C3" w:rsidRDefault="004C0B8F" w:rsidP="00122D22">
            <w:pPr>
              <w:ind w:right="-1"/>
              <w:jc w:val="center"/>
              <w:rPr>
                <w:b/>
                <w:sz w:val="20"/>
                <w:szCs w:val="20"/>
              </w:rPr>
            </w:pPr>
            <w:r w:rsidRPr="005C34C3">
              <w:rPr>
                <w:b/>
                <w:bCs/>
                <w:sz w:val="20"/>
                <w:szCs w:val="20"/>
              </w:rPr>
              <w:t>575,68000</w:t>
            </w:r>
          </w:p>
        </w:tc>
        <w:tc>
          <w:tcPr>
            <w:tcW w:w="431" w:type="pct"/>
            <w:shd w:val="clear" w:color="auto" w:fill="auto"/>
            <w:hideMark/>
          </w:tcPr>
          <w:p w:rsidR="004C0B8F" w:rsidRPr="005C34C3" w:rsidRDefault="004C0B8F" w:rsidP="00122D22">
            <w:pPr>
              <w:ind w:right="-1"/>
              <w:jc w:val="center"/>
              <w:rPr>
                <w:sz w:val="20"/>
                <w:szCs w:val="20"/>
              </w:rPr>
            </w:pPr>
            <w:r w:rsidRPr="005C34C3">
              <w:rPr>
                <w:b/>
                <w:bCs/>
                <w:sz w:val="20"/>
                <w:szCs w:val="20"/>
              </w:rPr>
              <w:t>575,68000</w:t>
            </w:r>
          </w:p>
        </w:tc>
      </w:tr>
      <w:tr w:rsidR="004C0B8F" w:rsidRPr="005C34C3" w:rsidTr="00122D22">
        <w:trPr>
          <w:trHeight w:val="480"/>
        </w:trPr>
        <w:tc>
          <w:tcPr>
            <w:tcW w:w="491" w:type="pct"/>
            <w:vMerge/>
            <w:shd w:val="clear" w:color="auto" w:fill="auto"/>
          </w:tcPr>
          <w:p w:rsidR="004C0B8F" w:rsidRPr="005C34C3" w:rsidRDefault="004C0B8F" w:rsidP="00122D22">
            <w:pPr>
              <w:ind w:right="-1"/>
              <w:rPr>
                <w:sz w:val="20"/>
                <w:szCs w:val="20"/>
              </w:rPr>
            </w:pPr>
          </w:p>
        </w:tc>
        <w:tc>
          <w:tcPr>
            <w:tcW w:w="532" w:type="pct"/>
            <w:vMerge w:val="restart"/>
            <w:shd w:val="clear" w:color="auto" w:fill="auto"/>
            <w:vAlign w:val="center"/>
            <w:hideMark/>
          </w:tcPr>
          <w:p w:rsidR="004C0B8F" w:rsidRPr="005C34C3" w:rsidRDefault="004C0B8F" w:rsidP="00122D22">
            <w:pPr>
              <w:ind w:right="-1"/>
              <w:rPr>
                <w:sz w:val="20"/>
                <w:szCs w:val="20"/>
              </w:rPr>
            </w:pPr>
            <w:r w:rsidRPr="005C34C3">
              <w:rPr>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 проектно- сметная документация</w:t>
            </w:r>
          </w:p>
        </w:tc>
        <w:tc>
          <w:tcPr>
            <w:tcW w:w="431"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noWrap/>
            <w:vAlign w:val="center"/>
            <w:hideMark/>
          </w:tcPr>
          <w:p w:rsidR="004C0B8F" w:rsidRPr="005C34C3" w:rsidRDefault="004C0B8F" w:rsidP="00122D22">
            <w:pPr>
              <w:ind w:right="-1"/>
              <w:rPr>
                <w:sz w:val="20"/>
                <w:szCs w:val="20"/>
              </w:rPr>
            </w:pPr>
            <w:r w:rsidRPr="005C34C3">
              <w:rPr>
                <w:sz w:val="20"/>
                <w:szCs w:val="20"/>
              </w:rPr>
              <w:t>Местный бюджет</w:t>
            </w:r>
          </w:p>
        </w:tc>
        <w:tc>
          <w:tcPr>
            <w:tcW w:w="431"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72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Всего выделено средств (областной бюджет с учетом объема софинансирования из федерального бюджета), в т.ч.:</w:t>
            </w:r>
          </w:p>
        </w:tc>
        <w:tc>
          <w:tcPr>
            <w:tcW w:w="431"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75000,00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71 537,20000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федеральный бюджет</w:t>
            </w:r>
          </w:p>
        </w:tc>
        <w:tc>
          <w:tcPr>
            <w:tcW w:w="431"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75000,00</w:t>
            </w: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71 537,20000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right"/>
              <w:rPr>
                <w:sz w:val="20"/>
                <w:szCs w:val="20"/>
              </w:rPr>
            </w:pPr>
            <w:r w:rsidRPr="005C34C3">
              <w:rPr>
                <w:sz w:val="20"/>
                <w:szCs w:val="20"/>
              </w:rPr>
              <w:t>областной бюджет</w:t>
            </w:r>
          </w:p>
        </w:tc>
        <w:tc>
          <w:tcPr>
            <w:tcW w:w="431"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noWrap/>
            <w:vAlign w:val="center"/>
            <w:hideMark/>
          </w:tcPr>
          <w:p w:rsidR="004C0B8F" w:rsidRPr="005C34C3" w:rsidRDefault="004C0B8F" w:rsidP="00122D22">
            <w:pPr>
              <w:ind w:right="-1"/>
              <w:rPr>
                <w:sz w:val="20"/>
                <w:szCs w:val="20"/>
              </w:rPr>
            </w:pPr>
            <w:r w:rsidRPr="005C34C3">
              <w:rPr>
                <w:sz w:val="20"/>
                <w:szCs w:val="20"/>
              </w:rPr>
              <w:t>Средства собственников</w:t>
            </w:r>
          </w:p>
        </w:tc>
        <w:tc>
          <w:tcPr>
            <w:tcW w:w="431"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jc w:val="center"/>
              <w:rPr>
                <w:b/>
                <w:bCs/>
                <w:sz w:val="20"/>
                <w:szCs w:val="20"/>
              </w:rPr>
            </w:pPr>
            <w:r w:rsidRPr="005C34C3">
              <w:rPr>
                <w:b/>
                <w:bCs/>
                <w:sz w:val="20"/>
                <w:szCs w:val="20"/>
              </w:rPr>
              <w:t>ИТОГО по мероприятию</w:t>
            </w:r>
          </w:p>
        </w:tc>
        <w:tc>
          <w:tcPr>
            <w:tcW w:w="431" w:type="pct"/>
            <w:shd w:val="clear" w:color="auto" w:fill="auto"/>
            <w:noWrap/>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bCs/>
                <w:sz w:val="20"/>
                <w:szCs w:val="20"/>
              </w:rPr>
            </w:pPr>
            <w:r w:rsidRPr="005C34C3">
              <w:rPr>
                <w:bCs/>
                <w:sz w:val="20"/>
                <w:szCs w:val="20"/>
              </w:rPr>
              <w:t>75000,00</w:t>
            </w:r>
          </w:p>
        </w:tc>
        <w:tc>
          <w:tcPr>
            <w:tcW w:w="440" w:type="pct"/>
            <w:shd w:val="clear" w:color="auto" w:fill="auto"/>
            <w:noWrap/>
            <w:hideMark/>
          </w:tcPr>
          <w:p w:rsidR="004C0B8F" w:rsidRPr="005C34C3" w:rsidRDefault="004C0B8F" w:rsidP="00122D22">
            <w:pPr>
              <w:ind w:right="-1"/>
              <w:jc w:val="center"/>
              <w:rPr>
                <w:b/>
                <w:sz w:val="20"/>
                <w:szCs w:val="20"/>
              </w:rPr>
            </w:pPr>
            <w:r w:rsidRPr="005C34C3">
              <w:rPr>
                <w:b/>
                <w:sz w:val="20"/>
                <w:szCs w:val="20"/>
              </w:rPr>
              <w:t>71 537,20000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val="restart"/>
            <w:shd w:val="clear" w:color="auto" w:fill="auto"/>
            <w:vAlign w:val="center"/>
          </w:tcPr>
          <w:p w:rsidR="004C0B8F" w:rsidRPr="005C34C3" w:rsidRDefault="004C0B8F" w:rsidP="00122D22">
            <w:pPr>
              <w:ind w:right="-1"/>
              <w:rPr>
                <w:sz w:val="20"/>
                <w:szCs w:val="20"/>
              </w:rPr>
            </w:pPr>
            <w:r w:rsidRPr="005C34C3">
              <w:rPr>
                <w:sz w:val="20"/>
                <w:szCs w:val="20"/>
              </w:rPr>
              <w:t>- проект «Красные сосенки – территория осознанности и добрососедства»</w:t>
            </w:r>
          </w:p>
        </w:tc>
        <w:tc>
          <w:tcPr>
            <w:tcW w:w="933" w:type="pct"/>
            <w:shd w:val="clear" w:color="auto" w:fill="auto"/>
            <w:vAlign w:val="center"/>
          </w:tcPr>
          <w:p w:rsidR="004C0B8F" w:rsidRPr="005C34C3" w:rsidRDefault="004C0B8F" w:rsidP="00122D22">
            <w:pPr>
              <w:ind w:right="-1"/>
              <w:rPr>
                <w:sz w:val="20"/>
                <w:szCs w:val="20"/>
              </w:rPr>
            </w:pPr>
            <w:r w:rsidRPr="005C34C3">
              <w:rPr>
                <w:sz w:val="20"/>
                <w:szCs w:val="20"/>
              </w:rPr>
              <w:t>Всего выделено средств, в т.ч.:</w:t>
            </w:r>
          </w:p>
        </w:tc>
        <w:tc>
          <w:tcPr>
            <w:tcW w:w="431" w:type="pct"/>
            <w:shd w:val="clear" w:color="auto" w:fill="auto"/>
            <w:noWrap/>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70 000,00</w:t>
            </w:r>
          </w:p>
        </w:tc>
        <w:tc>
          <w:tcPr>
            <w:tcW w:w="431" w:type="pct"/>
            <w:shd w:val="clear" w:color="auto" w:fill="auto"/>
          </w:tcPr>
          <w:p w:rsidR="004C0B8F" w:rsidRPr="005C34C3" w:rsidRDefault="004C0B8F" w:rsidP="00122D22">
            <w:r w:rsidRPr="005C34C3">
              <w:rPr>
                <w:sz w:val="20"/>
                <w:szCs w:val="20"/>
              </w:rPr>
              <w:t>0,00</w:t>
            </w:r>
          </w:p>
        </w:tc>
        <w:tc>
          <w:tcPr>
            <w:tcW w:w="431" w:type="pct"/>
            <w:shd w:val="clear" w:color="auto" w:fill="auto"/>
          </w:tcPr>
          <w:p w:rsidR="004C0B8F" w:rsidRPr="005C34C3" w:rsidRDefault="004C0B8F" w:rsidP="00122D22">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jc w:val="center"/>
              <w:rPr>
                <w:b/>
                <w:bCs/>
                <w:sz w:val="20"/>
                <w:szCs w:val="20"/>
              </w:rPr>
            </w:pPr>
            <w:r w:rsidRPr="005C34C3">
              <w:rPr>
                <w:sz w:val="20"/>
                <w:szCs w:val="20"/>
              </w:rPr>
              <w:t>федеральный бюджет</w:t>
            </w:r>
          </w:p>
        </w:tc>
        <w:tc>
          <w:tcPr>
            <w:tcW w:w="431" w:type="pct"/>
            <w:shd w:val="clear" w:color="auto" w:fill="auto"/>
            <w:noWrap/>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tcPr>
          <w:p w:rsidR="004C0B8F" w:rsidRPr="005C34C3" w:rsidRDefault="004C0B8F" w:rsidP="00122D22">
            <w:pPr>
              <w:ind w:right="-1"/>
              <w:jc w:val="center"/>
              <w:rPr>
                <w:bCs/>
                <w:sz w:val="20"/>
                <w:szCs w:val="20"/>
              </w:rPr>
            </w:pPr>
            <w:r w:rsidRPr="005C34C3">
              <w:rPr>
                <w:sz w:val="20"/>
                <w:szCs w:val="20"/>
              </w:rPr>
              <w:t>0,00</w:t>
            </w:r>
          </w:p>
        </w:tc>
        <w:tc>
          <w:tcPr>
            <w:tcW w:w="440" w:type="pct"/>
            <w:shd w:val="clear" w:color="auto" w:fill="auto"/>
            <w:noWrap/>
          </w:tcPr>
          <w:p w:rsidR="004C0B8F" w:rsidRPr="005C34C3" w:rsidRDefault="004C0B8F" w:rsidP="00122D22">
            <w:pPr>
              <w:ind w:right="-1"/>
              <w:jc w:val="center"/>
              <w:rPr>
                <w:b/>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70 000,00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jc w:val="center"/>
              <w:rPr>
                <w:b/>
                <w:bCs/>
                <w:sz w:val="20"/>
                <w:szCs w:val="20"/>
              </w:rPr>
            </w:pPr>
            <w:r w:rsidRPr="005C34C3">
              <w:rPr>
                <w:sz w:val="20"/>
                <w:szCs w:val="20"/>
              </w:rPr>
              <w:t>областной бюджет</w:t>
            </w:r>
          </w:p>
        </w:tc>
        <w:tc>
          <w:tcPr>
            <w:tcW w:w="431" w:type="pct"/>
            <w:shd w:val="clear" w:color="auto" w:fill="auto"/>
            <w:noWrap/>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tcPr>
          <w:p w:rsidR="004C0B8F" w:rsidRPr="005C34C3" w:rsidRDefault="004C0B8F" w:rsidP="00122D22">
            <w:pPr>
              <w:ind w:right="-1"/>
              <w:jc w:val="center"/>
              <w:rPr>
                <w:bCs/>
                <w:sz w:val="20"/>
                <w:szCs w:val="20"/>
              </w:rPr>
            </w:pPr>
            <w:r w:rsidRPr="005C34C3">
              <w:rPr>
                <w:sz w:val="20"/>
                <w:szCs w:val="20"/>
              </w:rPr>
              <w:t>0,00</w:t>
            </w:r>
          </w:p>
        </w:tc>
        <w:tc>
          <w:tcPr>
            <w:tcW w:w="440" w:type="pct"/>
            <w:shd w:val="clear" w:color="auto" w:fill="auto"/>
            <w:noWrap/>
          </w:tcPr>
          <w:p w:rsidR="004C0B8F" w:rsidRPr="005C34C3" w:rsidRDefault="004C0B8F" w:rsidP="00122D22">
            <w:pPr>
              <w:ind w:right="-1"/>
              <w:jc w:val="center"/>
              <w:rPr>
                <w:b/>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jc w:val="center"/>
              <w:rPr>
                <w:b/>
                <w:bCs/>
                <w:sz w:val="20"/>
                <w:szCs w:val="20"/>
              </w:rPr>
            </w:pPr>
            <w:r w:rsidRPr="005C34C3">
              <w:rPr>
                <w:sz w:val="20"/>
                <w:szCs w:val="20"/>
              </w:rPr>
              <w:t>местный бюджет</w:t>
            </w:r>
          </w:p>
        </w:tc>
        <w:tc>
          <w:tcPr>
            <w:tcW w:w="431" w:type="pct"/>
            <w:shd w:val="clear" w:color="auto" w:fill="auto"/>
            <w:noWrap/>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tcPr>
          <w:p w:rsidR="004C0B8F" w:rsidRPr="005C34C3" w:rsidRDefault="004C0B8F" w:rsidP="00122D22">
            <w:pPr>
              <w:ind w:right="-1"/>
              <w:jc w:val="center"/>
              <w:rPr>
                <w:bCs/>
                <w:sz w:val="20"/>
                <w:szCs w:val="20"/>
              </w:rPr>
            </w:pPr>
            <w:r w:rsidRPr="005C34C3">
              <w:rPr>
                <w:sz w:val="20"/>
                <w:szCs w:val="20"/>
              </w:rPr>
              <w:t>0,00</w:t>
            </w:r>
          </w:p>
        </w:tc>
        <w:tc>
          <w:tcPr>
            <w:tcW w:w="440" w:type="pct"/>
            <w:shd w:val="clear" w:color="auto" w:fill="auto"/>
            <w:noWrap/>
          </w:tcPr>
          <w:p w:rsidR="004C0B8F" w:rsidRPr="005C34C3" w:rsidRDefault="004C0B8F" w:rsidP="00122D22">
            <w:pPr>
              <w:ind w:right="-1"/>
              <w:jc w:val="center"/>
              <w:rPr>
                <w:b/>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tcPr>
          <w:p w:rsidR="004C0B8F" w:rsidRPr="005C34C3" w:rsidRDefault="004C0B8F" w:rsidP="00122D22">
            <w:pPr>
              <w:ind w:right="-1"/>
              <w:rPr>
                <w:sz w:val="20"/>
                <w:szCs w:val="20"/>
              </w:rPr>
            </w:pPr>
          </w:p>
        </w:tc>
        <w:tc>
          <w:tcPr>
            <w:tcW w:w="933" w:type="pct"/>
            <w:shd w:val="clear" w:color="auto" w:fill="auto"/>
            <w:vAlign w:val="center"/>
          </w:tcPr>
          <w:p w:rsidR="004C0B8F" w:rsidRPr="005C34C3" w:rsidRDefault="004C0B8F" w:rsidP="00122D22">
            <w:pPr>
              <w:ind w:right="-1"/>
              <w:jc w:val="center"/>
              <w:rPr>
                <w:b/>
                <w:bCs/>
                <w:sz w:val="20"/>
                <w:szCs w:val="20"/>
              </w:rPr>
            </w:pPr>
            <w:r w:rsidRPr="005C34C3">
              <w:rPr>
                <w:b/>
                <w:bCs/>
                <w:sz w:val="20"/>
                <w:szCs w:val="20"/>
              </w:rPr>
              <w:t>ИТОГО по мероприятию</w:t>
            </w:r>
          </w:p>
        </w:tc>
        <w:tc>
          <w:tcPr>
            <w:tcW w:w="431" w:type="pct"/>
            <w:shd w:val="clear" w:color="auto" w:fill="auto"/>
            <w:noWrap/>
          </w:tcPr>
          <w:p w:rsidR="004C0B8F" w:rsidRPr="005C34C3" w:rsidRDefault="004C0B8F" w:rsidP="00122D22">
            <w:pPr>
              <w:ind w:right="-1"/>
              <w:jc w:val="center"/>
              <w:rPr>
                <w:sz w:val="20"/>
                <w:szCs w:val="20"/>
              </w:rPr>
            </w:pPr>
            <w:r w:rsidRPr="005C34C3">
              <w:t>0,00</w:t>
            </w:r>
          </w:p>
        </w:tc>
        <w:tc>
          <w:tcPr>
            <w:tcW w:w="431" w:type="pct"/>
            <w:shd w:val="clear" w:color="auto" w:fill="auto"/>
            <w:noWrap/>
          </w:tcPr>
          <w:p w:rsidR="004C0B8F" w:rsidRPr="005C34C3" w:rsidRDefault="004C0B8F" w:rsidP="00122D22">
            <w:pPr>
              <w:ind w:right="-1"/>
              <w:jc w:val="center"/>
              <w:rPr>
                <w:bCs/>
                <w:sz w:val="20"/>
                <w:szCs w:val="20"/>
              </w:rPr>
            </w:pPr>
            <w:r w:rsidRPr="005C34C3">
              <w:t>0,00</w:t>
            </w:r>
          </w:p>
        </w:tc>
        <w:tc>
          <w:tcPr>
            <w:tcW w:w="440" w:type="pct"/>
            <w:shd w:val="clear" w:color="auto" w:fill="auto"/>
            <w:noWrap/>
          </w:tcPr>
          <w:p w:rsidR="004C0B8F" w:rsidRPr="005C34C3" w:rsidRDefault="004C0B8F" w:rsidP="00122D22">
            <w:pPr>
              <w:ind w:right="-1"/>
              <w:jc w:val="center"/>
              <w:rPr>
                <w:b/>
                <w:sz w:val="20"/>
                <w:szCs w:val="20"/>
              </w:rPr>
            </w:pPr>
            <w:r w:rsidRPr="005C34C3">
              <w:t>0,00</w:t>
            </w:r>
          </w:p>
        </w:tc>
        <w:tc>
          <w:tcPr>
            <w:tcW w:w="440" w:type="pct"/>
            <w:shd w:val="clear" w:color="auto" w:fill="auto"/>
          </w:tcPr>
          <w:p w:rsidR="004C0B8F" w:rsidRPr="005C34C3" w:rsidRDefault="004C0B8F" w:rsidP="00122D22">
            <w:pPr>
              <w:ind w:right="-1"/>
              <w:jc w:val="center"/>
              <w:rPr>
                <w:sz w:val="20"/>
                <w:szCs w:val="20"/>
              </w:rPr>
            </w:pPr>
            <w:r w:rsidRPr="005C34C3">
              <w:t>0,00</w:t>
            </w:r>
          </w:p>
        </w:tc>
        <w:tc>
          <w:tcPr>
            <w:tcW w:w="440" w:type="pct"/>
            <w:shd w:val="clear" w:color="auto" w:fill="auto"/>
          </w:tcPr>
          <w:p w:rsidR="004C0B8F" w:rsidRPr="005C34C3" w:rsidRDefault="004C0B8F" w:rsidP="00122D22">
            <w:pPr>
              <w:ind w:right="-1"/>
              <w:jc w:val="center"/>
              <w:rPr>
                <w:sz w:val="20"/>
                <w:szCs w:val="20"/>
              </w:rPr>
            </w:pPr>
            <w:r w:rsidRPr="005C34C3">
              <w:rPr>
                <w:b/>
                <w:sz w:val="20"/>
                <w:szCs w:val="20"/>
              </w:rPr>
              <w:t>70 000,00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val="restart"/>
            <w:shd w:val="clear" w:color="auto" w:fill="auto"/>
            <w:vAlign w:val="center"/>
            <w:hideMark/>
          </w:tcPr>
          <w:p w:rsidR="004C0B8F" w:rsidRPr="005C34C3" w:rsidRDefault="004C0B8F" w:rsidP="00122D22">
            <w:pPr>
              <w:ind w:right="-1"/>
              <w:rPr>
                <w:sz w:val="20"/>
                <w:szCs w:val="20"/>
              </w:rPr>
            </w:pPr>
            <w:r w:rsidRPr="005C34C3">
              <w:rPr>
                <w:sz w:val="20"/>
                <w:szCs w:val="20"/>
              </w:rPr>
              <w:t>- Благоустройство территорий проектов развития территории городского округа Тейково, основанных на местных инициативах в 2020 году</w:t>
            </w:r>
          </w:p>
        </w:tc>
        <w:tc>
          <w:tcPr>
            <w:tcW w:w="933" w:type="pct"/>
            <w:shd w:val="clear" w:color="auto" w:fill="auto"/>
            <w:vAlign w:val="center"/>
            <w:hideMark/>
          </w:tcPr>
          <w:p w:rsidR="004C0B8F" w:rsidRPr="005C34C3" w:rsidRDefault="004C0B8F" w:rsidP="00122D22">
            <w:pPr>
              <w:ind w:right="-1"/>
              <w:jc w:val="both"/>
              <w:rPr>
                <w:sz w:val="20"/>
                <w:szCs w:val="20"/>
              </w:rPr>
            </w:pPr>
            <w:r w:rsidRPr="005C34C3">
              <w:rPr>
                <w:sz w:val="20"/>
                <w:szCs w:val="20"/>
              </w:rPr>
              <w:t>Всего выделено средств,  в т.ч.:</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3 817,90000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областной бюджет</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2 863,425</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местный бюджет, в т.ч.:</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764,75530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846"/>
        </w:trPr>
        <w:tc>
          <w:tcPr>
            <w:tcW w:w="491" w:type="pct"/>
            <w:vMerge/>
            <w:tcBorders>
              <w:bottom w:val="single" w:sz="4" w:space="0" w:color="auto"/>
            </w:tcBorders>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hideMark/>
          </w:tcPr>
          <w:p w:rsidR="004C0B8F" w:rsidRPr="005C34C3" w:rsidRDefault="004C0B8F" w:rsidP="00122D22">
            <w:pPr>
              <w:rPr>
                <w:sz w:val="20"/>
              </w:rPr>
            </w:pPr>
            <w:r w:rsidRPr="005C34C3">
              <w:rPr>
                <w:sz w:val="20"/>
              </w:rPr>
              <w:t>-средства граждан, принявших участие в выдвижении проекта</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147,71970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709"/>
        </w:trPr>
        <w:tc>
          <w:tcPr>
            <w:tcW w:w="491" w:type="pct"/>
            <w:vMerge w:val="restart"/>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hideMark/>
          </w:tcPr>
          <w:p w:rsidR="004C0B8F" w:rsidRPr="005C34C3" w:rsidRDefault="004C0B8F" w:rsidP="00122D22">
            <w:pPr>
              <w:rPr>
                <w:sz w:val="20"/>
              </w:rPr>
            </w:pPr>
            <w:r w:rsidRPr="005C34C3">
              <w:rPr>
                <w:sz w:val="20"/>
              </w:rPr>
              <w:t>- иные внебюджетные  источники</w:t>
            </w:r>
          </w:p>
        </w:tc>
        <w:tc>
          <w:tcPr>
            <w:tcW w:w="431" w:type="pct"/>
            <w:shd w:val="clear" w:color="auto" w:fill="auto"/>
            <w:noWrap/>
            <w:vAlign w:val="center"/>
            <w:hideMark/>
          </w:tcPr>
          <w:p w:rsidR="004C0B8F" w:rsidRPr="005C34C3" w:rsidRDefault="004C0B8F" w:rsidP="00122D22">
            <w:pPr>
              <w:ind w:right="-1"/>
              <w:jc w:val="center"/>
              <w:rPr>
                <w:sz w:val="20"/>
                <w:szCs w:val="20"/>
              </w:rPr>
            </w:pPr>
          </w:p>
        </w:tc>
        <w:tc>
          <w:tcPr>
            <w:tcW w:w="431" w:type="pct"/>
            <w:shd w:val="clear" w:color="auto" w:fill="auto"/>
            <w:noWrap/>
            <w:vAlign w:val="center"/>
            <w:hideMark/>
          </w:tcPr>
          <w:p w:rsidR="004C0B8F" w:rsidRPr="005C34C3" w:rsidRDefault="004C0B8F" w:rsidP="00122D22">
            <w:pPr>
              <w:ind w:right="-1"/>
              <w:jc w:val="center"/>
              <w:rPr>
                <w:sz w:val="20"/>
                <w:szCs w:val="20"/>
              </w:rPr>
            </w:pPr>
          </w:p>
        </w:tc>
        <w:tc>
          <w:tcPr>
            <w:tcW w:w="440" w:type="pct"/>
            <w:shd w:val="clear" w:color="auto" w:fill="auto"/>
            <w:noWrap/>
            <w:hideMark/>
          </w:tcPr>
          <w:p w:rsidR="004C0B8F" w:rsidRPr="005C34C3" w:rsidRDefault="004C0B8F" w:rsidP="00122D22">
            <w:pPr>
              <w:ind w:right="-1"/>
              <w:jc w:val="center"/>
              <w:rPr>
                <w:sz w:val="20"/>
                <w:szCs w:val="20"/>
              </w:rPr>
            </w:pPr>
            <w:r w:rsidRPr="005C34C3">
              <w:rPr>
                <w:sz w:val="20"/>
                <w:szCs w:val="20"/>
              </w:rPr>
              <w:t>42,00</w:t>
            </w:r>
          </w:p>
        </w:tc>
        <w:tc>
          <w:tcPr>
            <w:tcW w:w="440" w:type="pct"/>
            <w:shd w:val="clear" w:color="auto" w:fill="auto"/>
            <w:hideMark/>
          </w:tcPr>
          <w:p w:rsidR="004C0B8F" w:rsidRPr="005C34C3" w:rsidRDefault="004C0B8F" w:rsidP="00122D22">
            <w:pPr>
              <w:ind w:right="-1"/>
              <w:jc w:val="center"/>
              <w:rPr>
                <w:sz w:val="20"/>
                <w:szCs w:val="20"/>
              </w:rPr>
            </w:pPr>
          </w:p>
        </w:tc>
        <w:tc>
          <w:tcPr>
            <w:tcW w:w="440" w:type="pct"/>
            <w:shd w:val="clear" w:color="auto" w:fill="auto"/>
            <w:hideMark/>
          </w:tcPr>
          <w:p w:rsidR="004C0B8F" w:rsidRPr="005C34C3" w:rsidRDefault="004C0B8F" w:rsidP="00122D22">
            <w:pPr>
              <w:ind w:right="-1"/>
              <w:jc w:val="center"/>
              <w:rPr>
                <w:sz w:val="20"/>
                <w:szCs w:val="20"/>
              </w:rPr>
            </w:pPr>
          </w:p>
        </w:tc>
        <w:tc>
          <w:tcPr>
            <w:tcW w:w="431" w:type="pct"/>
            <w:shd w:val="clear" w:color="auto" w:fill="auto"/>
            <w:hideMark/>
          </w:tcPr>
          <w:p w:rsidR="004C0B8F" w:rsidRPr="005C34C3" w:rsidRDefault="004C0B8F" w:rsidP="00122D22">
            <w:pPr>
              <w:ind w:right="-1"/>
              <w:jc w:val="center"/>
              <w:rPr>
                <w:sz w:val="20"/>
                <w:szCs w:val="20"/>
              </w:rPr>
            </w:pPr>
          </w:p>
        </w:tc>
        <w:tc>
          <w:tcPr>
            <w:tcW w:w="431" w:type="pct"/>
            <w:shd w:val="clear" w:color="auto" w:fill="auto"/>
            <w:hideMark/>
          </w:tcPr>
          <w:p w:rsidR="004C0B8F" w:rsidRPr="005C34C3" w:rsidRDefault="004C0B8F" w:rsidP="00122D22">
            <w:pPr>
              <w:ind w:right="-1"/>
              <w:jc w:val="center"/>
              <w:rPr>
                <w:sz w:val="20"/>
                <w:szCs w:val="20"/>
              </w:rPr>
            </w:pP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b/>
                <w:bCs/>
                <w:sz w:val="20"/>
                <w:szCs w:val="20"/>
              </w:rPr>
            </w:pPr>
            <w:r w:rsidRPr="005C34C3">
              <w:rPr>
                <w:b/>
                <w:bCs/>
                <w:sz w:val="20"/>
                <w:szCs w:val="20"/>
              </w:rPr>
              <w:t>ИТОГО по мероприятию</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hideMark/>
          </w:tcPr>
          <w:p w:rsidR="004C0B8F" w:rsidRPr="005C34C3" w:rsidRDefault="004C0B8F" w:rsidP="00122D22">
            <w:pPr>
              <w:ind w:right="-1"/>
              <w:jc w:val="center"/>
              <w:rPr>
                <w:b/>
                <w:sz w:val="20"/>
                <w:szCs w:val="20"/>
              </w:rPr>
            </w:pPr>
            <w:r w:rsidRPr="005C34C3">
              <w:rPr>
                <w:b/>
                <w:sz w:val="20"/>
                <w:szCs w:val="20"/>
              </w:rPr>
              <w:t>3 817,90000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729"/>
        </w:trPr>
        <w:tc>
          <w:tcPr>
            <w:tcW w:w="491" w:type="pct"/>
            <w:vMerge/>
            <w:shd w:val="clear" w:color="auto" w:fill="auto"/>
          </w:tcPr>
          <w:p w:rsidR="004C0B8F" w:rsidRPr="005C34C3" w:rsidRDefault="004C0B8F" w:rsidP="00122D22">
            <w:pPr>
              <w:ind w:right="-1"/>
              <w:rPr>
                <w:sz w:val="20"/>
                <w:szCs w:val="20"/>
              </w:rPr>
            </w:pPr>
          </w:p>
        </w:tc>
        <w:tc>
          <w:tcPr>
            <w:tcW w:w="532" w:type="pct"/>
            <w:vMerge w:val="restart"/>
            <w:shd w:val="clear" w:color="auto" w:fill="auto"/>
            <w:vAlign w:val="center"/>
            <w:hideMark/>
          </w:tcPr>
          <w:p w:rsidR="004C0B8F" w:rsidRPr="005C34C3" w:rsidRDefault="004C0B8F" w:rsidP="00122D22">
            <w:pPr>
              <w:ind w:right="-1"/>
              <w:rPr>
                <w:sz w:val="20"/>
                <w:szCs w:val="20"/>
              </w:rPr>
            </w:pPr>
            <w:r w:rsidRPr="005C34C3">
              <w:rPr>
                <w:sz w:val="20"/>
                <w:szCs w:val="20"/>
              </w:rPr>
              <w:t xml:space="preserve">Благоустройство территорий в </w:t>
            </w:r>
            <w:r w:rsidRPr="005C34C3">
              <w:rPr>
                <w:sz w:val="20"/>
                <w:szCs w:val="20"/>
              </w:rPr>
              <w:lastRenderedPageBreak/>
              <w:t>рамках поддержки инициативных проектов</w:t>
            </w:r>
          </w:p>
        </w:tc>
        <w:tc>
          <w:tcPr>
            <w:tcW w:w="933" w:type="pct"/>
            <w:shd w:val="clear" w:color="auto" w:fill="auto"/>
            <w:vAlign w:val="center"/>
            <w:hideMark/>
          </w:tcPr>
          <w:p w:rsidR="004C0B8F" w:rsidRPr="005C34C3" w:rsidRDefault="004C0B8F" w:rsidP="00122D22">
            <w:pPr>
              <w:ind w:right="-1"/>
              <w:jc w:val="both"/>
              <w:rPr>
                <w:b/>
                <w:bCs/>
                <w:sz w:val="20"/>
                <w:szCs w:val="20"/>
              </w:rPr>
            </w:pPr>
            <w:r w:rsidRPr="005C34C3">
              <w:rPr>
                <w:sz w:val="20"/>
                <w:szCs w:val="20"/>
              </w:rPr>
              <w:lastRenderedPageBreak/>
              <w:t>Всего выделено средств,  в т.ч.:</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1 860,98241</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6 780,87040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областной бюджет</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1 359,18</w:t>
            </w:r>
            <w:r w:rsidRPr="005C34C3">
              <w:rPr>
                <w:sz w:val="20"/>
                <w:szCs w:val="20"/>
              </w:rPr>
              <w:lastRenderedPageBreak/>
              <w:t>750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lastRenderedPageBreak/>
              <w:t>5 704,23</w:t>
            </w:r>
            <w:r w:rsidRPr="005C34C3">
              <w:rPr>
                <w:sz w:val="20"/>
                <w:szCs w:val="20"/>
              </w:rPr>
              <w:lastRenderedPageBreak/>
              <w:t>984</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lastRenderedPageBreak/>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местный бюджет, в т.ч.:</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501,79491</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1 076,63056</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sz w:val="20"/>
                <w:szCs w:val="20"/>
              </w:rPr>
            </w:pPr>
            <w:r w:rsidRPr="005C34C3">
              <w:rPr>
                <w:sz w:val="20"/>
                <w:szCs w:val="20"/>
              </w:rPr>
              <w:t>- софинансирование</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314,07212</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815,00835</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hideMark/>
          </w:tcPr>
          <w:p w:rsidR="004C0B8F" w:rsidRPr="005C34C3" w:rsidRDefault="004C0B8F" w:rsidP="00122D22">
            <w:pPr>
              <w:rPr>
                <w:sz w:val="20"/>
              </w:rPr>
            </w:pPr>
            <w:r w:rsidRPr="005C34C3">
              <w:rPr>
                <w:sz w:val="20"/>
              </w:rPr>
              <w:t>-средства граждан, поддержавших проект</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58,49038</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171,62221</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hideMark/>
          </w:tcPr>
          <w:p w:rsidR="004C0B8F" w:rsidRPr="005C34C3" w:rsidRDefault="004C0B8F" w:rsidP="00122D22">
            <w:pPr>
              <w:rPr>
                <w:sz w:val="20"/>
              </w:rPr>
            </w:pPr>
            <w:r w:rsidRPr="005C34C3">
              <w:rPr>
                <w:sz w:val="20"/>
              </w:rPr>
              <w:t>- инициативные платежи (без учета средств граждан, поддержавших проект)</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80,50000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20,00000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b/>
                <w:bCs/>
                <w:sz w:val="20"/>
                <w:szCs w:val="20"/>
              </w:rPr>
            </w:pPr>
            <w:r w:rsidRPr="005C34C3">
              <w:rPr>
                <w:sz w:val="20"/>
                <w:szCs w:val="20"/>
              </w:rPr>
              <w:t>-осуществление строительного контроля за реализацией инициативных проектов</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48,73241</w:t>
            </w:r>
          </w:p>
        </w:tc>
        <w:tc>
          <w:tcPr>
            <w:tcW w:w="440"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70,00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r w:rsidR="004C0B8F" w:rsidRPr="005C34C3" w:rsidTr="00122D22">
        <w:trPr>
          <w:trHeight w:val="240"/>
        </w:trPr>
        <w:tc>
          <w:tcPr>
            <w:tcW w:w="491" w:type="pct"/>
            <w:vMerge/>
            <w:tcBorders>
              <w:bottom w:val="single" w:sz="4" w:space="0" w:color="auto"/>
            </w:tcBorders>
            <w:shd w:val="clear" w:color="auto" w:fill="auto"/>
          </w:tcPr>
          <w:p w:rsidR="004C0B8F" w:rsidRPr="005C34C3" w:rsidRDefault="004C0B8F" w:rsidP="00122D22">
            <w:pPr>
              <w:ind w:right="-1"/>
              <w:rPr>
                <w:sz w:val="20"/>
                <w:szCs w:val="20"/>
              </w:rPr>
            </w:pPr>
          </w:p>
        </w:tc>
        <w:tc>
          <w:tcPr>
            <w:tcW w:w="532" w:type="pct"/>
            <w:vMerge/>
            <w:shd w:val="clear" w:color="auto" w:fill="auto"/>
            <w:vAlign w:val="center"/>
            <w:hideMark/>
          </w:tcPr>
          <w:p w:rsidR="004C0B8F" w:rsidRPr="005C34C3" w:rsidRDefault="004C0B8F" w:rsidP="00122D22">
            <w:pPr>
              <w:ind w:right="-1"/>
              <w:rPr>
                <w:sz w:val="20"/>
                <w:szCs w:val="20"/>
              </w:rPr>
            </w:pPr>
          </w:p>
        </w:tc>
        <w:tc>
          <w:tcPr>
            <w:tcW w:w="933" w:type="pct"/>
            <w:shd w:val="clear" w:color="auto" w:fill="auto"/>
            <w:vAlign w:val="center"/>
            <w:hideMark/>
          </w:tcPr>
          <w:p w:rsidR="004C0B8F" w:rsidRPr="005C34C3" w:rsidRDefault="004C0B8F" w:rsidP="00122D22">
            <w:pPr>
              <w:ind w:right="-1"/>
              <w:rPr>
                <w:b/>
                <w:bCs/>
                <w:sz w:val="20"/>
                <w:szCs w:val="20"/>
              </w:rPr>
            </w:pPr>
            <w:r w:rsidRPr="005C34C3">
              <w:rPr>
                <w:b/>
                <w:bCs/>
                <w:sz w:val="20"/>
                <w:szCs w:val="20"/>
              </w:rPr>
              <w:t>ИТОГО по мероприятию</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noWrap/>
            <w:vAlign w:val="center"/>
            <w:hideMark/>
          </w:tcPr>
          <w:p w:rsidR="004C0B8F" w:rsidRPr="005C34C3" w:rsidRDefault="004C0B8F" w:rsidP="00122D22">
            <w:pPr>
              <w:ind w:right="-1"/>
              <w:jc w:val="center"/>
              <w:rPr>
                <w:sz w:val="20"/>
                <w:szCs w:val="20"/>
              </w:rPr>
            </w:pPr>
            <w:r w:rsidRPr="005C34C3">
              <w:rPr>
                <w:sz w:val="20"/>
                <w:szCs w:val="20"/>
              </w:rPr>
              <w:t>0,00</w:t>
            </w:r>
          </w:p>
        </w:tc>
        <w:tc>
          <w:tcPr>
            <w:tcW w:w="440" w:type="pct"/>
            <w:shd w:val="clear" w:color="auto" w:fill="auto"/>
            <w:vAlign w:val="center"/>
            <w:hideMark/>
          </w:tcPr>
          <w:p w:rsidR="004C0B8F" w:rsidRPr="005C34C3" w:rsidRDefault="004C0B8F" w:rsidP="00122D22">
            <w:pPr>
              <w:ind w:left="-9" w:right="-156"/>
              <w:jc w:val="center"/>
              <w:rPr>
                <w:b/>
                <w:sz w:val="20"/>
                <w:szCs w:val="20"/>
              </w:rPr>
            </w:pPr>
            <w:r w:rsidRPr="005C34C3">
              <w:rPr>
                <w:b/>
                <w:sz w:val="20"/>
                <w:szCs w:val="20"/>
              </w:rPr>
              <w:t>1 860,98241</w:t>
            </w:r>
          </w:p>
        </w:tc>
        <w:tc>
          <w:tcPr>
            <w:tcW w:w="440" w:type="pct"/>
            <w:shd w:val="clear" w:color="auto" w:fill="auto"/>
            <w:vAlign w:val="center"/>
            <w:hideMark/>
          </w:tcPr>
          <w:p w:rsidR="004C0B8F" w:rsidRPr="005C34C3" w:rsidRDefault="004C0B8F" w:rsidP="00122D22">
            <w:pPr>
              <w:ind w:right="-1"/>
              <w:jc w:val="center"/>
              <w:rPr>
                <w:b/>
                <w:sz w:val="20"/>
                <w:szCs w:val="20"/>
              </w:rPr>
            </w:pPr>
            <w:r w:rsidRPr="005C34C3">
              <w:rPr>
                <w:b/>
                <w:sz w:val="20"/>
                <w:szCs w:val="20"/>
              </w:rPr>
              <w:t>6 780,87040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c>
          <w:tcPr>
            <w:tcW w:w="431" w:type="pct"/>
            <w:shd w:val="clear" w:color="auto" w:fill="auto"/>
            <w:vAlign w:val="center"/>
            <w:hideMark/>
          </w:tcPr>
          <w:p w:rsidR="004C0B8F" w:rsidRPr="005C34C3" w:rsidRDefault="004C0B8F" w:rsidP="00122D22">
            <w:pPr>
              <w:ind w:right="-1"/>
              <w:jc w:val="center"/>
              <w:rPr>
                <w:sz w:val="20"/>
                <w:szCs w:val="20"/>
              </w:rPr>
            </w:pPr>
            <w:r w:rsidRPr="005C34C3">
              <w:rPr>
                <w:sz w:val="20"/>
                <w:szCs w:val="20"/>
              </w:rPr>
              <w:t>0,00</w:t>
            </w:r>
          </w:p>
        </w:tc>
      </w:tr>
    </w:tbl>
    <w:p w:rsidR="004C0B8F" w:rsidRPr="005C34C3" w:rsidRDefault="004C0B8F" w:rsidP="004C0B8F">
      <w:pPr>
        <w:jc w:val="both"/>
      </w:pPr>
      <w:r w:rsidRPr="005C34C3">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13</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 </w:t>
      </w:r>
      <w:r>
        <w:t>160</w:t>
      </w:r>
    </w:p>
    <w:p w:rsidR="004C0B8F" w:rsidRPr="005C34C3" w:rsidRDefault="004C0B8F" w:rsidP="004C0B8F">
      <w:pPr>
        <w:ind w:right="-1"/>
        <w:jc w:val="center"/>
      </w:pPr>
    </w:p>
    <w:p w:rsidR="004C0B8F" w:rsidRPr="005C34C3" w:rsidRDefault="004C0B8F" w:rsidP="004C0B8F">
      <w:pPr>
        <w:jc w:val="center"/>
      </w:pPr>
      <w:r w:rsidRPr="005C34C3">
        <w:t>АДРЕСНЫЙ ПЕРЕЧЕНЬ</w:t>
      </w:r>
    </w:p>
    <w:p w:rsidR="004C0B8F" w:rsidRPr="005C34C3" w:rsidRDefault="004C0B8F" w:rsidP="00C936D7">
      <w:pPr>
        <w:jc w:val="center"/>
      </w:pPr>
      <w:r w:rsidRPr="005C34C3">
        <w:t xml:space="preserve">общественных территорий, нуждающихся в благоустройстве и подлежащих благоустройству в 2022 - 2024 годах </w:t>
      </w:r>
      <w:r w:rsidR="00C936D7">
        <w:t xml:space="preserve"> </w:t>
      </w:r>
      <w:r w:rsidRPr="005C34C3">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4C0B8F" w:rsidRPr="005C34C3" w:rsidTr="00122D22">
        <w:trPr>
          <w:trHeight w:val="165"/>
        </w:trPr>
        <w:tc>
          <w:tcPr>
            <w:tcW w:w="427" w:type="pct"/>
          </w:tcPr>
          <w:p w:rsidR="004C0B8F" w:rsidRPr="005C34C3" w:rsidRDefault="004C0B8F" w:rsidP="00122D22">
            <w:pPr>
              <w:jc w:val="center"/>
            </w:pPr>
            <w:r w:rsidRPr="005C34C3">
              <w:t>№ п/п</w:t>
            </w:r>
          </w:p>
        </w:tc>
        <w:tc>
          <w:tcPr>
            <w:tcW w:w="4573" w:type="pct"/>
            <w:vAlign w:val="center"/>
          </w:tcPr>
          <w:p w:rsidR="004C0B8F" w:rsidRPr="005C34C3" w:rsidRDefault="004C0B8F" w:rsidP="00122D22">
            <w:pPr>
              <w:jc w:val="center"/>
            </w:pPr>
            <w:r w:rsidRPr="005C34C3">
              <w:t>Адрес общественной  территории</w:t>
            </w:r>
          </w:p>
        </w:tc>
      </w:tr>
      <w:tr w:rsidR="004C0B8F" w:rsidRPr="005C34C3" w:rsidTr="00122D22">
        <w:trPr>
          <w:trHeight w:val="352"/>
        </w:trPr>
        <w:tc>
          <w:tcPr>
            <w:tcW w:w="427" w:type="pct"/>
            <w:vAlign w:val="center"/>
          </w:tcPr>
          <w:p w:rsidR="004C0B8F" w:rsidRPr="005C34C3" w:rsidRDefault="004C0B8F" w:rsidP="00122D22">
            <w:pPr>
              <w:jc w:val="center"/>
            </w:pPr>
            <w:r w:rsidRPr="005C34C3">
              <w:t>1</w:t>
            </w:r>
          </w:p>
        </w:tc>
        <w:tc>
          <w:tcPr>
            <w:tcW w:w="4573" w:type="pct"/>
            <w:vAlign w:val="center"/>
          </w:tcPr>
          <w:p w:rsidR="004C0B8F" w:rsidRPr="005C34C3" w:rsidRDefault="004C0B8F" w:rsidP="00122D22">
            <w:pPr>
              <w:jc w:val="both"/>
            </w:pPr>
            <w:r w:rsidRPr="005C34C3">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4C0B8F" w:rsidRPr="005C34C3" w:rsidTr="00122D22">
        <w:trPr>
          <w:trHeight w:val="352"/>
        </w:trPr>
        <w:tc>
          <w:tcPr>
            <w:tcW w:w="427" w:type="pct"/>
            <w:vAlign w:val="center"/>
          </w:tcPr>
          <w:p w:rsidR="004C0B8F" w:rsidRPr="005C34C3" w:rsidRDefault="004C0B8F" w:rsidP="00122D22">
            <w:pPr>
              <w:jc w:val="center"/>
            </w:pPr>
            <w:r w:rsidRPr="005C34C3">
              <w:t>2</w:t>
            </w:r>
          </w:p>
        </w:tc>
        <w:tc>
          <w:tcPr>
            <w:tcW w:w="4573" w:type="pct"/>
            <w:vAlign w:val="center"/>
          </w:tcPr>
          <w:p w:rsidR="004C0B8F" w:rsidRPr="005C34C3" w:rsidRDefault="004C0B8F" w:rsidP="00122D22">
            <w:pPr>
              <w:jc w:val="both"/>
            </w:pPr>
            <w:r w:rsidRPr="005C34C3">
              <w:t>Благоустройство площади Ленина, скверов на ул. Октябрьская, Театрального переулка, ул. Ясельная</w:t>
            </w:r>
          </w:p>
        </w:tc>
      </w:tr>
      <w:tr w:rsidR="004C0B8F" w:rsidRPr="005C34C3" w:rsidTr="00122D22">
        <w:trPr>
          <w:trHeight w:val="352"/>
        </w:trPr>
        <w:tc>
          <w:tcPr>
            <w:tcW w:w="427" w:type="pct"/>
            <w:vAlign w:val="center"/>
          </w:tcPr>
          <w:p w:rsidR="004C0B8F" w:rsidRPr="005C34C3" w:rsidRDefault="004C0B8F" w:rsidP="00122D22">
            <w:pPr>
              <w:jc w:val="center"/>
            </w:pPr>
            <w:r w:rsidRPr="005C34C3">
              <w:t>3</w:t>
            </w:r>
          </w:p>
        </w:tc>
        <w:tc>
          <w:tcPr>
            <w:tcW w:w="4573" w:type="pct"/>
            <w:vAlign w:val="center"/>
          </w:tcPr>
          <w:p w:rsidR="004C0B8F" w:rsidRPr="005C34C3" w:rsidRDefault="004C0B8F" w:rsidP="00122D22">
            <w:pPr>
              <w:jc w:val="both"/>
            </w:pPr>
            <w:r w:rsidRPr="005C34C3">
              <w:t xml:space="preserve">Благоустройство Монумента Славы </w:t>
            </w:r>
          </w:p>
        </w:tc>
      </w:tr>
      <w:tr w:rsidR="004C0B8F" w:rsidRPr="005C34C3" w:rsidTr="00122D22">
        <w:trPr>
          <w:trHeight w:val="352"/>
        </w:trPr>
        <w:tc>
          <w:tcPr>
            <w:tcW w:w="427" w:type="pct"/>
            <w:vAlign w:val="center"/>
          </w:tcPr>
          <w:p w:rsidR="004C0B8F" w:rsidRPr="005C34C3" w:rsidRDefault="004C0B8F" w:rsidP="00122D22">
            <w:pPr>
              <w:jc w:val="center"/>
            </w:pPr>
            <w:r w:rsidRPr="005C34C3">
              <w:t>4</w:t>
            </w:r>
          </w:p>
        </w:tc>
        <w:tc>
          <w:tcPr>
            <w:tcW w:w="4573" w:type="pct"/>
            <w:vAlign w:val="center"/>
          </w:tcPr>
          <w:p w:rsidR="004C0B8F" w:rsidRPr="005C34C3" w:rsidRDefault="004C0B8F" w:rsidP="00122D22">
            <w:pPr>
              <w:jc w:val="both"/>
            </w:pPr>
            <w:r w:rsidRPr="005C34C3">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4C0B8F" w:rsidRPr="005C34C3" w:rsidTr="00122D22">
        <w:trPr>
          <w:trHeight w:val="352"/>
        </w:trPr>
        <w:tc>
          <w:tcPr>
            <w:tcW w:w="427" w:type="pct"/>
            <w:vAlign w:val="center"/>
          </w:tcPr>
          <w:p w:rsidR="004C0B8F" w:rsidRPr="005C34C3" w:rsidRDefault="004C0B8F" w:rsidP="00122D22">
            <w:pPr>
              <w:jc w:val="center"/>
            </w:pPr>
            <w:r w:rsidRPr="005C34C3">
              <w:t>5</w:t>
            </w:r>
          </w:p>
        </w:tc>
        <w:tc>
          <w:tcPr>
            <w:tcW w:w="4573" w:type="pct"/>
            <w:vAlign w:val="center"/>
          </w:tcPr>
          <w:p w:rsidR="004C0B8F" w:rsidRPr="005C34C3" w:rsidRDefault="004C0B8F" w:rsidP="00122D22">
            <w:pPr>
              <w:jc w:val="both"/>
            </w:pPr>
            <w:r w:rsidRPr="005C34C3">
              <w:t xml:space="preserve">Благоустройство территории Летнего сада </w:t>
            </w:r>
          </w:p>
        </w:tc>
      </w:tr>
      <w:tr w:rsidR="004C0B8F" w:rsidRPr="005C34C3" w:rsidTr="00122D22">
        <w:trPr>
          <w:trHeight w:val="352"/>
        </w:trPr>
        <w:tc>
          <w:tcPr>
            <w:tcW w:w="427" w:type="pct"/>
            <w:vAlign w:val="center"/>
          </w:tcPr>
          <w:p w:rsidR="004C0B8F" w:rsidRPr="005C34C3" w:rsidRDefault="004C0B8F" w:rsidP="00122D22">
            <w:pPr>
              <w:jc w:val="center"/>
            </w:pPr>
            <w:r w:rsidRPr="005C34C3">
              <w:t>6</w:t>
            </w:r>
          </w:p>
        </w:tc>
        <w:tc>
          <w:tcPr>
            <w:tcW w:w="4573" w:type="pct"/>
            <w:vAlign w:val="center"/>
          </w:tcPr>
          <w:p w:rsidR="004C0B8F" w:rsidRPr="005C34C3" w:rsidRDefault="004C0B8F" w:rsidP="00122D22">
            <w:pPr>
              <w:jc w:val="both"/>
            </w:pPr>
            <w:r w:rsidRPr="005C34C3">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4C0B8F" w:rsidRPr="005C34C3" w:rsidTr="00122D22">
        <w:trPr>
          <w:trHeight w:val="352"/>
        </w:trPr>
        <w:tc>
          <w:tcPr>
            <w:tcW w:w="427" w:type="pct"/>
            <w:vAlign w:val="center"/>
          </w:tcPr>
          <w:p w:rsidR="004C0B8F" w:rsidRPr="005C34C3" w:rsidRDefault="004C0B8F" w:rsidP="00122D22">
            <w:pPr>
              <w:jc w:val="center"/>
            </w:pPr>
            <w:r w:rsidRPr="005C34C3">
              <w:t>7</w:t>
            </w:r>
          </w:p>
        </w:tc>
        <w:tc>
          <w:tcPr>
            <w:tcW w:w="4573" w:type="pct"/>
            <w:vAlign w:val="center"/>
          </w:tcPr>
          <w:p w:rsidR="004C0B8F" w:rsidRPr="005C34C3" w:rsidRDefault="004C0B8F" w:rsidP="00122D22">
            <w:pPr>
              <w:jc w:val="both"/>
            </w:pPr>
            <w:r w:rsidRPr="005C34C3">
              <w:t>Благоустройство сквера на ул. Фрунзенской</w:t>
            </w:r>
          </w:p>
        </w:tc>
      </w:tr>
      <w:tr w:rsidR="004C0B8F" w:rsidRPr="005C34C3" w:rsidTr="00122D22">
        <w:trPr>
          <w:trHeight w:val="352"/>
        </w:trPr>
        <w:tc>
          <w:tcPr>
            <w:tcW w:w="427" w:type="pct"/>
            <w:vAlign w:val="center"/>
          </w:tcPr>
          <w:p w:rsidR="004C0B8F" w:rsidRPr="005C34C3" w:rsidRDefault="004C0B8F" w:rsidP="00122D22">
            <w:pPr>
              <w:jc w:val="center"/>
            </w:pPr>
            <w:r w:rsidRPr="005C34C3">
              <w:t>8</w:t>
            </w:r>
          </w:p>
        </w:tc>
        <w:tc>
          <w:tcPr>
            <w:tcW w:w="4573" w:type="pct"/>
            <w:vAlign w:val="center"/>
          </w:tcPr>
          <w:p w:rsidR="004C0B8F" w:rsidRPr="005C34C3" w:rsidRDefault="004C0B8F" w:rsidP="00122D22">
            <w:pPr>
              <w:jc w:val="both"/>
            </w:pPr>
            <w:r w:rsidRPr="005C34C3">
              <w:t>Благоустройство площади 50 лет Октября</w:t>
            </w:r>
          </w:p>
        </w:tc>
      </w:tr>
      <w:tr w:rsidR="004C0B8F" w:rsidRPr="005C34C3" w:rsidTr="00122D22">
        <w:trPr>
          <w:trHeight w:val="352"/>
        </w:trPr>
        <w:tc>
          <w:tcPr>
            <w:tcW w:w="427" w:type="pct"/>
            <w:vAlign w:val="center"/>
          </w:tcPr>
          <w:p w:rsidR="004C0B8F" w:rsidRPr="005C34C3" w:rsidRDefault="004C0B8F" w:rsidP="00122D22">
            <w:pPr>
              <w:jc w:val="center"/>
            </w:pPr>
            <w:r w:rsidRPr="005C34C3">
              <w:t>9</w:t>
            </w:r>
          </w:p>
        </w:tc>
        <w:tc>
          <w:tcPr>
            <w:tcW w:w="4573" w:type="pct"/>
            <w:vAlign w:val="center"/>
          </w:tcPr>
          <w:p w:rsidR="004C0B8F" w:rsidRPr="005C34C3" w:rsidRDefault="004C0B8F" w:rsidP="00122D22">
            <w:pPr>
              <w:jc w:val="both"/>
            </w:pPr>
            <w:r w:rsidRPr="005C34C3">
              <w:t>Благоустройство пешеходной дорожки от моста через р. Вязьма в районе Березовой рощи до ул. 2-я Заречная</w:t>
            </w:r>
          </w:p>
        </w:tc>
      </w:tr>
      <w:tr w:rsidR="004C0B8F" w:rsidRPr="005C34C3" w:rsidTr="00122D22">
        <w:trPr>
          <w:trHeight w:val="352"/>
        </w:trPr>
        <w:tc>
          <w:tcPr>
            <w:tcW w:w="427" w:type="pct"/>
            <w:vAlign w:val="center"/>
          </w:tcPr>
          <w:p w:rsidR="004C0B8F" w:rsidRPr="005C34C3" w:rsidRDefault="004C0B8F" w:rsidP="00122D22">
            <w:pPr>
              <w:jc w:val="center"/>
            </w:pPr>
            <w:r w:rsidRPr="005C34C3">
              <w:t>10</w:t>
            </w:r>
          </w:p>
        </w:tc>
        <w:tc>
          <w:tcPr>
            <w:tcW w:w="4573" w:type="pct"/>
            <w:vAlign w:val="center"/>
          </w:tcPr>
          <w:p w:rsidR="004C0B8F" w:rsidRPr="005C34C3" w:rsidRDefault="004C0B8F" w:rsidP="00122D22">
            <w:pPr>
              <w:jc w:val="both"/>
            </w:pPr>
            <w:r w:rsidRPr="005C34C3">
              <w:t>Благоустройство тротуара вдоль дороги от ул. Фрунзенская по ул.1-я Комовская</w:t>
            </w:r>
          </w:p>
        </w:tc>
      </w:tr>
      <w:tr w:rsidR="004C0B8F" w:rsidRPr="005C34C3" w:rsidTr="00122D22">
        <w:trPr>
          <w:trHeight w:val="352"/>
        </w:trPr>
        <w:tc>
          <w:tcPr>
            <w:tcW w:w="427" w:type="pct"/>
            <w:vAlign w:val="center"/>
          </w:tcPr>
          <w:p w:rsidR="004C0B8F" w:rsidRPr="005C34C3" w:rsidRDefault="004C0B8F" w:rsidP="00122D22">
            <w:pPr>
              <w:jc w:val="center"/>
            </w:pPr>
            <w:r w:rsidRPr="005C34C3">
              <w:t>11</w:t>
            </w:r>
          </w:p>
        </w:tc>
        <w:tc>
          <w:tcPr>
            <w:tcW w:w="4573" w:type="pct"/>
            <w:vAlign w:val="center"/>
          </w:tcPr>
          <w:p w:rsidR="004C0B8F" w:rsidRPr="005C34C3" w:rsidRDefault="004C0B8F" w:rsidP="00122D22">
            <w:pPr>
              <w:jc w:val="both"/>
            </w:pPr>
            <w:r w:rsidRPr="005C34C3">
              <w:t>Благоустройство улицы Школьный проезд</w:t>
            </w:r>
          </w:p>
        </w:tc>
      </w:tr>
      <w:tr w:rsidR="004C0B8F" w:rsidRPr="005C34C3" w:rsidTr="00122D22">
        <w:trPr>
          <w:trHeight w:val="352"/>
        </w:trPr>
        <w:tc>
          <w:tcPr>
            <w:tcW w:w="427" w:type="pct"/>
            <w:vAlign w:val="center"/>
          </w:tcPr>
          <w:p w:rsidR="004C0B8F" w:rsidRPr="005C34C3" w:rsidRDefault="004C0B8F" w:rsidP="00122D22">
            <w:pPr>
              <w:jc w:val="center"/>
            </w:pPr>
            <w:r w:rsidRPr="005C34C3">
              <w:t>12</w:t>
            </w:r>
          </w:p>
        </w:tc>
        <w:tc>
          <w:tcPr>
            <w:tcW w:w="4573" w:type="pct"/>
            <w:vAlign w:val="center"/>
          </w:tcPr>
          <w:p w:rsidR="004C0B8F" w:rsidRPr="005C34C3" w:rsidRDefault="004C0B8F" w:rsidP="00122D22">
            <w:pPr>
              <w:jc w:val="both"/>
            </w:pPr>
            <w:r w:rsidRPr="005C34C3">
              <w:t>Общественная территория в прибрежной зоне от моста по улице Интернациональная до моста по улице Центральный проезд</w:t>
            </w:r>
          </w:p>
        </w:tc>
      </w:tr>
      <w:tr w:rsidR="004C0B8F" w:rsidRPr="005C34C3" w:rsidTr="00122D22">
        <w:trPr>
          <w:trHeight w:val="352"/>
        </w:trPr>
        <w:tc>
          <w:tcPr>
            <w:tcW w:w="427" w:type="pct"/>
            <w:vAlign w:val="center"/>
          </w:tcPr>
          <w:p w:rsidR="004C0B8F" w:rsidRPr="005C34C3" w:rsidRDefault="004C0B8F" w:rsidP="00122D22">
            <w:pPr>
              <w:jc w:val="center"/>
            </w:pPr>
            <w:r w:rsidRPr="005C34C3">
              <w:t>13</w:t>
            </w:r>
          </w:p>
        </w:tc>
        <w:tc>
          <w:tcPr>
            <w:tcW w:w="4573" w:type="pct"/>
            <w:vAlign w:val="center"/>
          </w:tcPr>
          <w:p w:rsidR="004C0B8F" w:rsidRPr="005C34C3" w:rsidRDefault="004C0B8F" w:rsidP="00122D22">
            <w:pPr>
              <w:jc w:val="both"/>
            </w:pPr>
            <w:r w:rsidRPr="005C34C3">
              <w:t>Общественная территория в прибрежной зоне от моста по улице Центральный проезд до гидротехнического сооружения (плотина)</w:t>
            </w:r>
          </w:p>
        </w:tc>
      </w:tr>
      <w:tr w:rsidR="004C0B8F" w:rsidRPr="005C34C3" w:rsidTr="00122D22">
        <w:trPr>
          <w:trHeight w:val="352"/>
        </w:trPr>
        <w:tc>
          <w:tcPr>
            <w:tcW w:w="427" w:type="pct"/>
            <w:vAlign w:val="center"/>
          </w:tcPr>
          <w:p w:rsidR="004C0B8F" w:rsidRPr="005C34C3" w:rsidRDefault="004C0B8F" w:rsidP="00122D22">
            <w:pPr>
              <w:jc w:val="center"/>
            </w:pPr>
            <w:r w:rsidRPr="005C34C3">
              <w:t>14</w:t>
            </w:r>
          </w:p>
        </w:tc>
        <w:tc>
          <w:tcPr>
            <w:tcW w:w="4573" w:type="pct"/>
            <w:vAlign w:val="center"/>
          </w:tcPr>
          <w:p w:rsidR="004C0B8F" w:rsidRPr="005C34C3" w:rsidRDefault="004C0B8F" w:rsidP="00122D22">
            <w:r w:rsidRPr="005C34C3">
              <w:t>Благоустройство общественных территорий в мкр. Красные Сосенки (ул. Гвардейская, ул. Новоженова, территория Дом культуры Российской Армии)</w:t>
            </w:r>
          </w:p>
        </w:tc>
      </w:tr>
      <w:tr w:rsidR="004C0B8F" w:rsidRPr="005C34C3" w:rsidTr="00122D22">
        <w:trPr>
          <w:trHeight w:val="352"/>
        </w:trPr>
        <w:tc>
          <w:tcPr>
            <w:tcW w:w="427" w:type="pct"/>
            <w:vAlign w:val="center"/>
          </w:tcPr>
          <w:p w:rsidR="004C0B8F" w:rsidRPr="005C34C3" w:rsidRDefault="004C0B8F" w:rsidP="00122D22">
            <w:pPr>
              <w:jc w:val="center"/>
            </w:pPr>
            <w:r w:rsidRPr="005C34C3">
              <w:t>15</w:t>
            </w:r>
          </w:p>
        </w:tc>
        <w:tc>
          <w:tcPr>
            <w:tcW w:w="4573" w:type="pct"/>
            <w:vAlign w:val="center"/>
          </w:tcPr>
          <w:p w:rsidR="004C0B8F" w:rsidRPr="005C34C3" w:rsidRDefault="004C0B8F" w:rsidP="00122D22">
            <w:r w:rsidRPr="005C34C3">
              <w:t>Тротуар по ул. Щорса от д/с «Родничок» до ул. Индустриальная</w:t>
            </w:r>
          </w:p>
        </w:tc>
      </w:tr>
      <w:tr w:rsidR="004C0B8F" w:rsidRPr="005C34C3" w:rsidTr="00122D22">
        <w:trPr>
          <w:trHeight w:val="352"/>
        </w:trPr>
        <w:tc>
          <w:tcPr>
            <w:tcW w:w="427" w:type="pct"/>
            <w:vAlign w:val="center"/>
          </w:tcPr>
          <w:p w:rsidR="004C0B8F" w:rsidRPr="005C34C3" w:rsidRDefault="004C0B8F" w:rsidP="00122D22">
            <w:pPr>
              <w:jc w:val="center"/>
            </w:pPr>
            <w:r w:rsidRPr="005C34C3">
              <w:t>16</w:t>
            </w:r>
          </w:p>
        </w:tc>
        <w:tc>
          <w:tcPr>
            <w:tcW w:w="4573" w:type="pct"/>
            <w:vAlign w:val="center"/>
          </w:tcPr>
          <w:p w:rsidR="004C0B8F" w:rsidRPr="005C34C3" w:rsidRDefault="004C0B8F" w:rsidP="00122D22">
            <w:r w:rsidRPr="005C34C3">
              <w:t>Тротуар в пос. Грозилово от ул. Шоссейная вдоль автомобильной дороги</w:t>
            </w:r>
          </w:p>
        </w:tc>
      </w:tr>
      <w:tr w:rsidR="004C0B8F" w:rsidRPr="005C34C3" w:rsidTr="00122D22">
        <w:trPr>
          <w:trHeight w:val="352"/>
        </w:trPr>
        <w:tc>
          <w:tcPr>
            <w:tcW w:w="427" w:type="pct"/>
            <w:vAlign w:val="center"/>
          </w:tcPr>
          <w:p w:rsidR="004C0B8F" w:rsidRPr="005C34C3" w:rsidRDefault="004C0B8F" w:rsidP="00122D22">
            <w:pPr>
              <w:jc w:val="center"/>
            </w:pPr>
            <w:r w:rsidRPr="005C34C3">
              <w:t>17</w:t>
            </w:r>
          </w:p>
        </w:tc>
        <w:tc>
          <w:tcPr>
            <w:tcW w:w="4573" w:type="pct"/>
            <w:vAlign w:val="center"/>
          </w:tcPr>
          <w:p w:rsidR="004C0B8F" w:rsidRPr="005C34C3" w:rsidRDefault="004C0B8F" w:rsidP="00122D22">
            <w:r w:rsidRPr="005C34C3">
              <w:t>Тротуар по улице Красноармейский проезд от ул. Шестагинская до ул. Спортивная</w:t>
            </w:r>
          </w:p>
        </w:tc>
      </w:tr>
      <w:tr w:rsidR="004C0B8F" w:rsidRPr="005C34C3" w:rsidTr="00122D22">
        <w:trPr>
          <w:trHeight w:val="352"/>
        </w:trPr>
        <w:tc>
          <w:tcPr>
            <w:tcW w:w="427" w:type="pct"/>
            <w:vAlign w:val="center"/>
          </w:tcPr>
          <w:p w:rsidR="004C0B8F" w:rsidRPr="005C34C3" w:rsidRDefault="004C0B8F" w:rsidP="00122D22">
            <w:pPr>
              <w:jc w:val="center"/>
            </w:pPr>
            <w:r w:rsidRPr="005C34C3">
              <w:t>18</w:t>
            </w:r>
          </w:p>
        </w:tc>
        <w:tc>
          <w:tcPr>
            <w:tcW w:w="4573" w:type="pct"/>
            <w:vAlign w:val="center"/>
          </w:tcPr>
          <w:p w:rsidR="004C0B8F" w:rsidRPr="005C34C3" w:rsidRDefault="004C0B8F" w:rsidP="00122D22">
            <w:r w:rsidRPr="005C34C3">
              <w:t>Тротуар по ул. Футбольная от ул. Красных Зорь до ул. Шестагинская</w:t>
            </w:r>
          </w:p>
        </w:tc>
      </w:tr>
      <w:tr w:rsidR="004C0B8F" w:rsidRPr="005C34C3" w:rsidTr="00122D22">
        <w:trPr>
          <w:trHeight w:val="352"/>
        </w:trPr>
        <w:tc>
          <w:tcPr>
            <w:tcW w:w="427" w:type="pct"/>
            <w:vAlign w:val="center"/>
          </w:tcPr>
          <w:p w:rsidR="004C0B8F" w:rsidRPr="005C34C3" w:rsidRDefault="004C0B8F" w:rsidP="00122D22">
            <w:pPr>
              <w:jc w:val="center"/>
            </w:pPr>
            <w:r w:rsidRPr="005C34C3">
              <w:t>19</w:t>
            </w:r>
          </w:p>
        </w:tc>
        <w:tc>
          <w:tcPr>
            <w:tcW w:w="4573" w:type="pct"/>
            <w:vAlign w:val="center"/>
          </w:tcPr>
          <w:p w:rsidR="004C0B8F" w:rsidRPr="005C34C3" w:rsidRDefault="004C0B8F" w:rsidP="00122D22">
            <w:r w:rsidRPr="005C34C3">
              <w:t>Благоустройство тротуара по ул. 8 Марта от вокзальной площади до ул. Социалистическая</w:t>
            </w:r>
          </w:p>
        </w:tc>
      </w:tr>
      <w:tr w:rsidR="004C0B8F" w:rsidRPr="005C34C3" w:rsidTr="00122D22">
        <w:trPr>
          <w:trHeight w:val="352"/>
        </w:trPr>
        <w:tc>
          <w:tcPr>
            <w:tcW w:w="427" w:type="pct"/>
            <w:vAlign w:val="center"/>
          </w:tcPr>
          <w:p w:rsidR="004C0B8F" w:rsidRPr="005C34C3" w:rsidRDefault="004C0B8F" w:rsidP="00122D22">
            <w:pPr>
              <w:jc w:val="center"/>
            </w:pPr>
            <w:r w:rsidRPr="005C34C3">
              <w:t>20</w:t>
            </w:r>
          </w:p>
        </w:tc>
        <w:tc>
          <w:tcPr>
            <w:tcW w:w="4573" w:type="pct"/>
            <w:vAlign w:val="center"/>
          </w:tcPr>
          <w:p w:rsidR="004C0B8F" w:rsidRPr="005C34C3" w:rsidRDefault="004C0B8F" w:rsidP="00122D22">
            <w:r w:rsidRPr="005C34C3">
              <w:t>Тротуар по ул. Шестагинский проезд</w:t>
            </w:r>
          </w:p>
        </w:tc>
      </w:tr>
      <w:tr w:rsidR="004C0B8F" w:rsidRPr="005C34C3" w:rsidTr="00122D22">
        <w:trPr>
          <w:trHeight w:val="352"/>
        </w:trPr>
        <w:tc>
          <w:tcPr>
            <w:tcW w:w="427" w:type="pct"/>
            <w:vAlign w:val="center"/>
          </w:tcPr>
          <w:p w:rsidR="004C0B8F" w:rsidRPr="005C34C3" w:rsidRDefault="004C0B8F" w:rsidP="00122D22">
            <w:pPr>
              <w:jc w:val="center"/>
            </w:pPr>
            <w:r w:rsidRPr="005C34C3">
              <w:t>21</w:t>
            </w:r>
          </w:p>
        </w:tc>
        <w:tc>
          <w:tcPr>
            <w:tcW w:w="4573" w:type="pct"/>
            <w:vAlign w:val="center"/>
          </w:tcPr>
          <w:p w:rsidR="004C0B8F" w:rsidRPr="005C34C3" w:rsidRDefault="004C0B8F" w:rsidP="00122D22">
            <w:r w:rsidRPr="005C34C3">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r>
      <w:tr w:rsidR="004C0B8F" w:rsidRPr="005C34C3" w:rsidTr="00122D22">
        <w:trPr>
          <w:trHeight w:val="352"/>
        </w:trPr>
        <w:tc>
          <w:tcPr>
            <w:tcW w:w="427" w:type="pct"/>
            <w:vAlign w:val="center"/>
          </w:tcPr>
          <w:p w:rsidR="004C0B8F" w:rsidRPr="005C34C3" w:rsidRDefault="004C0B8F" w:rsidP="00122D22">
            <w:pPr>
              <w:jc w:val="center"/>
            </w:pPr>
            <w:r w:rsidRPr="005C34C3">
              <w:t>22</w:t>
            </w:r>
          </w:p>
        </w:tc>
        <w:tc>
          <w:tcPr>
            <w:tcW w:w="4573" w:type="pct"/>
            <w:shd w:val="clear" w:color="auto" w:fill="auto"/>
            <w:vAlign w:val="center"/>
          </w:tcPr>
          <w:p w:rsidR="004C0B8F" w:rsidRPr="005C34C3" w:rsidRDefault="004C0B8F" w:rsidP="00122D22">
            <w:r w:rsidRPr="005C34C3">
              <w:t>Благоустройство общественной территории «Парк у реки Вязьма» (южнее ул. Новоженова, д. 5, 7)</w:t>
            </w:r>
          </w:p>
        </w:tc>
      </w:tr>
    </w:tbl>
    <w:p w:rsidR="004C0B8F" w:rsidRPr="005C34C3" w:rsidRDefault="004C0B8F" w:rsidP="004C0B8F">
      <w:pPr>
        <w:ind w:right="-1"/>
        <w:jc w:val="right"/>
      </w:pPr>
      <w:r w:rsidRPr="005C34C3">
        <w:lastRenderedPageBreak/>
        <w:t>Приложение № 14</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 </w:t>
      </w:r>
      <w:r>
        <w:t>160</w:t>
      </w:r>
    </w:p>
    <w:p w:rsidR="004C0B8F" w:rsidRPr="005C34C3" w:rsidRDefault="004C0B8F" w:rsidP="004C0B8F">
      <w:pPr>
        <w:ind w:right="-1"/>
        <w:jc w:val="center"/>
      </w:pPr>
    </w:p>
    <w:p w:rsidR="004C0B8F" w:rsidRPr="005C34C3" w:rsidRDefault="004C0B8F" w:rsidP="004C0B8F">
      <w:pPr>
        <w:ind w:right="-1"/>
        <w:jc w:val="center"/>
      </w:pPr>
      <w:r w:rsidRPr="005C34C3">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4C0B8F" w:rsidRPr="005C34C3" w:rsidTr="00122D22">
        <w:tc>
          <w:tcPr>
            <w:tcW w:w="2836" w:type="dxa"/>
          </w:tcPr>
          <w:p w:rsidR="004C0B8F" w:rsidRPr="005C34C3" w:rsidRDefault="004C0B8F" w:rsidP="00122D22">
            <w:pPr>
              <w:pStyle w:val="2"/>
            </w:pPr>
            <w:r w:rsidRPr="005C34C3">
              <w:t>Наименование</w:t>
            </w:r>
          </w:p>
          <w:p w:rsidR="004C0B8F" w:rsidRPr="005C34C3" w:rsidRDefault="004C0B8F" w:rsidP="00122D22">
            <w:pPr>
              <w:pStyle w:val="2"/>
            </w:pPr>
            <w:r w:rsidRPr="005C34C3">
              <w:t>подпрограммы</w:t>
            </w:r>
          </w:p>
        </w:tc>
        <w:tc>
          <w:tcPr>
            <w:tcW w:w="7019" w:type="dxa"/>
          </w:tcPr>
          <w:p w:rsidR="004C0B8F" w:rsidRPr="005C34C3" w:rsidRDefault="004C0B8F" w:rsidP="00122D22">
            <w:pPr>
              <w:pStyle w:val="2"/>
            </w:pPr>
            <w:r w:rsidRPr="005C34C3">
              <w:t>Снос домов и хозяйственных построек (далее – подпрограмма)</w:t>
            </w:r>
          </w:p>
        </w:tc>
      </w:tr>
      <w:tr w:rsidR="004C0B8F" w:rsidRPr="005C34C3" w:rsidTr="00122D22">
        <w:tc>
          <w:tcPr>
            <w:tcW w:w="2836" w:type="dxa"/>
          </w:tcPr>
          <w:p w:rsidR="004C0B8F" w:rsidRPr="005C34C3" w:rsidRDefault="004C0B8F" w:rsidP="00122D22">
            <w:pPr>
              <w:pStyle w:val="2"/>
            </w:pPr>
            <w:r w:rsidRPr="005C34C3">
              <w:t>Срок реализации</w:t>
            </w:r>
          </w:p>
          <w:p w:rsidR="004C0B8F" w:rsidRPr="005C34C3" w:rsidRDefault="004C0B8F" w:rsidP="00122D22">
            <w:pPr>
              <w:pStyle w:val="2"/>
            </w:pPr>
            <w:r w:rsidRPr="005C34C3">
              <w:t>подпрограммы</w:t>
            </w:r>
          </w:p>
        </w:tc>
        <w:tc>
          <w:tcPr>
            <w:tcW w:w="7019" w:type="dxa"/>
          </w:tcPr>
          <w:p w:rsidR="004C0B8F" w:rsidRPr="005C34C3" w:rsidRDefault="004C0B8F" w:rsidP="00122D22">
            <w:pPr>
              <w:pStyle w:val="2"/>
            </w:pPr>
            <w:r w:rsidRPr="005C34C3">
              <w:t xml:space="preserve">2019-2024 </w:t>
            </w:r>
          </w:p>
        </w:tc>
      </w:tr>
      <w:tr w:rsidR="004C0B8F" w:rsidRPr="005C34C3" w:rsidTr="00122D22">
        <w:tc>
          <w:tcPr>
            <w:tcW w:w="2836" w:type="dxa"/>
          </w:tcPr>
          <w:p w:rsidR="004C0B8F" w:rsidRPr="005C34C3" w:rsidRDefault="004C0B8F" w:rsidP="00122D22">
            <w:pPr>
              <w:pStyle w:val="2"/>
            </w:pPr>
            <w:r w:rsidRPr="005C34C3">
              <w:t>Исполнитель</w:t>
            </w:r>
          </w:p>
          <w:p w:rsidR="004C0B8F" w:rsidRPr="005C34C3" w:rsidRDefault="004C0B8F" w:rsidP="00122D22">
            <w:pPr>
              <w:pStyle w:val="2"/>
            </w:pPr>
            <w:r w:rsidRPr="005C34C3">
              <w:t>подпрограммы</w:t>
            </w:r>
          </w:p>
        </w:tc>
        <w:tc>
          <w:tcPr>
            <w:tcW w:w="7019" w:type="dxa"/>
          </w:tcPr>
          <w:p w:rsidR="004C0B8F" w:rsidRPr="005C34C3" w:rsidRDefault="004C0B8F" w:rsidP="00122D22">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4C0B8F" w:rsidRPr="005C34C3" w:rsidTr="00122D22">
        <w:tc>
          <w:tcPr>
            <w:tcW w:w="2836" w:type="dxa"/>
          </w:tcPr>
          <w:p w:rsidR="004C0B8F" w:rsidRPr="005C34C3" w:rsidRDefault="004C0B8F" w:rsidP="00122D22">
            <w:pPr>
              <w:pStyle w:val="2"/>
            </w:pPr>
            <w:r w:rsidRPr="005C34C3">
              <w:t xml:space="preserve">Цель </w:t>
            </w:r>
          </w:p>
          <w:p w:rsidR="004C0B8F" w:rsidRPr="005C34C3" w:rsidRDefault="004C0B8F" w:rsidP="00122D22">
            <w:pPr>
              <w:pStyle w:val="2"/>
            </w:pPr>
            <w:r w:rsidRPr="005C34C3">
              <w:t>подпрограммы</w:t>
            </w:r>
          </w:p>
        </w:tc>
        <w:tc>
          <w:tcPr>
            <w:tcW w:w="7019" w:type="dxa"/>
          </w:tcPr>
          <w:p w:rsidR="004C0B8F" w:rsidRPr="005C34C3" w:rsidRDefault="004C0B8F" w:rsidP="00122D22">
            <w:pPr>
              <w:pStyle w:val="ConsPlusCell"/>
              <w:tabs>
                <w:tab w:val="left" w:pos="4354"/>
              </w:tabs>
              <w:jc w:val="both"/>
              <w:rPr>
                <w:rFonts w:ascii="Times New Roman" w:hAnsi="Times New Roman" w:cs="Times New Roman"/>
                <w:sz w:val="24"/>
                <w:szCs w:val="24"/>
              </w:rPr>
            </w:pPr>
            <w:r w:rsidRPr="005C34C3">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4C0B8F" w:rsidRPr="005C34C3" w:rsidTr="00122D22">
        <w:tc>
          <w:tcPr>
            <w:tcW w:w="2836" w:type="dxa"/>
            <w:tcBorders>
              <w:top w:val="nil"/>
            </w:tcBorders>
          </w:tcPr>
          <w:p w:rsidR="004C0B8F" w:rsidRPr="005C34C3" w:rsidRDefault="004C0B8F" w:rsidP="00122D22">
            <w:pPr>
              <w:pStyle w:val="2"/>
            </w:pPr>
            <w:r w:rsidRPr="005C34C3">
              <w:t>Объем ресурсного обеспечения мероприятий подпрограммы</w:t>
            </w:r>
          </w:p>
        </w:tc>
        <w:tc>
          <w:tcPr>
            <w:tcW w:w="7019" w:type="dxa"/>
            <w:tcBorders>
              <w:top w:val="nil"/>
            </w:tcBorders>
            <w:shd w:val="clear" w:color="auto" w:fill="auto"/>
          </w:tcPr>
          <w:p w:rsidR="004C0B8F" w:rsidRPr="005C34C3" w:rsidRDefault="004C0B8F" w:rsidP="00122D22">
            <w:pPr>
              <w:pStyle w:val="2"/>
            </w:pPr>
            <w:r w:rsidRPr="005C34C3">
              <w:t xml:space="preserve">Общий объем бюджетных  ассигнований: </w:t>
            </w:r>
          </w:p>
          <w:p w:rsidR="004C0B8F" w:rsidRPr="005C34C3" w:rsidRDefault="004C0B8F" w:rsidP="00122D22">
            <w:pPr>
              <w:pStyle w:val="2"/>
            </w:pPr>
            <w:r w:rsidRPr="005C34C3">
              <w:t>385,49385 тыс. руб., в том числе:</w:t>
            </w:r>
          </w:p>
          <w:p w:rsidR="004C0B8F" w:rsidRPr="005C34C3" w:rsidRDefault="004C0B8F" w:rsidP="00122D22">
            <w:pPr>
              <w:pStyle w:val="2"/>
            </w:pPr>
            <w:r w:rsidRPr="005C34C3">
              <w:t>2019 год –   30,0000 тыс. руб.;</w:t>
            </w:r>
          </w:p>
          <w:p w:rsidR="004C0B8F" w:rsidRPr="005C34C3" w:rsidRDefault="004C0B8F" w:rsidP="00122D22">
            <w:pPr>
              <w:pStyle w:val="2"/>
            </w:pPr>
            <w:r w:rsidRPr="005C34C3">
              <w:t>2020 год –   102,47700 тыс. руб.</w:t>
            </w:r>
          </w:p>
          <w:p w:rsidR="004C0B8F" w:rsidRPr="005C34C3" w:rsidRDefault="004C0B8F" w:rsidP="00122D22">
            <w:pPr>
              <w:pStyle w:val="2"/>
            </w:pPr>
            <w:r w:rsidRPr="005C34C3">
              <w:t>2021 год –   203,01685 тыс. руб.;</w:t>
            </w:r>
          </w:p>
          <w:p w:rsidR="004C0B8F" w:rsidRPr="005C34C3" w:rsidRDefault="004C0B8F" w:rsidP="00122D22">
            <w:pPr>
              <w:pStyle w:val="2"/>
            </w:pPr>
            <w:r w:rsidRPr="005C34C3">
              <w:t>2022 год –   50,000 тыс. руб.;</w:t>
            </w:r>
          </w:p>
          <w:p w:rsidR="004C0B8F" w:rsidRPr="005C34C3" w:rsidRDefault="004C0B8F" w:rsidP="00122D22">
            <w:pPr>
              <w:pStyle w:val="2"/>
            </w:pPr>
            <w:r w:rsidRPr="005C34C3">
              <w:t>2023 год –   0,000 тыс. руб.;</w:t>
            </w:r>
          </w:p>
          <w:p w:rsidR="004C0B8F" w:rsidRPr="005C34C3" w:rsidRDefault="004C0B8F" w:rsidP="00122D22">
            <w:pPr>
              <w:pStyle w:val="2"/>
            </w:pPr>
            <w:r w:rsidRPr="005C34C3">
              <w:t>2024 год –   0,000 тыс. руб.</w:t>
            </w:r>
          </w:p>
          <w:p w:rsidR="004C0B8F" w:rsidRPr="005C34C3" w:rsidRDefault="004C0B8F" w:rsidP="00122D22">
            <w:pPr>
              <w:pStyle w:val="2"/>
            </w:pPr>
            <w:r w:rsidRPr="005C34C3">
              <w:t>в том числе:  местный бюджет:</w:t>
            </w:r>
          </w:p>
          <w:p w:rsidR="004C0B8F" w:rsidRPr="005C34C3" w:rsidRDefault="004C0B8F" w:rsidP="00122D22">
            <w:pPr>
              <w:pStyle w:val="2"/>
            </w:pPr>
            <w:r w:rsidRPr="005C34C3">
              <w:t>2019 год –   30,0000 тыс. руб.;</w:t>
            </w:r>
          </w:p>
          <w:p w:rsidR="004C0B8F" w:rsidRPr="005C34C3" w:rsidRDefault="004C0B8F" w:rsidP="00122D22">
            <w:pPr>
              <w:pStyle w:val="2"/>
            </w:pPr>
            <w:r w:rsidRPr="005C34C3">
              <w:t>2020 год –   102,47700 тыс. руб.</w:t>
            </w:r>
          </w:p>
          <w:p w:rsidR="004C0B8F" w:rsidRPr="005C34C3" w:rsidRDefault="004C0B8F" w:rsidP="00122D22">
            <w:pPr>
              <w:pStyle w:val="2"/>
            </w:pPr>
            <w:r w:rsidRPr="005C34C3">
              <w:t>2021 год –   203,01685 тыс. руб.;</w:t>
            </w:r>
          </w:p>
          <w:p w:rsidR="004C0B8F" w:rsidRPr="005C34C3" w:rsidRDefault="004C0B8F" w:rsidP="00122D22">
            <w:pPr>
              <w:pStyle w:val="2"/>
            </w:pPr>
            <w:r w:rsidRPr="005C34C3">
              <w:t>2022 год –   50,000 тыс. руб.;</w:t>
            </w:r>
          </w:p>
          <w:p w:rsidR="004C0B8F" w:rsidRPr="005C34C3" w:rsidRDefault="004C0B8F" w:rsidP="00122D22">
            <w:pPr>
              <w:pStyle w:val="2"/>
            </w:pPr>
            <w:r w:rsidRPr="005C34C3">
              <w:t>2023 год –   0,000 тыс. руб.;</w:t>
            </w:r>
          </w:p>
          <w:p w:rsidR="004C0B8F" w:rsidRPr="005C34C3" w:rsidRDefault="004C0B8F" w:rsidP="00122D22">
            <w:pPr>
              <w:pStyle w:val="2"/>
            </w:pPr>
            <w:r w:rsidRPr="005C34C3">
              <w:t>2024 год –   0,000 тыс. руб.</w:t>
            </w:r>
          </w:p>
          <w:p w:rsidR="004C0B8F" w:rsidRPr="005C34C3" w:rsidRDefault="004C0B8F" w:rsidP="00122D22">
            <w:pPr>
              <w:pStyle w:val="2"/>
            </w:pPr>
            <w:r w:rsidRPr="005C34C3">
              <w:t>областной бюджет:</w:t>
            </w:r>
          </w:p>
          <w:p w:rsidR="004C0B8F" w:rsidRPr="005C34C3" w:rsidRDefault="004C0B8F" w:rsidP="00122D22">
            <w:pPr>
              <w:pStyle w:val="2"/>
            </w:pPr>
            <w:r w:rsidRPr="005C34C3">
              <w:t>2019 год –   0,0000 тыс. руб.;</w:t>
            </w:r>
          </w:p>
          <w:p w:rsidR="004C0B8F" w:rsidRPr="005C34C3" w:rsidRDefault="004C0B8F" w:rsidP="00122D22">
            <w:pPr>
              <w:pStyle w:val="2"/>
            </w:pPr>
            <w:r w:rsidRPr="005C34C3">
              <w:t>2020 год –   0,000 тыс. руб.</w:t>
            </w:r>
          </w:p>
          <w:p w:rsidR="004C0B8F" w:rsidRPr="005C34C3" w:rsidRDefault="004C0B8F" w:rsidP="00122D22">
            <w:pPr>
              <w:pStyle w:val="2"/>
            </w:pPr>
            <w:r w:rsidRPr="005C34C3">
              <w:t>2021 год –   0,000 тыс. руб.;</w:t>
            </w:r>
          </w:p>
          <w:p w:rsidR="004C0B8F" w:rsidRPr="005C34C3" w:rsidRDefault="004C0B8F" w:rsidP="00122D22">
            <w:pPr>
              <w:pStyle w:val="2"/>
            </w:pPr>
            <w:r w:rsidRPr="005C34C3">
              <w:t>2022 год –   0,000 тыс. руб.;</w:t>
            </w:r>
          </w:p>
          <w:p w:rsidR="004C0B8F" w:rsidRPr="005C34C3" w:rsidRDefault="004C0B8F" w:rsidP="00122D22">
            <w:pPr>
              <w:pStyle w:val="2"/>
            </w:pPr>
            <w:r w:rsidRPr="005C34C3">
              <w:t>2023 год –   0,000 тыс. руб.;</w:t>
            </w:r>
          </w:p>
          <w:p w:rsidR="004C0B8F" w:rsidRPr="005C34C3" w:rsidRDefault="004C0B8F" w:rsidP="00122D22">
            <w:pPr>
              <w:pStyle w:val="2"/>
            </w:pPr>
            <w:r w:rsidRPr="005C34C3">
              <w:t>2024 год –   0,000 тыс. руб.</w:t>
            </w:r>
          </w:p>
          <w:p w:rsidR="004C0B8F" w:rsidRPr="005C34C3" w:rsidRDefault="004C0B8F" w:rsidP="00122D22">
            <w:pPr>
              <w:pStyle w:val="2"/>
            </w:pPr>
            <w:r w:rsidRPr="005C34C3">
              <w:t>федеральный бюджет:</w:t>
            </w:r>
          </w:p>
          <w:p w:rsidR="004C0B8F" w:rsidRPr="005C34C3" w:rsidRDefault="004C0B8F" w:rsidP="00122D22">
            <w:pPr>
              <w:pStyle w:val="2"/>
            </w:pPr>
            <w:r w:rsidRPr="005C34C3">
              <w:t>2019 год –   0,0000 тыс. руб.;</w:t>
            </w:r>
          </w:p>
          <w:p w:rsidR="004C0B8F" w:rsidRPr="005C34C3" w:rsidRDefault="004C0B8F" w:rsidP="00122D22">
            <w:pPr>
              <w:pStyle w:val="2"/>
            </w:pPr>
            <w:r w:rsidRPr="005C34C3">
              <w:t>2020 год –   0,000 тыс. руб.</w:t>
            </w:r>
          </w:p>
          <w:p w:rsidR="004C0B8F" w:rsidRPr="005C34C3" w:rsidRDefault="004C0B8F" w:rsidP="00122D22">
            <w:pPr>
              <w:pStyle w:val="2"/>
            </w:pPr>
            <w:r w:rsidRPr="005C34C3">
              <w:t>2021 год –   0,000 тыс. руб.;</w:t>
            </w:r>
          </w:p>
          <w:p w:rsidR="004C0B8F" w:rsidRPr="005C34C3" w:rsidRDefault="004C0B8F" w:rsidP="00122D22">
            <w:pPr>
              <w:pStyle w:val="2"/>
            </w:pPr>
            <w:r w:rsidRPr="005C34C3">
              <w:t>2022 год –   0,000 тыс. руб.;</w:t>
            </w:r>
          </w:p>
          <w:p w:rsidR="004C0B8F" w:rsidRPr="005C34C3" w:rsidRDefault="004C0B8F" w:rsidP="00122D22">
            <w:pPr>
              <w:pStyle w:val="2"/>
            </w:pPr>
            <w:r w:rsidRPr="005C34C3">
              <w:t>2023 год –   0,000 тыс. руб.;</w:t>
            </w:r>
          </w:p>
          <w:p w:rsidR="004C0B8F" w:rsidRPr="005C34C3" w:rsidRDefault="004C0B8F" w:rsidP="00122D22">
            <w:pPr>
              <w:pStyle w:val="2"/>
            </w:pPr>
            <w:r w:rsidRPr="005C34C3">
              <w:t>2024 год –   0,000 тыс. руб.</w:t>
            </w:r>
          </w:p>
        </w:tc>
      </w:tr>
    </w:tbl>
    <w:p w:rsidR="004C0B8F" w:rsidRPr="005C34C3" w:rsidRDefault="004C0B8F" w:rsidP="004C0B8F">
      <w:pPr>
        <w:autoSpaceDE w:val="0"/>
        <w:autoSpaceDN w:val="0"/>
        <w:adjustRightInd w:val="0"/>
        <w:ind w:firstLine="709"/>
        <w:jc w:val="both"/>
      </w:pPr>
    </w:p>
    <w:p w:rsidR="004C0B8F" w:rsidRPr="005C34C3" w:rsidRDefault="004C0B8F" w:rsidP="004C0B8F">
      <w:r w:rsidRPr="005C34C3">
        <w:br w:type="page"/>
      </w:r>
    </w:p>
    <w:p w:rsidR="004C0B8F" w:rsidRPr="005C34C3" w:rsidRDefault="004C0B8F" w:rsidP="004C0B8F">
      <w:pPr>
        <w:ind w:right="-1"/>
        <w:jc w:val="right"/>
      </w:pPr>
      <w:r w:rsidRPr="005C34C3">
        <w:lastRenderedPageBreak/>
        <w:t>Приложение № 15</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pPr>
      <w:r w:rsidRPr="005C34C3">
        <w:t>3. Ожидаемые результаты реализации подпрограммы.</w:t>
      </w:r>
    </w:p>
    <w:p w:rsidR="004C0B8F" w:rsidRPr="005C34C3" w:rsidRDefault="004C0B8F" w:rsidP="004C0B8F">
      <w:pPr>
        <w:ind w:right="-1"/>
      </w:pPr>
      <w:r w:rsidRPr="005C34C3">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4C0B8F" w:rsidRPr="005C34C3" w:rsidRDefault="004C0B8F" w:rsidP="004C0B8F">
      <w:pPr>
        <w:autoSpaceDE w:val="0"/>
        <w:autoSpaceDN w:val="0"/>
        <w:adjustRightInd w:val="0"/>
        <w:ind w:firstLine="709"/>
        <w:jc w:val="right"/>
      </w:pPr>
      <w:r w:rsidRPr="005C34C3">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4C0B8F" w:rsidRPr="005C34C3" w:rsidTr="00122D22">
        <w:tc>
          <w:tcPr>
            <w:tcW w:w="567" w:type="dxa"/>
          </w:tcPr>
          <w:p w:rsidR="004C0B8F" w:rsidRPr="005C34C3" w:rsidRDefault="004C0B8F" w:rsidP="00122D22">
            <w:pPr>
              <w:autoSpaceDE w:val="0"/>
              <w:autoSpaceDN w:val="0"/>
              <w:adjustRightInd w:val="0"/>
            </w:pPr>
            <w:r w:rsidRPr="005C34C3">
              <w:t>№ п/п</w:t>
            </w:r>
          </w:p>
        </w:tc>
        <w:tc>
          <w:tcPr>
            <w:tcW w:w="3369" w:type="dxa"/>
          </w:tcPr>
          <w:p w:rsidR="004C0B8F" w:rsidRPr="005C34C3" w:rsidRDefault="004C0B8F" w:rsidP="00122D22">
            <w:pPr>
              <w:autoSpaceDE w:val="0"/>
              <w:autoSpaceDN w:val="0"/>
              <w:adjustRightInd w:val="0"/>
            </w:pPr>
            <w:r w:rsidRPr="005C34C3">
              <w:t>Наименование целевого показателя</w:t>
            </w:r>
          </w:p>
        </w:tc>
        <w:tc>
          <w:tcPr>
            <w:tcW w:w="1557" w:type="dxa"/>
          </w:tcPr>
          <w:p w:rsidR="004C0B8F" w:rsidRPr="005C34C3" w:rsidRDefault="004C0B8F" w:rsidP="00122D22">
            <w:pPr>
              <w:autoSpaceDE w:val="0"/>
              <w:autoSpaceDN w:val="0"/>
              <w:adjustRightInd w:val="0"/>
            </w:pPr>
            <w:r w:rsidRPr="005C34C3">
              <w:t>Ед. измерения.</w:t>
            </w:r>
          </w:p>
        </w:tc>
        <w:tc>
          <w:tcPr>
            <w:tcW w:w="709" w:type="dxa"/>
          </w:tcPr>
          <w:p w:rsidR="004C0B8F" w:rsidRPr="005C34C3" w:rsidRDefault="004C0B8F" w:rsidP="00122D22">
            <w:pPr>
              <w:autoSpaceDE w:val="0"/>
              <w:autoSpaceDN w:val="0"/>
              <w:adjustRightInd w:val="0"/>
              <w:jc w:val="center"/>
            </w:pPr>
            <w:r w:rsidRPr="005C34C3">
              <w:t>2019</w:t>
            </w:r>
          </w:p>
        </w:tc>
        <w:tc>
          <w:tcPr>
            <w:tcW w:w="709" w:type="dxa"/>
          </w:tcPr>
          <w:p w:rsidR="004C0B8F" w:rsidRPr="005C34C3" w:rsidRDefault="004C0B8F" w:rsidP="00122D22">
            <w:pPr>
              <w:autoSpaceDE w:val="0"/>
              <w:autoSpaceDN w:val="0"/>
              <w:adjustRightInd w:val="0"/>
              <w:jc w:val="center"/>
            </w:pPr>
            <w:r w:rsidRPr="005C34C3">
              <w:t>2020</w:t>
            </w:r>
          </w:p>
        </w:tc>
        <w:tc>
          <w:tcPr>
            <w:tcW w:w="708" w:type="dxa"/>
          </w:tcPr>
          <w:p w:rsidR="004C0B8F" w:rsidRPr="005C34C3" w:rsidRDefault="004C0B8F" w:rsidP="00122D22">
            <w:pPr>
              <w:autoSpaceDE w:val="0"/>
              <w:autoSpaceDN w:val="0"/>
              <w:adjustRightInd w:val="0"/>
              <w:jc w:val="center"/>
            </w:pPr>
            <w:r w:rsidRPr="005C34C3">
              <w:t>2021</w:t>
            </w:r>
          </w:p>
        </w:tc>
        <w:tc>
          <w:tcPr>
            <w:tcW w:w="709" w:type="dxa"/>
          </w:tcPr>
          <w:p w:rsidR="004C0B8F" w:rsidRPr="005C34C3" w:rsidRDefault="004C0B8F" w:rsidP="00122D22">
            <w:pPr>
              <w:autoSpaceDE w:val="0"/>
              <w:autoSpaceDN w:val="0"/>
              <w:adjustRightInd w:val="0"/>
              <w:jc w:val="center"/>
            </w:pPr>
            <w:r w:rsidRPr="005C34C3">
              <w:t>2022</w:t>
            </w:r>
          </w:p>
        </w:tc>
        <w:tc>
          <w:tcPr>
            <w:tcW w:w="709" w:type="dxa"/>
          </w:tcPr>
          <w:p w:rsidR="004C0B8F" w:rsidRPr="005C34C3" w:rsidRDefault="004C0B8F" w:rsidP="00122D22">
            <w:pPr>
              <w:autoSpaceDE w:val="0"/>
              <w:autoSpaceDN w:val="0"/>
              <w:adjustRightInd w:val="0"/>
              <w:jc w:val="center"/>
            </w:pPr>
            <w:r w:rsidRPr="005C34C3">
              <w:t>2023</w:t>
            </w:r>
          </w:p>
        </w:tc>
        <w:tc>
          <w:tcPr>
            <w:tcW w:w="709" w:type="dxa"/>
          </w:tcPr>
          <w:p w:rsidR="004C0B8F" w:rsidRPr="005C34C3" w:rsidRDefault="004C0B8F" w:rsidP="00122D22">
            <w:pPr>
              <w:autoSpaceDE w:val="0"/>
              <w:autoSpaceDN w:val="0"/>
              <w:adjustRightInd w:val="0"/>
              <w:jc w:val="center"/>
            </w:pPr>
            <w:r w:rsidRPr="005C34C3">
              <w:t>2024</w:t>
            </w:r>
          </w:p>
        </w:tc>
      </w:tr>
      <w:tr w:rsidR="004C0B8F" w:rsidRPr="005C34C3" w:rsidTr="00122D22">
        <w:tc>
          <w:tcPr>
            <w:tcW w:w="567" w:type="dxa"/>
          </w:tcPr>
          <w:p w:rsidR="004C0B8F" w:rsidRPr="005C34C3" w:rsidRDefault="004C0B8F" w:rsidP="00122D22">
            <w:pPr>
              <w:autoSpaceDE w:val="0"/>
              <w:autoSpaceDN w:val="0"/>
              <w:adjustRightInd w:val="0"/>
            </w:pPr>
            <w:r w:rsidRPr="005C34C3">
              <w:t>1.</w:t>
            </w:r>
          </w:p>
        </w:tc>
        <w:tc>
          <w:tcPr>
            <w:tcW w:w="3369" w:type="dxa"/>
          </w:tcPr>
          <w:p w:rsidR="004C0B8F" w:rsidRPr="005C34C3" w:rsidRDefault="004C0B8F" w:rsidP="00122D22">
            <w:pPr>
              <w:autoSpaceDE w:val="0"/>
              <w:autoSpaceDN w:val="0"/>
              <w:adjustRightInd w:val="0"/>
            </w:pPr>
            <w:r w:rsidRPr="005C34C3">
              <w:t>Количество технических заключений о</w:t>
            </w:r>
            <w:bookmarkStart w:id="1" w:name="_GoBack"/>
            <w:bookmarkEnd w:id="1"/>
            <w:r w:rsidRPr="005C34C3">
              <w:t xml:space="preserve"> состоянии технических конструкций жилых домов и жилых помещений</w:t>
            </w:r>
          </w:p>
        </w:tc>
        <w:tc>
          <w:tcPr>
            <w:tcW w:w="1557" w:type="dxa"/>
          </w:tcPr>
          <w:p w:rsidR="004C0B8F" w:rsidRPr="005C34C3" w:rsidRDefault="004C0B8F" w:rsidP="00122D22">
            <w:pPr>
              <w:autoSpaceDE w:val="0"/>
              <w:autoSpaceDN w:val="0"/>
              <w:adjustRightInd w:val="0"/>
            </w:pPr>
            <w:r w:rsidRPr="005C34C3">
              <w:t>Единиц.</w:t>
            </w:r>
          </w:p>
        </w:tc>
        <w:tc>
          <w:tcPr>
            <w:tcW w:w="709" w:type="dxa"/>
          </w:tcPr>
          <w:p w:rsidR="004C0B8F" w:rsidRPr="005C34C3" w:rsidRDefault="004C0B8F" w:rsidP="00122D22">
            <w:pPr>
              <w:autoSpaceDE w:val="0"/>
              <w:autoSpaceDN w:val="0"/>
              <w:adjustRightInd w:val="0"/>
              <w:jc w:val="center"/>
            </w:pPr>
            <w:r w:rsidRPr="005C34C3">
              <w:t>2</w:t>
            </w:r>
          </w:p>
        </w:tc>
        <w:tc>
          <w:tcPr>
            <w:tcW w:w="709" w:type="dxa"/>
            <w:shd w:val="clear" w:color="auto" w:fill="auto"/>
          </w:tcPr>
          <w:p w:rsidR="004C0B8F" w:rsidRPr="005C34C3" w:rsidRDefault="004C0B8F" w:rsidP="00122D22">
            <w:pPr>
              <w:autoSpaceDE w:val="0"/>
              <w:autoSpaceDN w:val="0"/>
              <w:adjustRightInd w:val="0"/>
              <w:jc w:val="center"/>
            </w:pPr>
            <w:r w:rsidRPr="005C34C3">
              <w:t>0</w:t>
            </w:r>
          </w:p>
        </w:tc>
        <w:tc>
          <w:tcPr>
            <w:tcW w:w="708" w:type="dxa"/>
          </w:tcPr>
          <w:p w:rsidR="004C0B8F" w:rsidRPr="005C34C3" w:rsidRDefault="004C0B8F" w:rsidP="00122D22">
            <w:pPr>
              <w:autoSpaceDE w:val="0"/>
              <w:autoSpaceDN w:val="0"/>
              <w:adjustRightInd w:val="0"/>
              <w:jc w:val="center"/>
            </w:pPr>
            <w:r w:rsidRPr="005C34C3">
              <w:t>-</w:t>
            </w:r>
          </w:p>
        </w:tc>
        <w:tc>
          <w:tcPr>
            <w:tcW w:w="709" w:type="dxa"/>
            <w:shd w:val="clear" w:color="auto" w:fill="auto"/>
          </w:tcPr>
          <w:p w:rsidR="004C0B8F" w:rsidRPr="005C34C3" w:rsidRDefault="004C0B8F" w:rsidP="00122D22">
            <w:pPr>
              <w:autoSpaceDE w:val="0"/>
              <w:autoSpaceDN w:val="0"/>
              <w:adjustRightInd w:val="0"/>
              <w:jc w:val="center"/>
            </w:pPr>
            <w:r w:rsidRPr="005C34C3">
              <w:t>1</w:t>
            </w:r>
          </w:p>
        </w:tc>
        <w:tc>
          <w:tcPr>
            <w:tcW w:w="709" w:type="dxa"/>
          </w:tcPr>
          <w:p w:rsidR="004C0B8F" w:rsidRPr="005C34C3" w:rsidRDefault="004C0B8F" w:rsidP="00122D22">
            <w:pPr>
              <w:autoSpaceDE w:val="0"/>
              <w:autoSpaceDN w:val="0"/>
              <w:adjustRightInd w:val="0"/>
              <w:jc w:val="center"/>
            </w:pPr>
            <w:r w:rsidRPr="005C34C3">
              <w:t>-</w:t>
            </w:r>
          </w:p>
        </w:tc>
        <w:tc>
          <w:tcPr>
            <w:tcW w:w="709" w:type="dxa"/>
          </w:tcPr>
          <w:p w:rsidR="004C0B8F" w:rsidRPr="005C34C3" w:rsidRDefault="004C0B8F" w:rsidP="00122D22">
            <w:pPr>
              <w:autoSpaceDE w:val="0"/>
              <w:autoSpaceDN w:val="0"/>
              <w:adjustRightInd w:val="0"/>
              <w:jc w:val="center"/>
            </w:pPr>
            <w:r w:rsidRPr="005C34C3">
              <w:t>-</w:t>
            </w:r>
          </w:p>
        </w:tc>
      </w:tr>
      <w:tr w:rsidR="004C0B8F" w:rsidRPr="00C936D7" w:rsidTr="00122D22">
        <w:tc>
          <w:tcPr>
            <w:tcW w:w="567" w:type="dxa"/>
          </w:tcPr>
          <w:p w:rsidR="004C0B8F" w:rsidRPr="00C936D7" w:rsidRDefault="004C0B8F" w:rsidP="00122D22">
            <w:pPr>
              <w:autoSpaceDE w:val="0"/>
              <w:autoSpaceDN w:val="0"/>
              <w:adjustRightInd w:val="0"/>
            </w:pPr>
            <w:r w:rsidRPr="00C936D7">
              <w:t>2.</w:t>
            </w:r>
          </w:p>
        </w:tc>
        <w:tc>
          <w:tcPr>
            <w:tcW w:w="3369" w:type="dxa"/>
          </w:tcPr>
          <w:p w:rsidR="004C0B8F" w:rsidRPr="00C936D7" w:rsidRDefault="004C0B8F" w:rsidP="00122D22">
            <w:pPr>
              <w:pStyle w:val="ConsPlusNormal0"/>
              <w:rPr>
                <w:rFonts w:ascii="Times New Roman" w:hAnsi="Times New Roman" w:cs="Times New Roman"/>
                <w:sz w:val="24"/>
                <w:szCs w:val="24"/>
              </w:rPr>
            </w:pPr>
            <w:r w:rsidRPr="00C936D7">
              <w:rPr>
                <w:rFonts w:ascii="Times New Roman" w:hAnsi="Times New Roman" w:cs="Times New Roman"/>
                <w:sz w:val="24"/>
                <w:szCs w:val="24"/>
              </w:rPr>
              <w:t>Количество снесенных домов и хозяйственных построек</w:t>
            </w:r>
          </w:p>
        </w:tc>
        <w:tc>
          <w:tcPr>
            <w:tcW w:w="1557" w:type="dxa"/>
          </w:tcPr>
          <w:p w:rsidR="004C0B8F" w:rsidRPr="00C936D7" w:rsidRDefault="004C0B8F" w:rsidP="00122D22">
            <w:pPr>
              <w:autoSpaceDE w:val="0"/>
              <w:autoSpaceDN w:val="0"/>
              <w:adjustRightInd w:val="0"/>
            </w:pPr>
            <w:r w:rsidRPr="00C936D7">
              <w:t>Единиц.</w:t>
            </w:r>
          </w:p>
        </w:tc>
        <w:tc>
          <w:tcPr>
            <w:tcW w:w="709" w:type="dxa"/>
          </w:tcPr>
          <w:p w:rsidR="004C0B8F" w:rsidRPr="00C936D7" w:rsidRDefault="004C0B8F" w:rsidP="00122D22">
            <w:pPr>
              <w:autoSpaceDE w:val="0"/>
              <w:autoSpaceDN w:val="0"/>
              <w:adjustRightInd w:val="0"/>
              <w:jc w:val="center"/>
            </w:pPr>
            <w:r w:rsidRPr="00C936D7">
              <w:t>-</w:t>
            </w:r>
          </w:p>
        </w:tc>
        <w:tc>
          <w:tcPr>
            <w:tcW w:w="709" w:type="dxa"/>
            <w:shd w:val="clear" w:color="auto" w:fill="auto"/>
          </w:tcPr>
          <w:p w:rsidR="004C0B8F" w:rsidRPr="00C936D7" w:rsidRDefault="004C0B8F" w:rsidP="00122D22">
            <w:pPr>
              <w:autoSpaceDE w:val="0"/>
              <w:autoSpaceDN w:val="0"/>
              <w:adjustRightInd w:val="0"/>
              <w:jc w:val="center"/>
            </w:pPr>
            <w:r w:rsidRPr="00C936D7">
              <w:t>1</w:t>
            </w:r>
          </w:p>
        </w:tc>
        <w:tc>
          <w:tcPr>
            <w:tcW w:w="708" w:type="dxa"/>
            <w:shd w:val="clear" w:color="auto" w:fill="auto"/>
          </w:tcPr>
          <w:p w:rsidR="004C0B8F" w:rsidRPr="00C936D7" w:rsidRDefault="004C0B8F" w:rsidP="00122D22">
            <w:pPr>
              <w:autoSpaceDE w:val="0"/>
              <w:autoSpaceDN w:val="0"/>
              <w:adjustRightInd w:val="0"/>
              <w:jc w:val="center"/>
            </w:pPr>
            <w:r w:rsidRPr="00C936D7">
              <w:t>2</w:t>
            </w:r>
          </w:p>
        </w:tc>
        <w:tc>
          <w:tcPr>
            <w:tcW w:w="709" w:type="dxa"/>
            <w:shd w:val="clear" w:color="auto" w:fill="auto"/>
          </w:tcPr>
          <w:p w:rsidR="004C0B8F" w:rsidRPr="00C936D7" w:rsidRDefault="004C0B8F" w:rsidP="00122D22">
            <w:pPr>
              <w:autoSpaceDE w:val="0"/>
              <w:autoSpaceDN w:val="0"/>
              <w:adjustRightInd w:val="0"/>
              <w:jc w:val="center"/>
            </w:pPr>
            <w:r w:rsidRPr="00C936D7">
              <w:t>-</w:t>
            </w:r>
          </w:p>
        </w:tc>
        <w:tc>
          <w:tcPr>
            <w:tcW w:w="709" w:type="dxa"/>
          </w:tcPr>
          <w:p w:rsidR="004C0B8F" w:rsidRPr="00C936D7" w:rsidRDefault="004C0B8F" w:rsidP="00122D22">
            <w:pPr>
              <w:autoSpaceDE w:val="0"/>
              <w:autoSpaceDN w:val="0"/>
              <w:adjustRightInd w:val="0"/>
              <w:jc w:val="center"/>
            </w:pPr>
            <w:r w:rsidRPr="00C936D7">
              <w:t>-</w:t>
            </w:r>
          </w:p>
        </w:tc>
        <w:tc>
          <w:tcPr>
            <w:tcW w:w="709" w:type="dxa"/>
          </w:tcPr>
          <w:p w:rsidR="004C0B8F" w:rsidRPr="00C936D7" w:rsidRDefault="004C0B8F" w:rsidP="00122D22">
            <w:pPr>
              <w:autoSpaceDE w:val="0"/>
              <w:autoSpaceDN w:val="0"/>
              <w:adjustRightInd w:val="0"/>
              <w:jc w:val="center"/>
            </w:pPr>
            <w:r w:rsidRPr="00C936D7">
              <w:t>-</w:t>
            </w:r>
          </w:p>
        </w:tc>
      </w:tr>
      <w:tr w:rsidR="004C0B8F" w:rsidRPr="00C936D7" w:rsidTr="00122D22">
        <w:tc>
          <w:tcPr>
            <w:tcW w:w="567" w:type="dxa"/>
          </w:tcPr>
          <w:p w:rsidR="004C0B8F" w:rsidRPr="00C936D7" w:rsidRDefault="004C0B8F" w:rsidP="00122D22">
            <w:pPr>
              <w:autoSpaceDE w:val="0"/>
              <w:autoSpaceDN w:val="0"/>
              <w:adjustRightInd w:val="0"/>
            </w:pPr>
            <w:r w:rsidRPr="00C936D7">
              <w:t>3.</w:t>
            </w:r>
          </w:p>
        </w:tc>
        <w:tc>
          <w:tcPr>
            <w:tcW w:w="3369" w:type="dxa"/>
          </w:tcPr>
          <w:p w:rsidR="004C0B8F" w:rsidRPr="00C936D7" w:rsidRDefault="004C0B8F" w:rsidP="00122D22">
            <w:pPr>
              <w:pStyle w:val="ConsPlusNormal0"/>
              <w:rPr>
                <w:rFonts w:ascii="Times New Roman" w:hAnsi="Times New Roman" w:cs="Times New Roman"/>
                <w:sz w:val="24"/>
                <w:szCs w:val="24"/>
              </w:rPr>
            </w:pPr>
            <w:r w:rsidRPr="00C936D7">
              <w:rPr>
                <w:rFonts w:ascii="Times New Roman" w:hAnsi="Times New Roman" w:cs="Times New Roman"/>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4C0B8F" w:rsidRPr="00C936D7" w:rsidRDefault="004C0B8F" w:rsidP="00122D22">
            <w:pPr>
              <w:autoSpaceDE w:val="0"/>
              <w:autoSpaceDN w:val="0"/>
              <w:adjustRightInd w:val="0"/>
            </w:pPr>
            <w:r w:rsidRPr="00C936D7">
              <w:t>Единиц.</w:t>
            </w:r>
          </w:p>
        </w:tc>
        <w:tc>
          <w:tcPr>
            <w:tcW w:w="709" w:type="dxa"/>
          </w:tcPr>
          <w:p w:rsidR="004C0B8F" w:rsidRPr="00C936D7" w:rsidRDefault="004C0B8F" w:rsidP="00122D22">
            <w:pPr>
              <w:autoSpaceDE w:val="0"/>
              <w:autoSpaceDN w:val="0"/>
              <w:adjustRightInd w:val="0"/>
              <w:jc w:val="center"/>
            </w:pPr>
            <w:r w:rsidRPr="00C936D7">
              <w:t>-</w:t>
            </w:r>
          </w:p>
        </w:tc>
        <w:tc>
          <w:tcPr>
            <w:tcW w:w="709" w:type="dxa"/>
          </w:tcPr>
          <w:p w:rsidR="004C0B8F" w:rsidRPr="00C936D7" w:rsidRDefault="004C0B8F" w:rsidP="00122D22">
            <w:pPr>
              <w:autoSpaceDE w:val="0"/>
              <w:autoSpaceDN w:val="0"/>
              <w:adjustRightInd w:val="0"/>
              <w:jc w:val="center"/>
            </w:pPr>
            <w:r w:rsidRPr="00C936D7">
              <w:t>-</w:t>
            </w:r>
          </w:p>
        </w:tc>
        <w:tc>
          <w:tcPr>
            <w:tcW w:w="708" w:type="dxa"/>
            <w:shd w:val="clear" w:color="auto" w:fill="auto"/>
          </w:tcPr>
          <w:p w:rsidR="004C0B8F" w:rsidRPr="00C936D7" w:rsidRDefault="004C0B8F" w:rsidP="00122D22">
            <w:pPr>
              <w:autoSpaceDE w:val="0"/>
              <w:autoSpaceDN w:val="0"/>
              <w:adjustRightInd w:val="0"/>
              <w:jc w:val="center"/>
            </w:pPr>
            <w:r w:rsidRPr="00C936D7">
              <w:t>-</w:t>
            </w:r>
          </w:p>
        </w:tc>
        <w:tc>
          <w:tcPr>
            <w:tcW w:w="709" w:type="dxa"/>
          </w:tcPr>
          <w:p w:rsidR="004C0B8F" w:rsidRPr="00C936D7" w:rsidRDefault="004C0B8F" w:rsidP="00122D22">
            <w:pPr>
              <w:autoSpaceDE w:val="0"/>
              <w:autoSpaceDN w:val="0"/>
              <w:adjustRightInd w:val="0"/>
              <w:jc w:val="center"/>
            </w:pPr>
            <w:r w:rsidRPr="00C936D7">
              <w:t>-</w:t>
            </w:r>
          </w:p>
        </w:tc>
        <w:tc>
          <w:tcPr>
            <w:tcW w:w="709" w:type="dxa"/>
          </w:tcPr>
          <w:p w:rsidR="004C0B8F" w:rsidRPr="00C936D7" w:rsidRDefault="004C0B8F" w:rsidP="00122D22">
            <w:pPr>
              <w:autoSpaceDE w:val="0"/>
              <w:autoSpaceDN w:val="0"/>
              <w:adjustRightInd w:val="0"/>
              <w:jc w:val="center"/>
            </w:pPr>
            <w:r w:rsidRPr="00C936D7">
              <w:t>-</w:t>
            </w:r>
          </w:p>
        </w:tc>
        <w:tc>
          <w:tcPr>
            <w:tcW w:w="709" w:type="dxa"/>
          </w:tcPr>
          <w:p w:rsidR="004C0B8F" w:rsidRPr="00C936D7" w:rsidRDefault="004C0B8F" w:rsidP="00122D22">
            <w:pPr>
              <w:autoSpaceDE w:val="0"/>
              <w:autoSpaceDN w:val="0"/>
              <w:adjustRightInd w:val="0"/>
              <w:jc w:val="center"/>
            </w:pPr>
            <w:r w:rsidRPr="00C936D7">
              <w:t>-</w:t>
            </w:r>
          </w:p>
        </w:tc>
      </w:tr>
    </w:tbl>
    <w:p w:rsidR="004C0B8F" w:rsidRPr="00C936D7" w:rsidRDefault="004C0B8F" w:rsidP="004C0B8F">
      <w:pPr>
        <w:pStyle w:val="ConsPlusNormal0"/>
        <w:ind w:firstLine="425"/>
        <w:jc w:val="both"/>
        <w:rPr>
          <w:rFonts w:ascii="Times New Roman" w:hAnsi="Times New Roman" w:cs="Times New Roman"/>
          <w:sz w:val="24"/>
          <w:szCs w:val="24"/>
        </w:rPr>
      </w:pPr>
      <w:r w:rsidRPr="00C936D7">
        <w:rPr>
          <w:rFonts w:ascii="Times New Roman" w:hAnsi="Times New Roman" w:cs="Times New Roman"/>
          <w:sz w:val="24"/>
          <w:szCs w:val="24"/>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4C0B8F" w:rsidRPr="00C936D7" w:rsidRDefault="004C0B8F" w:rsidP="004C0B8F">
      <w:r w:rsidRPr="00C936D7">
        <w:br w:type="page"/>
      </w:r>
    </w:p>
    <w:p w:rsidR="004C0B8F" w:rsidRPr="005C34C3" w:rsidRDefault="004C0B8F" w:rsidP="004C0B8F">
      <w:pPr>
        <w:ind w:right="-1"/>
        <w:jc w:val="right"/>
      </w:pPr>
      <w:r w:rsidRPr="005C34C3">
        <w:lastRenderedPageBreak/>
        <w:t>Приложение № 16</w:t>
      </w:r>
    </w:p>
    <w:p w:rsidR="004C0B8F" w:rsidRPr="005C34C3" w:rsidRDefault="004C0B8F" w:rsidP="004C0B8F">
      <w:pPr>
        <w:ind w:right="-1"/>
        <w:jc w:val="right"/>
      </w:pPr>
      <w:r w:rsidRPr="005C34C3">
        <w:t>к постановлению администрации</w:t>
      </w:r>
    </w:p>
    <w:p w:rsidR="004C0B8F" w:rsidRPr="005C34C3" w:rsidRDefault="004C0B8F" w:rsidP="004C0B8F">
      <w:pPr>
        <w:ind w:right="-1"/>
        <w:jc w:val="right"/>
      </w:pPr>
      <w:r w:rsidRPr="005C34C3">
        <w:t xml:space="preserve"> городского округа Тейково</w:t>
      </w:r>
    </w:p>
    <w:p w:rsidR="004C0B8F" w:rsidRPr="005C34C3" w:rsidRDefault="004C0B8F" w:rsidP="004C0B8F">
      <w:pPr>
        <w:ind w:right="-1"/>
        <w:jc w:val="right"/>
      </w:pPr>
      <w:r w:rsidRPr="005C34C3">
        <w:t>Ивановской области</w:t>
      </w:r>
    </w:p>
    <w:p w:rsidR="004C0B8F" w:rsidRPr="005C34C3" w:rsidRDefault="004C0B8F" w:rsidP="004C0B8F">
      <w:pPr>
        <w:ind w:right="-1"/>
        <w:jc w:val="center"/>
      </w:pPr>
      <w:r w:rsidRPr="005C34C3">
        <w:t xml:space="preserve">                                                                                                  </w:t>
      </w:r>
      <w:r>
        <w:t xml:space="preserve">               от 06.04.2022</w:t>
      </w:r>
      <w:r w:rsidRPr="005C34C3">
        <w:t xml:space="preserve">    №</w:t>
      </w:r>
      <w:r>
        <w:t>160</w:t>
      </w:r>
      <w:r w:rsidRPr="005C34C3">
        <w:t xml:space="preserve"> </w:t>
      </w:r>
    </w:p>
    <w:p w:rsidR="004C0B8F" w:rsidRPr="005C34C3" w:rsidRDefault="004C0B8F" w:rsidP="004C0B8F">
      <w:pPr>
        <w:ind w:right="-1"/>
        <w:jc w:val="center"/>
      </w:pPr>
    </w:p>
    <w:p w:rsidR="004C0B8F" w:rsidRPr="005C34C3" w:rsidRDefault="004C0B8F" w:rsidP="004C0B8F">
      <w:pPr>
        <w:ind w:right="-1"/>
      </w:pPr>
      <w:r w:rsidRPr="005C34C3">
        <w:t>5. Ресурсное обеспечение мероприятий подпрограммы.</w:t>
      </w:r>
    </w:p>
    <w:p w:rsidR="004C0B8F" w:rsidRPr="005C34C3" w:rsidRDefault="004C0B8F" w:rsidP="004C0B8F">
      <w:pPr>
        <w:autoSpaceDE w:val="0"/>
        <w:autoSpaceDN w:val="0"/>
        <w:adjustRightInd w:val="0"/>
        <w:ind w:firstLine="709"/>
        <w:jc w:val="right"/>
      </w:pPr>
      <w:r w:rsidRPr="005C34C3">
        <w:t xml:space="preserve">                                                                                       Таблица 2.</w:t>
      </w:r>
    </w:p>
    <w:p w:rsidR="004C0B8F" w:rsidRPr="005C34C3" w:rsidRDefault="004C0B8F" w:rsidP="004C0B8F">
      <w:pPr>
        <w:pStyle w:val="2"/>
        <w:ind w:firstLine="426"/>
        <w:jc w:val="right"/>
      </w:pPr>
      <w:r w:rsidRPr="005C34C3">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4C0B8F" w:rsidRPr="005C34C3" w:rsidTr="00122D22">
        <w:trPr>
          <w:trHeight w:val="384"/>
        </w:trPr>
        <w:tc>
          <w:tcPr>
            <w:tcW w:w="567" w:type="dxa"/>
            <w:shd w:val="clear" w:color="auto" w:fill="auto"/>
          </w:tcPr>
          <w:p w:rsidR="004C0B8F" w:rsidRPr="005C34C3" w:rsidRDefault="004C0B8F" w:rsidP="00122D22">
            <w:pPr>
              <w:pStyle w:val="2"/>
            </w:pPr>
            <w:r w:rsidRPr="005C34C3">
              <w:t>№</w:t>
            </w:r>
          </w:p>
          <w:p w:rsidR="004C0B8F" w:rsidRPr="005C34C3" w:rsidRDefault="004C0B8F" w:rsidP="00122D22">
            <w:pPr>
              <w:pStyle w:val="2"/>
            </w:pPr>
            <w:r w:rsidRPr="005C34C3">
              <w:t>п/п</w:t>
            </w:r>
          </w:p>
        </w:tc>
        <w:tc>
          <w:tcPr>
            <w:tcW w:w="3427" w:type="dxa"/>
            <w:shd w:val="clear" w:color="auto" w:fill="auto"/>
          </w:tcPr>
          <w:p w:rsidR="004C0B8F" w:rsidRPr="005C34C3" w:rsidRDefault="004C0B8F" w:rsidP="00122D22">
            <w:pPr>
              <w:pStyle w:val="2"/>
            </w:pPr>
            <w:r w:rsidRPr="005C34C3">
              <w:t>Наименование мероприятия/</w:t>
            </w:r>
          </w:p>
          <w:p w:rsidR="004C0B8F" w:rsidRPr="005C34C3" w:rsidRDefault="004C0B8F" w:rsidP="00122D22">
            <w:pPr>
              <w:pStyle w:val="2"/>
            </w:pPr>
            <w:r w:rsidRPr="005C34C3">
              <w:t>источник ресурсного обеспечения</w:t>
            </w:r>
          </w:p>
        </w:tc>
        <w:tc>
          <w:tcPr>
            <w:tcW w:w="826" w:type="dxa"/>
            <w:shd w:val="clear" w:color="auto" w:fill="auto"/>
          </w:tcPr>
          <w:p w:rsidR="004C0B8F" w:rsidRPr="005C34C3" w:rsidRDefault="004C0B8F" w:rsidP="00122D22">
            <w:pPr>
              <w:pStyle w:val="2"/>
              <w:jc w:val="center"/>
              <w:rPr>
                <w:sz w:val="18"/>
                <w:szCs w:val="18"/>
              </w:rPr>
            </w:pPr>
            <w:r w:rsidRPr="005C34C3">
              <w:rPr>
                <w:sz w:val="18"/>
                <w:szCs w:val="18"/>
              </w:rPr>
              <w:t>2019</w:t>
            </w:r>
          </w:p>
        </w:tc>
        <w:tc>
          <w:tcPr>
            <w:tcW w:w="850" w:type="dxa"/>
            <w:shd w:val="clear" w:color="auto" w:fill="auto"/>
          </w:tcPr>
          <w:p w:rsidR="004C0B8F" w:rsidRPr="005C34C3" w:rsidRDefault="004C0B8F" w:rsidP="00122D22">
            <w:pPr>
              <w:pStyle w:val="2"/>
              <w:jc w:val="center"/>
              <w:rPr>
                <w:sz w:val="18"/>
                <w:szCs w:val="18"/>
              </w:rPr>
            </w:pPr>
            <w:r w:rsidRPr="005C34C3">
              <w:rPr>
                <w:sz w:val="18"/>
                <w:szCs w:val="18"/>
              </w:rPr>
              <w:t>2020</w:t>
            </w:r>
          </w:p>
        </w:tc>
        <w:tc>
          <w:tcPr>
            <w:tcW w:w="851" w:type="dxa"/>
            <w:shd w:val="clear" w:color="auto" w:fill="auto"/>
          </w:tcPr>
          <w:p w:rsidR="004C0B8F" w:rsidRPr="005C34C3" w:rsidRDefault="004C0B8F" w:rsidP="00122D22">
            <w:pPr>
              <w:pStyle w:val="2"/>
              <w:jc w:val="center"/>
              <w:rPr>
                <w:sz w:val="18"/>
                <w:szCs w:val="18"/>
              </w:rPr>
            </w:pPr>
            <w:r w:rsidRPr="005C34C3">
              <w:rPr>
                <w:sz w:val="18"/>
                <w:szCs w:val="18"/>
              </w:rPr>
              <w:t>2021</w:t>
            </w:r>
          </w:p>
        </w:tc>
        <w:tc>
          <w:tcPr>
            <w:tcW w:w="850" w:type="dxa"/>
            <w:shd w:val="clear" w:color="auto" w:fill="auto"/>
          </w:tcPr>
          <w:p w:rsidR="004C0B8F" w:rsidRPr="005C34C3" w:rsidRDefault="004C0B8F" w:rsidP="00122D22">
            <w:pPr>
              <w:pStyle w:val="2"/>
              <w:jc w:val="center"/>
              <w:rPr>
                <w:sz w:val="18"/>
                <w:szCs w:val="18"/>
              </w:rPr>
            </w:pPr>
            <w:r w:rsidRPr="005C34C3">
              <w:rPr>
                <w:sz w:val="18"/>
                <w:szCs w:val="18"/>
              </w:rPr>
              <w:t>2022</w:t>
            </w:r>
          </w:p>
        </w:tc>
        <w:tc>
          <w:tcPr>
            <w:tcW w:w="851" w:type="dxa"/>
            <w:shd w:val="clear" w:color="auto" w:fill="auto"/>
          </w:tcPr>
          <w:p w:rsidR="004C0B8F" w:rsidRPr="005C34C3" w:rsidRDefault="004C0B8F" w:rsidP="00122D22">
            <w:pPr>
              <w:pStyle w:val="2"/>
              <w:jc w:val="center"/>
              <w:rPr>
                <w:sz w:val="18"/>
                <w:szCs w:val="18"/>
              </w:rPr>
            </w:pPr>
            <w:r w:rsidRPr="005C34C3">
              <w:rPr>
                <w:sz w:val="18"/>
                <w:szCs w:val="18"/>
              </w:rPr>
              <w:t>2023</w:t>
            </w:r>
          </w:p>
        </w:tc>
        <w:tc>
          <w:tcPr>
            <w:tcW w:w="850" w:type="dxa"/>
            <w:shd w:val="clear" w:color="auto" w:fill="auto"/>
          </w:tcPr>
          <w:p w:rsidR="004C0B8F" w:rsidRPr="005C34C3" w:rsidRDefault="004C0B8F" w:rsidP="00122D22">
            <w:pPr>
              <w:pStyle w:val="2"/>
              <w:jc w:val="center"/>
              <w:rPr>
                <w:sz w:val="18"/>
                <w:szCs w:val="18"/>
              </w:rPr>
            </w:pPr>
            <w:r w:rsidRPr="005C34C3">
              <w:rPr>
                <w:sz w:val="18"/>
                <w:szCs w:val="18"/>
              </w:rPr>
              <w:t>2024</w:t>
            </w:r>
          </w:p>
        </w:tc>
      </w:tr>
      <w:tr w:rsidR="004C0B8F" w:rsidRPr="005C34C3" w:rsidTr="00122D22">
        <w:trPr>
          <w:trHeight w:val="192"/>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Подпрограмма, всего:</w:t>
            </w:r>
          </w:p>
        </w:tc>
        <w:tc>
          <w:tcPr>
            <w:tcW w:w="826" w:type="dxa"/>
            <w:shd w:val="clear" w:color="auto" w:fill="auto"/>
            <w:vAlign w:val="center"/>
          </w:tcPr>
          <w:p w:rsidR="004C0B8F" w:rsidRPr="005C34C3" w:rsidRDefault="004C0B8F" w:rsidP="00122D22">
            <w:pPr>
              <w:jc w:val="center"/>
              <w:rPr>
                <w:sz w:val="20"/>
                <w:szCs w:val="20"/>
              </w:rPr>
            </w:pPr>
            <w:r w:rsidRPr="005C34C3">
              <w:rPr>
                <w:sz w:val="20"/>
                <w:szCs w:val="20"/>
              </w:rPr>
              <w:t>30,00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102,47700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203,01685</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50,00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192"/>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Бюджетные ассигнования</w:t>
            </w:r>
          </w:p>
        </w:tc>
        <w:tc>
          <w:tcPr>
            <w:tcW w:w="826" w:type="dxa"/>
            <w:shd w:val="clear" w:color="auto" w:fill="auto"/>
          </w:tcPr>
          <w:p w:rsidR="004C0B8F" w:rsidRPr="005C34C3" w:rsidRDefault="004C0B8F" w:rsidP="00122D22">
            <w:pPr>
              <w:pStyle w:val="2"/>
            </w:pPr>
          </w:p>
        </w:tc>
        <w:tc>
          <w:tcPr>
            <w:tcW w:w="850" w:type="dxa"/>
            <w:shd w:val="clear" w:color="auto" w:fill="auto"/>
          </w:tcPr>
          <w:p w:rsidR="004C0B8F" w:rsidRPr="005C34C3" w:rsidRDefault="004C0B8F" w:rsidP="00122D22">
            <w:pPr>
              <w:pStyle w:val="2"/>
            </w:pPr>
          </w:p>
        </w:tc>
        <w:tc>
          <w:tcPr>
            <w:tcW w:w="851" w:type="dxa"/>
            <w:shd w:val="clear" w:color="auto" w:fill="auto"/>
          </w:tcPr>
          <w:p w:rsidR="004C0B8F" w:rsidRPr="005C34C3" w:rsidRDefault="004C0B8F" w:rsidP="00122D22">
            <w:pPr>
              <w:pStyle w:val="2"/>
            </w:pPr>
          </w:p>
        </w:tc>
        <w:tc>
          <w:tcPr>
            <w:tcW w:w="850" w:type="dxa"/>
            <w:shd w:val="clear" w:color="auto" w:fill="auto"/>
          </w:tcPr>
          <w:p w:rsidR="004C0B8F" w:rsidRPr="005C34C3" w:rsidRDefault="004C0B8F" w:rsidP="00122D22">
            <w:pPr>
              <w:pStyle w:val="2"/>
            </w:pPr>
          </w:p>
        </w:tc>
        <w:tc>
          <w:tcPr>
            <w:tcW w:w="851" w:type="dxa"/>
            <w:shd w:val="clear" w:color="auto" w:fill="auto"/>
          </w:tcPr>
          <w:p w:rsidR="004C0B8F" w:rsidRPr="005C34C3" w:rsidRDefault="004C0B8F" w:rsidP="00122D22">
            <w:pPr>
              <w:pStyle w:val="2"/>
            </w:pPr>
          </w:p>
        </w:tc>
        <w:tc>
          <w:tcPr>
            <w:tcW w:w="850" w:type="dxa"/>
            <w:shd w:val="clear" w:color="auto" w:fill="auto"/>
          </w:tcPr>
          <w:p w:rsidR="004C0B8F" w:rsidRPr="005C34C3" w:rsidRDefault="004C0B8F" w:rsidP="00122D22">
            <w:pPr>
              <w:pStyle w:val="2"/>
            </w:pPr>
          </w:p>
        </w:tc>
      </w:tr>
      <w:tr w:rsidR="004C0B8F" w:rsidRPr="005C34C3" w:rsidTr="00122D22">
        <w:trPr>
          <w:trHeight w:val="192"/>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местный бюджет</w:t>
            </w:r>
          </w:p>
        </w:tc>
        <w:tc>
          <w:tcPr>
            <w:tcW w:w="826" w:type="dxa"/>
            <w:shd w:val="clear" w:color="auto" w:fill="auto"/>
            <w:vAlign w:val="center"/>
          </w:tcPr>
          <w:p w:rsidR="004C0B8F" w:rsidRPr="005C34C3" w:rsidRDefault="004C0B8F" w:rsidP="00122D22">
            <w:pPr>
              <w:jc w:val="center"/>
              <w:rPr>
                <w:sz w:val="20"/>
                <w:szCs w:val="20"/>
              </w:rPr>
            </w:pPr>
            <w:r w:rsidRPr="005C34C3">
              <w:rPr>
                <w:sz w:val="20"/>
                <w:szCs w:val="20"/>
              </w:rPr>
              <w:t>30,00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102,47700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203,01685</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50,00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192"/>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областной бюджет</w:t>
            </w:r>
          </w:p>
        </w:tc>
        <w:tc>
          <w:tcPr>
            <w:tcW w:w="826"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370"/>
        </w:trPr>
        <w:tc>
          <w:tcPr>
            <w:tcW w:w="567" w:type="dxa"/>
            <w:shd w:val="clear" w:color="auto" w:fill="auto"/>
          </w:tcPr>
          <w:p w:rsidR="004C0B8F" w:rsidRPr="005C34C3" w:rsidRDefault="004C0B8F" w:rsidP="00122D22">
            <w:pPr>
              <w:pStyle w:val="2"/>
            </w:pPr>
            <w:r w:rsidRPr="005C34C3">
              <w:t>1</w:t>
            </w:r>
          </w:p>
        </w:tc>
        <w:tc>
          <w:tcPr>
            <w:tcW w:w="3427" w:type="dxa"/>
            <w:shd w:val="clear" w:color="auto" w:fill="auto"/>
          </w:tcPr>
          <w:p w:rsidR="004C0B8F" w:rsidRPr="005C34C3" w:rsidRDefault="004C0B8F" w:rsidP="00122D22">
            <w:r w:rsidRPr="005C34C3">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4C0B8F" w:rsidRPr="005C34C3" w:rsidRDefault="004C0B8F" w:rsidP="00122D22">
            <w:pPr>
              <w:jc w:val="center"/>
              <w:rPr>
                <w:sz w:val="20"/>
                <w:szCs w:val="20"/>
              </w:rPr>
            </w:pPr>
            <w:r w:rsidRPr="005C34C3">
              <w:rPr>
                <w:sz w:val="20"/>
                <w:szCs w:val="20"/>
              </w:rPr>
              <w:t>30,00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50,00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268"/>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Бюджетные ассигнования</w:t>
            </w:r>
          </w:p>
        </w:tc>
        <w:tc>
          <w:tcPr>
            <w:tcW w:w="826" w:type="dxa"/>
            <w:shd w:val="clear" w:color="auto" w:fill="auto"/>
            <w:vAlign w:val="center"/>
          </w:tcPr>
          <w:p w:rsidR="004C0B8F" w:rsidRPr="005C34C3" w:rsidRDefault="004C0B8F" w:rsidP="00122D22">
            <w:pPr>
              <w:jc w:val="center"/>
              <w:rPr>
                <w:sz w:val="20"/>
                <w:szCs w:val="20"/>
              </w:rPr>
            </w:pPr>
          </w:p>
        </w:tc>
        <w:tc>
          <w:tcPr>
            <w:tcW w:w="850" w:type="dxa"/>
            <w:shd w:val="clear" w:color="auto" w:fill="auto"/>
            <w:vAlign w:val="center"/>
          </w:tcPr>
          <w:p w:rsidR="004C0B8F" w:rsidRPr="005C34C3" w:rsidRDefault="004C0B8F" w:rsidP="00122D22">
            <w:pPr>
              <w:jc w:val="center"/>
              <w:rPr>
                <w:sz w:val="20"/>
                <w:szCs w:val="20"/>
              </w:rPr>
            </w:pPr>
          </w:p>
        </w:tc>
        <w:tc>
          <w:tcPr>
            <w:tcW w:w="851" w:type="dxa"/>
            <w:shd w:val="clear" w:color="auto" w:fill="auto"/>
          </w:tcPr>
          <w:p w:rsidR="004C0B8F" w:rsidRPr="005C34C3" w:rsidRDefault="004C0B8F" w:rsidP="00122D22">
            <w:pPr>
              <w:jc w:val="center"/>
              <w:rPr>
                <w:sz w:val="20"/>
                <w:szCs w:val="20"/>
              </w:rPr>
            </w:pPr>
          </w:p>
        </w:tc>
        <w:tc>
          <w:tcPr>
            <w:tcW w:w="850" w:type="dxa"/>
            <w:shd w:val="clear" w:color="auto" w:fill="auto"/>
          </w:tcPr>
          <w:p w:rsidR="004C0B8F" w:rsidRPr="005C34C3" w:rsidRDefault="004C0B8F" w:rsidP="00122D22">
            <w:pPr>
              <w:jc w:val="center"/>
              <w:rPr>
                <w:sz w:val="20"/>
                <w:szCs w:val="20"/>
              </w:rPr>
            </w:pPr>
          </w:p>
        </w:tc>
        <w:tc>
          <w:tcPr>
            <w:tcW w:w="851" w:type="dxa"/>
            <w:shd w:val="clear" w:color="auto" w:fill="auto"/>
          </w:tcPr>
          <w:p w:rsidR="004C0B8F" w:rsidRPr="005C34C3" w:rsidRDefault="004C0B8F" w:rsidP="00122D22">
            <w:pPr>
              <w:jc w:val="center"/>
              <w:rPr>
                <w:sz w:val="20"/>
                <w:szCs w:val="20"/>
              </w:rPr>
            </w:pPr>
          </w:p>
        </w:tc>
        <w:tc>
          <w:tcPr>
            <w:tcW w:w="850" w:type="dxa"/>
            <w:shd w:val="clear" w:color="auto" w:fill="auto"/>
          </w:tcPr>
          <w:p w:rsidR="004C0B8F" w:rsidRPr="005C34C3" w:rsidRDefault="004C0B8F" w:rsidP="00122D22">
            <w:pPr>
              <w:jc w:val="center"/>
              <w:rPr>
                <w:sz w:val="20"/>
                <w:szCs w:val="20"/>
              </w:rPr>
            </w:pPr>
          </w:p>
        </w:tc>
      </w:tr>
      <w:tr w:rsidR="004C0B8F" w:rsidRPr="005C34C3" w:rsidTr="00122D22">
        <w:trPr>
          <w:trHeight w:val="21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местный бюджет</w:t>
            </w:r>
          </w:p>
        </w:tc>
        <w:tc>
          <w:tcPr>
            <w:tcW w:w="826" w:type="dxa"/>
            <w:shd w:val="clear" w:color="auto" w:fill="auto"/>
            <w:vAlign w:val="center"/>
          </w:tcPr>
          <w:p w:rsidR="004C0B8F" w:rsidRPr="005C34C3" w:rsidRDefault="004C0B8F" w:rsidP="00122D22">
            <w:pPr>
              <w:jc w:val="center"/>
              <w:rPr>
                <w:sz w:val="20"/>
                <w:szCs w:val="20"/>
              </w:rPr>
            </w:pPr>
            <w:r w:rsidRPr="005C34C3">
              <w:rPr>
                <w:sz w:val="20"/>
                <w:szCs w:val="20"/>
              </w:rPr>
              <w:t>30,00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50,00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21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областной бюджет</w:t>
            </w:r>
          </w:p>
        </w:tc>
        <w:tc>
          <w:tcPr>
            <w:tcW w:w="826"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276"/>
        </w:trPr>
        <w:tc>
          <w:tcPr>
            <w:tcW w:w="567" w:type="dxa"/>
            <w:shd w:val="clear" w:color="auto" w:fill="auto"/>
          </w:tcPr>
          <w:p w:rsidR="004C0B8F" w:rsidRPr="005C34C3" w:rsidRDefault="004C0B8F" w:rsidP="00122D22">
            <w:pPr>
              <w:pStyle w:val="2"/>
            </w:pPr>
            <w:r w:rsidRPr="005C34C3">
              <w:t>2.</w:t>
            </w:r>
          </w:p>
        </w:tc>
        <w:tc>
          <w:tcPr>
            <w:tcW w:w="3427" w:type="dxa"/>
            <w:shd w:val="clear" w:color="auto" w:fill="auto"/>
          </w:tcPr>
          <w:p w:rsidR="004C0B8F" w:rsidRPr="005C34C3" w:rsidRDefault="004C0B8F" w:rsidP="00122D22">
            <w:pPr>
              <w:pStyle w:val="2"/>
            </w:pPr>
            <w:r w:rsidRPr="005C34C3">
              <w:t>Снос домов и хозяйственных построек</w:t>
            </w:r>
          </w:p>
        </w:tc>
        <w:tc>
          <w:tcPr>
            <w:tcW w:w="826" w:type="dxa"/>
            <w:shd w:val="clear" w:color="auto" w:fill="auto"/>
          </w:tcPr>
          <w:p w:rsidR="004C0B8F" w:rsidRPr="005C34C3" w:rsidRDefault="004C0B8F" w:rsidP="00122D22">
            <w:pPr>
              <w:jc w:val="center"/>
            </w:pPr>
            <w:r w:rsidRPr="005C34C3">
              <w:rPr>
                <w:sz w:val="20"/>
                <w:szCs w:val="20"/>
              </w:rPr>
              <w:t>0,00</w:t>
            </w:r>
          </w:p>
        </w:tc>
        <w:tc>
          <w:tcPr>
            <w:tcW w:w="850" w:type="dxa"/>
            <w:shd w:val="clear" w:color="auto" w:fill="auto"/>
          </w:tcPr>
          <w:p w:rsidR="004C0B8F" w:rsidRPr="005C34C3" w:rsidRDefault="004C0B8F" w:rsidP="00122D22">
            <w:pPr>
              <w:jc w:val="center"/>
            </w:pPr>
            <w:r w:rsidRPr="005C34C3">
              <w:rPr>
                <w:sz w:val="20"/>
                <w:szCs w:val="20"/>
              </w:rPr>
              <w:t>102,47700</w:t>
            </w:r>
          </w:p>
        </w:tc>
        <w:tc>
          <w:tcPr>
            <w:tcW w:w="851" w:type="dxa"/>
            <w:shd w:val="clear" w:color="auto" w:fill="auto"/>
          </w:tcPr>
          <w:p w:rsidR="004C0B8F" w:rsidRPr="005C34C3" w:rsidRDefault="004C0B8F" w:rsidP="00122D22">
            <w:pPr>
              <w:jc w:val="center"/>
              <w:rPr>
                <w:sz w:val="20"/>
                <w:szCs w:val="20"/>
              </w:rPr>
            </w:pPr>
            <w:r w:rsidRPr="005C34C3">
              <w:rPr>
                <w:sz w:val="20"/>
                <w:szCs w:val="20"/>
              </w:rPr>
              <w:t>203,01685</w:t>
            </w:r>
          </w:p>
        </w:tc>
        <w:tc>
          <w:tcPr>
            <w:tcW w:w="850" w:type="dxa"/>
            <w:shd w:val="clear" w:color="auto" w:fill="auto"/>
          </w:tcPr>
          <w:p w:rsidR="004C0B8F" w:rsidRPr="005C34C3" w:rsidRDefault="004C0B8F" w:rsidP="00122D22">
            <w:pPr>
              <w:jc w:val="center"/>
              <w:rPr>
                <w:sz w:val="20"/>
                <w:szCs w:val="20"/>
              </w:rPr>
            </w:pPr>
            <w:r w:rsidRPr="005C34C3">
              <w:rPr>
                <w:sz w:val="20"/>
                <w:szCs w:val="20"/>
              </w:rPr>
              <w:t>0,00</w:t>
            </w:r>
          </w:p>
        </w:tc>
        <w:tc>
          <w:tcPr>
            <w:tcW w:w="851" w:type="dxa"/>
            <w:shd w:val="clear" w:color="auto" w:fill="auto"/>
          </w:tcPr>
          <w:p w:rsidR="004C0B8F" w:rsidRPr="005C34C3" w:rsidRDefault="004C0B8F" w:rsidP="00122D22">
            <w:pPr>
              <w:jc w:val="center"/>
              <w:rPr>
                <w:sz w:val="20"/>
                <w:szCs w:val="20"/>
              </w:rPr>
            </w:pPr>
            <w:r w:rsidRPr="005C34C3">
              <w:rPr>
                <w:sz w:val="20"/>
                <w:szCs w:val="20"/>
              </w:rPr>
              <w:t>0,00</w:t>
            </w:r>
          </w:p>
        </w:tc>
        <w:tc>
          <w:tcPr>
            <w:tcW w:w="850" w:type="dxa"/>
            <w:shd w:val="clear" w:color="auto" w:fill="auto"/>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27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Бюджетные ассигнования</w:t>
            </w:r>
          </w:p>
        </w:tc>
        <w:tc>
          <w:tcPr>
            <w:tcW w:w="826" w:type="dxa"/>
            <w:shd w:val="clear" w:color="auto" w:fill="auto"/>
          </w:tcPr>
          <w:p w:rsidR="004C0B8F" w:rsidRPr="005C34C3" w:rsidRDefault="004C0B8F" w:rsidP="00122D22">
            <w:pPr>
              <w:pStyle w:val="2"/>
              <w:jc w:val="center"/>
            </w:pPr>
          </w:p>
        </w:tc>
        <w:tc>
          <w:tcPr>
            <w:tcW w:w="850" w:type="dxa"/>
            <w:shd w:val="clear" w:color="auto" w:fill="auto"/>
          </w:tcPr>
          <w:p w:rsidR="004C0B8F" w:rsidRPr="005C34C3" w:rsidRDefault="004C0B8F" w:rsidP="00122D22">
            <w:pPr>
              <w:pStyle w:val="2"/>
              <w:jc w:val="center"/>
            </w:pPr>
          </w:p>
        </w:tc>
        <w:tc>
          <w:tcPr>
            <w:tcW w:w="851" w:type="dxa"/>
            <w:shd w:val="clear" w:color="auto" w:fill="auto"/>
            <w:vAlign w:val="center"/>
          </w:tcPr>
          <w:p w:rsidR="004C0B8F" w:rsidRPr="005C34C3" w:rsidRDefault="004C0B8F" w:rsidP="00122D22">
            <w:pPr>
              <w:jc w:val="center"/>
              <w:rPr>
                <w:sz w:val="20"/>
                <w:szCs w:val="20"/>
              </w:rPr>
            </w:pPr>
          </w:p>
        </w:tc>
        <w:tc>
          <w:tcPr>
            <w:tcW w:w="850" w:type="dxa"/>
            <w:shd w:val="clear" w:color="auto" w:fill="auto"/>
            <w:vAlign w:val="center"/>
          </w:tcPr>
          <w:p w:rsidR="004C0B8F" w:rsidRPr="005C34C3" w:rsidRDefault="004C0B8F" w:rsidP="00122D22">
            <w:pPr>
              <w:jc w:val="center"/>
              <w:rPr>
                <w:sz w:val="20"/>
                <w:szCs w:val="20"/>
              </w:rPr>
            </w:pPr>
          </w:p>
        </w:tc>
        <w:tc>
          <w:tcPr>
            <w:tcW w:w="851" w:type="dxa"/>
            <w:shd w:val="clear" w:color="auto" w:fill="auto"/>
            <w:vAlign w:val="center"/>
          </w:tcPr>
          <w:p w:rsidR="004C0B8F" w:rsidRPr="005C34C3" w:rsidRDefault="004C0B8F" w:rsidP="00122D22">
            <w:pPr>
              <w:jc w:val="center"/>
              <w:rPr>
                <w:sz w:val="20"/>
                <w:szCs w:val="20"/>
              </w:rPr>
            </w:pPr>
          </w:p>
        </w:tc>
        <w:tc>
          <w:tcPr>
            <w:tcW w:w="850" w:type="dxa"/>
            <w:shd w:val="clear" w:color="auto" w:fill="auto"/>
            <w:vAlign w:val="center"/>
          </w:tcPr>
          <w:p w:rsidR="004C0B8F" w:rsidRPr="005C34C3" w:rsidRDefault="004C0B8F" w:rsidP="00122D22">
            <w:pPr>
              <w:jc w:val="center"/>
              <w:rPr>
                <w:sz w:val="20"/>
                <w:szCs w:val="20"/>
              </w:rPr>
            </w:pPr>
          </w:p>
        </w:tc>
      </w:tr>
      <w:tr w:rsidR="004C0B8F" w:rsidRPr="005C34C3" w:rsidTr="00122D22">
        <w:trPr>
          <w:trHeight w:val="27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местный бюджет</w:t>
            </w:r>
          </w:p>
        </w:tc>
        <w:tc>
          <w:tcPr>
            <w:tcW w:w="826" w:type="dxa"/>
            <w:shd w:val="clear" w:color="auto" w:fill="auto"/>
          </w:tcPr>
          <w:p w:rsidR="004C0B8F" w:rsidRPr="005C34C3" w:rsidRDefault="004C0B8F" w:rsidP="00122D22">
            <w:pPr>
              <w:jc w:val="center"/>
            </w:pPr>
            <w:r w:rsidRPr="005C34C3">
              <w:rPr>
                <w:sz w:val="20"/>
                <w:szCs w:val="20"/>
              </w:rPr>
              <w:t>0,00</w:t>
            </w:r>
          </w:p>
        </w:tc>
        <w:tc>
          <w:tcPr>
            <w:tcW w:w="850" w:type="dxa"/>
            <w:shd w:val="clear" w:color="auto" w:fill="auto"/>
          </w:tcPr>
          <w:p w:rsidR="004C0B8F" w:rsidRPr="005C34C3" w:rsidRDefault="004C0B8F" w:rsidP="00122D22">
            <w:pPr>
              <w:jc w:val="center"/>
            </w:pPr>
            <w:r w:rsidRPr="005C34C3">
              <w:rPr>
                <w:sz w:val="20"/>
                <w:szCs w:val="20"/>
              </w:rPr>
              <w:t>102,47700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203,01685</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27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областной бюджет</w:t>
            </w:r>
          </w:p>
        </w:tc>
        <w:tc>
          <w:tcPr>
            <w:tcW w:w="826" w:type="dxa"/>
            <w:shd w:val="clear" w:color="auto" w:fill="auto"/>
          </w:tcPr>
          <w:p w:rsidR="004C0B8F" w:rsidRPr="005C34C3" w:rsidRDefault="004C0B8F" w:rsidP="00122D22">
            <w:pPr>
              <w:jc w:val="center"/>
            </w:pPr>
            <w:r w:rsidRPr="005C34C3">
              <w:rPr>
                <w:sz w:val="20"/>
                <w:szCs w:val="20"/>
              </w:rPr>
              <w:t>0,00</w:t>
            </w:r>
          </w:p>
        </w:tc>
        <w:tc>
          <w:tcPr>
            <w:tcW w:w="850" w:type="dxa"/>
            <w:shd w:val="clear" w:color="auto" w:fill="auto"/>
          </w:tcPr>
          <w:p w:rsidR="004C0B8F" w:rsidRPr="005C34C3" w:rsidRDefault="004C0B8F" w:rsidP="00122D22">
            <w:pPr>
              <w:jc w:val="cente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276"/>
        </w:trPr>
        <w:tc>
          <w:tcPr>
            <w:tcW w:w="567" w:type="dxa"/>
            <w:shd w:val="clear" w:color="auto" w:fill="auto"/>
          </w:tcPr>
          <w:p w:rsidR="004C0B8F" w:rsidRPr="005C34C3" w:rsidRDefault="004C0B8F" w:rsidP="00122D22">
            <w:pPr>
              <w:pStyle w:val="2"/>
            </w:pPr>
            <w:r w:rsidRPr="005C34C3">
              <w:t>3.</w:t>
            </w:r>
          </w:p>
        </w:tc>
        <w:tc>
          <w:tcPr>
            <w:tcW w:w="3427" w:type="dxa"/>
            <w:shd w:val="clear" w:color="auto" w:fill="auto"/>
          </w:tcPr>
          <w:p w:rsidR="004C0B8F" w:rsidRPr="005C34C3" w:rsidRDefault="004C0B8F" w:rsidP="00122D22">
            <w:pPr>
              <w:pStyle w:val="2"/>
            </w:pPr>
            <w:r w:rsidRPr="005C34C3">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5C34C3" w:rsidTr="00122D22">
        <w:trPr>
          <w:trHeight w:val="27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Бюджетные ассигнования</w:t>
            </w:r>
          </w:p>
        </w:tc>
        <w:tc>
          <w:tcPr>
            <w:tcW w:w="826" w:type="dxa"/>
            <w:shd w:val="clear" w:color="auto" w:fill="auto"/>
          </w:tcPr>
          <w:p w:rsidR="004C0B8F" w:rsidRPr="005C34C3" w:rsidRDefault="004C0B8F" w:rsidP="00122D22">
            <w:pPr>
              <w:pStyle w:val="2"/>
              <w:jc w:val="center"/>
            </w:pPr>
          </w:p>
        </w:tc>
        <w:tc>
          <w:tcPr>
            <w:tcW w:w="850" w:type="dxa"/>
            <w:shd w:val="clear" w:color="auto" w:fill="auto"/>
          </w:tcPr>
          <w:p w:rsidR="004C0B8F" w:rsidRPr="005C34C3" w:rsidRDefault="004C0B8F" w:rsidP="00122D22">
            <w:pPr>
              <w:pStyle w:val="2"/>
              <w:jc w:val="center"/>
            </w:pPr>
          </w:p>
        </w:tc>
        <w:tc>
          <w:tcPr>
            <w:tcW w:w="851" w:type="dxa"/>
            <w:shd w:val="clear" w:color="auto" w:fill="auto"/>
            <w:vAlign w:val="center"/>
          </w:tcPr>
          <w:p w:rsidR="004C0B8F" w:rsidRPr="005C34C3" w:rsidRDefault="004C0B8F" w:rsidP="00122D22">
            <w:pPr>
              <w:jc w:val="center"/>
              <w:rPr>
                <w:sz w:val="20"/>
                <w:szCs w:val="20"/>
              </w:rPr>
            </w:pPr>
          </w:p>
        </w:tc>
        <w:tc>
          <w:tcPr>
            <w:tcW w:w="850" w:type="dxa"/>
            <w:shd w:val="clear" w:color="auto" w:fill="auto"/>
            <w:vAlign w:val="center"/>
          </w:tcPr>
          <w:p w:rsidR="004C0B8F" w:rsidRPr="005C34C3" w:rsidRDefault="004C0B8F" w:rsidP="00122D22">
            <w:pPr>
              <w:jc w:val="center"/>
              <w:rPr>
                <w:sz w:val="20"/>
                <w:szCs w:val="20"/>
              </w:rPr>
            </w:pPr>
          </w:p>
        </w:tc>
        <w:tc>
          <w:tcPr>
            <w:tcW w:w="851" w:type="dxa"/>
            <w:shd w:val="clear" w:color="auto" w:fill="auto"/>
            <w:vAlign w:val="center"/>
          </w:tcPr>
          <w:p w:rsidR="004C0B8F" w:rsidRPr="005C34C3" w:rsidRDefault="004C0B8F" w:rsidP="00122D22">
            <w:pPr>
              <w:jc w:val="center"/>
              <w:rPr>
                <w:sz w:val="20"/>
                <w:szCs w:val="20"/>
              </w:rPr>
            </w:pPr>
          </w:p>
        </w:tc>
        <w:tc>
          <w:tcPr>
            <w:tcW w:w="850" w:type="dxa"/>
            <w:shd w:val="clear" w:color="auto" w:fill="auto"/>
            <w:vAlign w:val="center"/>
          </w:tcPr>
          <w:p w:rsidR="004C0B8F" w:rsidRPr="005C34C3" w:rsidRDefault="004C0B8F" w:rsidP="00122D22">
            <w:pPr>
              <w:jc w:val="center"/>
              <w:rPr>
                <w:sz w:val="20"/>
                <w:szCs w:val="20"/>
              </w:rPr>
            </w:pPr>
          </w:p>
        </w:tc>
      </w:tr>
      <w:tr w:rsidR="004C0B8F" w:rsidRPr="005C34C3" w:rsidTr="00122D22">
        <w:trPr>
          <w:trHeight w:val="27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местный бюджет</w:t>
            </w:r>
          </w:p>
        </w:tc>
        <w:tc>
          <w:tcPr>
            <w:tcW w:w="826" w:type="dxa"/>
            <w:shd w:val="clear" w:color="auto" w:fill="auto"/>
          </w:tcPr>
          <w:p w:rsidR="004C0B8F" w:rsidRPr="005C34C3" w:rsidRDefault="004C0B8F" w:rsidP="00122D22">
            <w:pPr>
              <w:jc w:val="center"/>
            </w:pPr>
            <w:r w:rsidRPr="005C34C3">
              <w:rPr>
                <w:sz w:val="20"/>
                <w:szCs w:val="20"/>
              </w:rPr>
              <w:t>0,00</w:t>
            </w:r>
          </w:p>
        </w:tc>
        <w:tc>
          <w:tcPr>
            <w:tcW w:w="850" w:type="dxa"/>
            <w:shd w:val="clear" w:color="auto" w:fill="auto"/>
          </w:tcPr>
          <w:p w:rsidR="004C0B8F" w:rsidRPr="005C34C3" w:rsidRDefault="004C0B8F" w:rsidP="00122D22">
            <w:pPr>
              <w:jc w:val="cente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r>
      <w:tr w:rsidR="004C0B8F" w:rsidRPr="00241275" w:rsidTr="00122D22">
        <w:trPr>
          <w:trHeight w:val="276"/>
        </w:trPr>
        <w:tc>
          <w:tcPr>
            <w:tcW w:w="567" w:type="dxa"/>
            <w:shd w:val="clear" w:color="auto" w:fill="auto"/>
          </w:tcPr>
          <w:p w:rsidR="004C0B8F" w:rsidRPr="005C34C3" w:rsidRDefault="004C0B8F" w:rsidP="00122D22">
            <w:pPr>
              <w:pStyle w:val="2"/>
            </w:pPr>
          </w:p>
        </w:tc>
        <w:tc>
          <w:tcPr>
            <w:tcW w:w="3427" w:type="dxa"/>
            <w:shd w:val="clear" w:color="auto" w:fill="auto"/>
          </w:tcPr>
          <w:p w:rsidR="004C0B8F" w:rsidRPr="005C34C3" w:rsidRDefault="004C0B8F" w:rsidP="00122D22">
            <w:pPr>
              <w:pStyle w:val="2"/>
            </w:pPr>
            <w:r w:rsidRPr="005C34C3">
              <w:t>- областной бюджет</w:t>
            </w:r>
          </w:p>
        </w:tc>
        <w:tc>
          <w:tcPr>
            <w:tcW w:w="826" w:type="dxa"/>
            <w:shd w:val="clear" w:color="auto" w:fill="auto"/>
          </w:tcPr>
          <w:p w:rsidR="004C0B8F" w:rsidRPr="005C34C3" w:rsidRDefault="004C0B8F" w:rsidP="00122D22">
            <w:pPr>
              <w:jc w:val="center"/>
            </w:pPr>
            <w:r w:rsidRPr="005C34C3">
              <w:rPr>
                <w:sz w:val="20"/>
                <w:szCs w:val="20"/>
              </w:rPr>
              <w:t>0,00</w:t>
            </w:r>
          </w:p>
        </w:tc>
        <w:tc>
          <w:tcPr>
            <w:tcW w:w="850" w:type="dxa"/>
            <w:shd w:val="clear" w:color="auto" w:fill="auto"/>
          </w:tcPr>
          <w:p w:rsidR="004C0B8F" w:rsidRPr="005C34C3" w:rsidRDefault="004C0B8F" w:rsidP="00122D22">
            <w:pPr>
              <w:jc w:val="cente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1" w:type="dxa"/>
            <w:shd w:val="clear" w:color="auto" w:fill="auto"/>
            <w:vAlign w:val="center"/>
          </w:tcPr>
          <w:p w:rsidR="004C0B8F" w:rsidRPr="005C34C3" w:rsidRDefault="004C0B8F" w:rsidP="00122D22">
            <w:pPr>
              <w:jc w:val="center"/>
              <w:rPr>
                <w:sz w:val="20"/>
                <w:szCs w:val="20"/>
              </w:rPr>
            </w:pPr>
            <w:r w:rsidRPr="005C34C3">
              <w:rPr>
                <w:sz w:val="20"/>
                <w:szCs w:val="20"/>
              </w:rPr>
              <w:t>0,00</w:t>
            </w:r>
          </w:p>
        </w:tc>
        <w:tc>
          <w:tcPr>
            <w:tcW w:w="850" w:type="dxa"/>
            <w:shd w:val="clear" w:color="auto" w:fill="auto"/>
            <w:vAlign w:val="center"/>
          </w:tcPr>
          <w:p w:rsidR="004C0B8F" w:rsidRPr="00241275" w:rsidRDefault="004C0B8F" w:rsidP="00122D22">
            <w:pPr>
              <w:jc w:val="center"/>
              <w:rPr>
                <w:sz w:val="20"/>
                <w:szCs w:val="20"/>
              </w:rPr>
            </w:pPr>
            <w:r w:rsidRPr="005C34C3">
              <w:rPr>
                <w:sz w:val="20"/>
                <w:szCs w:val="20"/>
              </w:rPr>
              <w:t>0,00</w:t>
            </w:r>
          </w:p>
        </w:tc>
      </w:tr>
    </w:tbl>
    <w:p w:rsidR="004C0B8F" w:rsidRPr="00241275" w:rsidRDefault="004C0B8F" w:rsidP="004C0B8F">
      <w:pPr>
        <w:jc w:val="right"/>
      </w:pPr>
    </w:p>
    <w:p w:rsidR="004C0B8F" w:rsidRPr="00B62B27" w:rsidRDefault="004C0B8F" w:rsidP="004C0B8F">
      <w:pPr>
        <w:ind w:right="-1"/>
      </w:pPr>
    </w:p>
    <w:p w:rsidR="004C0B8F" w:rsidRDefault="004C0B8F" w:rsidP="00A06551">
      <w:pPr>
        <w:jc w:val="center"/>
      </w:pPr>
    </w:p>
    <w:p w:rsidR="004C0B8F" w:rsidRDefault="004C0B8F">
      <w:pPr>
        <w:suppressAutoHyphens w:val="0"/>
        <w:spacing w:after="200" w:line="276" w:lineRule="auto"/>
      </w:pPr>
      <w:r>
        <w:br w:type="page"/>
      </w:r>
    </w:p>
    <w:p w:rsidR="004C0B8F" w:rsidRDefault="004C0B8F" w:rsidP="004C0B8F">
      <w:pPr>
        <w:jc w:val="center"/>
        <w:rPr>
          <w:b/>
        </w:rPr>
      </w:pPr>
      <w:r w:rsidRPr="004C0B8F">
        <w:rPr>
          <w:b/>
          <w:noProof/>
          <w:lang w:eastAsia="ru-RU"/>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4C0B8F" w:rsidRDefault="004C0B8F" w:rsidP="004C0B8F">
      <w:pPr>
        <w:jc w:val="center"/>
        <w:rPr>
          <w:b/>
        </w:rPr>
      </w:pPr>
    </w:p>
    <w:p w:rsidR="004C0B8F" w:rsidRDefault="004C0B8F" w:rsidP="004C0B8F">
      <w:pPr>
        <w:jc w:val="center"/>
        <w:rPr>
          <w:b/>
        </w:rPr>
      </w:pPr>
    </w:p>
    <w:p w:rsidR="004C0B8F" w:rsidRPr="002308EA" w:rsidRDefault="004C0B8F" w:rsidP="004C0B8F">
      <w:pPr>
        <w:jc w:val="center"/>
        <w:rPr>
          <w:b/>
        </w:rPr>
      </w:pPr>
      <w:r w:rsidRPr="002308EA">
        <w:rPr>
          <w:b/>
        </w:rPr>
        <w:t>АДМИНИСТРАЦИЯ ГОРОДСКОГО ОКРУГА ТЕЙКОВО</w:t>
      </w:r>
    </w:p>
    <w:p w:rsidR="004C0B8F" w:rsidRPr="002308EA" w:rsidRDefault="004C0B8F" w:rsidP="004C0B8F">
      <w:pPr>
        <w:jc w:val="center"/>
        <w:rPr>
          <w:b/>
        </w:rPr>
      </w:pPr>
      <w:r w:rsidRPr="002308EA">
        <w:rPr>
          <w:b/>
        </w:rPr>
        <w:t>ИВАНОВСКОЙ ОБЛАСТИ</w:t>
      </w:r>
    </w:p>
    <w:p w:rsidR="004C0B8F" w:rsidRPr="002308EA" w:rsidRDefault="004C0B8F" w:rsidP="004C0B8F">
      <w:pPr>
        <w:jc w:val="center"/>
        <w:rPr>
          <w:b/>
        </w:rPr>
      </w:pPr>
      <w:r w:rsidRPr="002308EA">
        <w:rPr>
          <w:b/>
        </w:rPr>
        <w:t>_______________________________________________________</w:t>
      </w:r>
    </w:p>
    <w:p w:rsidR="004C0B8F" w:rsidRPr="002308EA" w:rsidRDefault="004C0B8F" w:rsidP="004C0B8F">
      <w:pPr>
        <w:jc w:val="center"/>
        <w:rPr>
          <w:b/>
        </w:rPr>
      </w:pPr>
    </w:p>
    <w:p w:rsidR="004C0B8F" w:rsidRPr="002308EA" w:rsidRDefault="004C0B8F" w:rsidP="004C0B8F">
      <w:pPr>
        <w:jc w:val="center"/>
        <w:rPr>
          <w:b/>
        </w:rPr>
      </w:pPr>
    </w:p>
    <w:p w:rsidR="004C0B8F" w:rsidRPr="002308EA" w:rsidRDefault="004C0B8F" w:rsidP="004C0B8F">
      <w:pPr>
        <w:jc w:val="center"/>
        <w:rPr>
          <w:b/>
        </w:rPr>
      </w:pPr>
      <w:r w:rsidRPr="002308EA">
        <w:rPr>
          <w:b/>
        </w:rPr>
        <w:t>П О С Т А Н О В Л Е Н И Е</w:t>
      </w:r>
    </w:p>
    <w:p w:rsidR="004C0B8F" w:rsidRPr="002308EA" w:rsidRDefault="004C0B8F" w:rsidP="004C0B8F">
      <w:pPr>
        <w:jc w:val="center"/>
        <w:rPr>
          <w:b/>
        </w:rPr>
      </w:pPr>
    </w:p>
    <w:p w:rsidR="004C0B8F" w:rsidRPr="002308EA" w:rsidRDefault="004C0B8F" w:rsidP="004C0B8F">
      <w:pPr>
        <w:jc w:val="center"/>
        <w:rPr>
          <w:b/>
        </w:rPr>
      </w:pPr>
    </w:p>
    <w:p w:rsidR="004C0B8F" w:rsidRPr="002308EA" w:rsidRDefault="004C0B8F" w:rsidP="004C0B8F">
      <w:pPr>
        <w:jc w:val="center"/>
      </w:pPr>
      <w:r w:rsidRPr="002308EA">
        <w:t xml:space="preserve">от   11.04.2022  № 180  </w:t>
      </w:r>
    </w:p>
    <w:p w:rsidR="004C0B8F" w:rsidRPr="002308EA" w:rsidRDefault="004C0B8F" w:rsidP="004C0B8F">
      <w:pPr>
        <w:jc w:val="center"/>
      </w:pPr>
    </w:p>
    <w:p w:rsidR="004C0B8F" w:rsidRPr="002308EA" w:rsidRDefault="004C0B8F" w:rsidP="004C0B8F">
      <w:pPr>
        <w:jc w:val="center"/>
      </w:pPr>
      <w:r w:rsidRPr="002308EA">
        <w:t>г. Тейково</w:t>
      </w:r>
    </w:p>
    <w:p w:rsidR="004C0B8F" w:rsidRPr="002308EA" w:rsidRDefault="004C0B8F" w:rsidP="004C0B8F">
      <w:pPr>
        <w:jc w:val="center"/>
        <w:rPr>
          <w:b/>
        </w:rPr>
      </w:pPr>
      <w:r w:rsidRPr="002308EA">
        <w:rPr>
          <w:b/>
        </w:rPr>
        <w:t xml:space="preserve">          </w:t>
      </w:r>
    </w:p>
    <w:p w:rsidR="004C0B8F" w:rsidRPr="00D22157" w:rsidRDefault="004C0B8F" w:rsidP="004C0B8F">
      <w:pPr>
        <w:autoSpaceDE w:val="0"/>
        <w:autoSpaceDN w:val="0"/>
        <w:adjustRightInd w:val="0"/>
        <w:jc w:val="center"/>
        <w:rPr>
          <w:b/>
        </w:rPr>
      </w:pPr>
      <w:r w:rsidRPr="00D22157">
        <w:rPr>
          <w:b/>
        </w:rPr>
        <w:t xml:space="preserve">Об утверждении Порядка расходования субсидии </w:t>
      </w:r>
    </w:p>
    <w:p w:rsidR="004C0B8F" w:rsidRPr="00D22157" w:rsidRDefault="004C0B8F" w:rsidP="004C0B8F">
      <w:pPr>
        <w:pStyle w:val="af5"/>
        <w:jc w:val="center"/>
        <w:rPr>
          <w:rFonts w:ascii="Times New Roman" w:hAnsi="Times New Roman"/>
          <w:b/>
          <w:sz w:val="24"/>
          <w:szCs w:val="24"/>
        </w:rPr>
      </w:pPr>
      <w:r w:rsidRPr="00D22157">
        <w:rPr>
          <w:rFonts w:ascii="Times New Roman" w:hAnsi="Times New Roman"/>
          <w:b/>
          <w:sz w:val="24"/>
          <w:szCs w:val="24"/>
        </w:rPr>
        <w:t>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2022 году</w:t>
      </w:r>
    </w:p>
    <w:p w:rsidR="004C0B8F" w:rsidRPr="00D22157" w:rsidRDefault="004C0B8F" w:rsidP="004C0B8F">
      <w:pPr>
        <w:pStyle w:val="af5"/>
        <w:jc w:val="center"/>
        <w:rPr>
          <w:rFonts w:ascii="Times New Roman" w:hAnsi="Times New Roman"/>
          <w:b/>
          <w:sz w:val="24"/>
          <w:szCs w:val="24"/>
        </w:rPr>
      </w:pPr>
    </w:p>
    <w:p w:rsidR="004C0B8F" w:rsidRPr="002308EA" w:rsidRDefault="004C0B8F" w:rsidP="004C0B8F">
      <w:pPr>
        <w:pStyle w:val="af5"/>
        <w:jc w:val="center"/>
      </w:pPr>
    </w:p>
    <w:p w:rsidR="004C0B8F" w:rsidRPr="002308EA" w:rsidRDefault="004C0B8F" w:rsidP="004C0B8F">
      <w:pPr>
        <w:autoSpaceDE w:val="0"/>
        <w:autoSpaceDN w:val="0"/>
        <w:adjustRightInd w:val="0"/>
        <w:jc w:val="both"/>
        <w:rPr>
          <w:bCs/>
        </w:rPr>
      </w:pPr>
      <w:r w:rsidRPr="002308EA">
        <w:rPr>
          <w:bCs/>
        </w:rPr>
        <w:t xml:space="preserve">        </w:t>
      </w:r>
      <w:r w:rsidRPr="002308EA">
        <w:t xml:space="preserve">В соответствии с Бюджетным </w:t>
      </w:r>
      <w:hyperlink r:id="rId12" w:history="1">
        <w:r w:rsidRPr="002308EA">
          <w:t>кодексом</w:t>
        </w:r>
      </w:hyperlink>
      <w:r w:rsidRPr="002308EA">
        <w:t xml:space="preserve"> Российской Федерации, постановлениями Правительства Ивановской области </w:t>
      </w:r>
      <w:r w:rsidRPr="002308EA">
        <w:rPr>
          <w:lang w:bidi="ru-RU"/>
        </w:rPr>
        <w:t>от 25.02.2022 №</w:t>
      </w:r>
      <w:r w:rsidRPr="002308EA">
        <w:rPr>
          <w:lang w:bidi="ru-RU"/>
        </w:rPr>
        <w:tab/>
        <w:t xml:space="preserve"> 89-п «О финансовом обеспечении дополнительных мероприятий по профилактике и противодействию распространения новой коронавирусной инфекции </w:t>
      </w:r>
      <w:r w:rsidRPr="002308EA">
        <w:t>(</w:t>
      </w:r>
      <w:r w:rsidRPr="002308EA">
        <w:rPr>
          <w:lang w:bidi="en-US"/>
        </w:rPr>
        <w:t>COVID</w:t>
      </w:r>
      <w:r w:rsidRPr="002308EA">
        <w:t xml:space="preserve">-19) </w:t>
      </w:r>
      <w:r w:rsidRPr="002308EA">
        <w:rPr>
          <w:lang w:bidi="ru-RU"/>
        </w:rPr>
        <w:t xml:space="preserve">в государственных общеобразовательных организациях Ивановской области, подведомственных Департаменту образования Ивановской области, и муниципальных общеобразовательных организациях Ивановской области в 2022 году», </w:t>
      </w:r>
      <w:r w:rsidRPr="002308EA">
        <w:t>от 13.11.2013 № 450-п «Об утверждении государственной программы «Развитие образования Ивановской области» и</w:t>
      </w:r>
      <w:r w:rsidRPr="002308EA">
        <w:rPr>
          <w:bCs/>
        </w:rPr>
        <w:t xml:space="preserve"> постановлением администрации городского округа Тейково Ивановской области </w:t>
      </w:r>
      <w:r w:rsidRPr="002308EA">
        <w:t xml:space="preserve">от 11.11.2013 № 677 </w:t>
      </w:r>
      <w:r w:rsidRPr="002308EA">
        <w:rPr>
          <w:bCs/>
        </w:rPr>
        <w:t xml:space="preserve"> «</w:t>
      </w:r>
      <w:r w:rsidRPr="002308EA">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r w:rsidRPr="002308EA">
        <w:rPr>
          <w:bCs/>
        </w:rPr>
        <w:t xml:space="preserve"> Ивановской области</w:t>
      </w:r>
    </w:p>
    <w:p w:rsidR="004C0B8F" w:rsidRPr="002308EA" w:rsidRDefault="004C0B8F" w:rsidP="004C0B8F">
      <w:pPr>
        <w:pStyle w:val="af5"/>
        <w:ind w:firstLine="709"/>
        <w:jc w:val="both"/>
      </w:pPr>
    </w:p>
    <w:p w:rsidR="004C0B8F" w:rsidRPr="002308EA" w:rsidRDefault="004C0B8F" w:rsidP="004C0B8F">
      <w:pPr>
        <w:ind w:firstLine="709"/>
        <w:jc w:val="center"/>
        <w:rPr>
          <w:b/>
        </w:rPr>
      </w:pPr>
      <w:r w:rsidRPr="002308EA">
        <w:rPr>
          <w:b/>
        </w:rPr>
        <w:t>П О С Т А Н О В Л Я Е Т:</w:t>
      </w:r>
    </w:p>
    <w:p w:rsidR="004C0B8F" w:rsidRPr="002308EA" w:rsidRDefault="004C0B8F" w:rsidP="004C0B8F">
      <w:pPr>
        <w:ind w:firstLine="709"/>
        <w:jc w:val="center"/>
        <w:rPr>
          <w:b/>
        </w:rPr>
      </w:pPr>
    </w:p>
    <w:p w:rsidR="004C0B8F" w:rsidRPr="002308EA" w:rsidRDefault="004C0B8F" w:rsidP="004C0B8F">
      <w:pPr>
        <w:ind w:firstLine="709"/>
        <w:jc w:val="center"/>
        <w:rPr>
          <w:b/>
        </w:rPr>
      </w:pPr>
    </w:p>
    <w:p w:rsidR="004C0B8F" w:rsidRPr="002308EA" w:rsidRDefault="004C0B8F" w:rsidP="004C0B8F">
      <w:pPr>
        <w:autoSpaceDE w:val="0"/>
        <w:autoSpaceDN w:val="0"/>
        <w:adjustRightInd w:val="0"/>
        <w:jc w:val="both"/>
      </w:pPr>
      <w:r w:rsidRPr="002308EA">
        <w:t xml:space="preserve">        1. Утвердить Порядок расходования субсидии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2022 году (прилагается).</w:t>
      </w:r>
    </w:p>
    <w:p w:rsidR="004C0B8F" w:rsidRPr="002308EA" w:rsidRDefault="004C0B8F" w:rsidP="004C0B8F">
      <w:pPr>
        <w:autoSpaceDE w:val="0"/>
        <w:autoSpaceDN w:val="0"/>
        <w:adjustRightInd w:val="0"/>
        <w:jc w:val="both"/>
      </w:pPr>
      <w:r w:rsidRPr="002308EA">
        <w:t xml:space="preserve">      2. Реализовывать расходное обязательство городского округа Тейково </w:t>
      </w:r>
      <w:r w:rsidRPr="002308EA">
        <w:rPr>
          <w:bCs/>
        </w:rPr>
        <w:t xml:space="preserve">Ивановской области </w:t>
      </w:r>
      <w:r w:rsidRPr="002308EA">
        <w:t>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2022 году в соответствии с решением городской Думы городского округа Тейково от 29.07.2016 № 68 «О полномочиях городского округа Тейково в сфере образования».</w:t>
      </w:r>
    </w:p>
    <w:p w:rsidR="004C0B8F" w:rsidRPr="002308EA" w:rsidRDefault="004C0B8F" w:rsidP="004C0B8F">
      <w:pPr>
        <w:autoSpaceDE w:val="0"/>
        <w:autoSpaceDN w:val="0"/>
        <w:adjustRightInd w:val="0"/>
        <w:ind w:firstLine="540"/>
        <w:jc w:val="both"/>
      </w:pPr>
      <w:r w:rsidRPr="002308EA">
        <w:lastRenderedPageBreak/>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2308EA">
        <w:rPr>
          <w:bCs/>
        </w:rPr>
        <w:t xml:space="preserve">Ивановской области </w:t>
      </w:r>
      <w:r w:rsidRPr="002308EA">
        <w:t>в сети Интернет.</w:t>
      </w:r>
    </w:p>
    <w:p w:rsidR="004C0B8F" w:rsidRPr="002308EA" w:rsidRDefault="004C0B8F" w:rsidP="004C0B8F">
      <w:pPr>
        <w:autoSpaceDE w:val="0"/>
        <w:autoSpaceDN w:val="0"/>
        <w:adjustRightInd w:val="0"/>
        <w:ind w:firstLine="540"/>
        <w:jc w:val="both"/>
      </w:pPr>
      <w:r w:rsidRPr="002308EA">
        <w:t>4.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исполняющего обязанности начальника Отдела образования администрации г. Тейково М.А. Касьянову.</w:t>
      </w:r>
    </w:p>
    <w:p w:rsidR="004C0B8F" w:rsidRPr="002308EA" w:rsidRDefault="004C0B8F" w:rsidP="004C0B8F">
      <w:pPr>
        <w:autoSpaceDE w:val="0"/>
        <w:autoSpaceDN w:val="0"/>
        <w:adjustRightInd w:val="0"/>
        <w:ind w:firstLine="540"/>
        <w:jc w:val="both"/>
      </w:pPr>
    </w:p>
    <w:p w:rsidR="004C0B8F" w:rsidRPr="002308EA" w:rsidRDefault="004C0B8F" w:rsidP="004C0B8F">
      <w:pPr>
        <w:autoSpaceDE w:val="0"/>
        <w:autoSpaceDN w:val="0"/>
        <w:adjustRightInd w:val="0"/>
        <w:ind w:firstLine="540"/>
        <w:jc w:val="both"/>
      </w:pPr>
    </w:p>
    <w:p w:rsidR="004C0B8F" w:rsidRPr="002308EA" w:rsidRDefault="004C0B8F" w:rsidP="004C0B8F">
      <w:pPr>
        <w:autoSpaceDE w:val="0"/>
        <w:autoSpaceDN w:val="0"/>
        <w:adjustRightInd w:val="0"/>
        <w:ind w:firstLine="540"/>
        <w:jc w:val="both"/>
      </w:pPr>
    </w:p>
    <w:p w:rsidR="004C0B8F" w:rsidRPr="002308EA" w:rsidRDefault="004C0B8F" w:rsidP="004C0B8F">
      <w:pPr>
        <w:rPr>
          <w:b/>
        </w:rPr>
      </w:pPr>
      <w:r w:rsidRPr="002308EA">
        <w:rPr>
          <w:b/>
        </w:rPr>
        <w:t xml:space="preserve">   Глава городского округа Тейково </w:t>
      </w:r>
    </w:p>
    <w:p w:rsidR="004C0B8F" w:rsidRPr="002308EA" w:rsidRDefault="004C0B8F" w:rsidP="004C0B8F">
      <w:pPr>
        <w:rPr>
          <w:b/>
        </w:rPr>
      </w:pPr>
      <w:r w:rsidRPr="002308EA">
        <w:rPr>
          <w:b/>
        </w:rPr>
        <w:t xml:space="preserve">   Ивановской области                                                                           С.А. Семенова</w:t>
      </w:r>
    </w:p>
    <w:p w:rsidR="004C0B8F" w:rsidRPr="002308EA" w:rsidRDefault="004C0B8F" w:rsidP="004C0B8F">
      <w:pPr>
        <w:widowControl w:val="0"/>
        <w:autoSpaceDE w:val="0"/>
        <w:autoSpaceDN w:val="0"/>
        <w:adjustRightInd w:val="0"/>
        <w:jc w:val="right"/>
        <w:outlineLvl w:val="0"/>
        <w:sectPr w:rsidR="004C0B8F" w:rsidRPr="002308EA" w:rsidSect="00122D22">
          <w:pgSz w:w="11906" w:h="16838"/>
          <w:pgMar w:top="1134" w:right="567" w:bottom="1134" w:left="1134" w:header="709" w:footer="709" w:gutter="0"/>
          <w:cols w:space="720"/>
        </w:sectPr>
      </w:pPr>
    </w:p>
    <w:p w:rsidR="004C0B8F" w:rsidRPr="00122D22" w:rsidRDefault="004C0B8F" w:rsidP="004C0B8F">
      <w:pPr>
        <w:pStyle w:val="ConsPlusNonformat"/>
        <w:ind w:right="-1"/>
        <w:jc w:val="right"/>
        <w:rPr>
          <w:rFonts w:ascii="Times New Roman" w:hAnsi="Times New Roman" w:cs="Times New Roman"/>
        </w:rPr>
      </w:pPr>
      <w:r w:rsidRPr="00122D22">
        <w:rPr>
          <w:rFonts w:ascii="Times New Roman" w:hAnsi="Times New Roman" w:cs="Times New Roman"/>
        </w:rPr>
        <w:lastRenderedPageBreak/>
        <w:t>Приложение</w:t>
      </w:r>
    </w:p>
    <w:p w:rsidR="004C0B8F" w:rsidRPr="00122D22" w:rsidRDefault="004C0B8F" w:rsidP="004C0B8F">
      <w:pPr>
        <w:pStyle w:val="ConsPlusNonformat"/>
        <w:ind w:right="-1"/>
        <w:jc w:val="right"/>
        <w:rPr>
          <w:rFonts w:ascii="Times New Roman" w:hAnsi="Times New Roman" w:cs="Times New Roman"/>
        </w:rPr>
      </w:pPr>
      <w:r w:rsidRPr="00122D22">
        <w:rPr>
          <w:rFonts w:ascii="Times New Roman" w:hAnsi="Times New Roman" w:cs="Times New Roman"/>
        </w:rPr>
        <w:t xml:space="preserve">                                                                                        к постановлению администрации</w:t>
      </w:r>
    </w:p>
    <w:p w:rsidR="004C0B8F" w:rsidRPr="00122D22" w:rsidRDefault="004C0B8F" w:rsidP="004C0B8F">
      <w:pPr>
        <w:pStyle w:val="ConsPlusNonformat"/>
        <w:ind w:right="-1"/>
        <w:jc w:val="right"/>
        <w:rPr>
          <w:rFonts w:ascii="Times New Roman" w:hAnsi="Times New Roman" w:cs="Times New Roman"/>
        </w:rPr>
      </w:pPr>
      <w:r w:rsidRPr="00122D22">
        <w:rPr>
          <w:rFonts w:ascii="Times New Roman" w:hAnsi="Times New Roman" w:cs="Times New Roman"/>
        </w:rPr>
        <w:t xml:space="preserve">                                                                                        г.о. Тейково Ивановской области                                                                                      </w:t>
      </w:r>
    </w:p>
    <w:p w:rsidR="004C0B8F" w:rsidRPr="00122D22" w:rsidRDefault="004C0B8F" w:rsidP="004C0B8F">
      <w:pPr>
        <w:pStyle w:val="Pro-Gramma"/>
        <w:suppressAutoHyphens/>
        <w:spacing w:before="0" w:line="240" w:lineRule="auto"/>
        <w:ind w:left="5387"/>
        <w:jc w:val="right"/>
        <w:rPr>
          <w:rFonts w:ascii="Times New Roman" w:hAnsi="Times New Roman"/>
          <w:szCs w:val="20"/>
        </w:rPr>
      </w:pPr>
      <w:r w:rsidRPr="00122D22">
        <w:rPr>
          <w:rFonts w:ascii="Times New Roman" w:hAnsi="Times New Roman"/>
          <w:szCs w:val="20"/>
        </w:rPr>
        <w:t xml:space="preserve">от 11.04.2022   № 180 </w:t>
      </w:r>
    </w:p>
    <w:p w:rsidR="004C0B8F" w:rsidRPr="00122D22" w:rsidRDefault="004C0B8F" w:rsidP="004C0B8F">
      <w:pPr>
        <w:pStyle w:val="Pro-Gramma"/>
        <w:suppressAutoHyphens/>
        <w:spacing w:before="0" w:line="240" w:lineRule="auto"/>
        <w:ind w:left="5387"/>
        <w:jc w:val="right"/>
        <w:rPr>
          <w:rFonts w:ascii="Times New Roman" w:hAnsi="Times New Roman"/>
          <w:szCs w:val="20"/>
        </w:rPr>
      </w:pPr>
    </w:p>
    <w:p w:rsidR="004C0B8F" w:rsidRPr="00122D22" w:rsidRDefault="004C0B8F" w:rsidP="004C0B8F">
      <w:pPr>
        <w:tabs>
          <w:tab w:val="left" w:pos="6960"/>
        </w:tabs>
        <w:jc w:val="center"/>
        <w:rPr>
          <w:b/>
        </w:rPr>
      </w:pPr>
      <w:r w:rsidRPr="00122D22">
        <w:rPr>
          <w:b/>
        </w:rPr>
        <w:t xml:space="preserve">Порядок </w:t>
      </w:r>
    </w:p>
    <w:p w:rsidR="004C0B8F" w:rsidRPr="00122D22" w:rsidRDefault="004C0B8F" w:rsidP="004C0B8F">
      <w:pPr>
        <w:autoSpaceDE w:val="0"/>
        <w:autoSpaceDN w:val="0"/>
        <w:adjustRightInd w:val="0"/>
        <w:jc w:val="center"/>
        <w:rPr>
          <w:b/>
        </w:rPr>
      </w:pPr>
      <w:r w:rsidRPr="00122D22">
        <w:rPr>
          <w:b/>
        </w:rPr>
        <w:t xml:space="preserve">расходования субсидии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w:t>
      </w:r>
    </w:p>
    <w:p w:rsidR="004C0B8F" w:rsidRPr="00122D22" w:rsidRDefault="004C0B8F" w:rsidP="004C0B8F">
      <w:pPr>
        <w:autoSpaceDE w:val="0"/>
        <w:autoSpaceDN w:val="0"/>
        <w:adjustRightInd w:val="0"/>
        <w:jc w:val="center"/>
        <w:rPr>
          <w:b/>
        </w:rPr>
      </w:pPr>
      <w:r w:rsidRPr="00122D22">
        <w:rPr>
          <w:b/>
        </w:rPr>
        <w:t>новой коронавирусной инфекции (COVID-19) в муниципальных общеобразовательных организациях Ивановской области в 2022 году</w:t>
      </w:r>
    </w:p>
    <w:p w:rsidR="004C0B8F" w:rsidRPr="00122D22" w:rsidRDefault="004C0B8F" w:rsidP="004C0B8F">
      <w:pPr>
        <w:autoSpaceDE w:val="0"/>
        <w:autoSpaceDN w:val="0"/>
        <w:adjustRightInd w:val="0"/>
        <w:jc w:val="center"/>
        <w:rPr>
          <w:b/>
        </w:rPr>
      </w:pPr>
    </w:p>
    <w:p w:rsidR="004C0B8F" w:rsidRPr="00122D22" w:rsidRDefault="004C0B8F" w:rsidP="004C0B8F">
      <w:pPr>
        <w:tabs>
          <w:tab w:val="left" w:pos="6960"/>
        </w:tabs>
        <w:jc w:val="center"/>
        <w:rPr>
          <w:b/>
        </w:rPr>
      </w:pPr>
    </w:p>
    <w:p w:rsidR="004C0B8F" w:rsidRPr="00122D22" w:rsidRDefault="004C0B8F" w:rsidP="004C0B8F">
      <w:pPr>
        <w:autoSpaceDE w:val="0"/>
        <w:autoSpaceDN w:val="0"/>
        <w:adjustRightInd w:val="0"/>
        <w:jc w:val="both"/>
      </w:pPr>
      <w:r w:rsidRPr="00122D22">
        <w:t xml:space="preserve">          1. Настоящий Порядок определяет цели, условия и порядок расходования субсидии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2022 году (далее - субсидия). </w:t>
      </w:r>
    </w:p>
    <w:p w:rsidR="004C0B8F" w:rsidRPr="00122D22" w:rsidRDefault="004C0B8F" w:rsidP="004C0B8F">
      <w:pPr>
        <w:autoSpaceDE w:val="0"/>
        <w:autoSpaceDN w:val="0"/>
        <w:adjustRightInd w:val="0"/>
        <w:jc w:val="both"/>
      </w:pPr>
      <w:r w:rsidRPr="00122D22">
        <w:t xml:space="preserve">           Субсидия может расходоваться на приобретение медицинских масок для работников муниципальных общеобразовательных организаций городского округа Тейково Ивановской области (далее – общеобразовательные организации), дезинфицирующих средств (антисептиков) для обучающихся в общеобразовательных организациях и обработку помещений муниципальных общеобразовательных организаций при закрытии классов на карантин по новой коронавирусной инфекции (COVID-19).</w:t>
      </w:r>
    </w:p>
    <w:p w:rsidR="004C0B8F" w:rsidRPr="00122D22" w:rsidRDefault="004C0B8F" w:rsidP="004C0B8F">
      <w:pPr>
        <w:pStyle w:val="2a"/>
        <w:shd w:val="clear" w:color="auto" w:fill="auto"/>
        <w:tabs>
          <w:tab w:val="left" w:pos="1087"/>
        </w:tabs>
        <w:autoSpaceDE w:val="0"/>
        <w:autoSpaceDN w:val="0"/>
        <w:adjustRightInd w:val="0"/>
        <w:spacing w:before="0" w:line="240" w:lineRule="auto"/>
        <w:rPr>
          <w:rFonts w:ascii="Times New Roman" w:hAnsi="Times New Roman" w:cs="Times New Roman"/>
          <w:sz w:val="24"/>
          <w:szCs w:val="24"/>
        </w:rPr>
      </w:pPr>
      <w:r w:rsidRPr="00122D22">
        <w:rPr>
          <w:rFonts w:ascii="Times New Roman" w:hAnsi="Times New Roman" w:cs="Times New Roman"/>
          <w:sz w:val="24"/>
          <w:szCs w:val="24"/>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г. Тейково (далее – Отдел образования) на цели, указанные в абзаце втором настоящего пункта.              </w:t>
      </w:r>
    </w:p>
    <w:p w:rsidR="004C0B8F" w:rsidRPr="00122D22" w:rsidRDefault="004C0B8F" w:rsidP="004C0B8F">
      <w:pPr>
        <w:pStyle w:val="ConsPlusNormal0"/>
        <w:ind w:firstLine="540"/>
        <w:jc w:val="both"/>
        <w:rPr>
          <w:rFonts w:ascii="Times New Roman" w:hAnsi="Times New Roman" w:cs="Times New Roman"/>
          <w:sz w:val="24"/>
          <w:szCs w:val="24"/>
        </w:rPr>
      </w:pPr>
      <w:r w:rsidRPr="00122D22">
        <w:rPr>
          <w:rFonts w:ascii="Times New Roman" w:hAnsi="Times New Roman" w:cs="Times New Roman"/>
          <w:sz w:val="24"/>
          <w:szCs w:val="24"/>
        </w:rPr>
        <w:t>2. Финансовое обеспечение расходов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в городском округе Тейково Ивановской области в 2022 году осуществляется за счет:</w:t>
      </w:r>
    </w:p>
    <w:p w:rsidR="004C0B8F" w:rsidRPr="00122D22" w:rsidRDefault="004C0B8F" w:rsidP="004C0B8F">
      <w:pPr>
        <w:pStyle w:val="ConsPlusNormal0"/>
        <w:ind w:firstLine="540"/>
        <w:jc w:val="both"/>
        <w:rPr>
          <w:rFonts w:ascii="Times New Roman" w:hAnsi="Times New Roman" w:cs="Times New Roman"/>
          <w:sz w:val="24"/>
          <w:szCs w:val="24"/>
        </w:rPr>
      </w:pPr>
      <w:r w:rsidRPr="00122D22">
        <w:rPr>
          <w:rFonts w:ascii="Times New Roman" w:hAnsi="Times New Roman" w:cs="Times New Roman"/>
          <w:sz w:val="24"/>
          <w:szCs w:val="24"/>
        </w:rPr>
        <w:t>- субсидии, выделенной из бюджета Ивановской области бюджету города Тейково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2022 году;</w:t>
      </w:r>
    </w:p>
    <w:p w:rsidR="004C0B8F" w:rsidRPr="00122D22" w:rsidRDefault="004C0B8F" w:rsidP="004C0B8F">
      <w:pPr>
        <w:autoSpaceDE w:val="0"/>
        <w:autoSpaceDN w:val="0"/>
        <w:adjustRightInd w:val="0"/>
        <w:jc w:val="both"/>
      </w:pPr>
      <w:r w:rsidRPr="00122D22">
        <w:t xml:space="preserve">       - средств бюджета города Тейково на обеспечение расходного обязательства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в 2022 году.</w:t>
      </w:r>
    </w:p>
    <w:p w:rsidR="004C0B8F" w:rsidRPr="00122D22" w:rsidRDefault="004C0B8F" w:rsidP="004C0B8F">
      <w:pPr>
        <w:pStyle w:val="2a"/>
        <w:shd w:val="clear" w:color="auto" w:fill="auto"/>
        <w:tabs>
          <w:tab w:val="left" w:pos="1011"/>
        </w:tabs>
        <w:spacing w:before="0" w:after="370" w:line="348" w:lineRule="exact"/>
        <w:rPr>
          <w:rFonts w:ascii="Times New Roman" w:hAnsi="Times New Roman" w:cs="Times New Roman"/>
          <w:sz w:val="24"/>
          <w:szCs w:val="24"/>
        </w:rPr>
      </w:pPr>
      <w:r w:rsidRPr="00122D22">
        <w:rPr>
          <w:rFonts w:ascii="Times New Roman" w:hAnsi="Times New Roman" w:cs="Times New Roman"/>
          <w:sz w:val="24"/>
          <w:szCs w:val="24"/>
        </w:rPr>
        <w:t xml:space="preserve">       3. Размер субсидии на дополнительные мероприятия по профилактике и противодействию распространения новой коронавирусной инфекции </w:t>
      </w:r>
      <w:r w:rsidRPr="00122D22">
        <w:rPr>
          <w:rFonts w:ascii="Times New Roman" w:hAnsi="Times New Roman" w:cs="Times New Roman"/>
          <w:sz w:val="24"/>
          <w:szCs w:val="24"/>
          <w:lang w:bidi="en-US"/>
        </w:rPr>
        <w:t>(</w:t>
      </w:r>
      <w:r w:rsidRPr="00122D22">
        <w:rPr>
          <w:rFonts w:ascii="Times New Roman" w:hAnsi="Times New Roman" w:cs="Times New Roman"/>
          <w:sz w:val="24"/>
          <w:szCs w:val="24"/>
          <w:lang w:val="en-US" w:bidi="en-US"/>
        </w:rPr>
        <w:t>COVID</w:t>
      </w:r>
      <w:r w:rsidRPr="00122D22">
        <w:rPr>
          <w:rFonts w:ascii="Times New Roman" w:hAnsi="Times New Roman" w:cs="Times New Roman"/>
          <w:sz w:val="24"/>
          <w:szCs w:val="24"/>
          <w:lang w:bidi="en-US"/>
        </w:rPr>
        <w:t xml:space="preserve">-19) </w:t>
      </w:r>
      <w:r w:rsidRPr="00122D22">
        <w:rPr>
          <w:rFonts w:ascii="Times New Roman" w:hAnsi="Times New Roman" w:cs="Times New Roman"/>
          <w:sz w:val="24"/>
          <w:szCs w:val="24"/>
        </w:rPr>
        <w:t>в муниципальных общеобразовательных организациях городского округа Тейково Ивановской области определяется по формуле:</w:t>
      </w:r>
    </w:p>
    <w:p w:rsidR="004C0B8F" w:rsidRPr="00122D22" w:rsidRDefault="004C0B8F" w:rsidP="004C0B8F">
      <w:pPr>
        <w:pStyle w:val="ConsPlusNormal0"/>
        <w:jc w:val="center"/>
        <w:rPr>
          <w:rFonts w:ascii="Times New Roman" w:hAnsi="Times New Roman" w:cs="Times New Roman"/>
          <w:sz w:val="24"/>
          <w:szCs w:val="24"/>
        </w:rPr>
      </w:pPr>
      <w:r w:rsidRPr="00122D22">
        <w:rPr>
          <w:rFonts w:ascii="Times New Roman" w:hAnsi="Times New Roman" w:cs="Times New Roman"/>
          <w:sz w:val="24"/>
          <w:szCs w:val="24"/>
        </w:rPr>
        <w:t>Рi = (Нм x Мi + Ндзп x Si + Ндз x Si x П), где:</w:t>
      </w:r>
    </w:p>
    <w:p w:rsidR="004C0B8F" w:rsidRPr="00122D22" w:rsidRDefault="004C0B8F" w:rsidP="004C0B8F">
      <w:pPr>
        <w:pStyle w:val="ConsPlusNormal0"/>
        <w:jc w:val="center"/>
        <w:rPr>
          <w:rFonts w:ascii="Times New Roman" w:hAnsi="Times New Roman" w:cs="Times New Roman"/>
          <w:sz w:val="24"/>
          <w:szCs w:val="24"/>
        </w:rPr>
      </w:pPr>
    </w:p>
    <w:p w:rsidR="004C0B8F" w:rsidRPr="00122D22" w:rsidRDefault="004C0B8F" w:rsidP="004C0B8F">
      <w:pPr>
        <w:pStyle w:val="2a"/>
        <w:shd w:val="clear" w:color="auto" w:fill="auto"/>
        <w:spacing w:before="0" w:line="348" w:lineRule="exact"/>
        <w:ind w:firstLine="700"/>
        <w:rPr>
          <w:rFonts w:ascii="Times New Roman" w:hAnsi="Times New Roman" w:cs="Times New Roman"/>
          <w:sz w:val="24"/>
          <w:szCs w:val="24"/>
        </w:rPr>
      </w:pPr>
      <w:r w:rsidRPr="00122D22">
        <w:rPr>
          <w:rFonts w:ascii="Times New Roman" w:hAnsi="Times New Roman" w:cs="Times New Roman"/>
          <w:sz w:val="24"/>
          <w:szCs w:val="24"/>
        </w:rPr>
        <w:t>Нм - норматив финансовых затрат на средства индивидуальной защиты (не более 554,0 рублей на одного работника);</w:t>
      </w:r>
    </w:p>
    <w:p w:rsidR="004C0B8F" w:rsidRPr="00122D22" w:rsidRDefault="004C0B8F" w:rsidP="004C0B8F">
      <w:pPr>
        <w:pStyle w:val="2a"/>
        <w:shd w:val="clear" w:color="auto" w:fill="auto"/>
        <w:spacing w:before="0" w:line="348" w:lineRule="exact"/>
        <w:ind w:firstLine="700"/>
        <w:rPr>
          <w:rFonts w:ascii="Times New Roman" w:hAnsi="Times New Roman" w:cs="Times New Roman"/>
          <w:sz w:val="24"/>
          <w:szCs w:val="24"/>
        </w:rPr>
      </w:pPr>
      <w:r w:rsidRPr="00122D22">
        <w:rPr>
          <w:rFonts w:ascii="Times New Roman" w:hAnsi="Times New Roman" w:cs="Times New Roman"/>
          <w:sz w:val="24"/>
          <w:szCs w:val="24"/>
          <w:lang w:val="en-US" w:bidi="en-US"/>
        </w:rPr>
        <w:lastRenderedPageBreak/>
        <w:t>Mi</w:t>
      </w:r>
      <w:r w:rsidRPr="00122D22">
        <w:rPr>
          <w:rFonts w:ascii="Times New Roman" w:hAnsi="Times New Roman" w:cs="Times New Roman"/>
          <w:sz w:val="24"/>
          <w:szCs w:val="24"/>
          <w:lang w:bidi="en-US"/>
        </w:rPr>
        <w:t xml:space="preserve"> </w:t>
      </w:r>
      <w:r w:rsidRPr="00122D22">
        <w:rPr>
          <w:rFonts w:ascii="Times New Roman" w:hAnsi="Times New Roman" w:cs="Times New Roman"/>
          <w:sz w:val="24"/>
          <w:szCs w:val="24"/>
        </w:rPr>
        <w:t>- численность работников i-ой муниципальной общеобразовательной организации (по данным статистической формы № ОО-1 за 2021 год);</w:t>
      </w:r>
    </w:p>
    <w:p w:rsidR="004C0B8F" w:rsidRPr="00122D22" w:rsidRDefault="004C0B8F" w:rsidP="004C0B8F">
      <w:pPr>
        <w:pStyle w:val="2a"/>
        <w:shd w:val="clear" w:color="auto" w:fill="auto"/>
        <w:spacing w:before="0" w:line="348" w:lineRule="exact"/>
        <w:ind w:firstLine="700"/>
        <w:rPr>
          <w:rFonts w:ascii="Times New Roman" w:hAnsi="Times New Roman" w:cs="Times New Roman"/>
          <w:sz w:val="24"/>
          <w:szCs w:val="24"/>
        </w:rPr>
      </w:pPr>
      <w:r w:rsidRPr="00122D22">
        <w:rPr>
          <w:rFonts w:ascii="Times New Roman" w:hAnsi="Times New Roman" w:cs="Times New Roman"/>
          <w:sz w:val="24"/>
          <w:szCs w:val="24"/>
        </w:rPr>
        <w:t>Ндзп - норматив финансовых затрат на дезинфицирующие средства (не более 13,0 рублей на обработку 1 кв. метра пола и поверхностей);</w:t>
      </w:r>
    </w:p>
    <w:p w:rsidR="004C0B8F" w:rsidRPr="00122D22" w:rsidRDefault="004C0B8F" w:rsidP="004C0B8F">
      <w:pPr>
        <w:pStyle w:val="ConsPlusNormal0"/>
        <w:spacing w:before="220"/>
        <w:ind w:firstLine="540"/>
        <w:jc w:val="both"/>
        <w:rPr>
          <w:rFonts w:ascii="Times New Roman" w:hAnsi="Times New Roman" w:cs="Times New Roman"/>
          <w:sz w:val="24"/>
          <w:szCs w:val="24"/>
        </w:rPr>
      </w:pPr>
      <w:r w:rsidRPr="00122D22">
        <w:rPr>
          <w:rFonts w:ascii="Times New Roman" w:hAnsi="Times New Roman" w:cs="Times New Roman"/>
          <w:sz w:val="24"/>
          <w:szCs w:val="24"/>
        </w:rPr>
        <w:t>Si - учебная площадь i-ой общеобразовательной организации (по данным статистической формы № ОО-2 за 2021 год), кв. метр;</w:t>
      </w:r>
    </w:p>
    <w:p w:rsidR="004C0B8F" w:rsidRPr="00122D22" w:rsidRDefault="004C0B8F" w:rsidP="004C0B8F">
      <w:pPr>
        <w:pStyle w:val="ConsPlusNormal0"/>
        <w:spacing w:before="220"/>
        <w:ind w:firstLine="540"/>
        <w:jc w:val="both"/>
        <w:rPr>
          <w:rFonts w:ascii="Times New Roman" w:hAnsi="Times New Roman" w:cs="Times New Roman"/>
          <w:sz w:val="24"/>
          <w:szCs w:val="24"/>
        </w:rPr>
      </w:pPr>
      <w:r w:rsidRPr="00122D22">
        <w:rPr>
          <w:rFonts w:ascii="Times New Roman" w:hAnsi="Times New Roman" w:cs="Times New Roman"/>
          <w:sz w:val="24"/>
          <w:szCs w:val="24"/>
        </w:rPr>
        <w:t>Ндз - норматив финансовых затрат на дезинфекцию помещений при закрытии классов на карантин по коронавирусной инфекции - не более 33,02 рубля на обработку 1 кв. метра пола и поверхностей;</w:t>
      </w:r>
    </w:p>
    <w:p w:rsidR="004C0B8F" w:rsidRPr="00122D22" w:rsidRDefault="004C0B8F" w:rsidP="004C0B8F">
      <w:pPr>
        <w:pStyle w:val="ConsPlusNormal0"/>
        <w:spacing w:before="220"/>
        <w:ind w:firstLine="540"/>
        <w:jc w:val="both"/>
        <w:rPr>
          <w:rFonts w:ascii="Times New Roman" w:hAnsi="Times New Roman" w:cs="Times New Roman"/>
          <w:sz w:val="24"/>
          <w:szCs w:val="24"/>
        </w:rPr>
      </w:pPr>
      <w:r w:rsidRPr="00122D22">
        <w:rPr>
          <w:rFonts w:ascii="Times New Roman" w:hAnsi="Times New Roman" w:cs="Times New Roman"/>
          <w:sz w:val="24"/>
          <w:szCs w:val="24"/>
        </w:rPr>
        <w:t>П - прогнозируемая доля учебных площадей общеобразовательных организаций, требующих дезинфекции помещений при закрытии классов на карантин по коронавирусной инфекции (второе полугодие 2021 - 2022 учебного года – 0,094).</w:t>
      </w:r>
    </w:p>
    <w:p w:rsidR="004C0B8F" w:rsidRPr="00122D22" w:rsidRDefault="004C0B8F" w:rsidP="004C0B8F">
      <w:pPr>
        <w:pStyle w:val="ConsPlusNormal0"/>
        <w:ind w:firstLine="540"/>
        <w:jc w:val="both"/>
        <w:rPr>
          <w:rFonts w:ascii="Times New Roman" w:hAnsi="Times New Roman" w:cs="Times New Roman"/>
          <w:sz w:val="24"/>
          <w:szCs w:val="24"/>
        </w:rPr>
      </w:pPr>
      <w:r w:rsidRPr="00122D22">
        <w:rPr>
          <w:rFonts w:ascii="Times New Roman" w:hAnsi="Times New Roman" w:cs="Times New Roman"/>
          <w:sz w:val="24"/>
          <w:szCs w:val="24"/>
        </w:rPr>
        <w:t>4. Главным распорядителем бюджетных средств, уполномоченным на исполнение расходного обязательства, определяется Отдел образования.</w:t>
      </w:r>
    </w:p>
    <w:p w:rsidR="004C0B8F" w:rsidRPr="00122D22" w:rsidRDefault="004C0B8F" w:rsidP="004C0B8F">
      <w:pPr>
        <w:pStyle w:val="ConsPlusNormal0"/>
        <w:ind w:firstLine="540"/>
        <w:jc w:val="both"/>
        <w:rPr>
          <w:rFonts w:ascii="Times New Roman" w:hAnsi="Times New Roman" w:cs="Times New Roman"/>
          <w:sz w:val="24"/>
          <w:szCs w:val="24"/>
        </w:rPr>
      </w:pPr>
      <w:r w:rsidRPr="00122D22">
        <w:rPr>
          <w:rFonts w:ascii="Times New Roman" w:hAnsi="Times New Roman" w:cs="Times New Roman"/>
          <w:sz w:val="24"/>
          <w:szCs w:val="24"/>
        </w:rPr>
        <w:t>5.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4C0B8F" w:rsidRPr="00122D22" w:rsidRDefault="004C0B8F" w:rsidP="004C0B8F">
      <w:pPr>
        <w:jc w:val="both"/>
      </w:pPr>
      <w:r w:rsidRPr="00122D22">
        <w:t xml:space="preserve">      6. В целях исполнения расходного обязательства Отдел образования:</w:t>
      </w:r>
    </w:p>
    <w:p w:rsidR="004C0B8F" w:rsidRPr="00122D22" w:rsidRDefault="004C0B8F" w:rsidP="004C0B8F">
      <w:pPr>
        <w:jc w:val="both"/>
      </w:pPr>
      <w:r w:rsidRPr="00122D22">
        <w:t xml:space="preserve">      6.1.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общеобразовательными организациями, осуществляющими расходы, связанные с дополнительными мероприятиями по профилактике и противодействию распространения новой коронавирусной инфекции </w:t>
      </w:r>
      <w:r w:rsidRPr="00122D22">
        <w:rPr>
          <w:lang w:eastAsia="en-US" w:bidi="en-US"/>
        </w:rPr>
        <w:t>(</w:t>
      </w:r>
      <w:r w:rsidRPr="00122D22">
        <w:rPr>
          <w:lang w:val="en-US" w:eastAsia="en-US" w:bidi="en-US"/>
        </w:rPr>
        <w:t>COVID</w:t>
      </w:r>
      <w:r w:rsidRPr="00122D22">
        <w:rPr>
          <w:lang w:eastAsia="en-US" w:bidi="en-US"/>
        </w:rPr>
        <w:t>-19)</w:t>
      </w:r>
      <w:r w:rsidRPr="00122D22">
        <w:t>, соглашение (дополнительное соглашение) о порядке и условиях предоставления субсидии</w:t>
      </w:r>
      <w:r w:rsidRPr="00122D22">
        <w:rPr>
          <w:lang w:eastAsia="en-US"/>
        </w:rPr>
        <w:t>.</w:t>
      </w:r>
    </w:p>
    <w:p w:rsidR="004C0B8F" w:rsidRPr="00122D22" w:rsidRDefault="004C0B8F" w:rsidP="004C0B8F">
      <w:pPr>
        <w:jc w:val="both"/>
      </w:pPr>
      <w:r w:rsidRPr="00122D22">
        <w:t xml:space="preserve">       6.2. Осуществляет перечисление средств субсидии муниципальным общеобразовательным организациям, осуществляющим расходы, связанные с дополнительными мероприятиями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2022 году. </w:t>
      </w:r>
    </w:p>
    <w:p w:rsidR="004C0B8F" w:rsidRPr="00122D22" w:rsidRDefault="004C0B8F" w:rsidP="004C0B8F">
      <w:pPr>
        <w:jc w:val="both"/>
      </w:pPr>
      <w:r w:rsidRPr="00122D22">
        <w:t xml:space="preserve">       6.3.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администрацией городского округа Тейково Ивановской области.</w:t>
      </w:r>
    </w:p>
    <w:p w:rsidR="004C0B8F" w:rsidRPr="00122D22" w:rsidRDefault="004C0B8F" w:rsidP="004C0B8F">
      <w:pPr>
        <w:jc w:val="both"/>
        <w:rPr>
          <w:color w:val="FF0000"/>
        </w:rPr>
      </w:pPr>
      <w:r w:rsidRPr="00122D22">
        <w:t xml:space="preserve">        7.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122D22">
        <w:rPr>
          <w:color w:val="FF0000"/>
        </w:rPr>
        <w:t>.</w:t>
      </w:r>
    </w:p>
    <w:p w:rsidR="004C0B8F" w:rsidRPr="00122D22" w:rsidRDefault="004C0B8F" w:rsidP="004C0B8F">
      <w:pPr>
        <w:jc w:val="both"/>
        <w:rPr>
          <w:color w:val="FF0000"/>
        </w:rPr>
      </w:pPr>
      <w:r w:rsidRPr="00122D22">
        <w:t xml:space="preserve">             Неиспользованный организациями в текущем году остаток средств субсидии подлежит возврату в бюджет города Тейково.</w:t>
      </w:r>
    </w:p>
    <w:p w:rsidR="004C0B8F" w:rsidRPr="00122D22" w:rsidRDefault="004C0B8F" w:rsidP="004C0B8F">
      <w:pPr>
        <w:tabs>
          <w:tab w:val="left" w:pos="0"/>
        </w:tabs>
        <w:autoSpaceDE w:val="0"/>
        <w:autoSpaceDN w:val="0"/>
        <w:adjustRightInd w:val="0"/>
        <w:jc w:val="both"/>
      </w:pPr>
      <w:r w:rsidRPr="00122D22">
        <w:t xml:space="preserve">       8.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4C0B8F" w:rsidRDefault="004C0B8F" w:rsidP="004C0B8F">
      <w:pPr>
        <w:autoSpaceDE w:val="0"/>
        <w:autoSpaceDN w:val="0"/>
        <w:adjustRightInd w:val="0"/>
        <w:jc w:val="both"/>
        <w:rPr>
          <w:sz w:val="28"/>
          <w:szCs w:val="28"/>
        </w:rPr>
      </w:pPr>
    </w:p>
    <w:p w:rsidR="004C0B8F" w:rsidRDefault="004C0B8F" w:rsidP="00A06551">
      <w:pPr>
        <w:jc w:val="center"/>
      </w:pPr>
    </w:p>
    <w:p w:rsidR="004C0B8F" w:rsidRPr="00122D22" w:rsidRDefault="004C0B8F" w:rsidP="00122D22">
      <w:pPr>
        <w:jc w:val="center"/>
      </w:pPr>
      <w:r>
        <w:br w:type="page"/>
      </w:r>
      <w:r w:rsidRPr="00122D22">
        <w:rPr>
          <w:noProof/>
          <w:lang w:eastAsia="ru-RU"/>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122D22" w:rsidRDefault="004C0B8F" w:rsidP="00122D22">
      <w:pPr>
        <w:jc w:val="center"/>
      </w:pPr>
      <w:r w:rsidRPr="00122D22">
        <w:t xml:space="preserve">АДМИНИСТРАЦИЯ ГОРОДСКОГО ОКРУГА ТЕЙКОВО </w:t>
      </w:r>
    </w:p>
    <w:p w:rsidR="004C0B8F" w:rsidRPr="00122D22" w:rsidRDefault="004C0B8F" w:rsidP="00122D22">
      <w:pPr>
        <w:jc w:val="center"/>
      </w:pPr>
      <w:r w:rsidRPr="00122D22">
        <w:t>ИВАНОВСКОЙ ОБЛАСТИ</w:t>
      </w:r>
    </w:p>
    <w:p w:rsidR="004C0B8F" w:rsidRPr="00122D22" w:rsidRDefault="004C0B8F" w:rsidP="00122D22">
      <w:pPr>
        <w:jc w:val="center"/>
      </w:pPr>
      <w:r w:rsidRPr="00122D22">
        <w:t>_____________________________________________________________________________________</w:t>
      </w:r>
    </w:p>
    <w:p w:rsidR="004C0B8F" w:rsidRPr="00122D22" w:rsidRDefault="004C0B8F" w:rsidP="00122D22">
      <w:pPr>
        <w:jc w:val="center"/>
      </w:pPr>
    </w:p>
    <w:p w:rsidR="004C0B8F" w:rsidRPr="00122D22" w:rsidRDefault="004C0B8F" w:rsidP="00122D22">
      <w:pPr>
        <w:jc w:val="center"/>
      </w:pPr>
      <w:r w:rsidRPr="00122D22">
        <w:t>П О С Т А Н О В Л Е Н И Е</w:t>
      </w:r>
    </w:p>
    <w:p w:rsidR="004C0B8F" w:rsidRPr="00122D22" w:rsidRDefault="004C0B8F" w:rsidP="00122D22">
      <w:pPr>
        <w:jc w:val="center"/>
      </w:pPr>
    </w:p>
    <w:p w:rsidR="004C0B8F" w:rsidRPr="00122D22" w:rsidRDefault="004C0B8F" w:rsidP="00122D22">
      <w:pPr>
        <w:jc w:val="center"/>
      </w:pPr>
      <w:r w:rsidRPr="00122D22">
        <w:t>от   12.04.2022         №186</w:t>
      </w:r>
    </w:p>
    <w:p w:rsidR="004C0B8F" w:rsidRPr="00122D22" w:rsidRDefault="004C0B8F" w:rsidP="00122D22">
      <w:pPr>
        <w:jc w:val="center"/>
      </w:pPr>
      <w:r w:rsidRPr="00122D22">
        <w:t>г. Тейково</w:t>
      </w:r>
    </w:p>
    <w:p w:rsidR="004C0B8F" w:rsidRPr="00122D22" w:rsidRDefault="004C0B8F" w:rsidP="00122D22">
      <w:pPr>
        <w:jc w:val="center"/>
      </w:pPr>
    </w:p>
    <w:p w:rsidR="004C0B8F" w:rsidRPr="00122D22" w:rsidRDefault="004C0B8F" w:rsidP="00122D22">
      <w:pPr>
        <w:jc w:val="center"/>
      </w:pPr>
    </w:p>
    <w:p w:rsidR="004C0B8F" w:rsidRPr="00122D22" w:rsidRDefault="004C0B8F" w:rsidP="00122D22">
      <w:pPr>
        <w:jc w:val="center"/>
      </w:pPr>
      <w:r w:rsidRPr="00122D22">
        <w:t>Об утверждении Положения об  учете и расследовании микроповреждений (микротравм), полученных работниками в процессе профессиональной деятельности  в администрации городского округа Тейково</w:t>
      </w:r>
      <w:r w:rsidR="00122D22">
        <w:t xml:space="preserve"> </w:t>
      </w:r>
      <w:r w:rsidRPr="00122D22">
        <w:t>Ивановской области</w:t>
      </w:r>
    </w:p>
    <w:p w:rsidR="004C0B8F" w:rsidRPr="00122D22" w:rsidRDefault="004C0B8F" w:rsidP="00122D22"/>
    <w:p w:rsidR="004C0B8F" w:rsidRPr="00122D22" w:rsidRDefault="004C0B8F" w:rsidP="00122D22"/>
    <w:p w:rsidR="004C0B8F" w:rsidRPr="00122D22" w:rsidRDefault="004C0B8F" w:rsidP="00122D22">
      <w:r w:rsidRPr="00122D22">
        <w:tab/>
        <w:t>В соответствии с требованиями ст. 212, 209 Трудового кодекса Российской Федерации, Приказа Минтруда России от 29.10.2021 № 776н «Об утверждении Примерного положения о системе управления охраной труда», на основании постановления администрации городского округа Тейково Ивановской области от 15.03.2022 №127 «Об утверждении Положения о системе управления профессиональными рисками в администрации городского округа Тейково Ивановской области», а также в целях снижения риска возникновения несчастных случаев и профессиональных  заболеваний на рабочих местах администрация городского округа Тейково Ивановской области</w:t>
      </w:r>
    </w:p>
    <w:p w:rsidR="004C0B8F" w:rsidRPr="00122D22" w:rsidRDefault="004C0B8F" w:rsidP="00122D22"/>
    <w:p w:rsidR="004C0B8F" w:rsidRPr="00122D22" w:rsidRDefault="004C0B8F" w:rsidP="00122D22">
      <w:pPr>
        <w:jc w:val="center"/>
      </w:pPr>
      <w:r w:rsidRPr="00122D22">
        <w:t>П О С Т А Н О В Л Я Е Т:</w:t>
      </w:r>
    </w:p>
    <w:p w:rsidR="004C0B8F" w:rsidRPr="00122D22" w:rsidRDefault="004C0B8F" w:rsidP="00122D22"/>
    <w:p w:rsidR="004C0B8F" w:rsidRPr="00122D22" w:rsidRDefault="004C0B8F" w:rsidP="00122D22">
      <w:r w:rsidRPr="00122D22">
        <w:tab/>
        <w:t>1. Утвердить Положение об учете и расследовании микроповреждений (микротравм), полученных работниками в процессе профессиональной деятельности  в администрации городского округа Тейково  Ивановской области  (приложение).</w:t>
      </w:r>
    </w:p>
    <w:p w:rsidR="004C0B8F" w:rsidRPr="00122D22" w:rsidRDefault="004C0B8F" w:rsidP="00122D22">
      <w:r w:rsidRPr="00122D22">
        <w:t xml:space="preserve"> </w:t>
      </w:r>
    </w:p>
    <w:p w:rsidR="004C0B8F" w:rsidRPr="00122D22" w:rsidRDefault="004C0B8F" w:rsidP="00122D22">
      <w:r w:rsidRPr="00122D22">
        <w:t xml:space="preserve">  2. Опубликовать настоящее постановление на официальном сайте администрации городского округа Тейково  Ивановской области в сети Интернет и в «Вестнике органов местного самоуправления городского округа Тейково».</w:t>
      </w:r>
    </w:p>
    <w:p w:rsidR="004C0B8F" w:rsidRPr="00122D22" w:rsidRDefault="004C0B8F" w:rsidP="00122D22"/>
    <w:p w:rsidR="004C0B8F" w:rsidRPr="00122D22" w:rsidRDefault="004C0B8F" w:rsidP="00122D22"/>
    <w:p w:rsidR="004C0B8F" w:rsidRPr="00122D22" w:rsidRDefault="004C0B8F" w:rsidP="00122D22"/>
    <w:p w:rsidR="004C0B8F" w:rsidRPr="00122D22" w:rsidRDefault="004C0B8F" w:rsidP="00122D22"/>
    <w:p w:rsidR="004C0B8F" w:rsidRPr="00122D22" w:rsidRDefault="004C0B8F" w:rsidP="00122D22">
      <w:r w:rsidRPr="00122D22">
        <w:t xml:space="preserve">Глава городского округа Тейково             </w:t>
      </w:r>
    </w:p>
    <w:p w:rsidR="004C0B8F" w:rsidRPr="00122D22" w:rsidRDefault="004C0B8F" w:rsidP="00122D22">
      <w:r w:rsidRPr="00122D22">
        <w:t>Ивановской области                                                                      С.А. Семенова</w:t>
      </w:r>
    </w:p>
    <w:p w:rsidR="004C0B8F" w:rsidRPr="00122D22" w:rsidRDefault="004C0B8F" w:rsidP="00122D22">
      <w:pPr>
        <w:jc w:val="right"/>
      </w:pPr>
      <w:r w:rsidRPr="00122D22">
        <w:br w:type="page"/>
      </w:r>
      <w:r w:rsidRPr="00122D22">
        <w:lastRenderedPageBreak/>
        <w:t xml:space="preserve">Приложение </w:t>
      </w:r>
    </w:p>
    <w:p w:rsidR="004C0B8F" w:rsidRPr="00122D22" w:rsidRDefault="004C0B8F" w:rsidP="00122D22">
      <w:pPr>
        <w:jc w:val="right"/>
      </w:pPr>
      <w:r w:rsidRPr="00122D22">
        <w:t>к постановлению администрации</w:t>
      </w:r>
    </w:p>
    <w:p w:rsidR="004C0B8F" w:rsidRPr="00122D22" w:rsidRDefault="004C0B8F" w:rsidP="00122D22">
      <w:pPr>
        <w:jc w:val="right"/>
      </w:pPr>
      <w:r w:rsidRPr="00122D22">
        <w:t>городского округа Тейково</w:t>
      </w:r>
    </w:p>
    <w:p w:rsidR="004C0B8F" w:rsidRPr="00122D22" w:rsidRDefault="004C0B8F" w:rsidP="00122D22">
      <w:pPr>
        <w:jc w:val="right"/>
      </w:pPr>
      <w:r w:rsidRPr="00122D22">
        <w:t>Ивановской области</w:t>
      </w:r>
    </w:p>
    <w:p w:rsidR="004C0B8F" w:rsidRPr="00122D22" w:rsidRDefault="004C0B8F" w:rsidP="00122D22">
      <w:pPr>
        <w:jc w:val="right"/>
        <w:rPr>
          <w:rFonts w:eastAsiaTheme="minorEastAsia"/>
        </w:rPr>
      </w:pPr>
    </w:p>
    <w:p w:rsidR="004C0B8F" w:rsidRPr="00122D22" w:rsidRDefault="004C0B8F" w:rsidP="00122D22">
      <w:pPr>
        <w:jc w:val="right"/>
        <w:rPr>
          <w:rFonts w:eastAsiaTheme="minorEastAsia"/>
        </w:rPr>
      </w:pPr>
      <w:r w:rsidRPr="00122D22">
        <w:t xml:space="preserve">от 12.04.2022 № 186    </w:t>
      </w:r>
    </w:p>
    <w:p w:rsidR="004C0B8F" w:rsidRPr="00122D22" w:rsidRDefault="004C0B8F" w:rsidP="00D22157">
      <w:pPr>
        <w:jc w:val="center"/>
      </w:pPr>
      <w:r w:rsidRPr="00122D22">
        <w:t>Положение</w:t>
      </w:r>
    </w:p>
    <w:p w:rsidR="004C0B8F" w:rsidRPr="00122D22" w:rsidRDefault="004C0B8F" w:rsidP="00D22157">
      <w:pPr>
        <w:jc w:val="center"/>
      </w:pPr>
      <w:r w:rsidRPr="00122D22">
        <w:t>об учете и расследовании микроповреждений (микротравм), полученных</w:t>
      </w:r>
    </w:p>
    <w:p w:rsidR="004C0B8F" w:rsidRPr="00122D22" w:rsidRDefault="004C0B8F" w:rsidP="00D22157">
      <w:pPr>
        <w:jc w:val="center"/>
      </w:pPr>
      <w:r w:rsidRPr="00122D22">
        <w:t>работниками в процессе профессиональной деятельности</w:t>
      </w:r>
    </w:p>
    <w:p w:rsidR="004C0B8F" w:rsidRPr="00122D22" w:rsidRDefault="004C0B8F" w:rsidP="00D22157">
      <w:pPr>
        <w:jc w:val="center"/>
      </w:pPr>
      <w:r w:rsidRPr="00122D22">
        <w:t>в администрации городского округа Тейково Ивановской области</w:t>
      </w:r>
    </w:p>
    <w:p w:rsidR="004C0B8F" w:rsidRPr="00122D22" w:rsidRDefault="004C0B8F" w:rsidP="00D22157">
      <w:pPr>
        <w:jc w:val="center"/>
      </w:pPr>
    </w:p>
    <w:p w:rsidR="004C0B8F" w:rsidRPr="00122D22" w:rsidRDefault="004C0B8F" w:rsidP="00122D22">
      <w:pPr>
        <w:jc w:val="both"/>
      </w:pPr>
      <w:r w:rsidRPr="00122D22">
        <w:t>1. Общие положения</w:t>
      </w:r>
    </w:p>
    <w:p w:rsidR="004C0B8F" w:rsidRPr="00122D22" w:rsidRDefault="004C0B8F" w:rsidP="00122D22">
      <w:pPr>
        <w:jc w:val="both"/>
      </w:pPr>
      <w:r w:rsidRPr="00122D22">
        <w:t xml:space="preserve">1.1. В Положении об учете и расследовании микроповреждений (микротравм) в администрации городского округа Тейково Ивановской области (далее – администрация), полученных работниками в процессе профессиональной деятельности (далее - Положение), реализованы требования раздела X. «Охрана труда» Трудового кодекса Российской Федерации (далее - ТК РФ). </w:t>
      </w:r>
    </w:p>
    <w:p w:rsidR="004C0B8F" w:rsidRPr="00122D22" w:rsidRDefault="004C0B8F" w:rsidP="00122D22">
      <w:pPr>
        <w:jc w:val="both"/>
      </w:pPr>
      <w:r w:rsidRPr="00122D22">
        <w:t>1.2. Положение определяет процедуры регистрации, информирования, расследования и учета микроповреждений (микротравм), произошедших с работниками администрации. Положение также разъясняет действия работников в случаях возникновения микроповреждений (микротравм).</w:t>
      </w:r>
    </w:p>
    <w:p w:rsidR="004C0B8F" w:rsidRPr="00122D22" w:rsidRDefault="004C0B8F" w:rsidP="00122D22">
      <w:pPr>
        <w:jc w:val="both"/>
      </w:pPr>
      <w:r w:rsidRPr="00122D22">
        <w:t>2. Термины и определения</w:t>
      </w:r>
    </w:p>
    <w:p w:rsidR="004C0B8F" w:rsidRPr="00122D22" w:rsidRDefault="004C0B8F" w:rsidP="00122D22">
      <w:pPr>
        <w:jc w:val="both"/>
      </w:pPr>
      <w:r w:rsidRPr="00122D22">
        <w:t>2.1. Аварийная ситуация - ситуация, характеризующаяся вероятностью возникновения аварии с возможностью дальнейшего ее развития.</w:t>
      </w:r>
    </w:p>
    <w:p w:rsidR="004C0B8F" w:rsidRPr="00122D22" w:rsidRDefault="004C0B8F" w:rsidP="00122D22">
      <w:pPr>
        <w:jc w:val="both"/>
      </w:pPr>
      <w:r w:rsidRPr="00122D22">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4C0B8F" w:rsidRPr="00122D22" w:rsidRDefault="004C0B8F" w:rsidP="00122D22">
      <w:pPr>
        <w:jc w:val="both"/>
      </w:pPr>
      <w:r w:rsidRPr="00122D22">
        <w:t>Вредный производственный фактор - производственный фактор, воздействие которого на работника может привести к его заболеванию.</w:t>
      </w:r>
    </w:p>
    <w:p w:rsidR="004C0B8F" w:rsidRPr="00122D22" w:rsidRDefault="004C0B8F" w:rsidP="00122D22">
      <w:pPr>
        <w:jc w:val="both"/>
      </w:pPr>
      <w:r w:rsidRPr="00122D22">
        <w:t>Микроповреждение (микротравма) -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p>
    <w:p w:rsidR="004C0B8F" w:rsidRPr="00122D22" w:rsidRDefault="004C0B8F" w:rsidP="00122D22">
      <w:pPr>
        <w:jc w:val="both"/>
      </w:pPr>
      <w:r w:rsidRPr="00122D22">
        <w:t>Опасность - фактор среды и трудового процесса, который может быть причиной травмы, острого заболевания или внезапного резкого ухудшения здоровья.</w:t>
      </w:r>
    </w:p>
    <w:p w:rsidR="004C0B8F" w:rsidRPr="00122D22" w:rsidRDefault="004C0B8F" w:rsidP="00122D22">
      <w:pPr>
        <w:jc w:val="both"/>
      </w:pPr>
      <w:r w:rsidRPr="00122D22">
        <w:t>Опасный производственный фактор - производственный фактор, воздействие которого на работника может привести к его травме.</w:t>
      </w:r>
    </w:p>
    <w:p w:rsidR="004C0B8F" w:rsidRPr="00122D22" w:rsidRDefault="004C0B8F" w:rsidP="00122D22">
      <w:pPr>
        <w:jc w:val="both"/>
      </w:pPr>
      <w:r w:rsidRPr="00122D22">
        <w:t>Структурное подразделение - отдел.</w:t>
      </w:r>
    </w:p>
    <w:p w:rsidR="004C0B8F" w:rsidRPr="00122D22" w:rsidRDefault="004C0B8F" w:rsidP="00122D22">
      <w:pPr>
        <w:jc w:val="both"/>
      </w:pPr>
      <w:r w:rsidRPr="00122D22">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(контракту) или в иных случаях, установленных ТК РФ.</w:t>
      </w:r>
    </w:p>
    <w:p w:rsidR="004C0B8F" w:rsidRPr="00122D22" w:rsidRDefault="004C0B8F" w:rsidP="00122D22">
      <w:pPr>
        <w:jc w:val="both"/>
      </w:pPr>
      <w:r w:rsidRPr="00122D22">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4C0B8F" w:rsidRPr="00122D22" w:rsidRDefault="004C0B8F" w:rsidP="00122D22">
      <w:pPr>
        <w:jc w:val="both"/>
      </w:pPr>
      <w:r w:rsidRPr="00122D22">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4C0B8F" w:rsidRPr="00122D22" w:rsidRDefault="004C0B8F" w:rsidP="00122D22">
      <w:pPr>
        <w:jc w:val="both"/>
      </w:pPr>
      <w:r w:rsidRPr="00122D22">
        <w:t>Управление профессиональными рисками - комплекс взаимосвязанных мероприятий, включающих в себя меры по выявлению, оценке и снижению уровней профессиональных рисков.</w:t>
      </w:r>
    </w:p>
    <w:p w:rsidR="004C0B8F" w:rsidRPr="00122D22" w:rsidRDefault="004C0B8F" w:rsidP="00122D22">
      <w:pPr>
        <w:jc w:val="both"/>
      </w:pPr>
      <w:r w:rsidRPr="00122D22">
        <w:t xml:space="preserve">3. Сведения об опасных ситуациях, </w:t>
      </w:r>
    </w:p>
    <w:p w:rsidR="004C0B8F" w:rsidRPr="00122D22" w:rsidRDefault="004C0B8F" w:rsidP="00122D22">
      <w:pPr>
        <w:jc w:val="both"/>
      </w:pPr>
      <w:r w:rsidRPr="00122D22">
        <w:t>которые приводят к микроповреждениям (микротравмам)</w:t>
      </w:r>
    </w:p>
    <w:p w:rsidR="004C0B8F" w:rsidRPr="00122D22" w:rsidRDefault="004C0B8F" w:rsidP="00122D22">
      <w:pPr>
        <w:jc w:val="both"/>
      </w:pPr>
      <w:r w:rsidRPr="00122D22">
        <w:t xml:space="preserve">3.1. Любое микроповреждение (микротравма) является следствием предшествующих нарушений требований охраны труда, технологии производства работ или аварийной ситуации. </w:t>
      </w:r>
      <w:r w:rsidRPr="00122D22">
        <w:lastRenderedPageBreak/>
        <w:t>Микроповреждения (микротравмы) могут привести к более тяжелым последствиям, в первую очередь на рабочих местах в зонах повышенной опасности.</w:t>
      </w:r>
    </w:p>
    <w:p w:rsidR="004C0B8F" w:rsidRPr="00122D22" w:rsidRDefault="004C0B8F" w:rsidP="00122D22">
      <w:pPr>
        <w:jc w:val="both"/>
      </w:pPr>
      <w:r w:rsidRPr="00122D22">
        <w:t>Руководители структурных подразделений, начальники отделов  (далее – начальник) обязаны принимать незамедлительные меры по выявлению нарушений, анализу их причин и исключению нарушений.</w:t>
      </w:r>
    </w:p>
    <w:p w:rsidR="004C0B8F" w:rsidRPr="00122D22" w:rsidRDefault="004C0B8F" w:rsidP="00122D22">
      <w:pPr>
        <w:jc w:val="both"/>
      </w:pPr>
      <w:r w:rsidRPr="00122D22">
        <w:t>3.2. Своевременное выявление и устранение возникающих опасностей получения работником микроповреждения (микротравмы)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микроповреждений (микротравм) и нарушений, явившихся причинами их возникновения, позволит провести качественный анализ с оценкой профессиональных рисков.</w:t>
      </w:r>
    </w:p>
    <w:p w:rsidR="004C0B8F" w:rsidRPr="00122D22" w:rsidRDefault="004C0B8F" w:rsidP="00122D22">
      <w:pPr>
        <w:jc w:val="both"/>
      </w:pPr>
      <w:r w:rsidRPr="00122D22">
        <w:t>3.3. Из-за микроповреждений (микротравм) администрация  может понести убытки, связанные с материальными затратами. Например, на оказание медпомощи травмированному работнику, а в отдельных случаях на его сопровождение другим лицом. А также материальные убытки, связанные со снижением производительности труда.</w:t>
      </w:r>
    </w:p>
    <w:p w:rsidR="004C0B8F" w:rsidRPr="00122D22" w:rsidRDefault="004C0B8F" w:rsidP="00122D22">
      <w:pPr>
        <w:jc w:val="both"/>
      </w:pPr>
      <w:r w:rsidRPr="00122D22">
        <w:t>4. Цели и задачи расследования микроповреждений (микротравм)</w:t>
      </w:r>
    </w:p>
    <w:p w:rsidR="004C0B8F" w:rsidRPr="00122D22" w:rsidRDefault="004C0B8F" w:rsidP="00122D22">
      <w:pPr>
        <w:jc w:val="both"/>
      </w:pPr>
      <w:r w:rsidRPr="00122D22">
        <w:t>4.1. Мониторинг микроповреждений (микротравм) является одним из средств анализа и предупреждения несчастных случаев и аварийных ситуаций в администрации,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4C0B8F" w:rsidRPr="00122D22" w:rsidRDefault="004C0B8F" w:rsidP="00122D22">
      <w:pPr>
        <w:jc w:val="both"/>
      </w:pPr>
      <w:r w:rsidRPr="00122D22">
        <w:t xml:space="preserve">4.2. Целью настоящего Положения является вовлечение начальников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 </w:t>
      </w:r>
    </w:p>
    <w:p w:rsidR="004C0B8F" w:rsidRPr="00122D22" w:rsidRDefault="004C0B8F" w:rsidP="00122D22">
      <w:pPr>
        <w:jc w:val="both"/>
      </w:pPr>
      <w:r w:rsidRPr="00122D22">
        <w:t>Надлежащие и объективные действия указанных лиц по выполнению целей расследования микроповреждений (микротравм)  позволят:</w:t>
      </w:r>
    </w:p>
    <w:p w:rsidR="004C0B8F" w:rsidRPr="00122D22" w:rsidRDefault="004C0B8F" w:rsidP="00122D22">
      <w:pPr>
        <w:jc w:val="both"/>
      </w:pPr>
      <w:r w:rsidRPr="00122D22">
        <w:t>-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w:t>
      </w:r>
    </w:p>
    <w:p w:rsidR="004C0B8F" w:rsidRPr="00122D22" w:rsidRDefault="004C0B8F" w:rsidP="00122D22">
      <w:pPr>
        <w:jc w:val="both"/>
      </w:pPr>
      <w:r w:rsidRPr="00122D22">
        <w:t>- провести достоверный анализ текущего состояния охраны труда;</w:t>
      </w:r>
    </w:p>
    <w:p w:rsidR="004C0B8F" w:rsidRPr="00122D22" w:rsidRDefault="004C0B8F" w:rsidP="00122D22">
      <w:pPr>
        <w:jc w:val="both"/>
      </w:pPr>
      <w:r w:rsidRPr="00122D22">
        <w:t>- снизить размеры финансовых расходов и других потерь, вызванных микроповреждениями (микротравмами) и несчастными случаями.</w:t>
      </w:r>
    </w:p>
    <w:p w:rsidR="004C0B8F" w:rsidRPr="00122D22" w:rsidRDefault="004C0B8F" w:rsidP="00122D22">
      <w:pPr>
        <w:jc w:val="both"/>
      </w:pPr>
      <w:r w:rsidRPr="00122D22">
        <w:t>4.3. Задачей расследования микроповреждений (микротравм)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отделах и подготовкой корректирующих мероприятий, направленных на их минимизацию.</w:t>
      </w:r>
    </w:p>
    <w:p w:rsidR="004C0B8F" w:rsidRPr="00122D22" w:rsidRDefault="004C0B8F" w:rsidP="00122D22">
      <w:pPr>
        <w:jc w:val="both"/>
      </w:pPr>
      <w:r w:rsidRPr="00122D22">
        <w:t>5. Особенности расследования микроповреждений (микротравм)</w:t>
      </w:r>
    </w:p>
    <w:p w:rsidR="004C0B8F" w:rsidRPr="00122D22" w:rsidRDefault="004C0B8F" w:rsidP="00122D22">
      <w:pPr>
        <w:jc w:val="both"/>
      </w:pPr>
      <w:r w:rsidRPr="00122D22">
        <w:t>5.1. При рассмотрении результатов расследования микроповреждений (микротравм) рекомендуется не привлекать к дисциплинарной ответственности начальников, которые допустили случаи микротравм. Ответственность указанных начальников приведет к сокрытию микроповреждений (микротравм) или к их необъективному расследованию. Такие действия исключат реальную оценку происшедших событий, не позволят обеспечить выполнение требований охраны труда и принять меры по предотвращению опасных ситуаций.</w:t>
      </w:r>
    </w:p>
    <w:p w:rsidR="004C0B8F" w:rsidRPr="00122D22" w:rsidRDefault="004C0B8F" w:rsidP="00122D22">
      <w:pPr>
        <w:jc w:val="both"/>
      </w:pPr>
      <w:r w:rsidRPr="00122D22">
        <w:t>Выявление микроповреждений (микротравм), их учет и количество также не должны влиять на целевые показатели по охране труда.</w:t>
      </w:r>
    </w:p>
    <w:p w:rsidR="004C0B8F" w:rsidRPr="00122D22" w:rsidRDefault="004C0B8F" w:rsidP="00122D22">
      <w:pPr>
        <w:jc w:val="both"/>
      </w:pPr>
      <w:r w:rsidRPr="00122D22">
        <w:t>5.2. Если в ходе расследования микроповреждения (микротравмы) установлено нарушение, допущенное непосредственным работником, выраженное в сознательном невыполнении требований охраны труда, начальник должен дать соответствующую оценку фактам нарушения и принять конкретные меры реагирования (направить работника на внеплановый инструктаж или внеочередную проверку знаний требований охраны труда, подготовить докладную записку в комиссию по охране труда в администрации городского округа Тейково Ивановской области).</w:t>
      </w:r>
    </w:p>
    <w:p w:rsidR="004C0B8F" w:rsidRPr="00122D22" w:rsidRDefault="004C0B8F" w:rsidP="00122D22">
      <w:pPr>
        <w:jc w:val="both"/>
      </w:pPr>
      <w:r w:rsidRPr="00122D22">
        <w:t>6. Права и обязанности работника в случае микроповреждения (микротравмы)</w:t>
      </w:r>
    </w:p>
    <w:p w:rsidR="004C0B8F" w:rsidRPr="00122D22" w:rsidRDefault="004C0B8F" w:rsidP="00122D22">
      <w:pPr>
        <w:jc w:val="both"/>
      </w:pPr>
      <w:r w:rsidRPr="00122D22">
        <w:lastRenderedPageBreak/>
        <w:t>6.1. Работник в соответствии с требованиями статьи 214 ТК РФ обязан немедленно извещать своего начальника о любой ситуации, угрожающей жизни и здоровью людей в администрации или об ухудшении состояния своего здоровья.</w:t>
      </w:r>
    </w:p>
    <w:p w:rsidR="004C0B8F" w:rsidRPr="00122D22" w:rsidRDefault="004C0B8F" w:rsidP="00122D22">
      <w:pPr>
        <w:jc w:val="both"/>
      </w:pPr>
      <w:r w:rsidRPr="00122D22">
        <w:t>6.2. Основанием для регистрации микроповреждения (микротравмы) работника и рассмотрения обстоятельств и причин, приведших к ее возникновению, является обращение пострадавшего работника к своему начальнику (приложение 1).</w:t>
      </w:r>
    </w:p>
    <w:p w:rsidR="004C0B8F" w:rsidRPr="00122D22" w:rsidRDefault="004C0B8F" w:rsidP="00122D22">
      <w:pPr>
        <w:jc w:val="both"/>
      </w:pPr>
      <w:r w:rsidRPr="00122D22">
        <w:t>6.3. Пострадавший работник имеет право на личное участие в рассмотрении обстоятельств и причин, приведших к возникновению микроповреждения (микротравмы).</w:t>
      </w:r>
    </w:p>
    <w:p w:rsidR="004C0B8F" w:rsidRPr="00122D22" w:rsidRDefault="004C0B8F" w:rsidP="00122D22">
      <w:pPr>
        <w:jc w:val="both"/>
      </w:pPr>
      <w:r w:rsidRPr="00122D22">
        <w:t>7. Обязанности начальника в случае микроповреждения (микротравмы)</w:t>
      </w:r>
    </w:p>
    <w:p w:rsidR="004C0B8F" w:rsidRPr="00122D22" w:rsidRDefault="004C0B8F" w:rsidP="00122D22">
      <w:pPr>
        <w:jc w:val="both"/>
      </w:pPr>
      <w:r w:rsidRPr="00122D22">
        <w:t>7.1. Начальник в соответствии с требованиями статьи 212 ТК РФ обязан обеспечить безопасные условия труда работникам, принимать меры по предотвращению микроповреждений (микротравм) в администрации, сохранению жизни и здоровья работников при возникновении таких ситуаций, оказанию пострадавшим первой помощи или при необходимости доставляет его в любое медицинское учреждение (медпункт), используя транспорт администрации, где ему должна быть оказана квалифицированная помощь.</w:t>
      </w:r>
    </w:p>
    <w:p w:rsidR="004C0B8F" w:rsidRPr="00122D22" w:rsidRDefault="004C0B8F" w:rsidP="00122D22">
      <w:pPr>
        <w:jc w:val="both"/>
      </w:pPr>
      <w:r w:rsidRPr="00122D22">
        <w:t>7.2. Начальник сообщает в комиссию по охране труда в администрации городского округа Тейково Ивановской области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4C0B8F" w:rsidRPr="00122D22" w:rsidRDefault="004C0B8F" w:rsidP="00122D22">
      <w:pPr>
        <w:jc w:val="both"/>
      </w:pPr>
      <w:r w:rsidRPr="00122D22">
        <w:t>7.3. Начальник  контролирует оформление и учет микротравм, произошедших в отделе,  а также дает оценку своевременности, качеству расследования, оформления и учета микротравм в администрации (при их наличии).</w:t>
      </w:r>
    </w:p>
    <w:p w:rsidR="004C0B8F" w:rsidRPr="00122D22" w:rsidRDefault="004C0B8F" w:rsidP="00122D22">
      <w:pPr>
        <w:jc w:val="both"/>
      </w:pPr>
      <w:r w:rsidRPr="00122D22">
        <w:t>7.4. Администрация обеспечивает финансирование мероприятий по устранению причин микроповреждений (микротравм) и улучшению условий труда.</w:t>
      </w:r>
    </w:p>
    <w:p w:rsidR="004C0B8F" w:rsidRPr="00122D22" w:rsidRDefault="004C0B8F" w:rsidP="00122D22">
      <w:pPr>
        <w:jc w:val="both"/>
      </w:pPr>
      <w:r w:rsidRPr="00122D22">
        <w:t>7.5. Начальник для участия в расследовании может приглашать представителей других подразделений администрации,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4C0B8F" w:rsidRPr="00122D22" w:rsidRDefault="004C0B8F" w:rsidP="00122D22">
      <w:pPr>
        <w:jc w:val="both"/>
      </w:pPr>
      <w:r w:rsidRPr="00122D22">
        <w:t xml:space="preserve">7.6. Начальник и лица, участвующие в расследовании микротравмы, проводят осмотр места происшествия, опрос пострадавшего, а также свидетелей происшедшего (при наличии). По результатам расследования в течение суток оформляется справка о рассмотрении обстоятельств и причин, приведших к возникновению микроповреждения (микротравмы) работника                           (приложение 2). </w:t>
      </w:r>
    </w:p>
    <w:p w:rsidR="004C0B8F" w:rsidRPr="00122D22" w:rsidRDefault="004C0B8F" w:rsidP="00122D22">
      <w:pPr>
        <w:jc w:val="both"/>
      </w:pPr>
      <w:r w:rsidRPr="00122D22">
        <w:t>В справке указывают:</w:t>
      </w:r>
    </w:p>
    <w:p w:rsidR="004C0B8F" w:rsidRPr="00122D22" w:rsidRDefault="004C0B8F" w:rsidP="00122D22">
      <w:pPr>
        <w:jc w:val="both"/>
      </w:pPr>
      <w:r w:rsidRPr="00122D22">
        <w:t>- сведения о работнике, получившем микроповреждение (микротравму);</w:t>
      </w:r>
    </w:p>
    <w:p w:rsidR="004C0B8F" w:rsidRPr="00122D22" w:rsidRDefault="004C0B8F" w:rsidP="00122D22">
      <w:pPr>
        <w:jc w:val="both"/>
      </w:pPr>
      <w:r w:rsidRPr="00122D22">
        <w:t>- время происшествия;</w:t>
      </w:r>
    </w:p>
    <w:p w:rsidR="004C0B8F" w:rsidRPr="00122D22" w:rsidRDefault="004C0B8F" w:rsidP="00122D22">
      <w:pPr>
        <w:jc w:val="both"/>
      </w:pPr>
      <w:r w:rsidRPr="00122D22">
        <w:t>- время обращения работника за медпомощью или факт отказа от нее;</w:t>
      </w:r>
    </w:p>
    <w:p w:rsidR="004C0B8F" w:rsidRPr="00122D22" w:rsidRDefault="004C0B8F" w:rsidP="00122D22">
      <w:pPr>
        <w:jc w:val="both"/>
      </w:pPr>
      <w:r w:rsidRPr="00122D22">
        <w:t>- действия по оказанию первой помощи;</w:t>
      </w:r>
    </w:p>
    <w:p w:rsidR="004C0B8F" w:rsidRPr="00122D22" w:rsidRDefault="004C0B8F" w:rsidP="00122D22">
      <w:pPr>
        <w:jc w:val="both"/>
      </w:pPr>
      <w:r w:rsidRPr="00122D22">
        <w:t>- краткие обстоятельства повреждения здоровья;</w:t>
      </w:r>
    </w:p>
    <w:p w:rsidR="004C0B8F" w:rsidRPr="00122D22" w:rsidRDefault="004C0B8F" w:rsidP="00122D22">
      <w:pPr>
        <w:jc w:val="both"/>
      </w:pPr>
      <w:r w:rsidRPr="00122D22">
        <w:t>- основные причины микротравмы;</w:t>
      </w:r>
    </w:p>
    <w:p w:rsidR="004C0B8F" w:rsidRPr="00122D22" w:rsidRDefault="004C0B8F" w:rsidP="00122D22">
      <w:pPr>
        <w:jc w:val="both"/>
      </w:pPr>
      <w:r w:rsidRPr="00122D22">
        <w:t>- перечень мероприятий по устранению причин происшедшего.</w:t>
      </w:r>
    </w:p>
    <w:p w:rsidR="004C0B8F" w:rsidRPr="00122D22" w:rsidRDefault="004C0B8F" w:rsidP="00122D22">
      <w:pPr>
        <w:jc w:val="both"/>
      </w:pPr>
      <w:r w:rsidRPr="00122D22">
        <w:t>Справку подписывают все участники расследования и пострадавший, затем документ направляют в комиссию по охране труда в администрации городского округа Тейково Ивановской области.</w:t>
      </w:r>
    </w:p>
    <w:p w:rsidR="004C0B8F" w:rsidRPr="00122D22" w:rsidRDefault="004C0B8F" w:rsidP="00122D22">
      <w:pPr>
        <w:jc w:val="both"/>
      </w:pPr>
      <w:r w:rsidRPr="00122D22">
        <w:t xml:space="preserve">7.7. Начальник после расследования микроповреждения (микротравмы) при необходимости проводит внеплановый инструктаж причастным работникам. </w:t>
      </w:r>
    </w:p>
    <w:p w:rsidR="004C0B8F" w:rsidRPr="00122D22" w:rsidRDefault="004C0B8F" w:rsidP="00122D22">
      <w:pPr>
        <w:jc w:val="both"/>
      </w:pPr>
      <w:r w:rsidRPr="00122D22">
        <w:t xml:space="preserve">8. Обязанности ответственного лица за расследование </w:t>
      </w:r>
    </w:p>
    <w:p w:rsidR="004C0B8F" w:rsidRPr="00122D22" w:rsidRDefault="004C0B8F" w:rsidP="00122D22">
      <w:pPr>
        <w:jc w:val="both"/>
      </w:pPr>
      <w:r w:rsidRPr="00122D22">
        <w:t>микроповреждения (микротравмы)</w:t>
      </w:r>
    </w:p>
    <w:p w:rsidR="004C0B8F" w:rsidRPr="00122D22" w:rsidRDefault="004C0B8F" w:rsidP="00122D22">
      <w:pPr>
        <w:jc w:val="both"/>
      </w:pPr>
      <w:r w:rsidRPr="00122D22">
        <w:t xml:space="preserve">   8.1. Ответственное лицо за расследование и учет микроповреждений (микротравм) в администрации назначается из числа членов комиссии по охране труда в администрации городского округа Тейково Ивановской области.</w:t>
      </w:r>
    </w:p>
    <w:p w:rsidR="004C0B8F" w:rsidRPr="00122D22" w:rsidRDefault="004C0B8F" w:rsidP="00122D22">
      <w:pPr>
        <w:jc w:val="both"/>
      </w:pPr>
      <w:r w:rsidRPr="00122D22">
        <w:lastRenderedPageBreak/>
        <w:tab/>
        <w:t>8.2. Ответственное лицо за расследование микроповреждения (микротравмы) обеспечивает методологическую поддержку начальнику при расследовании микроповреждений (микротравм), разъясняет порядок расследования и оформления микроповреждений (микротравм).</w:t>
      </w:r>
    </w:p>
    <w:p w:rsidR="004C0B8F" w:rsidRPr="00122D22" w:rsidRDefault="004C0B8F" w:rsidP="00122D22">
      <w:pPr>
        <w:jc w:val="both"/>
      </w:pPr>
      <w:r w:rsidRPr="00122D22">
        <w:t xml:space="preserve">    8.3. Ответственное лицо производит учет произошедших микроповреждений (микротравм) с регистрацией их в журнале учета микроповреждений (микротравм) (приложение 3).</w:t>
      </w:r>
    </w:p>
    <w:p w:rsidR="004C0B8F" w:rsidRPr="00122D22" w:rsidRDefault="004C0B8F" w:rsidP="00122D22">
      <w:pPr>
        <w:jc w:val="both"/>
      </w:pPr>
      <w:r w:rsidRPr="00122D22">
        <w:tab/>
        <w:t>8.4. Ответственное лицо обеспечивает хранение справок о рассмотрении причин и обстоятельств, приведших к микротравме, хранение журнала регистрации микротравм.</w:t>
      </w:r>
    </w:p>
    <w:p w:rsidR="004C0B8F" w:rsidRPr="00122D22" w:rsidRDefault="004C0B8F" w:rsidP="00122D22">
      <w:pPr>
        <w:jc w:val="both"/>
      </w:pPr>
      <w:r w:rsidRPr="00122D22">
        <w:t xml:space="preserve">   </w:t>
      </w:r>
    </w:p>
    <w:p w:rsidR="004C0B8F" w:rsidRPr="00122D22" w:rsidRDefault="004C0B8F" w:rsidP="00122D22">
      <w:pPr>
        <w:jc w:val="both"/>
      </w:pPr>
    </w:p>
    <w:p w:rsidR="00D22157" w:rsidRDefault="00D22157" w:rsidP="00D22157">
      <w:pPr>
        <w:jc w:val="right"/>
      </w:pPr>
    </w:p>
    <w:p w:rsidR="00D22157" w:rsidRDefault="00D22157" w:rsidP="00D22157">
      <w:pPr>
        <w:jc w:val="right"/>
      </w:pPr>
    </w:p>
    <w:p w:rsidR="00D22157" w:rsidRDefault="00D22157" w:rsidP="00D22157">
      <w:pPr>
        <w:jc w:val="right"/>
      </w:pPr>
    </w:p>
    <w:p w:rsidR="004C0B8F" w:rsidRPr="00122D22" w:rsidRDefault="004C0B8F" w:rsidP="00D22157">
      <w:pPr>
        <w:jc w:val="right"/>
      </w:pPr>
      <w:r w:rsidRPr="00122D22">
        <w:t>Приложение № 1</w:t>
      </w:r>
    </w:p>
    <w:p w:rsidR="004C0B8F" w:rsidRPr="00122D22" w:rsidRDefault="004C0B8F" w:rsidP="00DB73A4">
      <w:pPr>
        <w:jc w:val="right"/>
      </w:pPr>
      <w:r w:rsidRPr="00122D22">
        <w:t>к Положению об учете и расследовании</w:t>
      </w:r>
    </w:p>
    <w:p w:rsidR="004C0B8F" w:rsidRPr="00122D22" w:rsidRDefault="004C0B8F" w:rsidP="00DB73A4">
      <w:pPr>
        <w:jc w:val="right"/>
      </w:pPr>
      <w:r w:rsidRPr="00122D22">
        <w:t xml:space="preserve"> микроповреждений (микротравм), </w:t>
      </w:r>
    </w:p>
    <w:p w:rsidR="004C0B8F" w:rsidRPr="00122D22" w:rsidRDefault="004C0B8F" w:rsidP="00DB73A4">
      <w:pPr>
        <w:jc w:val="right"/>
      </w:pPr>
      <w:r w:rsidRPr="00122D22">
        <w:t xml:space="preserve">полученных работниками в процессе </w:t>
      </w:r>
    </w:p>
    <w:p w:rsidR="004C0B8F" w:rsidRPr="00122D22" w:rsidRDefault="004C0B8F" w:rsidP="00DB73A4">
      <w:pPr>
        <w:jc w:val="right"/>
      </w:pPr>
      <w:r w:rsidRPr="00122D22">
        <w:t xml:space="preserve">профессиональной деятельности </w:t>
      </w:r>
    </w:p>
    <w:p w:rsidR="004C0B8F" w:rsidRPr="00122D22" w:rsidRDefault="004C0B8F" w:rsidP="00DB73A4">
      <w:pPr>
        <w:jc w:val="right"/>
      </w:pPr>
      <w:r w:rsidRPr="00122D22">
        <w:t xml:space="preserve"> в администрации городского округа </w:t>
      </w:r>
    </w:p>
    <w:p w:rsidR="004C0B8F" w:rsidRPr="00122D22" w:rsidRDefault="004C0B8F" w:rsidP="00DB73A4">
      <w:pPr>
        <w:jc w:val="right"/>
      </w:pPr>
      <w:r w:rsidRPr="00122D22">
        <w:t>Тейково Ивановской области</w:t>
      </w:r>
    </w:p>
    <w:p w:rsidR="004C0B8F" w:rsidRPr="00122D22" w:rsidRDefault="004C0B8F" w:rsidP="00122D22">
      <w:pPr>
        <w:jc w:val="both"/>
      </w:pPr>
    </w:p>
    <w:p w:rsidR="004C0B8F" w:rsidRPr="00122D22" w:rsidRDefault="004C0B8F" w:rsidP="00122D22">
      <w:pPr>
        <w:jc w:val="both"/>
      </w:pPr>
      <w:r w:rsidRPr="00122D22">
        <w:t>Начальнику ________________________________</w:t>
      </w:r>
    </w:p>
    <w:p w:rsidR="004C0B8F" w:rsidRPr="00122D22" w:rsidRDefault="004C0B8F" w:rsidP="00122D22">
      <w:pPr>
        <w:jc w:val="both"/>
      </w:pPr>
    </w:p>
    <w:p w:rsidR="004C0B8F" w:rsidRPr="00122D22" w:rsidRDefault="004C0B8F" w:rsidP="00122D22">
      <w:pPr>
        <w:jc w:val="both"/>
      </w:pPr>
      <w:r w:rsidRPr="00122D22">
        <w:t xml:space="preserve">  от _______________________________________</w:t>
      </w:r>
    </w:p>
    <w:p w:rsidR="004C0B8F" w:rsidRPr="00122D22" w:rsidRDefault="004C0B8F" w:rsidP="00122D22">
      <w:pPr>
        <w:jc w:val="both"/>
      </w:pPr>
      <w:r w:rsidRPr="00122D22">
        <w:t xml:space="preserve">                                                                                                  (должность /профессия,</w:t>
      </w:r>
    </w:p>
    <w:p w:rsidR="004C0B8F" w:rsidRPr="00122D22" w:rsidRDefault="004C0B8F" w:rsidP="00122D22">
      <w:pPr>
        <w:jc w:val="both"/>
        <w:rPr>
          <w:rFonts w:eastAsia="Spectral"/>
        </w:rPr>
      </w:pPr>
      <w:r w:rsidRPr="00122D22">
        <w:rPr>
          <w:rFonts w:eastAsia="Spectral"/>
        </w:rPr>
        <w:t xml:space="preserve"> ________________________________________</w:t>
      </w:r>
    </w:p>
    <w:p w:rsidR="004C0B8F" w:rsidRPr="00122D22" w:rsidRDefault="004C0B8F" w:rsidP="00122D22">
      <w:pPr>
        <w:jc w:val="both"/>
        <w:rPr>
          <w:rFonts w:eastAsia="Spectral"/>
        </w:rPr>
      </w:pPr>
      <w:r w:rsidRPr="00122D22">
        <w:rPr>
          <w:rFonts w:eastAsia="Spectral"/>
        </w:rPr>
        <w:t xml:space="preserve">              ФИО)</w:t>
      </w:r>
    </w:p>
    <w:p w:rsidR="004C0B8F" w:rsidRPr="00122D22" w:rsidRDefault="004C0B8F" w:rsidP="00122D22">
      <w:pPr>
        <w:jc w:val="both"/>
        <w:rPr>
          <w:rFonts w:eastAsia="Spectral"/>
        </w:rPr>
      </w:pPr>
    </w:p>
    <w:p w:rsidR="004C0B8F" w:rsidRPr="00122D22" w:rsidRDefault="004C0B8F" w:rsidP="00122D22">
      <w:pPr>
        <w:jc w:val="both"/>
        <w:rPr>
          <w:rFonts w:eastAsia="Spectral"/>
        </w:rPr>
      </w:pPr>
      <w:r w:rsidRPr="00122D22">
        <w:rPr>
          <w:rFonts w:eastAsia="Spectral"/>
        </w:rPr>
        <w:t>ЗАЯВЛЕНИЕ</w:t>
      </w:r>
    </w:p>
    <w:p w:rsidR="004C0B8F" w:rsidRPr="00122D22" w:rsidRDefault="004C0B8F" w:rsidP="00122D22">
      <w:pPr>
        <w:jc w:val="both"/>
        <w:rPr>
          <w:rFonts w:eastAsia="Spectral"/>
        </w:rPr>
      </w:pPr>
    </w:p>
    <w:p w:rsidR="004C0B8F" w:rsidRPr="00122D22" w:rsidRDefault="004C0B8F" w:rsidP="00122D22">
      <w:pPr>
        <w:jc w:val="both"/>
      </w:pPr>
      <w:r w:rsidRPr="00122D22">
        <w:rPr>
          <w:rFonts w:eastAsia="Spectral"/>
        </w:rPr>
        <w:tab/>
      </w:r>
      <w:r w:rsidRPr="00122D22">
        <w:rPr>
          <w:rFonts w:eastAsia="Spectral"/>
        </w:rPr>
        <w:tab/>
        <w:t xml:space="preserve">Прошу зарегистрировать микроповреждение (микротравму), которую я получил (а), </w:t>
      </w:r>
      <w:r w:rsidRPr="00122D22">
        <w:t>________________________________________________________________________________________________________________</w:t>
      </w:r>
    </w:p>
    <w:p w:rsidR="004C0B8F" w:rsidRPr="00122D22" w:rsidRDefault="004C0B8F" w:rsidP="00122D22">
      <w:pPr>
        <w:jc w:val="both"/>
        <w:rPr>
          <w:rFonts w:eastAsia="Spectral"/>
        </w:rPr>
      </w:pPr>
      <w:r w:rsidRPr="00122D22">
        <w:rPr>
          <w:rFonts w:eastAsia="Spectral"/>
        </w:rPr>
        <w:t>_________________________________________________________________________________________________________________</w:t>
      </w:r>
    </w:p>
    <w:p w:rsidR="004C0B8F" w:rsidRPr="00122D22" w:rsidRDefault="004C0B8F" w:rsidP="00122D22">
      <w:pPr>
        <w:jc w:val="both"/>
        <w:rPr>
          <w:rFonts w:eastAsia="Spectral"/>
        </w:rPr>
      </w:pPr>
      <w:r w:rsidRPr="00122D22">
        <w:rPr>
          <w:rFonts w:eastAsia="Spectral"/>
        </w:rPr>
        <w:t>(описание при выполнении какой работы была получено микроповреждение (микротравма), время и дата получения микроповреждения (микротравмы),</w:t>
      </w:r>
    </w:p>
    <w:p w:rsidR="004C0B8F" w:rsidRPr="00122D22" w:rsidRDefault="004C0B8F" w:rsidP="00122D22">
      <w:pPr>
        <w:jc w:val="both"/>
      </w:pPr>
      <w:r w:rsidRPr="00122D22">
        <w:t>____________________________________________________________________________________</w:t>
      </w:r>
    </w:p>
    <w:p w:rsidR="004C0B8F" w:rsidRPr="00122D22" w:rsidRDefault="004C0B8F" w:rsidP="00122D22">
      <w:pPr>
        <w:jc w:val="both"/>
        <w:rPr>
          <w:rFonts w:eastAsia="Spectral"/>
        </w:rPr>
      </w:pPr>
      <w:r w:rsidRPr="00122D22">
        <w:rPr>
          <w:rFonts w:eastAsia="Spectral"/>
        </w:rPr>
        <w:t>нарушения мер безопасности, которые были допущены (при наличии), какая помощь была оказана)</w:t>
      </w:r>
    </w:p>
    <w:p w:rsidR="004C0B8F" w:rsidRPr="00122D22" w:rsidRDefault="004C0B8F" w:rsidP="00122D22">
      <w:pPr>
        <w:jc w:val="both"/>
        <w:rPr>
          <w:rFonts w:eastAsia="Spectral"/>
        </w:rPr>
      </w:pPr>
      <w:r w:rsidRPr="00122D22">
        <w:rPr>
          <w:rFonts w:eastAsia="Spectral"/>
        </w:rPr>
        <w:t>_____________________________________________________________________________________</w:t>
      </w:r>
    </w:p>
    <w:p w:rsidR="004C0B8F" w:rsidRPr="00122D22" w:rsidRDefault="004C0B8F" w:rsidP="00122D22">
      <w:pPr>
        <w:jc w:val="both"/>
        <w:rPr>
          <w:rFonts w:eastAsia="Spectral"/>
        </w:rPr>
      </w:pPr>
      <w:r w:rsidRPr="00122D22">
        <w:rPr>
          <w:rFonts w:eastAsia="Spectral"/>
        </w:rPr>
        <w:t>_____________________________________________________________________________________</w:t>
      </w:r>
    </w:p>
    <w:p w:rsidR="004C0B8F" w:rsidRPr="00122D22" w:rsidRDefault="004C0B8F" w:rsidP="00122D22">
      <w:pPr>
        <w:jc w:val="both"/>
        <w:rPr>
          <w:rFonts w:eastAsia="Spectral"/>
        </w:rPr>
      </w:pPr>
      <w:r w:rsidRPr="00122D22">
        <w:rPr>
          <w:rFonts w:eastAsia="Spectral"/>
        </w:rPr>
        <w:t>_____________________________________________________________________________________</w:t>
      </w:r>
    </w:p>
    <w:p w:rsidR="004C0B8F" w:rsidRPr="00122D22" w:rsidRDefault="004C0B8F" w:rsidP="00122D22">
      <w:pPr>
        <w:jc w:val="both"/>
        <w:rPr>
          <w:rFonts w:eastAsia="Spectral"/>
        </w:rPr>
      </w:pPr>
      <w:r w:rsidRPr="00122D22">
        <w:rPr>
          <w:rFonts w:eastAsia="Spectral"/>
        </w:rPr>
        <w:t>_____________________________________________________________________________________</w:t>
      </w:r>
    </w:p>
    <w:p w:rsidR="004C0B8F" w:rsidRPr="00122D22" w:rsidRDefault="004C0B8F" w:rsidP="00122D22">
      <w:pPr>
        <w:jc w:val="both"/>
        <w:rPr>
          <w:rFonts w:eastAsia="Spectral"/>
        </w:rPr>
      </w:pPr>
    </w:p>
    <w:p w:rsidR="004C0B8F" w:rsidRPr="00122D22" w:rsidRDefault="004C0B8F" w:rsidP="00122D22">
      <w:pPr>
        <w:jc w:val="both"/>
      </w:pPr>
      <w:r w:rsidRPr="00122D22">
        <w:t xml:space="preserve">     «_______»______________                     ____________________               __________________</w:t>
      </w:r>
    </w:p>
    <w:p w:rsidR="004C0B8F" w:rsidRPr="00122D22" w:rsidRDefault="004C0B8F" w:rsidP="00122D22">
      <w:pPr>
        <w:jc w:val="both"/>
        <w:rPr>
          <w:rFonts w:eastAsia="Spectral"/>
        </w:rPr>
      </w:pPr>
      <w:r w:rsidRPr="00122D22">
        <w:rPr>
          <w:rFonts w:eastAsia="Spectral"/>
        </w:rPr>
        <w:t xml:space="preserve">                                                                                               (фамилия, инициалы)</w:t>
      </w:r>
      <w:r w:rsidRPr="00122D22">
        <w:rPr>
          <w:rFonts w:eastAsia="Spectral"/>
        </w:rPr>
        <w:tab/>
        <w:t xml:space="preserve">                          </w:t>
      </w:r>
      <w:r w:rsidRPr="00122D22">
        <w:rPr>
          <w:rFonts w:eastAsia="Spectral"/>
        </w:rPr>
        <w:tab/>
        <w:t>(подпись)</w:t>
      </w:r>
    </w:p>
    <w:p w:rsidR="004C0B8F" w:rsidRPr="00122D22" w:rsidRDefault="004C0B8F" w:rsidP="00122D22">
      <w:pPr>
        <w:jc w:val="both"/>
        <w:rPr>
          <w:rFonts w:eastAsia="Spectral"/>
        </w:rPr>
      </w:pPr>
      <w:r w:rsidRPr="00122D22">
        <w:rPr>
          <w:rFonts w:eastAsia="Spectral"/>
        </w:rPr>
        <w:tab/>
      </w:r>
      <w:r w:rsidRPr="00122D22">
        <w:rPr>
          <w:rFonts w:eastAsia="Spectral"/>
        </w:rPr>
        <w:tab/>
      </w:r>
      <w:r w:rsidRPr="00122D22">
        <w:rPr>
          <w:rFonts w:eastAsia="Spectral"/>
        </w:rPr>
        <w:tab/>
      </w:r>
      <w:r w:rsidRPr="00122D22">
        <w:rPr>
          <w:rFonts w:eastAsia="Spectral"/>
        </w:rPr>
        <w:tab/>
      </w:r>
      <w:r w:rsidRPr="00122D22">
        <w:rPr>
          <w:rFonts w:eastAsia="Spectral"/>
        </w:rPr>
        <w:tab/>
      </w:r>
      <w:r w:rsidRPr="00122D22">
        <w:rPr>
          <w:rFonts w:eastAsia="Spectral"/>
        </w:rPr>
        <w:tab/>
      </w:r>
      <w:r w:rsidRPr="00122D22">
        <w:rPr>
          <w:rFonts w:eastAsia="Spectral"/>
        </w:rPr>
        <w:tab/>
      </w:r>
      <w:r w:rsidRPr="00122D22">
        <w:rPr>
          <w:rFonts w:eastAsia="Spectral"/>
        </w:rPr>
        <w:tab/>
      </w:r>
      <w:r w:rsidRPr="00122D22">
        <w:rPr>
          <w:rFonts w:eastAsia="Spectral"/>
        </w:rPr>
        <w:tab/>
      </w:r>
      <w:r w:rsidRPr="00122D22">
        <w:rPr>
          <w:rFonts w:eastAsia="Spectral"/>
        </w:rPr>
        <w:tab/>
      </w:r>
      <w:r w:rsidRPr="00122D22">
        <w:rPr>
          <w:rFonts w:eastAsia="Spectral"/>
        </w:rPr>
        <w:tab/>
        <w:t xml:space="preserve"> </w:t>
      </w:r>
    </w:p>
    <w:p w:rsidR="004C0B8F" w:rsidRPr="00122D22" w:rsidRDefault="004C0B8F" w:rsidP="00122D22">
      <w:pPr>
        <w:jc w:val="both"/>
      </w:pPr>
      <w:bookmarkStart w:id="2" w:name="_heading=h.gjdgxs" w:colFirst="0" w:colLast="0"/>
      <w:bookmarkEnd w:id="2"/>
      <w:r w:rsidRPr="00122D22">
        <w:br w:type="page"/>
      </w:r>
    </w:p>
    <w:p w:rsidR="004C0B8F" w:rsidRPr="00122D22" w:rsidRDefault="004C0B8F" w:rsidP="00D22157">
      <w:pPr>
        <w:jc w:val="right"/>
      </w:pPr>
      <w:r w:rsidRPr="00122D22">
        <w:lastRenderedPageBreak/>
        <w:t>Приложение 2</w:t>
      </w:r>
    </w:p>
    <w:p w:rsidR="004C0B8F" w:rsidRPr="00122D22" w:rsidRDefault="004C0B8F" w:rsidP="00D22157">
      <w:pPr>
        <w:jc w:val="right"/>
      </w:pPr>
      <w:r w:rsidRPr="00122D22">
        <w:t>к Положению об учете и расследовании</w:t>
      </w:r>
    </w:p>
    <w:p w:rsidR="004C0B8F" w:rsidRPr="00122D22" w:rsidRDefault="004C0B8F" w:rsidP="00D22157">
      <w:pPr>
        <w:jc w:val="right"/>
      </w:pPr>
      <w:r w:rsidRPr="00122D22">
        <w:t xml:space="preserve"> микроповреждений (микротравм), </w:t>
      </w:r>
    </w:p>
    <w:p w:rsidR="004C0B8F" w:rsidRPr="00122D22" w:rsidRDefault="004C0B8F" w:rsidP="00D22157">
      <w:pPr>
        <w:jc w:val="right"/>
      </w:pPr>
      <w:r w:rsidRPr="00122D22">
        <w:t xml:space="preserve">полученных работниками в процессе </w:t>
      </w:r>
    </w:p>
    <w:p w:rsidR="004C0B8F" w:rsidRPr="00122D22" w:rsidRDefault="004C0B8F" w:rsidP="00D22157">
      <w:pPr>
        <w:jc w:val="right"/>
      </w:pPr>
      <w:r w:rsidRPr="00122D22">
        <w:t xml:space="preserve">профессиональной деятельности </w:t>
      </w:r>
    </w:p>
    <w:p w:rsidR="004C0B8F" w:rsidRPr="00122D22" w:rsidRDefault="004C0B8F" w:rsidP="00D22157">
      <w:pPr>
        <w:jc w:val="right"/>
      </w:pPr>
      <w:r w:rsidRPr="00122D22">
        <w:t xml:space="preserve"> в администрации городского округа </w:t>
      </w:r>
    </w:p>
    <w:p w:rsidR="004C0B8F" w:rsidRPr="00122D22" w:rsidRDefault="004C0B8F" w:rsidP="00D22157">
      <w:pPr>
        <w:jc w:val="right"/>
      </w:pPr>
      <w:r w:rsidRPr="00122D22">
        <w:t>Тейково Ивановской области</w:t>
      </w:r>
    </w:p>
    <w:p w:rsidR="004C0B8F" w:rsidRPr="00122D22" w:rsidRDefault="004C0B8F" w:rsidP="00122D22">
      <w:pPr>
        <w:jc w:val="both"/>
      </w:pPr>
    </w:p>
    <w:p w:rsidR="004C0B8F" w:rsidRPr="00122D22" w:rsidRDefault="004C0B8F" w:rsidP="00D22157">
      <w:pPr>
        <w:jc w:val="center"/>
      </w:pPr>
      <w:r w:rsidRPr="00122D22">
        <w:t>Справка</w:t>
      </w:r>
    </w:p>
    <w:p w:rsidR="004C0B8F" w:rsidRPr="00122D22" w:rsidRDefault="004C0B8F" w:rsidP="00122D22">
      <w:pPr>
        <w:jc w:val="both"/>
      </w:pPr>
      <w:r w:rsidRPr="00122D22">
        <w:t>о рассмотрении обстоятельств и причин, приведших к возникновению микроповреждения (микротравмы) работника</w:t>
      </w:r>
    </w:p>
    <w:p w:rsidR="004C0B8F" w:rsidRPr="00122D22" w:rsidRDefault="004C0B8F" w:rsidP="00122D22">
      <w:pPr>
        <w:jc w:val="both"/>
      </w:pPr>
    </w:p>
    <w:p w:rsidR="004C0B8F" w:rsidRPr="00122D22" w:rsidRDefault="004C0B8F" w:rsidP="00122D22">
      <w:pPr>
        <w:jc w:val="both"/>
      </w:pPr>
      <w:r w:rsidRPr="00122D22">
        <w:t>Происшедшей _________________________________________________________</w:t>
      </w:r>
    </w:p>
    <w:p w:rsidR="004C0B8F" w:rsidRPr="00122D22" w:rsidRDefault="004C0B8F" w:rsidP="00122D22">
      <w:pPr>
        <w:jc w:val="both"/>
      </w:pPr>
      <w:r w:rsidRPr="00122D22">
        <w:t>(дата, должность, структурное подразделение, Ф.И.О., год рождения, стаж работы)</w:t>
      </w: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p>
    <w:p w:rsidR="004C0B8F" w:rsidRPr="00122D22" w:rsidRDefault="004C0B8F" w:rsidP="00122D22">
      <w:pPr>
        <w:jc w:val="both"/>
      </w:pPr>
      <w:r w:rsidRPr="00122D22">
        <w:t>Время происшествия (обращения в медпункт, отказа от обращения): ____________</w:t>
      </w:r>
    </w:p>
    <w:p w:rsidR="004C0B8F" w:rsidRPr="00122D22" w:rsidRDefault="004C0B8F" w:rsidP="00122D22">
      <w:pPr>
        <w:jc w:val="both"/>
      </w:pPr>
    </w:p>
    <w:p w:rsidR="004C0B8F" w:rsidRPr="00122D22" w:rsidRDefault="004C0B8F" w:rsidP="00122D22">
      <w:pPr>
        <w:jc w:val="both"/>
      </w:pPr>
      <w:r w:rsidRPr="00122D22">
        <w:t>Установленное повреждение здоровья: _____________________________________</w:t>
      </w:r>
    </w:p>
    <w:p w:rsidR="004C0B8F" w:rsidRPr="00122D22" w:rsidRDefault="004C0B8F" w:rsidP="00122D22">
      <w:pPr>
        <w:jc w:val="both"/>
      </w:pPr>
      <w:r w:rsidRPr="00122D22">
        <w:t>(наименование медучреждения, где оказывалась медицинская помощь со слов работника)</w:t>
      </w:r>
    </w:p>
    <w:p w:rsidR="004C0B8F" w:rsidRPr="00122D22" w:rsidRDefault="004C0B8F" w:rsidP="00122D22">
      <w:pPr>
        <w:jc w:val="both"/>
      </w:pP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r w:rsidRPr="00122D22">
        <w:t>Освобождение от работы: ________________________________________________</w:t>
      </w:r>
    </w:p>
    <w:p w:rsidR="004C0B8F" w:rsidRPr="00122D22" w:rsidRDefault="004C0B8F" w:rsidP="00122D22">
      <w:pPr>
        <w:jc w:val="both"/>
      </w:pPr>
      <w:r w:rsidRPr="00122D22">
        <w:t>(до конца рабочего дня или в часах)</w:t>
      </w:r>
    </w:p>
    <w:p w:rsidR="004C0B8F" w:rsidRPr="00122D22" w:rsidRDefault="004C0B8F" w:rsidP="00122D22">
      <w:pPr>
        <w:jc w:val="both"/>
      </w:pPr>
      <w:r w:rsidRPr="00122D22">
        <w:t>Обстоятельства: ________________________________________________________</w:t>
      </w:r>
    </w:p>
    <w:p w:rsidR="004C0B8F" w:rsidRPr="00122D22" w:rsidRDefault="004C0B8F" w:rsidP="00122D22">
      <w:pPr>
        <w:jc w:val="both"/>
      </w:pPr>
      <w:r w:rsidRPr="00122D22">
        <w:t>(краткое изложение обстоятельств)</w:t>
      </w: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p>
    <w:p w:rsidR="004C0B8F" w:rsidRPr="00122D22" w:rsidRDefault="004C0B8F" w:rsidP="00122D22">
      <w:pPr>
        <w:jc w:val="both"/>
      </w:pPr>
      <w:r w:rsidRPr="00122D22">
        <w:t>Основная причина микротравмы: _________________________________________</w:t>
      </w:r>
    </w:p>
    <w:p w:rsidR="004C0B8F" w:rsidRPr="00122D22" w:rsidRDefault="004C0B8F" w:rsidP="00122D22">
      <w:pPr>
        <w:jc w:val="both"/>
      </w:pPr>
      <w:r w:rsidRPr="00122D22">
        <w:t>(указать основную причину со ссылкой на нормативные правовые акты)</w:t>
      </w: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p>
    <w:p w:rsidR="004C0B8F" w:rsidRPr="00122D22" w:rsidRDefault="004C0B8F" w:rsidP="00122D22">
      <w:pPr>
        <w:jc w:val="both"/>
      </w:pPr>
      <w:r w:rsidRPr="00122D22">
        <w:t xml:space="preserve">Перечень мероприятий по устранению причин происшедшего (мероприятия по </w:t>
      </w:r>
    </w:p>
    <w:p w:rsidR="004C0B8F" w:rsidRPr="00122D22" w:rsidRDefault="004C0B8F" w:rsidP="00122D22">
      <w:pPr>
        <w:jc w:val="both"/>
      </w:pPr>
      <w:r w:rsidRPr="00122D22">
        <w:t>улучшению условий труда, предупреждению возможных опасностей</w:t>
      </w:r>
    </w:p>
    <w:p w:rsidR="004C0B8F" w:rsidRPr="00122D22" w:rsidRDefault="004C0B8F" w:rsidP="00122D22">
      <w:pPr>
        <w:jc w:val="both"/>
      </w:pPr>
      <w:r w:rsidRPr="00122D22">
        <w:t xml:space="preserve"> и снижению рисков):</w:t>
      </w:r>
    </w:p>
    <w:p w:rsidR="004C0B8F" w:rsidRPr="00122D22" w:rsidRDefault="004C0B8F" w:rsidP="00122D22">
      <w:pPr>
        <w:jc w:val="both"/>
      </w:pPr>
      <w:r w:rsidRPr="00122D22">
        <w:t xml:space="preserve"> ____________________________________________________________________________</w:t>
      </w:r>
    </w:p>
    <w:p w:rsidR="004C0B8F" w:rsidRPr="00122D22" w:rsidRDefault="004C0B8F" w:rsidP="00122D22">
      <w:pPr>
        <w:jc w:val="both"/>
      </w:pP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r w:rsidRPr="00122D22">
        <w:t>Подпись лиц, проводивших расследование:</w:t>
      </w: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r w:rsidRPr="00122D22">
        <w:t>(фамилия, инициалы, должность, дата)</w:t>
      </w:r>
    </w:p>
    <w:p w:rsidR="004C0B8F" w:rsidRPr="00122D22" w:rsidRDefault="004C0B8F" w:rsidP="00122D22">
      <w:pPr>
        <w:jc w:val="both"/>
      </w:pPr>
      <w:r w:rsidRPr="00122D22">
        <w:t>_______________________________________________________________________</w:t>
      </w:r>
    </w:p>
    <w:p w:rsidR="004C0B8F" w:rsidRPr="00122D22" w:rsidRDefault="004C0B8F" w:rsidP="00122D22">
      <w:pPr>
        <w:jc w:val="both"/>
      </w:pPr>
    </w:p>
    <w:p w:rsidR="004C0B8F" w:rsidRPr="00122D22" w:rsidRDefault="004C0B8F" w:rsidP="00122D22">
      <w:pPr>
        <w:jc w:val="both"/>
      </w:pPr>
      <w:r w:rsidRPr="00122D22">
        <w:t>Справка передана (направлена) «_____»____ 2___ г. _________________________</w:t>
      </w:r>
    </w:p>
    <w:p w:rsidR="004C0B8F" w:rsidRPr="00122D22" w:rsidRDefault="004C0B8F" w:rsidP="00122D22">
      <w:pPr>
        <w:jc w:val="both"/>
      </w:pPr>
    </w:p>
    <w:p w:rsidR="004C0B8F" w:rsidRPr="00122D22" w:rsidRDefault="004C0B8F" w:rsidP="00122D22">
      <w:pPr>
        <w:jc w:val="both"/>
      </w:pPr>
      <w:r w:rsidRPr="00122D22">
        <w:t>Примечание: справка составляется представителем работодателя в одном экземпляре, который хранится у ответственного лица в течение одного года после его оформления.</w:t>
      </w:r>
    </w:p>
    <w:p w:rsidR="004C0B8F" w:rsidRPr="00122D22" w:rsidRDefault="004C0B8F" w:rsidP="00122D22">
      <w:pPr>
        <w:jc w:val="both"/>
      </w:pPr>
    </w:p>
    <w:p w:rsidR="004C0B8F" w:rsidRPr="00122D22" w:rsidRDefault="004C0B8F" w:rsidP="00122D22">
      <w:pPr>
        <w:jc w:val="both"/>
        <w:sectPr w:rsidR="004C0B8F" w:rsidRPr="00122D22" w:rsidSect="00122D22">
          <w:footerReference w:type="default" r:id="rId13"/>
          <w:pgSz w:w="11906" w:h="16838"/>
          <w:pgMar w:top="1134" w:right="567" w:bottom="1134" w:left="1134" w:header="0" w:footer="0" w:gutter="0"/>
          <w:cols w:space="720"/>
        </w:sectPr>
      </w:pPr>
    </w:p>
    <w:p w:rsidR="004C0B8F" w:rsidRPr="00122D22" w:rsidRDefault="004C0B8F" w:rsidP="00122D22">
      <w:pPr>
        <w:jc w:val="right"/>
      </w:pPr>
      <w:r w:rsidRPr="00122D22">
        <w:lastRenderedPageBreak/>
        <w:t>Приложение 3</w:t>
      </w:r>
    </w:p>
    <w:p w:rsidR="004C0B8F" w:rsidRDefault="004C0B8F" w:rsidP="00122D22">
      <w:pPr>
        <w:jc w:val="right"/>
      </w:pPr>
      <w:r w:rsidRPr="00122D22">
        <w:t xml:space="preserve">к Положению об учете и </w:t>
      </w:r>
    </w:p>
    <w:p w:rsidR="004C0B8F" w:rsidRPr="00122D22" w:rsidRDefault="004C0B8F" w:rsidP="00122D22">
      <w:pPr>
        <w:jc w:val="right"/>
      </w:pPr>
      <w:r w:rsidRPr="00122D22">
        <w:t>расследовании</w:t>
      </w:r>
    </w:p>
    <w:p w:rsidR="004C0B8F" w:rsidRPr="00122D22" w:rsidRDefault="004C0B8F" w:rsidP="00122D22">
      <w:pPr>
        <w:jc w:val="right"/>
      </w:pPr>
      <w:r w:rsidRPr="00122D22">
        <w:t xml:space="preserve"> микроповреждений (микротравм), </w:t>
      </w:r>
    </w:p>
    <w:p w:rsidR="004C0B8F" w:rsidRPr="00122D22" w:rsidRDefault="004C0B8F" w:rsidP="00122D22">
      <w:pPr>
        <w:jc w:val="right"/>
      </w:pPr>
      <w:r w:rsidRPr="00122D22">
        <w:t xml:space="preserve">полученных работниками в процессе </w:t>
      </w:r>
    </w:p>
    <w:p w:rsidR="004C0B8F" w:rsidRPr="00122D22" w:rsidRDefault="004C0B8F" w:rsidP="00122D22">
      <w:pPr>
        <w:jc w:val="right"/>
      </w:pPr>
      <w:r w:rsidRPr="00122D22">
        <w:t xml:space="preserve">профессиональной деятельности </w:t>
      </w:r>
    </w:p>
    <w:p w:rsidR="004C0B8F" w:rsidRPr="00122D22" w:rsidRDefault="004C0B8F" w:rsidP="00122D22">
      <w:pPr>
        <w:jc w:val="right"/>
      </w:pPr>
      <w:r w:rsidRPr="00122D22">
        <w:t xml:space="preserve"> в администрации городского округа </w:t>
      </w:r>
    </w:p>
    <w:p w:rsidR="004C0B8F" w:rsidRPr="00122D22" w:rsidRDefault="004C0B8F" w:rsidP="00122D22">
      <w:pPr>
        <w:jc w:val="right"/>
      </w:pPr>
      <w:r w:rsidRPr="00122D22">
        <w:t>Тейково Ивановской области</w:t>
      </w:r>
    </w:p>
    <w:p w:rsidR="004C0B8F" w:rsidRPr="00122D22" w:rsidRDefault="004C0B8F" w:rsidP="00122D22"/>
    <w:p w:rsidR="004C0B8F" w:rsidRPr="00122D22" w:rsidRDefault="004C0B8F" w:rsidP="00122D22">
      <w:r w:rsidRPr="00122D22">
        <w:t>Журнал регистрации и учета расследованных микроповреждений (микротравм)</w:t>
      </w:r>
    </w:p>
    <w:p w:rsidR="004C0B8F" w:rsidRPr="00122D22" w:rsidRDefault="004C0B8F" w:rsidP="00122D22"/>
    <w:tbl>
      <w:tblPr>
        <w:tblW w:w="14524" w:type="dxa"/>
        <w:tblLayout w:type="fixed"/>
        <w:tblCellMar>
          <w:top w:w="102" w:type="dxa"/>
          <w:left w:w="62" w:type="dxa"/>
          <w:bottom w:w="102" w:type="dxa"/>
          <w:right w:w="62" w:type="dxa"/>
        </w:tblCellMar>
        <w:tblLook w:val="04A0"/>
      </w:tblPr>
      <w:tblGrid>
        <w:gridCol w:w="704"/>
        <w:gridCol w:w="1371"/>
        <w:gridCol w:w="1889"/>
        <w:gridCol w:w="1932"/>
        <w:gridCol w:w="1569"/>
        <w:gridCol w:w="1349"/>
        <w:gridCol w:w="1631"/>
        <w:gridCol w:w="1992"/>
        <w:gridCol w:w="2087"/>
      </w:tblGrid>
      <w:tr w:rsidR="004C0B8F" w:rsidRPr="00122D22" w:rsidTr="00122D22">
        <w:trPr>
          <w:trHeight w:val="2280"/>
        </w:trPr>
        <w:tc>
          <w:tcPr>
            <w:tcW w:w="704"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 xml:space="preserve">№ </w:t>
            </w:r>
          </w:p>
          <w:p w:rsidR="004C0B8F" w:rsidRPr="00122D22" w:rsidRDefault="004C0B8F" w:rsidP="00122D22">
            <w:r w:rsidRPr="00122D22">
              <w:t>п/п</w:t>
            </w:r>
          </w:p>
        </w:tc>
        <w:tc>
          <w:tcPr>
            <w:tcW w:w="1371"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 xml:space="preserve">Дата, </w:t>
            </w:r>
          </w:p>
          <w:p w:rsidR="004C0B8F" w:rsidRPr="00122D22" w:rsidRDefault="004C0B8F" w:rsidP="00122D22">
            <w:r w:rsidRPr="00122D22">
              <w:t>время микроповреждения (микро</w:t>
            </w:r>
          </w:p>
          <w:p w:rsidR="004C0B8F" w:rsidRPr="00122D22" w:rsidRDefault="004C0B8F" w:rsidP="00122D22">
            <w:r w:rsidRPr="00122D22">
              <w:t>травмы)</w:t>
            </w:r>
          </w:p>
        </w:tc>
        <w:tc>
          <w:tcPr>
            <w:tcW w:w="1889"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Ф.И.О. пострадавшего,</w:t>
            </w:r>
          </w:p>
          <w:p w:rsidR="004C0B8F" w:rsidRPr="00122D22" w:rsidRDefault="004C0B8F" w:rsidP="00122D22">
            <w:r w:rsidRPr="00122D22">
              <w:t>год рождения/</w:t>
            </w:r>
          </w:p>
          <w:p w:rsidR="004C0B8F" w:rsidRPr="00122D22" w:rsidRDefault="004C0B8F" w:rsidP="00122D22">
            <w:r w:rsidRPr="00122D22">
              <w:t>стаж работы</w:t>
            </w:r>
          </w:p>
        </w:tc>
        <w:tc>
          <w:tcPr>
            <w:tcW w:w="1932"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Профессия (структурное подразделение)</w:t>
            </w:r>
          </w:p>
        </w:tc>
        <w:tc>
          <w:tcPr>
            <w:tcW w:w="1569"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Характер полученных повреждений</w:t>
            </w:r>
          </w:p>
        </w:tc>
        <w:tc>
          <w:tcPr>
            <w:tcW w:w="1349"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Выполняемая работа</w:t>
            </w:r>
          </w:p>
        </w:tc>
        <w:tc>
          <w:tcPr>
            <w:tcW w:w="1631"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Установленная основная причина</w:t>
            </w:r>
          </w:p>
        </w:tc>
        <w:tc>
          <w:tcPr>
            <w:tcW w:w="1992"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Принятые меры. Дата исполнения</w:t>
            </w:r>
          </w:p>
        </w:tc>
        <w:tc>
          <w:tcPr>
            <w:tcW w:w="2087"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 xml:space="preserve">Ф.И.О., </w:t>
            </w:r>
          </w:p>
          <w:p w:rsidR="004C0B8F" w:rsidRPr="00122D22" w:rsidRDefault="004C0B8F" w:rsidP="00122D22">
            <w:r w:rsidRPr="00122D22">
              <w:t xml:space="preserve">должность лица, </w:t>
            </w:r>
          </w:p>
          <w:p w:rsidR="004C0B8F" w:rsidRPr="00122D22" w:rsidRDefault="004C0B8F" w:rsidP="00122D22">
            <w:r w:rsidRPr="00122D22">
              <w:t>ответственного</w:t>
            </w:r>
          </w:p>
          <w:p w:rsidR="004C0B8F" w:rsidRPr="00122D22" w:rsidRDefault="004C0B8F" w:rsidP="00122D22">
            <w:r w:rsidRPr="00122D22">
              <w:t>за расследование</w:t>
            </w:r>
          </w:p>
        </w:tc>
      </w:tr>
      <w:tr w:rsidR="004C0B8F" w:rsidRPr="00122D22" w:rsidTr="00122D22">
        <w:trPr>
          <w:trHeight w:val="28"/>
        </w:trPr>
        <w:tc>
          <w:tcPr>
            <w:tcW w:w="704"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1</w:t>
            </w:r>
          </w:p>
        </w:tc>
        <w:tc>
          <w:tcPr>
            <w:tcW w:w="1371"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2</w:t>
            </w:r>
          </w:p>
        </w:tc>
        <w:tc>
          <w:tcPr>
            <w:tcW w:w="1889"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3</w:t>
            </w:r>
          </w:p>
        </w:tc>
        <w:tc>
          <w:tcPr>
            <w:tcW w:w="1932"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4</w:t>
            </w:r>
          </w:p>
        </w:tc>
        <w:tc>
          <w:tcPr>
            <w:tcW w:w="1569"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5</w:t>
            </w:r>
          </w:p>
        </w:tc>
        <w:tc>
          <w:tcPr>
            <w:tcW w:w="1349"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6</w:t>
            </w:r>
          </w:p>
        </w:tc>
        <w:tc>
          <w:tcPr>
            <w:tcW w:w="1631"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7</w:t>
            </w:r>
          </w:p>
        </w:tc>
        <w:tc>
          <w:tcPr>
            <w:tcW w:w="1992"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8</w:t>
            </w:r>
          </w:p>
        </w:tc>
        <w:tc>
          <w:tcPr>
            <w:tcW w:w="2087" w:type="dxa"/>
            <w:tcBorders>
              <w:top w:val="single" w:sz="4" w:space="0" w:color="auto"/>
              <w:left w:val="single" w:sz="4" w:space="0" w:color="auto"/>
              <w:bottom w:val="single" w:sz="4" w:space="0" w:color="auto"/>
              <w:right w:val="single" w:sz="4" w:space="0" w:color="auto"/>
            </w:tcBorders>
            <w:hideMark/>
          </w:tcPr>
          <w:p w:rsidR="004C0B8F" w:rsidRPr="00122D22" w:rsidRDefault="004C0B8F" w:rsidP="00122D22">
            <w:r w:rsidRPr="00122D22">
              <w:t>9</w:t>
            </w:r>
          </w:p>
        </w:tc>
      </w:tr>
      <w:tr w:rsidR="004C0B8F" w:rsidRPr="00122D22" w:rsidTr="00122D22">
        <w:trPr>
          <w:trHeight w:val="321"/>
        </w:trPr>
        <w:tc>
          <w:tcPr>
            <w:tcW w:w="704"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371"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88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932"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56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34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631"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992"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2087"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r>
      <w:tr w:rsidR="004C0B8F" w:rsidRPr="00122D22" w:rsidTr="00122D22">
        <w:trPr>
          <w:trHeight w:val="321"/>
        </w:trPr>
        <w:tc>
          <w:tcPr>
            <w:tcW w:w="704"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371"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88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932"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56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34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631"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992"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2087"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r>
      <w:tr w:rsidR="004C0B8F" w:rsidRPr="00122D22" w:rsidTr="00122D22">
        <w:trPr>
          <w:trHeight w:val="321"/>
        </w:trPr>
        <w:tc>
          <w:tcPr>
            <w:tcW w:w="704"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371"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88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932"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56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349"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631"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1992"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c>
          <w:tcPr>
            <w:tcW w:w="2087" w:type="dxa"/>
            <w:tcBorders>
              <w:top w:val="single" w:sz="4" w:space="0" w:color="auto"/>
              <w:left w:val="single" w:sz="4" w:space="0" w:color="auto"/>
              <w:bottom w:val="single" w:sz="4" w:space="0" w:color="auto"/>
              <w:right w:val="single" w:sz="4" w:space="0" w:color="auto"/>
            </w:tcBorders>
          </w:tcPr>
          <w:p w:rsidR="004C0B8F" w:rsidRPr="00122D22" w:rsidRDefault="004C0B8F" w:rsidP="00122D22"/>
        </w:tc>
      </w:tr>
    </w:tbl>
    <w:p w:rsidR="004C0B8F" w:rsidRPr="00122D22" w:rsidRDefault="004C0B8F" w:rsidP="00122D22"/>
    <w:p w:rsidR="004C0B8F" w:rsidRPr="00122D22" w:rsidRDefault="004C0B8F" w:rsidP="00122D22">
      <w:r w:rsidRPr="00122D22">
        <w:t>Примечание: журнал должен быть пронумерован, прошнурован, подписан специалистом по охране труда и скреплен печатью и должен храниться в течение одного года со дня внесения последней записи.</w:t>
      </w:r>
    </w:p>
    <w:p w:rsidR="004C0B8F" w:rsidRPr="00122D22" w:rsidRDefault="004C0B8F" w:rsidP="00122D22"/>
    <w:p w:rsidR="004C0B8F" w:rsidRPr="00122D22" w:rsidRDefault="004C0B8F" w:rsidP="00122D22"/>
    <w:p w:rsidR="004C0B8F" w:rsidRPr="00122D22" w:rsidRDefault="004C0B8F" w:rsidP="00122D22"/>
    <w:p w:rsidR="004C0B8F" w:rsidRPr="00122D22" w:rsidRDefault="004C0B8F" w:rsidP="00122D22"/>
    <w:p w:rsidR="004C0B8F" w:rsidRPr="00122D22" w:rsidRDefault="004C0B8F" w:rsidP="00122D22">
      <w:pPr>
        <w:sectPr w:rsidR="004C0B8F" w:rsidRPr="00122D22" w:rsidSect="00122D22">
          <w:pgSz w:w="16838" w:h="11906" w:orient="landscape"/>
          <w:pgMar w:top="851" w:right="851" w:bottom="851" w:left="851" w:header="709" w:footer="709" w:gutter="0"/>
          <w:cols w:space="708"/>
          <w:docGrid w:linePitch="360"/>
        </w:sectPr>
      </w:pPr>
    </w:p>
    <w:p w:rsidR="00E214B4" w:rsidRPr="00122D22" w:rsidRDefault="00E214B4" w:rsidP="00122D22">
      <w:pPr>
        <w:jc w:val="center"/>
      </w:pPr>
      <w:r w:rsidRPr="00122D22">
        <w:rPr>
          <w:noProof/>
          <w:lang w:eastAsia="ru-RU"/>
        </w:rPr>
        <w:lastRenderedPageBreak/>
        <w:drawing>
          <wp:inline distT="0" distB="0" distL="0" distR="0">
            <wp:extent cx="697865" cy="914400"/>
            <wp:effectExtent l="19050" t="0" r="698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7865" cy="914400"/>
                    </a:xfrm>
                    <a:prstGeom prst="rect">
                      <a:avLst/>
                    </a:prstGeom>
                    <a:noFill/>
                    <a:ln w="9525">
                      <a:noFill/>
                      <a:miter lim="800000"/>
                      <a:headEnd/>
                      <a:tailEnd/>
                    </a:ln>
                  </pic:spPr>
                </pic:pic>
              </a:graphicData>
            </a:graphic>
          </wp:inline>
        </w:drawing>
      </w:r>
    </w:p>
    <w:p w:rsidR="00122D22" w:rsidRDefault="00E214B4" w:rsidP="00122D22">
      <w:pPr>
        <w:jc w:val="center"/>
      </w:pPr>
      <w:r w:rsidRPr="00122D22">
        <w:t>АДМИНИСТРАЦИЯ ГОРОДСКОГО ОКРУГА ТЕЙКОВО</w:t>
      </w:r>
    </w:p>
    <w:p w:rsidR="00E214B4" w:rsidRPr="00122D22" w:rsidRDefault="00E214B4" w:rsidP="00122D22">
      <w:pPr>
        <w:jc w:val="center"/>
      </w:pPr>
      <w:r w:rsidRPr="00122D22">
        <w:t xml:space="preserve"> ИВАНОВСКОЙ ОБЛАСТИ</w:t>
      </w:r>
    </w:p>
    <w:p w:rsidR="00E214B4" w:rsidRPr="00122D22" w:rsidRDefault="00E214B4" w:rsidP="00122D22">
      <w:pPr>
        <w:jc w:val="center"/>
      </w:pPr>
      <w:r w:rsidRPr="00122D22">
        <w:t>________________________________________________________</w:t>
      </w:r>
    </w:p>
    <w:p w:rsidR="00E214B4" w:rsidRPr="00122D22" w:rsidRDefault="00E214B4" w:rsidP="00122D22">
      <w:pPr>
        <w:jc w:val="center"/>
      </w:pPr>
    </w:p>
    <w:p w:rsidR="00E214B4" w:rsidRPr="00122D22" w:rsidRDefault="00E214B4" w:rsidP="00122D22">
      <w:pPr>
        <w:jc w:val="center"/>
      </w:pPr>
      <w:r w:rsidRPr="00122D22">
        <w:t>П О С Т А Н О В Л Е Н И Е</w:t>
      </w:r>
    </w:p>
    <w:p w:rsidR="00E214B4" w:rsidRPr="00122D22" w:rsidRDefault="00E214B4" w:rsidP="00122D22">
      <w:pPr>
        <w:jc w:val="center"/>
      </w:pPr>
    </w:p>
    <w:p w:rsidR="00E214B4" w:rsidRPr="00122D22" w:rsidRDefault="00E214B4" w:rsidP="00122D22">
      <w:pPr>
        <w:jc w:val="center"/>
      </w:pPr>
      <w:r w:rsidRPr="00122D22">
        <w:t xml:space="preserve">от </w:t>
      </w:r>
      <w:r w:rsidRPr="00122D22">
        <w:softHyphen/>
      </w:r>
      <w:r w:rsidRPr="00122D22">
        <w:softHyphen/>
      </w:r>
      <w:r w:rsidRPr="00122D22">
        <w:softHyphen/>
      </w:r>
      <w:r w:rsidRPr="00122D22">
        <w:softHyphen/>
      </w:r>
      <w:r w:rsidRPr="00122D22">
        <w:softHyphen/>
      </w:r>
      <w:r w:rsidRPr="00122D22">
        <w:softHyphen/>
      </w:r>
      <w:r w:rsidRPr="00122D22">
        <w:softHyphen/>
      </w:r>
      <w:r w:rsidRPr="00122D22">
        <w:softHyphen/>
      </w:r>
      <w:r w:rsidRPr="00122D22">
        <w:softHyphen/>
      </w:r>
      <w:r w:rsidRPr="00122D22">
        <w:softHyphen/>
        <w:t xml:space="preserve"> 14.04.2022        №   190</w:t>
      </w:r>
    </w:p>
    <w:p w:rsidR="00E214B4" w:rsidRPr="00122D22" w:rsidRDefault="00E214B4" w:rsidP="00122D22">
      <w:pPr>
        <w:jc w:val="center"/>
      </w:pPr>
    </w:p>
    <w:p w:rsidR="00E214B4" w:rsidRPr="00122D22" w:rsidRDefault="00E214B4" w:rsidP="00122D22">
      <w:pPr>
        <w:jc w:val="center"/>
      </w:pPr>
      <w:r w:rsidRPr="00122D22">
        <w:t>г. Тейково</w:t>
      </w:r>
    </w:p>
    <w:p w:rsidR="00E214B4" w:rsidRPr="00122D22" w:rsidRDefault="00E214B4" w:rsidP="00122D22">
      <w:pPr>
        <w:jc w:val="center"/>
      </w:pPr>
    </w:p>
    <w:p w:rsidR="00E214B4" w:rsidRPr="00122D22" w:rsidRDefault="00E214B4" w:rsidP="00122D22">
      <w:pPr>
        <w:jc w:val="center"/>
      </w:pPr>
      <w:r w:rsidRPr="00122D22">
        <w:t>О подготовке проекта межевания территории</w:t>
      </w:r>
    </w:p>
    <w:p w:rsidR="00E214B4" w:rsidRPr="00122D22" w:rsidRDefault="00E214B4" w:rsidP="00122D22">
      <w:pPr>
        <w:jc w:val="center"/>
      </w:pPr>
      <w:r w:rsidRPr="00122D22">
        <w:t>г.о.Тейково Ивановской области, ограниченной</w:t>
      </w:r>
    </w:p>
    <w:p w:rsidR="00E214B4" w:rsidRPr="00122D22" w:rsidRDefault="00E214B4" w:rsidP="00122D22">
      <w:pPr>
        <w:jc w:val="center"/>
      </w:pPr>
      <w:r w:rsidRPr="00122D22">
        <w:t>улицами Новая, 1-я Красная, 2-я Терентьевская, Гоголя</w:t>
      </w:r>
    </w:p>
    <w:p w:rsidR="00E214B4" w:rsidRDefault="00E214B4" w:rsidP="00122D22"/>
    <w:p w:rsidR="00122D22" w:rsidRPr="00122D22" w:rsidRDefault="00122D22" w:rsidP="00122D22"/>
    <w:p w:rsidR="00E214B4" w:rsidRPr="00122D22" w:rsidRDefault="00122D22" w:rsidP="00122D22">
      <w:pPr>
        <w:jc w:val="both"/>
      </w:pPr>
      <w:r>
        <w:tab/>
      </w:r>
      <w:r w:rsidR="00E214B4" w:rsidRPr="00122D22">
        <w:t>На основании заявления А.С.Матвеевой (далее – Заявитель), статей 41.2, 43, 45, 46 Градостроительного кодекса Российской Федерации, в соответствии с Генеральным план городского округа Тейково Ивановской области, утвержденным решением городской Думы городского округа Тейково Ивановской области от 27.11.2020 № 37, руководствуясь Правилами землепользования и застройки  городского округа Тейково Ивановской области (с изменениями от 30.09.2021), утвержденными решением муниципального городского Совета г.о.Тейково от 24.11.2006 № 164, администрация городского округа Тейково Ивановской области</w:t>
      </w:r>
    </w:p>
    <w:p w:rsidR="00E214B4" w:rsidRPr="00122D22" w:rsidRDefault="00E214B4" w:rsidP="00122D22"/>
    <w:p w:rsidR="00E214B4" w:rsidRPr="00122D22" w:rsidRDefault="00E214B4" w:rsidP="00122D22">
      <w:pPr>
        <w:jc w:val="center"/>
      </w:pPr>
      <w:r w:rsidRPr="00122D22">
        <w:t>П О С Т А Н О В Л Я Е Т:</w:t>
      </w:r>
    </w:p>
    <w:p w:rsidR="00E214B4" w:rsidRPr="00122D22" w:rsidRDefault="00E214B4" w:rsidP="00122D22"/>
    <w:p w:rsidR="00E214B4" w:rsidRPr="00122D22" w:rsidRDefault="00E214B4" w:rsidP="00122D22">
      <w:pPr>
        <w:jc w:val="both"/>
      </w:pPr>
      <w:r w:rsidRPr="00122D22">
        <w:t>1.</w:t>
      </w:r>
      <w:r w:rsidRPr="00122D22">
        <w:tab/>
        <w:t>Принять решение о подготовке проекта межевания территории г.о.Тейково Ивановской области, ограниченной улицами Новая, 1-я Красная, 2-я Терентьевская, Гоголя (далее – Документация).</w:t>
      </w:r>
    </w:p>
    <w:p w:rsidR="00E214B4" w:rsidRPr="00122D22" w:rsidRDefault="00E214B4" w:rsidP="00122D22">
      <w:pPr>
        <w:jc w:val="both"/>
      </w:pPr>
      <w:r w:rsidRPr="00122D22">
        <w:t>2. Заявителю:</w:t>
      </w:r>
    </w:p>
    <w:p w:rsidR="00E214B4" w:rsidRPr="00122D22" w:rsidRDefault="00E214B4" w:rsidP="00122D22">
      <w:pPr>
        <w:jc w:val="both"/>
      </w:pPr>
      <w:r w:rsidRPr="00122D22">
        <w:t>2.1. Приступить к подготовке Документации.</w:t>
      </w:r>
    </w:p>
    <w:p w:rsidR="00E214B4" w:rsidRPr="00122D22" w:rsidRDefault="00E214B4" w:rsidP="00122D22">
      <w:pPr>
        <w:jc w:val="both"/>
      </w:pPr>
      <w:r w:rsidRPr="00122D22">
        <w:t>2.2. Обеспечить подготовку Документации в течение одного года со дня официального опубликования настоящего постановления с учетом результатов инженерных изысканий и задания на подготовку Документации.</w:t>
      </w:r>
    </w:p>
    <w:p w:rsidR="00E214B4" w:rsidRPr="00122D22" w:rsidRDefault="00E214B4" w:rsidP="00122D22">
      <w:pPr>
        <w:jc w:val="both"/>
      </w:pPr>
      <w:r w:rsidRPr="00122D22">
        <w:t>3. Утвердить задание на выполнение инженерно-геодезических изысканий (прилагается).</w:t>
      </w:r>
    </w:p>
    <w:p w:rsidR="00E214B4" w:rsidRPr="00122D22" w:rsidRDefault="00E214B4" w:rsidP="00122D22">
      <w:pPr>
        <w:jc w:val="both"/>
      </w:pPr>
      <w:r w:rsidRPr="00122D22">
        <w:t>4.  Рекомендовать физическим и юридическим лицам в течение десяти дней со дня официального опубликования настоящего постановления направлять в отдел градостроительства и архитектуры администрации г.о.Тейково Ивановской области по адресу: Ивановская область, г.Тейково, ул.Октябрьская, д.2А, каб.13, предложения о порядке, сроках подготовки и содержании Документации.</w:t>
      </w:r>
    </w:p>
    <w:p w:rsidR="00E214B4" w:rsidRPr="00122D22" w:rsidRDefault="00E214B4" w:rsidP="00122D22">
      <w:pPr>
        <w:jc w:val="both"/>
      </w:pPr>
      <w:r w:rsidRPr="00122D22">
        <w:t>5. Отделу градостроительства и архитектуры администрации г.о.Тейково Ивановской области:</w:t>
      </w:r>
    </w:p>
    <w:p w:rsidR="00E214B4" w:rsidRPr="00122D22" w:rsidRDefault="00E214B4" w:rsidP="00122D22">
      <w:pPr>
        <w:jc w:val="both"/>
      </w:pPr>
      <w:r w:rsidRPr="00122D22">
        <w:t>5.1. В течение десяти дней со дня официального опубликования настоящего постановления осуществлять прием предложений от физических и юридических лиц о порядке, сроках подготовки и содержании Документации.</w:t>
      </w:r>
    </w:p>
    <w:p w:rsidR="00E214B4" w:rsidRPr="00122D22" w:rsidRDefault="00E214B4" w:rsidP="00122D22">
      <w:pPr>
        <w:jc w:val="both"/>
      </w:pPr>
      <w:r w:rsidRPr="00122D22">
        <w:t>5.2. Осуществить разработку задания на подготовку Документации с учетом предложений физических и юридических лиц и направить его Заявителю.</w:t>
      </w:r>
    </w:p>
    <w:p w:rsidR="00E214B4" w:rsidRPr="00122D22" w:rsidRDefault="00E214B4" w:rsidP="00122D22">
      <w:pPr>
        <w:jc w:val="both"/>
      </w:pPr>
      <w:r w:rsidRPr="00122D22">
        <w:t>6.</w:t>
      </w:r>
      <w:r w:rsidRPr="00122D22">
        <w:tab/>
        <w:t>Опубликовать настоящее постановление в течении трех дней со дня его принятия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214B4" w:rsidRPr="00122D22" w:rsidRDefault="00E214B4" w:rsidP="00122D22">
      <w:pPr>
        <w:jc w:val="both"/>
      </w:pPr>
      <w:r w:rsidRPr="00122D22">
        <w:lastRenderedPageBreak/>
        <w:t>7.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г.о.Тейково Ивановской области С.Н. Ермолаева.</w:t>
      </w:r>
    </w:p>
    <w:p w:rsidR="00E214B4" w:rsidRPr="00122D22" w:rsidRDefault="00E214B4" w:rsidP="00122D22"/>
    <w:p w:rsidR="00E214B4" w:rsidRPr="00122D22" w:rsidRDefault="00E214B4" w:rsidP="00122D22"/>
    <w:p w:rsidR="00E214B4" w:rsidRPr="00122D22" w:rsidRDefault="00E214B4" w:rsidP="00122D22">
      <w:r w:rsidRPr="00122D22">
        <w:t>Глава городского округа Тейково</w:t>
      </w:r>
    </w:p>
    <w:p w:rsidR="00E214B4" w:rsidRPr="00122D22" w:rsidRDefault="00E214B4" w:rsidP="00122D22">
      <w:r w:rsidRPr="00122D22">
        <w:t>Ивановской области                                                             С.А.Семенова</w:t>
      </w:r>
    </w:p>
    <w:p w:rsidR="00E214B4" w:rsidRPr="00122D22" w:rsidRDefault="00E214B4" w:rsidP="00122D22"/>
    <w:p w:rsidR="00E214B4" w:rsidRPr="00122D22" w:rsidRDefault="00E214B4" w:rsidP="00122D22"/>
    <w:p w:rsidR="00E214B4" w:rsidRPr="00122D22" w:rsidRDefault="00E214B4" w:rsidP="00122D22"/>
    <w:p w:rsidR="00E214B4" w:rsidRPr="00122D22" w:rsidRDefault="00E214B4" w:rsidP="00122D22"/>
    <w:p w:rsidR="00E214B4" w:rsidRPr="00122D22" w:rsidRDefault="00E214B4" w:rsidP="00122D22"/>
    <w:p w:rsidR="004C0B8F" w:rsidRPr="00122D22" w:rsidRDefault="004C0B8F" w:rsidP="00122D22"/>
    <w:p w:rsidR="00A06551" w:rsidRPr="00122D22" w:rsidRDefault="00A06551" w:rsidP="00122D22"/>
    <w:sectPr w:rsidR="00A06551" w:rsidRPr="00122D22" w:rsidSect="0004345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B1F" w:rsidRDefault="00A44B1F" w:rsidP="0047438E">
      <w:r>
        <w:separator/>
      </w:r>
    </w:p>
  </w:endnote>
  <w:endnote w:type="continuationSeparator" w:id="0">
    <w:p w:rsidR="00A44B1F" w:rsidRDefault="00A44B1F" w:rsidP="00474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Spectral">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3393"/>
      <w:docPartObj>
        <w:docPartGallery w:val="Page Numbers (Bottom of Page)"/>
        <w:docPartUnique/>
      </w:docPartObj>
    </w:sdtPr>
    <w:sdtContent>
      <w:p w:rsidR="00122D22" w:rsidRDefault="00B53D59">
        <w:pPr>
          <w:pStyle w:val="af8"/>
          <w:jc w:val="right"/>
        </w:pPr>
        <w:fldSimple w:instr=" PAGE   \* MERGEFORMAT ">
          <w:r w:rsidR="00D22157">
            <w:rPr>
              <w:noProof/>
            </w:rPr>
            <w:t>2</w:t>
          </w:r>
        </w:fldSimple>
      </w:p>
    </w:sdtContent>
  </w:sdt>
  <w:p w:rsidR="00122D22" w:rsidRDefault="00122D22">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22" w:rsidRPr="00E214B4" w:rsidRDefault="00122D22" w:rsidP="00E214B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B1F" w:rsidRDefault="00A44B1F" w:rsidP="0047438E">
      <w:r>
        <w:separator/>
      </w:r>
    </w:p>
  </w:footnote>
  <w:footnote w:type="continuationSeparator" w:id="0">
    <w:p w:rsidR="00A44B1F" w:rsidRDefault="00A44B1F" w:rsidP="00474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C761E"/>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BB62BF"/>
    <w:multiLevelType w:val="hybridMultilevel"/>
    <w:tmpl w:val="B378780A"/>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2623AB"/>
    <w:multiLevelType w:val="hybridMultilevel"/>
    <w:tmpl w:val="E1FAF27A"/>
    <w:lvl w:ilvl="0" w:tplc="D6A8913A">
      <w:start w:val="1"/>
      <w:numFmt w:val="decimal"/>
      <w:lvlText w:val="%1."/>
      <w:lvlJc w:val="left"/>
      <w:pPr>
        <w:tabs>
          <w:tab w:val="num" w:pos="643"/>
        </w:tabs>
        <w:ind w:left="643"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8B1FBD"/>
    <w:multiLevelType w:val="hybridMultilevel"/>
    <w:tmpl w:val="6A64E8F6"/>
    <w:lvl w:ilvl="0" w:tplc="E1DC6776">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rsids>
    <w:rsidRoot w:val="00043453"/>
    <w:rsid w:val="00043453"/>
    <w:rsid w:val="00122D22"/>
    <w:rsid w:val="00126B20"/>
    <w:rsid w:val="001B7D82"/>
    <w:rsid w:val="002037F5"/>
    <w:rsid w:val="00323E0B"/>
    <w:rsid w:val="0047438E"/>
    <w:rsid w:val="004C0B8F"/>
    <w:rsid w:val="005248B4"/>
    <w:rsid w:val="00562DB1"/>
    <w:rsid w:val="0084664E"/>
    <w:rsid w:val="009459FB"/>
    <w:rsid w:val="00A06551"/>
    <w:rsid w:val="00A44B1F"/>
    <w:rsid w:val="00B53D59"/>
    <w:rsid w:val="00C936D7"/>
    <w:rsid w:val="00D22157"/>
    <w:rsid w:val="00DB73A4"/>
    <w:rsid w:val="00E21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655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A06551"/>
    <w:pPr>
      <w:keepNext/>
      <w:suppressAutoHyphens w:val="0"/>
      <w:spacing w:line="300" w:lineRule="exact"/>
      <w:jc w:val="center"/>
      <w:outlineLvl w:val="0"/>
    </w:pPr>
    <w:rPr>
      <w:b/>
      <w:bCs/>
      <w:szCs w:val="20"/>
      <w:lang w:eastAsia="ru-RU"/>
    </w:rPr>
  </w:style>
  <w:style w:type="paragraph" w:styleId="20">
    <w:name w:val="heading 2"/>
    <w:basedOn w:val="a0"/>
    <w:next w:val="Pro-Gramma"/>
    <w:link w:val="21"/>
    <w:uiPriority w:val="99"/>
    <w:qFormat/>
    <w:rsid w:val="00A06551"/>
    <w:pPr>
      <w:keepNext/>
      <w:pageBreakBefore/>
      <w:pBdr>
        <w:bottom w:val="single" w:sz="24" w:space="5" w:color="999999"/>
      </w:pBdr>
      <w:suppressAutoHyphens w:val="0"/>
      <w:spacing w:after="840"/>
      <w:ind w:left="1080" w:hanging="1080"/>
      <w:jc w:val="right"/>
      <w:outlineLvl w:val="1"/>
    </w:pPr>
    <w:rPr>
      <w:rFonts w:ascii="Verdana" w:hAnsi="Verdana"/>
      <w:b/>
      <w:bCs/>
      <w:iCs/>
      <w:color w:val="C41C16"/>
      <w:sz w:val="28"/>
      <w:szCs w:val="28"/>
    </w:rPr>
  </w:style>
  <w:style w:type="paragraph" w:styleId="3">
    <w:name w:val="heading 3"/>
    <w:basedOn w:val="a0"/>
    <w:next w:val="a0"/>
    <w:link w:val="30"/>
    <w:uiPriority w:val="99"/>
    <w:qFormat/>
    <w:rsid w:val="00A06551"/>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A06551"/>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A06551"/>
    <w:pPr>
      <w:keepNext/>
      <w:keepLines/>
      <w:suppressAutoHyphens w:val="0"/>
      <w:spacing w:before="200"/>
      <w:outlineLvl w:val="4"/>
    </w:pPr>
    <w:rPr>
      <w:rFonts w:ascii="Cambria" w:hAnsi="Cambria"/>
      <w:color w:val="243F60"/>
    </w:rPr>
  </w:style>
  <w:style w:type="paragraph" w:styleId="6">
    <w:name w:val="heading 6"/>
    <w:basedOn w:val="a0"/>
    <w:next w:val="a0"/>
    <w:link w:val="60"/>
    <w:unhideWhenUsed/>
    <w:qFormat/>
    <w:rsid w:val="004C0B8F"/>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paragraph" w:styleId="7">
    <w:name w:val="heading 7"/>
    <w:basedOn w:val="a0"/>
    <w:next w:val="a0"/>
    <w:link w:val="70"/>
    <w:unhideWhenUsed/>
    <w:qFormat/>
    <w:rsid w:val="004C0B8F"/>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basedOn w:val="a1"/>
    <w:link w:val="a5"/>
    <w:uiPriority w:val="99"/>
    <w:locked/>
    <w:rsid w:val="00A06551"/>
    <w:rPr>
      <w:sz w:val="28"/>
      <w:szCs w:val="24"/>
      <w:lang w:val="en-US"/>
    </w:rPr>
  </w:style>
  <w:style w:type="paragraph" w:styleId="a5">
    <w:name w:val="Title"/>
    <w:basedOn w:val="a0"/>
    <w:link w:val="a4"/>
    <w:uiPriority w:val="99"/>
    <w:qFormat/>
    <w:rsid w:val="00A06551"/>
    <w:pPr>
      <w:suppressAutoHyphens w:val="0"/>
      <w:jc w:val="center"/>
    </w:pPr>
    <w:rPr>
      <w:rFonts w:asciiTheme="minorHAnsi" w:eastAsiaTheme="minorHAnsi" w:hAnsiTheme="minorHAnsi" w:cstheme="minorBidi"/>
      <w:sz w:val="28"/>
      <w:lang w:val="en-US" w:eastAsia="en-US"/>
    </w:rPr>
  </w:style>
  <w:style w:type="character" w:customStyle="1" w:styleId="11">
    <w:name w:val="Название Знак1"/>
    <w:basedOn w:val="a1"/>
    <w:link w:val="a5"/>
    <w:uiPriority w:val="99"/>
    <w:rsid w:val="00A06551"/>
    <w:rPr>
      <w:rFonts w:asciiTheme="majorHAnsi" w:eastAsiaTheme="majorEastAsia" w:hAnsiTheme="majorHAnsi" w:cstheme="majorBidi"/>
      <w:color w:val="17365D" w:themeColor="text2" w:themeShade="BF"/>
      <w:spacing w:val="5"/>
      <w:kern w:val="28"/>
      <w:sz w:val="52"/>
      <w:szCs w:val="52"/>
      <w:lang w:eastAsia="zh-CN"/>
    </w:rPr>
  </w:style>
  <w:style w:type="paragraph" w:styleId="a6">
    <w:name w:val="Balloon Text"/>
    <w:basedOn w:val="a0"/>
    <w:link w:val="a7"/>
    <w:uiPriority w:val="99"/>
    <w:unhideWhenUsed/>
    <w:rsid w:val="00A06551"/>
    <w:rPr>
      <w:rFonts w:ascii="Tahoma" w:hAnsi="Tahoma" w:cs="Tahoma"/>
      <w:sz w:val="16"/>
      <w:szCs w:val="16"/>
    </w:rPr>
  </w:style>
  <w:style w:type="character" w:customStyle="1" w:styleId="a7">
    <w:name w:val="Текст выноски Знак"/>
    <w:basedOn w:val="a1"/>
    <w:link w:val="a6"/>
    <w:uiPriority w:val="99"/>
    <w:rsid w:val="00A06551"/>
    <w:rPr>
      <w:rFonts w:ascii="Tahoma" w:eastAsia="Times New Roman" w:hAnsi="Tahoma" w:cs="Tahoma"/>
      <w:sz w:val="16"/>
      <w:szCs w:val="16"/>
      <w:lang w:eastAsia="zh-CN"/>
    </w:rPr>
  </w:style>
  <w:style w:type="character" w:customStyle="1" w:styleId="10">
    <w:name w:val="Заголовок 1 Знак"/>
    <w:basedOn w:val="a1"/>
    <w:link w:val="1"/>
    <w:uiPriority w:val="99"/>
    <w:rsid w:val="00A06551"/>
    <w:rPr>
      <w:rFonts w:ascii="Times New Roman" w:eastAsia="Times New Roman" w:hAnsi="Times New Roman" w:cs="Times New Roman"/>
      <w:b/>
      <w:bCs/>
      <w:sz w:val="24"/>
      <w:szCs w:val="20"/>
      <w:lang w:eastAsia="ru-RU"/>
    </w:rPr>
  </w:style>
  <w:style w:type="character" w:customStyle="1" w:styleId="21">
    <w:name w:val="Заголовок 2 Знак"/>
    <w:basedOn w:val="a1"/>
    <w:link w:val="20"/>
    <w:uiPriority w:val="99"/>
    <w:rsid w:val="00A06551"/>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A06551"/>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0655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06551"/>
    <w:rPr>
      <w:rFonts w:ascii="Cambria" w:eastAsia="Times New Roman" w:hAnsi="Cambria" w:cs="Times New Roman"/>
      <w:color w:val="243F60"/>
      <w:sz w:val="24"/>
      <w:szCs w:val="24"/>
    </w:rPr>
  </w:style>
  <w:style w:type="paragraph" w:customStyle="1" w:styleId="Pro-Gramma">
    <w:name w:val="Pro-Gramma"/>
    <w:basedOn w:val="a0"/>
    <w:link w:val="Pro-Gramma0"/>
    <w:qFormat/>
    <w:rsid w:val="00A06551"/>
    <w:pPr>
      <w:suppressAutoHyphens w:val="0"/>
      <w:spacing w:before="120" w:line="288" w:lineRule="auto"/>
      <w:ind w:left="1134"/>
      <w:jc w:val="both"/>
    </w:pPr>
    <w:rPr>
      <w:rFonts w:ascii="Georgia" w:hAnsi="Georgia"/>
      <w:sz w:val="20"/>
    </w:rPr>
  </w:style>
  <w:style w:type="character" w:customStyle="1" w:styleId="Pro-Gramma0">
    <w:name w:val="Pro-Gramma Знак"/>
    <w:link w:val="Pro-Gramma"/>
    <w:rsid w:val="00A06551"/>
    <w:rPr>
      <w:rFonts w:ascii="Georgia" w:eastAsia="Times New Roman" w:hAnsi="Georgia" w:cs="Times New Roman"/>
      <w:sz w:val="20"/>
      <w:szCs w:val="24"/>
    </w:rPr>
  </w:style>
  <w:style w:type="paragraph" w:customStyle="1" w:styleId="a8">
    <w:name w:val="Знак Знак Знак Знак"/>
    <w:uiPriority w:val="99"/>
    <w:rsid w:val="00A0655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link w:val="ConsPlusTitle0"/>
    <w:uiPriority w:val="99"/>
    <w:rsid w:val="00A065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0655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link w:val="ConsPlusNormal0"/>
    <w:locked/>
    <w:rsid w:val="00A06551"/>
    <w:rPr>
      <w:rFonts w:ascii="Arial" w:hAnsi="Arial" w:cs="Arial"/>
    </w:rPr>
  </w:style>
  <w:style w:type="paragraph" w:customStyle="1" w:styleId="ConsPlusNormal0">
    <w:name w:val="ConsPlusNormal"/>
    <w:link w:val="ConsPlusNormal"/>
    <w:rsid w:val="00A06551"/>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A065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0"/>
    <w:rsid w:val="00A06551"/>
    <w:pPr>
      <w:widowControl w:val="0"/>
      <w:suppressAutoHyphens w:val="0"/>
      <w:autoSpaceDE w:val="0"/>
      <w:autoSpaceDN w:val="0"/>
      <w:adjustRightInd w:val="0"/>
      <w:ind w:left="720"/>
    </w:pPr>
    <w:rPr>
      <w:rFonts w:eastAsia="Calibri"/>
      <w:sz w:val="20"/>
      <w:szCs w:val="20"/>
      <w:lang w:eastAsia="ru-RU"/>
    </w:rPr>
  </w:style>
  <w:style w:type="paragraph" w:customStyle="1" w:styleId="13">
    <w:name w:val="Знак1 Знак Знак Знак"/>
    <w:basedOn w:val="a0"/>
    <w:uiPriority w:val="99"/>
    <w:rsid w:val="00A06551"/>
    <w:pPr>
      <w:suppressAutoHyphens w:val="0"/>
      <w:spacing w:after="160" w:line="240" w:lineRule="exact"/>
    </w:pPr>
    <w:rPr>
      <w:rFonts w:ascii="Verdana" w:hAnsi="Verdana"/>
      <w:lang w:val="en-US" w:eastAsia="en-US"/>
    </w:rPr>
  </w:style>
  <w:style w:type="paragraph" w:customStyle="1" w:styleId="2">
    <w:name w:val="Абзац списка2"/>
    <w:aliases w:val="Абзац списка11,ПАРАГРАФ,Выделеный,Текст с номером,Абзац списка для документа,Абзац списка4,Абзац списка основной"/>
    <w:link w:val="a9"/>
    <w:autoRedefine/>
    <w:uiPriority w:val="34"/>
    <w:qFormat/>
    <w:rsid w:val="00A06551"/>
    <w:pPr>
      <w:numPr>
        <w:numId w:val="7"/>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9">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2"/>
    <w:uiPriority w:val="34"/>
    <w:locked/>
    <w:rsid w:val="00A06551"/>
    <w:rPr>
      <w:rFonts w:ascii="Times New Roman" w:eastAsia="ヒラギノ角ゴ Pro W3" w:hAnsi="Times New Roman" w:cs="Times New Roman"/>
      <w:bCs/>
      <w:color w:val="000000"/>
      <w:sz w:val="24"/>
      <w:szCs w:val="24"/>
      <w:lang w:eastAsia="ru-RU"/>
    </w:rPr>
  </w:style>
  <w:style w:type="paragraph" w:customStyle="1" w:styleId="aa">
    <w:name w:val="Таблицы (моноширинный)"/>
    <w:basedOn w:val="a0"/>
    <w:next w:val="a0"/>
    <w:uiPriority w:val="99"/>
    <w:rsid w:val="00A06551"/>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b">
    <w:name w:val="Body Text Indent"/>
    <w:basedOn w:val="a0"/>
    <w:link w:val="ac"/>
    <w:uiPriority w:val="99"/>
    <w:rsid w:val="00A06551"/>
    <w:pPr>
      <w:suppressAutoHyphens w:val="0"/>
      <w:spacing w:after="120"/>
      <w:ind w:left="283"/>
    </w:pPr>
    <w:rPr>
      <w:sz w:val="20"/>
      <w:szCs w:val="20"/>
      <w:lang w:eastAsia="ru-RU"/>
    </w:rPr>
  </w:style>
  <w:style w:type="character" w:customStyle="1" w:styleId="ac">
    <w:name w:val="Основной текст с отступом Знак"/>
    <w:basedOn w:val="a1"/>
    <w:link w:val="ab"/>
    <w:uiPriority w:val="99"/>
    <w:rsid w:val="00A06551"/>
    <w:rPr>
      <w:rFonts w:ascii="Times New Roman" w:eastAsia="Times New Roman" w:hAnsi="Times New Roman" w:cs="Times New Roman"/>
      <w:sz w:val="20"/>
      <w:szCs w:val="20"/>
      <w:lang w:eastAsia="ru-RU"/>
    </w:rPr>
  </w:style>
  <w:style w:type="character" w:customStyle="1" w:styleId="ad">
    <w:name w:val="Текст примечания Знак"/>
    <w:link w:val="ae"/>
    <w:uiPriority w:val="99"/>
    <w:rsid w:val="00A06551"/>
    <w:rPr>
      <w:b/>
      <w:bCs/>
      <w:sz w:val="24"/>
    </w:rPr>
  </w:style>
  <w:style w:type="paragraph" w:styleId="ae">
    <w:name w:val="annotation text"/>
    <w:basedOn w:val="a0"/>
    <w:link w:val="ad"/>
    <w:uiPriority w:val="99"/>
    <w:unhideWhenUsed/>
    <w:rsid w:val="00A06551"/>
    <w:pPr>
      <w:suppressAutoHyphens w:val="0"/>
      <w:spacing w:after="200" w:line="276" w:lineRule="auto"/>
    </w:pPr>
    <w:rPr>
      <w:rFonts w:asciiTheme="minorHAnsi" w:eastAsiaTheme="minorHAnsi" w:hAnsiTheme="minorHAnsi" w:cstheme="minorBidi"/>
      <w:b/>
      <w:bCs/>
      <w:szCs w:val="22"/>
      <w:lang w:eastAsia="en-US"/>
    </w:rPr>
  </w:style>
  <w:style w:type="character" w:customStyle="1" w:styleId="14">
    <w:name w:val="Текст примечания Знак1"/>
    <w:basedOn w:val="a1"/>
    <w:link w:val="ae"/>
    <w:uiPriority w:val="99"/>
    <w:semiHidden/>
    <w:rsid w:val="00A06551"/>
    <w:rPr>
      <w:rFonts w:ascii="Times New Roman" w:eastAsia="Times New Roman" w:hAnsi="Times New Roman" w:cs="Times New Roman"/>
      <w:sz w:val="20"/>
      <w:szCs w:val="20"/>
      <w:lang w:eastAsia="zh-CN"/>
    </w:rPr>
  </w:style>
  <w:style w:type="paragraph" w:customStyle="1" w:styleId="15">
    <w:name w:val="Знак1 Знак Знак Знак Знак Знак Знак"/>
    <w:basedOn w:val="a0"/>
    <w:uiPriority w:val="99"/>
    <w:rsid w:val="00A06551"/>
    <w:pPr>
      <w:suppressAutoHyphens w:val="0"/>
      <w:spacing w:after="160" w:line="240" w:lineRule="exact"/>
    </w:pPr>
    <w:rPr>
      <w:rFonts w:ascii="Verdana" w:hAnsi="Verdana" w:cs="Verdana"/>
      <w:lang w:val="en-US" w:eastAsia="en-US"/>
    </w:rPr>
  </w:style>
  <w:style w:type="paragraph" w:styleId="af">
    <w:name w:val="Body Text"/>
    <w:basedOn w:val="a0"/>
    <w:link w:val="af0"/>
    <w:uiPriority w:val="99"/>
    <w:rsid w:val="00A06551"/>
    <w:pPr>
      <w:suppressAutoHyphens w:val="0"/>
      <w:spacing w:after="120"/>
    </w:pPr>
    <w:rPr>
      <w:lang w:eastAsia="ru-RU"/>
    </w:rPr>
  </w:style>
  <w:style w:type="character" w:customStyle="1" w:styleId="af0">
    <w:name w:val="Основной текст Знак"/>
    <w:basedOn w:val="a1"/>
    <w:link w:val="af"/>
    <w:uiPriority w:val="99"/>
    <w:rsid w:val="00A06551"/>
    <w:rPr>
      <w:rFonts w:ascii="Times New Roman" w:eastAsia="Times New Roman" w:hAnsi="Times New Roman" w:cs="Times New Roman"/>
      <w:sz w:val="24"/>
      <w:szCs w:val="24"/>
      <w:lang w:eastAsia="ru-RU"/>
    </w:rPr>
  </w:style>
  <w:style w:type="table" w:styleId="af1">
    <w:name w:val="Table Grid"/>
    <w:basedOn w:val="a2"/>
    <w:uiPriority w:val="99"/>
    <w:rsid w:val="00A06551"/>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0"/>
    <w:uiPriority w:val="99"/>
    <w:rsid w:val="00A06551"/>
    <w:pPr>
      <w:suppressAutoHyphens w:val="0"/>
      <w:spacing w:before="100" w:beforeAutospacing="1" w:after="100" w:afterAutospacing="1"/>
    </w:pPr>
    <w:rPr>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3"/>
    <w:uiPriority w:val="99"/>
    <w:qFormat/>
    <w:rsid w:val="00A06551"/>
    <w:pPr>
      <w:suppressAutoHyphens w:val="0"/>
      <w:spacing w:before="100" w:beforeAutospacing="1" w:after="100" w:afterAutospacing="1"/>
    </w:pPr>
    <w:rPr>
      <w:lang w:eastAsia="ru-RU"/>
    </w:rPr>
  </w:style>
  <w:style w:type="paragraph" w:customStyle="1" w:styleId="af4">
    <w:name w:val="Знак"/>
    <w:basedOn w:val="a0"/>
    <w:rsid w:val="00A06551"/>
    <w:pPr>
      <w:suppressAutoHyphens w:val="0"/>
      <w:spacing w:before="100" w:beforeAutospacing="1" w:after="100" w:afterAutospacing="1"/>
    </w:pPr>
    <w:rPr>
      <w:rFonts w:ascii="Tahoma" w:hAnsi="Tahoma"/>
      <w:sz w:val="20"/>
      <w:szCs w:val="20"/>
      <w:lang w:val="en-US" w:eastAsia="en-US"/>
    </w:rPr>
  </w:style>
  <w:style w:type="paragraph" w:styleId="af5">
    <w:name w:val="No Spacing"/>
    <w:link w:val="af6"/>
    <w:uiPriority w:val="1"/>
    <w:qFormat/>
    <w:rsid w:val="00A06551"/>
    <w:pPr>
      <w:spacing w:after="0" w:line="240" w:lineRule="auto"/>
    </w:pPr>
    <w:rPr>
      <w:rFonts w:ascii="Calibri" w:eastAsia="Times New Roman" w:hAnsi="Calibri" w:cs="Times New Roman"/>
      <w:lang w:eastAsia="ru-RU"/>
    </w:rPr>
  </w:style>
  <w:style w:type="paragraph" w:styleId="22">
    <w:name w:val="Body Text Indent 2"/>
    <w:basedOn w:val="a0"/>
    <w:link w:val="23"/>
    <w:uiPriority w:val="99"/>
    <w:rsid w:val="00A06551"/>
    <w:pPr>
      <w:suppressAutoHyphens w:val="0"/>
      <w:spacing w:after="120" w:line="480" w:lineRule="auto"/>
      <w:ind w:left="283"/>
    </w:pPr>
  </w:style>
  <w:style w:type="character" w:customStyle="1" w:styleId="23">
    <w:name w:val="Основной текст с отступом 2 Знак"/>
    <w:basedOn w:val="a1"/>
    <w:link w:val="22"/>
    <w:uiPriority w:val="99"/>
    <w:rsid w:val="00A06551"/>
    <w:rPr>
      <w:rFonts w:ascii="Times New Roman" w:eastAsia="Times New Roman" w:hAnsi="Times New Roman" w:cs="Times New Roman"/>
      <w:sz w:val="24"/>
      <w:szCs w:val="24"/>
    </w:rPr>
  </w:style>
  <w:style w:type="paragraph" w:customStyle="1" w:styleId="ConsNormal">
    <w:name w:val="ConsNormal"/>
    <w:uiPriority w:val="99"/>
    <w:rsid w:val="00A065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0"/>
    <w:link w:val="Pro-Tab0"/>
    <w:uiPriority w:val="99"/>
    <w:qFormat/>
    <w:rsid w:val="00A06551"/>
    <w:pPr>
      <w:suppressAutoHyphens w:val="0"/>
      <w:spacing w:before="40" w:after="40"/>
    </w:pPr>
    <w:rPr>
      <w:rFonts w:ascii="Tahoma" w:eastAsia="Calibri" w:hAnsi="Tahoma"/>
      <w:sz w:val="16"/>
      <w:szCs w:val="20"/>
      <w:lang w:eastAsia="ru-RU"/>
    </w:rPr>
  </w:style>
  <w:style w:type="paragraph" w:customStyle="1" w:styleId="Pro-TabName">
    <w:name w:val="Pro-Tab Name"/>
    <w:basedOn w:val="a0"/>
    <w:uiPriority w:val="99"/>
    <w:rsid w:val="00A06551"/>
    <w:pPr>
      <w:suppressAutoHyphens w:val="0"/>
      <w:spacing w:before="360" w:after="120"/>
      <w:jc w:val="center"/>
    </w:pPr>
    <w:rPr>
      <w:i/>
      <w:sz w:val="28"/>
      <w:szCs w:val="28"/>
      <w:lang w:eastAsia="ru-RU"/>
    </w:rPr>
  </w:style>
  <w:style w:type="character" w:customStyle="1" w:styleId="150">
    <w:name w:val="Знак Знак15"/>
    <w:rsid w:val="00A06551"/>
    <w:rPr>
      <w:rFonts w:ascii="Verdana" w:hAnsi="Verdana"/>
      <w:b/>
      <w:bCs/>
      <w:color w:val="C41C16"/>
      <w:kern w:val="32"/>
      <w:sz w:val="40"/>
      <w:szCs w:val="32"/>
    </w:rPr>
  </w:style>
  <w:style w:type="character" w:customStyle="1" w:styleId="120">
    <w:name w:val="Знак Знак12"/>
    <w:rsid w:val="00A06551"/>
    <w:rPr>
      <w:rFonts w:ascii="Verdana" w:hAnsi="Verdana"/>
      <w:b/>
      <w:bCs/>
      <w:szCs w:val="28"/>
    </w:rPr>
  </w:style>
  <w:style w:type="paragraph" w:customStyle="1" w:styleId="Pro-List1">
    <w:name w:val="Pro-List #1"/>
    <w:basedOn w:val="Pro-Gramma"/>
    <w:link w:val="Pro-List10"/>
    <w:uiPriority w:val="99"/>
    <w:rsid w:val="00A06551"/>
    <w:pPr>
      <w:tabs>
        <w:tab w:val="left" w:pos="1134"/>
      </w:tabs>
      <w:spacing w:before="180"/>
      <w:ind w:hanging="567"/>
    </w:pPr>
  </w:style>
  <w:style w:type="character" w:customStyle="1" w:styleId="Pro-List10">
    <w:name w:val="Pro-List #1 Знак Знак"/>
    <w:basedOn w:val="Pro-Gramma0"/>
    <w:link w:val="Pro-List1"/>
    <w:uiPriority w:val="99"/>
    <w:locked/>
    <w:rsid w:val="00A06551"/>
  </w:style>
  <w:style w:type="character" w:styleId="af7">
    <w:name w:val="Emphasis"/>
    <w:uiPriority w:val="99"/>
    <w:qFormat/>
    <w:rsid w:val="00A06551"/>
    <w:rPr>
      <w:i/>
      <w:iCs/>
    </w:rPr>
  </w:style>
  <w:style w:type="paragraph" w:styleId="af8">
    <w:name w:val="footer"/>
    <w:basedOn w:val="a0"/>
    <w:link w:val="af9"/>
    <w:uiPriority w:val="99"/>
    <w:rsid w:val="00A06551"/>
    <w:pPr>
      <w:tabs>
        <w:tab w:val="center" w:pos="4153"/>
        <w:tab w:val="right" w:pos="8306"/>
      </w:tabs>
      <w:suppressAutoHyphens w:val="0"/>
    </w:pPr>
    <w:rPr>
      <w:sz w:val="20"/>
      <w:szCs w:val="20"/>
    </w:rPr>
  </w:style>
  <w:style w:type="character" w:customStyle="1" w:styleId="af9">
    <w:name w:val="Нижний колонтитул Знак"/>
    <w:basedOn w:val="a1"/>
    <w:link w:val="af8"/>
    <w:uiPriority w:val="99"/>
    <w:rsid w:val="00A06551"/>
    <w:rPr>
      <w:rFonts w:ascii="Times New Roman" w:eastAsia="Times New Roman" w:hAnsi="Times New Roman" w:cs="Times New Roman"/>
      <w:sz w:val="20"/>
      <w:szCs w:val="20"/>
    </w:rPr>
  </w:style>
  <w:style w:type="paragraph" w:styleId="afa">
    <w:name w:val="header"/>
    <w:basedOn w:val="a0"/>
    <w:link w:val="afb"/>
    <w:uiPriority w:val="99"/>
    <w:rsid w:val="00A06551"/>
    <w:pPr>
      <w:tabs>
        <w:tab w:val="center" w:pos="4677"/>
        <w:tab w:val="right" w:pos="9355"/>
      </w:tabs>
      <w:suppressAutoHyphens w:val="0"/>
    </w:pPr>
  </w:style>
  <w:style w:type="character" w:customStyle="1" w:styleId="afb">
    <w:name w:val="Верхний колонтитул Знак"/>
    <w:basedOn w:val="a1"/>
    <w:link w:val="afa"/>
    <w:uiPriority w:val="99"/>
    <w:rsid w:val="00A06551"/>
    <w:rPr>
      <w:rFonts w:ascii="Times New Roman" w:eastAsia="Times New Roman" w:hAnsi="Times New Roman" w:cs="Times New Roman"/>
      <w:sz w:val="24"/>
      <w:szCs w:val="24"/>
    </w:rPr>
  </w:style>
  <w:style w:type="paragraph" w:customStyle="1" w:styleId="Bottom">
    <w:name w:val="Bottom"/>
    <w:basedOn w:val="af8"/>
    <w:uiPriority w:val="99"/>
    <w:unhideWhenUsed/>
    <w:rsid w:val="00A06551"/>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A06551"/>
  </w:style>
  <w:style w:type="paragraph" w:customStyle="1" w:styleId="NPA-Comment">
    <w:name w:val="NPA-Comment"/>
    <w:basedOn w:val="Pro-Gramma"/>
    <w:uiPriority w:val="99"/>
    <w:rsid w:val="00A06551"/>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06551"/>
    <w:pPr>
      <w:tabs>
        <w:tab w:val="clear" w:pos="1134"/>
        <w:tab w:val="left" w:pos="2040"/>
      </w:tabs>
      <w:ind w:left="2040" w:hanging="480"/>
    </w:pPr>
  </w:style>
  <w:style w:type="paragraph" w:customStyle="1" w:styleId="Pro-List3">
    <w:name w:val="Pro-List #3"/>
    <w:basedOn w:val="Pro-List2"/>
    <w:uiPriority w:val="99"/>
    <w:rsid w:val="00A06551"/>
    <w:pPr>
      <w:tabs>
        <w:tab w:val="left" w:pos="2640"/>
      </w:tabs>
      <w:ind w:left="2640" w:hanging="600"/>
    </w:pPr>
    <w:rPr>
      <w:lang w:val="en-US"/>
    </w:rPr>
  </w:style>
  <w:style w:type="paragraph" w:customStyle="1" w:styleId="Pro-List-1">
    <w:name w:val="Pro-List -1"/>
    <w:basedOn w:val="Pro-List1"/>
    <w:uiPriority w:val="99"/>
    <w:rsid w:val="00A06551"/>
    <w:pPr>
      <w:tabs>
        <w:tab w:val="clear" w:pos="1134"/>
        <w:tab w:val="num" w:pos="2505"/>
      </w:tabs>
      <w:ind w:left="2505" w:hanging="180"/>
    </w:pPr>
  </w:style>
  <w:style w:type="paragraph" w:customStyle="1" w:styleId="Pro-List-2">
    <w:name w:val="Pro-List -2"/>
    <w:basedOn w:val="Pro-List-1"/>
    <w:uiPriority w:val="99"/>
    <w:qFormat/>
    <w:rsid w:val="00A06551"/>
    <w:pPr>
      <w:tabs>
        <w:tab w:val="clear" w:pos="2505"/>
        <w:tab w:val="num" w:pos="3225"/>
      </w:tabs>
      <w:spacing w:before="60"/>
      <w:ind w:left="3225" w:hanging="360"/>
    </w:pPr>
  </w:style>
  <w:style w:type="character" w:customStyle="1" w:styleId="Pro-Marka">
    <w:name w:val="Pro-Marka"/>
    <w:uiPriority w:val="99"/>
    <w:rsid w:val="00A06551"/>
    <w:rPr>
      <w:b/>
      <w:color w:val="C41C16"/>
    </w:rPr>
  </w:style>
  <w:style w:type="paragraph" w:customStyle="1" w:styleId="Pro-TabHead">
    <w:name w:val="Pro-Tab Head"/>
    <w:basedOn w:val="Pro-Tab"/>
    <w:uiPriority w:val="99"/>
    <w:rsid w:val="00A06551"/>
    <w:rPr>
      <w:rFonts w:eastAsia="Times New Roman"/>
      <w:b/>
      <w:bCs/>
    </w:rPr>
  </w:style>
  <w:style w:type="character" w:customStyle="1" w:styleId="Pro-">
    <w:name w:val="Pro-Ссылка"/>
    <w:uiPriority w:val="99"/>
    <w:rsid w:val="00A06551"/>
    <w:rPr>
      <w:i/>
      <w:color w:val="808080"/>
      <w:u w:val="none"/>
    </w:rPr>
  </w:style>
  <w:style w:type="character" w:customStyle="1" w:styleId="TextNPA">
    <w:name w:val="Text NPA"/>
    <w:uiPriority w:val="99"/>
    <w:rsid w:val="00A06551"/>
    <w:rPr>
      <w:rFonts w:ascii="Courier New" w:hAnsi="Courier New"/>
    </w:rPr>
  </w:style>
  <w:style w:type="character" w:styleId="afc">
    <w:name w:val="Hyperlink"/>
    <w:uiPriority w:val="99"/>
    <w:unhideWhenUsed/>
    <w:rsid w:val="00A06551"/>
    <w:rPr>
      <w:color w:val="0000FF"/>
      <w:u w:val="single"/>
    </w:rPr>
  </w:style>
  <w:style w:type="character" w:styleId="afd">
    <w:name w:val="annotation reference"/>
    <w:uiPriority w:val="99"/>
    <w:rsid w:val="00A06551"/>
    <w:rPr>
      <w:sz w:val="16"/>
      <w:szCs w:val="16"/>
    </w:rPr>
  </w:style>
  <w:style w:type="character" w:styleId="afe">
    <w:name w:val="footnote reference"/>
    <w:uiPriority w:val="99"/>
    <w:unhideWhenUsed/>
    <w:rsid w:val="00A06551"/>
    <w:rPr>
      <w:vertAlign w:val="superscript"/>
    </w:rPr>
  </w:style>
  <w:style w:type="character" w:styleId="aff">
    <w:name w:val="page number"/>
    <w:uiPriority w:val="99"/>
    <w:rsid w:val="00A06551"/>
    <w:rPr>
      <w:rFonts w:ascii="Verdana" w:hAnsi="Verdana"/>
      <w:b/>
      <w:color w:val="C41C16"/>
      <w:sz w:val="16"/>
    </w:rPr>
  </w:style>
  <w:style w:type="paragraph" w:styleId="16">
    <w:name w:val="toc 1"/>
    <w:basedOn w:val="a0"/>
    <w:next w:val="a0"/>
    <w:autoRedefine/>
    <w:uiPriority w:val="99"/>
    <w:rsid w:val="00A06551"/>
    <w:pPr>
      <w:pBdr>
        <w:bottom w:val="single" w:sz="12" w:space="1" w:color="808080"/>
      </w:pBdr>
      <w:tabs>
        <w:tab w:val="right" w:pos="9921"/>
      </w:tabs>
      <w:suppressAutoHyphens w:val="0"/>
      <w:spacing w:before="360" w:after="360"/>
    </w:pPr>
    <w:rPr>
      <w:rFonts w:ascii="Verdana" w:hAnsi="Verdana"/>
      <w:bCs/>
      <w:noProof/>
      <w:szCs w:val="22"/>
      <w:lang w:eastAsia="ru-RU"/>
    </w:rPr>
  </w:style>
  <w:style w:type="paragraph" w:styleId="31">
    <w:name w:val="toc 3"/>
    <w:basedOn w:val="a0"/>
    <w:next w:val="a0"/>
    <w:autoRedefine/>
    <w:uiPriority w:val="99"/>
    <w:rsid w:val="00A06551"/>
    <w:pPr>
      <w:tabs>
        <w:tab w:val="right" w:pos="9911"/>
      </w:tabs>
      <w:suppressAutoHyphens w:val="0"/>
      <w:spacing w:before="240" w:after="120"/>
      <w:ind w:left="1202"/>
    </w:pPr>
    <w:rPr>
      <w:rFonts w:ascii="Georgia" w:hAnsi="Georgia"/>
      <w:sz w:val="20"/>
      <w:szCs w:val="20"/>
      <w:lang w:eastAsia="ru-RU"/>
    </w:rPr>
  </w:style>
  <w:style w:type="paragraph" w:styleId="aff0">
    <w:name w:val="Subtitle"/>
    <w:basedOn w:val="a0"/>
    <w:next w:val="a0"/>
    <w:link w:val="aff1"/>
    <w:uiPriority w:val="99"/>
    <w:qFormat/>
    <w:rsid w:val="00A06551"/>
    <w:pPr>
      <w:suppressAutoHyphens w:val="0"/>
      <w:spacing w:after="60"/>
      <w:jc w:val="center"/>
      <w:outlineLvl w:val="1"/>
    </w:pPr>
    <w:rPr>
      <w:rFonts w:ascii="Cambria" w:hAnsi="Cambria"/>
    </w:rPr>
  </w:style>
  <w:style w:type="character" w:customStyle="1" w:styleId="aff1">
    <w:name w:val="Подзаголовок Знак"/>
    <w:basedOn w:val="a1"/>
    <w:link w:val="aff0"/>
    <w:uiPriority w:val="99"/>
    <w:rsid w:val="00A06551"/>
    <w:rPr>
      <w:rFonts w:ascii="Cambria" w:eastAsia="Times New Roman" w:hAnsi="Cambria" w:cs="Times New Roman"/>
      <w:sz w:val="24"/>
      <w:szCs w:val="24"/>
    </w:rPr>
  </w:style>
  <w:style w:type="paragraph" w:styleId="aff2">
    <w:name w:val="Document Map"/>
    <w:basedOn w:val="a0"/>
    <w:link w:val="aff3"/>
    <w:uiPriority w:val="99"/>
    <w:unhideWhenUsed/>
    <w:rsid w:val="00A06551"/>
    <w:pPr>
      <w:suppressAutoHyphens w:val="0"/>
    </w:pPr>
    <w:rPr>
      <w:rFonts w:ascii="Tahoma" w:hAnsi="Tahoma"/>
      <w:sz w:val="16"/>
      <w:szCs w:val="16"/>
    </w:rPr>
  </w:style>
  <w:style w:type="character" w:customStyle="1" w:styleId="aff3">
    <w:name w:val="Схема документа Знак"/>
    <w:basedOn w:val="a1"/>
    <w:link w:val="aff2"/>
    <w:uiPriority w:val="99"/>
    <w:rsid w:val="00A06551"/>
    <w:rPr>
      <w:rFonts w:ascii="Tahoma" w:eastAsia="Times New Roman" w:hAnsi="Tahoma" w:cs="Times New Roman"/>
      <w:sz w:val="16"/>
      <w:szCs w:val="16"/>
    </w:rPr>
  </w:style>
  <w:style w:type="paragraph" w:styleId="aff4">
    <w:name w:val="footnote text"/>
    <w:basedOn w:val="a0"/>
    <w:link w:val="aff5"/>
    <w:uiPriority w:val="99"/>
    <w:unhideWhenUsed/>
    <w:rsid w:val="00A06551"/>
    <w:pPr>
      <w:suppressAutoHyphens w:val="0"/>
    </w:pPr>
    <w:rPr>
      <w:sz w:val="20"/>
      <w:szCs w:val="20"/>
    </w:rPr>
  </w:style>
  <w:style w:type="character" w:customStyle="1" w:styleId="aff5">
    <w:name w:val="Текст сноски Знак"/>
    <w:basedOn w:val="a1"/>
    <w:link w:val="aff4"/>
    <w:uiPriority w:val="99"/>
    <w:rsid w:val="00A06551"/>
    <w:rPr>
      <w:rFonts w:ascii="Times New Roman" w:eastAsia="Times New Roman" w:hAnsi="Times New Roman" w:cs="Times New Roman"/>
      <w:sz w:val="20"/>
      <w:szCs w:val="20"/>
    </w:rPr>
  </w:style>
  <w:style w:type="paragraph" w:styleId="aff6">
    <w:name w:val="annotation subject"/>
    <w:basedOn w:val="ae"/>
    <w:next w:val="ae"/>
    <w:link w:val="aff7"/>
    <w:uiPriority w:val="99"/>
    <w:unhideWhenUsed/>
    <w:rsid w:val="00A06551"/>
    <w:pPr>
      <w:spacing w:after="0" w:line="240" w:lineRule="auto"/>
    </w:pPr>
    <w:rPr>
      <w:b w:val="0"/>
      <w:bCs w:val="0"/>
    </w:rPr>
  </w:style>
  <w:style w:type="character" w:customStyle="1" w:styleId="aff7">
    <w:name w:val="Тема примечания Знак"/>
    <w:basedOn w:val="14"/>
    <w:link w:val="aff6"/>
    <w:uiPriority w:val="99"/>
    <w:rsid w:val="00A06551"/>
    <w:rPr>
      <w:sz w:val="24"/>
    </w:rPr>
  </w:style>
  <w:style w:type="paragraph" w:customStyle="1" w:styleId="aff8">
    <w:name w:val="Знак Знак Знак"/>
    <w:basedOn w:val="a0"/>
    <w:uiPriority w:val="99"/>
    <w:rsid w:val="00A06551"/>
    <w:pPr>
      <w:suppressAutoHyphens w:val="0"/>
      <w:spacing w:after="160" w:line="240" w:lineRule="exact"/>
    </w:pPr>
    <w:rPr>
      <w:rFonts w:ascii="Verdana" w:hAnsi="Verdana"/>
      <w:sz w:val="20"/>
      <w:szCs w:val="20"/>
      <w:lang w:val="en-US" w:eastAsia="en-US"/>
    </w:rPr>
  </w:style>
  <w:style w:type="paragraph" w:customStyle="1" w:styleId="310">
    <w:name w:val="Основной текст 31"/>
    <w:basedOn w:val="a0"/>
    <w:uiPriority w:val="99"/>
    <w:rsid w:val="00A06551"/>
    <w:pPr>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A06551"/>
    <w:pPr>
      <w:suppressAutoHyphens w:val="0"/>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06551"/>
    <w:pPr>
      <w:suppressAutoHyphens w:val="0"/>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uiPriority w:val="99"/>
    <w:rsid w:val="00A06551"/>
    <w:pPr>
      <w:widowControl w:val="0"/>
      <w:suppressAutoHyphens w:val="0"/>
      <w:autoSpaceDE w:val="0"/>
      <w:autoSpaceDN w:val="0"/>
      <w:adjustRightInd w:val="0"/>
    </w:pPr>
    <w:rPr>
      <w:rFonts w:ascii="Arial" w:hAnsi="Arial" w:cs="Arial"/>
      <w:lang w:eastAsia="ru-RU"/>
    </w:rPr>
  </w:style>
  <w:style w:type="paragraph" w:customStyle="1" w:styleId="17">
    <w:name w:val="Без интервала1"/>
    <w:rsid w:val="00A06551"/>
    <w:pPr>
      <w:spacing w:after="0" w:line="240" w:lineRule="auto"/>
    </w:pPr>
    <w:rPr>
      <w:rFonts w:ascii="Times New Roman" w:eastAsia="Times New Roman" w:hAnsi="Times New Roman" w:cs="Times New Roman"/>
      <w:sz w:val="26"/>
      <w:szCs w:val="26"/>
    </w:rPr>
  </w:style>
  <w:style w:type="paragraph" w:styleId="32">
    <w:name w:val="Body Text 3"/>
    <w:basedOn w:val="a0"/>
    <w:link w:val="33"/>
    <w:uiPriority w:val="99"/>
    <w:rsid w:val="00A06551"/>
    <w:pPr>
      <w:suppressAutoHyphens w:val="0"/>
      <w:spacing w:after="120"/>
    </w:pPr>
    <w:rPr>
      <w:sz w:val="16"/>
      <w:szCs w:val="16"/>
    </w:rPr>
  </w:style>
  <w:style w:type="character" w:customStyle="1" w:styleId="33">
    <w:name w:val="Основной текст 3 Знак"/>
    <w:basedOn w:val="a1"/>
    <w:link w:val="32"/>
    <w:uiPriority w:val="99"/>
    <w:rsid w:val="00A06551"/>
    <w:rPr>
      <w:rFonts w:ascii="Times New Roman" w:eastAsia="Times New Roman" w:hAnsi="Times New Roman" w:cs="Times New Roman"/>
      <w:sz w:val="16"/>
      <w:szCs w:val="16"/>
    </w:rPr>
  </w:style>
  <w:style w:type="character" w:customStyle="1" w:styleId="affc">
    <w:name w:val="Гипертекстовая ссылка"/>
    <w:uiPriority w:val="99"/>
    <w:rsid w:val="00A06551"/>
    <w:rPr>
      <w:color w:val="008000"/>
    </w:rPr>
  </w:style>
  <w:style w:type="character" w:styleId="affd">
    <w:name w:val="FollowedHyperlink"/>
    <w:uiPriority w:val="99"/>
    <w:rsid w:val="00A06551"/>
    <w:rPr>
      <w:color w:val="800080"/>
      <w:u w:val="single"/>
    </w:rPr>
  </w:style>
  <w:style w:type="character" w:customStyle="1" w:styleId="151">
    <w:name w:val="Знак Знак15"/>
    <w:uiPriority w:val="99"/>
    <w:locked/>
    <w:rsid w:val="00A06551"/>
    <w:rPr>
      <w:rFonts w:ascii="Verdana" w:hAnsi="Verdana"/>
      <w:b/>
      <w:bCs/>
      <w:color w:val="C41C16"/>
      <w:kern w:val="32"/>
      <w:sz w:val="40"/>
      <w:szCs w:val="32"/>
      <w:lang w:val="ru-RU" w:eastAsia="ru-RU" w:bidi="ar-SA"/>
    </w:rPr>
  </w:style>
  <w:style w:type="character" w:customStyle="1" w:styleId="140">
    <w:name w:val="Знак Знак14"/>
    <w:uiPriority w:val="99"/>
    <w:locked/>
    <w:rsid w:val="00A06551"/>
    <w:rPr>
      <w:rFonts w:ascii="Verdana" w:hAnsi="Verdana"/>
      <w:b/>
      <w:bCs/>
      <w:iCs/>
      <w:color w:val="C41C16"/>
      <w:sz w:val="28"/>
      <w:szCs w:val="28"/>
      <w:lang w:val="ru-RU" w:eastAsia="ru-RU" w:bidi="ar-SA"/>
    </w:rPr>
  </w:style>
  <w:style w:type="character" w:customStyle="1" w:styleId="130">
    <w:name w:val="Знак Знак13"/>
    <w:uiPriority w:val="99"/>
    <w:locked/>
    <w:rsid w:val="00A06551"/>
    <w:rPr>
      <w:rFonts w:ascii="Cambria" w:hAnsi="Cambria"/>
      <w:b/>
      <w:bCs/>
      <w:sz w:val="26"/>
      <w:szCs w:val="26"/>
      <w:lang w:val="ru-RU" w:eastAsia="ru-RU" w:bidi="ar-SA"/>
    </w:rPr>
  </w:style>
  <w:style w:type="character" w:customStyle="1" w:styleId="121">
    <w:name w:val="Знак Знак12"/>
    <w:uiPriority w:val="99"/>
    <w:locked/>
    <w:rsid w:val="00A06551"/>
    <w:rPr>
      <w:rFonts w:ascii="Verdana" w:hAnsi="Verdana"/>
      <w:b/>
      <w:bCs/>
      <w:szCs w:val="28"/>
      <w:lang w:val="ru-RU" w:eastAsia="ru-RU" w:bidi="ar-SA"/>
    </w:rPr>
  </w:style>
  <w:style w:type="character" w:customStyle="1" w:styleId="110">
    <w:name w:val="Знак Знак11"/>
    <w:uiPriority w:val="99"/>
    <w:locked/>
    <w:rsid w:val="00A06551"/>
    <w:rPr>
      <w:rFonts w:ascii="Cambria" w:hAnsi="Cambria"/>
      <w:color w:val="243F60"/>
      <w:sz w:val="24"/>
      <w:szCs w:val="24"/>
      <w:lang w:val="ru-RU" w:eastAsia="ru-RU" w:bidi="ar-SA"/>
    </w:rPr>
  </w:style>
  <w:style w:type="character" w:customStyle="1" w:styleId="18">
    <w:name w:val="Знак Знак1"/>
    <w:aliases w:val="Основной текст Знак1"/>
    <w:uiPriority w:val="99"/>
    <w:locked/>
    <w:rsid w:val="00A06551"/>
    <w:rPr>
      <w:lang w:val="ru-RU" w:eastAsia="ru-RU" w:bidi="ar-SA"/>
    </w:rPr>
  </w:style>
  <w:style w:type="character" w:customStyle="1" w:styleId="24">
    <w:name w:val="Знак Знак2"/>
    <w:uiPriority w:val="99"/>
    <w:locked/>
    <w:rsid w:val="00A06551"/>
    <w:rPr>
      <w:rFonts w:ascii="Calibri" w:eastAsia="Calibri" w:hAnsi="Calibri"/>
      <w:lang w:val="ru-RU" w:eastAsia="en-US" w:bidi="ar-SA"/>
    </w:rPr>
  </w:style>
  <w:style w:type="character" w:customStyle="1" w:styleId="61">
    <w:name w:val="Знак Знак6"/>
    <w:uiPriority w:val="99"/>
    <w:locked/>
    <w:rsid w:val="00A06551"/>
    <w:rPr>
      <w:sz w:val="24"/>
      <w:szCs w:val="24"/>
      <w:lang w:val="ru-RU" w:eastAsia="ru-RU" w:bidi="ar-SA"/>
    </w:rPr>
  </w:style>
  <w:style w:type="character" w:customStyle="1" w:styleId="71">
    <w:name w:val="Знак Знак7"/>
    <w:uiPriority w:val="99"/>
    <w:locked/>
    <w:rsid w:val="00A06551"/>
    <w:rPr>
      <w:lang w:val="ru-RU" w:eastAsia="ru-RU" w:bidi="ar-SA"/>
    </w:rPr>
  </w:style>
  <w:style w:type="character" w:customStyle="1" w:styleId="8">
    <w:name w:val="Знак Знак8"/>
    <w:uiPriority w:val="99"/>
    <w:locked/>
    <w:rsid w:val="00A06551"/>
    <w:rPr>
      <w:sz w:val="44"/>
      <w:lang w:val="ru-RU" w:eastAsia="ru-RU" w:bidi="ar-SA"/>
    </w:rPr>
  </w:style>
  <w:style w:type="character" w:customStyle="1" w:styleId="9">
    <w:name w:val="Знак Знак9"/>
    <w:uiPriority w:val="99"/>
    <w:locked/>
    <w:rsid w:val="00A06551"/>
    <w:rPr>
      <w:sz w:val="28"/>
      <w:lang w:val="ru-RU" w:eastAsia="ru-RU" w:bidi="ar-SA"/>
    </w:rPr>
  </w:style>
  <w:style w:type="character" w:customStyle="1" w:styleId="41">
    <w:name w:val="Знак Знак4"/>
    <w:uiPriority w:val="99"/>
    <w:locked/>
    <w:rsid w:val="00A06551"/>
    <w:rPr>
      <w:rFonts w:ascii="Cambria" w:hAnsi="Cambria"/>
      <w:sz w:val="24"/>
      <w:szCs w:val="24"/>
      <w:lang w:val="ru-RU" w:eastAsia="ru-RU" w:bidi="ar-SA"/>
    </w:rPr>
  </w:style>
  <w:style w:type="character" w:customStyle="1" w:styleId="34">
    <w:name w:val="Знак Знак3"/>
    <w:uiPriority w:val="99"/>
    <w:locked/>
    <w:rsid w:val="00A06551"/>
    <w:rPr>
      <w:rFonts w:ascii="Tahoma" w:hAnsi="Tahoma" w:cs="Tahoma"/>
      <w:sz w:val="16"/>
      <w:szCs w:val="16"/>
      <w:lang w:val="ru-RU" w:eastAsia="ru-RU" w:bidi="ar-SA"/>
    </w:rPr>
  </w:style>
  <w:style w:type="character" w:customStyle="1" w:styleId="affe">
    <w:name w:val="Знак Знак"/>
    <w:locked/>
    <w:rsid w:val="00A06551"/>
    <w:rPr>
      <w:rFonts w:ascii="Calibri" w:eastAsia="Calibri" w:hAnsi="Calibri"/>
      <w:b/>
      <w:bCs/>
      <w:lang w:val="ru-RU" w:eastAsia="en-US" w:bidi="ar-SA"/>
    </w:rPr>
  </w:style>
  <w:style w:type="character" w:customStyle="1" w:styleId="100">
    <w:name w:val="Знак Знак10"/>
    <w:uiPriority w:val="99"/>
    <w:locked/>
    <w:rsid w:val="00A06551"/>
    <w:rPr>
      <w:rFonts w:ascii="Tahoma" w:hAnsi="Tahoma" w:cs="Tahoma"/>
      <w:sz w:val="16"/>
      <w:szCs w:val="16"/>
      <w:lang w:val="ru-RU" w:eastAsia="ru-RU" w:bidi="ar-SA"/>
    </w:rPr>
  </w:style>
  <w:style w:type="paragraph" w:customStyle="1" w:styleId="afff">
    <w:name w:val="Знак Знак Знак Знак Знак Знак Знак"/>
    <w:basedOn w:val="a0"/>
    <w:uiPriority w:val="99"/>
    <w:rsid w:val="00A06551"/>
    <w:pPr>
      <w:suppressAutoHyphens w:val="0"/>
      <w:spacing w:after="160" w:line="240" w:lineRule="exact"/>
    </w:pPr>
    <w:rPr>
      <w:rFonts w:ascii="Verdana" w:hAnsi="Verdana"/>
      <w:sz w:val="20"/>
      <w:szCs w:val="20"/>
      <w:lang w:val="en-US" w:eastAsia="en-US"/>
    </w:rPr>
  </w:style>
  <w:style w:type="paragraph" w:customStyle="1" w:styleId="afff0">
    <w:name w:val="Знак"/>
    <w:basedOn w:val="a0"/>
    <w:rsid w:val="00A06551"/>
    <w:pPr>
      <w:widowControl w:val="0"/>
      <w:suppressAutoHyphens w:val="0"/>
      <w:adjustRightInd w:val="0"/>
      <w:spacing w:after="160" w:line="240" w:lineRule="exact"/>
      <w:jc w:val="right"/>
    </w:pPr>
    <w:rPr>
      <w:sz w:val="20"/>
      <w:szCs w:val="20"/>
      <w:lang w:val="en-GB" w:eastAsia="en-US"/>
    </w:rPr>
  </w:style>
  <w:style w:type="character" w:styleId="afff1">
    <w:name w:val="Strong"/>
    <w:uiPriority w:val="99"/>
    <w:qFormat/>
    <w:rsid w:val="00A06551"/>
    <w:rPr>
      <w:b/>
      <w:bCs/>
    </w:rPr>
  </w:style>
  <w:style w:type="paragraph" w:styleId="35">
    <w:name w:val="Body Text Indent 3"/>
    <w:basedOn w:val="a0"/>
    <w:link w:val="36"/>
    <w:uiPriority w:val="99"/>
    <w:rsid w:val="00A06551"/>
    <w:pPr>
      <w:suppressAutoHyphens w:val="0"/>
      <w:spacing w:after="120"/>
      <w:ind w:left="283"/>
    </w:pPr>
    <w:rPr>
      <w:sz w:val="16"/>
      <w:szCs w:val="16"/>
    </w:rPr>
  </w:style>
  <w:style w:type="character" w:customStyle="1" w:styleId="36">
    <w:name w:val="Основной текст с отступом 3 Знак"/>
    <w:basedOn w:val="a1"/>
    <w:link w:val="35"/>
    <w:uiPriority w:val="99"/>
    <w:rsid w:val="00A06551"/>
    <w:rPr>
      <w:rFonts w:ascii="Times New Roman" w:eastAsia="Times New Roman" w:hAnsi="Times New Roman" w:cs="Times New Roman"/>
      <w:sz w:val="16"/>
      <w:szCs w:val="16"/>
    </w:rPr>
  </w:style>
  <w:style w:type="paragraph" w:styleId="HTML">
    <w:name w:val="HTML Preformatted"/>
    <w:basedOn w:val="a0"/>
    <w:link w:val="HTML0"/>
    <w:uiPriority w:val="99"/>
    <w:rsid w:val="00A0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1"/>
    <w:link w:val="HTML"/>
    <w:uiPriority w:val="99"/>
    <w:rsid w:val="00A06551"/>
    <w:rPr>
      <w:rFonts w:ascii="Courier New" w:eastAsia="Times New Roman" w:hAnsi="Courier New" w:cs="Times New Roman"/>
      <w:sz w:val="20"/>
      <w:szCs w:val="20"/>
    </w:rPr>
  </w:style>
  <w:style w:type="character" w:customStyle="1" w:styleId="TitleChar">
    <w:name w:val="Title Char"/>
    <w:uiPriority w:val="99"/>
    <w:locked/>
    <w:rsid w:val="00A06551"/>
    <w:rPr>
      <w:rFonts w:ascii="Calibri" w:eastAsia="Calibri" w:hAnsi="Calibri"/>
      <w:sz w:val="28"/>
      <w:szCs w:val="28"/>
      <w:lang w:val="ru-RU" w:eastAsia="ru-RU" w:bidi="ar-SA"/>
    </w:rPr>
  </w:style>
  <w:style w:type="character" w:customStyle="1" w:styleId="apple-converted-space">
    <w:name w:val="apple-converted-space"/>
    <w:rsid w:val="00A06551"/>
    <w:rPr>
      <w:rFonts w:ascii="Times New Roman" w:hAnsi="Times New Roman" w:cs="Times New Roman" w:hint="default"/>
    </w:rPr>
  </w:style>
  <w:style w:type="paragraph" w:customStyle="1" w:styleId="Default">
    <w:name w:val="Default"/>
    <w:uiPriority w:val="99"/>
    <w:rsid w:val="00A065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uiPriority w:val="99"/>
    <w:rsid w:val="00A06551"/>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A06551"/>
    <w:pPr>
      <w:widowControl w:val="0"/>
      <w:suppressAutoHyphens w:val="0"/>
      <w:autoSpaceDE w:val="0"/>
      <w:autoSpaceDN w:val="0"/>
      <w:adjustRightInd w:val="0"/>
      <w:jc w:val="both"/>
    </w:pPr>
    <w:rPr>
      <w:rFonts w:ascii="Arial" w:hAnsi="Arial" w:cs="Arial"/>
      <w:sz w:val="26"/>
      <w:szCs w:val="26"/>
      <w:lang w:eastAsia="ru-RU"/>
    </w:rPr>
  </w:style>
  <w:style w:type="character" w:customStyle="1" w:styleId="af6">
    <w:name w:val="Без интервала Знак"/>
    <w:link w:val="af5"/>
    <w:locked/>
    <w:rsid w:val="00A06551"/>
    <w:rPr>
      <w:rFonts w:ascii="Calibri" w:eastAsia="Times New Roman" w:hAnsi="Calibri" w:cs="Times New Roman"/>
      <w:lang w:eastAsia="ru-RU"/>
    </w:rPr>
  </w:style>
  <w:style w:type="paragraph" w:customStyle="1" w:styleId="pboth">
    <w:name w:val="pboth"/>
    <w:basedOn w:val="a0"/>
    <w:rsid w:val="00A06551"/>
    <w:pPr>
      <w:suppressAutoHyphens w:val="0"/>
      <w:spacing w:before="100" w:beforeAutospacing="1" w:after="100" w:afterAutospacing="1"/>
    </w:pPr>
    <w:rPr>
      <w:lang w:eastAsia="ru-RU"/>
    </w:rPr>
  </w:style>
  <w:style w:type="character" w:customStyle="1" w:styleId="60">
    <w:name w:val="Заголовок 6 Знак"/>
    <w:basedOn w:val="a1"/>
    <w:link w:val="6"/>
    <w:rsid w:val="004C0B8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4C0B8F"/>
    <w:rPr>
      <w:rFonts w:asciiTheme="majorHAnsi" w:eastAsiaTheme="majorEastAsia" w:hAnsiTheme="majorHAnsi" w:cstheme="majorBidi"/>
      <w:i/>
      <w:iCs/>
      <w:color w:val="404040" w:themeColor="text1" w:themeTint="BF"/>
      <w:lang w:eastAsia="ru-RU"/>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4C0B8F"/>
    <w:rPr>
      <w:rFonts w:ascii="Times New Roman" w:eastAsia="Times New Roman" w:hAnsi="Times New Roman" w:cs="Times New Roman"/>
      <w:sz w:val="24"/>
      <w:szCs w:val="24"/>
      <w:lang w:eastAsia="ru-RU"/>
    </w:rPr>
  </w:style>
  <w:style w:type="character" w:customStyle="1" w:styleId="19">
    <w:name w:val="Текст сноски Знак1"/>
    <w:basedOn w:val="a1"/>
    <w:uiPriority w:val="99"/>
    <w:semiHidden/>
    <w:rsid w:val="004C0B8F"/>
    <w:rPr>
      <w:sz w:val="20"/>
      <w:szCs w:val="20"/>
    </w:rPr>
  </w:style>
  <w:style w:type="character" w:customStyle="1" w:styleId="1a">
    <w:name w:val="Верхний колонтитул Знак1"/>
    <w:basedOn w:val="a1"/>
    <w:uiPriority w:val="99"/>
    <w:semiHidden/>
    <w:rsid w:val="004C0B8F"/>
  </w:style>
  <w:style w:type="character" w:customStyle="1" w:styleId="1b">
    <w:name w:val="Нижний колонтитул Знак1"/>
    <w:basedOn w:val="a1"/>
    <w:uiPriority w:val="99"/>
    <w:semiHidden/>
    <w:rsid w:val="004C0B8F"/>
  </w:style>
  <w:style w:type="character" w:customStyle="1" w:styleId="1c">
    <w:name w:val="Основной текст с отступом Знак1"/>
    <w:basedOn w:val="a1"/>
    <w:uiPriority w:val="99"/>
    <w:semiHidden/>
    <w:rsid w:val="004C0B8F"/>
  </w:style>
  <w:style w:type="character" w:customStyle="1" w:styleId="1d">
    <w:name w:val="Подзаголовок Знак1"/>
    <w:basedOn w:val="a1"/>
    <w:uiPriority w:val="99"/>
    <w:rsid w:val="004C0B8F"/>
    <w:rPr>
      <w:rFonts w:asciiTheme="majorHAnsi" w:eastAsiaTheme="majorEastAsia" w:hAnsiTheme="majorHAnsi" w:cstheme="majorBidi"/>
      <w:i/>
      <w:iCs/>
      <w:color w:val="4F81BD" w:themeColor="accent1"/>
      <w:spacing w:val="15"/>
      <w:sz w:val="24"/>
      <w:szCs w:val="24"/>
    </w:rPr>
  </w:style>
  <w:style w:type="character" w:customStyle="1" w:styleId="25">
    <w:name w:val="Основной текст 2 Знак"/>
    <w:basedOn w:val="a1"/>
    <w:link w:val="26"/>
    <w:uiPriority w:val="99"/>
    <w:locked/>
    <w:rsid w:val="004C0B8F"/>
    <w:rPr>
      <w:rFonts w:ascii="Calibri" w:eastAsia="Calibri" w:hAnsi="Calibri" w:cs="Calibri"/>
      <w:lang w:eastAsia="zh-CN"/>
    </w:rPr>
  </w:style>
  <w:style w:type="paragraph" w:styleId="26">
    <w:name w:val="Body Text 2"/>
    <w:basedOn w:val="a0"/>
    <w:link w:val="25"/>
    <w:uiPriority w:val="99"/>
    <w:unhideWhenUsed/>
    <w:rsid w:val="004C0B8F"/>
    <w:pPr>
      <w:suppressAutoHyphens w:val="0"/>
      <w:spacing w:after="120" w:line="480" w:lineRule="auto"/>
    </w:pPr>
    <w:rPr>
      <w:rFonts w:ascii="Calibri" w:eastAsia="Calibri" w:hAnsi="Calibri" w:cs="Calibri"/>
      <w:sz w:val="22"/>
      <w:szCs w:val="22"/>
    </w:rPr>
  </w:style>
  <w:style w:type="character" w:customStyle="1" w:styleId="210">
    <w:name w:val="Основной текст 2 Знак1"/>
    <w:basedOn w:val="a1"/>
    <w:link w:val="26"/>
    <w:uiPriority w:val="99"/>
    <w:semiHidden/>
    <w:rsid w:val="004C0B8F"/>
    <w:rPr>
      <w:rFonts w:ascii="Times New Roman" w:eastAsia="Times New Roman" w:hAnsi="Times New Roman" w:cs="Times New Roman"/>
      <w:sz w:val="24"/>
      <w:szCs w:val="24"/>
      <w:lang w:eastAsia="zh-CN"/>
    </w:rPr>
  </w:style>
  <w:style w:type="character" w:customStyle="1" w:styleId="311">
    <w:name w:val="Основной текст 3 Знак1"/>
    <w:basedOn w:val="a1"/>
    <w:uiPriority w:val="99"/>
    <w:semiHidden/>
    <w:rsid w:val="004C0B8F"/>
    <w:rPr>
      <w:sz w:val="16"/>
      <w:szCs w:val="16"/>
    </w:rPr>
  </w:style>
  <w:style w:type="character" w:customStyle="1" w:styleId="211">
    <w:name w:val="Основной текст с отступом 2 Знак1"/>
    <w:basedOn w:val="a1"/>
    <w:uiPriority w:val="99"/>
    <w:semiHidden/>
    <w:rsid w:val="004C0B8F"/>
  </w:style>
  <w:style w:type="character" w:customStyle="1" w:styleId="312">
    <w:name w:val="Основной текст с отступом 3 Знак1"/>
    <w:basedOn w:val="a1"/>
    <w:uiPriority w:val="99"/>
    <w:semiHidden/>
    <w:rsid w:val="004C0B8F"/>
    <w:rPr>
      <w:sz w:val="16"/>
      <w:szCs w:val="16"/>
    </w:rPr>
  </w:style>
  <w:style w:type="character" w:customStyle="1" w:styleId="1e">
    <w:name w:val="Схема документа Знак1"/>
    <w:basedOn w:val="a1"/>
    <w:uiPriority w:val="99"/>
    <w:semiHidden/>
    <w:rsid w:val="004C0B8F"/>
    <w:rPr>
      <w:rFonts w:ascii="Tahoma" w:hAnsi="Tahoma" w:cs="Tahoma"/>
      <w:sz w:val="16"/>
      <w:szCs w:val="16"/>
    </w:rPr>
  </w:style>
  <w:style w:type="character" w:customStyle="1" w:styleId="1f">
    <w:name w:val="Тема примечания Знак1"/>
    <w:basedOn w:val="14"/>
    <w:uiPriority w:val="99"/>
    <w:semiHidden/>
    <w:rsid w:val="004C0B8F"/>
    <w:rPr>
      <w:b/>
      <w:bCs/>
    </w:rPr>
  </w:style>
  <w:style w:type="character" w:customStyle="1" w:styleId="1f0">
    <w:name w:val="Текст выноски Знак1"/>
    <w:basedOn w:val="a1"/>
    <w:uiPriority w:val="99"/>
    <w:semiHidden/>
    <w:rsid w:val="004C0B8F"/>
    <w:rPr>
      <w:rFonts w:ascii="Tahoma" w:hAnsi="Tahoma" w:cs="Tahoma"/>
      <w:sz w:val="16"/>
      <w:szCs w:val="16"/>
    </w:rPr>
  </w:style>
  <w:style w:type="character" w:customStyle="1" w:styleId="1f1">
    <w:name w:val="Без интервала Знак1"/>
    <w:uiPriority w:val="99"/>
    <w:locked/>
    <w:rsid w:val="004C0B8F"/>
    <w:rPr>
      <w:rFonts w:ascii="Calibri" w:eastAsia="Times New Roman" w:hAnsi="Calibri" w:cs="Times New Roman"/>
    </w:rPr>
  </w:style>
  <w:style w:type="paragraph" w:customStyle="1" w:styleId="ListParagraph1">
    <w:name w:val="List Paragraph1"/>
    <w:basedOn w:val="a0"/>
    <w:uiPriority w:val="99"/>
    <w:rsid w:val="004C0B8F"/>
    <w:pPr>
      <w:suppressAutoHyphens w:val="0"/>
      <w:spacing w:after="200" w:line="276" w:lineRule="auto"/>
      <w:ind w:left="720"/>
    </w:pPr>
    <w:rPr>
      <w:rFonts w:ascii="Calibri" w:hAnsi="Calibri" w:cs="Calibri"/>
      <w:sz w:val="22"/>
      <w:szCs w:val="22"/>
      <w:lang w:eastAsia="en-US"/>
    </w:rPr>
  </w:style>
  <w:style w:type="paragraph" w:customStyle="1" w:styleId="1f2">
    <w:name w:val="Знак1"/>
    <w:basedOn w:val="a0"/>
    <w:uiPriority w:val="99"/>
    <w:rsid w:val="004C0B8F"/>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f3"/>
    <w:locked/>
    <w:rsid w:val="004C0B8F"/>
    <w:rPr>
      <w:rFonts w:ascii="Times New Roman" w:eastAsia="Times New Roman" w:hAnsi="Times New Roman" w:cs="Times New Roman"/>
      <w:sz w:val="24"/>
      <w:szCs w:val="24"/>
    </w:rPr>
  </w:style>
  <w:style w:type="paragraph" w:customStyle="1" w:styleId="1f3">
    <w:name w:val="Без интервала1"/>
    <w:link w:val="NoSpacingChar"/>
    <w:qFormat/>
    <w:rsid w:val="004C0B8F"/>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0"/>
    <w:uiPriority w:val="99"/>
    <w:rsid w:val="004C0B8F"/>
    <w:pPr>
      <w:suppressAutoHyphens w:val="0"/>
      <w:spacing w:after="200" w:line="276" w:lineRule="auto"/>
      <w:ind w:left="720"/>
    </w:pPr>
    <w:rPr>
      <w:rFonts w:ascii="Calibri" w:eastAsia="Calibri" w:hAnsi="Calibri"/>
      <w:sz w:val="22"/>
      <w:szCs w:val="22"/>
      <w:lang w:eastAsia="ru-RU"/>
    </w:rPr>
  </w:style>
  <w:style w:type="character" w:customStyle="1" w:styleId="37">
    <w:name w:val="Основной текст (3)_"/>
    <w:basedOn w:val="a1"/>
    <w:link w:val="38"/>
    <w:uiPriority w:val="99"/>
    <w:locked/>
    <w:rsid w:val="004C0B8F"/>
    <w:rPr>
      <w:b/>
      <w:bCs/>
      <w:i/>
      <w:iCs/>
      <w:sz w:val="26"/>
      <w:szCs w:val="26"/>
      <w:shd w:val="clear" w:color="auto" w:fill="FFFFFF"/>
    </w:rPr>
  </w:style>
  <w:style w:type="paragraph" w:customStyle="1" w:styleId="38">
    <w:name w:val="Основной текст (3)"/>
    <w:basedOn w:val="a0"/>
    <w:link w:val="37"/>
    <w:uiPriority w:val="99"/>
    <w:rsid w:val="004C0B8F"/>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f5">
    <w:name w:val="Заголовок №1_"/>
    <w:basedOn w:val="a1"/>
    <w:link w:val="1f6"/>
    <w:uiPriority w:val="99"/>
    <w:locked/>
    <w:rsid w:val="004C0B8F"/>
    <w:rPr>
      <w:b/>
      <w:bCs/>
      <w:sz w:val="32"/>
      <w:szCs w:val="32"/>
      <w:shd w:val="clear" w:color="auto" w:fill="FFFFFF"/>
    </w:rPr>
  </w:style>
  <w:style w:type="paragraph" w:customStyle="1" w:styleId="1f6">
    <w:name w:val="Заголовок №1"/>
    <w:basedOn w:val="a0"/>
    <w:link w:val="1f5"/>
    <w:uiPriority w:val="99"/>
    <w:rsid w:val="004C0B8F"/>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7">
    <w:name w:val="Заголовок №2_"/>
    <w:basedOn w:val="a1"/>
    <w:link w:val="28"/>
    <w:uiPriority w:val="99"/>
    <w:locked/>
    <w:rsid w:val="004C0B8F"/>
    <w:rPr>
      <w:b/>
      <w:bCs/>
      <w:sz w:val="26"/>
      <w:szCs w:val="26"/>
      <w:shd w:val="clear" w:color="auto" w:fill="FFFFFF"/>
    </w:rPr>
  </w:style>
  <w:style w:type="paragraph" w:customStyle="1" w:styleId="28">
    <w:name w:val="Заголовок №2"/>
    <w:basedOn w:val="a0"/>
    <w:link w:val="27"/>
    <w:uiPriority w:val="99"/>
    <w:rsid w:val="004C0B8F"/>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9">
    <w:name w:val="Основной текст (2)_"/>
    <w:basedOn w:val="a1"/>
    <w:link w:val="2a"/>
    <w:locked/>
    <w:rsid w:val="004C0B8F"/>
    <w:rPr>
      <w:sz w:val="28"/>
      <w:szCs w:val="28"/>
      <w:shd w:val="clear" w:color="auto" w:fill="FFFFFF"/>
    </w:rPr>
  </w:style>
  <w:style w:type="paragraph" w:customStyle="1" w:styleId="2a">
    <w:name w:val="Основной текст (2)"/>
    <w:basedOn w:val="a0"/>
    <w:link w:val="29"/>
    <w:rsid w:val="004C0B8F"/>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2">
    <w:name w:val="Основной текст (4)_"/>
    <w:basedOn w:val="a1"/>
    <w:link w:val="43"/>
    <w:uiPriority w:val="99"/>
    <w:locked/>
    <w:rsid w:val="004C0B8F"/>
    <w:rPr>
      <w:b/>
      <w:bCs/>
      <w:sz w:val="18"/>
      <w:szCs w:val="18"/>
      <w:shd w:val="clear" w:color="auto" w:fill="FFFFFF"/>
    </w:rPr>
  </w:style>
  <w:style w:type="paragraph" w:customStyle="1" w:styleId="43">
    <w:name w:val="Основной текст (4)"/>
    <w:basedOn w:val="a0"/>
    <w:link w:val="42"/>
    <w:uiPriority w:val="99"/>
    <w:rsid w:val="004C0B8F"/>
    <w:pPr>
      <w:widowControl w:val="0"/>
      <w:shd w:val="clear" w:color="auto" w:fill="FFFFFF"/>
      <w:suppressAutoHyphens w:val="0"/>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4C0B8F"/>
    <w:rPr>
      <w:b/>
      <w:bCs/>
      <w:shd w:val="clear" w:color="auto" w:fill="FFFFFF"/>
    </w:rPr>
  </w:style>
  <w:style w:type="paragraph" w:customStyle="1" w:styleId="52">
    <w:name w:val="Основной текст (5)"/>
    <w:basedOn w:val="a0"/>
    <w:link w:val="51"/>
    <w:uiPriority w:val="99"/>
    <w:rsid w:val="004C0B8F"/>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f3">
    <w:name w:val="Подпись к таблице_"/>
    <w:basedOn w:val="a1"/>
    <w:link w:val="afff4"/>
    <w:uiPriority w:val="99"/>
    <w:locked/>
    <w:rsid w:val="004C0B8F"/>
    <w:rPr>
      <w:b/>
      <w:bCs/>
      <w:shd w:val="clear" w:color="auto" w:fill="FFFFFF"/>
    </w:rPr>
  </w:style>
  <w:style w:type="paragraph" w:customStyle="1" w:styleId="afff4">
    <w:name w:val="Подпись к таблице"/>
    <w:basedOn w:val="a0"/>
    <w:link w:val="afff3"/>
    <w:uiPriority w:val="99"/>
    <w:rsid w:val="004C0B8F"/>
    <w:pPr>
      <w:widowControl w:val="0"/>
      <w:shd w:val="clear" w:color="auto" w:fill="FFFFFF"/>
      <w:suppressAutoHyphens w:val="0"/>
      <w:spacing w:line="278" w:lineRule="exact"/>
      <w:jc w:val="center"/>
    </w:pPr>
    <w:rPr>
      <w:rFonts w:asciiTheme="minorHAnsi" w:eastAsiaTheme="minorHAnsi" w:hAnsiTheme="minorHAnsi" w:cstheme="minorBidi"/>
      <w:b/>
      <w:bCs/>
      <w:sz w:val="22"/>
      <w:szCs w:val="22"/>
      <w:lang w:eastAsia="en-US"/>
    </w:rPr>
  </w:style>
  <w:style w:type="paragraph" w:customStyle="1" w:styleId="font5">
    <w:name w:val="font5"/>
    <w:basedOn w:val="a0"/>
    <w:uiPriority w:val="99"/>
    <w:rsid w:val="004C0B8F"/>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4C0B8F"/>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4">
    <w:name w:val="xl804"/>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5">
    <w:name w:val="xl805"/>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06">
    <w:name w:val="xl806"/>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07">
    <w:name w:val="xl807"/>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08">
    <w:name w:val="xl808"/>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09">
    <w:name w:val="xl809"/>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810">
    <w:name w:val="xl810"/>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11">
    <w:name w:val="xl811"/>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812">
    <w:name w:val="xl812"/>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13">
    <w:name w:val="xl813"/>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14">
    <w:name w:val="xl814"/>
    <w:basedOn w:val="a0"/>
    <w:uiPriority w:val="99"/>
    <w:rsid w:val="004C0B8F"/>
    <w:pPr>
      <w:suppressAutoHyphens w:val="0"/>
      <w:spacing w:before="100" w:beforeAutospacing="1" w:after="100" w:afterAutospacing="1"/>
    </w:pPr>
    <w:rPr>
      <w:lang w:eastAsia="ru-RU"/>
    </w:rPr>
  </w:style>
  <w:style w:type="paragraph" w:customStyle="1" w:styleId="xl815">
    <w:name w:val="xl815"/>
    <w:basedOn w:val="a0"/>
    <w:uiPriority w:val="99"/>
    <w:rsid w:val="004C0B8F"/>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4C0B8F"/>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8">
    <w:name w:val="xl818"/>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9">
    <w:name w:val="xl819"/>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20">
    <w:name w:val="xl820"/>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1">
    <w:name w:val="xl821"/>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22">
    <w:name w:val="xl822"/>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3">
    <w:name w:val="xl823"/>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4">
    <w:name w:val="xl824"/>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5">
    <w:name w:val="xl825"/>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6">
    <w:name w:val="xl826"/>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27">
    <w:name w:val="xl827"/>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28">
    <w:name w:val="xl828"/>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29">
    <w:name w:val="xl829"/>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0">
    <w:name w:val="xl830"/>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1">
    <w:name w:val="xl831"/>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2">
    <w:name w:val="xl832"/>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3">
    <w:name w:val="xl833"/>
    <w:basedOn w:val="a0"/>
    <w:uiPriority w:val="99"/>
    <w:rsid w:val="004C0B8F"/>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834">
    <w:name w:val="xl834"/>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35">
    <w:name w:val="xl835"/>
    <w:basedOn w:val="a0"/>
    <w:uiPriority w:val="99"/>
    <w:rsid w:val="004C0B8F"/>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b/>
      <w:bCs/>
      <w:lang w:eastAsia="ru-RU"/>
    </w:rPr>
  </w:style>
  <w:style w:type="paragraph" w:customStyle="1" w:styleId="xl836">
    <w:name w:val="xl836"/>
    <w:basedOn w:val="a0"/>
    <w:uiPriority w:val="99"/>
    <w:rsid w:val="004C0B8F"/>
    <w:pPr>
      <w:suppressAutoHyphens w:val="0"/>
      <w:spacing w:before="100" w:beforeAutospacing="1" w:after="100" w:afterAutospacing="1"/>
    </w:pPr>
    <w:rPr>
      <w:b/>
      <w:bCs/>
      <w:lang w:eastAsia="ru-RU"/>
    </w:rPr>
  </w:style>
  <w:style w:type="paragraph" w:customStyle="1" w:styleId="xl837">
    <w:name w:val="xl837"/>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38">
    <w:name w:val="xl838"/>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pPr>
    <w:rPr>
      <w:lang w:eastAsia="ru-RU"/>
    </w:rPr>
  </w:style>
  <w:style w:type="paragraph" w:customStyle="1" w:styleId="xl839">
    <w:name w:val="xl839"/>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40">
    <w:name w:val="xl840"/>
    <w:basedOn w:val="a0"/>
    <w:uiPriority w:val="99"/>
    <w:rsid w:val="004C0B8F"/>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paragraph" w:customStyle="1" w:styleId="xl841">
    <w:name w:val="xl841"/>
    <w:basedOn w:val="a0"/>
    <w:uiPriority w:val="99"/>
    <w:rsid w:val="004C0B8F"/>
    <w:pPr>
      <w:pBdr>
        <w:top w:val="single" w:sz="4" w:space="0" w:color="auto"/>
        <w:left w:val="single" w:sz="4" w:space="0" w:color="auto"/>
        <w:bottom w:val="single" w:sz="4" w:space="0" w:color="auto"/>
      </w:pBdr>
      <w:suppressAutoHyphens w:val="0"/>
      <w:spacing w:before="100" w:beforeAutospacing="1" w:after="100" w:afterAutospacing="1"/>
      <w:jc w:val="center"/>
    </w:pPr>
    <w:rPr>
      <w:b/>
      <w:bCs/>
      <w:lang w:eastAsia="ru-RU"/>
    </w:rPr>
  </w:style>
  <w:style w:type="paragraph" w:customStyle="1" w:styleId="xl842">
    <w:name w:val="xl842"/>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843">
    <w:name w:val="xl843"/>
    <w:basedOn w:val="a0"/>
    <w:uiPriority w:val="99"/>
    <w:rsid w:val="004C0B8F"/>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4">
    <w:name w:val="xl844"/>
    <w:basedOn w:val="a0"/>
    <w:uiPriority w:val="99"/>
    <w:rsid w:val="004C0B8F"/>
    <w:pPr>
      <w:pBdr>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45">
    <w:name w:val="xl845"/>
    <w:basedOn w:val="a0"/>
    <w:uiPriority w:val="99"/>
    <w:rsid w:val="004C0B8F"/>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6">
    <w:name w:val="xl846"/>
    <w:basedOn w:val="a0"/>
    <w:uiPriority w:val="99"/>
    <w:rsid w:val="004C0B8F"/>
    <w:pPr>
      <w:suppressAutoHyphens w:val="0"/>
      <w:spacing w:before="100" w:beforeAutospacing="1" w:after="100" w:afterAutospacing="1"/>
      <w:jc w:val="right"/>
    </w:pPr>
    <w:rPr>
      <w:lang w:eastAsia="ru-RU"/>
    </w:rPr>
  </w:style>
  <w:style w:type="paragraph" w:customStyle="1" w:styleId="xl847">
    <w:name w:val="xl847"/>
    <w:basedOn w:val="a0"/>
    <w:uiPriority w:val="99"/>
    <w:rsid w:val="004C0B8F"/>
    <w:pPr>
      <w:suppressAutoHyphens w:val="0"/>
      <w:spacing w:before="100" w:beforeAutospacing="1" w:after="100" w:afterAutospacing="1"/>
      <w:jc w:val="right"/>
    </w:pPr>
    <w:rPr>
      <w:lang w:eastAsia="ru-RU"/>
    </w:rPr>
  </w:style>
  <w:style w:type="paragraph" w:customStyle="1" w:styleId="xl848">
    <w:name w:val="xl848"/>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49">
    <w:name w:val="xl849"/>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50">
    <w:name w:val="xl850"/>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1">
    <w:name w:val="xl851"/>
    <w:basedOn w:val="a0"/>
    <w:uiPriority w:val="99"/>
    <w:rsid w:val="004C0B8F"/>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52">
    <w:name w:val="xl852"/>
    <w:basedOn w:val="a0"/>
    <w:uiPriority w:val="99"/>
    <w:rsid w:val="004C0B8F"/>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3">
    <w:name w:val="xl853"/>
    <w:basedOn w:val="a0"/>
    <w:uiPriority w:val="99"/>
    <w:rsid w:val="004C0B8F"/>
    <w:pPr>
      <w:pBdr>
        <w:top w:val="single" w:sz="4" w:space="0" w:color="auto"/>
        <w:left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54">
    <w:name w:val="xl854"/>
    <w:basedOn w:val="a0"/>
    <w:uiPriority w:val="99"/>
    <w:rsid w:val="004C0B8F"/>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55">
    <w:name w:val="xl855"/>
    <w:basedOn w:val="a0"/>
    <w:uiPriority w:val="99"/>
    <w:rsid w:val="004C0B8F"/>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6">
    <w:name w:val="xl856"/>
    <w:basedOn w:val="a0"/>
    <w:uiPriority w:val="99"/>
    <w:rsid w:val="004C0B8F"/>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57">
    <w:name w:val="xl857"/>
    <w:basedOn w:val="a0"/>
    <w:uiPriority w:val="99"/>
    <w:rsid w:val="004C0B8F"/>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8">
    <w:name w:val="xl858"/>
    <w:basedOn w:val="a0"/>
    <w:uiPriority w:val="99"/>
    <w:rsid w:val="004C0B8F"/>
    <w:pPr>
      <w:pBdr>
        <w:top w:val="single" w:sz="4" w:space="0" w:color="auto"/>
        <w:left w:val="single" w:sz="4" w:space="0" w:color="auto"/>
      </w:pBdr>
      <w:suppressAutoHyphens w:val="0"/>
      <w:spacing w:before="100" w:beforeAutospacing="1" w:after="100" w:afterAutospacing="1"/>
    </w:pPr>
    <w:rPr>
      <w:b/>
      <w:bCs/>
      <w:lang w:eastAsia="ru-RU"/>
    </w:rPr>
  </w:style>
  <w:style w:type="paragraph" w:customStyle="1" w:styleId="xl859">
    <w:name w:val="xl859"/>
    <w:basedOn w:val="a0"/>
    <w:uiPriority w:val="99"/>
    <w:rsid w:val="004C0B8F"/>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60">
    <w:name w:val="xl860"/>
    <w:basedOn w:val="a0"/>
    <w:uiPriority w:val="99"/>
    <w:rsid w:val="004C0B8F"/>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61">
    <w:name w:val="xl861"/>
    <w:basedOn w:val="a0"/>
    <w:uiPriority w:val="99"/>
    <w:rsid w:val="004C0B8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color w:val="000000"/>
      <w:lang w:eastAsia="ru-RU"/>
    </w:rPr>
  </w:style>
  <w:style w:type="paragraph" w:customStyle="1" w:styleId="xl862">
    <w:name w:val="xl862"/>
    <w:basedOn w:val="a0"/>
    <w:uiPriority w:val="99"/>
    <w:rsid w:val="004C0B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63">
    <w:name w:val="xl863"/>
    <w:basedOn w:val="a0"/>
    <w:uiPriority w:val="99"/>
    <w:rsid w:val="004C0B8F"/>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character" w:customStyle="1" w:styleId="ConsPlusTitle0">
    <w:name w:val="ConsPlusTitle Знак"/>
    <w:basedOn w:val="a1"/>
    <w:link w:val="ConsPlusTitle"/>
    <w:uiPriority w:val="99"/>
    <w:locked/>
    <w:rsid w:val="004C0B8F"/>
    <w:rPr>
      <w:rFonts w:ascii="Times New Roman" w:eastAsia="Times New Roman" w:hAnsi="Times New Roman" w:cs="Times New Roman"/>
      <w:b/>
      <w:bCs/>
      <w:sz w:val="24"/>
      <w:szCs w:val="24"/>
      <w:lang w:eastAsia="ru-RU"/>
    </w:rPr>
  </w:style>
  <w:style w:type="paragraph" w:customStyle="1" w:styleId="headertexttopleveltextcentertext">
    <w:name w:val="headertext topleveltext centertext"/>
    <w:basedOn w:val="a0"/>
    <w:uiPriority w:val="99"/>
    <w:rsid w:val="004C0B8F"/>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4C0B8F"/>
    <w:pPr>
      <w:suppressAutoHyphens w:val="0"/>
      <w:spacing w:before="100" w:beforeAutospacing="1" w:after="100" w:afterAutospacing="1"/>
    </w:pPr>
    <w:rPr>
      <w:lang w:eastAsia="ru-RU"/>
    </w:rPr>
  </w:style>
  <w:style w:type="paragraph" w:customStyle="1" w:styleId="formattext">
    <w:name w:val="formattext"/>
    <w:basedOn w:val="a0"/>
    <w:uiPriority w:val="99"/>
    <w:rsid w:val="004C0B8F"/>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4C0B8F"/>
    <w:pPr>
      <w:suppressAutoHyphens w:val="0"/>
      <w:spacing w:before="100" w:beforeAutospacing="1" w:after="100" w:afterAutospacing="1"/>
    </w:pPr>
    <w:rPr>
      <w:lang w:eastAsia="ru-RU"/>
    </w:rPr>
  </w:style>
  <w:style w:type="paragraph" w:customStyle="1" w:styleId="2b">
    <w:name w:val="Абзац списка2"/>
    <w:basedOn w:val="a0"/>
    <w:uiPriority w:val="99"/>
    <w:rsid w:val="004C0B8F"/>
    <w:pPr>
      <w:widowControl w:val="0"/>
      <w:suppressAutoHyphens w:val="0"/>
      <w:autoSpaceDE w:val="0"/>
      <w:autoSpaceDN w:val="0"/>
      <w:adjustRightInd w:val="0"/>
      <w:ind w:left="720"/>
    </w:pPr>
    <w:rPr>
      <w:rFonts w:eastAsia="Calibri"/>
      <w:sz w:val="20"/>
      <w:szCs w:val="20"/>
      <w:lang w:eastAsia="ru-RU"/>
    </w:rPr>
  </w:style>
  <w:style w:type="character" w:customStyle="1" w:styleId="Pro-Tab0">
    <w:name w:val="Pro-Tab Знак Знак"/>
    <w:link w:val="Pro-Tab"/>
    <w:uiPriority w:val="99"/>
    <w:locked/>
    <w:rsid w:val="004C0B8F"/>
    <w:rPr>
      <w:rFonts w:ascii="Tahoma" w:eastAsia="Calibri" w:hAnsi="Tahoma" w:cs="Times New Roman"/>
      <w:sz w:val="16"/>
      <w:szCs w:val="20"/>
      <w:lang w:eastAsia="ru-RU"/>
    </w:rPr>
  </w:style>
  <w:style w:type="paragraph" w:customStyle="1" w:styleId="2c">
    <w:name w:val="Без интервала2"/>
    <w:uiPriority w:val="99"/>
    <w:qFormat/>
    <w:rsid w:val="004C0B8F"/>
    <w:pPr>
      <w:spacing w:after="0" w:line="240" w:lineRule="auto"/>
    </w:pPr>
    <w:rPr>
      <w:rFonts w:ascii="Times New Roman" w:eastAsia="Times New Roman" w:hAnsi="Times New Roman" w:cs="Times New Roman"/>
      <w:sz w:val="26"/>
      <w:szCs w:val="26"/>
    </w:rPr>
  </w:style>
  <w:style w:type="paragraph" w:customStyle="1" w:styleId="ConsPlusTitlePage">
    <w:name w:val="ConsPlusTitlePage"/>
    <w:uiPriority w:val="99"/>
    <w:rsid w:val="004C0B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4C0B8F"/>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4C0B8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5">
    <w:name w:val="Заголовок статьи"/>
    <w:basedOn w:val="a0"/>
    <w:next w:val="a0"/>
    <w:uiPriority w:val="99"/>
    <w:rsid w:val="004C0B8F"/>
    <w:pPr>
      <w:suppressAutoHyphens w:val="0"/>
      <w:autoSpaceDE w:val="0"/>
      <w:autoSpaceDN w:val="0"/>
      <w:adjustRightInd w:val="0"/>
      <w:ind w:left="1612" w:hanging="892"/>
      <w:jc w:val="both"/>
    </w:pPr>
    <w:rPr>
      <w:rFonts w:ascii="Arial" w:hAnsi="Arial" w:cs="Arial"/>
      <w:lang w:eastAsia="en-US"/>
    </w:rPr>
  </w:style>
  <w:style w:type="character" w:customStyle="1" w:styleId="afff6">
    <w:name w:val="Сноска_"/>
    <w:link w:val="afff7"/>
    <w:uiPriority w:val="99"/>
    <w:locked/>
    <w:rsid w:val="004C0B8F"/>
    <w:rPr>
      <w:sz w:val="23"/>
      <w:szCs w:val="23"/>
      <w:shd w:val="clear" w:color="auto" w:fill="FFFFFF"/>
    </w:rPr>
  </w:style>
  <w:style w:type="paragraph" w:customStyle="1" w:styleId="afff7">
    <w:name w:val="Сноска"/>
    <w:basedOn w:val="a0"/>
    <w:link w:val="afff6"/>
    <w:uiPriority w:val="99"/>
    <w:rsid w:val="004C0B8F"/>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d">
    <w:name w:val="Сноска (2)_"/>
    <w:link w:val="2e"/>
    <w:uiPriority w:val="99"/>
    <w:locked/>
    <w:rsid w:val="004C0B8F"/>
    <w:rPr>
      <w:shd w:val="clear" w:color="auto" w:fill="FFFFFF"/>
    </w:rPr>
  </w:style>
  <w:style w:type="paragraph" w:customStyle="1" w:styleId="2e">
    <w:name w:val="Сноска (2)"/>
    <w:basedOn w:val="a0"/>
    <w:link w:val="2d"/>
    <w:uiPriority w:val="99"/>
    <w:rsid w:val="004C0B8F"/>
    <w:pPr>
      <w:shd w:val="clear" w:color="auto" w:fill="FFFFFF"/>
      <w:suppressAutoHyphens w:val="0"/>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4C0B8F"/>
    <w:pPr>
      <w:shd w:val="clear" w:color="auto" w:fill="FFFFFF"/>
      <w:suppressAutoHyphens w:val="0"/>
      <w:spacing w:after="360" w:line="0" w:lineRule="atLeast"/>
    </w:pPr>
    <w:rPr>
      <w:rFonts w:asciiTheme="minorHAnsi" w:eastAsiaTheme="minorHAnsi" w:hAnsiTheme="minorHAnsi" w:cstheme="minorBidi"/>
      <w:sz w:val="28"/>
      <w:szCs w:val="28"/>
      <w:lang w:eastAsia="en-US"/>
    </w:rPr>
  </w:style>
  <w:style w:type="character" w:customStyle="1" w:styleId="afff8">
    <w:name w:val="Колонтитул_"/>
    <w:link w:val="afff9"/>
    <w:uiPriority w:val="99"/>
    <w:locked/>
    <w:rsid w:val="004C0B8F"/>
    <w:rPr>
      <w:shd w:val="clear" w:color="auto" w:fill="FFFFFF"/>
    </w:rPr>
  </w:style>
  <w:style w:type="paragraph" w:customStyle="1" w:styleId="afff9">
    <w:name w:val="Колонтитул"/>
    <w:basedOn w:val="a0"/>
    <w:link w:val="afff8"/>
    <w:uiPriority w:val="99"/>
    <w:rsid w:val="004C0B8F"/>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a">
    <w:name w:val="Основной текст_"/>
    <w:link w:val="1f7"/>
    <w:uiPriority w:val="99"/>
    <w:locked/>
    <w:rsid w:val="004C0B8F"/>
    <w:rPr>
      <w:shd w:val="clear" w:color="auto" w:fill="FFFFFF"/>
    </w:rPr>
  </w:style>
  <w:style w:type="paragraph" w:customStyle="1" w:styleId="1f7">
    <w:name w:val="Основной текст1"/>
    <w:basedOn w:val="a0"/>
    <w:link w:val="afffa"/>
    <w:uiPriority w:val="99"/>
    <w:rsid w:val="004C0B8F"/>
    <w:pPr>
      <w:shd w:val="clear" w:color="auto" w:fill="FFFFFF"/>
      <w:suppressAutoHyphens w:val="0"/>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4C0B8F"/>
    <w:rPr>
      <w:sz w:val="28"/>
      <w:szCs w:val="28"/>
      <w:shd w:val="clear" w:color="auto" w:fill="FFFFFF"/>
    </w:rPr>
  </w:style>
  <w:style w:type="paragraph" w:customStyle="1" w:styleId="221">
    <w:name w:val="Заголовок №2 (2)"/>
    <w:basedOn w:val="a0"/>
    <w:link w:val="220"/>
    <w:uiPriority w:val="99"/>
    <w:rsid w:val="004C0B8F"/>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4C0B8F"/>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4C0B8F"/>
    <w:pPr>
      <w:shd w:val="clear" w:color="auto" w:fill="FFFFFF"/>
      <w:suppressAutoHyphens w:val="0"/>
      <w:spacing w:line="0" w:lineRule="atLeast"/>
    </w:pPr>
    <w:rPr>
      <w:rFonts w:ascii="SimHei" w:eastAsia="SimHei" w:hAnsi="SimHei" w:cstheme="minorBidi"/>
      <w:spacing w:val="-10"/>
      <w:sz w:val="15"/>
      <w:szCs w:val="15"/>
      <w:lang w:eastAsia="en-US"/>
    </w:rPr>
  </w:style>
  <w:style w:type="character" w:customStyle="1" w:styleId="72">
    <w:name w:val="Основной текст (7)_"/>
    <w:link w:val="73"/>
    <w:uiPriority w:val="99"/>
    <w:locked/>
    <w:rsid w:val="004C0B8F"/>
    <w:rPr>
      <w:rFonts w:ascii="CordiaUPC" w:eastAsia="CordiaUPC" w:hAnsi="CordiaUPC" w:cs="CordiaUPC"/>
      <w:sz w:val="26"/>
      <w:szCs w:val="26"/>
      <w:shd w:val="clear" w:color="auto" w:fill="FFFFFF"/>
    </w:rPr>
  </w:style>
  <w:style w:type="paragraph" w:customStyle="1" w:styleId="73">
    <w:name w:val="Основной текст (7)"/>
    <w:basedOn w:val="a0"/>
    <w:link w:val="72"/>
    <w:uiPriority w:val="99"/>
    <w:rsid w:val="004C0B8F"/>
    <w:pPr>
      <w:shd w:val="clear" w:color="auto" w:fill="FFFFFF"/>
      <w:suppressAutoHyphens w:val="0"/>
      <w:spacing w:line="0" w:lineRule="atLeast"/>
      <w:jc w:val="right"/>
    </w:pPr>
    <w:rPr>
      <w:rFonts w:ascii="CordiaUPC" w:eastAsia="CordiaUPC" w:hAnsi="CordiaUPC" w:cs="CordiaUPC"/>
      <w:sz w:val="26"/>
      <w:szCs w:val="26"/>
      <w:lang w:eastAsia="en-US"/>
    </w:rPr>
  </w:style>
  <w:style w:type="paragraph" w:customStyle="1" w:styleId="afffb">
    <w:name w:val="Нормальный"/>
    <w:uiPriority w:val="99"/>
    <w:rsid w:val="004C0B8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8">
    <w:name w:val="Стиль1 Знак"/>
    <w:basedOn w:val="40"/>
    <w:link w:val="1f9"/>
    <w:uiPriority w:val="99"/>
    <w:locked/>
    <w:rsid w:val="004C0B8F"/>
    <w:rPr>
      <w:sz w:val="24"/>
      <w:szCs w:val="24"/>
      <w:lang w:val="en-US"/>
    </w:rPr>
  </w:style>
  <w:style w:type="paragraph" w:customStyle="1" w:styleId="1f9">
    <w:name w:val="Стиль1"/>
    <w:basedOn w:val="4"/>
    <w:link w:val="1f8"/>
    <w:uiPriority w:val="99"/>
    <w:qFormat/>
    <w:rsid w:val="004C0B8F"/>
    <w:pPr>
      <w:jc w:val="center"/>
    </w:pPr>
    <w:rPr>
      <w:sz w:val="24"/>
      <w:szCs w:val="24"/>
      <w:lang w:val="en-US" w:eastAsia="en-US"/>
    </w:rPr>
  </w:style>
  <w:style w:type="paragraph" w:customStyle="1" w:styleId="213">
    <w:name w:val="Основной текст с отступом 21"/>
    <w:basedOn w:val="a0"/>
    <w:uiPriority w:val="99"/>
    <w:rsid w:val="004C0B8F"/>
    <w:pPr>
      <w:suppressAutoHyphens w:val="0"/>
      <w:overflowPunct w:val="0"/>
      <w:autoSpaceDE w:val="0"/>
      <w:ind w:firstLine="360"/>
      <w:jc w:val="both"/>
    </w:pPr>
    <w:rPr>
      <w:sz w:val="28"/>
      <w:szCs w:val="20"/>
      <w:lang w:eastAsia="ar-SA"/>
    </w:rPr>
  </w:style>
  <w:style w:type="paragraph" w:customStyle="1" w:styleId="justppt">
    <w:name w:val="justppt"/>
    <w:basedOn w:val="a0"/>
    <w:uiPriority w:val="99"/>
    <w:rsid w:val="004C0B8F"/>
    <w:pPr>
      <w:suppressAutoHyphens w:val="0"/>
      <w:spacing w:before="100" w:beforeAutospacing="1" w:after="100" w:afterAutospacing="1"/>
    </w:pPr>
    <w:rPr>
      <w:lang w:eastAsia="ru-RU"/>
    </w:rPr>
  </w:style>
  <w:style w:type="paragraph" w:customStyle="1" w:styleId="Noparagraphstyle">
    <w:name w:val="[No paragraph style]"/>
    <w:uiPriority w:val="99"/>
    <w:rsid w:val="004C0B8F"/>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4C0B8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4C0B8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4C0B8F"/>
    <w:pPr>
      <w:suppressAutoHyphens w:val="0"/>
      <w:spacing w:before="100" w:beforeAutospacing="1" w:after="100" w:afterAutospacing="1"/>
    </w:pPr>
    <w:rPr>
      <w:lang w:eastAsia="ru-RU"/>
    </w:rPr>
  </w:style>
  <w:style w:type="paragraph" w:customStyle="1" w:styleId="1fa">
    <w:name w:val="1"/>
    <w:basedOn w:val="a0"/>
    <w:uiPriority w:val="99"/>
    <w:rsid w:val="004C0B8F"/>
    <w:pPr>
      <w:suppressAutoHyphens w:val="0"/>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4C0B8F"/>
    <w:pPr>
      <w:suppressAutoHyphens w:val="0"/>
      <w:spacing w:before="100" w:beforeAutospacing="1" w:after="100" w:afterAutospacing="1"/>
    </w:pPr>
    <w:rPr>
      <w:lang w:eastAsia="ru-RU"/>
    </w:rPr>
  </w:style>
  <w:style w:type="paragraph" w:customStyle="1" w:styleId="pl">
    <w:name w:val="pl"/>
    <w:basedOn w:val="a0"/>
    <w:uiPriority w:val="99"/>
    <w:rsid w:val="004C0B8F"/>
    <w:pPr>
      <w:suppressAutoHyphens w:val="0"/>
      <w:spacing w:before="100" w:beforeAutospacing="1" w:after="100" w:afterAutospacing="1"/>
    </w:pPr>
    <w:rPr>
      <w:lang w:eastAsia="ru-RU"/>
    </w:rPr>
  </w:style>
  <w:style w:type="paragraph" w:customStyle="1" w:styleId="pj">
    <w:name w:val="pj"/>
    <w:basedOn w:val="a0"/>
    <w:uiPriority w:val="99"/>
    <w:rsid w:val="004C0B8F"/>
    <w:pPr>
      <w:suppressAutoHyphens w:val="0"/>
      <w:spacing w:before="100" w:beforeAutospacing="1" w:after="100" w:afterAutospacing="1"/>
    </w:pPr>
    <w:rPr>
      <w:lang w:eastAsia="ru-RU"/>
    </w:rPr>
  </w:style>
  <w:style w:type="paragraph" w:customStyle="1" w:styleId="p30">
    <w:name w:val="p30"/>
    <w:basedOn w:val="a0"/>
    <w:uiPriority w:val="99"/>
    <w:rsid w:val="004C0B8F"/>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4C0B8F"/>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4C0B8F"/>
    <w:pPr>
      <w:shd w:val="clear" w:color="auto" w:fill="FFFFFF"/>
      <w:suppressAutoHyphens w:val="0"/>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4C0B8F"/>
    <w:rPr>
      <w:rFonts w:ascii="Verdana" w:hAnsi="Verdana" w:cs="Verdana"/>
      <w:sz w:val="15"/>
      <w:szCs w:val="15"/>
      <w:shd w:val="clear" w:color="auto" w:fill="FFFFFF"/>
    </w:rPr>
  </w:style>
  <w:style w:type="paragraph" w:customStyle="1" w:styleId="112">
    <w:name w:val="Основной текст (11)"/>
    <w:basedOn w:val="a0"/>
    <w:link w:val="111"/>
    <w:uiPriority w:val="99"/>
    <w:rsid w:val="004C0B8F"/>
    <w:pPr>
      <w:shd w:val="clear" w:color="auto" w:fill="FFFFFF"/>
      <w:suppressAutoHyphens w:val="0"/>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4C0B8F"/>
    <w:pPr>
      <w:suppressAutoHyphens w:val="0"/>
      <w:spacing w:before="100" w:beforeAutospacing="1" w:after="100" w:afterAutospacing="1"/>
    </w:pPr>
    <w:rPr>
      <w:lang w:eastAsia="ru-RU"/>
    </w:rPr>
  </w:style>
  <w:style w:type="paragraph" w:customStyle="1" w:styleId="1fb">
    <w:name w:val="1 Знак Знак Знак Знак"/>
    <w:basedOn w:val="a0"/>
    <w:uiPriority w:val="99"/>
    <w:rsid w:val="004C0B8F"/>
    <w:pPr>
      <w:suppressAutoHyphens w:val="0"/>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4C0B8F"/>
    <w:pPr>
      <w:suppressAutoHyphens w:val="0"/>
      <w:spacing w:before="100" w:beforeAutospacing="1" w:after="100" w:afterAutospacing="1"/>
    </w:pPr>
    <w:rPr>
      <w:lang w:eastAsia="ru-RU"/>
    </w:rPr>
  </w:style>
  <w:style w:type="paragraph" w:customStyle="1" w:styleId="122">
    <w:name w:val="12_без_интервала"/>
    <w:basedOn w:val="a0"/>
    <w:uiPriority w:val="99"/>
    <w:qFormat/>
    <w:rsid w:val="004C0B8F"/>
    <w:pPr>
      <w:suppressAutoHyphens w:val="0"/>
      <w:ind w:firstLine="709"/>
      <w:jc w:val="both"/>
    </w:pPr>
    <w:rPr>
      <w:rFonts w:eastAsia="Calibri"/>
      <w:szCs w:val="22"/>
      <w:lang w:eastAsia="ru-RU"/>
    </w:rPr>
  </w:style>
  <w:style w:type="paragraph" w:customStyle="1" w:styleId="113">
    <w:name w:val="Знак1 Знак Знак Знак1"/>
    <w:basedOn w:val="a0"/>
    <w:uiPriority w:val="99"/>
    <w:rsid w:val="004C0B8F"/>
    <w:pPr>
      <w:suppressAutoHyphens w:val="0"/>
      <w:spacing w:after="160" w:line="240" w:lineRule="exact"/>
    </w:pPr>
    <w:rPr>
      <w:rFonts w:ascii="Verdana" w:hAnsi="Verdana"/>
      <w:lang w:val="en-US" w:eastAsia="en-US"/>
    </w:rPr>
  </w:style>
  <w:style w:type="paragraph" w:customStyle="1" w:styleId="114">
    <w:name w:val="Без интервала11"/>
    <w:basedOn w:val="a0"/>
    <w:uiPriority w:val="99"/>
    <w:qFormat/>
    <w:rsid w:val="004C0B8F"/>
    <w:pPr>
      <w:suppressAutoHyphens w:val="0"/>
    </w:pPr>
    <w:rPr>
      <w:rFonts w:ascii="Arial" w:hAnsi="Arial" w:cs="Arial"/>
      <w:sz w:val="22"/>
      <w:szCs w:val="22"/>
      <w:lang w:val="en-US" w:eastAsia="en-US"/>
    </w:rPr>
  </w:style>
  <w:style w:type="paragraph" w:customStyle="1" w:styleId="afffc">
    <w:name w:val="Содержимое таблицы"/>
    <w:basedOn w:val="a0"/>
    <w:uiPriority w:val="99"/>
    <w:rsid w:val="004C0B8F"/>
    <w:pPr>
      <w:widowControl w:val="0"/>
      <w:suppressLineNumbers/>
    </w:pPr>
    <w:rPr>
      <w:rFonts w:eastAsia="Andale Sans UI"/>
      <w:kern w:val="2"/>
    </w:rPr>
  </w:style>
  <w:style w:type="paragraph" w:customStyle="1" w:styleId="pt-consplusnonformat-000042">
    <w:name w:val="pt-consplusnonformat-000042"/>
    <w:basedOn w:val="a0"/>
    <w:uiPriority w:val="99"/>
    <w:rsid w:val="004C0B8F"/>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4C0B8F"/>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4C0B8F"/>
    <w:pPr>
      <w:suppressAutoHyphens w:val="0"/>
      <w:spacing w:before="100" w:beforeAutospacing="1" w:after="100" w:afterAutospacing="1"/>
    </w:pPr>
    <w:rPr>
      <w:lang w:eastAsia="ru-RU"/>
    </w:rPr>
  </w:style>
  <w:style w:type="character" w:customStyle="1" w:styleId="1f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4C0B8F"/>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4C0B8F"/>
    <w:rPr>
      <w:b/>
      <w:bCs w:val="0"/>
      <w:i/>
      <w:iCs w:val="0"/>
      <w:sz w:val="28"/>
      <w:szCs w:val="28"/>
      <w:lang w:val="ru-RU" w:eastAsia="ru-RU" w:bidi="ar-SA"/>
    </w:rPr>
  </w:style>
  <w:style w:type="character" w:customStyle="1" w:styleId="FontStyle12">
    <w:name w:val="Font Style12"/>
    <w:uiPriority w:val="99"/>
    <w:rsid w:val="004C0B8F"/>
    <w:rPr>
      <w:rFonts w:ascii="Times New Roman" w:hAnsi="Times New Roman" w:cs="Times New Roman" w:hint="default"/>
      <w:sz w:val="26"/>
      <w:szCs w:val="26"/>
    </w:rPr>
  </w:style>
  <w:style w:type="character" w:customStyle="1" w:styleId="FontStyle19">
    <w:name w:val="Font Style19"/>
    <w:uiPriority w:val="99"/>
    <w:rsid w:val="004C0B8F"/>
    <w:rPr>
      <w:rFonts w:ascii="Times New Roman" w:hAnsi="Times New Roman" w:cs="Times New Roman" w:hint="default"/>
      <w:b/>
      <w:bCs/>
      <w:sz w:val="26"/>
      <w:szCs w:val="26"/>
    </w:rPr>
  </w:style>
  <w:style w:type="character" w:customStyle="1" w:styleId="FontStyle20">
    <w:name w:val="Font Style20"/>
    <w:uiPriority w:val="99"/>
    <w:rsid w:val="004C0B8F"/>
    <w:rPr>
      <w:rFonts w:ascii="Times New Roman" w:hAnsi="Times New Roman" w:cs="Times New Roman" w:hint="default"/>
      <w:sz w:val="26"/>
      <w:szCs w:val="26"/>
    </w:rPr>
  </w:style>
  <w:style w:type="character" w:customStyle="1" w:styleId="okpdspan1">
    <w:name w:val="okpd_span1"/>
    <w:uiPriority w:val="99"/>
    <w:rsid w:val="004C0B8F"/>
    <w:rPr>
      <w:b/>
      <w:bCs/>
    </w:rPr>
  </w:style>
  <w:style w:type="character" w:customStyle="1" w:styleId="textitem-characteristicsattrs-el-value">
    <w:name w:val="text item-characteristics__attrs-el-value"/>
    <w:basedOn w:val="a1"/>
    <w:uiPriority w:val="99"/>
    <w:rsid w:val="004C0B8F"/>
  </w:style>
  <w:style w:type="character" w:customStyle="1" w:styleId="1fd">
    <w:name w:val="Основной шрифт абзаца1"/>
    <w:uiPriority w:val="99"/>
    <w:rsid w:val="004C0B8F"/>
  </w:style>
  <w:style w:type="character" w:customStyle="1" w:styleId="1fe">
    <w:name w:val="Строгий1"/>
    <w:uiPriority w:val="99"/>
    <w:rsid w:val="004C0B8F"/>
    <w:rPr>
      <w:b/>
      <w:bCs/>
    </w:rPr>
  </w:style>
  <w:style w:type="character" w:customStyle="1" w:styleId="afffd">
    <w:name w:val="Основной текст + Полужирный"/>
    <w:basedOn w:val="a1"/>
    <w:uiPriority w:val="99"/>
    <w:rsid w:val="004C0B8F"/>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4C0B8F"/>
  </w:style>
  <w:style w:type="character" w:customStyle="1" w:styleId="afffe">
    <w:name w:val="Символ сноски"/>
    <w:uiPriority w:val="99"/>
    <w:rsid w:val="004C0B8F"/>
    <w:rPr>
      <w:vertAlign w:val="superscript"/>
    </w:rPr>
  </w:style>
  <w:style w:type="character" w:customStyle="1" w:styleId="ListParagraphChar">
    <w:name w:val="List Paragraph Char"/>
    <w:aliases w:val="Абзац списка11 Char"/>
    <w:uiPriority w:val="99"/>
    <w:locked/>
    <w:rsid w:val="004C0B8F"/>
    <w:rPr>
      <w:rFonts w:ascii="Arial" w:hAnsi="Arial" w:cs="Arial" w:hint="default"/>
      <w:lang w:val="en-US"/>
    </w:rPr>
  </w:style>
  <w:style w:type="character" w:customStyle="1" w:styleId="s2">
    <w:name w:val="s2"/>
    <w:basedOn w:val="a1"/>
    <w:uiPriority w:val="99"/>
    <w:rsid w:val="004C0B8F"/>
  </w:style>
  <w:style w:type="character" w:customStyle="1" w:styleId="affff">
    <w:name w:val="Цветовое выделение"/>
    <w:uiPriority w:val="99"/>
    <w:rsid w:val="004C0B8F"/>
    <w:rPr>
      <w:b/>
      <w:bCs/>
      <w:color w:val="000080"/>
    </w:rPr>
  </w:style>
  <w:style w:type="character" w:customStyle="1" w:styleId="FootnoteTextChar">
    <w:name w:val="Footnote Text Char"/>
    <w:uiPriority w:val="99"/>
    <w:locked/>
    <w:rsid w:val="004C0B8F"/>
    <w:rPr>
      <w:rFonts w:ascii="Times New Roman" w:eastAsia="Times New Roman" w:hAnsi="Times New Roman" w:cs="Times New Roman" w:hint="default"/>
      <w:lang w:eastAsia="ru-RU"/>
    </w:rPr>
  </w:style>
  <w:style w:type="character" w:customStyle="1" w:styleId="CommentTextChar">
    <w:name w:val="Comment Text Char"/>
    <w:uiPriority w:val="99"/>
    <w:locked/>
    <w:rsid w:val="004C0B8F"/>
    <w:rPr>
      <w:rFonts w:ascii="Calibri" w:eastAsia="Times New Roman" w:hAnsi="Calibri" w:cs="Calibri" w:hint="default"/>
    </w:rPr>
  </w:style>
  <w:style w:type="character" w:customStyle="1" w:styleId="53">
    <w:name w:val="Знак Знак5"/>
    <w:uiPriority w:val="99"/>
    <w:locked/>
    <w:rsid w:val="004C0B8F"/>
    <w:rPr>
      <w:rFonts w:ascii="Verdana" w:hAnsi="Verdana" w:cs="Verdana" w:hint="default"/>
      <w:b/>
      <w:bCs/>
      <w:kern w:val="28"/>
      <w:sz w:val="32"/>
      <w:szCs w:val="32"/>
    </w:rPr>
  </w:style>
  <w:style w:type="character" w:customStyle="1" w:styleId="SubtitleChar">
    <w:name w:val="Subtitle Char"/>
    <w:uiPriority w:val="99"/>
    <w:locked/>
    <w:rsid w:val="004C0B8F"/>
    <w:rPr>
      <w:rFonts w:ascii="Cambria" w:hAnsi="Cambria" w:cs="Cambria" w:hint="default"/>
      <w:sz w:val="24"/>
      <w:szCs w:val="24"/>
    </w:rPr>
  </w:style>
  <w:style w:type="character" w:customStyle="1" w:styleId="SubtitleChar1">
    <w:name w:val="Subtitle Char1"/>
    <w:basedOn w:val="a1"/>
    <w:uiPriority w:val="11"/>
    <w:rsid w:val="004C0B8F"/>
    <w:rPr>
      <w:rFonts w:ascii="Cambria" w:eastAsia="Times New Roman" w:hAnsi="Cambria" w:cs="Times New Roman" w:hint="default"/>
      <w:sz w:val="24"/>
      <w:szCs w:val="24"/>
    </w:rPr>
  </w:style>
  <w:style w:type="character" w:customStyle="1" w:styleId="DocumentMapChar">
    <w:name w:val="Document Map Char"/>
    <w:uiPriority w:val="99"/>
    <w:locked/>
    <w:rsid w:val="004C0B8F"/>
    <w:rPr>
      <w:rFonts w:ascii="Tahoma" w:hAnsi="Tahoma" w:cs="Tahoma" w:hint="default"/>
      <w:sz w:val="16"/>
      <w:szCs w:val="16"/>
    </w:rPr>
  </w:style>
  <w:style w:type="character" w:customStyle="1" w:styleId="CommentSubjectChar">
    <w:name w:val="Comment Subject Char"/>
    <w:uiPriority w:val="99"/>
    <w:locked/>
    <w:rsid w:val="004C0B8F"/>
    <w:rPr>
      <w:rFonts w:ascii="Calibri" w:eastAsia="Times New Roman" w:hAnsi="Calibri" w:cs="Calibri" w:hint="default"/>
      <w:b/>
      <w:bCs/>
    </w:rPr>
  </w:style>
  <w:style w:type="character" w:customStyle="1" w:styleId="pt-a0">
    <w:name w:val="pt-a0"/>
    <w:basedOn w:val="a1"/>
    <w:uiPriority w:val="99"/>
    <w:rsid w:val="004C0B8F"/>
  </w:style>
  <w:style w:type="character" w:customStyle="1" w:styleId="pt-a3">
    <w:name w:val="pt-a3"/>
    <w:basedOn w:val="a1"/>
    <w:uiPriority w:val="99"/>
    <w:rsid w:val="004C0B8F"/>
  </w:style>
  <w:style w:type="character" w:customStyle="1" w:styleId="FootnoteTextChar1">
    <w:name w:val="Footnote Text Char1"/>
    <w:basedOn w:val="a1"/>
    <w:uiPriority w:val="99"/>
    <w:semiHidden/>
    <w:rsid w:val="004C0B8F"/>
    <w:rPr>
      <w:rFonts w:eastAsia="Times New Roman" w:cs="Calibri"/>
      <w:sz w:val="20"/>
      <w:szCs w:val="20"/>
    </w:rPr>
  </w:style>
  <w:style w:type="character" w:customStyle="1" w:styleId="CommentTextChar1">
    <w:name w:val="Comment Text Char1"/>
    <w:basedOn w:val="a1"/>
    <w:uiPriority w:val="99"/>
    <w:semiHidden/>
    <w:rsid w:val="004C0B8F"/>
    <w:rPr>
      <w:rFonts w:eastAsia="Times New Roman" w:cs="Calibri"/>
      <w:sz w:val="20"/>
      <w:szCs w:val="20"/>
    </w:rPr>
  </w:style>
  <w:style w:type="character" w:customStyle="1" w:styleId="DocumentMapChar1">
    <w:name w:val="Document Map Char1"/>
    <w:basedOn w:val="a1"/>
    <w:uiPriority w:val="99"/>
    <w:semiHidden/>
    <w:rsid w:val="004C0B8F"/>
    <w:rPr>
      <w:rFonts w:ascii="Times New Roman" w:eastAsia="Times New Roman" w:hAnsi="Times New Roman"/>
      <w:sz w:val="0"/>
      <w:szCs w:val="0"/>
    </w:rPr>
  </w:style>
  <w:style w:type="character" w:customStyle="1" w:styleId="CommentSubjectChar1">
    <w:name w:val="Comment Subject Char1"/>
    <w:basedOn w:val="ad"/>
    <w:uiPriority w:val="99"/>
    <w:semiHidden/>
    <w:rsid w:val="004C0B8F"/>
    <w:rPr>
      <w:rFonts w:ascii="Calibri" w:eastAsia="Times New Roman" w:hAnsi="Calibri" w:cs="Calibri"/>
      <w:b/>
      <w:bCs/>
      <w:sz w:val="20"/>
      <w:szCs w:val="20"/>
      <w:lang w:eastAsia="ru-RU"/>
    </w:rPr>
  </w:style>
  <w:style w:type="character" w:customStyle="1" w:styleId="HTML1">
    <w:name w:val="Стандартный HTML Знак1"/>
    <w:basedOn w:val="a1"/>
    <w:uiPriority w:val="99"/>
    <w:semiHidden/>
    <w:rsid w:val="004C0B8F"/>
    <w:rPr>
      <w:rFonts w:ascii="Consolas" w:hAnsi="Consolas" w:cs="Consolas"/>
      <w:sz w:val="20"/>
      <w:szCs w:val="20"/>
      <w:lang w:eastAsia="ru-RU"/>
    </w:rPr>
  </w:style>
  <w:style w:type="numbering" w:customStyle="1" w:styleId="1ff">
    <w:name w:val="Нет списка1"/>
    <w:next w:val="a3"/>
    <w:uiPriority w:val="99"/>
    <w:semiHidden/>
    <w:unhideWhenUsed/>
    <w:rsid w:val="004C0B8F"/>
  </w:style>
  <w:style w:type="paragraph" w:styleId="a">
    <w:name w:val="List Bullet"/>
    <w:basedOn w:val="a0"/>
    <w:uiPriority w:val="99"/>
    <w:unhideWhenUsed/>
    <w:rsid w:val="004C0B8F"/>
    <w:pPr>
      <w:numPr>
        <w:numId w:val="8"/>
      </w:numPr>
      <w:suppressAutoHyphens w:val="0"/>
      <w:spacing w:after="200" w:line="276" w:lineRule="auto"/>
      <w:contextualSpacing/>
    </w:pPr>
    <w:rPr>
      <w:rFonts w:ascii="Calibri" w:hAnsi="Calibri" w:cs="Calibri"/>
      <w:sz w:val="22"/>
      <w:szCs w:val="22"/>
      <w:lang w:eastAsia="ru-RU"/>
    </w:rPr>
  </w:style>
  <w:style w:type="paragraph" w:customStyle="1" w:styleId="3b">
    <w:name w:val="Без интервала3"/>
    <w:rsid w:val="004C0B8F"/>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7382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BDB374285BE42D2CAB2AC946E55919C4074BD40F5957866A9CF1E7AEE3B397F8D67DE5FA3FFA4821E56D0CEAiDC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n--b1abdeugyaebo0a.xn--p1ai/documents/1945.html" TargetMode="External"/><Relationship Id="rId4" Type="http://schemas.openxmlformats.org/officeDocument/2006/relationships/settings" Target="settings.xml"/><Relationship Id="rId9" Type="http://schemas.openxmlformats.org/officeDocument/2006/relationships/hyperlink" Target="http://xn--b1abdeugyaebo0a.xn--p1ai/documents/2440.htm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38329-FBE8-4C92-A6D3-C898BA0E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27163</Words>
  <Characters>154835</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12</cp:revision>
  <dcterms:created xsi:type="dcterms:W3CDTF">2022-04-19T10:22:00Z</dcterms:created>
  <dcterms:modified xsi:type="dcterms:W3CDTF">2022-04-20T06:20:00Z</dcterms:modified>
</cp:coreProperties>
</file>