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7E9" w:rsidRPr="008F47E9" w:rsidRDefault="008F47E9" w:rsidP="008F47E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30"/>
          <w:szCs w:val="30"/>
          <w:lang w:eastAsia="ru-RU"/>
          <w14:ligatures w14:val="none"/>
        </w:rPr>
        <w:t>Уведомление о проведении публичных консультаций по проекту нормативного правового акта</w:t>
      </w:r>
    </w:p>
    <w:p w:rsidR="008F47E9" w:rsidRPr="008F47E9" w:rsidRDefault="008F47E9" w:rsidP="008F47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Настоящим администрация городского округа Тейково Ивановской области уведомляет о проведении публичных консультаций в целях проведения оценки регулирующего воздействия проекта Постановления администрации городского округа «О внесении изменений в постановление администрации городского округа Тейково от 27.05.2011 № 315 «Об утверждении схемы размещения нестационарных торговых объектов на территории городского округа Тейково».</w:t>
      </w:r>
    </w:p>
    <w:p w:rsidR="008F47E9" w:rsidRPr="008F47E9" w:rsidRDefault="008F47E9" w:rsidP="008F47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Разработчик проекта нормативного правового акта: отдел экономического развития и торговли  администрации городского округа Тейково Ивановской области.</w:t>
      </w:r>
    </w:p>
    <w:p w:rsidR="008F47E9" w:rsidRPr="008F47E9" w:rsidRDefault="008F47E9" w:rsidP="008F47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Экспертиза проводится в целях выявления в нормативном правовом акте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8F47E9" w:rsidRPr="008F47E9" w:rsidRDefault="008F47E9" w:rsidP="008F47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Сроки проведения публичных консультаций: 05/06/2023 - 05/07/2023.</w:t>
      </w:r>
    </w:p>
    <w:p w:rsidR="008F47E9" w:rsidRPr="008F47E9" w:rsidRDefault="008F47E9" w:rsidP="008F47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Способ направления ответов:</w:t>
      </w:r>
    </w:p>
    <w:p w:rsidR="008F47E9" w:rsidRPr="008F47E9" w:rsidRDefault="008F47E9" w:rsidP="008F47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Мнения, замечания и предложения направляются по прилагаемой форме опросного листа по электронной почте на oert_tei@ivreg.ru или на бумажном носителе по адресу: 155040, г. Тейково, площадь Ленина, д.4, каб. № 8.</w:t>
      </w:r>
    </w:p>
    <w:p w:rsidR="008F47E9" w:rsidRPr="008F47E9" w:rsidRDefault="008F47E9" w:rsidP="008F47E9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</w:pPr>
      <w:r w:rsidRPr="008F47E9">
        <w:rPr>
          <w:rFonts w:ascii="Arial" w:eastAsia="Times New Roman" w:hAnsi="Arial" w:cs="Arial"/>
          <w:color w:val="483B3F"/>
          <w:kern w:val="0"/>
          <w:sz w:val="23"/>
          <w:szCs w:val="23"/>
          <w:lang w:eastAsia="ru-RU"/>
          <w14:ligatures w14:val="none"/>
        </w:rPr>
        <w:t>Контактные лица по вопросам публичных консультаций: начальник отдела экономического развития и торговли администрации городского округа Тейково Меркульева Оксана Николаевна, рабочий телефон: 4-04-45, с 8-00 до 17-00 по рабочим дням, перерыв: с 12-00 до 13-00.</w:t>
      </w:r>
    </w:p>
    <w:tbl>
      <w:tblPr>
        <w:tblW w:w="1026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8F47E9" w:rsidRPr="008F47E9" w:rsidTr="008F47E9"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E9" w:rsidRPr="008F47E9" w:rsidRDefault="008F47E9" w:rsidP="008F47E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7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Комментарий</w:t>
            </w:r>
          </w:p>
        </w:tc>
      </w:tr>
      <w:tr w:rsidR="008F47E9" w:rsidRPr="008F47E9" w:rsidTr="008F47E9"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E9" w:rsidRPr="008F47E9" w:rsidRDefault="008F47E9" w:rsidP="008F47E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7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Настоящий проект постановления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Федерации».</w:t>
            </w:r>
          </w:p>
          <w:p w:rsidR="008F47E9" w:rsidRPr="008F47E9" w:rsidRDefault="008F47E9" w:rsidP="008F47E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7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 В целях проведения углубленной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в соответствии с пунктом 18 Положения о порядке проведения  оценки регулирующего воздействия проектов нормативных правовых актов администрации городского округа Тейково и порядке проведения экспертизы нормативных правовых актов администрации городского округа Тейково» проводятся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E9"/>
    <w:rsid w:val="000D6E1B"/>
    <w:rsid w:val="008F47E9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9A4D-F55C-4440-8993-DAC1376D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8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2024-01-26T13:51:00Z</dcterms:created>
  <dcterms:modified xsi:type="dcterms:W3CDTF">2024-01-26T13:51:00Z</dcterms:modified>
</cp:coreProperties>
</file>