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DC" w:rsidRPr="00BC0BDC" w:rsidRDefault="00BC0BDC" w:rsidP="00BC0BDC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муниципальных услуг, предоставляемых Администрацией городского округа Тейково Ивановской области</w:t>
      </w:r>
    </w:p>
    <w:p w:rsidR="00BC0BDC" w:rsidRPr="00BC0BDC" w:rsidRDefault="00BC0BDC" w:rsidP="00BC0BDC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C0BDC" w:rsidRPr="00BC0BDC" w:rsidRDefault="00BC0BDC" w:rsidP="00BC0BDC">
      <w:pPr>
        <w:widowControl w:val="0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Pr="00BC0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Выдача разрешения на ввод объекта в эксплуатацию на территории городского округа Тейково Ивановской области.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Выдача градостроительного плана земельного участка на территории городского округа Тейково Ивановской области.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городского округа Тейково Ивановской области.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Перевод жилого помещения в нежилое помещение и нежилого помещения в жилое помещение на территории городского округа Тейково Ивановской области.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Предоставление земельных участков, находящихся в муниципальной собственности, либо государственная собственность на которые не разграничена, на торгах на территории городского округа Тейково Ивановской области.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Выдача разрешения на перезахоронение на территории городского округа Тейково Ивановской области.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Предоставление разрешения на осуществление земляных работ на территории городского округа Тейково Ивановской области.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Прием заявлений о зачислении в муниципальные образовательные организации городского округа Тейково Ивановской области, реализующие программы общего образования.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</w:t>
      </w:r>
      <w:r w:rsidRPr="00BC0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 в муниципальные образовательные организации городского округа Тейково Ивановской области, реализующие дополнительные общеобразовательные программы, а также программы спортивной подготовки.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 Прием заявлений, постановка на учет и зачисление детей в образовательные организации, реализующие образовательные программы дошкольного образования.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</w:t>
      </w:r>
      <w:r w:rsidRPr="00BC0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 на территории городского округа Тейково Ивановской области.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 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городского округа Тейково Ивановской области.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13. </w:t>
      </w:r>
      <w:proofErr w:type="gramStart"/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 Тейково Ивановской области.</w:t>
      </w:r>
      <w:proofErr w:type="gramEnd"/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 Признание садового дома жилым домом и жилого дома садовым домом на территории городского округа Тейково Ивановской области.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</w:t>
      </w:r>
      <w:r w:rsidRPr="00BC0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городского округа Тейково Ивановской области.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16.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Тейково Ивановской области.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17.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городского округа Тейково Ивановской области.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18. Утверждение схемы расположения земельного участка или земельных участков на кадастровом плане территории на территории городского округа Тейково Ивановской области.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19. 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 на территории городского округа Тейково Ивановской области.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20.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на территории городского округа Тейково Ивановской области.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21. Выдача разрешения на установку и эксплуатацию рекламной конструкции, аннулирование такого разрешения на территории городского округа Тейково Ивановской области.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22. Предоставление архивных справок, выписок, копий архивных документов на основании архивных документов, созданных с 1 января 2003 года.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23.</w:t>
      </w:r>
      <w:r w:rsidRPr="00BC0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(в части подачи заявления на выплату компенсации).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25. Предоставление информации об объектах учета, содержащейся в реестре имущества, находящегося в собственности городского округа Тейково Ивановской области, об объектах учета из реестра муниципального имущества.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26. Принятие на учет граждан в качестве нуждающихся в жилых помещениях.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27. Предоставление земельного участка,  находящегося в муниципальной собственности или государственная собственность на который не разграничена,  без проведения торгов (в собственность, аренду, постоянное (бессрочное) пользование, безвозмездное пользование).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28. Предоставление земельного участка,  находящегося в муниципальной собственности или государственная собственность на который не разграничена,  гражданину или юридическому лицу в собственность бесплатно.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29. 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 городского округа Тейково Ивановской области.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30. Присвоение адреса объекту адресации, изменение и аннулирование </w:t>
      </w: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такого адреса» на территории городского округа Тейково Ивановской области.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31. Согласование проведения переустройства и (или) перепланировки помещения в многоквартирном доме.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32. Подготовка и утверждение документации по планировке территории.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33.</w:t>
      </w:r>
      <w:r w:rsidRPr="00BC0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Установка информационной вывески, согласование </w:t>
      </w:r>
      <w:proofErr w:type="gramStart"/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дизайн-проекта</w:t>
      </w:r>
      <w:proofErr w:type="gramEnd"/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размещения вывески на территории городского округа Тейково Ивановской области.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34.</w:t>
      </w: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Выдача разрешения на использование земель или земельного участка без предоставления земельных участков и установления сервитута, публичного сервитута. 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35. Выдача разрешения на снос зеленых насаждений на территории городского округа Тейково Ивановской области.</w:t>
      </w:r>
    </w:p>
    <w:p w:rsidR="00BC0BDC" w:rsidRPr="00BC0BDC" w:rsidRDefault="00BC0BDC" w:rsidP="00BC0BDC">
      <w:pPr>
        <w:widowControl w:val="0"/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0B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36. Предоставление жилого помещения по договору социального найма или в собственность бесплатно</w:t>
      </w:r>
    </w:p>
    <w:p w:rsidR="001B1094" w:rsidRDefault="001B1094">
      <w:bookmarkStart w:id="0" w:name="_GoBack"/>
      <w:bookmarkEnd w:id="0"/>
    </w:p>
    <w:sectPr w:rsidR="001B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DC"/>
    <w:rsid w:val="001B1094"/>
    <w:rsid w:val="00BC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Касаткина</dc:creator>
  <cp:lastModifiedBy>Наталья Михайловна Касаткина</cp:lastModifiedBy>
  <cp:revision>1</cp:revision>
  <dcterms:created xsi:type="dcterms:W3CDTF">2023-04-24T13:42:00Z</dcterms:created>
  <dcterms:modified xsi:type="dcterms:W3CDTF">2023-04-24T13:43:00Z</dcterms:modified>
</cp:coreProperties>
</file>