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E1" w:rsidRPr="006E780F" w:rsidRDefault="008225E1" w:rsidP="008225E1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90527B">
        <w:rPr>
          <w:b/>
          <w:color w:val="000000"/>
        </w:rPr>
        <w:t>Территория</w:t>
      </w:r>
      <w:r>
        <w:rPr>
          <w:b/>
          <w:color w:val="000000"/>
        </w:rPr>
        <w:t xml:space="preserve"> под строительство многоквартирного жилого дома со встроено-пристроенными помещениями общественного назначения по улице Октябрьская.</w:t>
      </w:r>
    </w:p>
    <w:tbl>
      <w:tblPr>
        <w:tblW w:w="10158" w:type="dxa"/>
        <w:jc w:val="right"/>
        <w:tblCellSpacing w:w="0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93"/>
        <w:gridCol w:w="5965"/>
      </w:tblGrid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Класс объекта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Кадастровая стоимость участка (руб.)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Default="008225E1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  <w:p w:rsidR="008225E1" w:rsidRPr="001F27B1" w:rsidRDefault="008225E1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соответствии с действующими правилами землепользования и застройки, земельный участок относится к общественно-деловой зоне городского центра обслуживания и коммерческой деятельности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Описание объекта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расположен на центральной улице города. На земельном участке расположены ветхие индивидуальные жилые дома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Площадь (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га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4 га"/>
              </w:smartTagPr>
              <w:r>
                <w:rPr>
                  <w:color w:val="000000"/>
                  <w:sz w:val="18"/>
                  <w:szCs w:val="18"/>
                </w:rPr>
                <w:t>0,34 га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Описание местоположение объекта  </w:t>
            </w:r>
            <w:r w:rsidRPr="00FB387C">
              <w:rPr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Pr="001F27B1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центральная часть города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Область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Ивановская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Тейковский</w:t>
            </w:r>
            <w:proofErr w:type="spellEnd"/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Тейково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Владелец                                                                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государственная собственность, частная собственность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Контактное лицо</w:t>
            </w:r>
            <w:r w:rsidRPr="001F27B1">
              <w:rPr>
                <w:color w:val="000000"/>
                <w:sz w:val="18"/>
                <w:szCs w:val="18"/>
              </w:rPr>
              <w:t xml:space="preserve"> (Ф.И.О.)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9F1F02" w:rsidRDefault="008225E1" w:rsidP="00ED1A3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Хливная Татьяна Вячеславовна </w:t>
            </w:r>
            <w:r w:rsidRPr="009F1F02">
              <w:rPr>
                <w:sz w:val="18"/>
                <w:szCs w:val="18"/>
              </w:rPr>
              <w:t xml:space="preserve">– заместитель главы администрации </w:t>
            </w:r>
            <w:proofErr w:type="gramStart"/>
            <w:r w:rsidRPr="009F1F02">
              <w:rPr>
                <w:sz w:val="18"/>
                <w:szCs w:val="18"/>
              </w:rPr>
              <w:t>г</w:t>
            </w:r>
            <w:proofErr w:type="gramEnd"/>
            <w:r w:rsidRPr="009F1F02">
              <w:rPr>
                <w:sz w:val="18"/>
                <w:szCs w:val="18"/>
              </w:rPr>
              <w:t xml:space="preserve">.о. Тейково (по финансово-экономическим вопросам) 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Координаты для контакта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9F1F02" w:rsidRDefault="008225E1" w:rsidP="00ED1A30">
            <w:pPr>
              <w:rPr>
                <w:sz w:val="18"/>
                <w:szCs w:val="18"/>
              </w:rPr>
            </w:pPr>
            <w:r w:rsidRPr="009F1F02">
              <w:rPr>
                <w:sz w:val="18"/>
                <w:szCs w:val="18"/>
              </w:rPr>
              <w:t>г.о. Тейково Ивановской области,</w:t>
            </w:r>
          </w:p>
          <w:p w:rsidR="008225E1" w:rsidRPr="009F1F02" w:rsidRDefault="008225E1" w:rsidP="00ED1A30">
            <w:pPr>
              <w:rPr>
                <w:sz w:val="18"/>
                <w:szCs w:val="18"/>
              </w:rPr>
            </w:pPr>
            <w:r w:rsidRPr="009F1F02">
              <w:rPr>
                <w:sz w:val="18"/>
                <w:szCs w:val="18"/>
              </w:rPr>
              <w:t xml:space="preserve"> пл. Ленина, д. 4.</w:t>
            </w:r>
          </w:p>
          <w:p w:rsidR="008225E1" w:rsidRPr="009F1F02" w:rsidRDefault="008225E1" w:rsidP="00ED1A30">
            <w:pPr>
              <w:rPr>
                <w:sz w:val="18"/>
                <w:szCs w:val="18"/>
              </w:rPr>
            </w:pPr>
            <w:r w:rsidRPr="009F1F02">
              <w:rPr>
                <w:sz w:val="18"/>
                <w:szCs w:val="18"/>
              </w:rPr>
              <w:t>(49343) 2-18-37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u w:val="single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Первичное назначение объекта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Коммуникации    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Водопровод (наличие, возможность подключения) 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Электроэнергия (мощность в наличии, возможность подключения)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Отопление (состояние, возможность подключения)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Газ (мощность в наличии, возможность подключения)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Канализация (состояние, возможность подключения)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возможность подключения к существующим сетям, расстояние до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z w:val="18"/>
                  <w:szCs w:val="18"/>
                </w:rPr>
                <w:t>100 м</w:t>
              </w:r>
            </w:smartTag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 xml:space="preserve">Подъездные пути      </w:t>
            </w:r>
            <w:r w:rsidRPr="001F27B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Автодорога (расстояние до основных автомагистралей, наименование автомагистралей)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расположен  в непосредственной близости от асфальтированной  автодороги</w:t>
            </w:r>
          </w:p>
        </w:tc>
      </w:tr>
      <w:tr w:rsidR="008225E1" w:rsidRPr="001F27B1" w:rsidTr="00ED1A30">
        <w:trPr>
          <w:trHeight w:val="345"/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Железная дорога (расстояние </w:t>
            </w:r>
            <w:proofErr w:type="gramStart"/>
            <w:r w:rsidRPr="001F27B1">
              <w:rPr>
                <w:color w:val="000000"/>
                <w:sz w:val="18"/>
                <w:szCs w:val="18"/>
              </w:rPr>
              <w:t>до ж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путей, наименование ближайшей ж/</w:t>
            </w:r>
            <w:proofErr w:type="spellStart"/>
            <w:r w:rsidRPr="001F27B1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F27B1">
              <w:rPr>
                <w:color w:val="000000"/>
                <w:sz w:val="18"/>
                <w:szCs w:val="18"/>
              </w:rPr>
              <w:t xml:space="preserve"> станции)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 ст. Тейково северной железной дороги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color w:val="000000"/>
                  <w:sz w:val="18"/>
                  <w:szCs w:val="18"/>
                </w:rPr>
                <w:t>1,5 км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proofErr w:type="gramStart"/>
            <w:r w:rsidRPr="001F27B1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1F27B1">
              <w:rPr>
                <w:color w:val="000000"/>
                <w:sz w:val="18"/>
                <w:szCs w:val="18"/>
              </w:rPr>
              <w:t xml:space="preserve"> до ближайшего жилья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 км"/>
              </w:smartTagPr>
              <w:r>
                <w:rPr>
                  <w:color w:val="000000"/>
                  <w:sz w:val="18"/>
                  <w:szCs w:val="18"/>
                </w:rPr>
                <w:t>0,1 км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 xml:space="preserve">Карта расположения объекта на местности </w:t>
            </w:r>
            <w:r w:rsidRPr="001F27B1">
              <w:rPr>
                <w:color w:val="000000"/>
                <w:sz w:val="18"/>
                <w:szCs w:val="18"/>
                <w:u w:val="single"/>
              </w:rPr>
              <w:t>(</w:t>
            </w:r>
            <w:r w:rsidRPr="001F27B1">
              <w:rPr>
                <w:color w:val="000000"/>
                <w:sz w:val="18"/>
                <w:szCs w:val="18"/>
              </w:rPr>
              <w:t>выписка из ГЗК, либо фрагмент дежурной кадастровой карты участка)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Фотография объекта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прилагается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  <w:u w:val="single"/>
              </w:rPr>
              <w:t>Юридическая документация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Вид права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собственность, государственная собственность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Обременения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Предлагаемые формы реализации (направление использования)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многоквартирного жилого дома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1F27B1">
              <w:rPr>
                <w:color w:val="000000"/>
                <w:sz w:val="18"/>
                <w:szCs w:val="18"/>
              </w:rPr>
              <w:t>Процент готовности к реализации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Инвестиционная идея</w:t>
            </w:r>
          </w:p>
        </w:tc>
      </w:tr>
      <w:tr w:rsidR="008225E1" w:rsidRPr="001F27B1" w:rsidTr="00ED1A30">
        <w:trPr>
          <w:tblCellSpacing w:w="0" w:type="dxa"/>
          <w:jc w:val="right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spacing w:before="100" w:beforeAutospacing="1" w:after="100" w:afterAutospacing="1"/>
              <w:rPr>
                <w:b/>
                <w:color w:val="000000"/>
                <w:sz w:val="18"/>
                <w:szCs w:val="18"/>
              </w:rPr>
            </w:pPr>
            <w:r w:rsidRPr="001F27B1">
              <w:rPr>
                <w:b/>
                <w:color w:val="000000"/>
                <w:sz w:val="18"/>
                <w:szCs w:val="18"/>
              </w:rPr>
              <w:t>Дата подготовки сведений</w:t>
            </w:r>
          </w:p>
        </w:tc>
        <w:tc>
          <w:tcPr>
            <w:tcW w:w="2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25E1" w:rsidRPr="001F27B1" w:rsidRDefault="008225E1" w:rsidP="00ED1A3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225E1" w:rsidRDefault="008225E1" w:rsidP="008225E1"/>
    <w:p w:rsidR="008225E1" w:rsidRDefault="008225E1" w:rsidP="008225E1"/>
    <w:p w:rsidR="008225E1" w:rsidRDefault="008225E1" w:rsidP="008225E1">
      <w:pPr>
        <w:jc w:val="center"/>
      </w:pPr>
      <w:r>
        <w:rPr>
          <w:noProof/>
        </w:rPr>
        <w:lastRenderedPageBreak/>
        <w:drawing>
          <wp:inline distT="0" distB="0" distL="0" distR="0">
            <wp:extent cx="5924550" cy="4524375"/>
            <wp:effectExtent l="19050" t="0" r="0" b="0"/>
            <wp:docPr id="11" name="Рисунок 11" descr="Октябрь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ктябрьск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E1" w:rsidRDefault="008225E1" w:rsidP="008225E1">
      <w:pPr>
        <w:jc w:val="center"/>
      </w:pPr>
    </w:p>
    <w:p w:rsidR="008225E1" w:rsidRDefault="008225E1" w:rsidP="008225E1">
      <w:pPr>
        <w:jc w:val="center"/>
      </w:pPr>
    </w:p>
    <w:p w:rsidR="008225E1" w:rsidRDefault="008225E1" w:rsidP="008225E1">
      <w:pPr>
        <w:jc w:val="center"/>
      </w:pPr>
      <w:r>
        <w:rPr>
          <w:noProof/>
        </w:rPr>
        <w:drawing>
          <wp:inline distT="0" distB="0" distL="0" distR="0">
            <wp:extent cx="5610225" cy="3905250"/>
            <wp:effectExtent l="19050" t="0" r="9525" b="0"/>
            <wp:docPr id="12" name="Рисунок 12" descr="Октябрь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ктябрьск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E1" w:rsidRDefault="008225E1" w:rsidP="008225E1"/>
    <w:p w:rsidR="008225E1" w:rsidRDefault="008225E1" w:rsidP="008225E1">
      <w:pPr>
        <w:spacing w:before="100" w:beforeAutospacing="1" w:after="100" w:afterAutospacing="1"/>
      </w:pPr>
    </w:p>
    <w:p w:rsidR="008225E1" w:rsidRDefault="008225E1" w:rsidP="008225E1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857875" cy="4391025"/>
            <wp:effectExtent l="19050" t="0" r="9525" b="0"/>
            <wp:docPr id="13" name="Рисунок 13" descr="IMG_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6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13" w:rsidRDefault="00FA4513"/>
    <w:sectPr w:rsidR="00FA4513" w:rsidSect="00FA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25E1"/>
    <w:rsid w:val="008225E1"/>
    <w:rsid w:val="00FA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2019-03-27T08:40:00Z</dcterms:created>
  <dcterms:modified xsi:type="dcterms:W3CDTF">2019-03-27T08:40:00Z</dcterms:modified>
</cp:coreProperties>
</file>