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2DD" w:rsidRPr="004E2015" w:rsidRDefault="00DA52DD" w:rsidP="00DA52D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E2015">
        <w:rPr>
          <w:rFonts w:ascii="Times New Roman" w:hAnsi="Times New Roman" w:cs="Times New Roman"/>
          <w:b/>
          <w:sz w:val="28"/>
          <w:szCs w:val="28"/>
        </w:rPr>
        <w:t>Обращения граждан.</w:t>
      </w:r>
      <w:r w:rsidR="004E2015" w:rsidRPr="004E2015">
        <w:rPr>
          <w:rFonts w:ascii="Times New Roman" w:hAnsi="Times New Roman" w:cs="Times New Roman"/>
          <w:b/>
          <w:sz w:val="28"/>
          <w:szCs w:val="28"/>
        </w:rPr>
        <w:t xml:space="preserve"> (2017г)</w:t>
      </w:r>
    </w:p>
    <w:p w:rsidR="00DE4AEC" w:rsidRDefault="00DA52DD" w:rsidP="00DE4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2015">
        <w:rPr>
          <w:rFonts w:ascii="Times New Roman" w:hAnsi="Times New Roman" w:cs="Times New Roman"/>
          <w:sz w:val="28"/>
          <w:szCs w:val="28"/>
        </w:rPr>
        <w:t xml:space="preserve">Работа с обращениями граждан в администрации городского округа Тейково ведется в соответствии с Федеральным законом № 59-ФЗ от 02.05.2006 «О порядке рассмотрения обращений граждан Российской Федерации» и находится на постоянном контроле. </w:t>
      </w:r>
    </w:p>
    <w:p w:rsidR="00DA52DD" w:rsidRPr="00DA52DD" w:rsidRDefault="00DA52DD" w:rsidP="00DE4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2DD">
        <w:rPr>
          <w:rFonts w:ascii="Times New Roman" w:hAnsi="Times New Roman" w:cs="Times New Roman"/>
          <w:sz w:val="28"/>
          <w:szCs w:val="28"/>
        </w:rPr>
        <w:t>В работе с обращениями граждан администрация городского округа Тейково руководствуется  основными принципами: защита прав, свобод и законных интересов человека; укрепление законности и правопорядка; обязательность рассмотрения обращений независимо от их пола и национальной принадлежности; своевременность и объективность рассмотрения обращений граждан.</w:t>
      </w:r>
    </w:p>
    <w:p w:rsidR="00DA52DD" w:rsidRPr="00DA52DD" w:rsidRDefault="00DA52DD" w:rsidP="00DE4AEC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A52DD">
        <w:rPr>
          <w:sz w:val="28"/>
          <w:szCs w:val="28"/>
        </w:rPr>
        <w:t xml:space="preserve">С целью изучения общественного мнения, совершенствования форм работы с населением, своевременного устранения причин нарушения прав и законных интересов граждан в администрации </w:t>
      </w:r>
      <w:proofErr w:type="gramStart"/>
      <w:r w:rsidRPr="00DA52DD">
        <w:rPr>
          <w:sz w:val="28"/>
          <w:szCs w:val="28"/>
        </w:rPr>
        <w:t>г</w:t>
      </w:r>
      <w:proofErr w:type="gramEnd"/>
      <w:r w:rsidRPr="00DA52DD">
        <w:rPr>
          <w:sz w:val="28"/>
          <w:szCs w:val="28"/>
        </w:rPr>
        <w:t xml:space="preserve">.о. Тейково применяются различные формы общения с жителями города: прием по личным вопросам главой города и его заместителями;  устные и письменные обращения граждан в администрацию городского округа Тейково; обращения граждан через систему электронных </w:t>
      </w:r>
      <w:proofErr w:type="gramStart"/>
      <w:r w:rsidRPr="00DA52DD">
        <w:rPr>
          <w:sz w:val="28"/>
          <w:szCs w:val="28"/>
        </w:rPr>
        <w:t>обращений граждан официального сайта администрации города</w:t>
      </w:r>
      <w:proofErr w:type="gramEnd"/>
      <w:r w:rsidRPr="00DA52DD">
        <w:rPr>
          <w:sz w:val="28"/>
          <w:szCs w:val="28"/>
        </w:rPr>
        <w:t>.</w:t>
      </w:r>
    </w:p>
    <w:p w:rsidR="00DA52DD" w:rsidRPr="00DA52DD" w:rsidRDefault="00DA52DD" w:rsidP="00DA52DD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A52DD">
        <w:rPr>
          <w:sz w:val="28"/>
          <w:szCs w:val="28"/>
        </w:rPr>
        <w:t>Все обращения граждан рассматриваются главой городского округа Тейково или его заместителями и с поручениями направляются на исполнение руководителям соответствующих структурных подразделений.</w:t>
      </w:r>
    </w:p>
    <w:p w:rsidR="00DA52DD" w:rsidRPr="004E2015" w:rsidRDefault="00DA52DD" w:rsidP="00DE4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2015">
        <w:rPr>
          <w:rFonts w:ascii="Times New Roman" w:hAnsi="Times New Roman" w:cs="Times New Roman"/>
          <w:sz w:val="28"/>
          <w:szCs w:val="28"/>
        </w:rPr>
        <w:t>За 2017 год в администрацию городского округа Тейково поступило – 776 обращений граждан, что на 3% больше по сравнению с  2016 годом – 751 обращение, из них: письменных - 723, на личном приеме главы города – 53.</w:t>
      </w:r>
    </w:p>
    <w:p w:rsidR="00DA52DD" w:rsidRPr="004E2015" w:rsidRDefault="00DA52DD" w:rsidP="00DE4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2015">
        <w:rPr>
          <w:rFonts w:ascii="Times New Roman" w:hAnsi="Times New Roman" w:cs="Times New Roman"/>
          <w:sz w:val="28"/>
          <w:szCs w:val="28"/>
        </w:rPr>
        <w:t>Из всех поступивших обращений коллективных – 73 (на 15% больше, чем за 2016 г.), жалоб – 20 обращений, остальные носят заявительный характер.</w:t>
      </w:r>
    </w:p>
    <w:p w:rsidR="00DA52DD" w:rsidRDefault="00DA52DD" w:rsidP="00DE4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2015">
        <w:rPr>
          <w:rFonts w:ascii="Times New Roman" w:hAnsi="Times New Roman" w:cs="Times New Roman"/>
          <w:sz w:val="28"/>
          <w:szCs w:val="28"/>
        </w:rPr>
        <w:t xml:space="preserve">В коллективных обращениях содержались вопросы отопления, газификации, водоснабжения, ремонта дорог, домов, освещения улиц, благоустройства территорий, неудовлетворительной работы управляющих компании. </w:t>
      </w:r>
    </w:p>
    <w:p w:rsidR="00DE4AEC" w:rsidRPr="004E2015" w:rsidRDefault="00DE4AEC" w:rsidP="00DE4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52DD" w:rsidRPr="00DE4AEC" w:rsidRDefault="00DA52DD" w:rsidP="00DE4A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4AEC">
        <w:rPr>
          <w:rFonts w:ascii="Times New Roman" w:hAnsi="Times New Roman" w:cs="Times New Roman"/>
          <w:b/>
          <w:sz w:val="28"/>
          <w:szCs w:val="28"/>
        </w:rPr>
        <w:t xml:space="preserve">Обращения граждан поступили на рассмотрение в администрацию городского округа Тейково, как лично от граждан, так и </w:t>
      </w:r>
      <w:proofErr w:type="gramStart"/>
      <w:r w:rsidRPr="00DE4AEC">
        <w:rPr>
          <w:rFonts w:ascii="Times New Roman" w:hAnsi="Times New Roman" w:cs="Times New Roman"/>
          <w:b/>
          <w:sz w:val="28"/>
          <w:szCs w:val="28"/>
        </w:rPr>
        <w:t>через</w:t>
      </w:r>
      <w:proofErr w:type="gramEnd"/>
      <w:r w:rsidRPr="00DE4AEC">
        <w:rPr>
          <w:rFonts w:ascii="Times New Roman" w:hAnsi="Times New Roman" w:cs="Times New Roman"/>
          <w:b/>
          <w:sz w:val="28"/>
          <w:szCs w:val="28"/>
        </w:rPr>
        <w:t>:</w:t>
      </w:r>
    </w:p>
    <w:p w:rsidR="00DA52DD" w:rsidRPr="00DA52DD" w:rsidRDefault="00DA52DD" w:rsidP="00DE4AEC">
      <w:pPr>
        <w:pStyle w:val="ListParagraph"/>
        <w:spacing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DA52DD">
        <w:rPr>
          <w:rFonts w:ascii="Times New Roman" w:hAnsi="Times New Roman"/>
          <w:sz w:val="28"/>
          <w:szCs w:val="28"/>
        </w:rPr>
        <w:t>- Правительство Ивановской области – 60 обращений;</w:t>
      </w:r>
    </w:p>
    <w:p w:rsidR="00DA52DD" w:rsidRPr="00DA52DD" w:rsidRDefault="00DA52DD" w:rsidP="00DA52DD">
      <w:pPr>
        <w:pStyle w:val="ListParagraph"/>
        <w:spacing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DA52DD">
        <w:rPr>
          <w:rFonts w:ascii="Times New Roman" w:hAnsi="Times New Roman"/>
          <w:sz w:val="28"/>
          <w:szCs w:val="28"/>
        </w:rPr>
        <w:t>- Тейковская межрайонная прокуратура Ивановской области – 30 обращений;</w:t>
      </w:r>
    </w:p>
    <w:p w:rsidR="00DA52DD" w:rsidRPr="00DA52DD" w:rsidRDefault="00DA52DD" w:rsidP="00DA52DD">
      <w:pPr>
        <w:pStyle w:val="ListParagraph"/>
        <w:spacing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DA52DD">
        <w:rPr>
          <w:rFonts w:ascii="Times New Roman" w:hAnsi="Times New Roman"/>
          <w:sz w:val="28"/>
          <w:szCs w:val="28"/>
        </w:rPr>
        <w:t>- Служба государственной жилищной инспекции Ивановской области – 24 обращения;</w:t>
      </w:r>
    </w:p>
    <w:p w:rsidR="00DA52DD" w:rsidRPr="00DA52DD" w:rsidRDefault="00DA52DD" w:rsidP="00DA52DD">
      <w:pPr>
        <w:pStyle w:val="ListParagraph"/>
        <w:spacing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DA52DD">
        <w:rPr>
          <w:rFonts w:ascii="Times New Roman" w:hAnsi="Times New Roman"/>
          <w:sz w:val="28"/>
          <w:szCs w:val="28"/>
        </w:rPr>
        <w:t xml:space="preserve">- Территориальный отдел Управления федеральной службы по надзору в сфере защиты прав потребителей и благополучия человека по Ивановской области в </w:t>
      </w:r>
      <w:proofErr w:type="gramStart"/>
      <w:r w:rsidRPr="00DA52DD">
        <w:rPr>
          <w:rFonts w:ascii="Times New Roman" w:hAnsi="Times New Roman"/>
          <w:sz w:val="28"/>
          <w:szCs w:val="28"/>
        </w:rPr>
        <w:t>г</w:t>
      </w:r>
      <w:proofErr w:type="gramEnd"/>
      <w:r w:rsidRPr="00DA52DD">
        <w:rPr>
          <w:rFonts w:ascii="Times New Roman" w:hAnsi="Times New Roman"/>
          <w:sz w:val="28"/>
          <w:szCs w:val="28"/>
        </w:rPr>
        <w:t>. Тейково, Тейковском Гаврилово-Посадском, Ильинском и Комсомольском районах – 16 обращений;</w:t>
      </w:r>
    </w:p>
    <w:p w:rsidR="00DA52DD" w:rsidRPr="00DA52DD" w:rsidRDefault="00DA52DD" w:rsidP="00DA52DD">
      <w:pPr>
        <w:pStyle w:val="ListParagraph"/>
        <w:spacing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DA52DD">
        <w:rPr>
          <w:rFonts w:ascii="Times New Roman" w:hAnsi="Times New Roman"/>
          <w:sz w:val="28"/>
          <w:szCs w:val="28"/>
        </w:rPr>
        <w:t>- Тейковская городская Дума – 13 обращений;</w:t>
      </w:r>
    </w:p>
    <w:p w:rsidR="00DA52DD" w:rsidRPr="00DA52DD" w:rsidRDefault="00DA52DD" w:rsidP="00DA52DD">
      <w:pPr>
        <w:pStyle w:val="ListParagraph"/>
        <w:spacing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DA52DD">
        <w:rPr>
          <w:rFonts w:ascii="Times New Roman" w:hAnsi="Times New Roman"/>
          <w:sz w:val="28"/>
          <w:szCs w:val="28"/>
        </w:rPr>
        <w:t xml:space="preserve">- Департамент ЖКХ Ивановской области – 5 обращений; </w:t>
      </w:r>
    </w:p>
    <w:p w:rsidR="00DA52DD" w:rsidRPr="00DA52DD" w:rsidRDefault="00DA52DD" w:rsidP="00DA52DD">
      <w:pPr>
        <w:pStyle w:val="ListParagraph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DA52DD">
        <w:rPr>
          <w:rFonts w:ascii="Times New Roman" w:hAnsi="Times New Roman"/>
          <w:sz w:val="28"/>
          <w:szCs w:val="28"/>
        </w:rPr>
        <w:t>- областные СМИ (Газеты «Хронометр»,  «Наше время») - 4 обращения и пр.</w:t>
      </w:r>
    </w:p>
    <w:p w:rsidR="0046104D" w:rsidRPr="001D6674" w:rsidRDefault="0046104D" w:rsidP="001D66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104D" w:rsidRPr="003E6C51" w:rsidRDefault="0046104D" w:rsidP="00451F59">
      <w:pPr>
        <w:spacing w:after="0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6C51">
        <w:rPr>
          <w:rFonts w:ascii="Times New Roman" w:hAnsi="Times New Roman" w:cs="Times New Roman"/>
          <w:bCs/>
          <w:sz w:val="28"/>
          <w:szCs w:val="28"/>
        </w:rPr>
        <w:lastRenderedPageBreak/>
        <w:t>На</w:t>
      </w:r>
      <w:r w:rsidRPr="00101D69">
        <w:rPr>
          <w:rFonts w:ascii="Times New Roman" w:hAnsi="Times New Roman" w:cs="Times New Roman"/>
          <w:b/>
          <w:bCs/>
          <w:sz w:val="28"/>
          <w:szCs w:val="28"/>
        </w:rPr>
        <w:t xml:space="preserve"> диаграмме 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101D6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E6C51">
        <w:rPr>
          <w:rFonts w:ascii="Times New Roman" w:hAnsi="Times New Roman" w:cs="Times New Roman"/>
          <w:bCs/>
          <w:sz w:val="28"/>
          <w:szCs w:val="28"/>
        </w:rPr>
        <w:t>наглядно представлено соотношение количества обращений, поступивших на рассмотрение в администрацию городского округа Тейково из иных источников.</w:t>
      </w:r>
    </w:p>
    <w:p w:rsidR="0046104D" w:rsidRPr="003E6C51" w:rsidRDefault="0046104D" w:rsidP="00AF531A">
      <w:pPr>
        <w:widowControl w:val="0"/>
        <w:autoSpaceDE w:val="0"/>
        <w:ind w:right="140" w:firstLine="710"/>
        <w:jc w:val="right"/>
        <w:rPr>
          <w:rFonts w:ascii="Times New Roman" w:hAnsi="Times New Roman" w:cs="Times New Roman"/>
          <w:sz w:val="24"/>
          <w:szCs w:val="24"/>
        </w:rPr>
      </w:pPr>
      <w:r w:rsidRPr="003E6C51">
        <w:rPr>
          <w:rFonts w:ascii="Times New Roman" w:hAnsi="Times New Roman" w:cs="Times New Roman"/>
          <w:sz w:val="24"/>
          <w:szCs w:val="24"/>
        </w:rPr>
        <w:t>Диаграмма 1</w:t>
      </w:r>
    </w:p>
    <w:p w:rsidR="0046104D" w:rsidRPr="004B7431" w:rsidRDefault="0046104D" w:rsidP="007F5C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 xml:space="preserve">Количество обращений, поступивших на рассмотрение </w:t>
      </w:r>
    </w:p>
    <w:p w:rsidR="0046104D" w:rsidRDefault="0046104D" w:rsidP="007F5C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>в администрацию городского округа Тейково из иных источников</w:t>
      </w:r>
    </w:p>
    <w:p w:rsidR="005A7488" w:rsidRDefault="005A7488" w:rsidP="007F5C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50C7" w:rsidRPr="001D6674" w:rsidRDefault="002B66F3" w:rsidP="001D6674">
      <w:pPr>
        <w:spacing w:after="0" w:line="240" w:lineRule="auto"/>
        <w:jc w:val="center"/>
        <w:rPr>
          <w:rStyle w:val="apple-style-span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509392" cy="4603531"/>
            <wp:effectExtent l="19050" t="0" r="0" b="0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1D6674" w:rsidRDefault="001D6674" w:rsidP="00DA52DD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b/>
          <w:bCs/>
          <w:sz w:val="28"/>
          <w:szCs w:val="28"/>
        </w:rPr>
      </w:pPr>
    </w:p>
    <w:p w:rsidR="001D6674" w:rsidRDefault="001D6674" w:rsidP="000038C7">
      <w:pPr>
        <w:spacing w:after="0" w:line="240" w:lineRule="auto"/>
        <w:ind w:firstLine="360"/>
        <w:jc w:val="both"/>
        <w:rPr>
          <w:rStyle w:val="apple-style-span"/>
          <w:rFonts w:ascii="Times New Roman" w:hAnsi="Times New Roman" w:cs="Times New Roman"/>
          <w:b/>
          <w:bCs/>
          <w:sz w:val="28"/>
          <w:szCs w:val="28"/>
        </w:rPr>
      </w:pPr>
    </w:p>
    <w:p w:rsidR="0046104D" w:rsidRPr="00DA52DD" w:rsidRDefault="00B43AAB" w:rsidP="000038C7">
      <w:pPr>
        <w:spacing w:after="0" w:line="240" w:lineRule="auto"/>
        <w:ind w:firstLine="360"/>
        <w:jc w:val="both"/>
        <w:rPr>
          <w:rStyle w:val="apple-style-span"/>
          <w:rFonts w:ascii="Times New Roman" w:hAnsi="Times New Roman" w:cs="Times New Roman"/>
          <w:b/>
          <w:bCs/>
          <w:color w:val="0000FF"/>
          <w:sz w:val="28"/>
          <w:szCs w:val="28"/>
        </w:rPr>
      </w:pPr>
      <w:r w:rsidRPr="00DA52DD">
        <w:rPr>
          <w:rStyle w:val="apple-style-span"/>
          <w:rFonts w:ascii="Times New Roman" w:hAnsi="Times New Roman" w:cs="Times New Roman"/>
          <w:b/>
          <w:bCs/>
          <w:sz w:val="28"/>
          <w:szCs w:val="28"/>
        </w:rPr>
        <w:t>Основные темы</w:t>
      </w:r>
      <w:r w:rsidR="0046104D" w:rsidRPr="00DA52DD">
        <w:rPr>
          <w:rStyle w:val="apple-style-span"/>
          <w:rFonts w:ascii="Times New Roman" w:hAnsi="Times New Roman" w:cs="Times New Roman"/>
          <w:b/>
          <w:bCs/>
          <w:sz w:val="28"/>
          <w:szCs w:val="28"/>
        </w:rPr>
        <w:t xml:space="preserve"> обращений, поступивших в адрес главы администрации городского округа Тейково:</w:t>
      </w:r>
    </w:p>
    <w:p w:rsidR="00DA52DD" w:rsidRPr="00DA52DD" w:rsidRDefault="00DA52DD" w:rsidP="00DA52DD">
      <w:pPr>
        <w:pStyle w:val="ListParagraph"/>
        <w:spacing w:after="0" w:line="240" w:lineRule="auto"/>
        <w:ind w:left="0" w:firstLine="284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DA52DD">
        <w:rPr>
          <w:rStyle w:val="apple-style-span"/>
          <w:rFonts w:ascii="Times New Roman" w:hAnsi="Times New Roman"/>
          <w:b/>
          <w:bCs/>
          <w:sz w:val="28"/>
          <w:szCs w:val="28"/>
        </w:rPr>
        <w:t xml:space="preserve">- </w:t>
      </w:r>
      <w:r w:rsidRPr="00DA52DD">
        <w:rPr>
          <w:rStyle w:val="apple-style-span"/>
          <w:rFonts w:ascii="Times New Roman" w:hAnsi="Times New Roman"/>
          <w:bCs/>
          <w:sz w:val="28"/>
          <w:szCs w:val="28"/>
        </w:rPr>
        <w:t>проблемы городской инфраструктуры – 315 (41%)</w:t>
      </w:r>
      <w:r w:rsidRPr="00DA52DD">
        <w:rPr>
          <w:rStyle w:val="apple-style-span"/>
          <w:rFonts w:ascii="Times New Roman" w:hAnsi="Times New Roman"/>
          <w:sz w:val="28"/>
          <w:szCs w:val="28"/>
        </w:rPr>
        <w:t xml:space="preserve">, среди них: жалобы на  качество предоставляемых услуг, в том числе качество проведения ремонта жилья – 9, ненадлежащее содержание общего имущества многоквартирных домов и правомерности начислений оплаты за ЖКУ – 76, водоснабжение – 13, газификация – 9, отопление – 35,  санитарное состояние и благоустройство дворов – 36, ремонт дорог – 43, освещение – 25; другие темы обращений – </w:t>
      </w:r>
      <w:r w:rsidRPr="00DA52DD">
        <w:rPr>
          <w:rStyle w:val="apple-style-span"/>
          <w:rFonts w:ascii="Times New Roman" w:hAnsi="Times New Roman"/>
          <w:bCs/>
          <w:sz w:val="28"/>
          <w:szCs w:val="28"/>
        </w:rPr>
        <w:t>69;</w:t>
      </w:r>
    </w:p>
    <w:p w:rsidR="00DA52DD" w:rsidRPr="00DA52DD" w:rsidRDefault="00DA52DD" w:rsidP="00DA52DD">
      <w:pPr>
        <w:pStyle w:val="ListParagraph"/>
        <w:spacing w:after="0" w:line="240" w:lineRule="auto"/>
        <w:ind w:left="0" w:firstLine="284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DA52DD">
        <w:rPr>
          <w:rStyle w:val="apple-style-span"/>
          <w:rFonts w:ascii="Times New Roman" w:hAnsi="Times New Roman"/>
          <w:bCs/>
          <w:sz w:val="28"/>
          <w:szCs w:val="28"/>
        </w:rPr>
        <w:t>- землепользование</w:t>
      </w:r>
      <w:r w:rsidRPr="00DA52DD">
        <w:rPr>
          <w:rStyle w:val="apple-style-span"/>
          <w:rFonts w:ascii="Times New Roman" w:hAnsi="Times New Roman"/>
          <w:sz w:val="28"/>
          <w:szCs w:val="28"/>
        </w:rPr>
        <w:t xml:space="preserve"> – </w:t>
      </w:r>
      <w:r w:rsidRPr="00DA52DD">
        <w:rPr>
          <w:rStyle w:val="apple-style-span"/>
          <w:rFonts w:ascii="Times New Roman" w:hAnsi="Times New Roman"/>
          <w:bCs/>
          <w:sz w:val="28"/>
          <w:szCs w:val="28"/>
        </w:rPr>
        <w:t>52</w:t>
      </w:r>
      <w:r w:rsidRPr="00DA52DD">
        <w:rPr>
          <w:rStyle w:val="apple-style-span"/>
          <w:rFonts w:ascii="Times New Roman" w:hAnsi="Times New Roman"/>
          <w:sz w:val="28"/>
          <w:szCs w:val="28"/>
        </w:rPr>
        <w:t xml:space="preserve"> обращений, среди которых по выделению земельного участка и другим земельным вопросам;</w:t>
      </w:r>
    </w:p>
    <w:p w:rsidR="00DA52DD" w:rsidRPr="00DA52DD" w:rsidRDefault="00DA52DD" w:rsidP="00DA52DD">
      <w:pPr>
        <w:pStyle w:val="ListParagraph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DA52DD">
        <w:rPr>
          <w:rStyle w:val="apple-style-span"/>
          <w:rFonts w:ascii="Times New Roman" w:hAnsi="Times New Roman"/>
          <w:bCs/>
          <w:sz w:val="28"/>
          <w:szCs w:val="28"/>
        </w:rPr>
        <w:t>- строительство</w:t>
      </w:r>
      <w:r w:rsidRPr="00DA52DD">
        <w:rPr>
          <w:rStyle w:val="apple-style-span"/>
          <w:rFonts w:ascii="Times New Roman" w:hAnsi="Times New Roman"/>
          <w:sz w:val="28"/>
          <w:szCs w:val="28"/>
        </w:rPr>
        <w:t xml:space="preserve"> – </w:t>
      </w:r>
      <w:r w:rsidRPr="00DA52DD">
        <w:rPr>
          <w:rStyle w:val="apple-style-span"/>
          <w:rFonts w:ascii="Times New Roman" w:hAnsi="Times New Roman"/>
          <w:bCs/>
          <w:sz w:val="28"/>
          <w:szCs w:val="28"/>
        </w:rPr>
        <w:t>87</w:t>
      </w:r>
      <w:r w:rsidRPr="00DA52DD">
        <w:rPr>
          <w:rStyle w:val="apple-style-span"/>
          <w:rFonts w:ascii="Times New Roman" w:hAnsi="Times New Roman"/>
          <w:sz w:val="28"/>
          <w:szCs w:val="28"/>
        </w:rPr>
        <w:t xml:space="preserve">, среди них: о выдаче </w:t>
      </w:r>
      <w:r w:rsidRPr="00DA52DD">
        <w:rPr>
          <w:rFonts w:ascii="Times New Roman" w:hAnsi="Times New Roman"/>
          <w:spacing w:val="-1"/>
          <w:sz w:val="28"/>
          <w:szCs w:val="28"/>
          <w:lang w:eastAsia="ru-RU"/>
        </w:rPr>
        <w:t>разрешения на строительство, разрешения на ввод в эксплуатацию объектов капитального строительства, выдача листа освидетельствования;</w:t>
      </w:r>
    </w:p>
    <w:p w:rsidR="00DA52DD" w:rsidRPr="00DA52DD" w:rsidRDefault="00DA52DD" w:rsidP="00DA52DD">
      <w:pPr>
        <w:pStyle w:val="ListParagraph"/>
        <w:spacing w:after="0" w:line="240" w:lineRule="auto"/>
        <w:ind w:left="0" w:firstLine="284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DA52DD">
        <w:rPr>
          <w:rStyle w:val="apple-style-span"/>
          <w:rFonts w:ascii="Times New Roman" w:hAnsi="Times New Roman"/>
          <w:bCs/>
          <w:sz w:val="28"/>
          <w:szCs w:val="28"/>
        </w:rPr>
        <w:t xml:space="preserve">- вопросы муниципального контроля </w:t>
      </w:r>
      <w:r w:rsidRPr="00DA52DD">
        <w:rPr>
          <w:rStyle w:val="apple-style-span"/>
          <w:rFonts w:ascii="Times New Roman" w:hAnsi="Times New Roman"/>
          <w:sz w:val="28"/>
          <w:szCs w:val="28"/>
        </w:rPr>
        <w:t xml:space="preserve">– </w:t>
      </w:r>
      <w:r w:rsidRPr="00DA52DD">
        <w:rPr>
          <w:rStyle w:val="apple-style-span"/>
          <w:rFonts w:ascii="Times New Roman" w:hAnsi="Times New Roman"/>
          <w:bCs/>
          <w:sz w:val="28"/>
          <w:szCs w:val="28"/>
        </w:rPr>
        <w:t>94</w:t>
      </w:r>
      <w:r w:rsidRPr="00DA52DD">
        <w:rPr>
          <w:rStyle w:val="apple-style-span"/>
          <w:rFonts w:ascii="Times New Roman" w:hAnsi="Times New Roman"/>
          <w:sz w:val="28"/>
          <w:szCs w:val="28"/>
        </w:rPr>
        <w:t>, среди них: ликвидация аварийно – опасных деревьев, опиловка деревьев.</w:t>
      </w:r>
    </w:p>
    <w:p w:rsidR="00DA52DD" w:rsidRPr="00DA52DD" w:rsidRDefault="00DA52DD" w:rsidP="00DA52DD">
      <w:pPr>
        <w:pStyle w:val="ListParagraph"/>
        <w:spacing w:after="0" w:line="240" w:lineRule="auto"/>
        <w:ind w:left="0" w:firstLine="284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DA52DD">
        <w:rPr>
          <w:rStyle w:val="apple-style-span"/>
          <w:rFonts w:ascii="Times New Roman" w:hAnsi="Times New Roman"/>
          <w:bCs/>
          <w:sz w:val="28"/>
          <w:szCs w:val="28"/>
        </w:rPr>
        <w:lastRenderedPageBreak/>
        <w:t>- жилье</w:t>
      </w:r>
      <w:r w:rsidRPr="00DA52DD">
        <w:rPr>
          <w:rStyle w:val="apple-style-span"/>
          <w:rFonts w:ascii="Times New Roman" w:hAnsi="Times New Roman"/>
          <w:sz w:val="28"/>
          <w:szCs w:val="28"/>
        </w:rPr>
        <w:t xml:space="preserve"> – </w:t>
      </w:r>
      <w:r w:rsidRPr="00DA52DD">
        <w:rPr>
          <w:rStyle w:val="apple-style-span"/>
          <w:rFonts w:ascii="Times New Roman" w:hAnsi="Times New Roman"/>
          <w:bCs/>
          <w:sz w:val="28"/>
          <w:szCs w:val="28"/>
        </w:rPr>
        <w:t>73</w:t>
      </w:r>
      <w:r w:rsidRPr="00DA52DD">
        <w:rPr>
          <w:rStyle w:val="apple-style-span"/>
          <w:rFonts w:ascii="Times New Roman" w:hAnsi="Times New Roman"/>
          <w:sz w:val="28"/>
          <w:szCs w:val="28"/>
        </w:rPr>
        <w:t xml:space="preserve"> обращения, среди которых просьбы об обеспечении жильем, постановке на учет для получения жилья, улучшения жилищных условий, о переселении из аварийного жилья;</w:t>
      </w:r>
    </w:p>
    <w:p w:rsidR="00DA52DD" w:rsidRPr="00DA52DD" w:rsidRDefault="00DA52DD" w:rsidP="00DA52DD">
      <w:pPr>
        <w:pStyle w:val="ListParagraph"/>
        <w:spacing w:after="0" w:line="240" w:lineRule="auto"/>
        <w:ind w:left="0" w:firstLine="284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DA52DD">
        <w:rPr>
          <w:rStyle w:val="apple-style-span"/>
          <w:rFonts w:ascii="Times New Roman" w:hAnsi="Times New Roman"/>
          <w:bCs/>
          <w:sz w:val="28"/>
          <w:szCs w:val="28"/>
        </w:rPr>
        <w:t>- транспорт</w:t>
      </w:r>
      <w:r w:rsidRPr="00DA52DD">
        <w:rPr>
          <w:rStyle w:val="apple-style-span"/>
          <w:rFonts w:ascii="Times New Roman" w:hAnsi="Times New Roman"/>
          <w:sz w:val="28"/>
          <w:szCs w:val="28"/>
        </w:rPr>
        <w:t xml:space="preserve"> – </w:t>
      </w:r>
      <w:r w:rsidRPr="00DA52DD">
        <w:rPr>
          <w:rStyle w:val="apple-style-span"/>
          <w:rFonts w:ascii="Times New Roman" w:hAnsi="Times New Roman"/>
          <w:bCs/>
          <w:sz w:val="28"/>
          <w:szCs w:val="28"/>
        </w:rPr>
        <w:t>15</w:t>
      </w:r>
      <w:r w:rsidRPr="00DA52DD">
        <w:rPr>
          <w:rStyle w:val="apple-style-span"/>
          <w:rFonts w:ascii="Times New Roman" w:hAnsi="Times New Roman"/>
          <w:sz w:val="28"/>
          <w:szCs w:val="28"/>
        </w:rPr>
        <w:t xml:space="preserve"> обращений.</w:t>
      </w:r>
    </w:p>
    <w:p w:rsidR="00DA52DD" w:rsidRPr="00DA52DD" w:rsidRDefault="00DA52DD" w:rsidP="00DA52DD">
      <w:pPr>
        <w:pStyle w:val="ListParagraph"/>
        <w:spacing w:after="0" w:line="240" w:lineRule="auto"/>
        <w:ind w:left="0" w:firstLine="284"/>
        <w:jc w:val="both"/>
        <w:rPr>
          <w:rStyle w:val="apple-style-span"/>
          <w:rFonts w:ascii="Times New Roman" w:hAnsi="Times New Roman"/>
          <w:bCs/>
          <w:sz w:val="28"/>
          <w:szCs w:val="28"/>
        </w:rPr>
      </w:pPr>
      <w:r w:rsidRPr="00DA52DD">
        <w:rPr>
          <w:rStyle w:val="apple-style-span"/>
          <w:rFonts w:ascii="Times New Roman" w:hAnsi="Times New Roman"/>
          <w:bCs/>
          <w:sz w:val="28"/>
          <w:szCs w:val="28"/>
        </w:rPr>
        <w:t>- материальная помощь – 21 обращений</w:t>
      </w:r>
      <w:r w:rsidRPr="00DA52DD">
        <w:rPr>
          <w:rStyle w:val="apple-style-span"/>
          <w:rFonts w:ascii="Times New Roman" w:hAnsi="Times New Roman"/>
          <w:sz w:val="28"/>
          <w:szCs w:val="28"/>
        </w:rPr>
        <w:t xml:space="preserve"> (на 19% меньше, чем в аналогичный период 2016 года) </w:t>
      </w:r>
    </w:p>
    <w:p w:rsidR="00DA52DD" w:rsidRPr="00DA52DD" w:rsidRDefault="00DA52DD" w:rsidP="00DA52DD">
      <w:pPr>
        <w:pStyle w:val="ListParagraph"/>
        <w:spacing w:after="0" w:line="240" w:lineRule="auto"/>
        <w:ind w:left="0" w:firstLine="284"/>
        <w:jc w:val="both"/>
        <w:rPr>
          <w:rStyle w:val="apple-converted-space"/>
          <w:rFonts w:ascii="Times New Roman" w:hAnsi="Times New Roman"/>
          <w:sz w:val="28"/>
          <w:szCs w:val="28"/>
        </w:rPr>
      </w:pPr>
      <w:r w:rsidRPr="00DA52DD">
        <w:rPr>
          <w:rStyle w:val="apple-style-span"/>
          <w:rFonts w:ascii="Times New Roman" w:hAnsi="Times New Roman"/>
          <w:bCs/>
          <w:sz w:val="28"/>
          <w:szCs w:val="28"/>
        </w:rPr>
        <w:t xml:space="preserve">- другие темы обращений </w:t>
      </w:r>
      <w:r w:rsidRPr="00DA52DD">
        <w:rPr>
          <w:rStyle w:val="apple-style-span"/>
          <w:rFonts w:ascii="Times New Roman" w:hAnsi="Times New Roman"/>
          <w:sz w:val="28"/>
          <w:szCs w:val="28"/>
        </w:rPr>
        <w:t>–</w:t>
      </w:r>
      <w:r w:rsidRPr="00DA52DD">
        <w:rPr>
          <w:rStyle w:val="apple-style-span"/>
          <w:rFonts w:ascii="Times New Roman" w:hAnsi="Times New Roman"/>
          <w:bCs/>
          <w:sz w:val="28"/>
          <w:szCs w:val="28"/>
        </w:rPr>
        <w:t xml:space="preserve"> 118</w:t>
      </w:r>
      <w:r w:rsidRPr="00DA52DD">
        <w:rPr>
          <w:rStyle w:val="apple-style-span"/>
          <w:rFonts w:ascii="Times New Roman" w:hAnsi="Times New Roman"/>
          <w:sz w:val="28"/>
          <w:szCs w:val="28"/>
        </w:rPr>
        <w:t>.</w:t>
      </w:r>
    </w:p>
    <w:p w:rsidR="0046104D" w:rsidRPr="00DA52DD" w:rsidRDefault="0046104D" w:rsidP="00C9744B">
      <w:pPr>
        <w:pStyle w:val="a3"/>
        <w:spacing w:after="0" w:line="240" w:lineRule="auto"/>
        <w:ind w:left="284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46104D" w:rsidRDefault="0046104D" w:rsidP="00C9744B">
      <w:pPr>
        <w:pStyle w:val="a3"/>
        <w:spacing w:after="0" w:line="240" w:lineRule="auto"/>
        <w:ind w:left="284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46104D" w:rsidRPr="00C9744B" w:rsidRDefault="0046104D" w:rsidP="00C9744B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sz w:val="28"/>
          <w:szCs w:val="28"/>
        </w:rPr>
        <w:t xml:space="preserve">      </w:t>
      </w:r>
      <w:r w:rsidRPr="00C9744B">
        <w:rPr>
          <w:rStyle w:val="apple-style-span"/>
          <w:rFonts w:ascii="Times New Roman" w:hAnsi="Times New Roman" w:cs="Times New Roman"/>
          <w:sz w:val="28"/>
          <w:szCs w:val="28"/>
        </w:rPr>
        <w:t xml:space="preserve">На </w:t>
      </w:r>
      <w:r w:rsidRPr="00B43AAB">
        <w:rPr>
          <w:rStyle w:val="apple-style-span"/>
          <w:rFonts w:ascii="Times New Roman" w:hAnsi="Times New Roman" w:cs="Times New Roman"/>
          <w:b/>
          <w:sz w:val="28"/>
          <w:szCs w:val="28"/>
        </w:rPr>
        <w:t>диаграмме 2</w:t>
      </w:r>
      <w:r w:rsidRPr="00C9744B">
        <w:rPr>
          <w:rStyle w:val="apple-style-span"/>
          <w:rFonts w:ascii="Times New Roman" w:hAnsi="Times New Roman" w:cs="Times New Roman"/>
          <w:sz w:val="28"/>
          <w:szCs w:val="28"/>
        </w:rPr>
        <w:t xml:space="preserve"> наглядно представлено соотношение основных </w:t>
      </w:r>
      <w:r w:rsidR="00DA52DD">
        <w:rPr>
          <w:rStyle w:val="apple-style-span"/>
          <w:rFonts w:ascii="Times New Roman" w:hAnsi="Times New Roman" w:cs="Times New Roman"/>
          <w:sz w:val="28"/>
          <w:szCs w:val="28"/>
        </w:rPr>
        <w:t>тематик обращений граждан в 2017</w:t>
      </w:r>
      <w:r w:rsidRPr="00C9744B">
        <w:rPr>
          <w:rStyle w:val="apple-style-span"/>
          <w:rFonts w:ascii="Times New Roman" w:hAnsi="Times New Roman" w:cs="Times New Roman"/>
          <w:sz w:val="28"/>
          <w:szCs w:val="28"/>
        </w:rPr>
        <w:t xml:space="preserve"> году.</w:t>
      </w:r>
    </w:p>
    <w:p w:rsidR="0046104D" w:rsidRPr="004B7431" w:rsidRDefault="0046104D" w:rsidP="005A0AD2">
      <w:pPr>
        <w:widowControl w:val="0"/>
        <w:autoSpaceDE w:val="0"/>
        <w:ind w:right="140"/>
        <w:jc w:val="right"/>
        <w:rPr>
          <w:rFonts w:ascii="Times New Roman" w:hAnsi="Times New Roman" w:cs="Times New Roman"/>
          <w:sz w:val="24"/>
          <w:szCs w:val="24"/>
        </w:rPr>
      </w:pPr>
      <w:r w:rsidRPr="004B7431">
        <w:rPr>
          <w:rFonts w:ascii="Times New Roman" w:hAnsi="Times New Roman" w:cs="Times New Roman"/>
          <w:sz w:val="24"/>
          <w:szCs w:val="24"/>
        </w:rPr>
        <w:t xml:space="preserve">Диаграмма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46104D" w:rsidRDefault="0046104D" w:rsidP="00614D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>Тематика обращений граждан</w:t>
      </w:r>
    </w:p>
    <w:p w:rsidR="00D501FA" w:rsidRDefault="00D501FA" w:rsidP="00614D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104D" w:rsidRPr="00614D78" w:rsidRDefault="00D501FA" w:rsidP="00614D78">
      <w:pPr>
        <w:spacing w:after="0"/>
        <w:jc w:val="center"/>
        <w:rPr>
          <w:rStyle w:val="apple-style-span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8371" cy="3282476"/>
            <wp:effectExtent l="1905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A74FA7" w:rsidRDefault="00A74FA7" w:rsidP="001D6674">
      <w:pPr>
        <w:spacing w:after="0" w:line="240" w:lineRule="auto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B43AAB" w:rsidRPr="004B7431" w:rsidRDefault="00B43AAB" w:rsidP="001D6674">
      <w:pPr>
        <w:spacing w:after="0" w:line="240" w:lineRule="auto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DA52DD" w:rsidRDefault="00DA52DD" w:rsidP="00DA52DD">
      <w:pPr>
        <w:ind w:firstLine="708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DA52DD">
        <w:rPr>
          <w:rStyle w:val="apple-converted-space"/>
          <w:rFonts w:ascii="Times New Roman" w:hAnsi="Times New Roman" w:cs="Times New Roman"/>
          <w:sz w:val="28"/>
          <w:szCs w:val="28"/>
        </w:rPr>
        <w:t>Письменные обращения были рассмотрены в следующие сроки:</w:t>
      </w:r>
    </w:p>
    <w:p w:rsidR="00DA52DD" w:rsidRDefault="00DA52DD" w:rsidP="00DA52DD">
      <w:pPr>
        <w:spacing w:after="0" w:line="240" w:lineRule="auto"/>
        <w:ind w:firstLine="708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DA52DD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в 15 – дневный срок  –  26%, </w:t>
      </w:r>
    </w:p>
    <w:p w:rsidR="00DA52DD" w:rsidRDefault="00DA52DD" w:rsidP="00DA52DD">
      <w:pPr>
        <w:spacing w:after="0" w:line="240" w:lineRule="auto"/>
        <w:ind w:firstLine="708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DA52DD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в 30 – дневный срок – 73%, </w:t>
      </w:r>
    </w:p>
    <w:p w:rsidR="00DA52DD" w:rsidRDefault="00DA52DD" w:rsidP="00DA52DD">
      <w:pPr>
        <w:spacing w:after="0" w:line="240" w:lineRule="auto"/>
        <w:ind w:firstLine="708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DA52DD">
        <w:rPr>
          <w:rStyle w:val="apple-converted-space"/>
          <w:rFonts w:ascii="Times New Roman" w:hAnsi="Times New Roman" w:cs="Times New Roman"/>
          <w:sz w:val="28"/>
          <w:szCs w:val="28"/>
        </w:rPr>
        <w:t>менее 1% обращений – срок рассмотрения продлен.</w:t>
      </w:r>
    </w:p>
    <w:p w:rsidR="00DA52DD" w:rsidRPr="00DA52DD" w:rsidRDefault="00DA52DD" w:rsidP="00DA52DD">
      <w:pPr>
        <w:spacing w:after="0" w:line="240" w:lineRule="auto"/>
        <w:ind w:firstLine="708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DA52DD" w:rsidRPr="00DA52DD" w:rsidRDefault="00DA52DD" w:rsidP="00DA52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2DD">
        <w:rPr>
          <w:rFonts w:ascii="Times New Roman" w:hAnsi="Times New Roman" w:cs="Times New Roman"/>
          <w:sz w:val="28"/>
          <w:szCs w:val="28"/>
        </w:rPr>
        <w:t xml:space="preserve">Работа администрации </w:t>
      </w:r>
      <w:proofErr w:type="gramStart"/>
      <w:r w:rsidRPr="00DA52D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DA52DD">
        <w:rPr>
          <w:rFonts w:ascii="Times New Roman" w:hAnsi="Times New Roman" w:cs="Times New Roman"/>
          <w:sz w:val="28"/>
          <w:szCs w:val="28"/>
        </w:rPr>
        <w:t>.о. Тейково с обращениями граждан осуществляется оперативно. Большинство граждан получили необходимые разъяснения, положительный ответ получили - 69%.</w:t>
      </w:r>
    </w:p>
    <w:p w:rsidR="00DA52DD" w:rsidRPr="00DA52DD" w:rsidRDefault="00DA52DD" w:rsidP="00DA52DD">
      <w:pPr>
        <w:ind w:firstLine="708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DA52DD">
        <w:rPr>
          <w:rStyle w:val="apple-style-span"/>
          <w:rFonts w:ascii="Times New Roman" w:hAnsi="Times New Roman" w:cs="Times New Roman"/>
          <w:sz w:val="28"/>
          <w:szCs w:val="28"/>
        </w:rPr>
        <w:t>На плановой основе велась организация личного приема граждан.</w:t>
      </w:r>
      <w:r w:rsidRPr="00DA52DD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DA52DD" w:rsidRPr="00DA52DD" w:rsidRDefault="00DA52DD" w:rsidP="00DA52DD">
      <w:pPr>
        <w:ind w:firstLine="360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DA52DD">
        <w:rPr>
          <w:rStyle w:val="apple-converted-space"/>
          <w:rFonts w:ascii="Times New Roman" w:hAnsi="Times New Roman" w:cs="Times New Roman"/>
          <w:sz w:val="28"/>
          <w:szCs w:val="28"/>
        </w:rPr>
        <w:t>Глава города и его заместители, а также руководители отделов и комитетов регулярно проводят прием граждан в установленные приемные часы, а также по мере возможности в течение рабочего дня.</w:t>
      </w:r>
    </w:p>
    <w:p w:rsidR="00DA52DD" w:rsidRPr="00DA52DD" w:rsidRDefault="00DA52DD" w:rsidP="00DA52DD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DA52DD">
        <w:rPr>
          <w:sz w:val="28"/>
          <w:szCs w:val="28"/>
        </w:rPr>
        <w:t xml:space="preserve">В целях реализации поручения Президента Российской Федерации 12 декабря 2017 года в рамках проведения общероссийского дня приема граждан в </w:t>
      </w:r>
      <w:r w:rsidRPr="00DA52DD">
        <w:rPr>
          <w:sz w:val="28"/>
          <w:szCs w:val="28"/>
        </w:rPr>
        <w:lastRenderedPageBreak/>
        <w:t>администрации города Тейково с 08.00 до 20.00 часов состоялся прием граждан по личным вопросам.</w:t>
      </w:r>
    </w:p>
    <w:p w:rsidR="00DA52DD" w:rsidRPr="00DA52DD" w:rsidRDefault="00DA52DD" w:rsidP="00DA52DD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DA52DD">
        <w:rPr>
          <w:sz w:val="28"/>
          <w:szCs w:val="28"/>
        </w:rPr>
        <w:t>В рамках организованного приема к руководству администрации города Тейково с различными вопросами обратились 4 жителя города Тейково. Вопросы жителей касались земельного законодательства, невыплаты заработной платы работодателем, проведения независимой комиссии по отчуждению животных в связи с обнаружением вируса африканской чумы свиней на территории города.</w:t>
      </w:r>
    </w:p>
    <w:p w:rsidR="00DA52DD" w:rsidRDefault="00DA52DD" w:rsidP="00DA52DD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DA52DD">
        <w:rPr>
          <w:sz w:val="28"/>
          <w:szCs w:val="28"/>
        </w:rPr>
        <w:t xml:space="preserve"> На все вопросы были даны подробные ответы.</w:t>
      </w:r>
    </w:p>
    <w:p w:rsidR="00DA52DD" w:rsidRPr="00DA52DD" w:rsidRDefault="00DA52DD" w:rsidP="00DA52DD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</w:p>
    <w:p w:rsidR="00DA52DD" w:rsidRPr="00DA52DD" w:rsidRDefault="00DA52DD" w:rsidP="00DA52DD">
      <w:pPr>
        <w:shd w:val="clear" w:color="auto" w:fill="FFFFFF"/>
        <w:spacing w:line="312" w:lineRule="atLeast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DA52DD">
        <w:rPr>
          <w:rFonts w:ascii="Times New Roman" w:hAnsi="Times New Roman" w:cs="Times New Roman"/>
          <w:b/>
          <w:sz w:val="28"/>
          <w:szCs w:val="28"/>
        </w:rPr>
        <w:t xml:space="preserve">Подведем итоги </w:t>
      </w:r>
      <w:r w:rsidRPr="00DA52DD">
        <w:rPr>
          <w:rFonts w:ascii="Times New Roman" w:hAnsi="Times New Roman" w:cs="Times New Roman"/>
          <w:b/>
          <w:bCs/>
          <w:sz w:val="28"/>
          <w:szCs w:val="28"/>
        </w:rPr>
        <w:t>за 2017 год</w:t>
      </w:r>
    </w:p>
    <w:p w:rsidR="00DA52DD" w:rsidRPr="00DA52DD" w:rsidRDefault="00DA52DD" w:rsidP="00DA52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2DD">
        <w:rPr>
          <w:rFonts w:ascii="Times New Roman" w:hAnsi="Times New Roman" w:cs="Times New Roman"/>
          <w:sz w:val="28"/>
          <w:szCs w:val="28"/>
        </w:rPr>
        <w:t xml:space="preserve">Вопросы жилищно-коммунального хозяйства остаются самыми часто задаваемыми, волнующими население в большей степени. </w:t>
      </w:r>
    </w:p>
    <w:p w:rsidR="00DA52DD" w:rsidRPr="00DA52DD" w:rsidRDefault="00DA52DD" w:rsidP="00DA52DD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A52DD">
        <w:rPr>
          <w:rFonts w:ascii="Times New Roman" w:hAnsi="Times New Roman" w:cs="Times New Roman"/>
          <w:sz w:val="28"/>
          <w:szCs w:val="28"/>
          <w:u w:val="single"/>
        </w:rPr>
        <w:t xml:space="preserve">1. По </w:t>
      </w:r>
      <w:proofErr w:type="gramStart"/>
      <w:r w:rsidRPr="00DA52DD">
        <w:rPr>
          <w:rFonts w:ascii="Times New Roman" w:hAnsi="Times New Roman" w:cs="Times New Roman"/>
          <w:sz w:val="28"/>
          <w:szCs w:val="28"/>
          <w:u w:val="single"/>
        </w:rPr>
        <w:t>м</w:t>
      </w:r>
      <w:proofErr w:type="gramEnd"/>
      <w:r w:rsidRPr="00DA52DD">
        <w:rPr>
          <w:rFonts w:ascii="Times New Roman" w:hAnsi="Times New Roman" w:cs="Times New Roman"/>
          <w:sz w:val="28"/>
          <w:szCs w:val="28"/>
          <w:u w:val="single"/>
        </w:rPr>
        <w:t>. Красные Сосенки.</w:t>
      </w:r>
    </w:p>
    <w:p w:rsidR="00DA52DD" w:rsidRPr="00DA52DD" w:rsidRDefault="00DA52DD" w:rsidP="00DA52DD">
      <w:pPr>
        <w:pStyle w:val="ab"/>
        <w:spacing w:after="0" w:line="0" w:lineRule="atLeast"/>
        <w:ind w:firstLine="708"/>
        <w:jc w:val="both"/>
        <w:rPr>
          <w:sz w:val="28"/>
          <w:szCs w:val="28"/>
        </w:rPr>
      </w:pPr>
      <w:r w:rsidRPr="00DA52DD">
        <w:rPr>
          <w:sz w:val="28"/>
          <w:szCs w:val="28"/>
        </w:rPr>
        <w:t xml:space="preserve">После передачи улично-дорожной сети, части жилых помещений многоквартирных домов и инженерных коммуникаций в муниципальную собственность установлено, что котельное оборудование, тепловые сети, а также сети водоснабжения и водоотведения изношены от 65% до 70%. Их ремонт, восстановление и текущее обслуживание изношенных коммуникаций ложится тяжелым бременем на бюджет муниципального образования и обслуживающих организаций. В такой ситуации предоставление качественных коммунальных услуг довольно затруднительно. Обращения граждан были коллективного характера, вопросы жилищно-коммунального хозяйства затрагивали не единичные квартиры, а жителей многоквартирных домов. Поэтому в </w:t>
      </w:r>
      <w:r>
        <w:rPr>
          <w:sz w:val="28"/>
          <w:szCs w:val="28"/>
        </w:rPr>
        <w:t>о</w:t>
      </w:r>
      <w:r w:rsidRPr="00DA52DD">
        <w:rPr>
          <w:sz w:val="28"/>
          <w:szCs w:val="28"/>
        </w:rPr>
        <w:t xml:space="preserve">дном заявлении прилагались подписи от 8 до 39 жителей.  </w:t>
      </w:r>
    </w:p>
    <w:p w:rsidR="00DA52DD" w:rsidRPr="00DA52DD" w:rsidRDefault="00DA52DD" w:rsidP="00DE4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2DD">
        <w:rPr>
          <w:rFonts w:ascii="Times New Roman" w:hAnsi="Times New Roman" w:cs="Times New Roman"/>
          <w:sz w:val="28"/>
          <w:szCs w:val="28"/>
        </w:rPr>
        <w:t>Количество обращений – 73. Основные темы обращений:</w:t>
      </w:r>
    </w:p>
    <w:p w:rsidR="00DA52DD" w:rsidRPr="00DA52DD" w:rsidRDefault="00DA52DD" w:rsidP="00DE4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2DD">
        <w:rPr>
          <w:rFonts w:ascii="Times New Roman" w:hAnsi="Times New Roman" w:cs="Times New Roman"/>
          <w:sz w:val="28"/>
          <w:szCs w:val="28"/>
        </w:rPr>
        <w:t>- не качественное предоставление услуг по отоплению, водоснабжению (качество воды), ремонт общедомового имущества, тарифы за ЖКУ, неудовлетворительная работа управляющей компании;</w:t>
      </w:r>
    </w:p>
    <w:p w:rsidR="00DA52DD" w:rsidRPr="00DA52DD" w:rsidRDefault="00DA52DD" w:rsidP="00DE4AE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2DD">
        <w:rPr>
          <w:rFonts w:ascii="Times New Roman" w:hAnsi="Times New Roman" w:cs="Times New Roman"/>
          <w:sz w:val="28"/>
          <w:szCs w:val="28"/>
        </w:rPr>
        <w:t xml:space="preserve">- содержание, ремонт и очистка от снега придомовых территорий, особенно в Красных Сосенках; </w:t>
      </w:r>
    </w:p>
    <w:p w:rsidR="00DA52DD" w:rsidRPr="00DA52DD" w:rsidRDefault="00DA52DD" w:rsidP="00DE4AE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2DD">
        <w:rPr>
          <w:rFonts w:ascii="Times New Roman" w:hAnsi="Times New Roman" w:cs="Times New Roman"/>
          <w:sz w:val="28"/>
          <w:szCs w:val="28"/>
        </w:rPr>
        <w:t>- ремонт дорог и безопасность дорожного движения;</w:t>
      </w:r>
    </w:p>
    <w:p w:rsidR="00DA52DD" w:rsidRPr="00DA52DD" w:rsidRDefault="00DA52DD" w:rsidP="00DE4AE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2DD">
        <w:rPr>
          <w:rFonts w:ascii="Times New Roman" w:hAnsi="Times New Roman" w:cs="Times New Roman"/>
          <w:sz w:val="28"/>
          <w:szCs w:val="28"/>
        </w:rPr>
        <w:t>- благоустройство придомовых территорий и организация стоянок личного транспорта;</w:t>
      </w:r>
    </w:p>
    <w:p w:rsidR="00DA52DD" w:rsidRPr="00DA52DD" w:rsidRDefault="00DA52DD" w:rsidP="00DE4AE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2DD">
        <w:rPr>
          <w:rFonts w:ascii="Times New Roman" w:hAnsi="Times New Roman" w:cs="Times New Roman"/>
          <w:sz w:val="28"/>
          <w:szCs w:val="28"/>
        </w:rPr>
        <w:t>- освещение улиц частного сектора и придомовых территорий;</w:t>
      </w:r>
    </w:p>
    <w:p w:rsidR="00DA52DD" w:rsidRPr="00DA52DD" w:rsidRDefault="00DA52DD" w:rsidP="00DE4AEC">
      <w:pPr>
        <w:tabs>
          <w:tab w:val="left" w:pos="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2DD" w:rsidRPr="00DA52DD" w:rsidRDefault="00DA52DD" w:rsidP="00DA52DD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A52DD">
        <w:rPr>
          <w:rFonts w:ascii="Times New Roman" w:hAnsi="Times New Roman" w:cs="Times New Roman"/>
          <w:sz w:val="28"/>
          <w:szCs w:val="28"/>
          <w:u w:val="single"/>
        </w:rPr>
        <w:t xml:space="preserve">        2. Обращения жителей го</w:t>
      </w:r>
      <w:r>
        <w:rPr>
          <w:rFonts w:ascii="Times New Roman" w:hAnsi="Times New Roman" w:cs="Times New Roman"/>
          <w:sz w:val="28"/>
          <w:szCs w:val="28"/>
          <w:u w:val="single"/>
        </w:rPr>
        <w:t>ро</w:t>
      </w:r>
      <w:r w:rsidRPr="00DA52DD">
        <w:rPr>
          <w:rFonts w:ascii="Times New Roman" w:hAnsi="Times New Roman" w:cs="Times New Roman"/>
          <w:sz w:val="28"/>
          <w:szCs w:val="28"/>
          <w:u w:val="single"/>
        </w:rPr>
        <w:t>да Тейково.</w:t>
      </w:r>
    </w:p>
    <w:p w:rsidR="00DA52DD" w:rsidRPr="00DA52DD" w:rsidRDefault="00DA52DD" w:rsidP="00DE4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2DD">
        <w:rPr>
          <w:rFonts w:ascii="Times New Roman" w:hAnsi="Times New Roman" w:cs="Times New Roman"/>
          <w:sz w:val="28"/>
          <w:szCs w:val="28"/>
        </w:rPr>
        <w:t>Общее количество обращений о жителей города составило – 246. Основные темы обращений:</w:t>
      </w:r>
    </w:p>
    <w:p w:rsidR="00DA52DD" w:rsidRPr="00DA52DD" w:rsidRDefault="00DA52DD" w:rsidP="00DE4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2DD">
        <w:rPr>
          <w:rFonts w:ascii="Times New Roman" w:hAnsi="Times New Roman" w:cs="Times New Roman"/>
          <w:sz w:val="28"/>
          <w:szCs w:val="28"/>
        </w:rPr>
        <w:t>- устройство уличного освещения на улицах частного домовладения;</w:t>
      </w:r>
    </w:p>
    <w:p w:rsidR="00DA52DD" w:rsidRPr="00DA52DD" w:rsidRDefault="00DA52DD" w:rsidP="00DE4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2DD">
        <w:rPr>
          <w:rFonts w:ascii="Times New Roman" w:hAnsi="Times New Roman" w:cs="Times New Roman"/>
          <w:sz w:val="28"/>
          <w:szCs w:val="28"/>
        </w:rPr>
        <w:t>- тарифы за ЖКУ;</w:t>
      </w:r>
    </w:p>
    <w:p w:rsidR="00DA52DD" w:rsidRPr="00DA52DD" w:rsidRDefault="00DA52DD" w:rsidP="00DE4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2DD">
        <w:rPr>
          <w:rFonts w:ascii="Times New Roman" w:hAnsi="Times New Roman" w:cs="Times New Roman"/>
          <w:sz w:val="28"/>
          <w:szCs w:val="28"/>
        </w:rPr>
        <w:t>- обеспечение жителей частного сектора центральным водоснабжением;</w:t>
      </w:r>
    </w:p>
    <w:p w:rsidR="00DA52DD" w:rsidRPr="00DA52DD" w:rsidRDefault="00DA52DD" w:rsidP="00DE4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2DD">
        <w:rPr>
          <w:rFonts w:ascii="Times New Roman" w:hAnsi="Times New Roman" w:cs="Times New Roman"/>
          <w:sz w:val="28"/>
          <w:szCs w:val="28"/>
        </w:rPr>
        <w:t>- устройство центральной канализации  домов пос. Пчелина;</w:t>
      </w:r>
    </w:p>
    <w:p w:rsidR="00DA52DD" w:rsidRPr="00DA52DD" w:rsidRDefault="00DA52DD" w:rsidP="00DE4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2DD">
        <w:rPr>
          <w:rFonts w:ascii="Times New Roman" w:hAnsi="Times New Roman" w:cs="Times New Roman"/>
          <w:sz w:val="28"/>
          <w:szCs w:val="28"/>
        </w:rPr>
        <w:t>- ремонт, капитальный ремонт общего домового имущества МКД;</w:t>
      </w:r>
    </w:p>
    <w:p w:rsidR="00DA52DD" w:rsidRPr="00DA52DD" w:rsidRDefault="00DA52DD" w:rsidP="00DE4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2DD">
        <w:rPr>
          <w:rFonts w:ascii="Times New Roman" w:hAnsi="Times New Roman" w:cs="Times New Roman"/>
          <w:sz w:val="28"/>
          <w:szCs w:val="28"/>
        </w:rPr>
        <w:t>- благоустройство территорий, в том числе придомовых;</w:t>
      </w:r>
    </w:p>
    <w:p w:rsidR="00DA52DD" w:rsidRPr="00DA52DD" w:rsidRDefault="00DA52DD" w:rsidP="00DE4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2DD">
        <w:rPr>
          <w:rFonts w:ascii="Times New Roman" w:hAnsi="Times New Roman" w:cs="Times New Roman"/>
          <w:sz w:val="28"/>
          <w:szCs w:val="28"/>
        </w:rPr>
        <w:t>- ремонт грунтовых дорог частного сектора;</w:t>
      </w:r>
    </w:p>
    <w:p w:rsidR="00DA52DD" w:rsidRPr="00DA52DD" w:rsidRDefault="00DA52DD" w:rsidP="00DE4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2DD">
        <w:rPr>
          <w:rFonts w:ascii="Times New Roman" w:hAnsi="Times New Roman" w:cs="Times New Roman"/>
          <w:sz w:val="28"/>
          <w:szCs w:val="28"/>
        </w:rPr>
        <w:t>- совершенствование организации дорожного движения (устройство заездных карманов с установкой автопавильонов);</w:t>
      </w:r>
    </w:p>
    <w:p w:rsidR="00DA52DD" w:rsidRPr="00DA52DD" w:rsidRDefault="00DA52DD" w:rsidP="00DE4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2DD">
        <w:rPr>
          <w:rFonts w:ascii="Times New Roman" w:hAnsi="Times New Roman" w:cs="Times New Roman"/>
          <w:sz w:val="28"/>
          <w:szCs w:val="28"/>
        </w:rPr>
        <w:lastRenderedPageBreak/>
        <w:t>- вопросы безопасности дорожного движения, в части обустройства пешеходных переходов дополнительными техническими средствами ограничения скоростного режима.</w:t>
      </w:r>
    </w:p>
    <w:p w:rsidR="00DA52DD" w:rsidRPr="00DA52DD" w:rsidRDefault="00DA52DD" w:rsidP="00DE4AEC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52DD" w:rsidRPr="00DA52DD" w:rsidRDefault="00DA52DD" w:rsidP="00DA52DD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2DD">
        <w:rPr>
          <w:rFonts w:ascii="Times New Roman" w:hAnsi="Times New Roman" w:cs="Times New Roman"/>
          <w:sz w:val="28"/>
          <w:szCs w:val="28"/>
        </w:rPr>
        <w:t xml:space="preserve">При софинансировании  мероприятий из средств дорожного фонда Ивановской области  отремонтированы проезжие части улиц Комсомольская, Першинская, Октябрьская, Шестагинский проезд, общей протяженностью - 1,5319 км. </w:t>
      </w:r>
      <w:proofErr w:type="gramStart"/>
      <w:r w:rsidRPr="00DA52DD">
        <w:rPr>
          <w:rFonts w:ascii="Times New Roman" w:hAnsi="Times New Roman" w:cs="Times New Roman"/>
          <w:sz w:val="28"/>
          <w:szCs w:val="28"/>
        </w:rPr>
        <w:t>Согласно графика</w:t>
      </w:r>
      <w:proofErr w:type="gramEnd"/>
      <w:r w:rsidRPr="00DA52DD">
        <w:rPr>
          <w:rFonts w:ascii="Times New Roman" w:hAnsi="Times New Roman" w:cs="Times New Roman"/>
          <w:sz w:val="28"/>
          <w:szCs w:val="28"/>
        </w:rPr>
        <w:t xml:space="preserve"> выполнены работы по грейдированию улиц с грунтовыми дорогами, а также в межсезонный период дополнительно по заявкам председателей уличных комитетов – 16. Восстановлена ливневая канализация по улице Молодежной.</w:t>
      </w:r>
    </w:p>
    <w:p w:rsidR="00DA52DD" w:rsidRPr="00DA52DD" w:rsidRDefault="00DA52DD" w:rsidP="00DA52DD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A52DD">
        <w:rPr>
          <w:rFonts w:ascii="Times New Roman" w:hAnsi="Times New Roman" w:cs="Times New Roman"/>
          <w:sz w:val="28"/>
          <w:szCs w:val="28"/>
        </w:rPr>
        <w:tab/>
        <w:t xml:space="preserve">В рамках совершенствования национальных стандартов, ориентированное в первую очередь к обустройству пешеходных переходов близи образовательных учреждений, а именно обустройству их искусственными неровностями, дорожными ограждениями, применение дорожных знаков на щитах желто-зеленого цвета и дорожной разметки бело-желтого цвета. Установлено (замена на </w:t>
      </w:r>
      <w:proofErr w:type="gramStart"/>
      <w:r w:rsidRPr="00DA52DD">
        <w:rPr>
          <w:rFonts w:ascii="Times New Roman" w:hAnsi="Times New Roman" w:cs="Times New Roman"/>
          <w:sz w:val="28"/>
          <w:szCs w:val="28"/>
        </w:rPr>
        <w:t>новые</w:t>
      </w:r>
      <w:proofErr w:type="gramEnd"/>
      <w:r w:rsidRPr="00DA52DD">
        <w:rPr>
          <w:rFonts w:ascii="Times New Roman" w:hAnsi="Times New Roman" w:cs="Times New Roman"/>
          <w:sz w:val="28"/>
          <w:szCs w:val="28"/>
        </w:rPr>
        <w:t>) - 37 дорожных знаков  5.19.1 и 5.19.2.</w:t>
      </w:r>
    </w:p>
    <w:p w:rsidR="00DA52DD" w:rsidRPr="00DA52DD" w:rsidRDefault="00DA52DD" w:rsidP="00DA52DD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A52DD">
        <w:rPr>
          <w:rFonts w:ascii="Times New Roman" w:hAnsi="Times New Roman" w:cs="Times New Roman"/>
          <w:sz w:val="28"/>
          <w:szCs w:val="28"/>
        </w:rPr>
        <w:t>В целом по городу установлено за год порядка 180 дорожных знаков, из них большая часть – заново в Красных Сосенках.</w:t>
      </w:r>
    </w:p>
    <w:p w:rsidR="00DA52DD" w:rsidRPr="00DA52DD" w:rsidRDefault="00DA52DD" w:rsidP="00DA52DD">
      <w:pPr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A52DD">
        <w:rPr>
          <w:rFonts w:ascii="Times New Roman" w:hAnsi="Times New Roman" w:cs="Times New Roman"/>
          <w:sz w:val="28"/>
          <w:szCs w:val="28"/>
        </w:rPr>
        <w:t>Кроме того, проведена большая работа по удалению и утилизации деревьев и кустарника на пляже в районе ул. Новоженова в рамках благоустройства бер</w:t>
      </w:r>
      <w:r>
        <w:rPr>
          <w:rFonts w:ascii="Times New Roman" w:hAnsi="Times New Roman" w:cs="Times New Roman"/>
          <w:sz w:val="28"/>
          <w:szCs w:val="28"/>
        </w:rPr>
        <w:t xml:space="preserve">егов реки Вязьмы. </w:t>
      </w:r>
      <w:proofErr w:type="gramStart"/>
      <w:r>
        <w:rPr>
          <w:rFonts w:ascii="Times New Roman" w:hAnsi="Times New Roman" w:cs="Times New Roman"/>
          <w:sz w:val="28"/>
          <w:szCs w:val="28"/>
        </w:rPr>
        <w:t>В декабре 2017</w:t>
      </w:r>
      <w:r w:rsidRPr="00DA52DD">
        <w:rPr>
          <w:rFonts w:ascii="Times New Roman" w:hAnsi="Times New Roman" w:cs="Times New Roman"/>
          <w:sz w:val="28"/>
          <w:szCs w:val="28"/>
        </w:rPr>
        <w:t xml:space="preserve">  закончен </w:t>
      </w:r>
      <w:r w:rsidRPr="00DA52D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A52DD">
        <w:rPr>
          <w:rFonts w:ascii="Times New Roman" w:hAnsi="Times New Roman" w:cs="Times New Roman"/>
          <w:sz w:val="28"/>
          <w:szCs w:val="28"/>
        </w:rPr>
        <w:t xml:space="preserve"> и </w:t>
      </w:r>
      <w:r w:rsidRPr="00DA52D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DA52DD">
        <w:rPr>
          <w:rFonts w:ascii="Times New Roman" w:hAnsi="Times New Roman" w:cs="Times New Roman"/>
          <w:sz w:val="28"/>
          <w:szCs w:val="28"/>
        </w:rPr>
        <w:t xml:space="preserve"> этапы работ по очистке русла реки, работы выполнены в срок в пол</w:t>
      </w:r>
      <w:r>
        <w:rPr>
          <w:rFonts w:ascii="Times New Roman" w:hAnsi="Times New Roman" w:cs="Times New Roman"/>
          <w:sz w:val="28"/>
          <w:szCs w:val="28"/>
        </w:rPr>
        <w:t>ном объеме и приняты заказчиком -</w:t>
      </w:r>
      <w:r w:rsidRPr="00DA52DD">
        <w:rPr>
          <w:rFonts w:ascii="Times New Roman" w:hAnsi="Times New Roman" w:cs="Times New Roman"/>
          <w:sz w:val="28"/>
          <w:szCs w:val="28"/>
        </w:rPr>
        <w:t xml:space="preserve"> Департаментом природных ресурсов и экологии.</w:t>
      </w:r>
      <w:proofErr w:type="gramEnd"/>
      <w:r w:rsidRPr="00DA52DD">
        <w:rPr>
          <w:rFonts w:ascii="Times New Roman" w:hAnsi="Times New Roman" w:cs="Times New Roman"/>
          <w:sz w:val="28"/>
          <w:szCs w:val="28"/>
        </w:rPr>
        <w:t xml:space="preserve"> Протяженность участка расчистки – 2,652 км.</w:t>
      </w:r>
    </w:p>
    <w:p w:rsidR="00DA52DD" w:rsidRPr="00DA52DD" w:rsidRDefault="00DA52DD" w:rsidP="00DA52DD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A52DD">
        <w:rPr>
          <w:rFonts w:ascii="Times New Roman" w:hAnsi="Times New Roman" w:cs="Times New Roman"/>
          <w:sz w:val="28"/>
          <w:szCs w:val="28"/>
        </w:rPr>
        <w:tab/>
        <w:t>Основные обращения по водоснабж</w:t>
      </w:r>
      <w:r w:rsidR="004E2015">
        <w:rPr>
          <w:rFonts w:ascii="Times New Roman" w:hAnsi="Times New Roman" w:cs="Times New Roman"/>
          <w:sz w:val="28"/>
          <w:szCs w:val="28"/>
        </w:rPr>
        <w:t>ению – от жителей пос. Пчелина, канализация.</w:t>
      </w:r>
    </w:p>
    <w:p w:rsidR="00DA52DD" w:rsidRPr="00DA52DD" w:rsidRDefault="00DA52DD" w:rsidP="00DA52DD">
      <w:pPr>
        <w:tabs>
          <w:tab w:val="left" w:pos="8580"/>
        </w:tabs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A52DD">
        <w:rPr>
          <w:rFonts w:ascii="Times New Roman" w:hAnsi="Times New Roman" w:cs="Times New Roman"/>
          <w:sz w:val="28"/>
          <w:szCs w:val="28"/>
        </w:rPr>
        <w:t xml:space="preserve">       По заявкам председателей уличных комитетов дополнительно установлено 17 светильников уличного освещения. Рассматривается вопрос комплексного подхода по проверке уровня освещенности пешеходных переходов, остановочных пунктов, уличного освещения, в части  установки дополнительных опор освещения,  и установки дополнительных или более мощных осветительных устройств. </w:t>
      </w:r>
    </w:p>
    <w:p w:rsidR="00DA52DD" w:rsidRPr="00DA52DD" w:rsidRDefault="00DA52DD" w:rsidP="00DA52DD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A52DD">
        <w:rPr>
          <w:rFonts w:ascii="Times New Roman" w:hAnsi="Times New Roman" w:cs="Times New Roman"/>
          <w:sz w:val="28"/>
          <w:szCs w:val="28"/>
        </w:rPr>
        <w:tab/>
        <w:t>В минувшем году продолжалась работа по оборудованию дорожной инфраструктуры маршр</w:t>
      </w:r>
      <w:r w:rsidR="004E2015">
        <w:rPr>
          <w:rFonts w:ascii="Times New Roman" w:hAnsi="Times New Roman" w:cs="Times New Roman"/>
          <w:sz w:val="28"/>
          <w:szCs w:val="28"/>
        </w:rPr>
        <w:t>утов общественного транспорта</w:t>
      </w:r>
      <w:proofErr w:type="gramStart"/>
      <w:r w:rsidR="004E201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E20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E2015">
        <w:rPr>
          <w:rFonts w:ascii="Times New Roman" w:hAnsi="Times New Roman" w:cs="Times New Roman"/>
          <w:sz w:val="28"/>
          <w:szCs w:val="28"/>
        </w:rPr>
        <w:t xml:space="preserve">Сократились </w:t>
      </w:r>
      <w:r w:rsidRPr="00DA52DD">
        <w:rPr>
          <w:rFonts w:ascii="Times New Roman" w:hAnsi="Times New Roman" w:cs="Times New Roman"/>
          <w:sz w:val="28"/>
          <w:szCs w:val="28"/>
        </w:rPr>
        <w:t xml:space="preserve">обращения по работе транспорта: 2017 год – 7, 2016 год -18.). </w:t>
      </w:r>
      <w:proofErr w:type="gramEnd"/>
    </w:p>
    <w:p w:rsidR="00DA52DD" w:rsidRPr="00DA52DD" w:rsidRDefault="00DA52DD" w:rsidP="00DA52DD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A52DD">
        <w:rPr>
          <w:rFonts w:ascii="Times New Roman" w:hAnsi="Times New Roman" w:cs="Times New Roman"/>
          <w:sz w:val="28"/>
          <w:szCs w:val="28"/>
        </w:rPr>
        <w:tab/>
        <w:t xml:space="preserve">Анализ характера обращений показывает интерес граждан к вопросам санитарного состояния и благоустройства своих территорий. </w:t>
      </w:r>
      <w:r w:rsidR="004E2015">
        <w:rPr>
          <w:rFonts w:ascii="Times New Roman" w:hAnsi="Times New Roman" w:cs="Times New Roman"/>
          <w:sz w:val="28"/>
          <w:szCs w:val="28"/>
        </w:rPr>
        <w:t xml:space="preserve">Особо актуальным остается вопрос опиловки </w:t>
      </w:r>
      <w:r w:rsidRPr="00DA52DD">
        <w:rPr>
          <w:rFonts w:ascii="Times New Roman" w:hAnsi="Times New Roman" w:cs="Times New Roman"/>
          <w:sz w:val="28"/>
          <w:szCs w:val="28"/>
        </w:rPr>
        <w:t xml:space="preserve">деревьев. </w:t>
      </w:r>
    </w:p>
    <w:p w:rsidR="00DA52DD" w:rsidRPr="00DA52DD" w:rsidRDefault="00DA52DD" w:rsidP="00DA52DD">
      <w:pPr>
        <w:spacing w:after="138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A52DD">
        <w:rPr>
          <w:rFonts w:ascii="Times New Roman" w:hAnsi="Times New Roman" w:cs="Times New Roman"/>
          <w:sz w:val="28"/>
          <w:szCs w:val="28"/>
        </w:rPr>
        <w:t xml:space="preserve">Администрация оказывала содействие в решении социальных вопросов, в т. ч. изыскивались средства для оказания материальной помощи гражданам, находящимся в трудной жизненной ситуации, главным образом для проведения операций, медицинского обследования, приобретения медикаментов, в связи с пожарами, для решения других бытовых проблем. </w:t>
      </w:r>
    </w:p>
    <w:p w:rsidR="0046104D" w:rsidRPr="00C108AA" w:rsidRDefault="0046104D" w:rsidP="00B94D1D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C108AA">
        <w:rPr>
          <w:rStyle w:val="apple-converted-space"/>
          <w:rFonts w:ascii="Times New Roman" w:hAnsi="Times New Roman" w:cs="Times New Roman"/>
          <w:sz w:val="28"/>
          <w:szCs w:val="28"/>
        </w:rPr>
        <w:lastRenderedPageBreak/>
        <w:t xml:space="preserve">    </w:t>
      </w:r>
    </w:p>
    <w:sectPr w:rsidR="0046104D" w:rsidRPr="00C108AA" w:rsidSect="001602C2">
      <w:pgSz w:w="11906" w:h="16838"/>
      <w:pgMar w:top="284" w:right="707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784C"/>
    <w:multiLevelType w:val="hybridMultilevel"/>
    <w:tmpl w:val="3DBCD292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1272878"/>
    <w:multiLevelType w:val="hybridMultilevel"/>
    <w:tmpl w:val="8D16129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">
    <w:nsid w:val="19A03459"/>
    <w:multiLevelType w:val="hybridMultilevel"/>
    <w:tmpl w:val="E27A14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6B356E0"/>
    <w:multiLevelType w:val="hybridMultilevel"/>
    <w:tmpl w:val="F3C0AEFE"/>
    <w:lvl w:ilvl="0" w:tplc="00000003">
      <w:start w:val="1"/>
      <w:numFmt w:val="bullet"/>
      <w:lvlText w:val=""/>
      <w:lvlJc w:val="left"/>
      <w:pPr>
        <w:ind w:left="644" w:hanging="360"/>
      </w:pPr>
      <w:rPr>
        <w:rFonts w:ascii="Wingdings" w:hAnsi="Wingdings" w:cs="Wingdings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CAF60CB"/>
    <w:multiLevelType w:val="hybridMultilevel"/>
    <w:tmpl w:val="1F766EA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15A0330"/>
    <w:multiLevelType w:val="hybridMultilevel"/>
    <w:tmpl w:val="012414C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6">
    <w:nsid w:val="40E373FF"/>
    <w:multiLevelType w:val="hybridMultilevel"/>
    <w:tmpl w:val="C23C1D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62814D2"/>
    <w:multiLevelType w:val="hybridMultilevel"/>
    <w:tmpl w:val="DF0083B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8">
    <w:nsid w:val="66AC0E94"/>
    <w:multiLevelType w:val="hybridMultilevel"/>
    <w:tmpl w:val="654A40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88740E9"/>
    <w:multiLevelType w:val="hybridMultilevel"/>
    <w:tmpl w:val="FBFE07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69105EAF"/>
    <w:multiLevelType w:val="hybridMultilevel"/>
    <w:tmpl w:val="4148EF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10"/>
  </w:num>
  <w:num w:numId="9">
    <w:abstractNumId w:val="0"/>
  </w:num>
  <w:num w:numId="10">
    <w:abstractNumId w:val="9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6D0E0C"/>
    <w:rsid w:val="000038C7"/>
    <w:rsid w:val="00035A6E"/>
    <w:rsid w:val="00046465"/>
    <w:rsid w:val="00051087"/>
    <w:rsid w:val="00057817"/>
    <w:rsid w:val="0008408A"/>
    <w:rsid w:val="000913BD"/>
    <w:rsid w:val="000974E5"/>
    <w:rsid w:val="000A688E"/>
    <w:rsid w:val="000C3CFC"/>
    <w:rsid w:val="000C4F35"/>
    <w:rsid w:val="000C69A3"/>
    <w:rsid w:val="000F1103"/>
    <w:rsid w:val="000F6ADB"/>
    <w:rsid w:val="00101D69"/>
    <w:rsid w:val="0010223C"/>
    <w:rsid w:val="00103675"/>
    <w:rsid w:val="00110B9D"/>
    <w:rsid w:val="0014304F"/>
    <w:rsid w:val="0014546C"/>
    <w:rsid w:val="001602C2"/>
    <w:rsid w:val="001614AC"/>
    <w:rsid w:val="00162FD9"/>
    <w:rsid w:val="00170603"/>
    <w:rsid w:val="00172620"/>
    <w:rsid w:val="00174518"/>
    <w:rsid w:val="00177C75"/>
    <w:rsid w:val="001801CB"/>
    <w:rsid w:val="0019540D"/>
    <w:rsid w:val="001A693B"/>
    <w:rsid w:val="001B1745"/>
    <w:rsid w:val="001B3911"/>
    <w:rsid w:val="001B601C"/>
    <w:rsid w:val="001D0120"/>
    <w:rsid w:val="001D1444"/>
    <w:rsid w:val="001D6674"/>
    <w:rsid w:val="001E2E9D"/>
    <w:rsid w:val="001E50C7"/>
    <w:rsid w:val="001F2CA7"/>
    <w:rsid w:val="001F6DDF"/>
    <w:rsid w:val="00206927"/>
    <w:rsid w:val="00234922"/>
    <w:rsid w:val="002458AA"/>
    <w:rsid w:val="0025426C"/>
    <w:rsid w:val="00273FE6"/>
    <w:rsid w:val="00275BCA"/>
    <w:rsid w:val="00280504"/>
    <w:rsid w:val="002809FF"/>
    <w:rsid w:val="0028271B"/>
    <w:rsid w:val="0029359E"/>
    <w:rsid w:val="002A1343"/>
    <w:rsid w:val="002A6711"/>
    <w:rsid w:val="002A6F55"/>
    <w:rsid w:val="002B24D3"/>
    <w:rsid w:val="002B66F3"/>
    <w:rsid w:val="002B6E04"/>
    <w:rsid w:val="002C76B6"/>
    <w:rsid w:val="002D5CA0"/>
    <w:rsid w:val="002E64CA"/>
    <w:rsid w:val="002E749A"/>
    <w:rsid w:val="002F5863"/>
    <w:rsid w:val="00321C35"/>
    <w:rsid w:val="00350661"/>
    <w:rsid w:val="0035289B"/>
    <w:rsid w:val="00352C24"/>
    <w:rsid w:val="00370A2D"/>
    <w:rsid w:val="00374FFE"/>
    <w:rsid w:val="00376B3F"/>
    <w:rsid w:val="0038099D"/>
    <w:rsid w:val="00385F0D"/>
    <w:rsid w:val="00393E61"/>
    <w:rsid w:val="003A1559"/>
    <w:rsid w:val="003D2DB5"/>
    <w:rsid w:val="003D4815"/>
    <w:rsid w:val="003E6C51"/>
    <w:rsid w:val="00421189"/>
    <w:rsid w:val="00426075"/>
    <w:rsid w:val="00427D10"/>
    <w:rsid w:val="0044340F"/>
    <w:rsid w:val="00451F59"/>
    <w:rsid w:val="0046014D"/>
    <w:rsid w:val="0046104D"/>
    <w:rsid w:val="00462B4D"/>
    <w:rsid w:val="00473221"/>
    <w:rsid w:val="004825A2"/>
    <w:rsid w:val="004909F8"/>
    <w:rsid w:val="00493A49"/>
    <w:rsid w:val="00496281"/>
    <w:rsid w:val="004A4E46"/>
    <w:rsid w:val="004B6743"/>
    <w:rsid w:val="004B7431"/>
    <w:rsid w:val="004C4F0A"/>
    <w:rsid w:val="004E2015"/>
    <w:rsid w:val="004F66DF"/>
    <w:rsid w:val="0050386D"/>
    <w:rsid w:val="00516DDF"/>
    <w:rsid w:val="0053577E"/>
    <w:rsid w:val="0057597B"/>
    <w:rsid w:val="00577526"/>
    <w:rsid w:val="0058077D"/>
    <w:rsid w:val="00580E70"/>
    <w:rsid w:val="005A0AD2"/>
    <w:rsid w:val="005A6109"/>
    <w:rsid w:val="005A7488"/>
    <w:rsid w:val="005A7B9B"/>
    <w:rsid w:val="005B1A1C"/>
    <w:rsid w:val="005D301A"/>
    <w:rsid w:val="005F579F"/>
    <w:rsid w:val="00600F9A"/>
    <w:rsid w:val="006028EA"/>
    <w:rsid w:val="00604BAC"/>
    <w:rsid w:val="00614D78"/>
    <w:rsid w:val="0063013D"/>
    <w:rsid w:val="006616D3"/>
    <w:rsid w:val="00675452"/>
    <w:rsid w:val="006763F5"/>
    <w:rsid w:val="00684871"/>
    <w:rsid w:val="006908A7"/>
    <w:rsid w:val="00691E3A"/>
    <w:rsid w:val="006B507E"/>
    <w:rsid w:val="006D0E0C"/>
    <w:rsid w:val="006D247C"/>
    <w:rsid w:val="006E4364"/>
    <w:rsid w:val="006E51A1"/>
    <w:rsid w:val="006E75A1"/>
    <w:rsid w:val="006F5F08"/>
    <w:rsid w:val="007003C5"/>
    <w:rsid w:val="00737227"/>
    <w:rsid w:val="007525DE"/>
    <w:rsid w:val="007542B0"/>
    <w:rsid w:val="00757395"/>
    <w:rsid w:val="007944B9"/>
    <w:rsid w:val="007B73C9"/>
    <w:rsid w:val="007B78FB"/>
    <w:rsid w:val="007C1B01"/>
    <w:rsid w:val="007D6A50"/>
    <w:rsid w:val="007E3DBB"/>
    <w:rsid w:val="007F5CE2"/>
    <w:rsid w:val="0080206A"/>
    <w:rsid w:val="0080323B"/>
    <w:rsid w:val="008241CC"/>
    <w:rsid w:val="008245F1"/>
    <w:rsid w:val="00830499"/>
    <w:rsid w:val="008A32FA"/>
    <w:rsid w:val="008D0B08"/>
    <w:rsid w:val="008F0CE7"/>
    <w:rsid w:val="009029DB"/>
    <w:rsid w:val="00906FFF"/>
    <w:rsid w:val="009074A2"/>
    <w:rsid w:val="0092508F"/>
    <w:rsid w:val="009350E0"/>
    <w:rsid w:val="00966235"/>
    <w:rsid w:val="00985CEB"/>
    <w:rsid w:val="0099289D"/>
    <w:rsid w:val="009A1F92"/>
    <w:rsid w:val="009A6784"/>
    <w:rsid w:val="009B0BDC"/>
    <w:rsid w:val="009B11B1"/>
    <w:rsid w:val="009B5323"/>
    <w:rsid w:val="00A007E5"/>
    <w:rsid w:val="00A0384F"/>
    <w:rsid w:val="00A051E3"/>
    <w:rsid w:val="00A13360"/>
    <w:rsid w:val="00A43F14"/>
    <w:rsid w:val="00A5153B"/>
    <w:rsid w:val="00A537DA"/>
    <w:rsid w:val="00A7215C"/>
    <w:rsid w:val="00A72814"/>
    <w:rsid w:val="00A741D9"/>
    <w:rsid w:val="00A74FA7"/>
    <w:rsid w:val="00A77AE0"/>
    <w:rsid w:val="00A91365"/>
    <w:rsid w:val="00A93549"/>
    <w:rsid w:val="00AA09F3"/>
    <w:rsid w:val="00AB2681"/>
    <w:rsid w:val="00AD7BAB"/>
    <w:rsid w:val="00AE3D7C"/>
    <w:rsid w:val="00AF3902"/>
    <w:rsid w:val="00AF408F"/>
    <w:rsid w:val="00AF531A"/>
    <w:rsid w:val="00B171E5"/>
    <w:rsid w:val="00B31CE1"/>
    <w:rsid w:val="00B43AAB"/>
    <w:rsid w:val="00B44972"/>
    <w:rsid w:val="00B457BA"/>
    <w:rsid w:val="00B61419"/>
    <w:rsid w:val="00B7466A"/>
    <w:rsid w:val="00B74CDD"/>
    <w:rsid w:val="00B8454D"/>
    <w:rsid w:val="00B94D1D"/>
    <w:rsid w:val="00B977EB"/>
    <w:rsid w:val="00BE5E80"/>
    <w:rsid w:val="00BF686A"/>
    <w:rsid w:val="00C108AA"/>
    <w:rsid w:val="00C137AA"/>
    <w:rsid w:val="00C23FF0"/>
    <w:rsid w:val="00C319C5"/>
    <w:rsid w:val="00C34238"/>
    <w:rsid w:val="00C429D3"/>
    <w:rsid w:val="00C53C31"/>
    <w:rsid w:val="00C70412"/>
    <w:rsid w:val="00C85A3E"/>
    <w:rsid w:val="00C91A35"/>
    <w:rsid w:val="00C94654"/>
    <w:rsid w:val="00C9509F"/>
    <w:rsid w:val="00C9744B"/>
    <w:rsid w:val="00CC7441"/>
    <w:rsid w:val="00CE017E"/>
    <w:rsid w:val="00CE2A12"/>
    <w:rsid w:val="00CE3F05"/>
    <w:rsid w:val="00D11A49"/>
    <w:rsid w:val="00D16060"/>
    <w:rsid w:val="00D25CBE"/>
    <w:rsid w:val="00D27B31"/>
    <w:rsid w:val="00D331D5"/>
    <w:rsid w:val="00D501FA"/>
    <w:rsid w:val="00D53099"/>
    <w:rsid w:val="00D731E3"/>
    <w:rsid w:val="00D848BA"/>
    <w:rsid w:val="00D9325D"/>
    <w:rsid w:val="00DA2AFD"/>
    <w:rsid w:val="00DA52DD"/>
    <w:rsid w:val="00DA5C44"/>
    <w:rsid w:val="00DA6623"/>
    <w:rsid w:val="00DA73EA"/>
    <w:rsid w:val="00DB5370"/>
    <w:rsid w:val="00DD18F5"/>
    <w:rsid w:val="00DE4AEC"/>
    <w:rsid w:val="00DE4DFD"/>
    <w:rsid w:val="00E12E7B"/>
    <w:rsid w:val="00E25C62"/>
    <w:rsid w:val="00E3517A"/>
    <w:rsid w:val="00E5429C"/>
    <w:rsid w:val="00E62ED7"/>
    <w:rsid w:val="00E634F0"/>
    <w:rsid w:val="00E72C18"/>
    <w:rsid w:val="00E93893"/>
    <w:rsid w:val="00EA2D01"/>
    <w:rsid w:val="00EB0049"/>
    <w:rsid w:val="00EB5F7B"/>
    <w:rsid w:val="00EE1567"/>
    <w:rsid w:val="00EE2BDA"/>
    <w:rsid w:val="00EE7DEB"/>
    <w:rsid w:val="00F22700"/>
    <w:rsid w:val="00F24619"/>
    <w:rsid w:val="00F572A7"/>
    <w:rsid w:val="00F80B3E"/>
    <w:rsid w:val="00F81075"/>
    <w:rsid w:val="00F81A90"/>
    <w:rsid w:val="00F84A41"/>
    <w:rsid w:val="00F947F1"/>
    <w:rsid w:val="00F96874"/>
    <w:rsid w:val="00FA0BB4"/>
    <w:rsid w:val="00FA74A7"/>
    <w:rsid w:val="00FC0B94"/>
    <w:rsid w:val="00FC0E28"/>
    <w:rsid w:val="00FD4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7EB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link w:val="30"/>
    <w:uiPriority w:val="9"/>
    <w:qFormat/>
    <w:locked/>
    <w:rsid w:val="00E938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locked/>
    <w:rsid w:val="00E93893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List Paragraph"/>
    <w:basedOn w:val="a"/>
    <w:uiPriority w:val="99"/>
    <w:qFormat/>
    <w:rsid w:val="006D0E0C"/>
    <w:pPr>
      <w:ind w:left="720"/>
    </w:pPr>
  </w:style>
  <w:style w:type="character" w:customStyle="1" w:styleId="apple-style-span">
    <w:name w:val="apple-style-span"/>
    <w:basedOn w:val="a0"/>
    <w:rsid w:val="00BE5E80"/>
  </w:style>
  <w:style w:type="character" w:customStyle="1" w:styleId="apple-converted-space">
    <w:name w:val="apple-converted-space"/>
    <w:basedOn w:val="a0"/>
    <w:rsid w:val="000913BD"/>
  </w:style>
  <w:style w:type="paragraph" w:styleId="a4">
    <w:name w:val="Balloon Text"/>
    <w:basedOn w:val="a"/>
    <w:link w:val="a5"/>
    <w:uiPriority w:val="99"/>
    <w:semiHidden/>
    <w:rsid w:val="001B6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B601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22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rsid w:val="00E93893"/>
    <w:rPr>
      <w:color w:val="0000FF"/>
      <w:u w:val="single"/>
    </w:rPr>
  </w:style>
  <w:style w:type="character" w:styleId="a8">
    <w:name w:val="Strong"/>
    <w:basedOn w:val="a0"/>
    <w:uiPriority w:val="99"/>
    <w:qFormat/>
    <w:locked/>
    <w:rsid w:val="00C108AA"/>
    <w:rPr>
      <w:b/>
      <w:bCs/>
    </w:rPr>
  </w:style>
  <w:style w:type="paragraph" w:customStyle="1" w:styleId="a9">
    <w:name w:val="Знак Знак Знак Знак Знак Знак Знак"/>
    <w:basedOn w:val="a"/>
    <w:uiPriority w:val="99"/>
    <w:rsid w:val="0028050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No Spacing"/>
    <w:uiPriority w:val="99"/>
    <w:qFormat/>
    <w:rsid w:val="00035A6E"/>
    <w:rPr>
      <w:lang w:eastAsia="en-US"/>
    </w:rPr>
  </w:style>
  <w:style w:type="paragraph" w:customStyle="1" w:styleId="ListParagraph">
    <w:name w:val="List Paragraph"/>
    <w:basedOn w:val="a"/>
    <w:rsid w:val="00DA52DD"/>
    <w:pPr>
      <w:ind w:left="720"/>
    </w:pPr>
    <w:rPr>
      <w:rFonts w:eastAsia="Times New Roman" w:cs="Times New Roman"/>
    </w:rPr>
  </w:style>
  <w:style w:type="paragraph" w:styleId="ab">
    <w:name w:val="Body Text"/>
    <w:basedOn w:val="a"/>
    <w:link w:val="ac"/>
    <w:rsid w:val="00DA52D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DA52D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42"/>
  <c:chart>
    <c:autoTitleDeleted val="1"/>
    <c:view3D>
      <c:rotX val="75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Pt>
            <c:idx val="0"/>
            <c:explosion val="2"/>
          </c:dPt>
          <c:dPt>
            <c:idx val="10"/>
            <c:explosion val="21"/>
          </c:dPt>
          <c:dLbls>
            <c:dLbl>
              <c:idx val="0"/>
              <c:layout>
                <c:manualLayout>
                  <c:x val="-4.1761413963646098E-2"/>
                  <c:y val="-3.88810241529817E-3"/>
                </c:manualLayout>
              </c:layout>
              <c:showPercent val="1"/>
            </c:dLbl>
            <c:dLbl>
              <c:idx val="1"/>
              <c:layout>
                <c:manualLayout>
                  <c:x val="-1.9950658802278004E-2"/>
                  <c:y val="-2.5024269414064998E-4"/>
                </c:manualLayout>
              </c:layout>
              <c:showPercent val="1"/>
            </c:dLbl>
            <c:dLbl>
              <c:idx val="3"/>
              <c:layout>
                <c:manualLayout>
                  <c:x val="-2.6128654486738279E-2"/>
                  <c:y val="-3.5169742530244727E-2"/>
                </c:manualLayout>
              </c:layout>
              <c:showPercent val="1"/>
            </c:dLbl>
            <c:dLbl>
              <c:idx val="4"/>
              <c:layout>
                <c:manualLayout>
                  <c:x val="-4.2894025329836783E-3"/>
                  <c:y val="-2.2146912880569296E-2"/>
                </c:manualLayout>
              </c:layout>
              <c:showPercent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delete val="1"/>
            </c:dLbl>
            <c:dLbl>
              <c:idx val="9"/>
              <c:layout>
                <c:manualLayout>
                  <c:x val="-5.8590857212556318E-4"/>
                  <c:y val="2.3093143067788618E-2"/>
                </c:manualLayout>
              </c:layout>
              <c:showPercent val="1"/>
            </c:dLbl>
            <c:dLbl>
              <c:idx val="10"/>
              <c:layout>
                <c:manualLayout>
                  <c:x val="0.17452397651138274"/>
                  <c:y val="-0.1769235397784874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79%</a:t>
                    </a:r>
                    <a:r>
                      <a:rPr lang="ru-RU"/>
                      <a:t>  </a:t>
                    </a:r>
                  </a:p>
                  <a:p>
                    <a:r>
                      <a:rPr lang="ru-RU"/>
                      <a:t>лично от заявителя</a:t>
                    </a:r>
                    <a:endParaRPr lang="en-US"/>
                  </a:p>
                </c:rich>
              </c:tx>
              <c:showPercent val="1"/>
            </c:dLbl>
            <c:showPercent val="1"/>
          </c:dLbls>
          <c:cat>
            <c:strRef>
              <c:f>Лист1!$A$2:$A$12</c:f>
              <c:strCache>
                <c:ptCount val="11"/>
                <c:pt idx="0">
                  <c:v>Правительство Ивановской области</c:v>
                </c:pt>
                <c:pt idx="1">
                  <c:v>Служба государственной жилищной инспекции Ивановской области </c:v>
                </c:pt>
                <c:pt idx="2">
                  <c:v>Тейковская межрайонная прокуратура Ивановской области</c:v>
                </c:pt>
                <c:pt idx="3">
                  <c:v> Территориальный отдел Управления федеральной службы по надзору в сфере защиты прав потребителей и благополучия человека </c:v>
                </c:pt>
                <c:pt idx="4">
                  <c:v>Департамент жилищно-коммунального хозяйства Ивановской области </c:v>
                </c:pt>
                <c:pt idx="5">
                  <c:v> Тейковская городская Дума </c:v>
                </c:pt>
                <c:pt idx="6">
                  <c:v>МО МВД России «Тейковский» </c:v>
                </c:pt>
                <c:pt idx="7">
                  <c:v>Уполномоченный по правам ребенка в Ивановской области </c:v>
                </c:pt>
                <c:pt idx="8">
                  <c:v> Ивановская Областная Дума </c:v>
                </c:pt>
                <c:pt idx="9">
                  <c:v>ОГУ «Редакция газеты «Наше время», "Хронометр"</c:v>
                </c:pt>
                <c:pt idx="10">
                  <c:v>Лично от граждан </c:v>
                </c:pt>
              </c:strCache>
            </c:str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60</c:v>
                </c:pt>
                <c:pt idx="1">
                  <c:v>24</c:v>
                </c:pt>
                <c:pt idx="2">
                  <c:v>30</c:v>
                </c:pt>
                <c:pt idx="3">
                  <c:v>16</c:v>
                </c:pt>
                <c:pt idx="4">
                  <c:v>5</c:v>
                </c:pt>
                <c:pt idx="5">
                  <c:v>13</c:v>
                </c:pt>
                <c:pt idx="6">
                  <c:v>2</c:v>
                </c:pt>
                <c:pt idx="7">
                  <c:v>2</c:v>
                </c:pt>
                <c:pt idx="8">
                  <c:v>4</c:v>
                </c:pt>
                <c:pt idx="9">
                  <c:v>4</c:v>
                </c:pt>
                <c:pt idx="10">
                  <c:v>616</c:v>
                </c:pt>
              </c:numCache>
            </c:numRef>
          </c:val>
        </c:ser>
        <c:dLbls>
          <c:showPercent val="1"/>
        </c:dLbls>
      </c:pie3DChart>
    </c:plotArea>
    <c:legend>
      <c:legendPos val="r"/>
      <c:layout>
        <c:manualLayout>
          <c:xMode val="edge"/>
          <c:yMode val="edge"/>
          <c:x val="0.61364811216918347"/>
          <c:y val="4.0188933234076199E-2"/>
          <c:w val="0.37252096057060397"/>
          <c:h val="0.90146932865228868"/>
        </c:manualLayout>
      </c:layout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42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0.14580339882333043"/>
          <c:y val="0.15988793984378175"/>
          <c:w val="0.76624280068581496"/>
          <c:h val="0.7379355551857076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25"/>
          <c:dPt>
            <c:idx val="0"/>
            <c:explosion val="19"/>
          </c:dPt>
          <c:dLbls>
            <c:dLbl>
              <c:idx val="0"/>
              <c:layout>
                <c:manualLayout>
                  <c:x val="-0.1753771747573187"/>
                  <c:y val="5.0501511663756264E-2"/>
                </c:manualLayout>
              </c:layout>
              <c:showCatName val="1"/>
              <c:showPercent val="1"/>
            </c:dLbl>
            <c:dLbl>
              <c:idx val="2"/>
              <c:layout>
                <c:manualLayout>
                  <c:x val="3.2981917585381902E-2"/>
                  <c:y val="2.4515030726805012E-3"/>
                </c:manualLayout>
              </c:layout>
              <c:showCatName val="1"/>
              <c:showPercent val="1"/>
            </c:dLbl>
            <c:dLbl>
              <c:idx val="3"/>
              <c:layout>
                <c:manualLayout>
                  <c:x val="2.121127048935558E-17"/>
                  <c:y val="-5.0717202502013739E-2"/>
                </c:manualLayout>
              </c:layout>
              <c:showCatName val="1"/>
              <c:showPercent val="1"/>
            </c:dLbl>
            <c:dLbl>
              <c:idx val="4"/>
              <c:layout>
                <c:manualLayout>
                  <c:x val="0"/>
                  <c:y val="-4.5996071258403742E-2"/>
                </c:manualLayout>
              </c:layout>
              <c:showCatName val="1"/>
              <c:showPercent val="1"/>
            </c:dLbl>
            <c:dLbl>
              <c:idx val="5"/>
              <c:layout>
                <c:manualLayout>
                  <c:x val="-9.3238959246741901E-3"/>
                  <c:y val="-0.21578619310544847"/>
                </c:manualLayout>
              </c:layout>
              <c:showCatName val="1"/>
              <c:showPercent val="1"/>
            </c:dLbl>
            <c:dLbl>
              <c:idx val="6"/>
              <c:layout>
                <c:manualLayout>
                  <c:x val="2.8643836212967386E-2"/>
                  <c:y val="-0.18146728262445794"/>
                </c:manualLayout>
              </c:layout>
              <c:showCatName val="1"/>
              <c:showPercent val="1"/>
            </c:dLbl>
            <c:dLbl>
              <c:idx val="7"/>
              <c:layout>
                <c:manualLayout>
                  <c:x val="8.2643025160475725E-2"/>
                  <c:y val="-4.7322808570148082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Лист1!$A$2:$A$9</c:f>
              <c:strCache>
                <c:ptCount val="8"/>
                <c:pt idx="0">
                  <c:v>вопросы городской инфраструктуры</c:v>
                </c:pt>
                <c:pt idx="1">
                  <c:v>строительство</c:v>
                </c:pt>
                <c:pt idx="2">
                  <c:v>землепользование</c:v>
                </c:pt>
                <c:pt idx="3">
                  <c:v>транспорт</c:v>
                </c:pt>
                <c:pt idx="4">
                  <c:v>вопросы муниципального контроля</c:v>
                </c:pt>
                <c:pt idx="5">
                  <c:v>материальная помощь</c:v>
                </c:pt>
                <c:pt idx="6">
                  <c:v>жилье</c:v>
                </c:pt>
                <c:pt idx="7">
                  <c:v>другие темы обращений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315</c:v>
                </c:pt>
                <c:pt idx="1">
                  <c:v>87</c:v>
                </c:pt>
                <c:pt idx="2">
                  <c:v>52</c:v>
                </c:pt>
                <c:pt idx="3">
                  <c:v>15</c:v>
                </c:pt>
                <c:pt idx="4">
                  <c:v>94</c:v>
                </c:pt>
                <c:pt idx="5">
                  <c:v>21</c:v>
                </c:pt>
                <c:pt idx="6">
                  <c:v>73</c:v>
                </c:pt>
                <c:pt idx="7">
                  <c:v>118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1520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haritonovaoa</dc:creator>
  <cp:keywords/>
  <dc:description/>
  <cp:lastModifiedBy>haritonovaoa</cp:lastModifiedBy>
  <cp:revision>4</cp:revision>
  <cp:lastPrinted>2018-03-27T12:25:00Z</cp:lastPrinted>
  <dcterms:created xsi:type="dcterms:W3CDTF">2018-03-27T12:22:00Z</dcterms:created>
  <dcterms:modified xsi:type="dcterms:W3CDTF">2018-03-27T12:31:00Z</dcterms:modified>
</cp:coreProperties>
</file>