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B357" w14:textId="77777777" w:rsidR="00A36B42" w:rsidRPr="00A36B42" w:rsidRDefault="00A36B42" w:rsidP="00A36B42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bookmarkStart w:id="0" w:name="_GoBack"/>
      <w:bookmarkEnd w:id="0"/>
      <w:r w:rsidRPr="00A36B42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ПРИМЕРНАЯ ФОРМА И СОДЕРЖАНИЕ</w:t>
      </w:r>
      <w:r w:rsidRPr="00A36B42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br/>
        <w:t>извещения о проведении заседания согласительной комиссии</w:t>
      </w:r>
      <w:r w:rsidRPr="00A36B42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br/>
        <w:t>по вопросу согласования местоположения границ земельных участков</w:t>
      </w:r>
      <w:r w:rsidRPr="00A36B42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br/>
        <w:t>при выполнении комплексных кадастровых работ</w:t>
      </w:r>
    </w:p>
    <w:p w14:paraId="6DDBFAED" w14:textId="77777777" w:rsidR="00A36B42" w:rsidRPr="00A36B42" w:rsidRDefault="00A36B42" w:rsidP="00A36B42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A36B42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Для размещения в печатном средстве массовой информации и сетевом издании,</w:t>
      </w:r>
      <w:r w:rsidRPr="00A36B42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br/>
        <w:t>на официальном сайте в информационно-телекоммуникационной сети «Интернет»</w:t>
      </w:r>
    </w:p>
    <w:tbl>
      <w:tblPr>
        <w:tblW w:w="997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"/>
        <w:gridCol w:w="94"/>
        <w:gridCol w:w="165"/>
        <w:gridCol w:w="94"/>
        <w:gridCol w:w="120"/>
        <w:gridCol w:w="94"/>
        <w:gridCol w:w="120"/>
        <w:gridCol w:w="94"/>
        <w:gridCol w:w="190"/>
        <w:gridCol w:w="94"/>
        <w:gridCol w:w="94"/>
        <w:gridCol w:w="120"/>
        <w:gridCol w:w="120"/>
        <w:gridCol w:w="786"/>
        <w:gridCol w:w="94"/>
        <w:gridCol w:w="120"/>
        <w:gridCol w:w="94"/>
        <w:gridCol w:w="94"/>
        <w:gridCol w:w="94"/>
        <w:gridCol w:w="165"/>
        <w:gridCol w:w="120"/>
        <w:gridCol w:w="229"/>
        <w:gridCol w:w="120"/>
        <w:gridCol w:w="94"/>
        <w:gridCol w:w="271"/>
        <w:gridCol w:w="94"/>
        <w:gridCol w:w="94"/>
        <w:gridCol w:w="292"/>
        <w:gridCol w:w="206"/>
        <w:gridCol w:w="165"/>
        <w:gridCol w:w="225"/>
        <w:gridCol w:w="358"/>
        <w:gridCol w:w="542"/>
        <w:gridCol w:w="278"/>
        <w:gridCol w:w="94"/>
        <w:gridCol w:w="94"/>
        <w:gridCol w:w="94"/>
        <w:gridCol w:w="580"/>
        <w:gridCol w:w="195"/>
        <w:gridCol w:w="2592"/>
        <w:gridCol w:w="94"/>
        <w:gridCol w:w="162"/>
      </w:tblGrid>
      <w:tr w:rsidR="00A36B42" w:rsidRPr="00A36B42" w14:paraId="5D26CA7A" w14:textId="77777777" w:rsidTr="00A36B42">
        <w:tc>
          <w:tcPr>
            <w:tcW w:w="9975" w:type="dxa"/>
            <w:gridSpan w:val="4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364CA3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A36B42" w:rsidRPr="00A36B42" w14:paraId="12387CBB" w14:textId="77777777" w:rsidTr="00A36B42">
        <w:tc>
          <w:tcPr>
            <w:tcW w:w="9975" w:type="dxa"/>
            <w:gridSpan w:val="4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28C2D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A36B42" w:rsidRPr="00A36B42" w14:paraId="48CA61F3" w14:textId="77777777" w:rsidTr="00A36B42">
        <w:tc>
          <w:tcPr>
            <w:tcW w:w="357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15D85E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субъект Российской Федерации</w:t>
            </w:r>
          </w:p>
        </w:tc>
        <w:tc>
          <w:tcPr>
            <w:tcW w:w="615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1A5E1A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Ивановская область</w:t>
            </w:r>
          </w:p>
        </w:tc>
        <w:tc>
          <w:tcPr>
            <w:tcW w:w="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98B7A7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,</w:t>
            </w:r>
          </w:p>
        </w:tc>
      </w:tr>
      <w:tr w:rsidR="00A36B42" w:rsidRPr="00A36B42" w14:paraId="13A2AB91" w14:textId="77777777" w:rsidTr="00A36B42">
        <w:tc>
          <w:tcPr>
            <w:tcW w:w="3225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C90C7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муниципальное образование</w:t>
            </w:r>
          </w:p>
        </w:tc>
        <w:tc>
          <w:tcPr>
            <w:tcW w:w="649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EAF28B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городской округ Тейково Ивановской области</w:t>
            </w:r>
          </w:p>
        </w:tc>
        <w:tc>
          <w:tcPr>
            <w:tcW w:w="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678693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,</w:t>
            </w:r>
          </w:p>
        </w:tc>
      </w:tr>
      <w:tr w:rsidR="00A36B42" w:rsidRPr="00A36B42" w14:paraId="33378400" w14:textId="77777777" w:rsidTr="00A36B42">
        <w:tc>
          <w:tcPr>
            <w:tcW w:w="216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9C9E62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населенный пункт</w:t>
            </w:r>
          </w:p>
        </w:tc>
        <w:tc>
          <w:tcPr>
            <w:tcW w:w="757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50519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городской округ Тейково Ивановской области</w:t>
            </w:r>
          </w:p>
        </w:tc>
        <w:tc>
          <w:tcPr>
            <w:tcW w:w="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514E58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,</w:t>
            </w:r>
          </w:p>
        </w:tc>
      </w:tr>
      <w:tr w:rsidR="00A36B42" w:rsidRPr="00A36B42" w14:paraId="098A8712" w14:textId="77777777" w:rsidTr="00A36B42">
        <w:tc>
          <w:tcPr>
            <w:tcW w:w="9975" w:type="dxa"/>
            <w:gridSpan w:val="4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CFBB8E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№ кадастрового квартала (нескольких смежных кадастровых кварталов)1:</w:t>
            </w:r>
          </w:p>
          <w:p w14:paraId="035B2256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37:26:020204 (Ивановская область, г. Тейково)________________________________________</w:t>
            </w:r>
          </w:p>
          <w:p w14:paraId="5A40F882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A36B42" w:rsidRPr="00A36B42" w14:paraId="5ADD1D9E" w14:textId="77777777" w:rsidTr="00A36B42">
        <w:tc>
          <w:tcPr>
            <w:tcW w:w="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6C69F9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45" w:type="dxa"/>
            <w:gridSpan w:val="3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2A4448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37:26:010179 (Ивановская область, г. Тейково)</w:t>
            </w: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8A5B4B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A36B42" w:rsidRPr="00A36B42" w14:paraId="39F42FF7" w14:textId="77777777" w:rsidTr="00A36B42">
        <w:tc>
          <w:tcPr>
            <w:tcW w:w="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C61A46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45" w:type="dxa"/>
            <w:gridSpan w:val="3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EAF481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37:26:010181 (Ивановская область, г. Тейково)</w:t>
            </w: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B2C31E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A36B42" w:rsidRPr="00A36B42" w14:paraId="51E6D91B" w14:textId="77777777" w:rsidTr="00A36B42">
        <w:tc>
          <w:tcPr>
            <w:tcW w:w="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E0D6F1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45" w:type="dxa"/>
            <w:gridSpan w:val="3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A2CEF1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i/>
                <w:iCs/>
                <w:color w:val="483B3F"/>
                <w:sz w:val="23"/>
                <w:szCs w:val="23"/>
                <w:lang w:eastAsia="ru-RU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E9C2E6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A36B42" w:rsidRPr="00A36B42" w14:paraId="34489416" w14:textId="77777777" w:rsidTr="00A36B42">
        <w:tc>
          <w:tcPr>
            <w:tcW w:w="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23BBD9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45" w:type="dxa"/>
            <w:gridSpan w:val="3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A41E9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EF4576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A36B42" w:rsidRPr="00A36B42" w14:paraId="1D7285CC" w14:textId="77777777" w:rsidTr="00A36B42">
        <w:tc>
          <w:tcPr>
            <w:tcW w:w="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5F020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45" w:type="dxa"/>
            <w:gridSpan w:val="3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B9D72F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i/>
                <w:iCs/>
                <w:color w:val="483B3F"/>
                <w:sz w:val="23"/>
                <w:szCs w:val="23"/>
                <w:lang w:eastAsia="ru-RU"/>
              </w:rPr>
              <w:t>выполняются комплексные кадастровые работы 2)</w:t>
            </w: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124ED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A36B42" w:rsidRPr="00A36B42" w14:paraId="4BC1CF56" w14:textId="77777777" w:rsidTr="00A36B42">
        <w:tc>
          <w:tcPr>
            <w:tcW w:w="9975" w:type="dxa"/>
            <w:gridSpan w:val="4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839396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 соответствии с государственным </w:t>
            </w: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(муниципальным)</w:t>
            </w: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контрактом</w:t>
            </w:r>
          </w:p>
        </w:tc>
      </w:tr>
      <w:tr w:rsidR="00A36B42" w:rsidRPr="00A36B42" w14:paraId="2806F5A8" w14:textId="77777777" w:rsidTr="00A36B42">
        <w:tc>
          <w:tcPr>
            <w:tcW w:w="4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3BFB05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от</w:t>
            </w:r>
          </w:p>
        </w:tc>
        <w:tc>
          <w:tcPr>
            <w:tcW w:w="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19D46B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«</w:t>
            </w:r>
          </w:p>
        </w:tc>
        <w:tc>
          <w:tcPr>
            <w:tcW w:w="3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F6F265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E119D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4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96DE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июля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C68C87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09F4A1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FA994E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г. №</w:t>
            </w:r>
          </w:p>
        </w:tc>
        <w:tc>
          <w:tcPr>
            <w:tcW w:w="264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D836DB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50/23</w:t>
            </w:r>
          </w:p>
        </w:tc>
        <w:tc>
          <w:tcPr>
            <w:tcW w:w="3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BD2A27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 выполняются комплексные</w:t>
            </w:r>
          </w:p>
        </w:tc>
      </w:tr>
      <w:tr w:rsidR="00A36B42" w:rsidRPr="00A36B42" w14:paraId="76FAB609" w14:textId="77777777" w:rsidTr="00A36B42">
        <w:tc>
          <w:tcPr>
            <w:tcW w:w="9975" w:type="dxa"/>
            <w:gridSpan w:val="4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0AFF8E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кадастровые работы.</w:t>
            </w:r>
          </w:p>
        </w:tc>
      </w:tr>
      <w:tr w:rsidR="00A36B42" w:rsidRPr="00A36B42" w14:paraId="5D40D499" w14:textId="77777777" w:rsidTr="00A36B42">
        <w:tc>
          <w:tcPr>
            <w:tcW w:w="9975" w:type="dxa"/>
            <w:gridSpan w:val="4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26741B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A36B42" w:rsidRPr="00A36B42" w14:paraId="303B57F9" w14:textId="77777777" w:rsidTr="00A36B42">
        <w:tc>
          <w:tcPr>
            <w:tcW w:w="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28D28B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45" w:type="dxa"/>
            <w:gridSpan w:val="3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21D3A0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155040, Ивановская область, г. Тейково, пл. Ленина, д. 4</w:t>
            </w: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C04C49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A36B42" w:rsidRPr="00A36B42" w14:paraId="07E33CD6" w14:textId="77777777" w:rsidTr="00A36B42">
        <w:tc>
          <w:tcPr>
            <w:tcW w:w="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AAC1EC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45" w:type="dxa"/>
            <w:gridSpan w:val="3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DE6C1B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i/>
                <w:iCs/>
                <w:color w:val="483B3F"/>
                <w:sz w:val="23"/>
                <w:szCs w:val="23"/>
                <w:lang w:eastAsia="ru-RU"/>
              </w:rPr>
              <w:t>(Адрес работы согласительной комиссии)</w:t>
            </w: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E5F48A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A36B42" w:rsidRPr="00A36B42" w14:paraId="5652F9C7" w14:textId="77777777" w:rsidTr="00A36B42">
        <w:tc>
          <w:tcPr>
            <w:tcW w:w="9975" w:type="dxa"/>
            <w:gridSpan w:val="4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A18408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A36B42" w:rsidRPr="00A36B42" w14:paraId="6B3A7C9B" w14:textId="77777777" w:rsidTr="00A36B42">
        <w:tc>
          <w:tcPr>
            <w:tcW w:w="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451D16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0" w:type="dxa"/>
            <w:gridSpan w:val="3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79AE02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Муниципальное казенное учреждение городского округа Тейково «Служба заказчика»</w:t>
            </w:r>
          </w:p>
        </w:tc>
        <w:tc>
          <w:tcPr>
            <w:tcW w:w="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155479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68650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https://городтейково.рф</w:t>
            </w:r>
          </w:p>
        </w:tc>
        <w:tc>
          <w:tcPr>
            <w:tcW w:w="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6B9B87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;</w:t>
            </w:r>
          </w:p>
        </w:tc>
      </w:tr>
      <w:tr w:rsidR="00A36B42" w:rsidRPr="00A36B42" w14:paraId="09DF3691" w14:textId="77777777" w:rsidTr="00A36B42">
        <w:tc>
          <w:tcPr>
            <w:tcW w:w="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CB3C2C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i/>
                <w:iCs/>
                <w:color w:val="483B3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5670" w:type="dxa"/>
            <w:gridSpan w:val="3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D0332F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i/>
                <w:iCs/>
                <w:color w:val="483B3F"/>
                <w:sz w:val="23"/>
                <w:szCs w:val="23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86BB1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i/>
                <w:iCs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582211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i/>
                <w:iCs/>
                <w:color w:val="483B3F"/>
                <w:sz w:val="23"/>
                <w:szCs w:val="23"/>
                <w:lang w:eastAsia="ru-RU"/>
              </w:rPr>
              <w:t>(Адрес сайта)</w:t>
            </w:r>
          </w:p>
        </w:tc>
        <w:tc>
          <w:tcPr>
            <w:tcW w:w="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FCBEE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i/>
                <w:iCs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A36B42" w:rsidRPr="00A36B42" w14:paraId="20889082" w14:textId="77777777" w:rsidTr="00A36B42">
        <w:tc>
          <w:tcPr>
            <w:tcW w:w="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3D08A1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0" w:type="dxa"/>
            <w:gridSpan w:val="3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80EBEB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Департамент управления имуществом Ивановской области</w:t>
            </w:r>
          </w:p>
        </w:tc>
        <w:tc>
          <w:tcPr>
            <w:tcW w:w="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E771A2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FF36D4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https://dui.ivanovoobl.ru/</w:t>
            </w:r>
          </w:p>
        </w:tc>
        <w:tc>
          <w:tcPr>
            <w:tcW w:w="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E76132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;</w:t>
            </w:r>
          </w:p>
        </w:tc>
      </w:tr>
      <w:tr w:rsidR="00A36B42" w:rsidRPr="00A36B42" w14:paraId="2EE25C14" w14:textId="77777777" w:rsidTr="00A36B42">
        <w:tc>
          <w:tcPr>
            <w:tcW w:w="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1CA0CC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i/>
                <w:iCs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0" w:type="dxa"/>
            <w:gridSpan w:val="3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517639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i/>
                <w:iCs/>
                <w:color w:val="483B3F"/>
                <w:sz w:val="23"/>
                <w:szCs w:val="23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312074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i/>
                <w:iCs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B6E160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i/>
                <w:iCs/>
                <w:color w:val="483B3F"/>
                <w:sz w:val="23"/>
                <w:szCs w:val="23"/>
                <w:lang w:eastAsia="ru-RU"/>
              </w:rPr>
              <w:t>(Адрес сайта)</w:t>
            </w:r>
          </w:p>
        </w:tc>
        <w:tc>
          <w:tcPr>
            <w:tcW w:w="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F0F48B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i/>
                <w:iCs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A36B42" w:rsidRPr="00A36B42" w14:paraId="720A86B8" w14:textId="77777777" w:rsidTr="00A36B42">
        <w:tc>
          <w:tcPr>
            <w:tcW w:w="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F32E1A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0" w:type="dxa"/>
            <w:gridSpan w:val="3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3C762F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8EC1A4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77EE0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https://rosreestr.ru/</w:t>
            </w:r>
          </w:p>
        </w:tc>
        <w:tc>
          <w:tcPr>
            <w:tcW w:w="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BB5076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.</w:t>
            </w:r>
          </w:p>
        </w:tc>
      </w:tr>
      <w:tr w:rsidR="00A36B42" w:rsidRPr="00A36B42" w14:paraId="26C58B97" w14:textId="77777777" w:rsidTr="00A36B42">
        <w:tc>
          <w:tcPr>
            <w:tcW w:w="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DF4877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i/>
                <w:iCs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0" w:type="dxa"/>
            <w:gridSpan w:val="3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EBCE61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i/>
                <w:iCs/>
                <w:color w:val="483B3F"/>
                <w:sz w:val="23"/>
                <w:szCs w:val="23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592E37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i/>
                <w:iCs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EB8B1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i/>
                <w:iCs/>
                <w:color w:val="483B3F"/>
                <w:sz w:val="23"/>
                <w:szCs w:val="23"/>
                <w:lang w:eastAsia="ru-RU"/>
              </w:rPr>
              <w:t>(Адрес сайта)</w:t>
            </w:r>
          </w:p>
        </w:tc>
        <w:tc>
          <w:tcPr>
            <w:tcW w:w="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10276F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i/>
                <w:iCs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A36B42" w:rsidRPr="00A36B42" w14:paraId="388C9716" w14:textId="77777777" w:rsidTr="00A36B42">
        <w:tc>
          <w:tcPr>
            <w:tcW w:w="9975" w:type="dxa"/>
            <w:gridSpan w:val="4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88F787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(нескольких смежных кадастровых кварталов):</w:t>
            </w:r>
          </w:p>
        </w:tc>
      </w:tr>
      <w:tr w:rsidR="00A36B42" w:rsidRPr="00A36B42" w14:paraId="6F344626" w14:textId="77777777" w:rsidTr="00A36B42">
        <w:tc>
          <w:tcPr>
            <w:tcW w:w="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8D04CE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45" w:type="dxa"/>
            <w:gridSpan w:val="3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FE1633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37:26:010179, 37:26:010181, 37:26:020204</w:t>
            </w:r>
          </w:p>
          <w:p w14:paraId="1EA66152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F04281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A36B42" w:rsidRPr="00A36B42" w14:paraId="51FAFF8E" w14:textId="77777777" w:rsidTr="00A36B42">
        <w:tc>
          <w:tcPr>
            <w:tcW w:w="2445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74003D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состоится по адресу:</w:t>
            </w:r>
          </w:p>
        </w:tc>
        <w:tc>
          <w:tcPr>
            <w:tcW w:w="7365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39F54E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155040, Ивановская область, г. Тейково, пл. Ленина, д. 4</w:t>
            </w: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4A6AC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A36B42" w:rsidRPr="00A36B42" w14:paraId="307BC10B" w14:textId="77777777" w:rsidTr="00A36B42"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2ADA15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FD15E4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«</w:t>
            </w:r>
          </w:p>
        </w:tc>
        <w:tc>
          <w:tcPr>
            <w:tcW w:w="3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3DC9DC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5C47B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2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F6812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сентября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835A8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3F53EE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5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83D2DE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г. в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D366F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5E2B79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часов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B69136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44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ED6655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минут.</w:t>
            </w:r>
          </w:p>
        </w:tc>
      </w:tr>
      <w:tr w:rsidR="00A36B42" w:rsidRPr="00A36B42" w14:paraId="00C7F3E3" w14:textId="77777777" w:rsidTr="00A36B42">
        <w:tc>
          <w:tcPr>
            <w:tcW w:w="9975" w:type="dxa"/>
            <w:gridSpan w:val="4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A987B5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A36B42" w:rsidRPr="00A36B42" w14:paraId="74562299" w14:textId="77777777" w:rsidTr="00A36B42">
        <w:tc>
          <w:tcPr>
            <w:tcW w:w="9975" w:type="dxa"/>
            <w:gridSpan w:val="4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E409BC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A36B42" w:rsidRPr="00A36B42" w14:paraId="4B4C88A8" w14:textId="77777777" w:rsidTr="00A36B42">
        <w:tc>
          <w:tcPr>
            <w:tcW w:w="3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7A40DB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16D7C5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«</w:t>
            </w:r>
          </w:p>
        </w:tc>
        <w:tc>
          <w:tcPr>
            <w:tcW w:w="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05B9C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A74E9A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2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7F6F78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августа</w:t>
            </w:r>
          </w:p>
        </w:tc>
        <w:tc>
          <w:tcPr>
            <w:tcW w:w="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E41C71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410B0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A110AC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г. по «</w:t>
            </w:r>
          </w:p>
        </w:tc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095D12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443310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67B724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сентября</w:t>
            </w:r>
          </w:p>
        </w:tc>
        <w:tc>
          <w:tcPr>
            <w:tcW w:w="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9C11D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A231A1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33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56BAE3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г.4 и</w:t>
            </w:r>
          </w:p>
        </w:tc>
      </w:tr>
      <w:tr w:rsidR="00A36B42" w:rsidRPr="00A36B42" w14:paraId="47A3E6E7" w14:textId="77777777" w:rsidTr="00A36B42">
        <w:tc>
          <w:tcPr>
            <w:tcW w:w="3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367FA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58BE95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«</w:t>
            </w:r>
          </w:p>
        </w:tc>
        <w:tc>
          <w:tcPr>
            <w:tcW w:w="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942F05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CCB4D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2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7025CF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сентября</w:t>
            </w:r>
          </w:p>
        </w:tc>
        <w:tc>
          <w:tcPr>
            <w:tcW w:w="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67520F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3FDD1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ECF1C6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г. по «</w:t>
            </w:r>
          </w:p>
        </w:tc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041145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1763D4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D74BC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октября</w:t>
            </w:r>
          </w:p>
        </w:tc>
        <w:tc>
          <w:tcPr>
            <w:tcW w:w="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543D65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C42827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33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453F8D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г.5</w:t>
            </w:r>
          </w:p>
        </w:tc>
      </w:tr>
      <w:tr w:rsidR="00A36B42" w:rsidRPr="00A36B42" w14:paraId="62D48688" w14:textId="77777777" w:rsidTr="00A36B42">
        <w:tc>
          <w:tcPr>
            <w:tcW w:w="9975" w:type="dxa"/>
            <w:gridSpan w:val="4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DE0E39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недвижимости»6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A36B42" w:rsidRPr="00A36B42" w14:paraId="639B2F2C" w14:textId="77777777" w:rsidTr="00A36B42">
        <w:tc>
          <w:tcPr>
            <w:tcW w:w="9975" w:type="dxa"/>
            <w:gridSpan w:val="4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3A09EB" w14:textId="77777777" w:rsidR="00A36B42" w:rsidRPr="00A36B42" w:rsidRDefault="00A36B42" w:rsidP="00A36B42">
            <w:pPr>
              <w:spacing w:after="15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A36B42" w:rsidRPr="00A36B42" w14:paraId="2F1C4B6E" w14:textId="77777777" w:rsidTr="00A36B42"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6D8AAB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6D9A3D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C2E104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3F1B89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1042BE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DD430B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1FCE5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2FDFCB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9394C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080E8D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2E71B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8ACE9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DE1FA9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719F5C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FB8E1F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882549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B3C30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10A8AD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23A0E8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E0B6A0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CB09DF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65925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D6D5EE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D9DE1C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A990F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3EB9D4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6BCAA3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49BA23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76B259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A4CDE3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B30DD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0E7F5A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387D48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2B07FA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DCCF9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D4D69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5FB6FF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FC2628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50BE58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332E0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38D6C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B53E1A" w14:textId="77777777" w:rsidR="00A36B42" w:rsidRPr="00A36B42" w:rsidRDefault="00A36B42" w:rsidP="00A36B42">
            <w:pPr>
              <w:spacing w:after="0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A36B42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</w:tbl>
    <w:p w14:paraId="343BD14A" w14:textId="77777777" w:rsidR="00F12C76" w:rsidRDefault="00F12C76" w:rsidP="00A36B42">
      <w:pPr>
        <w:spacing w:after="0"/>
        <w:jc w:val="both"/>
      </w:pPr>
    </w:p>
    <w:sectPr w:rsidR="00F12C76" w:rsidSect="00C5345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42"/>
    <w:rsid w:val="006C0B77"/>
    <w:rsid w:val="008242FF"/>
    <w:rsid w:val="00870751"/>
    <w:rsid w:val="00922C48"/>
    <w:rsid w:val="00A36B42"/>
    <w:rsid w:val="00B915B7"/>
    <w:rsid w:val="00C5345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9D84"/>
  <w15:chartTrackingRefBased/>
  <w15:docId w15:val="{C6FA9C6E-A71B-4A32-A10C-0D869F0B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B4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B42"/>
    <w:rPr>
      <w:b/>
      <w:bCs/>
    </w:rPr>
  </w:style>
  <w:style w:type="character" w:styleId="a5">
    <w:name w:val="Emphasis"/>
    <w:basedOn w:val="a0"/>
    <w:uiPriority w:val="20"/>
    <w:qFormat/>
    <w:rsid w:val="00A36B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2024-02-02T13:40:00Z</dcterms:created>
  <dcterms:modified xsi:type="dcterms:W3CDTF">2024-02-02T13:40:00Z</dcterms:modified>
</cp:coreProperties>
</file>