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footer6.xml" ContentType="application/vnd.openxmlformats-officedocument.wordprocessingml.footer+xml"/>
  <Override PartName="/word/theme/themeOverride1.xml" ContentType="application/vnd.openxmlformats-officedocument.themeOverride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gif" ContentType="image/gif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33E6" w:rsidRPr="00653352" w:rsidRDefault="00653352" w:rsidP="00AA33E6">
      <w:pPr>
        <w:jc w:val="center"/>
        <w:rPr>
          <w:rFonts w:ascii="Arial" w:hAnsi="Arial"/>
          <w:b/>
          <w:sz w:val="16"/>
          <w:szCs w:val="16"/>
        </w:rPr>
      </w:pPr>
      <w:r w:rsidRPr="00653352">
        <w:rPr>
          <w:rFonts w:ascii="Arial" w:hAnsi="Arial"/>
          <w:b/>
          <w:noProof/>
          <w:sz w:val="36"/>
          <w:lang w:eastAsia="ru-RU"/>
        </w:rPr>
        <w:drawing>
          <wp:inline distT="0" distB="0" distL="0" distR="0">
            <wp:extent cx="1841555" cy="2337114"/>
            <wp:effectExtent l="19050" t="0" r="6295" b="0"/>
            <wp:docPr id="19" name="Рисунок 1" descr="C:\Users\Ksur5\Downloads\teikovo_city_coa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ur5\Downloads\teikovo_city_coa1.g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701" cy="2337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352" w:rsidRDefault="00150206" w:rsidP="00AA33E6">
      <w:pPr>
        <w:jc w:val="center"/>
        <w:rPr>
          <w:rFonts w:ascii="Arial" w:hAnsi="Arial"/>
          <w:b/>
          <w:sz w:val="36"/>
        </w:rPr>
      </w:pPr>
      <w:r w:rsidRPr="00150206">
        <w:rPr>
          <w:rFonts w:ascii="Tahoma" w:hAnsi="Tahoma" w:cs="Tahoma"/>
          <w:b/>
          <w:bCs/>
          <w:noProof/>
          <w:color w:val="000000"/>
          <w:sz w:val="26"/>
          <w:szCs w:val="26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5" type="#_x0000_t32" style="position:absolute;left:0;text-align:left;margin-left:0;margin-top:18.7pt;width:518.8pt;height:0;z-index:251688960" o:connectortype="straight" strokeweight="2pt"/>
        </w:pict>
      </w:r>
      <w:r w:rsidR="00653352">
        <w:rPr>
          <w:rFonts w:ascii="Tahoma" w:hAnsi="Tahoma" w:cs="Tahoma"/>
          <w:b/>
          <w:bCs/>
          <w:color w:val="000000"/>
          <w:sz w:val="26"/>
          <w:szCs w:val="26"/>
        </w:rPr>
        <w:t>Г</w:t>
      </w:r>
      <w:r w:rsidR="00653352" w:rsidRPr="00030C58">
        <w:rPr>
          <w:rFonts w:ascii="Tahoma" w:hAnsi="Tahoma" w:cs="Tahoma"/>
          <w:b/>
          <w:bCs/>
          <w:color w:val="000000"/>
          <w:sz w:val="26"/>
          <w:szCs w:val="26"/>
        </w:rPr>
        <w:t>ородско</w:t>
      </w:r>
      <w:r w:rsidR="00653352">
        <w:rPr>
          <w:rFonts w:ascii="Tahoma" w:hAnsi="Tahoma" w:cs="Tahoma"/>
          <w:b/>
          <w:bCs/>
          <w:color w:val="000000"/>
          <w:sz w:val="26"/>
          <w:szCs w:val="26"/>
        </w:rPr>
        <w:t>й округ</w:t>
      </w:r>
      <w:r w:rsidR="00653352" w:rsidRPr="00030C58">
        <w:rPr>
          <w:rFonts w:ascii="Tahoma" w:hAnsi="Tahoma" w:cs="Tahoma"/>
          <w:b/>
          <w:bCs/>
          <w:color w:val="000000"/>
          <w:sz w:val="26"/>
          <w:szCs w:val="26"/>
        </w:rPr>
        <w:t xml:space="preserve"> Тейково Ивановской области</w:t>
      </w:r>
    </w:p>
    <w:tbl>
      <w:tblPr>
        <w:tblpPr w:leftFromText="180" w:rightFromText="180" w:vertAnchor="page" w:horzAnchor="margin" w:tblpY="554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953"/>
        <w:gridCol w:w="4953"/>
      </w:tblGrid>
      <w:tr w:rsidR="00653352" w:rsidRPr="00653352" w:rsidTr="00653352">
        <w:trPr>
          <w:cantSplit/>
          <w:trHeight w:val="1720"/>
        </w:trPr>
        <w:tc>
          <w:tcPr>
            <w:tcW w:w="4953" w:type="dxa"/>
            <w:tcBorders>
              <w:top w:val="nil"/>
              <w:left w:val="nil"/>
              <w:bottom w:val="nil"/>
              <w:right w:val="nil"/>
            </w:tcBorders>
          </w:tcPr>
          <w:p w:rsidR="00653352" w:rsidRPr="00653352" w:rsidRDefault="00150206" w:rsidP="00653352">
            <w:pPr>
              <w:suppressAutoHyphens/>
              <w:autoSpaceDE w:val="0"/>
              <w:autoSpaceDN w:val="0"/>
              <w:adjustRightInd w:val="0"/>
              <w:spacing w:after="0"/>
              <w:ind w:left="292" w:hanging="292"/>
              <w:rPr>
                <w:rFonts w:asciiTheme="minorHAnsi" w:hAnsiTheme="minorHAnsi" w:cstheme="minorHAnsi"/>
                <w:sz w:val="28"/>
                <w:szCs w:val="28"/>
              </w:rPr>
            </w:pPr>
            <w:r w:rsidRPr="00150206">
              <w:rPr>
                <w:rFonts w:asciiTheme="minorHAnsi" w:hAnsiTheme="minorHAnsi" w:cstheme="minorHAnsi"/>
                <w:b/>
                <w:noProof/>
                <w:sz w:val="28"/>
                <w:szCs w:val="28"/>
                <w:lang w:eastAsia="ru-RU"/>
              </w:rPr>
              <w:pict>
                <v:rect id="Rectangle 5" o:spid="_x0000_s1058" style="position:absolute;left:0;text-align:left;margin-left:56.7pt;margin-top:19.85pt;width:518.8pt;height:802.3pt;z-index:25169100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" o:allowincell="f" filled="f" strokeweight="2pt">
                  <w10:wrap anchorx="page" anchory="page"/>
                  <w10:anchorlock/>
                </v:rect>
              </w:pict>
            </w:r>
          </w:p>
          <w:p w:rsidR="00653352" w:rsidRPr="00653352" w:rsidRDefault="00653352" w:rsidP="00653352">
            <w:pPr>
              <w:suppressAutoHyphens/>
              <w:autoSpaceDE w:val="0"/>
              <w:autoSpaceDN w:val="0"/>
              <w:adjustRightInd w:val="0"/>
              <w:spacing w:after="0"/>
              <w:ind w:left="289"/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4953" w:type="dxa"/>
            <w:tcBorders>
              <w:top w:val="nil"/>
              <w:left w:val="nil"/>
              <w:bottom w:val="nil"/>
              <w:right w:val="nil"/>
            </w:tcBorders>
          </w:tcPr>
          <w:p w:rsidR="00653352" w:rsidRPr="00653352" w:rsidRDefault="00653352" w:rsidP="00653352">
            <w:pPr>
              <w:suppressAutoHyphens/>
              <w:autoSpaceDE w:val="0"/>
              <w:autoSpaceDN w:val="0"/>
              <w:adjustRightInd w:val="0"/>
              <w:spacing w:after="0"/>
              <w:ind w:left="9"/>
              <w:rPr>
                <w:rFonts w:asciiTheme="minorHAnsi" w:hAnsiTheme="minorHAnsi" w:cstheme="minorHAnsi"/>
                <w:sz w:val="28"/>
                <w:szCs w:val="28"/>
              </w:rPr>
            </w:pPr>
            <w:r w:rsidRPr="00653352">
              <w:rPr>
                <w:rFonts w:asciiTheme="minorHAnsi" w:hAnsiTheme="minorHAnsi" w:cstheme="minorHAnsi"/>
                <w:sz w:val="28"/>
                <w:szCs w:val="28"/>
              </w:rPr>
              <w:t>УТВЕРЖДАЮ</w:t>
            </w:r>
          </w:p>
          <w:p w:rsidR="00653352" w:rsidRPr="00653352" w:rsidRDefault="00C02829" w:rsidP="00653352">
            <w:pPr>
              <w:spacing w:after="0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И.о. Главы</w:t>
            </w:r>
            <w:r w:rsidR="00653352" w:rsidRPr="00653352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</w:p>
          <w:p w:rsidR="00653352" w:rsidRPr="00653352" w:rsidRDefault="00653352" w:rsidP="00653352">
            <w:pPr>
              <w:spacing w:after="0"/>
              <w:rPr>
                <w:rFonts w:asciiTheme="minorHAnsi" w:hAnsiTheme="minorHAnsi" w:cstheme="minorHAnsi"/>
                <w:sz w:val="28"/>
                <w:szCs w:val="28"/>
              </w:rPr>
            </w:pPr>
            <w:r w:rsidRPr="00653352">
              <w:rPr>
                <w:rFonts w:asciiTheme="minorHAnsi" w:hAnsiTheme="minorHAnsi" w:cstheme="minorHAnsi"/>
                <w:sz w:val="28"/>
                <w:szCs w:val="28"/>
              </w:rPr>
              <w:t>городского округа Тейково Ивановской области</w:t>
            </w:r>
          </w:p>
          <w:p w:rsidR="00653352" w:rsidRPr="00653352" w:rsidRDefault="00653352" w:rsidP="00653352">
            <w:pPr>
              <w:spacing w:after="0"/>
              <w:ind w:left="224" w:hanging="224"/>
              <w:rPr>
                <w:rFonts w:asciiTheme="minorHAnsi" w:hAnsiTheme="minorHAnsi" w:cstheme="minorHAnsi"/>
                <w:sz w:val="28"/>
                <w:szCs w:val="28"/>
              </w:rPr>
            </w:pPr>
          </w:p>
          <w:p w:rsidR="00653352" w:rsidRPr="00653352" w:rsidRDefault="00C02829" w:rsidP="00653352">
            <w:pPr>
              <w:spacing w:after="0"/>
              <w:ind w:left="224" w:hanging="224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sz w:val="28"/>
                <w:szCs w:val="28"/>
              </w:rPr>
              <w:t>_________________ С.Н</w:t>
            </w:r>
            <w:r w:rsidR="00653352" w:rsidRPr="00653352">
              <w:rPr>
                <w:rFonts w:asciiTheme="minorHAnsi" w:hAnsiTheme="minorHAnsi" w:cstheme="minorHAnsi"/>
                <w:sz w:val="28"/>
                <w:szCs w:val="28"/>
              </w:rPr>
              <w:t xml:space="preserve">. </w:t>
            </w:r>
            <w:r>
              <w:rPr>
                <w:rFonts w:asciiTheme="minorHAnsi" w:hAnsiTheme="minorHAnsi" w:cstheme="minorHAnsi"/>
                <w:sz w:val="28"/>
                <w:szCs w:val="28"/>
              </w:rPr>
              <w:t>Ермолаев</w:t>
            </w:r>
            <w:r w:rsidR="00653352" w:rsidRPr="00653352">
              <w:rPr>
                <w:rFonts w:asciiTheme="minorHAnsi" w:hAnsiTheme="minorHAnsi" w:cstheme="minorHAnsi"/>
                <w:sz w:val="28"/>
                <w:szCs w:val="28"/>
              </w:rPr>
              <w:t xml:space="preserve"> </w:t>
            </w:r>
          </w:p>
          <w:p w:rsidR="00653352" w:rsidRPr="00653352" w:rsidRDefault="00653352" w:rsidP="00653352">
            <w:pPr>
              <w:spacing w:after="0"/>
              <w:ind w:left="224" w:hanging="224"/>
              <w:rPr>
                <w:rFonts w:asciiTheme="minorHAnsi" w:hAnsiTheme="minorHAnsi" w:cstheme="minorHAnsi"/>
                <w:sz w:val="28"/>
                <w:szCs w:val="28"/>
              </w:rPr>
            </w:pPr>
          </w:p>
          <w:p w:rsidR="00653352" w:rsidRPr="00653352" w:rsidRDefault="00653352" w:rsidP="00653352">
            <w:pPr>
              <w:spacing w:after="0"/>
              <w:ind w:left="224" w:hanging="224"/>
              <w:rPr>
                <w:rFonts w:asciiTheme="minorHAnsi" w:hAnsiTheme="minorHAnsi" w:cstheme="minorHAnsi"/>
                <w:sz w:val="28"/>
                <w:szCs w:val="28"/>
              </w:rPr>
            </w:pPr>
            <w:r w:rsidRPr="00653352">
              <w:rPr>
                <w:rFonts w:asciiTheme="minorHAnsi" w:hAnsiTheme="minorHAnsi" w:cstheme="minorHAnsi"/>
                <w:sz w:val="28"/>
                <w:szCs w:val="28"/>
              </w:rPr>
              <w:t>«___»_______________ 2022 г.</w:t>
            </w:r>
          </w:p>
          <w:p w:rsidR="00653352" w:rsidRPr="00653352" w:rsidRDefault="00653352" w:rsidP="00653352">
            <w:pPr>
              <w:suppressAutoHyphens/>
              <w:autoSpaceDE w:val="0"/>
              <w:autoSpaceDN w:val="0"/>
              <w:adjustRightInd w:val="0"/>
              <w:spacing w:after="0"/>
              <w:ind w:left="292"/>
              <w:rPr>
                <w:rFonts w:asciiTheme="minorHAnsi" w:hAnsiTheme="minorHAnsi" w:cstheme="minorHAnsi"/>
                <w:sz w:val="28"/>
                <w:szCs w:val="28"/>
              </w:rPr>
            </w:pPr>
            <w:r w:rsidRPr="00653352">
              <w:rPr>
                <w:rFonts w:asciiTheme="minorHAnsi" w:hAnsiTheme="minorHAnsi" w:cstheme="minorHAnsi"/>
                <w:sz w:val="28"/>
                <w:szCs w:val="28"/>
              </w:rPr>
              <w:t>м.п.</w:t>
            </w:r>
          </w:p>
        </w:tc>
      </w:tr>
    </w:tbl>
    <w:p w:rsidR="00653352" w:rsidRPr="00653352" w:rsidRDefault="00653352" w:rsidP="00AA33E6">
      <w:pPr>
        <w:jc w:val="center"/>
        <w:rPr>
          <w:rFonts w:ascii="Arial" w:hAnsi="Arial"/>
          <w:b/>
          <w:sz w:val="16"/>
          <w:szCs w:val="16"/>
        </w:rPr>
      </w:pPr>
    </w:p>
    <w:p w:rsidR="00AA33E6" w:rsidRPr="00653352" w:rsidRDefault="00F036D1" w:rsidP="00490499">
      <w:pPr>
        <w:spacing w:after="0"/>
        <w:jc w:val="center"/>
        <w:rPr>
          <w:rFonts w:asciiTheme="minorHAnsi" w:hAnsiTheme="minorHAnsi" w:cstheme="minorHAnsi"/>
          <w:sz w:val="40"/>
          <w:szCs w:val="40"/>
        </w:rPr>
      </w:pPr>
      <w:r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>С</w:t>
      </w:r>
      <w:r w:rsidR="00AA33E6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>хем</w:t>
      </w:r>
      <w:r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>а</w:t>
      </w:r>
      <w:r w:rsidR="00AA33E6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 xml:space="preserve"> теплоснабжения </w:t>
      </w:r>
      <w:r w:rsidR="00030C58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 xml:space="preserve">городского округа Тейково Ивановской области </w:t>
      </w:r>
      <w:r w:rsidR="00AA33E6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>на период с 202</w:t>
      </w:r>
      <w:r w:rsidR="00030C58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>2</w:t>
      </w:r>
      <w:r w:rsidR="00AA33E6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 xml:space="preserve"> года до 203</w:t>
      </w:r>
      <w:r w:rsidR="00D02AF0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 xml:space="preserve">5 </w:t>
      </w:r>
      <w:r w:rsidR="00AA33E6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>года</w:t>
      </w:r>
    </w:p>
    <w:p w:rsidR="00653352" w:rsidRPr="00645FCD" w:rsidRDefault="00653352" w:rsidP="00653352">
      <w:pPr>
        <w:pBdr>
          <w:bottom w:val="single" w:sz="12" w:space="0" w:color="auto"/>
        </w:pBdr>
        <w:jc w:val="center"/>
        <w:rPr>
          <w:sz w:val="40"/>
          <w:szCs w:val="40"/>
        </w:rPr>
      </w:pPr>
      <w:r w:rsidRPr="00645FCD">
        <w:rPr>
          <w:sz w:val="40"/>
          <w:szCs w:val="40"/>
        </w:rPr>
        <w:t>(АКТУАЛИЗАЦИЯ</w:t>
      </w:r>
      <w:r w:rsidR="00A631A7">
        <w:rPr>
          <w:sz w:val="40"/>
          <w:szCs w:val="40"/>
        </w:rPr>
        <w:t xml:space="preserve"> на 2023 год</w:t>
      </w:r>
      <w:r w:rsidRPr="00645FCD">
        <w:rPr>
          <w:sz w:val="40"/>
          <w:szCs w:val="40"/>
        </w:rPr>
        <w:t>)</w:t>
      </w:r>
    </w:p>
    <w:p w:rsidR="00AA33E6" w:rsidRPr="00CA21DC" w:rsidRDefault="00AA33E6" w:rsidP="00AA33E6">
      <w:pPr>
        <w:jc w:val="center"/>
        <w:rPr>
          <w:rFonts w:ascii="Arial" w:hAnsi="Arial"/>
        </w:rPr>
      </w:pPr>
    </w:p>
    <w:p w:rsidR="00653352" w:rsidRDefault="00653352" w:rsidP="00653352">
      <w:pPr>
        <w:tabs>
          <w:tab w:val="left" w:pos="6315"/>
        </w:tabs>
        <w:jc w:val="center"/>
        <w:rPr>
          <w:sz w:val="36"/>
          <w:szCs w:val="36"/>
        </w:rPr>
      </w:pPr>
      <w:r>
        <w:rPr>
          <w:sz w:val="36"/>
          <w:szCs w:val="36"/>
        </w:rPr>
        <w:t>УТВЕРЖДАЕМАЯ ЧАСТЬ</w:t>
      </w:r>
    </w:p>
    <w:p w:rsidR="00653352" w:rsidRPr="00923E85" w:rsidRDefault="00653352" w:rsidP="00653352">
      <w:pPr>
        <w:tabs>
          <w:tab w:val="left" w:pos="6315"/>
        </w:tabs>
        <w:spacing w:after="0"/>
        <w:jc w:val="center"/>
        <w:rPr>
          <w:sz w:val="16"/>
          <w:szCs w:val="16"/>
        </w:rPr>
      </w:pPr>
    </w:p>
    <w:p w:rsidR="00653352" w:rsidRPr="00207337" w:rsidRDefault="00653352" w:rsidP="00653352">
      <w:pPr>
        <w:tabs>
          <w:tab w:val="left" w:pos="6315"/>
        </w:tabs>
        <w:ind w:firstLine="709"/>
        <w:jc w:val="both"/>
      </w:pPr>
      <w:r w:rsidRPr="00207337">
        <w:t xml:space="preserve">Сведений, </w:t>
      </w:r>
      <w:r>
        <w:t>составляющих государственную тайну</w:t>
      </w:r>
      <w:r w:rsidRPr="00207337">
        <w:t xml:space="preserve"> в соответствии с Указом Президента Российской Федерации от 30.11.1995 № 1203 «Об утверждении перечня сведений, отнесенных к государственной тайне»</w:t>
      </w:r>
      <w:r>
        <w:t>,</w:t>
      </w:r>
      <w:r w:rsidRPr="00207337">
        <w:t xml:space="preserve"> не содержится.</w:t>
      </w:r>
    </w:p>
    <w:p w:rsidR="00AA33E6" w:rsidRPr="00CA21DC" w:rsidRDefault="00AA33E6" w:rsidP="00AA33E6">
      <w:pPr>
        <w:jc w:val="center"/>
        <w:rPr>
          <w:rFonts w:ascii="Arial" w:hAnsi="Arial"/>
        </w:rPr>
      </w:pPr>
    </w:p>
    <w:p w:rsidR="00AA33E6" w:rsidRPr="00CA21DC" w:rsidRDefault="00AA33E6" w:rsidP="00AA33E6">
      <w:pPr>
        <w:jc w:val="center"/>
        <w:rPr>
          <w:rFonts w:ascii="Arial" w:hAnsi="Arial"/>
        </w:rPr>
      </w:pPr>
    </w:p>
    <w:p w:rsidR="00653352" w:rsidRDefault="00653352" w:rsidP="00B957D6">
      <w:pPr>
        <w:keepNext/>
        <w:spacing w:after="0" w:line="240" w:lineRule="auto"/>
        <w:jc w:val="center"/>
        <w:outlineLvl w:val="3"/>
        <w:rPr>
          <w:rFonts w:ascii="Arial" w:hAnsi="Arial"/>
          <w:b/>
        </w:rPr>
      </w:pPr>
    </w:p>
    <w:p w:rsidR="00653352" w:rsidRDefault="00653352" w:rsidP="00B957D6">
      <w:pPr>
        <w:keepNext/>
        <w:spacing w:after="0" w:line="240" w:lineRule="auto"/>
        <w:jc w:val="center"/>
        <w:outlineLvl w:val="3"/>
        <w:rPr>
          <w:rFonts w:ascii="Arial" w:hAnsi="Arial"/>
          <w:b/>
        </w:rPr>
      </w:pPr>
    </w:p>
    <w:p w:rsidR="00251F25" w:rsidRPr="00870DDA" w:rsidRDefault="00030C58" w:rsidP="00B957D6">
      <w:pPr>
        <w:keepNext/>
        <w:spacing w:after="0" w:line="240" w:lineRule="auto"/>
        <w:jc w:val="center"/>
        <w:outlineLvl w:val="3"/>
      </w:pPr>
      <w:r>
        <w:rPr>
          <w:rFonts w:ascii="Arial" w:hAnsi="Arial"/>
          <w:b/>
        </w:rPr>
        <w:t>г</w:t>
      </w:r>
      <w:r w:rsidR="00AA33E6" w:rsidRPr="00944511">
        <w:rPr>
          <w:rFonts w:ascii="Arial" w:hAnsi="Arial"/>
          <w:b/>
        </w:rPr>
        <w:t>.</w:t>
      </w:r>
      <w:r w:rsidR="00D15695">
        <w:rPr>
          <w:rFonts w:ascii="Arial" w:hAnsi="Arial"/>
          <w:b/>
        </w:rPr>
        <w:t>о.</w:t>
      </w:r>
      <w:r w:rsidR="00AA33E6" w:rsidRPr="00944511">
        <w:rPr>
          <w:rFonts w:ascii="Arial" w:hAnsi="Arial"/>
          <w:b/>
        </w:rPr>
        <w:t xml:space="preserve"> </w:t>
      </w:r>
      <w:r>
        <w:rPr>
          <w:rFonts w:ascii="Arial" w:hAnsi="Arial"/>
          <w:b/>
        </w:rPr>
        <w:t>Тейково</w:t>
      </w:r>
      <w:r w:rsidR="00AA33E6" w:rsidRPr="00944511">
        <w:rPr>
          <w:rFonts w:ascii="Arial" w:hAnsi="Arial"/>
          <w:b/>
        </w:rPr>
        <w:t xml:space="preserve">, </w:t>
      </w:r>
      <w:r w:rsidR="00AA33E6">
        <w:rPr>
          <w:rFonts w:ascii="Arial" w:hAnsi="Arial"/>
          <w:b/>
        </w:rPr>
        <w:t>20</w:t>
      </w:r>
      <w:r>
        <w:rPr>
          <w:rFonts w:ascii="Arial" w:hAnsi="Arial"/>
          <w:b/>
        </w:rPr>
        <w:t>2</w:t>
      </w:r>
      <w:r w:rsidR="00D15695">
        <w:rPr>
          <w:rFonts w:ascii="Arial" w:hAnsi="Arial"/>
          <w:b/>
        </w:rPr>
        <w:t>2</w:t>
      </w:r>
      <w:r w:rsidR="00AA33E6" w:rsidRPr="00944511">
        <w:rPr>
          <w:rFonts w:ascii="Arial" w:hAnsi="Arial"/>
          <w:b/>
        </w:rPr>
        <w:t xml:space="preserve"> г.</w:t>
      </w:r>
      <w:r w:rsidR="00AA33E6">
        <w:rPr>
          <w:rFonts w:ascii="Arial" w:hAnsi="Arial"/>
          <w:b/>
        </w:rPr>
        <w:br w:type="page"/>
      </w:r>
      <w:r w:rsidR="00251F25" w:rsidRPr="00510105">
        <w:rPr>
          <w:rFonts w:ascii="Times New Roman" w:hAnsi="Times New Roman"/>
          <w:sz w:val="24"/>
          <w:szCs w:val="24"/>
        </w:rPr>
        <w:lastRenderedPageBreak/>
        <w:t>Оглавление</w:t>
      </w:r>
    </w:p>
    <w:p w:rsidR="00653352" w:rsidRPr="00684C6E" w:rsidRDefault="00150206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150206">
        <w:fldChar w:fldCharType="begin"/>
      </w:r>
      <w:r w:rsidR="00653352" w:rsidRPr="00684C6E">
        <w:instrText xml:space="preserve"> TOC \o "1-3" \h \z \u </w:instrText>
      </w:r>
      <w:r w:rsidRPr="00150206">
        <w:fldChar w:fldCharType="separate"/>
      </w:r>
      <w:hyperlink w:anchor="_Toc10177489" w:history="1">
        <w:r w:rsidR="00653352" w:rsidRPr="00684C6E">
          <w:rPr>
            <w:rStyle w:val="af8"/>
            <w:noProof/>
          </w:rPr>
          <w:t>Вводная часть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7</w:t>
        </w:r>
      </w:hyperlink>
    </w:p>
    <w:p w:rsidR="00653352" w:rsidRPr="00684C6E" w:rsidRDefault="00150206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0" w:history="1">
        <w:r w:rsidR="00653352">
          <w:rPr>
            <w:rStyle w:val="af8"/>
            <w:noProof/>
            <w:lang w:val="en-US"/>
          </w:rPr>
          <w:t>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7D2D85">
          <w:rPr>
            <w:rStyle w:val="af8"/>
            <w:noProof/>
          </w:rPr>
          <w:t>Показатели существующего и перспективного спроса на тепловую энергию (мощность) и теплоноситель в установленных границах территории поселения, городского округа, города федерального значения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8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1" w:history="1">
        <w:r w:rsidR="00653352">
          <w:rPr>
            <w:rStyle w:val="af8"/>
            <w:noProof/>
            <w:lang w:val="en-US"/>
          </w:rPr>
          <w:t>1</w:t>
        </w:r>
        <w:r w:rsidR="00653352" w:rsidRPr="00684C6E">
          <w:rPr>
            <w:rStyle w:val="af8"/>
            <w:noProof/>
          </w:rPr>
          <w:t>.1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Площадь строительных фондов и приросты площади строительных фондов по расчетным элементам территориального деления.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8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2" w:history="1">
        <w:r w:rsidR="00653352">
          <w:rPr>
            <w:rStyle w:val="af8"/>
            <w:noProof/>
            <w:lang w:val="en-US"/>
          </w:rPr>
          <w:t>1</w:t>
        </w:r>
        <w:r w:rsidR="00653352" w:rsidRPr="00684C6E">
          <w:rPr>
            <w:rStyle w:val="af8"/>
            <w:noProof/>
          </w:rPr>
          <w:t>.2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Объемы потребления тепловой энергии (мощности), приросты потребления тепловой энергии (мощности) в каждом расчетном элементе территориального деления на каждом этапе и к окончанию планируемого периода.</w:t>
        </w:r>
        <w:r w:rsidR="00653352" w:rsidRPr="00684C6E">
          <w:rPr>
            <w:noProof/>
            <w:webHidden/>
          </w:rPr>
          <w:tab/>
        </w:r>
        <w:r w:rsidR="00510105">
          <w:rPr>
            <w:noProof/>
            <w:webHidden/>
          </w:rPr>
          <w:t>9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3" w:history="1">
        <w:r w:rsidR="00653352">
          <w:rPr>
            <w:rStyle w:val="af8"/>
            <w:noProof/>
            <w:lang w:val="en-US"/>
          </w:rPr>
          <w:t>1</w:t>
        </w:r>
        <w:r w:rsidR="00653352" w:rsidRPr="00684C6E">
          <w:rPr>
            <w:rStyle w:val="af8"/>
            <w:noProof/>
          </w:rPr>
          <w:t>.3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Объемы потребления теплоносителя и приросты потребления теплоносителя с разделением по видам теплопотребления в каждом расчетном элементе территориального деления на каждом этапе и к окончанию планируемого периода.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1</w:t>
        </w:r>
        <w:r w:rsidR="00510105">
          <w:rPr>
            <w:noProof/>
            <w:webHidden/>
          </w:rPr>
          <w:t>0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4" w:history="1">
        <w:r w:rsidR="00653352">
          <w:rPr>
            <w:rStyle w:val="af8"/>
            <w:noProof/>
            <w:lang w:val="en-US"/>
          </w:rPr>
          <w:t>1</w:t>
        </w:r>
        <w:r w:rsidR="00653352" w:rsidRPr="00684C6E">
          <w:rPr>
            <w:rStyle w:val="af8"/>
            <w:noProof/>
          </w:rPr>
          <w:t>.4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>
          <w:rPr>
            <w:rStyle w:val="af8"/>
            <w:noProof/>
            <w:lang w:val="en-US"/>
          </w:rPr>
          <w:t>C</w:t>
        </w:r>
        <w:r w:rsidR="00653352" w:rsidRPr="007D2D85">
          <w:rPr>
            <w:rStyle w:val="af8"/>
            <w:noProof/>
          </w:rPr>
          <w:t>уществующие и перспективные объемы потребления тепловой энергии (мощности) и теплоносителя объектами, расположенными в производственных зонах, на каждом этапе</w:t>
        </w:r>
        <w:r w:rsidR="00653352" w:rsidRPr="00684C6E">
          <w:rPr>
            <w:rStyle w:val="af8"/>
            <w:noProof/>
          </w:rPr>
          <w:t>.</w:t>
        </w:r>
        <w:r w:rsidR="00653352" w:rsidRPr="00684C6E">
          <w:rPr>
            <w:noProof/>
            <w:webHidden/>
          </w:rPr>
          <w:tab/>
          <w:t>1</w:t>
        </w:r>
        <w:r w:rsidR="00510105">
          <w:rPr>
            <w:noProof/>
            <w:webHidden/>
          </w:rPr>
          <w:t>1</w:t>
        </w:r>
      </w:hyperlink>
    </w:p>
    <w:p w:rsidR="00653352" w:rsidRDefault="00150206" w:rsidP="00653352">
      <w:pPr>
        <w:pStyle w:val="23"/>
        <w:rPr>
          <w:lang w:val="en-US"/>
        </w:rPr>
      </w:pPr>
      <w:hyperlink w:anchor="_Toc10177495" w:history="1">
        <w:r w:rsidR="00653352">
          <w:rPr>
            <w:rStyle w:val="af8"/>
            <w:noProof/>
            <w:lang w:val="en-US"/>
          </w:rPr>
          <w:t>1</w:t>
        </w:r>
        <w:r w:rsidR="00653352" w:rsidRPr="00684C6E">
          <w:rPr>
            <w:rStyle w:val="af8"/>
            <w:noProof/>
          </w:rPr>
          <w:t>.5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Потребление теплоносителя объектами, расположенными в производственных зонах с учетом возможных изменений производственных зон и их перепрофилирования и приросты потребления теплоносителя производственными объектами на каждом этапе и к окончанию планируемого периода.</w:t>
        </w:r>
        <w:r w:rsidR="00653352" w:rsidRPr="00684C6E">
          <w:rPr>
            <w:noProof/>
            <w:webHidden/>
          </w:rPr>
          <w:tab/>
          <w:t>1</w:t>
        </w:r>
        <w:r w:rsidR="00510105">
          <w:rPr>
            <w:noProof/>
            <w:webHidden/>
          </w:rPr>
          <w:t>1</w:t>
        </w:r>
      </w:hyperlink>
    </w:p>
    <w:p w:rsidR="00653352" w:rsidRPr="007D2D85" w:rsidRDefault="00653352" w:rsidP="00653352">
      <w:pPr>
        <w:tabs>
          <w:tab w:val="left" w:leader="dot" w:pos="9923"/>
        </w:tabs>
        <w:ind w:left="284"/>
        <w:rPr>
          <w:rFonts w:ascii="Times New Roman" w:hAnsi="Times New Roman"/>
          <w:sz w:val="24"/>
          <w:szCs w:val="24"/>
          <w:lang w:eastAsia="ru-RU"/>
        </w:rPr>
      </w:pPr>
      <w:r w:rsidRPr="007D2D85">
        <w:rPr>
          <w:rFonts w:ascii="Times New Roman" w:hAnsi="Times New Roman"/>
          <w:sz w:val="24"/>
          <w:szCs w:val="24"/>
          <w:lang w:eastAsia="ru-RU"/>
        </w:rPr>
        <w:t xml:space="preserve">1.6.  </w:t>
      </w:r>
      <w:r>
        <w:rPr>
          <w:rFonts w:ascii="Times New Roman" w:hAnsi="Times New Roman"/>
          <w:sz w:val="24"/>
          <w:szCs w:val="24"/>
          <w:lang w:val="en-US" w:eastAsia="ru-RU"/>
        </w:rPr>
        <w:t>C</w:t>
      </w:r>
      <w:r w:rsidRPr="007D2D85">
        <w:rPr>
          <w:rFonts w:ascii="Times New Roman" w:hAnsi="Times New Roman"/>
          <w:sz w:val="24"/>
          <w:szCs w:val="24"/>
          <w:lang w:eastAsia="ru-RU"/>
        </w:rPr>
        <w:t>уществующие и перспективные величины средневзвешенной плотности тепловой нагрузки в каждом расчетном элементе территориального деления, зоне действия каждого источника тепловой энергии, каждой системе теплоснабжения и по поселению, городскому округу, городу федерального значения.</w:t>
      </w:r>
      <w:r w:rsidRPr="007D2D85">
        <w:rPr>
          <w:webHidden/>
        </w:rPr>
        <w:t xml:space="preserve"> </w:t>
      </w:r>
      <w:r w:rsidRPr="007D2D85">
        <w:rPr>
          <w:rFonts w:ascii="Times New Roman" w:hAnsi="Times New Roman"/>
          <w:webHidden/>
          <w:sz w:val="24"/>
          <w:szCs w:val="24"/>
          <w:lang w:eastAsia="ru-RU"/>
        </w:rPr>
        <w:tab/>
        <w:t>1</w:t>
      </w:r>
      <w:r w:rsidR="00510105">
        <w:rPr>
          <w:rFonts w:ascii="Times New Roman" w:hAnsi="Times New Roman"/>
          <w:webHidden/>
          <w:sz w:val="24"/>
          <w:szCs w:val="24"/>
          <w:lang w:eastAsia="ru-RU"/>
        </w:rPr>
        <w:t>1</w:t>
      </w:r>
    </w:p>
    <w:p w:rsidR="00653352" w:rsidRPr="00684C6E" w:rsidRDefault="00150206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6" w:history="1">
        <w:r w:rsidR="00653352">
          <w:rPr>
            <w:rStyle w:val="af8"/>
            <w:noProof/>
            <w:lang w:val="en-US"/>
          </w:rPr>
          <w:t>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EF5EB9">
          <w:rPr>
            <w:rStyle w:val="af8"/>
            <w:noProof/>
          </w:rPr>
          <w:t>Существующие и перспективные балансы тепловой мощности источников тепловой энергии и тепловой нагрузки потребителей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  <w:t>1</w:t>
        </w:r>
        <w:r w:rsidR="00510105">
          <w:rPr>
            <w:noProof/>
            <w:webHidden/>
          </w:rPr>
          <w:t>1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7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Описание существующих и перспективных зон действия систем теплоснабжения, источников тепловой энергии, в том числе работающих на единую тепловую сеть, с выделенными (неизменными в течение отопительного периода) зонами действия.</w:t>
        </w:r>
        <w:r w:rsidR="00653352" w:rsidRPr="00684C6E">
          <w:rPr>
            <w:noProof/>
            <w:webHidden/>
          </w:rPr>
          <w:tab/>
          <w:t>1</w:t>
        </w:r>
        <w:r w:rsidR="00510105">
          <w:rPr>
            <w:noProof/>
            <w:webHidden/>
          </w:rPr>
          <w:t>1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8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Описание существующих и перспективных зон действия индивидуальных источников тепловой энергии</w:t>
        </w:r>
        <w:r w:rsidR="00653352" w:rsidRPr="00684C6E">
          <w:rPr>
            <w:noProof/>
            <w:webHidden/>
          </w:rPr>
          <w:tab/>
        </w:r>
        <w:r w:rsidR="00510105">
          <w:rPr>
            <w:noProof/>
            <w:webHidden/>
          </w:rPr>
          <w:t>2</w:t>
        </w:r>
        <w:r w:rsidR="00EC1E93">
          <w:rPr>
            <w:noProof/>
            <w:webHidden/>
          </w:rPr>
          <w:t>5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9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.3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Перспективные балансы  тепловой мощности  и тепловой нагрузки  в перспективных зонах действия источников тепловой энергии.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2</w:t>
        </w:r>
        <w:r w:rsidR="00EC1E93">
          <w:rPr>
            <w:noProof/>
            <w:webHidden/>
          </w:rPr>
          <w:t>8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0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.4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Существующие и перспективные значения установленной тепловой мощности  основного оборудования источников тепловой энергии.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EC1E93">
          <w:rPr>
            <w:noProof/>
            <w:webHidden/>
          </w:rPr>
          <w:t>1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1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.5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EC1E93">
          <w:rPr>
            <w:noProof/>
            <w:webHidden/>
          </w:rPr>
          <w:t>3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2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.6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Существующие и перспективные затраты тепловой мощности на собственные и хозяйственные нужды источников тепловой энергии.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EC1E93">
          <w:rPr>
            <w:noProof/>
            <w:webHidden/>
          </w:rPr>
          <w:t>3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3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.7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Значения существующей и перспективной тепловой мощности источников тепловой энергии нетто.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EC1E93">
          <w:rPr>
            <w:noProof/>
            <w:webHidden/>
          </w:rPr>
          <w:t>3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4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.8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Значения существующих и перспективных потерь тепловой энергии  при  ее передаче  по тепловым сетям, включая потери тепловой энергии в тепловых сетях теплопередачей через теплоизоляционные конструкции теплопроводов и с потерями и затратами теплоносителей.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EC1E93">
          <w:rPr>
            <w:noProof/>
            <w:webHidden/>
          </w:rPr>
          <w:t>4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5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.9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Затраты существующей и перспективной тепловой мощности на собственные нужды тепловых сетей.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EC1E93">
          <w:rPr>
            <w:noProof/>
            <w:webHidden/>
          </w:rPr>
          <w:t>4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6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.10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Значения существующей и перспективной резервной тепловой мощности источников теплоснабжения, в том числе источников тепловой энергии, принадлежащих потребителям, источников тепловой энергии теплоснабжающих организаций, с учетом аварийного резерва и резерва по договорам на поддержание резервной тепловой мощности.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EC1E93">
          <w:rPr>
            <w:noProof/>
            <w:webHidden/>
          </w:rPr>
          <w:t>4</w:t>
        </w:r>
      </w:hyperlink>
    </w:p>
    <w:p w:rsidR="00653352" w:rsidRDefault="00150206" w:rsidP="00653352">
      <w:pPr>
        <w:pStyle w:val="23"/>
      </w:pPr>
      <w:hyperlink w:anchor="_Toc10177507" w:history="1">
        <w:r w:rsidR="00653352">
          <w:rPr>
            <w:rStyle w:val="af8"/>
            <w:iCs/>
            <w:noProof/>
          </w:rPr>
          <w:t>2</w:t>
        </w:r>
        <w:r w:rsidR="00653352" w:rsidRPr="00684C6E">
          <w:rPr>
            <w:rStyle w:val="af8"/>
            <w:iCs/>
            <w:noProof/>
          </w:rPr>
          <w:t>.11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iCs/>
            <w:noProof/>
          </w:rPr>
          <w:t>Значения существующей и перспективной тепловой нагрузки потребителей, устанавливаемые по договорам теплоснабжения, договорам на поддержание резервной тепловой мощности, долгосрочным договорам теплоснабжения, в соответствии с которыми цена определяется по соглашению сторон, и по долгосрочным договорам, в отношении которых установлен долгосрочный тариф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EC1E93">
          <w:rPr>
            <w:noProof/>
            <w:webHidden/>
          </w:rPr>
          <w:t>5</w:t>
        </w:r>
      </w:hyperlink>
    </w:p>
    <w:p w:rsidR="00653352" w:rsidRPr="00EF5EB9" w:rsidRDefault="00653352" w:rsidP="00653352">
      <w:pPr>
        <w:pStyle w:val="23"/>
      </w:pPr>
      <w:r>
        <w:t>2.12. Р</w:t>
      </w:r>
      <w:r w:rsidRPr="00EF5EB9">
        <w:t>адиус эффективного теплоснабжения, определяемый в соответствии с методическими указаниями по разработке схем теплоснабжения</w:t>
      </w:r>
      <w:r w:rsidRPr="0086458F">
        <w:rPr>
          <w:webHidden/>
        </w:rPr>
        <w:tab/>
      </w:r>
      <w:r w:rsidR="00B17D95">
        <w:rPr>
          <w:webHidden/>
        </w:rPr>
        <w:t>3</w:t>
      </w:r>
      <w:r w:rsidR="00EC1E93">
        <w:rPr>
          <w:webHidden/>
        </w:rPr>
        <w:t>5</w:t>
      </w:r>
    </w:p>
    <w:p w:rsidR="00653352" w:rsidRPr="00684C6E" w:rsidRDefault="00150206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8" w:history="1">
        <w:r w:rsidR="00653352">
          <w:rPr>
            <w:rStyle w:val="af8"/>
            <w:noProof/>
          </w:rPr>
          <w:t>3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86458F">
          <w:rPr>
            <w:rStyle w:val="af8"/>
            <w:noProof/>
          </w:rPr>
          <w:t>Существующие и перспективные балансы теплоносителя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3</w:t>
        </w:r>
        <w:r w:rsidR="00EC1E93">
          <w:rPr>
            <w:noProof/>
            <w:webHidden/>
          </w:rPr>
          <w:t>7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9" w:history="1">
        <w:r w:rsidR="00653352">
          <w:rPr>
            <w:rStyle w:val="af8"/>
            <w:noProof/>
          </w:rPr>
          <w:t>3</w:t>
        </w:r>
        <w:r w:rsidR="00653352" w:rsidRPr="00684C6E">
          <w:rPr>
            <w:rStyle w:val="af8"/>
            <w:noProof/>
          </w:rPr>
          <w:t>.1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3</w:t>
        </w:r>
        <w:r w:rsidR="00EC1E93">
          <w:rPr>
            <w:noProof/>
            <w:webHidden/>
          </w:rPr>
          <w:t>7</w:t>
        </w:r>
      </w:hyperlink>
    </w:p>
    <w:p w:rsidR="00653352" w:rsidRDefault="00150206" w:rsidP="00653352">
      <w:pPr>
        <w:pStyle w:val="23"/>
      </w:pPr>
      <w:hyperlink w:anchor="_Toc10177510" w:history="1">
        <w:r w:rsidR="00653352">
          <w:rPr>
            <w:rStyle w:val="af8"/>
            <w:noProof/>
          </w:rPr>
          <w:t>3</w:t>
        </w:r>
        <w:r w:rsidR="00653352" w:rsidRPr="00684C6E">
          <w:rPr>
            <w:rStyle w:val="af8"/>
            <w:noProof/>
          </w:rPr>
          <w:t>.2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3</w:t>
        </w:r>
        <w:r w:rsidR="00EC1E93">
          <w:rPr>
            <w:noProof/>
            <w:webHidden/>
          </w:rPr>
          <w:t>7</w:t>
        </w:r>
      </w:hyperlink>
    </w:p>
    <w:p w:rsidR="00653352" w:rsidRPr="00684C6E" w:rsidRDefault="00150206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8" w:history="1">
        <w:r w:rsidR="00653352">
          <w:rPr>
            <w:rStyle w:val="af8"/>
            <w:noProof/>
          </w:rPr>
          <w:t>4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58001F">
          <w:rPr>
            <w:rStyle w:val="af8"/>
            <w:noProof/>
          </w:rPr>
          <w:t>Основные положения мастер-плана развития систем теплоснабжения поселения, городского округа, города федерального значения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3</w:t>
        </w:r>
        <w:r w:rsidR="00EC1E93">
          <w:rPr>
            <w:noProof/>
            <w:webHidden/>
          </w:rPr>
          <w:t>8</w:t>
        </w:r>
      </w:hyperlink>
    </w:p>
    <w:p w:rsidR="00653352" w:rsidRPr="0058001F" w:rsidRDefault="00653352" w:rsidP="00653352">
      <w:pPr>
        <w:pStyle w:val="formattext"/>
        <w:shd w:val="clear" w:color="auto" w:fill="FFFFFF"/>
        <w:tabs>
          <w:tab w:val="left" w:leader="dot" w:pos="9923"/>
        </w:tabs>
        <w:spacing w:before="0" w:beforeAutospacing="0" w:after="0" w:afterAutospacing="0"/>
        <w:ind w:firstLine="480"/>
        <w:textAlignment w:val="baseline"/>
        <w:rPr>
          <w:color w:val="000000" w:themeColor="text1"/>
        </w:rPr>
      </w:pPr>
      <w:r w:rsidRPr="0058001F">
        <w:rPr>
          <w:color w:val="000000" w:themeColor="text1"/>
        </w:rPr>
        <w:t xml:space="preserve">4.1. </w:t>
      </w:r>
      <w:r>
        <w:rPr>
          <w:color w:val="000000" w:themeColor="text1"/>
        </w:rPr>
        <w:t>О</w:t>
      </w:r>
      <w:r w:rsidRPr="0058001F">
        <w:rPr>
          <w:color w:val="000000" w:themeColor="text1"/>
        </w:rPr>
        <w:t>писание сценариев развития теплоснабжения поселения, городского округа, города федерального значения</w:t>
      </w:r>
      <w:r w:rsidRPr="0058001F">
        <w:rPr>
          <w:webHidden/>
          <w:color w:val="000000" w:themeColor="text1"/>
        </w:rPr>
        <w:tab/>
      </w:r>
      <w:r>
        <w:rPr>
          <w:webHidden/>
          <w:color w:val="000000" w:themeColor="text1"/>
        </w:rPr>
        <w:t>3</w:t>
      </w:r>
      <w:r w:rsidR="00DE3420">
        <w:rPr>
          <w:webHidden/>
          <w:color w:val="000000" w:themeColor="text1"/>
        </w:rPr>
        <w:t>8</w:t>
      </w:r>
    </w:p>
    <w:p w:rsidR="00653352" w:rsidRPr="0058001F" w:rsidRDefault="00653352" w:rsidP="00653352">
      <w:pPr>
        <w:pStyle w:val="formattext"/>
        <w:shd w:val="clear" w:color="auto" w:fill="FFFFFF"/>
        <w:tabs>
          <w:tab w:val="left" w:leader="dot" w:pos="9923"/>
        </w:tabs>
        <w:spacing w:before="0" w:beforeAutospacing="0" w:afterAutospacing="0"/>
        <w:ind w:firstLine="482"/>
        <w:textAlignment w:val="baseline"/>
        <w:rPr>
          <w:color w:val="000000" w:themeColor="text1"/>
        </w:rPr>
      </w:pPr>
      <w:r>
        <w:rPr>
          <w:color w:val="000000" w:themeColor="text1"/>
        </w:rPr>
        <w:t>4.2. О</w:t>
      </w:r>
      <w:r w:rsidRPr="0058001F">
        <w:rPr>
          <w:color w:val="000000" w:themeColor="text1"/>
        </w:rPr>
        <w:t>боснование выбора приоритетного сценария развития теплоснабжения поселения, городского округа, города федерального значения</w:t>
      </w:r>
      <w:r w:rsidRPr="0058001F">
        <w:rPr>
          <w:webHidden/>
          <w:color w:val="000000" w:themeColor="text1"/>
        </w:rPr>
        <w:tab/>
      </w:r>
      <w:r>
        <w:rPr>
          <w:webHidden/>
          <w:color w:val="000000" w:themeColor="text1"/>
        </w:rPr>
        <w:t>3</w:t>
      </w:r>
      <w:r w:rsidR="00DE3420">
        <w:rPr>
          <w:webHidden/>
          <w:color w:val="000000" w:themeColor="text1"/>
        </w:rPr>
        <w:t>8</w:t>
      </w:r>
    </w:p>
    <w:p w:rsidR="00653352" w:rsidRPr="00684C6E" w:rsidRDefault="00150206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1" w:history="1">
        <w:r w:rsidR="00653352" w:rsidRPr="00684C6E">
          <w:rPr>
            <w:rStyle w:val="af8"/>
            <w:noProof/>
          </w:rPr>
          <w:t>5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684C6E">
          <w:rPr>
            <w:rStyle w:val="af8"/>
            <w:noProof/>
          </w:rPr>
          <w:t>Предложения по строительству, реконструкции и техническому перевооружению источников тепловой энергии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3</w:t>
        </w:r>
        <w:r w:rsidR="00DE3420">
          <w:rPr>
            <w:noProof/>
            <w:webHidden/>
          </w:rPr>
          <w:t>9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2" w:history="1">
        <w:r w:rsidR="00653352" w:rsidRPr="00684C6E">
          <w:rPr>
            <w:rStyle w:val="af8"/>
            <w:noProof/>
          </w:rPr>
          <w:t>5.1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Предложение по новому строительству источников тепловой энергии, обеспечивающие приросты перспективной тепловой нагрузки на вновь осваиваемых территориях поселения, городского округа, для которых отсутствует возможность передачи тепла от существующих и реконструируемых источников тепловой энергии.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3</w:t>
        </w:r>
        <w:r w:rsidR="00DE3420">
          <w:rPr>
            <w:noProof/>
            <w:webHidden/>
          </w:rPr>
          <w:t>9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3" w:history="1">
        <w:r w:rsidR="00653352" w:rsidRPr="00684C6E">
          <w:rPr>
            <w:rStyle w:val="af8"/>
            <w:noProof/>
          </w:rPr>
          <w:t>5.2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Предложение по реконструкции источников тепловой энергии, обеспечивающие приросты перспективной тепловой нагрузки в существующих и расширяемых зонах действия источников тепловой энергии.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3</w:t>
        </w:r>
        <w:r w:rsidR="00DE3420">
          <w:rPr>
            <w:noProof/>
            <w:webHidden/>
          </w:rPr>
          <w:t>9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4" w:history="1">
        <w:r w:rsidR="00653352" w:rsidRPr="00684C6E">
          <w:rPr>
            <w:rStyle w:val="af8"/>
            <w:noProof/>
          </w:rPr>
          <w:t>5.3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Предложение по техническому перевооружению источников тепловой энергии с целью повышения эффективности работы систем теплоснабжения.</w:t>
        </w:r>
        <w:r w:rsidR="00653352" w:rsidRPr="00684C6E">
          <w:rPr>
            <w:noProof/>
            <w:webHidden/>
          </w:rPr>
          <w:tab/>
          <w:t>3</w:t>
        </w:r>
        <w:r w:rsidR="00DE3420">
          <w:rPr>
            <w:noProof/>
            <w:webHidden/>
          </w:rPr>
          <w:t>9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5" w:history="1">
        <w:r w:rsidR="00653352" w:rsidRPr="00684C6E">
          <w:rPr>
            <w:rStyle w:val="af8"/>
            <w:noProof/>
          </w:rPr>
          <w:t>5.4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Меры по выводу из эксплуатации, консервации  и демонтажу избыточных источников тепловой энергии,  а также выработавших нормативный срок службы либо в случаях, когда продление срока службы или паркового ресурса технически невозможно или экономически нецелесообразно.</w:t>
        </w:r>
        <w:r w:rsidR="00653352" w:rsidRPr="00684C6E">
          <w:rPr>
            <w:noProof/>
            <w:webHidden/>
          </w:rPr>
          <w:tab/>
        </w:r>
        <w:r w:rsidR="00DE3420">
          <w:rPr>
            <w:noProof/>
            <w:webHidden/>
          </w:rPr>
          <w:t>39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6" w:history="1">
        <w:r w:rsidR="00653352" w:rsidRPr="00684C6E">
          <w:rPr>
            <w:rStyle w:val="af8"/>
            <w:noProof/>
          </w:rPr>
          <w:t>5.5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Меры по переоборудованию котельных в источники комбинированной выработки электрической и тепловой энергии, кроме случаев, когда указанные котельные находятся в зоне действия профицитных (обладающих резервом тепловой мощности) источников с комбинированной выработкой тепловой и электрической энергии на каждом этапе и к окончанию планируемого периода.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39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7" w:history="1">
        <w:r w:rsidR="00653352" w:rsidRPr="00684C6E">
          <w:rPr>
            <w:rStyle w:val="af8"/>
            <w:noProof/>
          </w:rPr>
          <w:t>5.6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Меры по переводу котельных, размещенных в существующих и расширяемых зонах действия источников комбинированной выработки тепловой и электрической энергии в «пиковый» режим на каждом этапе и к окончанию планируемого периода.</w:t>
        </w:r>
        <w:r w:rsidR="00653352" w:rsidRPr="00684C6E">
          <w:rPr>
            <w:noProof/>
            <w:webHidden/>
          </w:rPr>
          <w:tab/>
        </w:r>
        <w:r w:rsidR="00DE3420">
          <w:rPr>
            <w:noProof/>
            <w:webHidden/>
          </w:rPr>
          <w:t>40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8" w:history="1">
        <w:r w:rsidR="00653352" w:rsidRPr="00684C6E">
          <w:rPr>
            <w:rStyle w:val="af8"/>
            <w:noProof/>
          </w:rPr>
          <w:t>5.7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Решения о загрузке источников тепловой энергии, распределении (перераспределении) тепловой нагрузки потребителей тепловой энергии в каждой зоне действия системы </w:t>
        </w:r>
        <w:r w:rsidR="00653352" w:rsidRPr="00684C6E">
          <w:rPr>
            <w:rStyle w:val="af8"/>
            <w:noProof/>
          </w:rPr>
          <w:lastRenderedPageBreak/>
          <w:t>теплоснабжения между источниками тепловой энергии (мощности) и теплоносителя, поставляющими тепловую энергию в данной систем теплоснабжения на каждом этапе планируемого периода.</w:t>
        </w:r>
        <w:r w:rsidR="00653352" w:rsidRPr="00684C6E">
          <w:rPr>
            <w:noProof/>
            <w:webHidden/>
          </w:rPr>
          <w:tab/>
        </w:r>
        <w:r w:rsidR="00DE3420">
          <w:rPr>
            <w:noProof/>
            <w:webHidden/>
          </w:rPr>
          <w:t>40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9" w:history="1">
        <w:r w:rsidR="00653352" w:rsidRPr="00684C6E">
          <w:rPr>
            <w:rStyle w:val="af8"/>
            <w:noProof/>
          </w:rPr>
          <w:t>5.8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Решения 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мощностей.</w:t>
        </w:r>
        <w:r w:rsidR="00653352" w:rsidRPr="00684C6E">
          <w:rPr>
            <w:noProof/>
            <w:webHidden/>
          </w:rPr>
          <w:tab/>
        </w:r>
        <w:r w:rsidR="00DE3420">
          <w:rPr>
            <w:noProof/>
            <w:webHidden/>
          </w:rPr>
          <w:t>40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0" w:history="1">
        <w:r w:rsidR="00653352" w:rsidRPr="00684C6E">
          <w:rPr>
            <w:rStyle w:val="af8"/>
            <w:noProof/>
          </w:rPr>
          <w:t>5.9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Оптимальный температурный график отпуска тепловой энергии для каждого источника тепловой энергии или группы источников в системе теплоснабжения.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B17D95">
          <w:rPr>
            <w:noProof/>
            <w:webHidden/>
          </w:rPr>
          <w:t>0</w:t>
        </w:r>
      </w:hyperlink>
    </w:p>
    <w:p w:rsidR="00653352" w:rsidRPr="00684C6E" w:rsidRDefault="00150206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1" w:history="1">
        <w:r w:rsidR="00653352" w:rsidRPr="00684C6E">
          <w:rPr>
            <w:rStyle w:val="af8"/>
            <w:noProof/>
          </w:rPr>
          <w:t>6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58001F">
          <w:rPr>
            <w:rStyle w:val="af8"/>
            <w:noProof/>
          </w:rPr>
          <w:t>Предложения по строительству, реконструкции и (или) модернизации тепловых сетей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DE3420">
          <w:rPr>
            <w:noProof/>
            <w:webHidden/>
          </w:rPr>
          <w:t>1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2" w:history="1">
        <w:r w:rsidR="00653352" w:rsidRPr="00684C6E">
          <w:rPr>
            <w:rStyle w:val="af8"/>
            <w:noProof/>
          </w:rPr>
          <w:t>6.1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строительству и реконструкции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DE3420">
          <w:rPr>
            <w:noProof/>
            <w:webHidden/>
          </w:rPr>
          <w:t>1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3" w:history="1">
        <w:r w:rsidR="00653352" w:rsidRPr="00684C6E">
          <w:rPr>
            <w:rStyle w:val="af8"/>
            <w:noProof/>
          </w:rPr>
          <w:t>6.2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поселения, городского округа под жилищную, комплексную или производственную застройку.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DE3420">
          <w:rPr>
            <w:noProof/>
            <w:webHidden/>
          </w:rPr>
          <w:t>1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4" w:history="1">
        <w:r w:rsidR="00653352" w:rsidRPr="00684C6E">
          <w:rPr>
            <w:rStyle w:val="af8"/>
            <w:noProof/>
          </w:rPr>
          <w:t>6.3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строительству и реконструкции 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DE3420">
          <w:rPr>
            <w:noProof/>
            <w:webHidden/>
          </w:rPr>
          <w:t>1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5" w:history="1">
        <w:r w:rsidR="00653352" w:rsidRPr="00684C6E">
          <w:rPr>
            <w:rStyle w:val="af8"/>
            <w:noProof/>
          </w:rPr>
          <w:t>6.4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строительству и реконструкции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B17D95">
          <w:rPr>
            <w:noProof/>
            <w:webHidden/>
          </w:rPr>
          <w:t>1</w:t>
        </w:r>
      </w:hyperlink>
    </w:p>
    <w:p w:rsidR="00653352" w:rsidRDefault="00150206" w:rsidP="00653352">
      <w:pPr>
        <w:pStyle w:val="23"/>
      </w:pPr>
      <w:hyperlink w:anchor="_Toc10177526" w:history="1">
        <w:r w:rsidR="00653352" w:rsidRPr="00684C6E">
          <w:rPr>
            <w:rStyle w:val="af8"/>
            <w:noProof/>
          </w:rPr>
          <w:t>6.5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строительству и реконструкции тепловых сетей для обеспечения нормативной надежности и безопасности теплоснабжения, определяемых в соответствии с методическими указаниями по расчету уровня надежности и качества поставляемых товаров, оказываемых услуг для организаций, осуществляющих деятельность по производству и (или) передаче тепловой энергии, утверждаемыми уполномоченным Правительством Российской Федерации федеральным органом исполнительной власти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DE3420">
          <w:rPr>
            <w:noProof/>
            <w:webHidden/>
          </w:rPr>
          <w:t>2</w:t>
        </w:r>
      </w:hyperlink>
    </w:p>
    <w:p w:rsidR="00653352" w:rsidRPr="0058001F" w:rsidRDefault="00653352" w:rsidP="00653352">
      <w:pPr>
        <w:pStyle w:val="formattext"/>
        <w:shd w:val="clear" w:color="auto" w:fill="FFFFFF"/>
        <w:tabs>
          <w:tab w:val="left" w:leader="dot" w:pos="10206"/>
        </w:tabs>
        <w:spacing w:before="0" w:beforeAutospacing="0" w:after="0" w:afterAutospacing="0"/>
        <w:textAlignment w:val="baseline"/>
        <w:rPr>
          <w:color w:val="444444"/>
        </w:rPr>
      </w:pPr>
      <w:r w:rsidRPr="0058001F">
        <w:rPr>
          <w:color w:val="444444"/>
        </w:rPr>
        <w:t>7</w:t>
      </w:r>
      <w:r w:rsidRPr="0058001F">
        <w:rPr>
          <w:rFonts w:eastAsiaTheme="minorEastAsia"/>
          <w:color w:val="000000" w:themeColor="text1"/>
        </w:rPr>
        <w:t xml:space="preserve">  </w:t>
      </w:r>
      <w:r w:rsidRPr="0058001F">
        <w:rPr>
          <w:color w:val="000000" w:themeColor="text1"/>
        </w:rPr>
        <w:t xml:space="preserve">Раздел </w:t>
      </w:r>
      <w:r w:rsidRPr="00576EFA">
        <w:rPr>
          <w:color w:val="000000" w:themeColor="text1"/>
        </w:rPr>
        <w:t>«</w:t>
      </w:r>
      <w:r w:rsidRPr="0058001F">
        <w:rPr>
          <w:color w:val="000000" w:themeColor="text1"/>
        </w:rPr>
        <w:t>Предложения по переводу открытых систем теплоснабжения (горячего водоснабжения) в закрытые системы горячего водоснабжения»</w:t>
      </w:r>
      <w:r w:rsidRPr="00576EFA">
        <w:rPr>
          <w:webHidden/>
          <w:color w:val="000000" w:themeColor="text1"/>
        </w:rPr>
        <w:tab/>
      </w:r>
      <w:r>
        <w:rPr>
          <w:webHidden/>
          <w:color w:val="000000" w:themeColor="text1"/>
        </w:rPr>
        <w:t>4</w:t>
      </w:r>
      <w:r w:rsidR="00DE3420">
        <w:rPr>
          <w:webHidden/>
          <w:color w:val="000000" w:themeColor="text1"/>
        </w:rPr>
        <w:t>2</w:t>
      </w:r>
    </w:p>
    <w:p w:rsidR="00653352" w:rsidRPr="00576EFA" w:rsidRDefault="00653352" w:rsidP="00653352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color w:val="000000" w:themeColor="text1"/>
        </w:rPr>
      </w:pPr>
      <w:r w:rsidRPr="00576EFA">
        <w:rPr>
          <w:color w:val="000000" w:themeColor="text1"/>
        </w:rPr>
        <w:t>7.1   Предложения по переводу существующих открытых систем теплоснабжения (горячего водоснабжения) в закрытые системы горячего водоснабжения, для осуществления которого необходимо строительство индивидуальных и (или) центральных тепловых пунктов при наличии у потребителей внутридомовых систем горячего водоснабжения</w:t>
      </w:r>
      <w:r w:rsidRPr="00576EFA">
        <w:rPr>
          <w:webHidden/>
          <w:color w:val="000000" w:themeColor="text1"/>
        </w:rPr>
        <w:tab/>
      </w:r>
      <w:r>
        <w:rPr>
          <w:webHidden/>
          <w:color w:val="000000" w:themeColor="text1"/>
        </w:rPr>
        <w:t>4</w:t>
      </w:r>
      <w:r w:rsidR="00DE3420">
        <w:rPr>
          <w:webHidden/>
          <w:color w:val="000000" w:themeColor="text1"/>
        </w:rPr>
        <w:t>2</w:t>
      </w:r>
    </w:p>
    <w:p w:rsidR="00653352" w:rsidRPr="00576EFA" w:rsidRDefault="00653352" w:rsidP="00653352">
      <w:pPr>
        <w:pStyle w:val="formattext"/>
        <w:shd w:val="clear" w:color="auto" w:fill="FFFFFF"/>
        <w:tabs>
          <w:tab w:val="left" w:leader="dot" w:pos="10206"/>
        </w:tabs>
        <w:spacing w:before="0" w:beforeAutospacing="0" w:after="0" w:afterAutospacing="0"/>
        <w:ind w:left="284"/>
        <w:textAlignment w:val="baseline"/>
        <w:rPr>
          <w:color w:val="000000" w:themeColor="text1"/>
        </w:rPr>
      </w:pPr>
      <w:r w:rsidRPr="00576EFA">
        <w:rPr>
          <w:color w:val="000000" w:themeColor="text1"/>
        </w:rPr>
        <w:t>7.2 Предложения по переводу существующих открытых систем теплоснабжения (горячего водоснабжения) в закрытые системы горячего водоснабжения, для осуществления которого отсутствует необходимость строительства индивидуальных и (или) центральных тепловых пунктов по причине отсутствия у потребителей внутридомовых систем горячего водоснабжения.</w:t>
      </w:r>
      <w:r w:rsidRPr="00576EFA">
        <w:rPr>
          <w:webHidden/>
          <w:color w:val="000000" w:themeColor="text1"/>
        </w:rPr>
        <w:t xml:space="preserve"> </w:t>
      </w:r>
      <w:r w:rsidRPr="00576EFA">
        <w:rPr>
          <w:webHidden/>
          <w:color w:val="000000" w:themeColor="text1"/>
        </w:rPr>
        <w:tab/>
      </w:r>
      <w:r>
        <w:rPr>
          <w:webHidden/>
          <w:color w:val="000000" w:themeColor="text1"/>
        </w:rPr>
        <w:t>4</w:t>
      </w:r>
      <w:r w:rsidR="00DE3420">
        <w:rPr>
          <w:webHidden/>
          <w:color w:val="000000" w:themeColor="text1"/>
        </w:rPr>
        <w:t>2</w:t>
      </w:r>
    </w:p>
    <w:p w:rsidR="00653352" w:rsidRDefault="00150206" w:rsidP="00B17D95">
      <w:pPr>
        <w:pStyle w:val="12"/>
        <w:ind w:right="-143"/>
      </w:pPr>
      <w:hyperlink w:anchor="_Toc10177527" w:history="1">
        <w:r w:rsidR="00653352">
          <w:rPr>
            <w:rStyle w:val="af8"/>
            <w:noProof/>
          </w:rPr>
          <w:t>8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684C6E">
          <w:rPr>
            <w:rStyle w:val="af8"/>
            <w:noProof/>
          </w:rPr>
          <w:t>Перспективные топливные балансы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DE3420">
          <w:rPr>
            <w:noProof/>
            <w:webHidden/>
          </w:rPr>
          <w:t>3</w:t>
        </w:r>
      </w:hyperlink>
    </w:p>
    <w:p w:rsidR="00653352" w:rsidRPr="00F373BA" w:rsidRDefault="00653352" w:rsidP="00653352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webHidden/>
          <w:color w:val="000000" w:themeColor="text1"/>
        </w:rPr>
      </w:pPr>
      <w:r w:rsidRPr="00F373BA">
        <w:rPr>
          <w:color w:val="000000" w:themeColor="text1"/>
        </w:rPr>
        <w:t>8.1  Перспективные топливные балансы для каждого источника тепловой энергии по видам основного, резервного и аварийного топлива на каждом этапе</w:t>
      </w:r>
      <w:r w:rsidRPr="00F373BA">
        <w:rPr>
          <w:webHidden/>
          <w:color w:val="000000" w:themeColor="text1"/>
        </w:rPr>
        <w:tab/>
        <w:t>4</w:t>
      </w:r>
      <w:r w:rsidR="00DE3420">
        <w:rPr>
          <w:webHidden/>
          <w:color w:val="000000" w:themeColor="text1"/>
        </w:rPr>
        <w:t>3</w:t>
      </w:r>
    </w:p>
    <w:p w:rsidR="00653352" w:rsidRPr="00F373BA" w:rsidRDefault="00653352" w:rsidP="00653352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webHidden/>
          <w:color w:val="000000" w:themeColor="text1"/>
        </w:rPr>
      </w:pPr>
      <w:r w:rsidRPr="00F373BA">
        <w:rPr>
          <w:color w:val="000000" w:themeColor="text1"/>
        </w:rPr>
        <w:t xml:space="preserve">8.2  Потребляемые источником тепловой энергии виды топлива, включая местные виды топлива, а также используемые возобновляемые источники энергии  </w:t>
      </w:r>
      <w:r w:rsidRPr="00F373BA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4</w:t>
      </w:r>
      <w:r w:rsidR="00DE3420">
        <w:rPr>
          <w:webHidden/>
          <w:color w:val="000000" w:themeColor="text1"/>
        </w:rPr>
        <w:t>5</w:t>
      </w:r>
    </w:p>
    <w:p w:rsidR="00653352" w:rsidRPr="00F373BA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webHidden/>
          <w:color w:val="000000" w:themeColor="text1"/>
        </w:rPr>
      </w:pPr>
      <w:r w:rsidRPr="00F373BA">
        <w:rPr>
          <w:color w:val="000000" w:themeColor="text1"/>
        </w:rPr>
        <w:t>8.3  Виды топлива, их долю и значение низшей теплоты сгорания топлива, используемые для производства тепловой энергии по каждой системе теплоснабжения</w:t>
      </w:r>
      <w:r w:rsidRPr="00F373BA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4</w:t>
      </w:r>
      <w:r w:rsidR="00DE3420">
        <w:rPr>
          <w:webHidden/>
          <w:color w:val="000000" w:themeColor="text1"/>
        </w:rPr>
        <w:t>5</w:t>
      </w:r>
    </w:p>
    <w:p w:rsidR="00653352" w:rsidRPr="00F373BA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webHidden/>
          <w:color w:val="000000" w:themeColor="text1"/>
        </w:rPr>
      </w:pPr>
      <w:r w:rsidRPr="00F373BA">
        <w:rPr>
          <w:color w:val="000000" w:themeColor="text1"/>
        </w:rPr>
        <w:lastRenderedPageBreak/>
        <w:t>8.4  Преобладающий в поселении, городском округе вид топлива, определяемый по совокупности всех систем теплоснабжения, находящихся в соответствующем поселении, городском округе</w:t>
      </w:r>
      <w:r w:rsidRPr="00F373BA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4</w:t>
      </w:r>
      <w:r w:rsidR="00DE3420">
        <w:rPr>
          <w:webHidden/>
          <w:color w:val="000000" w:themeColor="text1"/>
        </w:rPr>
        <w:t>5</w:t>
      </w:r>
    </w:p>
    <w:p w:rsidR="00653352" w:rsidRPr="00F373BA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="0" w:afterAutospacing="0"/>
        <w:ind w:left="284"/>
        <w:textAlignment w:val="baseline"/>
        <w:rPr>
          <w:webHidden/>
          <w:color w:val="000000" w:themeColor="text1"/>
        </w:rPr>
      </w:pPr>
      <w:r w:rsidRPr="00F373BA">
        <w:rPr>
          <w:color w:val="000000" w:themeColor="text1"/>
        </w:rPr>
        <w:t>8.5  Приоритетное направление развития топливного баланса поселения, городского округа</w:t>
      </w:r>
      <w:r w:rsidRPr="00F373BA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4</w:t>
      </w:r>
      <w:r w:rsidR="00DE3420">
        <w:rPr>
          <w:webHidden/>
          <w:color w:val="000000" w:themeColor="text1"/>
        </w:rPr>
        <w:t>5</w:t>
      </w:r>
    </w:p>
    <w:p w:rsidR="00653352" w:rsidRPr="00F373BA" w:rsidRDefault="00653352" w:rsidP="00653352">
      <w:pPr>
        <w:pStyle w:val="formattext"/>
        <w:shd w:val="clear" w:color="auto" w:fill="FFFFFF"/>
        <w:spacing w:before="0" w:beforeAutospacing="0" w:after="0" w:afterAutospacing="0"/>
        <w:ind w:left="284"/>
        <w:textAlignment w:val="baseline"/>
        <w:rPr>
          <w:color w:val="444444"/>
        </w:rPr>
      </w:pPr>
    </w:p>
    <w:p w:rsidR="00653352" w:rsidRPr="00684C6E" w:rsidRDefault="00150206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8" w:history="1">
        <w:r w:rsidR="00653352">
          <w:rPr>
            <w:rStyle w:val="af8"/>
            <w:noProof/>
            <w:lang w:val="en-US"/>
          </w:rPr>
          <w:t>9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 w:rsidRPr="00446A98">
          <w:rPr>
            <w:rStyle w:val="af8"/>
            <w:noProof/>
            <w:color w:val="000000" w:themeColor="text1"/>
          </w:rPr>
          <w:t>«</w:t>
        </w:r>
        <w:r w:rsidR="00653352" w:rsidRPr="00446A98">
          <w:rPr>
            <w:color w:val="000000" w:themeColor="text1"/>
            <w:shd w:val="clear" w:color="auto" w:fill="FFFFFF"/>
          </w:rPr>
          <w:t>Инвестиции в строительство, реконструкцию, техническое перевооружение и (или) модернизацию»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4</w:t>
        </w:r>
        <w:r w:rsidR="00DE3420">
          <w:rPr>
            <w:noProof/>
            <w:webHidden/>
          </w:rPr>
          <w:t>6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9" w:history="1">
        <w:r w:rsidR="00653352">
          <w:rPr>
            <w:rStyle w:val="af8"/>
            <w:noProof/>
            <w:lang w:val="en-US"/>
          </w:rPr>
          <w:t>9</w:t>
        </w:r>
        <w:r w:rsidR="00653352" w:rsidRPr="00684C6E">
          <w:rPr>
            <w:rStyle w:val="af8"/>
            <w:noProof/>
          </w:rPr>
          <w:t>.1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величине необходимых инвестиций в строительство, реконструкцию и техническое перевооружение источников тепловой энергии на каждом этапе.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4</w:t>
        </w:r>
        <w:r w:rsidR="00DE3420">
          <w:rPr>
            <w:noProof/>
            <w:webHidden/>
          </w:rPr>
          <w:t>6</w:t>
        </w:r>
      </w:hyperlink>
    </w:p>
    <w:p w:rsidR="00653352" w:rsidRPr="00684C6E" w:rsidRDefault="00150206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30" w:history="1">
        <w:r w:rsidR="00653352">
          <w:rPr>
            <w:rStyle w:val="af8"/>
            <w:noProof/>
            <w:lang w:val="en-US"/>
          </w:rPr>
          <w:t>9</w:t>
        </w:r>
        <w:r w:rsidR="00653352" w:rsidRPr="00684C6E">
          <w:rPr>
            <w:rStyle w:val="af8"/>
            <w:noProof/>
          </w:rPr>
          <w:t>.2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величине необходимых инвестиций в строительство, реконструкцию и техническое перевооружение тепловых сетей, насосных станций и тепловых пунктов на каждом этапе.</w:t>
        </w:r>
        <w:r w:rsidR="00653352" w:rsidRPr="00684C6E">
          <w:rPr>
            <w:noProof/>
            <w:webHidden/>
          </w:rPr>
          <w:tab/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4</w:t>
        </w:r>
        <w:r w:rsidR="00DE3420">
          <w:rPr>
            <w:noProof/>
            <w:webHidden/>
          </w:rPr>
          <w:t>6</w:t>
        </w:r>
      </w:hyperlink>
    </w:p>
    <w:p w:rsidR="00653352" w:rsidRDefault="00150206" w:rsidP="00653352">
      <w:pPr>
        <w:pStyle w:val="23"/>
        <w:rPr>
          <w:lang w:val="en-US"/>
        </w:rPr>
      </w:pPr>
      <w:hyperlink w:anchor="_Toc10177531" w:history="1">
        <w:r w:rsidR="00653352">
          <w:rPr>
            <w:rStyle w:val="af8"/>
            <w:noProof/>
            <w:lang w:val="en-US"/>
          </w:rPr>
          <w:t>9</w:t>
        </w:r>
        <w:r w:rsidR="00653352" w:rsidRPr="00684C6E">
          <w:rPr>
            <w:rStyle w:val="af8"/>
            <w:noProof/>
          </w:rPr>
          <w:t>.3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величине инвестиций в строительство, реконструкцию и техническое перевооружение в связи с изменениями температурного графика и гидравлического режима работы системы теплоснабжения.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4</w:t>
        </w:r>
        <w:r w:rsidR="00DE3420">
          <w:rPr>
            <w:noProof/>
            <w:webHidden/>
          </w:rPr>
          <w:t>6</w:t>
        </w:r>
      </w:hyperlink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color w:val="000000" w:themeColor="text1"/>
        </w:rPr>
      </w:pPr>
      <w:r w:rsidRPr="00446A98">
        <w:rPr>
          <w:color w:val="000000" w:themeColor="text1"/>
        </w:rPr>
        <w:t>9.4 Предложения по величине необходимых инвестиций для перевода открытой системы теплоснабжения (горячего водоснабжения) в закрытую систему горячего водоснабжения на каждом этапе.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4</w:t>
      </w:r>
      <w:r w:rsidR="00DE3420">
        <w:rPr>
          <w:webHidden/>
          <w:color w:val="000000" w:themeColor="text1"/>
        </w:rPr>
        <w:t>6</w:t>
      </w:r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firstLine="284"/>
        <w:textAlignment w:val="baseline"/>
        <w:rPr>
          <w:color w:val="000000" w:themeColor="text1"/>
        </w:rPr>
      </w:pPr>
      <w:r w:rsidRPr="00446A98">
        <w:rPr>
          <w:color w:val="000000" w:themeColor="text1"/>
        </w:rPr>
        <w:t>9.5 Оценк</w:t>
      </w:r>
      <w:r>
        <w:rPr>
          <w:color w:val="000000" w:themeColor="text1"/>
        </w:rPr>
        <w:t>а</w:t>
      </w:r>
      <w:r w:rsidRPr="00446A98">
        <w:rPr>
          <w:color w:val="000000" w:themeColor="text1"/>
        </w:rPr>
        <w:t xml:space="preserve"> эффективности инвестиций по отдельным предложениям.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4</w:t>
      </w:r>
      <w:r w:rsidR="00DE3420">
        <w:rPr>
          <w:webHidden/>
          <w:color w:val="000000" w:themeColor="text1"/>
        </w:rPr>
        <w:t>6</w:t>
      </w:r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rFonts w:eastAsiaTheme="minorEastAsia"/>
          <w:color w:val="000000" w:themeColor="text1"/>
        </w:rPr>
      </w:pPr>
      <w:r w:rsidRPr="00446A98">
        <w:rPr>
          <w:color w:val="000000" w:themeColor="text1"/>
        </w:rPr>
        <w:t>9.6  Величин</w:t>
      </w:r>
      <w:r>
        <w:rPr>
          <w:color w:val="000000" w:themeColor="text1"/>
        </w:rPr>
        <w:t>а</w:t>
      </w:r>
      <w:r w:rsidRPr="00446A98">
        <w:rPr>
          <w:color w:val="000000" w:themeColor="text1"/>
        </w:rPr>
        <w:t xml:space="preserve"> фактически осуществленных инвестиций в строительство, реконструкцию, техническое перевооружение и (или) модернизацию объектов теплоснабжения за базовый период и базовый период актуализации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4</w:t>
      </w:r>
      <w:r w:rsidR="00DE3420">
        <w:rPr>
          <w:webHidden/>
          <w:color w:val="000000" w:themeColor="text1"/>
        </w:rPr>
        <w:t>7</w:t>
      </w:r>
    </w:p>
    <w:p w:rsidR="00653352" w:rsidRDefault="00150206" w:rsidP="00653352">
      <w:pPr>
        <w:pStyle w:val="12"/>
      </w:pPr>
      <w:hyperlink w:anchor="_Toc10177532" w:history="1">
        <w:r w:rsidR="00653352">
          <w:rPr>
            <w:rStyle w:val="af8"/>
            <w:noProof/>
          </w:rPr>
          <w:t>10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 </w:t>
        </w:r>
        <w:r w:rsidR="00653352">
          <w:rPr>
            <w:rStyle w:val="af8"/>
            <w:noProof/>
          </w:rPr>
          <w:t>«</w:t>
        </w:r>
        <w:r w:rsidR="00653352" w:rsidRPr="00684C6E">
          <w:rPr>
            <w:rStyle w:val="af8"/>
            <w:noProof/>
          </w:rPr>
          <w:t xml:space="preserve">Решение о </w:t>
        </w:r>
        <w:r w:rsidR="00653352">
          <w:rPr>
            <w:rStyle w:val="af8"/>
            <w:noProof/>
          </w:rPr>
          <w:t>присвоении статуса</w:t>
        </w:r>
        <w:r w:rsidR="00653352" w:rsidRPr="00684C6E">
          <w:rPr>
            <w:rStyle w:val="af8"/>
            <w:noProof/>
          </w:rPr>
          <w:t xml:space="preserve"> единой теплоснабжающей организации (организаций)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 xml:space="preserve"> </w:t>
        </w:r>
        <w:r w:rsidR="00B17D95">
          <w:rPr>
            <w:noProof/>
            <w:webHidden/>
          </w:rPr>
          <w:t>4</w:t>
        </w:r>
        <w:r w:rsidR="00DE3420">
          <w:rPr>
            <w:noProof/>
            <w:webHidden/>
          </w:rPr>
          <w:t>8</w:t>
        </w:r>
      </w:hyperlink>
    </w:p>
    <w:p w:rsidR="00653352" w:rsidRDefault="00150206" w:rsidP="00653352">
      <w:pPr>
        <w:pStyle w:val="23"/>
        <w:rPr>
          <w:lang w:val="en-US"/>
        </w:rPr>
      </w:pPr>
      <w:hyperlink w:anchor="_Toc10177531" w:history="1">
        <w:r w:rsidR="00653352">
          <w:rPr>
            <w:rStyle w:val="af8"/>
            <w:noProof/>
          </w:rPr>
          <w:t>10</w:t>
        </w:r>
        <w:r w:rsidR="00653352" w:rsidRPr="00684C6E">
          <w:rPr>
            <w:rStyle w:val="af8"/>
            <w:noProof/>
          </w:rPr>
          <w:t>.</w:t>
        </w:r>
        <w:r w:rsidR="00653352">
          <w:rPr>
            <w:rStyle w:val="af8"/>
            <w:noProof/>
          </w:rPr>
          <w:t>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>
          <w:rPr>
            <w:rStyle w:val="af8"/>
            <w:noProof/>
          </w:rPr>
          <w:t>Р</w:t>
        </w:r>
        <w:r w:rsidR="00653352" w:rsidRPr="00182AE6">
          <w:rPr>
            <w:rStyle w:val="af8"/>
            <w:noProof/>
          </w:rPr>
          <w:t>ешение о присвоении статуса единой теплоснабжающей организации (организациям)</w:t>
        </w:r>
        <w:r w:rsidR="00653352" w:rsidRPr="00684C6E">
          <w:rPr>
            <w:rStyle w:val="af8"/>
            <w:noProof/>
          </w:rPr>
          <w:t>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4</w:t>
        </w:r>
        <w:r w:rsidR="00DE3420">
          <w:rPr>
            <w:noProof/>
            <w:webHidden/>
          </w:rPr>
          <w:t>8</w:t>
        </w:r>
      </w:hyperlink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color w:val="000000" w:themeColor="text1"/>
        </w:rPr>
      </w:pPr>
      <w:r>
        <w:rPr>
          <w:color w:val="000000" w:themeColor="text1"/>
        </w:rPr>
        <w:t>10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2</w:t>
      </w:r>
      <w:r w:rsidRPr="00446A98">
        <w:rPr>
          <w:color w:val="000000" w:themeColor="text1"/>
        </w:rPr>
        <w:t xml:space="preserve"> </w:t>
      </w:r>
      <w:r>
        <w:rPr>
          <w:color w:val="000000" w:themeColor="text1"/>
        </w:rPr>
        <w:t>Р</w:t>
      </w:r>
      <w:r w:rsidRPr="00182AE6">
        <w:rPr>
          <w:color w:val="000000" w:themeColor="text1"/>
        </w:rPr>
        <w:t>еестр зон деятельности единой теплоснабжающей организации (организаций)</w:t>
      </w:r>
      <w:r w:rsidRPr="00446A98">
        <w:rPr>
          <w:webHidden/>
          <w:color w:val="000000" w:themeColor="text1"/>
        </w:rPr>
        <w:tab/>
      </w:r>
      <w:r w:rsidR="00F27AF4">
        <w:rPr>
          <w:webHidden/>
          <w:color w:val="000000" w:themeColor="text1"/>
        </w:rPr>
        <w:t>50</w:t>
      </w:r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color w:val="000000" w:themeColor="text1"/>
        </w:rPr>
      </w:pPr>
      <w:r>
        <w:rPr>
          <w:color w:val="000000" w:themeColor="text1"/>
        </w:rPr>
        <w:t>10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3</w:t>
      </w:r>
      <w:r w:rsidRPr="00446A98">
        <w:rPr>
          <w:color w:val="000000" w:themeColor="text1"/>
        </w:rPr>
        <w:t xml:space="preserve"> </w:t>
      </w:r>
      <w:r>
        <w:rPr>
          <w:color w:val="000000" w:themeColor="text1"/>
        </w:rPr>
        <w:t>О</w:t>
      </w:r>
      <w:r w:rsidRPr="00182AE6">
        <w:rPr>
          <w:color w:val="000000" w:themeColor="text1"/>
        </w:rPr>
        <w:t>снования, в том числе критерии, в соответствии с которыми теплоснабжающей организации присвоен статус единой теплоснабжающей организации</w:t>
      </w:r>
      <w:r w:rsidRPr="00446A98">
        <w:rPr>
          <w:color w:val="000000" w:themeColor="text1"/>
        </w:rPr>
        <w:t>.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F27AF4">
        <w:rPr>
          <w:webHidden/>
          <w:color w:val="000000" w:themeColor="text1"/>
        </w:rPr>
        <w:t>1</w:t>
      </w:r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rFonts w:eastAsiaTheme="minorEastAsia"/>
          <w:color w:val="000000" w:themeColor="text1"/>
        </w:rPr>
      </w:pPr>
      <w:r>
        <w:rPr>
          <w:color w:val="000000" w:themeColor="text1"/>
        </w:rPr>
        <w:t>10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4</w:t>
      </w:r>
      <w:r w:rsidRPr="00446A98">
        <w:rPr>
          <w:color w:val="000000" w:themeColor="text1"/>
        </w:rPr>
        <w:t xml:space="preserve">  </w:t>
      </w:r>
      <w:r>
        <w:rPr>
          <w:color w:val="000000" w:themeColor="text1"/>
        </w:rPr>
        <w:t>И</w:t>
      </w:r>
      <w:r w:rsidRPr="00182AE6">
        <w:rPr>
          <w:color w:val="000000" w:themeColor="text1"/>
        </w:rPr>
        <w:t>нформаци</w:t>
      </w:r>
      <w:r>
        <w:rPr>
          <w:color w:val="000000" w:themeColor="text1"/>
        </w:rPr>
        <w:t>я</w:t>
      </w:r>
      <w:r w:rsidRPr="00182AE6">
        <w:rPr>
          <w:color w:val="000000" w:themeColor="text1"/>
        </w:rPr>
        <w:t xml:space="preserve"> о поданных теплоснабжающими организациями заявках на присвоение статуса еди</w:t>
      </w:r>
      <w:r>
        <w:rPr>
          <w:color w:val="000000" w:themeColor="text1"/>
        </w:rPr>
        <w:t>ной теплоснабжающей организации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F27AF4">
        <w:rPr>
          <w:webHidden/>
          <w:color w:val="000000" w:themeColor="text1"/>
        </w:rPr>
        <w:t>1</w:t>
      </w:r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rFonts w:eastAsiaTheme="minorEastAsia"/>
          <w:color w:val="000000" w:themeColor="text1"/>
        </w:rPr>
      </w:pPr>
      <w:r>
        <w:rPr>
          <w:color w:val="000000" w:themeColor="text1"/>
        </w:rPr>
        <w:t>10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5</w:t>
      </w:r>
      <w:r w:rsidRPr="00446A98">
        <w:rPr>
          <w:color w:val="000000" w:themeColor="text1"/>
        </w:rPr>
        <w:t xml:space="preserve">  </w:t>
      </w:r>
      <w:r>
        <w:rPr>
          <w:color w:val="000000" w:themeColor="text1"/>
        </w:rPr>
        <w:t>Р</w:t>
      </w:r>
      <w:r w:rsidRPr="00182AE6">
        <w:rPr>
          <w:color w:val="000000" w:themeColor="text1"/>
        </w:rPr>
        <w:t>еестр систем теплоснабжения, содержащий перечень теплоснабжающих организаций, действующих в каждой системе теплоснабжения, расположенных в границах поселения, городского округа, города федерального значения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F27AF4">
        <w:rPr>
          <w:webHidden/>
          <w:color w:val="000000" w:themeColor="text1"/>
        </w:rPr>
        <w:t>1</w:t>
      </w:r>
    </w:p>
    <w:p w:rsidR="00653352" w:rsidRPr="00684C6E" w:rsidRDefault="00150206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33" w:history="1">
        <w:r w:rsidR="00653352" w:rsidRPr="00684C6E">
          <w:rPr>
            <w:rStyle w:val="af8"/>
            <w:noProof/>
          </w:rPr>
          <w:t>1</w:t>
        </w:r>
        <w:r w:rsidR="00653352">
          <w:rPr>
            <w:rStyle w:val="af8"/>
            <w:noProof/>
          </w:rPr>
          <w:t>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 </w:t>
        </w:r>
        <w:r w:rsidR="00653352">
          <w:rPr>
            <w:rStyle w:val="af8"/>
            <w:noProof/>
          </w:rPr>
          <w:t>«</w:t>
        </w:r>
        <w:r w:rsidR="00653352" w:rsidRPr="00684C6E">
          <w:rPr>
            <w:rStyle w:val="af8"/>
            <w:noProof/>
          </w:rPr>
          <w:t>Решения о распределении тепловой нагрузки между источниками тепловой энергии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5</w:t>
        </w:r>
        <w:r w:rsidR="00F27AF4">
          <w:rPr>
            <w:noProof/>
            <w:webHidden/>
          </w:rPr>
          <w:t>1</w:t>
        </w:r>
      </w:hyperlink>
    </w:p>
    <w:p w:rsidR="00653352" w:rsidRDefault="00150206" w:rsidP="00653352">
      <w:pPr>
        <w:pStyle w:val="12"/>
      </w:pPr>
      <w:hyperlink w:anchor="_Toc10177534" w:history="1">
        <w:r w:rsidR="00653352" w:rsidRPr="00684C6E">
          <w:rPr>
            <w:rStyle w:val="af8"/>
            <w:noProof/>
          </w:rPr>
          <w:t>1</w:t>
        </w:r>
        <w:r w:rsidR="00653352">
          <w:rPr>
            <w:rStyle w:val="af8"/>
            <w:noProof/>
          </w:rPr>
          <w:t>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684C6E">
          <w:rPr>
            <w:rStyle w:val="af8"/>
            <w:noProof/>
          </w:rPr>
          <w:t>Решения по бесхозяйным тепловым сетям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5</w:t>
        </w:r>
        <w:r w:rsidR="00F27AF4">
          <w:rPr>
            <w:noProof/>
            <w:webHidden/>
          </w:rPr>
          <w:t>2</w:t>
        </w:r>
      </w:hyperlink>
    </w:p>
    <w:p w:rsidR="00653352" w:rsidRDefault="00150206" w:rsidP="00653352">
      <w:pPr>
        <w:pStyle w:val="12"/>
      </w:pPr>
      <w:hyperlink w:anchor="_Toc10177534" w:history="1">
        <w:r w:rsidR="00653352" w:rsidRPr="00684C6E">
          <w:rPr>
            <w:rStyle w:val="af8"/>
            <w:noProof/>
          </w:rPr>
          <w:t>1</w:t>
        </w:r>
        <w:r w:rsidR="00653352">
          <w:rPr>
            <w:rStyle w:val="af8"/>
            <w:noProof/>
          </w:rPr>
          <w:t>3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EA75F7">
          <w:rPr>
            <w:rStyle w:val="af8"/>
            <w:noProof/>
          </w:rPr>
          <w:t>Синхронизация схемы теплоснабжения со схемой газоснабжения и газификации субъекта Российской Федерации и (или) поселения, схемой и программой развития электроэнергетики, а также со схемой водоснабжения и водоотведения поселения, городского округа, города федерального значения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5</w:t>
        </w:r>
        <w:r w:rsidR="00F27AF4">
          <w:rPr>
            <w:noProof/>
            <w:webHidden/>
          </w:rPr>
          <w:t>3</w:t>
        </w:r>
      </w:hyperlink>
    </w:p>
    <w:p w:rsidR="00653352" w:rsidRDefault="00150206" w:rsidP="00653352">
      <w:pPr>
        <w:pStyle w:val="23"/>
        <w:rPr>
          <w:lang w:val="en-US"/>
        </w:rPr>
      </w:pPr>
      <w:hyperlink w:anchor="_Toc10177531" w:history="1">
        <w:r w:rsidR="00653352">
          <w:rPr>
            <w:rStyle w:val="af8"/>
            <w:noProof/>
          </w:rPr>
          <w:t>13</w:t>
        </w:r>
        <w:r w:rsidR="00653352" w:rsidRPr="00684C6E">
          <w:rPr>
            <w:rStyle w:val="af8"/>
            <w:noProof/>
          </w:rPr>
          <w:t>.</w:t>
        </w:r>
        <w:r w:rsidR="00653352">
          <w:rPr>
            <w:rStyle w:val="af8"/>
            <w:noProof/>
          </w:rPr>
          <w:t>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>
          <w:rPr>
            <w:rStyle w:val="af8"/>
            <w:noProof/>
          </w:rPr>
          <w:t>О</w:t>
        </w:r>
        <w:r w:rsidR="00653352" w:rsidRPr="00182AE6">
          <w:rPr>
            <w:rStyle w:val="af8"/>
            <w:noProof/>
          </w:rPr>
          <w:t>писание решений (на основе утвержденной региональной (межрегиональной) программы газификации жилищно-коммунального хозяйства, промышленных и иных организаций) о развитии соответствующей системы газоснабжения в части обеспечения топливом источников тепловой энергии</w:t>
        </w:r>
        <w:r w:rsidR="00653352" w:rsidRPr="00684C6E">
          <w:rPr>
            <w:rStyle w:val="af8"/>
            <w:noProof/>
          </w:rPr>
          <w:t>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5</w:t>
        </w:r>
        <w:r w:rsidR="00F27AF4">
          <w:rPr>
            <w:noProof/>
            <w:webHidden/>
          </w:rPr>
          <w:t>3</w:t>
        </w:r>
      </w:hyperlink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color w:val="000000" w:themeColor="text1"/>
        </w:rPr>
      </w:pPr>
      <w:r>
        <w:rPr>
          <w:color w:val="000000" w:themeColor="text1"/>
        </w:rPr>
        <w:t>13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2</w:t>
      </w:r>
      <w:r w:rsidRPr="00446A98">
        <w:rPr>
          <w:color w:val="000000" w:themeColor="text1"/>
        </w:rPr>
        <w:t xml:space="preserve"> </w:t>
      </w:r>
      <w:r w:rsidRPr="0039568D">
        <w:rPr>
          <w:color w:val="000000" w:themeColor="text1"/>
        </w:rPr>
        <w:t xml:space="preserve"> </w:t>
      </w:r>
      <w:r>
        <w:rPr>
          <w:color w:val="000000" w:themeColor="text1"/>
        </w:rPr>
        <w:t>О</w:t>
      </w:r>
      <w:r w:rsidRPr="0039568D">
        <w:rPr>
          <w:color w:val="000000" w:themeColor="text1"/>
        </w:rPr>
        <w:t>писание проблем организации газоснабжения источников тепловой энергии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F27AF4">
        <w:rPr>
          <w:webHidden/>
          <w:color w:val="000000" w:themeColor="text1"/>
        </w:rPr>
        <w:t>3</w:t>
      </w:r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color w:val="000000" w:themeColor="text1"/>
        </w:rPr>
      </w:pPr>
      <w:r>
        <w:rPr>
          <w:color w:val="000000" w:themeColor="text1"/>
        </w:rPr>
        <w:lastRenderedPageBreak/>
        <w:t>13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3</w:t>
      </w:r>
      <w:r w:rsidRPr="00446A98">
        <w:rPr>
          <w:color w:val="000000" w:themeColor="text1"/>
        </w:rPr>
        <w:t xml:space="preserve"> </w:t>
      </w:r>
      <w:r>
        <w:rPr>
          <w:color w:val="000000" w:themeColor="text1"/>
        </w:rPr>
        <w:t>П</w:t>
      </w:r>
      <w:r w:rsidRPr="0039568D">
        <w:rPr>
          <w:color w:val="000000" w:themeColor="text1"/>
        </w:rPr>
        <w:t>редложения по корректировке утвержденной (разработке) региональной (межрегиональной) программы газификации жилищно-коммунального хозяйства,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</w:t>
      </w:r>
      <w:r w:rsidRPr="00446A98">
        <w:rPr>
          <w:color w:val="000000" w:themeColor="text1"/>
        </w:rPr>
        <w:t>.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F27AF4">
        <w:rPr>
          <w:webHidden/>
          <w:color w:val="000000" w:themeColor="text1"/>
        </w:rPr>
        <w:t>3</w:t>
      </w:r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rFonts w:eastAsiaTheme="minorEastAsia"/>
          <w:color w:val="000000" w:themeColor="text1"/>
        </w:rPr>
      </w:pPr>
      <w:r>
        <w:rPr>
          <w:color w:val="000000" w:themeColor="text1"/>
        </w:rPr>
        <w:t>13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4</w:t>
      </w:r>
      <w:r w:rsidRPr="00446A98">
        <w:rPr>
          <w:color w:val="000000" w:themeColor="text1"/>
        </w:rPr>
        <w:t xml:space="preserve"> </w:t>
      </w:r>
      <w:r>
        <w:rPr>
          <w:color w:val="000000" w:themeColor="text1"/>
        </w:rPr>
        <w:t>О</w:t>
      </w:r>
      <w:r w:rsidRPr="0039568D">
        <w:rPr>
          <w:color w:val="000000" w:themeColor="text1"/>
        </w:rPr>
        <w:t>писание решений (вырабатываемых с учетом положений утвержденной схемы и программы развития Единой энергетической системы России) о строительстве, реконструкции, техническом перевооружении и (или) модернизации, выводе из эксплуатации источников тепловой энергии и генерирующих объектов, включая входящее в их состав оборудование, функционирующих в режиме комбинированной выработки электрической и тепловой энергии, в части перспективных балансов тепловой мощности в схемах теплоснабжения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F27AF4">
        <w:rPr>
          <w:webHidden/>
          <w:color w:val="000000" w:themeColor="text1"/>
        </w:rPr>
        <w:t>3</w:t>
      </w:r>
    </w:p>
    <w:p w:rsidR="00653352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webHidden/>
          <w:color w:val="000000" w:themeColor="text1"/>
        </w:rPr>
      </w:pPr>
      <w:r>
        <w:rPr>
          <w:color w:val="000000" w:themeColor="text1"/>
        </w:rPr>
        <w:t>13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5</w:t>
      </w:r>
      <w:r w:rsidRPr="00446A98">
        <w:rPr>
          <w:color w:val="000000" w:themeColor="text1"/>
        </w:rPr>
        <w:t xml:space="preserve">  </w:t>
      </w:r>
      <w:r>
        <w:rPr>
          <w:color w:val="000000" w:themeColor="text1"/>
        </w:rPr>
        <w:t>П</w:t>
      </w:r>
      <w:r w:rsidRPr="0039568D">
        <w:rPr>
          <w:color w:val="000000" w:themeColor="text1"/>
        </w:rPr>
        <w:t>редложения по строительству генерирующих объектов, функционирующих в режиме комбинированной выработки электрической и тепловой энергии, указанных в схеме теплоснабжения, для их учета при разработке схемы и программы перспективного развития электроэнергетики субъекта Российской Федерации, схемы и программы развития Единой энергетической системы России, содержащие в том числе описание участия указанных объектов в перспективных балансах тепловой мощности и энергии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F27AF4">
        <w:rPr>
          <w:webHidden/>
          <w:color w:val="000000" w:themeColor="text1"/>
        </w:rPr>
        <w:t>4</w:t>
      </w:r>
    </w:p>
    <w:p w:rsidR="00653352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webHidden/>
          <w:color w:val="000000" w:themeColor="text1"/>
        </w:rPr>
      </w:pPr>
      <w:r>
        <w:rPr>
          <w:color w:val="000000" w:themeColor="text1"/>
        </w:rPr>
        <w:t>13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6</w:t>
      </w:r>
      <w:r w:rsidRPr="00446A98">
        <w:rPr>
          <w:color w:val="000000" w:themeColor="text1"/>
        </w:rPr>
        <w:t xml:space="preserve">  </w:t>
      </w:r>
      <w:r>
        <w:rPr>
          <w:color w:val="000000" w:themeColor="text1"/>
        </w:rPr>
        <w:t>О</w:t>
      </w:r>
      <w:r w:rsidRPr="0039568D">
        <w:rPr>
          <w:color w:val="000000" w:themeColor="text1"/>
        </w:rPr>
        <w:t>писание решений (вырабатываемых с учетом положений утвержденной схемы водоснабжения поселения, городского округа, города федерального значения, утвержденной единой схемы водоснабжения и водоотведения Республики Крым) о развитии соответствующей системы водоснабжения в части, относящейся к системам теплоснабжения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F27AF4">
        <w:rPr>
          <w:webHidden/>
          <w:color w:val="000000" w:themeColor="text1"/>
        </w:rPr>
        <w:t>4</w:t>
      </w:r>
    </w:p>
    <w:p w:rsidR="00653352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webHidden/>
          <w:color w:val="000000" w:themeColor="text1"/>
        </w:rPr>
      </w:pPr>
      <w:r>
        <w:rPr>
          <w:color w:val="000000" w:themeColor="text1"/>
        </w:rPr>
        <w:t>13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7</w:t>
      </w:r>
      <w:r w:rsidRPr="00446A98">
        <w:rPr>
          <w:color w:val="000000" w:themeColor="text1"/>
        </w:rPr>
        <w:t xml:space="preserve">  </w:t>
      </w:r>
      <w:r>
        <w:rPr>
          <w:color w:val="000000" w:themeColor="text1"/>
        </w:rPr>
        <w:t>П</w:t>
      </w:r>
      <w:r w:rsidRPr="0039568D">
        <w:rPr>
          <w:color w:val="000000" w:themeColor="text1"/>
        </w:rPr>
        <w:t>редложения по корректировке утвержденной (разработке) схемы водоснабжения поселения, городского округа, города федерального значения, единой схемы водоснабжения и водоотведения</w:t>
      </w:r>
      <w:r>
        <w:rPr>
          <w:color w:val="000000" w:themeColor="text1"/>
        </w:rPr>
        <w:t>,</w:t>
      </w:r>
      <w:r w:rsidRPr="0039568D">
        <w:rPr>
          <w:color w:val="000000" w:themeColor="text1"/>
        </w:rPr>
        <w:t xml:space="preserve">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F27AF4">
        <w:rPr>
          <w:webHidden/>
          <w:color w:val="000000" w:themeColor="text1"/>
        </w:rPr>
        <w:t>4</w:t>
      </w:r>
    </w:p>
    <w:p w:rsidR="00653352" w:rsidRDefault="00150206" w:rsidP="00653352">
      <w:pPr>
        <w:pStyle w:val="12"/>
      </w:pPr>
      <w:hyperlink w:anchor="_Toc10177534" w:history="1">
        <w:r w:rsidR="00653352" w:rsidRPr="00684C6E">
          <w:rPr>
            <w:rStyle w:val="af8"/>
            <w:noProof/>
          </w:rPr>
          <w:t>1</w:t>
        </w:r>
        <w:r w:rsidR="00653352">
          <w:rPr>
            <w:rStyle w:val="af8"/>
            <w:noProof/>
          </w:rPr>
          <w:t>4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 w:rsidRPr="00EA75F7">
          <w:rPr>
            <w:rStyle w:val="af8"/>
            <w:noProof/>
            <w:color w:val="000000" w:themeColor="text1"/>
          </w:rPr>
          <w:t>«</w:t>
        </w:r>
        <w:r w:rsidR="00653352" w:rsidRPr="00EA75F7">
          <w:rPr>
            <w:color w:val="000000" w:themeColor="text1"/>
            <w:shd w:val="clear" w:color="auto" w:fill="FFFFFF"/>
          </w:rPr>
          <w:t>Индикаторы развития систем теплоснабжения поселения, городского округа, города федерального значения</w:t>
        </w:r>
        <w:r w:rsidR="00653352" w:rsidRPr="00EA75F7">
          <w:rPr>
            <w:rStyle w:val="af8"/>
            <w:noProof/>
            <w:color w:val="000000" w:themeColor="text1"/>
          </w:rPr>
          <w:t>»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5</w:t>
        </w:r>
        <w:r w:rsidR="00F27AF4">
          <w:rPr>
            <w:noProof/>
            <w:webHidden/>
          </w:rPr>
          <w:t>5</w:t>
        </w:r>
      </w:hyperlink>
    </w:p>
    <w:p w:rsidR="00653352" w:rsidRDefault="00150206" w:rsidP="00653352">
      <w:pPr>
        <w:pStyle w:val="12"/>
      </w:pPr>
      <w:hyperlink w:anchor="_Toc10177534" w:history="1">
        <w:r w:rsidR="00653352" w:rsidRPr="00684C6E">
          <w:rPr>
            <w:rStyle w:val="af8"/>
            <w:noProof/>
          </w:rPr>
          <w:t>1</w:t>
        </w:r>
        <w:r w:rsidR="00653352">
          <w:rPr>
            <w:rStyle w:val="af8"/>
            <w:noProof/>
          </w:rPr>
          <w:t>5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 w:rsidRPr="00EA75F7">
          <w:rPr>
            <w:rStyle w:val="af8"/>
            <w:noProof/>
            <w:color w:val="000000" w:themeColor="text1"/>
          </w:rPr>
          <w:t>«</w:t>
        </w:r>
        <w:r w:rsidR="00653352" w:rsidRPr="00EA75F7">
          <w:rPr>
            <w:color w:val="000000" w:themeColor="text1"/>
            <w:shd w:val="clear" w:color="auto" w:fill="FFFFFF"/>
          </w:rPr>
          <w:t>Ценовые (тарифные) последствия</w:t>
        </w:r>
        <w:r w:rsidR="00653352" w:rsidRPr="00EA75F7">
          <w:rPr>
            <w:rStyle w:val="af8"/>
            <w:noProof/>
            <w:color w:val="000000" w:themeColor="text1"/>
          </w:rPr>
          <w:t>»</w:t>
        </w:r>
        <w:r w:rsidR="00653352" w:rsidRPr="00684C6E">
          <w:rPr>
            <w:noProof/>
            <w:webHidden/>
          </w:rPr>
          <w:tab/>
        </w:r>
        <w:r w:rsidR="006A1A47">
          <w:rPr>
            <w:noProof/>
            <w:webHidden/>
          </w:rPr>
          <w:t>5</w:t>
        </w:r>
        <w:r w:rsidR="00F27AF4">
          <w:rPr>
            <w:noProof/>
            <w:webHidden/>
          </w:rPr>
          <w:t>6</w:t>
        </w:r>
      </w:hyperlink>
    </w:p>
    <w:p w:rsidR="00653352" w:rsidRPr="00EA75F7" w:rsidRDefault="00653352" w:rsidP="00653352">
      <w:pPr>
        <w:rPr>
          <w:lang w:eastAsia="ru-RU"/>
        </w:rPr>
      </w:pPr>
    </w:p>
    <w:p w:rsidR="00653352" w:rsidRPr="00EA75F7" w:rsidRDefault="00653352" w:rsidP="00653352">
      <w:pPr>
        <w:rPr>
          <w:lang w:eastAsia="ru-RU"/>
        </w:rPr>
      </w:pPr>
    </w:p>
    <w:p w:rsidR="00653352" w:rsidRPr="00EA75F7" w:rsidRDefault="00653352" w:rsidP="00653352">
      <w:pPr>
        <w:rPr>
          <w:lang w:eastAsia="ru-RU"/>
        </w:rPr>
      </w:pPr>
    </w:p>
    <w:p w:rsidR="00653352" w:rsidRPr="00EA75F7" w:rsidRDefault="00653352" w:rsidP="00653352">
      <w:pPr>
        <w:rPr>
          <w:lang w:eastAsia="ru-RU"/>
        </w:rPr>
      </w:pPr>
    </w:p>
    <w:p w:rsidR="00F12F16" w:rsidRPr="00D81941" w:rsidRDefault="00150206" w:rsidP="00653352">
      <w:pPr>
        <w:sectPr w:rsidR="00F12F16" w:rsidRPr="00D81941" w:rsidSect="00B957D6">
          <w:headerReference w:type="even" r:id="rId9"/>
          <w:footerReference w:type="even" r:id="rId10"/>
          <w:footerReference w:type="default" r:id="rId11"/>
          <w:footerReference w:type="first" r:id="rId12"/>
          <w:pgSz w:w="11906" w:h="16838"/>
          <w:pgMar w:top="737" w:right="567" w:bottom="851" w:left="1134" w:header="567" w:footer="567" w:gutter="0"/>
          <w:pgNumType w:start="1"/>
          <w:cols w:space="720"/>
          <w:titlePg/>
        </w:sectPr>
      </w:pPr>
      <w:r w:rsidRPr="00684C6E">
        <w:fldChar w:fldCharType="end"/>
      </w:r>
    </w:p>
    <w:p w:rsidR="008703F3" w:rsidRDefault="008703F3" w:rsidP="00510105">
      <w:pPr>
        <w:pStyle w:val="1"/>
        <w:numPr>
          <w:ilvl w:val="0"/>
          <w:numId w:val="0"/>
        </w:numPr>
        <w:spacing w:before="120"/>
        <w:ind w:left="431"/>
        <w:jc w:val="center"/>
      </w:pPr>
      <w:bookmarkStart w:id="0" w:name="_Toc10177489"/>
      <w:r>
        <w:lastRenderedPageBreak/>
        <w:t>Вводная часть</w:t>
      </w:r>
      <w:bookmarkEnd w:id="0"/>
    </w:p>
    <w:p w:rsidR="008703F3" w:rsidRDefault="008703F3" w:rsidP="00660038">
      <w:pPr>
        <w:spacing w:after="0" w:line="360" w:lineRule="auto"/>
        <w:ind w:firstLine="426"/>
        <w:jc w:val="both"/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</w:pPr>
      <w:r w:rsidRPr="0066003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Необходимость </w:t>
      </w:r>
      <w:r w:rsidR="00F036D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разработки</w:t>
      </w:r>
      <w:r w:rsidRPr="0066003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схем</w:t>
      </w:r>
      <w:r w:rsidR="00F036D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ы</w:t>
      </w:r>
      <w:r w:rsidRPr="0066003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теплоснабжения определена, требованиями статьи 23 ФЗ </w:t>
      </w:r>
      <w:r w:rsidR="00F036D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br/>
      </w:r>
      <w:r w:rsidRPr="0066003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№ 190 от 27.07.2010 г. «О теплоснабжении»</w:t>
      </w:r>
      <w:r w:rsidRPr="00660038"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  <w:t>.</w:t>
      </w:r>
    </w:p>
    <w:p w:rsidR="003425AA" w:rsidRPr="003425AA" w:rsidRDefault="003425AA" w:rsidP="003425AA">
      <w:pPr>
        <w:spacing w:after="0" w:line="360" w:lineRule="auto"/>
        <w:ind w:firstLine="426"/>
        <w:jc w:val="both"/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</w:pP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 xml:space="preserve">Основанием для </w:t>
      </w:r>
      <w:r w:rsidR="00F036D1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разработки</w:t>
      </w: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 xml:space="preserve"> схемы теплоснабжения на 202</w:t>
      </w:r>
      <w:r w:rsidR="00030C58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2</w:t>
      </w: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 xml:space="preserve"> г. до 203</w:t>
      </w:r>
      <w:r w:rsidR="00030C58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2</w:t>
      </w: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 xml:space="preserve"> г. являются:</w:t>
      </w:r>
    </w:p>
    <w:p w:rsidR="003425AA" w:rsidRPr="003425AA" w:rsidRDefault="003425AA" w:rsidP="003425AA">
      <w:pPr>
        <w:spacing w:after="0" w:line="360" w:lineRule="auto"/>
        <w:ind w:firstLine="426"/>
        <w:jc w:val="both"/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</w:pP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- Федеральный закон от 27.07.2010 № 190-ФЗ «О теплоснабжении»;</w:t>
      </w:r>
    </w:p>
    <w:p w:rsidR="003425AA" w:rsidRPr="003425AA" w:rsidRDefault="003425AA" w:rsidP="003425AA">
      <w:pPr>
        <w:spacing w:after="0" w:line="360" w:lineRule="auto"/>
        <w:ind w:firstLine="426"/>
        <w:jc w:val="both"/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</w:pP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- Федеральный закон от 23.11.2009 № 261-ФЗ «Об энергосбережении и повышении энергетической эффективности, и о внесении изменений в отдельные законодательные акты Российской Федерации»;</w:t>
      </w:r>
    </w:p>
    <w:p w:rsidR="003425AA" w:rsidRPr="003425AA" w:rsidRDefault="003425AA" w:rsidP="003425AA">
      <w:pPr>
        <w:spacing w:after="0" w:line="360" w:lineRule="auto"/>
        <w:ind w:firstLine="426"/>
        <w:jc w:val="both"/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</w:pP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- Постановление Правительства Российской Федерации от 22.02.2012 № 154 «О требованиях к схемам теплоснабжения, порядку их разработки и утверждения»;</w:t>
      </w:r>
    </w:p>
    <w:p w:rsidR="003425AA" w:rsidRPr="003425AA" w:rsidRDefault="003425AA" w:rsidP="003425AA">
      <w:pPr>
        <w:spacing w:after="0" w:line="360" w:lineRule="auto"/>
        <w:ind w:firstLine="426"/>
        <w:jc w:val="both"/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</w:pP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-  Постановление Правительства РФ от 16.05.2014 № 452 «Об утверждении Правил определения плановых и расчета фактических значений показателей надежности и энергетической эффективности объектов теплоснабжения, а также определения достижения организацией, осуществляющей регулируемые виды деятельности в сфере теплоснабжения, указанных плановых значений и о внесении изменения в постановление Правительства Российской Федерации от 15 мая 2010 г. № 340»;</w:t>
      </w:r>
    </w:p>
    <w:p w:rsidR="003425AA" w:rsidRPr="003425AA" w:rsidRDefault="003425AA" w:rsidP="003425AA">
      <w:pPr>
        <w:spacing w:after="0" w:line="360" w:lineRule="auto"/>
        <w:ind w:firstLine="426"/>
        <w:jc w:val="both"/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</w:pP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- Приказ Минэнерго России № 565, Минрегиона России № 667 от 29.12.2012 «Об утверждении методических рекомендаций по разработке схем теплоснабжения».</w:t>
      </w:r>
    </w:p>
    <w:p w:rsidR="008703F3" w:rsidRPr="00660038" w:rsidRDefault="00F036D1" w:rsidP="003425AA">
      <w:pPr>
        <w:spacing w:after="0" w:line="360" w:lineRule="auto"/>
        <w:ind w:firstLine="426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С</w:t>
      </w:r>
      <w:r w:rsidR="008703F3" w:rsidRPr="00660038">
        <w:rPr>
          <w:rFonts w:ascii="Times New Roman" w:hAnsi="Times New Roman"/>
          <w:color w:val="000000"/>
          <w:sz w:val="24"/>
          <w:szCs w:val="24"/>
        </w:rPr>
        <w:t>хем</w:t>
      </w:r>
      <w:r>
        <w:rPr>
          <w:rFonts w:ascii="Times New Roman" w:hAnsi="Times New Roman"/>
          <w:color w:val="000000"/>
          <w:sz w:val="24"/>
          <w:szCs w:val="24"/>
        </w:rPr>
        <w:t>а</w:t>
      </w:r>
      <w:r w:rsidR="008703F3" w:rsidRPr="00660038">
        <w:rPr>
          <w:rFonts w:ascii="Times New Roman" w:hAnsi="Times New Roman"/>
          <w:color w:val="000000"/>
          <w:sz w:val="24"/>
          <w:szCs w:val="24"/>
        </w:rPr>
        <w:t xml:space="preserve"> теплоснабжения </w:t>
      </w:r>
      <w:r w:rsidR="008703F3" w:rsidRPr="00660038">
        <w:rPr>
          <w:rFonts w:ascii="Times New Roman" w:hAnsi="Times New Roman"/>
          <w:spacing w:val="-6"/>
          <w:sz w:val="24"/>
          <w:szCs w:val="24"/>
        </w:rPr>
        <w:t xml:space="preserve">в административных границах </w:t>
      </w:r>
      <w:r w:rsidR="00030C58">
        <w:rPr>
          <w:rFonts w:ascii="Times New Roman" w:hAnsi="Times New Roman"/>
          <w:sz w:val="24"/>
          <w:szCs w:val="24"/>
        </w:rPr>
        <w:t>городского округа Тейково</w:t>
      </w:r>
      <w:r w:rsidR="008703F3" w:rsidRPr="00660038">
        <w:rPr>
          <w:rFonts w:ascii="Times New Roman" w:hAnsi="Times New Roman"/>
          <w:sz w:val="24"/>
          <w:szCs w:val="24"/>
        </w:rPr>
        <w:t xml:space="preserve"> Ивановской области</w:t>
      </w:r>
      <w:r w:rsidR="008703F3" w:rsidRPr="00660038">
        <w:rPr>
          <w:rFonts w:ascii="Times New Roman" w:hAnsi="Times New Roman"/>
          <w:color w:val="000000"/>
          <w:sz w:val="24"/>
          <w:szCs w:val="24"/>
        </w:rPr>
        <w:t xml:space="preserve"> разрабатывалась с целью </w:t>
      </w:r>
      <w:r w:rsidR="008703F3" w:rsidRPr="00660038">
        <w:rPr>
          <w:rFonts w:ascii="Times New Roman" w:hAnsi="Times New Roman"/>
          <w:sz w:val="24"/>
          <w:szCs w:val="24"/>
        </w:rPr>
        <w:t>удовлетворения спроса на тепловую энергию (мощность) и теплоноситель, обеспечения надежного теплоснабжения наиболее экономичным способом при минимальном воздействии на окружающую среду, а также экономического стимулирования развития систем теплоснабжения и внедрения энергосберегающих технологий</w:t>
      </w:r>
      <w:r w:rsidR="008703F3" w:rsidRPr="00660038">
        <w:rPr>
          <w:rFonts w:ascii="Times New Roman" w:hAnsi="Times New Roman"/>
          <w:b/>
          <w:sz w:val="24"/>
          <w:szCs w:val="24"/>
        </w:rPr>
        <w:t>.</w:t>
      </w:r>
    </w:p>
    <w:p w:rsidR="008703F3" w:rsidRPr="00660038" w:rsidRDefault="008703F3" w:rsidP="003425AA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660038">
        <w:rPr>
          <w:rFonts w:ascii="Times New Roman" w:hAnsi="Times New Roman"/>
          <w:sz w:val="24"/>
          <w:szCs w:val="24"/>
        </w:rPr>
        <w:t>Принципы разработки схемы теплоснабжения:</w:t>
      </w:r>
    </w:p>
    <w:p w:rsidR="008703F3" w:rsidRPr="00660038" w:rsidRDefault="008703F3" w:rsidP="003425AA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660038">
        <w:rPr>
          <w:rFonts w:ascii="Times New Roman" w:hAnsi="Times New Roman"/>
          <w:sz w:val="24"/>
          <w:szCs w:val="24"/>
        </w:rPr>
        <w:t>а) обеспечение безопасности и надежности теплоснабжения потребителей в соответствии с требованиями технических регламентов;</w:t>
      </w:r>
    </w:p>
    <w:p w:rsidR="008703F3" w:rsidRPr="00660038" w:rsidRDefault="008703F3" w:rsidP="003425AA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660038">
        <w:rPr>
          <w:rFonts w:ascii="Times New Roman" w:hAnsi="Times New Roman"/>
          <w:sz w:val="24"/>
          <w:szCs w:val="24"/>
        </w:rPr>
        <w:t>б) обеспечение энергетической эффективности теплоснабжения и потребления тепловой энергии с учетом требований, установленных федеральными законами;</w:t>
      </w:r>
    </w:p>
    <w:p w:rsidR="008703F3" w:rsidRPr="00660038" w:rsidRDefault="008703F3" w:rsidP="003425AA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660038">
        <w:rPr>
          <w:rFonts w:ascii="Times New Roman" w:hAnsi="Times New Roman"/>
          <w:sz w:val="24"/>
          <w:szCs w:val="24"/>
        </w:rPr>
        <w:t>в) соблюдение баланса экономических интересов теплоснабжающих организаций и интересов потребителей;</w:t>
      </w:r>
    </w:p>
    <w:p w:rsidR="008703F3" w:rsidRPr="00660038" w:rsidRDefault="008703F3" w:rsidP="003425AA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660038">
        <w:rPr>
          <w:rFonts w:ascii="Times New Roman" w:hAnsi="Times New Roman"/>
          <w:sz w:val="24"/>
          <w:szCs w:val="24"/>
        </w:rPr>
        <w:t>г) минимизация затрат на теплоснабжение в расчете на единицу тепловой энергии для потребителя в долгосрочной перспективе;</w:t>
      </w:r>
    </w:p>
    <w:p w:rsidR="008703F3" w:rsidRPr="00660038" w:rsidRDefault="008703F3" w:rsidP="003425AA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660038">
        <w:rPr>
          <w:rFonts w:ascii="Times New Roman" w:hAnsi="Times New Roman"/>
          <w:sz w:val="24"/>
          <w:szCs w:val="24"/>
        </w:rPr>
        <w:t>д) обеспечение недискриминационных и стабильных условий осуществления предпринимательской деятельности в сфере теплоснабжения.</w:t>
      </w:r>
    </w:p>
    <w:p w:rsidR="008703F3" w:rsidRPr="00660038" w:rsidRDefault="008703F3" w:rsidP="003425AA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660038">
        <w:rPr>
          <w:rFonts w:ascii="Times New Roman" w:hAnsi="Times New Roman"/>
          <w:sz w:val="24"/>
          <w:szCs w:val="24"/>
        </w:rPr>
        <w:t xml:space="preserve">Схема теплоснабжения </w:t>
      </w:r>
      <w:r w:rsidR="00BD2FE7">
        <w:rPr>
          <w:rFonts w:ascii="Times New Roman" w:hAnsi="Times New Roman"/>
          <w:sz w:val="24"/>
          <w:szCs w:val="24"/>
        </w:rPr>
        <w:t>городского округа Тейково</w:t>
      </w:r>
      <w:r w:rsidRPr="00660038">
        <w:rPr>
          <w:rFonts w:ascii="Times New Roman" w:hAnsi="Times New Roman"/>
          <w:sz w:val="24"/>
          <w:szCs w:val="24"/>
        </w:rPr>
        <w:t xml:space="preserve"> </w:t>
      </w:r>
      <w:r w:rsidR="00F036D1">
        <w:rPr>
          <w:rFonts w:ascii="Times New Roman" w:hAnsi="Times New Roman"/>
          <w:sz w:val="24"/>
          <w:szCs w:val="24"/>
        </w:rPr>
        <w:t>разрабатывается</w:t>
      </w:r>
      <w:r w:rsidRPr="00660038">
        <w:rPr>
          <w:rFonts w:ascii="Times New Roman" w:hAnsi="Times New Roman"/>
          <w:sz w:val="24"/>
          <w:szCs w:val="24"/>
        </w:rPr>
        <w:t xml:space="preserve"> на основе документов территориального планирования.</w:t>
      </w:r>
    </w:p>
    <w:p w:rsidR="008703F3" w:rsidRPr="008703F3" w:rsidRDefault="008703F3" w:rsidP="008703F3"/>
    <w:p w:rsidR="00D1356B" w:rsidRPr="00D81941" w:rsidRDefault="00D1356B" w:rsidP="004C09E1">
      <w:pPr>
        <w:pStyle w:val="1"/>
        <w:spacing w:before="0" w:line="360" w:lineRule="auto"/>
        <w:ind w:left="431" w:hanging="431"/>
      </w:pPr>
      <w:bookmarkStart w:id="1" w:name="_Toc10177490"/>
      <w:r w:rsidRPr="00D81941">
        <w:t>Раздел Показатели перспективного спроса на тепловую энергию (мощность) и теплоноситель в установленных границах территории поселения, городского округа</w:t>
      </w:r>
      <w:bookmarkEnd w:id="1"/>
    </w:p>
    <w:p w:rsidR="00D1356B" w:rsidRPr="00D81941" w:rsidRDefault="00D1356B" w:rsidP="004C09E1">
      <w:pPr>
        <w:pStyle w:val="2"/>
        <w:spacing w:line="360" w:lineRule="auto"/>
      </w:pPr>
      <w:bookmarkStart w:id="2" w:name="_Toc356459891"/>
      <w:bookmarkStart w:id="3" w:name="_Toc10177491"/>
      <w:r w:rsidRPr="00D81941">
        <w:t>Площадь строительных фондов и приросты площади строительных фондов по расчетным элементам территориального деления</w:t>
      </w:r>
      <w:bookmarkEnd w:id="2"/>
      <w:bookmarkEnd w:id="3"/>
    </w:p>
    <w:p w:rsidR="00E96E80" w:rsidRPr="00D81941" w:rsidRDefault="00E96E80" w:rsidP="004C09E1">
      <w:pPr>
        <w:spacing w:after="0" w:line="360" w:lineRule="auto"/>
        <w:ind w:firstLine="567"/>
        <w:rPr>
          <w:rFonts w:ascii="Times New Roman" w:eastAsia="Times New Roman" w:hAnsi="Times New Roman"/>
          <w:sz w:val="24"/>
          <w:lang w:eastAsia="ru-RU"/>
        </w:rPr>
        <w:sectPr w:rsidR="00E96E80" w:rsidRPr="00D81941" w:rsidSect="00995461">
          <w:pgSz w:w="11906" w:h="16838"/>
          <w:pgMar w:top="737" w:right="567" w:bottom="851" w:left="1134" w:header="567" w:footer="567" w:gutter="0"/>
          <w:cols w:space="720"/>
          <w:titlePg/>
        </w:sectPr>
      </w:pPr>
      <w:r w:rsidRPr="00D81941">
        <w:rPr>
          <w:rFonts w:ascii="Times New Roman" w:hAnsi="Times New Roman"/>
          <w:sz w:val="24"/>
          <w:szCs w:val="24"/>
        </w:rPr>
        <w:t xml:space="preserve">Прирост площади строительных фондов в </w:t>
      </w:r>
      <w:r w:rsidR="00BD2FE7">
        <w:rPr>
          <w:rFonts w:ascii="Times New Roman" w:hAnsi="Times New Roman"/>
          <w:sz w:val="24"/>
          <w:szCs w:val="24"/>
        </w:rPr>
        <w:t>г</w:t>
      </w:r>
      <w:r w:rsidRPr="00D81941">
        <w:rPr>
          <w:rFonts w:ascii="Times New Roman" w:hAnsi="Times New Roman"/>
          <w:sz w:val="24"/>
          <w:szCs w:val="24"/>
        </w:rPr>
        <w:t xml:space="preserve">. </w:t>
      </w:r>
      <w:r w:rsidR="00BD2FE7">
        <w:rPr>
          <w:rFonts w:ascii="Times New Roman" w:hAnsi="Times New Roman"/>
          <w:sz w:val="24"/>
          <w:szCs w:val="24"/>
        </w:rPr>
        <w:t xml:space="preserve">Тейково </w:t>
      </w:r>
      <w:r w:rsidRPr="00D81941">
        <w:rPr>
          <w:rFonts w:ascii="Times New Roman" w:hAnsi="Times New Roman"/>
          <w:sz w:val="24"/>
          <w:szCs w:val="24"/>
        </w:rPr>
        <w:t>не планируется.</w:t>
      </w:r>
    </w:p>
    <w:p w:rsidR="00D1356B" w:rsidRPr="00D81941" w:rsidRDefault="00D1356B" w:rsidP="004C09E1">
      <w:pPr>
        <w:pStyle w:val="2"/>
        <w:spacing w:line="360" w:lineRule="auto"/>
        <w:jc w:val="both"/>
      </w:pPr>
      <w:bookmarkStart w:id="4" w:name="_Toc356459892"/>
      <w:bookmarkStart w:id="5" w:name="_Toc10177492"/>
      <w:r w:rsidRPr="00D81941">
        <w:lastRenderedPageBreak/>
        <w:t>Объемы потреблен</w:t>
      </w:r>
      <w:r w:rsidR="00A54F80" w:rsidRPr="00D81941">
        <w:t>ия тепловой энергии (мощности),</w:t>
      </w:r>
      <w:r w:rsidRPr="00D81941">
        <w:t xml:space="preserve"> приросты потребления тепловой энергии (мощности) в каждом расчетном элементе территориального деления на каждом этапе и к окончанию планируемого периода</w:t>
      </w:r>
      <w:bookmarkEnd w:id="4"/>
      <w:bookmarkEnd w:id="5"/>
    </w:p>
    <w:p w:rsidR="00E96E80" w:rsidRPr="00D81941" w:rsidRDefault="00E96E80" w:rsidP="004C09E1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81941">
        <w:rPr>
          <w:rFonts w:ascii="Times New Roman" w:eastAsia="Times New Roman" w:hAnsi="Times New Roman"/>
          <w:sz w:val="24"/>
          <w:szCs w:val="28"/>
          <w:lang w:eastAsia="ru-RU"/>
        </w:rPr>
        <w:t>За базовый уровень потребления тепловой энергии на нужды теплоснабжения принимается объем тепловой энергии, определенный для расчетных температур наружного воздуха, по данным о подключенной нагрузке потребителей за 20</w:t>
      </w:r>
      <w:r w:rsidR="00BD2FE7">
        <w:rPr>
          <w:rFonts w:ascii="Times New Roman" w:eastAsia="Times New Roman" w:hAnsi="Times New Roman"/>
          <w:sz w:val="24"/>
          <w:szCs w:val="28"/>
          <w:lang w:eastAsia="ru-RU"/>
        </w:rPr>
        <w:t>2</w:t>
      </w:r>
      <w:r w:rsidR="007B25D3">
        <w:rPr>
          <w:rFonts w:ascii="Times New Roman" w:eastAsia="Times New Roman" w:hAnsi="Times New Roman"/>
          <w:sz w:val="24"/>
          <w:szCs w:val="28"/>
          <w:lang w:eastAsia="ru-RU"/>
        </w:rPr>
        <w:t>1</w:t>
      </w:r>
      <w:r w:rsidRPr="00D81941">
        <w:rPr>
          <w:rFonts w:ascii="Times New Roman" w:eastAsia="Times New Roman" w:hAnsi="Times New Roman"/>
          <w:sz w:val="24"/>
          <w:szCs w:val="28"/>
          <w:lang w:eastAsia="ru-RU"/>
        </w:rPr>
        <w:t xml:space="preserve"> г.</w:t>
      </w:r>
    </w:p>
    <w:p w:rsidR="00E96E80" w:rsidRPr="00D51748" w:rsidRDefault="00E96E80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81941">
        <w:rPr>
          <w:rFonts w:ascii="Times New Roman" w:eastAsia="Times New Roman" w:hAnsi="Times New Roman"/>
          <w:sz w:val="24"/>
          <w:szCs w:val="24"/>
          <w:lang w:eastAsia="ru-RU"/>
        </w:rPr>
        <w:t xml:space="preserve">Прогноз объемов потребления тепловой энергии потребителями централизованного теплоснабжения </w:t>
      </w:r>
      <w:r w:rsidR="00D51748" w:rsidRPr="00D51748">
        <w:rPr>
          <w:rFonts w:ascii="Times New Roman" w:eastAsia="Times New Roman" w:hAnsi="Times New Roman"/>
          <w:sz w:val="24"/>
          <w:szCs w:val="24"/>
          <w:lang w:eastAsia="ru-RU"/>
        </w:rPr>
        <w:t>г. Тейково</w:t>
      </w:r>
      <w:r w:rsidRPr="00D51748">
        <w:rPr>
          <w:rFonts w:ascii="Times New Roman" w:eastAsia="Times New Roman" w:hAnsi="Times New Roman"/>
          <w:sz w:val="24"/>
          <w:szCs w:val="24"/>
          <w:lang w:eastAsia="ru-RU"/>
        </w:rPr>
        <w:t xml:space="preserve"> представлен на 201</w:t>
      </w:r>
      <w:r w:rsidR="00D51748" w:rsidRPr="00D51748">
        <w:rPr>
          <w:rFonts w:ascii="Times New Roman" w:eastAsia="Times New Roman" w:hAnsi="Times New Roman"/>
          <w:sz w:val="24"/>
          <w:szCs w:val="24"/>
          <w:lang w:eastAsia="ru-RU"/>
        </w:rPr>
        <w:t>8</w:t>
      </w:r>
      <w:r w:rsidRPr="00D51748">
        <w:rPr>
          <w:rFonts w:ascii="Times New Roman" w:eastAsia="Times New Roman" w:hAnsi="Times New Roman"/>
          <w:sz w:val="24"/>
          <w:szCs w:val="24"/>
          <w:lang w:eastAsia="ru-RU"/>
        </w:rPr>
        <w:t>-203</w:t>
      </w:r>
      <w:r w:rsidR="00D51748" w:rsidRPr="00D51748">
        <w:rPr>
          <w:rFonts w:ascii="Times New Roman" w:eastAsia="Times New Roman" w:hAnsi="Times New Roman"/>
          <w:sz w:val="24"/>
          <w:szCs w:val="24"/>
          <w:lang w:eastAsia="ru-RU"/>
        </w:rPr>
        <w:t>2</w:t>
      </w:r>
      <w:r w:rsidR="00BC3E85" w:rsidRPr="00D51748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D51748">
        <w:rPr>
          <w:rFonts w:ascii="Times New Roman" w:eastAsia="Times New Roman" w:hAnsi="Times New Roman"/>
          <w:sz w:val="24"/>
          <w:szCs w:val="24"/>
          <w:lang w:eastAsia="ru-RU"/>
        </w:rPr>
        <w:t>года.</w:t>
      </w:r>
      <w:r w:rsidRPr="00D5174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Перспективное потребление тепловой энергии приведено в таблице ниже.</w:t>
      </w:r>
    </w:p>
    <w:p w:rsidR="00E96E80" w:rsidRPr="00D81941" w:rsidRDefault="00E96E80" w:rsidP="00E96E80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F27AF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</w:t>
      </w:r>
      <w:r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150206"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150206"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04401D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1</w:t>
      </w:r>
      <w:r w:rsidR="00150206"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4742" w:type="pct"/>
        <w:jc w:val="center"/>
        <w:tblLayout w:type="fixed"/>
        <w:tblLook w:val="04A0"/>
      </w:tblPr>
      <w:tblGrid>
        <w:gridCol w:w="4484"/>
        <w:gridCol w:w="1012"/>
        <w:gridCol w:w="1088"/>
        <w:gridCol w:w="1165"/>
        <w:gridCol w:w="1068"/>
        <w:gridCol w:w="1044"/>
        <w:gridCol w:w="1264"/>
        <w:gridCol w:w="1132"/>
        <w:gridCol w:w="1132"/>
        <w:gridCol w:w="1279"/>
      </w:tblGrid>
      <w:tr w:rsidR="00BE4D03" w:rsidRPr="004C4D56" w:rsidTr="008613CF">
        <w:trPr>
          <w:trHeight w:val="353"/>
          <w:jc w:val="center"/>
        </w:trPr>
        <w:tc>
          <w:tcPr>
            <w:tcW w:w="15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56398" w:rsidRPr="004C4D56" w:rsidRDefault="00A56398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3472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A56398" w:rsidRPr="004C4D56" w:rsidRDefault="00A56398" w:rsidP="004C4D56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Потребление тепловой энергии, Гкал/год</w:t>
            </w:r>
          </w:p>
        </w:tc>
      </w:tr>
      <w:tr w:rsidR="00BE4D03" w:rsidRPr="004C4D56" w:rsidTr="00DE24FD">
        <w:trPr>
          <w:trHeight w:val="849"/>
          <w:jc w:val="center"/>
        </w:trPr>
        <w:tc>
          <w:tcPr>
            <w:tcW w:w="15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E4D03" w:rsidRPr="004C4D56" w:rsidRDefault="00BE4D03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4D03" w:rsidRPr="004C4D56" w:rsidRDefault="00BE4D03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4D03" w:rsidRPr="004C4D56" w:rsidRDefault="00BE4D03" w:rsidP="00623F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4D03" w:rsidRPr="004C4D56" w:rsidRDefault="00BE4D03" w:rsidP="00623F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E4D03" w:rsidRPr="004C4D56" w:rsidRDefault="00BE4D03" w:rsidP="00623F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4D03" w:rsidRPr="004C4D56" w:rsidRDefault="00BE4D03" w:rsidP="00BE4D0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A563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A563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BE4D0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2025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4D03" w:rsidRPr="004C4D56" w:rsidRDefault="00BE4D03" w:rsidP="007B25D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2026-203</w:t>
            </w:r>
            <w:r w:rsidR="007B25D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</w:tr>
      <w:tr w:rsidR="008613CF" w:rsidRPr="004C4D56" w:rsidTr="00DE24FD">
        <w:trPr>
          <w:trHeight w:val="353"/>
          <w:jc w:val="center"/>
        </w:trPr>
        <w:tc>
          <w:tcPr>
            <w:tcW w:w="15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613CF" w:rsidRPr="004C4D56" w:rsidRDefault="008613CF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ООО «Тейковская котельная» 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613CF" w:rsidRPr="004C4D56" w:rsidRDefault="008613CF" w:rsidP="00BE4D0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613CF" w:rsidRPr="004C4D56" w:rsidRDefault="008613CF" w:rsidP="00BE4D0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119788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613CF" w:rsidRPr="004C4D56" w:rsidRDefault="008613CF" w:rsidP="00BE4D0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116445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613CF" w:rsidRDefault="008613CF" w:rsidP="00BE4D0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122413</w:t>
            </w:r>
          </w:p>
        </w:tc>
        <w:tc>
          <w:tcPr>
            <w:tcW w:w="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13CF" w:rsidRPr="004C4D56" w:rsidRDefault="008613CF" w:rsidP="00BE4D0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118117</w:t>
            </w:r>
          </w:p>
        </w:tc>
        <w:tc>
          <w:tcPr>
            <w:tcW w:w="4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13CF" w:rsidRDefault="008613CF" w:rsidP="00BE4D03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116551,1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13CF" w:rsidRDefault="008613CF" w:rsidP="00DE24FD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116551,1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13CF" w:rsidRDefault="008613CF" w:rsidP="00DE24FD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116551,1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13CF" w:rsidRDefault="008613CF" w:rsidP="00DE24FD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116551,1</w:t>
            </w:r>
          </w:p>
        </w:tc>
      </w:tr>
      <w:tr w:rsidR="00BE4D03" w:rsidRPr="004C4D56" w:rsidTr="00DE24FD">
        <w:trPr>
          <w:trHeight w:val="353"/>
          <w:jc w:val="center"/>
        </w:trPr>
        <w:tc>
          <w:tcPr>
            <w:tcW w:w="15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4C4D56" w:rsidRDefault="00BE4D03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ул.Советской Армии, д.1Б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4C4D56" w:rsidRDefault="00BE4D03" w:rsidP="00870D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27472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4C4D56" w:rsidRDefault="00BE4D03" w:rsidP="00870D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25999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4C4D56" w:rsidRDefault="00BE4D03" w:rsidP="00870DDA">
            <w:pPr>
              <w:shd w:val="clear" w:color="auto" w:fill="FFFFFF"/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27133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E4D03" w:rsidRDefault="00BE4D03" w:rsidP="00EC6F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25999</w:t>
            </w:r>
          </w:p>
        </w:tc>
        <w:tc>
          <w:tcPr>
            <w:tcW w:w="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4C4D56" w:rsidRDefault="00BE4D03" w:rsidP="00870D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26868</w:t>
            </w:r>
          </w:p>
        </w:tc>
        <w:tc>
          <w:tcPr>
            <w:tcW w:w="4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962D9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26868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962D9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26868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962D9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26868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870D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26868</w:t>
            </w:r>
          </w:p>
        </w:tc>
      </w:tr>
      <w:tr w:rsidR="00BE4D03" w:rsidRPr="004C4D56" w:rsidTr="00DE24FD">
        <w:trPr>
          <w:trHeight w:val="353"/>
          <w:jc w:val="center"/>
        </w:trPr>
        <w:tc>
          <w:tcPr>
            <w:tcW w:w="15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4C4D56" w:rsidRDefault="00BE4D03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br/>
              <w:t>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870D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51599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870D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46197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870D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48147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E4D03" w:rsidRPr="004C4D56" w:rsidRDefault="00BE4D03" w:rsidP="00EC6F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46197</w:t>
            </w:r>
          </w:p>
        </w:tc>
        <w:tc>
          <w:tcPr>
            <w:tcW w:w="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870D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48648</w:t>
            </w:r>
          </w:p>
        </w:tc>
        <w:tc>
          <w:tcPr>
            <w:tcW w:w="4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Default="00BE4D03" w:rsidP="00BE4D03">
            <w:pPr>
              <w:spacing w:after="0" w:line="240" w:lineRule="auto"/>
              <w:jc w:val="center"/>
            </w:pPr>
            <w:r w:rsidRPr="004147D8">
              <w:rPr>
                <w:rFonts w:ascii="Times New Roman" w:hAnsi="Times New Roman"/>
                <w:sz w:val="24"/>
                <w:szCs w:val="24"/>
              </w:rPr>
              <w:t>48648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Default="00BE4D03" w:rsidP="00BE4D03">
            <w:pPr>
              <w:spacing w:after="0" w:line="240" w:lineRule="auto"/>
              <w:jc w:val="center"/>
            </w:pPr>
            <w:r w:rsidRPr="004147D8">
              <w:rPr>
                <w:rFonts w:ascii="Times New Roman" w:hAnsi="Times New Roman"/>
                <w:sz w:val="24"/>
                <w:szCs w:val="24"/>
              </w:rPr>
              <w:t>48648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Default="00BE4D03" w:rsidP="00BE4D03">
            <w:pPr>
              <w:spacing w:after="0" w:line="240" w:lineRule="auto"/>
              <w:jc w:val="center"/>
            </w:pPr>
            <w:r w:rsidRPr="004147D8">
              <w:rPr>
                <w:rFonts w:ascii="Times New Roman" w:hAnsi="Times New Roman"/>
                <w:sz w:val="24"/>
                <w:szCs w:val="24"/>
              </w:rPr>
              <w:t>48648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870D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48648</w:t>
            </w:r>
          </w:p>
        </w:tc>
      </w:tr>
      <w:tr w:rsidR="00BE4D03" w:rsidRPr="00A56398" w:rsidTr="00DE24FD">
        <w:trPr>
          <w:trHeight w:val="481"/>
          <w:jc w:val="center"/>
        </w:trPr>
        <w:tc>
          <w:tcPr>
            <w:tcW w:w="15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A56398" w:rsidRDefault="00BE4D03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Котельная №1 </w:t>
            </w:r>
            <w:r w:rsidR="00D02AF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 ул. Индустриальная, </w:t>
            </w:r>
            <w:r w:rsidR="007B25D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6а </w:t>
            </w: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(</w:t>
            </w:r>
            <w:r w:rsidRPr="00A5639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ПТС»)</w:t>
            </w:r>
            <w:r w:rsidR="00D02AF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A56398" w:rsidRDefault="00BE4D03" w:rsidP="003D5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13196,6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A56398" w:rsidRDefault="00BE4D03" w:rsidP="003D5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11576,6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A56398" w:rsidRDefault="007B25D3" w:rsidP="003D5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11125,8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E4D03" w:rsidRPr="007B25D3" w:rsidRDefault="007B25D3" w:rsidP="007B25D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12615,1</w:t>
            </w:r>
          </w:p>
        </w:tc>
        <w:tc>
          <w:tcPr>
            <w:tcW w:w="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A56398" w:rsidRDefault="00BE4D03" w:rsidP="00BE4D0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13029</w:t>
            </w:r>
          </w:p>
        </w:tc>
        <w:tc>
          <w:tcPr>
            <w:tcW w:w="4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A56398" w:rsidRDefault="006A1A47" w:rsidP="003D5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12770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A56398" w:rsidRDefault="00BE4D03" w:rsidP="003D5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11966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A56398" w:rsidRDefault="00BE4D03" w:rsidP="003D5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11966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A56398" w:rsidRDefault="00BE4D03" w:rsidP="003D5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11966</w:t>
            </w:r>
          </w:p>
        </w:tc>
      </w:tr>
      <w:tr w:rsidR="00BE4D03" w:rsidRPr="00A56398" w:rsidTr="00DE24FD">
        <w:trPr>
          <w:trHeight w:val="353"/>
          <w:jc w:val="center"/>
        </w:trPr>
        <w:tc>
          <w:tcPr>
            <w:tcW w:w="1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A56398" w:rsidRDefault="00BE4D03" w:rsidP="007B25D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Котельная №6 </w:t>
            </w:r>
            <w:r w:rsidR="007B25D3">
              <w:rPr>
                <w:rFonts w:ascii="Times New Roman" w:hAnsi="Times New Roman"/>
                <w:color w:val="000000"/>
                <w:sz w:val="24"/>
                <w:szCs w:val="24"/>
              </w:rPr>
              <w:t>по ул. 2 Пролетарская, 41</w:t>
            </w:r>
            <w:r w:rsidR="007B25D3"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(</w:t>
            </w:r>
            <w:r w:rsidRPr="00A5639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ПТС»)</w:t>
            </w:r>
          </w:p>
        </w:tc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A56398" w:rsidRDefault="00BE4D03" w:rsidP="003D5B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559,8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A56398" w:rsidRDefault="00BE4D03" w:rsidP="003D5B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477,0</w:t>
            </w:r>
          </w:p>
        </w:tc>
        <w:tc>
          <w:tcPr>
            <w:tcW w:w="3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A56398" w:rsidRDefault="007B25D3" w:rsidP="003D5B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453,9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E4D03" w:rsidRPr="007B25D3" w:rsidRDefault="007B25D3" w:rsidP="007B25D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558,7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A56398" w:rsidRDefault="00BE4D03" w:rsidP="003D5B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549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A56398" w:rsidRDefault="007B25D3" w:rsidP="003D5B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483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A56398" w:rsidRDefault="00BE4D03" w:rsidP="003D5B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497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A56398" w:rsidRDefault="00BE4D03" w:rsidP="003D5B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497</w:t>
            </w:r>
          </w:p>
        </w:tc>
        <w:tc>
          <w:tcPr>
            <w:tcW w:w="4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A56398" w:rsidRDefault="00BE4D03" w:rsidP="003D5B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497</w:t>
            </w:r>
          </w:p>
        </w:tc>
      </w:tr>
      <w:tr w:rsidR="00BE4D03" w:rsidRPr="00A56398" w:rsidTr="00DE24FD">
        <w:trPr>
          <w:trHeight w:val="353"/>
          <w:jc w:val="center"/>
        </w:trPr>
        <w:tc>
          <w:tcPr>
            <w:tcW w:w="1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A56398" w:rsidRDefault="00BE4D03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ТНВ «ООО Агромаркет» и компания»</w:t>
            </w:r>
          </w:p>
        </w:tc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5271EE" w:rsidRDefault="005271EE" w:rsidP="00A563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4537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5271EE" w:rsidRDefault="005271EE" w:rsidP="00A563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4291</w:t>
            </w:r>
          </w:p>
        </w:tc>
        <w:tc>
          <w:tcPr>
            <w:tcW w:w="3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A56398" w:rsidRDefault="00C96AAE" w:rsidP="00A563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4234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E4D03" w:rsidRPr="005271EE" w:rsidRDefault="00C96AAE" w:rsidP="005271E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489</w:t>
            </w:r>
            <w:r w:rsidR="005271EE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Default="00BE4D03" w:rsidP="00BE4D03">
            <w:pPr>
              <w:spacing w:after="0" w:line="240" w:lineRule="auto"/>
              <w:jc w:val="center"/>
            </w:pPr>
            <w:r w:rsidRPr="00425B0E">
              <w:rPr>
                <w:rFonts w:ascii="Times New Roman" w:hAnsi="Times New Roman"/>
                <w:color w:val="000000"/>
                <w:sz w:val="24"/>
                <w:szCs w:val="24"/>
              </w:rPr>
              <w:t>4354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Default="00C96AAE" w:rsidP="00C96AAE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4474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C96AAE" w:rsidRDefault="00C96AAE" w:rsidP="00BE4D03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4474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C96AAE" w:rsidRDefault="00C96AAE" w:rsidP="00BE4D03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4474</w:t>
            </w:r>
          </w:p>
        </w:tc>
        <w:tc>
          <w:tcPr>
            <w:tcW w:w="4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C96AAE" w:rsidRDefault="00C96AAE" w:rsidP="00A563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4474</w:t>
            </w:r>
          </w:p>
        </w:tc>
      </w:tr>
      <w:tr w:rsidR="00DE24FD" w:rsidRPr="004C4D56" w:rsidTr="00DE24FD">
        <w:trPr>
          <w:trHeight w:val="353"/>
          <w:jc w:val="center"/>
        </w:trPr>
        <w:tc>
          <w:tcPr>
            <w:tcW w:w="1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24FD" w:rsidRPr="00A56398" w:rsidRDefault="00DE24FD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Котельная пос. Грозилово, д. 50 </w:t>
            </w: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ООО «Котел»</w:t>
            </w:r>
          </w:p>
        </w:tc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24FD" w:rsidRPr="00A56398" w:rsidRDefault="00DE24FD" w:rsidP="003D5B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7936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24FD" w:rsidRPr="00A56398" w:rsidRDefault="00DE24FD" w:rsidP="00A56398">
            <w:pPr>
              <w:spacing w:after="0" w:line="240" w:lineRule="auto"/>
              <w:jc w:val="center"/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7936</w:t>
            </w:r>
          </w:p>
        </w:tc>
        <w:tc>
          <w:tcPr>
            <w:tcW w:w="3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24FD" w:rsidRPr="00A56398" w:rsidRDefault="00DE24FD" w:rsidP="00A56398">
            <w:pPr>
              <w:spacing w:after="0" w:line="240" w:lineRule="auto"/>
              <w:jc w:val="center"/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7936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E24FD" w:rsidRPr="00A56398" w:rsidRDefault="00DE24FD" w:rsidP="00A56398">
            <w:pPr>
              <w:spacing w:after="0" w:line="240" w:lineRule="auto"/>
              <w:jc w:val="center"/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7936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24FD" w:rsidRPr="00DE24FD" w:rsidRDefault="00DE24FD" w:rsidP="00DE24FD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76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03,6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24FD" w:rsidRPr="00DE24FD" w:rsidRDefault="00DE24FD" w:rsidP="00DE24FD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76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03,6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24FD" w:rsidRPr="00DE24FD" w:rsidRDefault="00DE24FD" w:rsidP="00DE24FD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76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03,6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24FD" w:rsidRPr="00DE24FD" w:rsidRDefault="00DE24FD" w:rsidP="00DE24FD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76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03,6</w:t>
            </w:r>
          </w:p>
        </w:tc>
        <w:tc>
          <w:tcPr>
            <w:tcW w:w="4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24FD" w:rsidRPr="00DE24FD" w:rsidRDefault="00DE24FD" w:rsidP="00DE24FD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76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03,6</w:t>
            </w:r>
          </w:p>
        </w:tc>
      </w:tr>
    </w:tbl>
    <w:p w:rsidR="00F12F16" w:rsidRDefault="00F12F16" w:rsidP="00E2675D">
      <w:pPr>
        <w:pStyle w:val="71"/>
        <w:shd w:val="clear" w:color="auto" w:fill="auto"/>
        <w:spacing w:after="0" w:line="276" w:lineRule="auto"/>
        <w:ind w:right="20" w:firstLine="0"/>
        <w:jc w:val="center"/>
        <w:rPr>
          <w:rStyle w:val="22"/>
          <w:rFonts w:ascii="Times New Roman" w:hAnsi="Times New Roman" w:cs="Times New Roman"/>
          <w:sz w:val="24"/>
          <w:szCs w:val="24"/>
        </w:rPr>
      </w:pPr>
    </w:p>
    <w:p w:rsidR="00A56398" w:rsidRDefault="00A56398" w:rsidP="00E2675D">
      <w:pPr>
        <w:pStyle w:val="71"/>
        <w:shd w:val="clear" w:color="auto" w:fill="auto"/>
        <w:spacing w:after="0" w:line="276" w:lineRule="auto"/>
        <w:ind w:right="20" w:firstLine="0"/>
        <w:jc w:val="center"/>
        <w:rPr>
          <w:rStyle w:val="22"/>
          <w:rFonts w:ascii="Times New Roman" w:hAnsi="Times New Roman" w:cs="Times New Roman"/>
          <w:sz w:val="24"/>
          <w:szCs w:val="24"/>
        </w:rPr>
      </w:pPr>
    </w:p>
    <w:p w:rsidR="00A56398" w:rsidRPr="00D81941" w:rsidRDefault="00A56398" w:rsidP="00E2675D">
      <w:pPr>
        <w:pStyle w:val="71"/>
        <w:shd w:val="clear" w:color="auto" w:fill="auto"/>
        <w:spacing w:after="0" w:line="276" w:lineRule="auto"/>
        <w:ind w:right="20" w:firstLine="0"/>
        <w:jc w:val="center"/>
        <w:rPr>
          <w:rStyle w:val="22"/>
          <w:rFonts w:ascii="Times New Roman" w:hAnsi="Times New Roman" w:cs="Times New Roman"/>
          <w:sz w:val="24"/>
          <w:szCs w:val="24"/>
        </w:rPr>
        <w:sectPr w:rsidR="00A56398" w:rsidRPr="00D81941" w:rsidSect="00D1356B">
          <w:pgSz w:w="16838" w:h="11906" w:orient="landscape"/>
          <w:pgMar w:top="1134" w:right="737" w:bottom="567" w:left="851" w:header="567" w:footer="567" w:gutter="0"/>
          <w:cols w:space="720"/>
          <w:titlePg/>
        </w:sectPr>
      </w:pPr>
    </w:p>
    <w:p w:rsidR="00F12F16" w:rsidRPr="00D81941" w:rsidRDefault="00E95B60" w:rsidP="004C09E1">
      <w:pPr>
        <w:pStyle w:val="2"/>
        <w:spacing w:line="360" w:lineRule="auto"/>
        <w:jc w:val="both"/>
      </w:pPr>
      <w:bookmarkStart w:id="6" w:name="_Toc356459893"/>
      <w:bookmarkStart w:id="7" w:name="_Toc10177493"/>
      <w:r w:rsidRPr="00D81941">
        <w:lastRenderedPageBreak/>
        <w:t>О</w:t>
      </w:r>
      <w:r w:rsidR="00D1356B" w:rsidRPr="00D81941">
        <w:t>бъемы потребления теплоносителя и приросты потребления теплоносителя с разделением по видам теплопотребления в каждом расчетном элементе территориального деления на каждом этапе и к окончанию планируемого периода</w:t>
      </w:r>
      <w:bookmarkEnd w:id="6"/>
      <w:bookmarkEnd w:id="7"/>
    </w:p>
    <w:p w:rsidR="00E96E80" w:rsidRPr="00BE2F63" w:rsidRDefault="00E96E80" w:rsidP="004C09E1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lang w:eastAsia="ru-RU"/>
        </w:rPr>
      </w:pPr>
      <w:r w:rsidRPr="00BE2F63">
        <w:rPr>
          <w:rFonts w:ascii="Times New Roman" w:eastAsia="Times New Roman" w:hAnsi="Times New Roman"/>
          <w:sz w:val="24"/>
          <w:lang w:eastAsia="ru-RU"/>
        </w:rPr>
        <w:t xml:space="preserve">Информация по объемам теплоносителя источников тепловой энергии </w:t>
      </w:r>
      <w:r w:rsidR="00142CFB" w:rsidRPr="00BE2F63">
        <w:rPr>
          <w:rFonts w:ascii="Times New Roman" w:eastAsia="Times New Roman" w:hAnsi="Times New Roman"/>
          <w:sz w:val="24"/>
          <w:lang w:eastAsia="ru-RU"/>
        </w:rPr>
        <w:t>г</w:t>
      </w:r>
      <w:r w:rsidRPr="00BE2F63">
        <w:rPr>
          <w:rFonts w:ascii="Times New Roman" w:eastAsia="Times New Roman" w:hAnsi="Times New Roman"/>
          <w:sz w:val="24"/>
          <w:lang w:eastAsia="ru-RU"/>
        </w:rPr>
        <w:t xml:space="preserve">. </w:t>
      </w:r>
      <w:r w:rsidR="004C4D56" w:rsidRPr="00BE2F63">
        <w:rPr>
          <w:rFonts w:ascii="Times New Roman" w:eastAsia="Times New Roman" w:hAnsi="Times New Roman"/>
          <w:sz w:val="24"/>
          <w:lang w:eastAsia="ru-RU"/>
        </w:rPr>
        <w:t>Тейково</w:t>
      </w:r>
      <w:r w:rsidRPr="00BE2F63">
        <w:rPr>
          <w:rFonts w:ascii="Times New Roman" w:eastAsia="Times New Roman" w:hAnsi="Times New Roman"/>
          <w:sz w:val="24"/>
          <w:lang w:eastAsia="ru-RU"/>
        </w:rPr>
        <w:t xml:space="preserve"> представлена в таблице ниже.</w:t>
      </w:r>
    </w:p>
    <w:p w:rsidR="00E96E80" w:rsidRPr="00BE2F63" w:rsidRDefault="00E96E80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BE2F6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F27AF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</w:t>
      </w:r>
      <w:r w:rsidRPr="00BE2F6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150206" w:rsidRPr="00BE2F6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BE2F6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150206" w:rsidRPr="00BE2F6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04401D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2</w:t>
      </w:r>
      <w:r w:rsidR="00150206" w:rsidRPr="00BE2F6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4350" w:type="pct"/>
        <w:jc w:val="center"/>
        <w:tblLayout w:type="fixed"/>
        <w:tblLook w:val="04A0"/>
      </w:tblPr>
      <w:tblGrid>
        <w:gridCol w:w="4066"/>
        <w:gridCol w:w="1730"/>
        <w:gridCol w:w="1701"/>
        <w:gridCol w:w="1714"/>
        <w:gridCol w:w="2624"/>
        <w:gridCol w:w="1620"/>
      </w:tblGrid>
      <w:tr w:rsidR="003D5B90" w:rsidRPr="00BE2F63" w:rsidTr="00BE2F63">
        <w:trPr>
          <w:trHeight w:val="353"/>
          <w:jc w:val="center"/>
        </w:trPr>
        <w:tc>
          <w:tcPr>
            <w:tcW w:w="151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5B90" w:rsidRPr="00BE2F63" w:rsidRDefault="003D5B90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3489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D5B90" w:rsidRPr="00BE2F63" w:rsidRDefault="003D5B90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Объем теплоносителя, м</w:t>
            </w:r>
            <w:r w:rsidRPr="00BE2F63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3D5B90" w:rsidRPr="00BE2F63" w:rsidTr="00BE2F63">
        <w:trPr>
          <w:trHeight w:val="849"/>
          <w:jc w:val="center"/>
        </w:trPr>
        <w:tc>
          <w:tcPr>
            <w:tcW w:w="151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D5B90" w:rsidRPr="00BE2F63" w:rsidRDefault="003D5B90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5B90" w:rsidRPr="00BE2F63" w:rsidRDefault="003D5B90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5B90" w:rsidRPr="00BE2F63" w:rsidRDefault="003D5B90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5B90" w:rsidRPr="00BE2F63" w:rsidRDefault="003D5B90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5B90" w:rsidRPr="00BE2F63" w:rsidRDefault="003D5B90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2021-2025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5B90" w:rsidRPr="00BE2F63" w:rsidRDefault="003D5B90" w:rsidP="008613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2026-203</w:t>
            </w:r>
            <w:r w:rsidR="008613C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</w:tr>
      <w:tr w:rsidR="0090237F" w:rsidRPr="00BE2F63" w:rsidTr="00BE2F63">
        <w:trPr>
          <w:trHeight w:val="353"/>
          <w:jc w:val="center"/>
        </w:trPr>
        <w:tc>
          <w:tcPr>
            <w:tcW w:w="15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4C4D56" w:rsidRDefault="0090237F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ООО «Тейковская котельная» </w:t>
            </w:r>
          </w:p>
        </w:tc>
        <w:tc>
          <w:tcPr>
            <w:tcW w:w="6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0237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22986,6</w:t>
            </w:r>
          </w:p>
        </w:tc>
        <w:tc>
          <w:tcPr>
            <w:tcW w:w="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0237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20326,6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0237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11779,6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237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11779,6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237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11779,6</w:t>
            </w:r>
          </w:p>
        </w:tc>
      </w:tr>
      <w:tr w:rsidR="00984FD5" w:rsidRPr="00BE2F63" w:rsidTr="00BE2F63">
        <w:trPr>
          <w:trHeight w:val="353"/>
          <w:jc w:val="center"/>
        </w:trPr>
        <w:tc>
          <w:tcPr>
            <w:tcW w:w="15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84FD5" w:rsidRPr="004C4D56" w:rsidRDefault="00984FD5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ул.Советской Армии, д.1Б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6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178A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78A6">
              <w:rPr>
                <w:rFonts w:ascii="Times New Roman" w:hAnsi="Times New Roman"/>
                <w:color w:val="000000"/>
                <w:sz w:val="24"/>
                <w:szCs w:val="24"/>
              </w:rPr>
              <w:t>68358,099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78A6">
              <w:rPr>
                <w:rFonts w:ascii="Times New Roman" w:hAnsi="Times New Roman"/>
                <w:color w:val="000000"/>
                <w:sz w:val="24"/>
                <w:szCs w:val="24"/>
              </w:rPr>
              <w:t>60120,786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78A6">
              <w:rPr>
                <w:rFonts w:ascii="Times New Roman" w:hAnsi="Times New Roman"/>
                <w:color w:val="000000"/>
                <w:sz w:val="24"/>
                <w:szCs w:val="24"/>
              </w:rPr>
              <w:t>10281,924 – 2021 г.</w:t>
            </w:r>
          </w:p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78A6">
              <w:rPr>
                <w:rFonts w:ascii="Times New Roman" w:hAnsi="Times New Roman"/>
                <w:color w:val="000000"/>
                <w:sz w:val="24"/>
                <w:szCs w:val="24"/>
              </w:rPr>
              <w:t>13731,109 2022 г. – 2025 г.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78A6">
              <w:rPr>
                <w:rFonts w:ascii="Times New Roman" w:hAnsi="Times New Roman"/>
                <w:color w:val="000000"/>
                <w:sz w:val="24"/>
                <w:szCs w:val="24"/>
              </w:rPr>
              <w:t>13731,109</w:t>
            </w:r>
          </w:p>
        </w:tc>
      </w:tr>
      <w:tr w:rsidR="00984FD5" w:rsidRPr="00BE2F63" w:rsidTr="00BE2F63">
        <w:trPr>
          <w:trHeight w:val="353"/>
          <w:jc w:val="center"/>
        </w:trPr>
        <w:tc>
          <w:tcPr>
            <w:tcW w:w="15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84FD5" w:rsidRPr="004C4D56" w:rsidRDefault="00984FD5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6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78A6">
              <w:rPr>
                <w:rFonts w:ascii="Times New Roman" w:hAnsi="Times New Roman"/>
                <w:color w:val="000000"/>
                <w:sz w:val="24"/>
                <w:szCs w:val="24"/>
              </w:rPr>
              <w:t>нд</w:t>
            </w:r>
          </w:p>
        </w:tc>
        <w:tc>
          <w:tcPr>
            <w:tcW w:w="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78A6">
              <w:rPr>
                <w:rFonts w:ascii="Times New Roman" w:hAnsi="Times New Roman"/>
                <w:color w:val="000000"/>
                <w:sz w:val="24"/>
                <w:szCs w:val="24"/>
              </w:rPr>
              <w:t>197885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78A6">
              <w:rPr>
                <w:rFonts w:ascii="Times New Roman" w:hAnsi="Times New Roman"/>
                <w:color w:val="000000"/>
                <w:sz w:val="24"/>
                <w:szCs w:val="24"/>
              </w:rPr>
              <w:t>176655,506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78A6">
              <w:rPr>
                <w:rFonts w:ascii="Times New Roman" w:hAnsi="Times New Roman"/>
                <w:color w:val="000000"/>
                <w:sz w:val="24"/>
                <w:szCs w:val="24"/>
              </w:rPr>
              <w:t>186962,757 – 2021 г.</w:t>
            </w:r>
          </w:p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78A6">
              <w:rPr>
                <w:rFonts w:ascii="Times New Roman" w:hAnsi="Times New Roman"/>
                <w:color w:val="000000"/>
                <w:sz w:val="24"/>
                <w:szCs w:val="24"/>
              </w:rPr>
              <w:t>178 26,047 2022 г. – 2025 г.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78A6">
              <w:rPr>
                <w:rFonts w:ascii="Times New Roman" w:hAnsi="Times New Roman"/>
                <w:color w:val="000000"/>
                <w:sz w:val="24"/>
                <w:szCs w:val="24"/>
              </w:rPr>
              <w:t>178126,047</w:t>
            </w:r>
          </w:p>
        </w:tc>
      </w:tr>
      <w:tr w:rsidR="00E1211E" w:rsidRPr="00BE2F63" w:rsidTr="00BE2F63">
        <w:trPr>
          <w:trHeight w:val="353"/>
          <w:jc w:val="center"/>
        </w:trPr>
        <w:tc>
          <w:tcPr>
            <w:tcW w:w="15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4C4D56" w:rsidRDefault="00E1211E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№1</w:t>
            </w:r>
            <w:r w:rsidR="007B25D3"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7B25D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 ул. Индустриальная, 6а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6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2F63">
              <w:rPr>
                <w:rFonts w:ascii="Times New Roman" w:hAnsi="Times New Roman"/>
                <w:sz w:val="24"/>
                <w:szCs w:val="24"/>
              </w:rPr>
              <w:t>1117,2</w:t>
            </w:r>
          </w:p>
        </w:tc>
        <w:tc>
          <w:tcPr>
            <w:tcW w:w="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1112,8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2F63">
              <w:rPr>
                <w:rFonts w:ascii="Times New Roman" w:hAnsi="Times New Roman"/>
                <w:sz w:val="24"/>
                <w:szCs w:val="24"/>
              </w:rPr>
              <w:t>1103,3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2F63">
              <w:rPr>
                <w:rFonts w:ascii="Times New Roman" w:hAnsi="Times New Roman"/>
                <w:sz w:val="24"/>
                <w:szCs w:val="24"/>
              </w:rPr>
              <w:t>1103,3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2F63">
              <w:rPr>
                <w:rFonts w:ascii="Times New Roman" w:hAnsi="Times New Roman"/>
                <w:sz w:val="24"/>
                <w:szCs w:val="24"/>
              </w:rPr>
              <w:t>1103,3</w:t>
            </w:r>
          </w:p>
        </w:tc>
      </w:tr>
      <w:tr w:rsidR="00E1211E" w:rsidRPr="00BE2F63" w:rsidTr="00BE2F63">
        <w:trPr>
          <w:trHeight w:val="353"/>
          <w:jc w:val="center"/>
        </w:trPr>
        <w:tc>
          <w:tcPr>
            <w:tcW w:w="1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4C4D56" w:rsidRDefault="00E1211E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№6</w:t>
            </w:r>
            <w:r w:rsidR="007B25D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по ул. 2 Пролетарская, 41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6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26,2</w:t>
            </w:r>
          </w:p>
        </w:tc>
        <w:tc>
          <w:tcPr>
            <w:tcW w:w="6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30,6</w:t>
            </w:r>
          </w:p>
        </w:tc>
        <w:tc>
          <w:tcPr>
            <w:tcW w:w="6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40,1</w:t>
            </w:r>
          </w:p>
        </w:tc>
        <w:tc>
          <w:tcPr>
            <w:tcW w:w="9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40,1</w:t>
            </w:r>
          </w:p>
        </w:tc>
        <w:tc>
          <w:tcPr>
            <w:tcW w:w="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40,1</w:t>
            </w:r>
          </w:p>
        </w:tc>
      </w:tr>
      <w:tr w:rsidR="00E1211E" w:rsidRPr="00BE2F63" w:rsidTr="00BE2F63">
        <w:trPr>
          <w:trHeight w:val="353"/>
          <w:jc w:val="center"/>
        </w:trPr>
        <w:tc>
          <w:tcPr>
            <w:tcW w:w="1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4C4D56" w:rsidRDefault="00E1211E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ТНВ «ООО Агромаркет» и компания»</w:t>
            </w:r>
          </w:p>
        </w:tc>
        <w:tc>
          <w:tcPr>
            <w:tcW w:w="6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461,428</w:t>
            </w:r>
          </w:p>
        </w:tc>
        <w:tc>
          <w:tcPr>
            <w:tcW w:w="6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461,428</w:t>
            </w:r>
          </w:p>
        </w:tc>
        <w:tc>
          <w:tcPr>
            <w:tcW w:w="6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461,428</w:t>
            </w:r>
          </w:p>
        </w:tc>
        <w:tc>
          <w:tcPr>
            <w:tcW w:w="9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461,428</w:t>
            </w:r>
          </w:p>
        </w:tc>
        <w:tc>
          <w:tcPr>
            <w:tcW w:w="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461,428</w:t>
            </w:r>
          </w:p>
        </w:tc>
      </w:tr>
      <w:tr w:rsidR="00A56398" w:rsidRPr="00BE2F63" w:rsidTr="00A56398">
        <w:trPr>
          <w:trHeight w:val="353"/>
          <w:jc w:val="center"/>
        </w:trPr>
        <w:tc>
          <w:tcPr>
            <w:tcW w:w="1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6398" w:rsidRPr="004C4D56" w:rsidRDefault="00A56398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пос. Грозилово, д. 50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(</w:t>
            </w:r>
            <w:r w:rsidRPr="00C13193">
              <w:rPr>
                <w:rFonts w:ascii="Times New Roman" w:hAnsi="Times New Roman"/>
                <w:color w:val="000000"/>
                <w:sz w:val="24"/>
                <w:szCs w:val="24"/>
              </w:rPr>
              <w:t>ООО «Котел»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6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6398" w:rsidRPr="00BE2F63" w:rsidRDefault="00A56398" w:rsidP="00A563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1370</w:t>
            </w:r>
          </w:p>
        </w:tc>
        <w:tc>
          <w:tcPr>
            <w:tcW w:w="6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6398" w:rsidRDefault="00A56398" w:rsidP="00A56398">
            <w:pPr>
              <w:spacing w:after="0" w:line="240" w:lineRule="auto"/>
              <w:jc w:val="center"/>
            </w:pPr>
            <w:r w:rsidRPr="00A936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1370</w:t>
            </w:r>
          </w:p>
        </w:tc>
        <w:tc>
          <w:tcPr>
            <w:tcW w:w="6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6398" w:rsidRDefault="00A56398" w:rsidP="00A56398">
            <w:pPr>
              <w:spacing w:after="0" w:line="240" w:lineRule="auto"/>
              <w:jc w:val="center"/>
            </w:pPr>
            <w:r w:rsidRPr="00A936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1370</w:t>
            </w:r>
          </w:p>
        </w:tc>
        <w:tc>
          <w:tcPr>
            <w:tcW w:w="9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6398" w:rsidRDefault="00A56398" w:rsidP="00A56398">
            <w:pPr>
              <w:spacing w:after="0" w:line="240" w:lineRule="auto"/>
              <w:jc w:val="center"/>
            </w:pPr>
            <w:r w:rsidRPr="00A936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1370</w:t>
            </w:r>
          </w:p>
        </w:tc>
        <w:tc>
          <w:tcPr>
            <w:tcW w:w="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6398" w:rsidRDefault="00A56398" w:rsidP="00A56398">
            <w:pPr>
              <w:spacing w:after="0" w:line="240" w:lineRule="auto"/>
              <w:jc w:val="center"/>
            </w:pPr>
            <w:r w:rsidRPr="00A936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1370</w:t>
            </w:r>
          </w:p>
        </w:tc>
      </w:tr>
    </w:tbl>
    <w:p w:rsidR="00E96E80" w:rsidRPr="00D81941" w:rsidRDefault="00E96E80" w:rsidP="00E96E80">
      <w:pPr>
        <w:sectPr w:rsidR="00E96E80" w:rsidRPr="00D81941" w:rsidSect="00E96E80">
          <w:pgSz w:w="16838" w:h="11906" w:orient="landscape"/>
          <w:pgMar w:top="1134" w:right="737" w:bottom="567" w:left="851" w:header="567" w:footer="567" w:gutter="0"/>
          <w:cols w:space="720"/>
          <w:titlePg/>
        </w:sectPr>
      </w:pPr>
    </w:p>
    <w:p w:rsidR="00D1356B" w:rsidRPr="00D81941" w:rsidRDefault="00510105" w:rsidP="004C09E1">
      <w:pPr>
        <w:pStyle w:val="2"/>
        <w:spacing w:line="360" w:lineRule="auto"/>
        <w:jc w:val="both"/>
      </w:pPr>
      <w:r w:rsidRPr="00510105">
        <w:lastRenderedPageBreak/>
        <w:t>Cуществующие и перспективные объемы потребления тепловой энергии (мощности) и теплоносителя объектами, расположенными в производственных зонах, на каждом этапе</w:t>
      </w:r>
    </w:p>
    <w:p w:rsidR="00BE2F63" w:rsidRPr="001A1E42" w:rsidRDefault="00BE2F63" w:rsidP="004C09E1">
      <w:pPr>
        <w:pStyle w:val="2d"/>
        <w:tabs>
          <w:tab w:val="left" w:pos="993"/>
        </w:tabs>
        <w:spacing w:before="0" w:after="0" w:line="360" w:lineRule="auto"/>
        <w:ind w:firstLine="567"/>
        <w:rPr>
          <w:spacing w:val="0"/>
          <w:sz w:val="24"/>
          <w:szCs w:val="24"/>
        </w:rPr>
      </w:pPr>
      <w:bookmarkStart w:id="8" w:name="_Toc356459895"/>
      <w:bookmarkStart w:id="9" w:name="_Toc10177495"/>
      <w:r w:rsidRPr="001A1E42">
        <w:rPr>
          <w:spacing w:val="0"/>
          <w:sz w:val="24"/>
          <w:szCs w:val="24"/>
        </w:rPr>
        <w:t xml:space="preserve">К окончанию планируемого периода потребление тепловой энергии объектами, расположенными в производственных зонах, не предусматривается ввиду отсутствия </w:t>
      </w:r>
      <w:r w:rsidRPr="001A1E42">
        <w:rPr>
          <w:sz w:val="24"/>
          <w:szCs w:val="24"/>
        </w:rPr>
        <w:t>рассматриваемых</w:t>
      </w:r>
      <w:r w:rsidRPr="001A1E42">
        <w:rPr>
          <w:spacing w:val="0"/>
          <w:sz w:val="24"/>
          <w:szCs w:val="24"/>
        </w:rPr>
        <w:t xml:space="preserve"> потребителей, расположенных в производственных зонах.</w:t>
      </w:r>
    </w:p>
    <w:bookmarkEnd w:id="8"/>
    <w:bookmarkEnd w:id="9"/>
    <w:p w:rsidR="00D1356B" w:rsidRPr="00D51748" w:rsidRDefault="00510105" w:rsidP="004C09E1">
      <w:pPr>
        <w:pStyle w:val="2"/>
        <w:spacing w:line="360" w:lineRule="auto"/>
        <w:jc w:val="both"/>
      </w:pPr>
      <w:r w:rsidRPr="00510105">
        <w:t>Потребление теплоносителя объектами, расположенными в производственных зонах с учетом возможных изменений производственных зон и их перепрофилирования и приросты потребления теплоносителя производственными объектами на каждом этапе и к окончанию планируемого периода</w:t>
      </w:r>
    </w:p>
    <w:p w:rsidR="00D51748" w:rsidRDefault="00D51748" w:rsidP="004C09E1">
      <w:pPr>
        <w:pStyle w:val="2d"/>
        <w:tabs>
          <w:tab w:val="left" w:pos="993"/>
        </w:tabs>
        <w:spacing w:before="0" w:after="0" w:line="360" w:lineRule="auto"/>
        <w:ind w:firstLine="567"/>
        <w:rPr>
          <w:spacing w:val="0"/>
          <w:sz w:val="24"/>
          <w:szCs w:val="24"/>
        </w:rPr>
      </w:pPr>
      <w:bookmarkStart w:id="10" w:name="_Toc10177496"/>
      <w:r w:rsidRPr="001A1E42">
        <w:rPr>
          <w:spacing w:val="0"/>
          <w:sz w:val="24"/>
          <w:szCs w:val="24"/>
        </w:rPr>
        <w:t xml:space="preserve">К окончанию планируемого периода потребление теплоносителя объектами, расположенными в производственных зонах, не предусматривается ввиду отсутствия </w:t>
      </w:r>
      <w:r w:rsidRPr="001A1E42">
        <w:rPr>
          <w:sz w:val="24"/>
          <w:szCs w:val="24"/>
        </w:rPr>
        <w:t>рассматриваемых</w:t>
      </w:r>
      <w:r w:rsidRPr="001A1E42">
        <w:rPr>
          <w:spacing w:val="0"/>
          <w:sz w:val="24"/>
          <w:szCs w:val="24"/>
        </w:rPr>
        <w:t xml:space="preserve"> потребителей, расположенных в производственных зонах.</w:t>
      </w:r>
    </w:p>
    <w:p w:rsidR="00510105" w:rsidRPr="00510105" w:rsidRDefault="00510105" w:rsidP="00510105">
      <w:pPr>
        <w:pStyle w:val="2"/>
        <w:numPr>
          <w:ilvl w:val="0"/>
          <w:numId w:val="0"/>
        </w:numPr>
        <w:spacing w:line="360" w:lineRule="auto"/>
        <w:ind w:left="568"/>
        <w:jc w:val="both"/>
      </w:pPr>
      <w:r w:rsidRPr="00510105">
        <w:rPr>
          <w:lang w:eastAsia="ru-RU"/>
        </w:rPr>
        <w:t xml:space="preserve">1.6 </w:t>
      </w:r>
      <w:r w:rsidRPr="00510105">
        <w:rPr>
          <w:lang w:val="en-US" w:eastAsia="ru-RU"/>
        </w:rPr>
        <w:t>C</w:t>
      </w:r>
      <w:r w:rsidRPr="00510105">
        <w:rPr>
          <w:lang w:eastAsia="ru-RU"/>
        </w:rPr>
        <w:t>уществующие и перспективные величины средневзвешенной плотности тепловой нагрузки в каждом расчетном элементе территориального деления, зоне действия каждого источника тепловой энергии, каждой системе теплоснабжения и по поселению, городскому округу, городу федерального значения</w:t>
      </w:r>
    </w:p>
    <w:p w:rsidR="00510105" w:rsidRDefault="00510105" w:rsidP="004C09E1">
      <w:pPr>
        <w:pStyle w:val="2d"/>
        <w:tabs>
          <w:tab w:val="left" w:pos="993"/>
        </w:tabs>
        <w:spacing w:before="0" w:after="0" w:line="360" w:lineRule="auto"/>
        <w:ind w:firstLine="567"/>
        <w:rPr>
          <w:spacing w:val="0"/>
          <w:sz w:val="24"/>
          <w:szCs w:val="24"/>
        </w:rPr>
      </w:pPr>
    </w:p>
    <w:p w:rsidR="00510105" w:rsidRPr="00510105" w:rsidRDefault="00510105" w:rsidP="004C09E1">
      <w:pPr>
        <w:pStyle w:val="2d"/>
        <w:tabs>
          <w:tab w:val="left" w:pos="993"/>
        </w:tabs>
        <w:spacing w:before="0" w:after="0" w:line="360" w:lineRule="auto"/>
        <w:ind w:firstLine="567"/>
        <w:rPr>
          <w:spacing w:val="0"/>
          <w:sz w:val="24"/>
          <w:szCs w:val="24"/>
        </w:rPr>
      </w:pPr>
      <w:r w:rsidRPr="00510105">
        <w:rPr>
          <w:spacing w:val="0"/>
          <w:sz w:val="24"/>
          <w:szCs w:val="24"/>
        </w:rPr>
        <w:t xml:space="preserve">Изменение </w:t>
      </w:r>
      <w:r w:rsidRPr="00510105">
        <w:rPr>
          <w:sz w:val="24"/>
          <w:szCs w:val="24"/>
          <w:lang w:eastAsia="ru-RU"/>
        </w:rPr>
        <w:t>величины средневзвешенной плотности тепловой нагрузки в каждом расчетном элементе территориального деления не планируется.</w:t>
      </w:r>
    </w:p>
    <w:p w:rsidR="00510105" w:rsidRPr="001A1E42" w:rsidRDefault="00510105" w:rsidP="004C09E1">
      <w:pPr>
        <w:pStyle w:val="2d"/>
        <w:tabs>
          <w:tab w:val="left" w:pos="993"/>
        </w:tabs>
        <w:spacing w:before="0" w:after="0" w:line="360" w:lineRule="auto"/>
        <w:ind w:firstLine="567"/>
        <w:rPr>
          <w:spacing w:val="0"/>
          <w:sz w:val="24"/>
          <w:szCs w:val="24"/>
        </w:rPr>
      </w:pPr>
    </w:p>
    <w:p w:rsidR="00D1356B" w:rsidRPr="00D51748" w:rsidRDefault="00D1356B" w:rsidP="004C09E1">
      <w:pPr>
        <w:pStyle w:val="1"/>
        <w:spacing w:before="0" w:line="360" w:lineRule="auto"/>
        <w:ind w:left="431" w:hanging="431"/>
      </w:pPr>
      <w:r w:rsidRPr="00D51748">
        <w:t xml:space="preserve">Раздел </w:t>
      </w:r>
      <w:bookmarkEnd w:id="10"/>
      <w:r w:rsidR="00510105" w:rsidRPr="00510105">
        <w:t>«Существующие и перспективные балансы тепловой мощности источников тепловой энергии и тепловой нагрузки потребителей»</w:t>
      </w:r>
    </w:p>
    <w:p w:rsidR="002E595C" w:rsidRPr="00D51748" w:rsidRDefault="002E595C" w:rsidP="004C09E1">
      <w:pPr>
        <w:spacing w:after="0" w:line="360" w:lineRule="auto"/>
        <w:jc w:val="both"/>
      </w:pPr>
    </w:p>
    <w:p w:rsidR="000608D8" w:rsidRPr="00D51748" w:rsidRDefault="000608D8" w:rsidP="004C09E1">
      <w:pPr>
        <w:pStyle w:val="2"/>
        <w:spacing w:line="360" w:lineRule="auto"/>
        <w:jc w:val="both"/>
      </w:pPr>
      <w:bookmarkStart w:id="11" w:name="_Toc10177497"/>
      <w:r w:rsidRPr="00D51748">
        <w:t>Описание существующих и перспективных зон действия систем теплоснабжения, источников тепловой энергии, в том числе работающих на единую тепловую сеть, с выделенными (неизменными в течение отопительного периода) зонами действия</w:t>
      </w:r>
      <w:bookmarkEnd w:id="11"/>
    </w:p>
    <w:p w:rsidR="00E96E80" w:rsidRPr="00D51748" w:rsidRDefault="00E96E80" w:rsidP="004C09E1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51748">
        <w:rPr>
          <w:rFonts w:ascii="Times New Roman" w:eastAsia="Times New Roman" w:hAnsi="Times New Roman"/>
          <w:sz w:val="24"/>
          <w:szCs w:val="28"/>
          <w:lang w:eastAsia="ru-RU"/>
        </w:rPr>
        <w:t xml:space="preserve">Более детальная прорисовка зон действия от котельных </w:t>
      </w:r>
      <w:r w:rsidR="00D51748" w:rsidRPr="00D51748">
        <w:rPr>
          <w:rFonts w:ascii="Times New Roman" w:eastAsia="Times New Roman" w:hAnsi="Times New Roman"/>
          <w:sz w:val="24"/>
          <w:szCs w:val="28"/>
          <w:lang w:eastAsia="ru-RU"/>
        </w:rPr>
        <w:t>г. Тейково</w:t>
      </w:r>
      <w:r w:rsidRPr="00D51748">
        <w:rPr>
          <w:rFonts w:ascii="Times New Roman" w:eastAsia="Times New Roman" w:hAnsi="Times New Roman"/>
          <w:sz w:val="24"/>
          <w:szCs w:val="28"/>
          <w:lang w:eastAsia="ru-RU"/>
        </w:rPr>
        <w:t xml:space="preserve"> представлена в  электронной модели на базе </w:t>
      </w:r>
      <w:r w:rsidR="00BD3EBD">
        <w:rPr>
          <w:rFonts w:ascii="Times New Roman" w:hAnsi="Times New Roman"/>
          <w:sz w:val="24"/>
          <w:szCs w:val="28"/>
        </w:rPr>
        <w:t>ПК «ZuluGIS»</w:t>
      </w:r>
      <w:r w:rsidR="003425AA" w:rsidRPr="00D51748">
        <w:rPr>
          <w:rFonts w:ascii="Times New Roman" w:hAnsi="Times New Roman"/>
          <w:sz w:val="24"/>
          <w:szCs w:val="28"/>
        </w:rPr>
        <w:t>.</w:t>
      </w:r>
    </w:p>
    <w:p w:rsidR="00D51748" w:rsidRDefault="00E96E80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lang w:eastAsia="ru-RU"/>
        </w:rPr>
      </w:pPr>
      <w:r w:rsidRPr="00BD2FE7">
        <w:rPr>
          <w:rFonts w:ascii="Times New Roman" w:eastAsia="Times New Roman" w:hAnsi="Times New Roman"/>
          <w:b/>
          <w:sz w:val="24"/>
          <w:highlight w:val="yellow"/>
          <w:lang w:eastAsia="ru-RU"/>
        </w:rPr>
        <w:br w:type="page"/>
      </w:r>
    </w:p>
    <w:p w:rsidR="00F036D1" w:rsidRDefault="00F036D1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lang w:eastAsia="ru-RU"/>
        </w:rPr>
        <w:sectPr w:rsidR="00F036D1" w:rsidSect="00D51748">
          <w:pgSz w:w="11906" w:h="16838"/>
          <w:pgMar w:top="737" w:right="566" w:bottom="851" w:left="1134" w:header="567" w:footer="567" w:gutter="0"/>
          <w:cols w:space="720"/>
          <w:titlePg/>
        </w:sectPr>
      </w:pPr>
    </w:p>
    <w:p w:rsidR="00E96E80" w:rsidRPr="006F4B90" w:rsidRDefault="00E96E80" w:rsidP="00D51748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lang w:eastAsia="ru-RU"/>
        </w:rPr>
      </w:pPr>
      <w:r w:rsidRPr="006F4B90">
        <w:rPr>
          <w:rFonts w:ascii="Times New Roman" w:eastAsia="Times New Roman" w:hAnsi="Times New Roman"/>
          <w:b/>
          <w:lang w:eastAsia="ru-RU"/>
        </w:rPr>
        <w:lastRenderedPageBreak/>
        <w:t>Существующее положение</w:t>
      </w:r>
    </w:p>
    <w:p w:rsidR="00D51748" w:rsidRPr="006F4B90" w:rsidRDefault="00F87E6E" w:rsidP="00D51748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u w:val="single"/>
          <w:lang w:eastAsia="ru-RU"/>
        </w:rPr>
      </w:pPr>
      <w:r w:rsidRPr="00F87E6E">
        <w:rPr>
          <w:rFonts w:ascii="Times New Roman" w:eastAsia="Times New Roman" w:hAnsi="Times New Roman"/>
          <w:b/>
          <w:u w:val="single"/>
          <w:lang w:eastAsia="ru-RU"/>
        </w:rPr>
        <w:t xml:space="preserve">Источник теплоснабжения </w:t>
      </w:r>
      <w:r>
        <w:rPr>
          <w:rFonts w:ascii="Times New Roman" w:eastAsia="Times New Roman" w:hAnsi="Times New Roman"/>
          <w:b/>
          <w:u w:val="single"/>
          <w:lang w:eastAsia="ru-RU"/>
        </w:rPr>
        <w:t>к</w:t>
      </w:r>
      <w:r w:rsidRPr="00F87E6E">
        <w:rPr>
          <w:rFonts w:ascii="Times New Roman" w:eastAsia="Times New Roman" w:hAnsi="Times New Roman"/>
          <w:b/>
          <w:u w:val="single"/>
          <w:lang w:eastAsia="ru-RU"/>
        </w:rPr>
        <w:t xml:space="preserve">отельная ООО «Тейковская котельная» «ВФД» сети </w:t>
      </w:r>
      <w:r w:rsidRPr="00F87E6E">
        <w:rPr>
          <w:rFonts w:ascii="Times New Roman" w:eastAsia="Times New Roman" w:hAnsi="Times New Roman"/>
          <w:b/>
          <w:sz w:val="24"/>
          <w:u w:val="single"/>
          <w:lang w:eastAsia="ru-RU"/>
        </w:rPr>
        <w:t>АО «Тейковское ПТС»</w:t>
      </w:r>
    </w:p>
    <w:p w:rsidR="00E96E80" w:rsidRPr="00D51748" w:rsidRDefault="00E96E80" w:rsidP="00E96E80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150206"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Схема \* ARABIC \s 1 </w:instrText>
      </w:r>
      <w:r w:rsidR="00150206"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04401D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1</w:t>
      </w:r>
      <w:r w:rsidR="00150206"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p w:rsidR="00E96E80" w:rsidRPr="00BD2FE7" w:rsidRDefault="00D51748" w:rsidP="008611D5">
      <w:pPr>
        <w:spacing w:after="0" w:line="360" w:lineRule="auto"/>
        <w:ind w:firstLine="567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5695299" cy="5329091"/>
            <wp:effectExtent l="19050" t="0" r="651" b="0"/>
            <wp:docPr id="1" name="Рисунок 1" descr="C:\Users\Ksur5\AppData\Local\Temp\Rar$DIa3052.46302\ВФД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ur5\AppData\Local\Temp\Rar$DIa3052.46302\ВФД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315" cy="5337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748" w:rsidRDefault="00D51748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</w:p>
    <w:p w:rsidR="006C3380" w:rsidRDefault="006C3380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sectPr w:rsidR="006C3380" w:rsidSect="00D51748">
          <w:pgSz w:w="16838" w:h="11906" w:orient="landscape"/>
          <w:pgMar w:top="567" w:right="851" w:bottom="1134" w:left="737" w:header="567" w:footer="567" w:gutter="0"/>
          <w:cols w:space="720"/>
          <w:titlePg/>
        </w:sectPr>
      </w:pPr>
    </w:p>
    <w:p w:rsidR="00F87E6E" w:rsidRPr="00333DBD" w:rsidRDefault="00F87E6E" w:rsidP="00F87E6E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F87E6E">
        <w:rPr>
          <w:rFonts w:ascii="Times New Roman" w:eastAsia="Times New Roman" w:hAnsi="Times New Roman"/>
          <w:b/>
          <w:u w:val="single"/>
          <w:lang w:eastAsia="ru-RU"/>
        </w:rPr>
        <w:lastRenderedPageBreak/>
        <w:t xml:space="preserve">Источник теплоснабжения котельная ООО «Тейковская котельная» </w:t>
      </w:r>
      <w:r w:rsidRPr="00F87E6E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«Центр» сети </w:t>
      </w:r>
      <w:r w:rsidRP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АО «Тейковское ПТС»</w:t>
      </w:r>
    </w:p>
    <w:p w:rsidR="00E96E80" w:rsidRPr="00333DBD" w:rsidRDefault="00E96E80" w:rsidP="00E96E80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150206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Схема \* ARABIC \s 1 </w:instrText>
      </w:r>
      <w:r w:rsidR="00150206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04401D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2</w:t>
      </w:r>
      <w:r w:rsidR="00150206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p w:rsidR="005F0945" w:rsidRPr="00BD2FE7" w:rsidRDefault="005F0945" w:rsidP="00E96E80">
      <w:pPr>
        <w:spacing w:after="0" w:line="360" w:lineRule="auto"/>
        <w:jc w:val="both"/>
        <w:rPr>
          <w:rFonts w:ascii="Times New Roman" w:eastAsia="Times New Roman" w:hAnsi="Times New Roman"/>
          <w:b/>
          <w:noProof/>
          <w:sz w:val="24"/>
          <w:highlight w:val="yellow"/>
          <w:u w:val="single"/>
          <w:lang w:eastAsia="ru-RU"/>
        </w:rPr>
      </w:pPr>
    </w:p>
    <w:p w:rsidR="00623F3B" w:rsidRDefault="008611D5" w:rsidP="005F0945">
      <w:pPr>
        <w:spacing w:after="0" w:line="360" w:lineRule="auto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9683750" cy="4900747"/>
            <wp:effectExtent l="19050" t="0" r="0" b="0"/>
            <wp:docPr id="4" name="Рисунок 2" descr="C:\Users\Ksur5\Downloads\центр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sur5\Downloads\центр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0" cy="4900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F3B" w:rsidRDefault="00623F3B">
      <w:pPr>
        <w:spacing w:after="0" w:line="240" w:lineRule="auto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br w:type="page"/>
      </w:r>
    </w:p>
    <w:p w:rsidR="00623F3B" w:rsidRPr="006F4B90" w:rsidRDefault="00623F3B" w:rsidP="00623F3B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u w:val="single"/>
          <w:lang w:eastAsia="ru-RU"/>
        </w:rPr>
      </w:pPr>
      <w:r w:rsidRPr="006F4B90">
        <w:rPr>
          <w:rFonts w:ascii="Times New Roman" w:eastAsia="Times New Roman" w:hAnsi="Times New Roman"/>
          <w:b/>
          <w:u w:val="single"/>
          <w:lang w:eastAsia="ru-RU"/>
        </w:rPr>
        <w:lastRenderedPageBreak/>
        <w:t>Котельная ООО «Тейковская котельная»</w:t>
      </w:r>
    </w:p>
    <w:p w:rsidR="00623F3B" w:rsidRPr="00333DBD" w:rsidRDefault="00623F3B" w:rsidP="00623F3B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>
        <w:rPr>
          <w:rFonts w:ascii="Times New Roman" w:eastAsia="Times New Roman" w:hAnsi="Times New Roman"/>
          <w:b/>
          <w:sz w:val="24"/>
          <w:u w:val="single"/>
          <w:lang w:eastAsia="ru-RU"/>
        </w:rPr>
        <w:t>Внутриплощадочные тепловые сети</w:t>
      </w:r>
    </w:p>
    <w:p w:rsidR="00623F3B" w:rsidRPr="00333DBD" w:rsidRDefault="00623F3B" w:rsidP="00623F3B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3</w:t>
      </w:r>
    </w:p>
    <w:p w:rsidR="00623F3B" w:rsidRDefault="00623F3B" w:rsidP="00623F3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7590348" cy="5613621"/>
            <wp:effectExtent l="19050" t="0" r="0" b="0"/>
            <wp:docPr id="3" name="Рисунок 1" descr="C:\Users\Ksur5\Downloads\схем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ur5\Downloads\схема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321" cy="5613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1AF" w:rsidRDefault="00E041AF" w:rsidP="00623F3B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u w:val="single"/>
          <w:lang w:eastAsia="ru-RU"/>
        </w:rPr>
        <w:sectPr w:rsidR="00E041AF" w:rsidSect="00D51748">
          <w:pgSz w:w="16838" w:h="11906" w:orient="landscape"/>
          <w:pgMar w:top="567" w:right="851" w:bottom="1134" w:left="737" w:header="567" w:footer="567" w:gutter="0"/>
          <w:cols w:space="720"/>
          <w:titlePg/>
        </w:sectPr>
      </w:pPr>
    </w:p>
    <w:p w:rsidR="00F87E6E" w:rsidRPr="00F87E6E" w:rsidRDefault="00F87E6E" w:rsidP="00F87E6E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lang w:eastAsia="ru-RU"/>
        </w:rPr>
      </w:pPr>
      <w:r w:rsidRPr="00F87E6E">
        <w:rPr>
          <w:rFonts w:ascii="Times New Roman" w:eastAsia="Times New Roman" w:hAnsi="Times New Roman"/>
          <w:b/>
          <w:lang w:eastAsia="ru-RU"/>
        </w:rPr>
        <w:lastRenderedPageBreak/>
        <w:t>Котельная ООО «Тейковская котельная» (паропровод) (УЧАСТОК ОТ ЦТП ДО БАНИ ПРИНАДЛЕЖИТ МУП МПО ЖКХ)</w:t>
      </w:r>
    </w:p>
    <w:p w:rsidR="00623F3B" w:rsidRDefault="00E041AF" w:rsidP="00E041AF">
      <w:pPr>
        <w:tabs>
          <w:tab w:val="left" w:pos="2767"/>
        </w:tabs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>
        <w:rPr>
          <w:rFonts w:ascii="Times New Roman" w:eastAsia="Times New Roman" w:hAnsi="Times New Roman"/>
          <w:lang w:eastAsia="ru-RU"/>
        </w:rPr>
        <w:tab/>
      </w:r>
      <w:r w:rsidR="00150206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pict>
          <v:rect id="_x0000_s1051" style="position:absolute;left:0;text-align:left;margin-left:462.75pt;margin-top:12.8pt;width:115.85pt;height:30.7pt;z-index:251681792;mso-position-horizontal-relative:text;mso-position-vertical-relative:text" strokecolor="white [3212]"/>
        </w:pict>
      </w:r>
      <w:r w:rsidR="00623F3B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="00623F3B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623F3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4</w:t>
      </w:r>
    </w:p>
    <w:p w:rsidR="00E041AF" w:rsidRPr="00333DBD" w:rsidRDefault="00E041AF" w:rsidP="00E041AF">
      <w:pPr>
        <w:tabs>
          <w:tab w:val="left" w:pos="2767"/>
        </w:tabs>
        <w:jc w:val="center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4505242" cy="8046720"/>
            <wp:effectExtent l="19050" t="0" r="0" b="0"/>
            <wp:docPr id="16" name="Рисунок 3" descr="C:\Users\Ksur5\Downloads\Схема сетей Пар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sur5\Downloads\Схема сетей Пар_page-0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22235" b="2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242" cy="804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748" w:rsidRDefault="00150206" w:rsidP="005F0945">
      <w:pPr>
        <w:spacing w:after="0" w:line="360" w:lineRule="auto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oval id="_x0000_s1052" style="position:absolute;left:0;text-align:left;margin-left:149.7pt;margin-top:402.2pt;width:98.3pt;height:30.7pt;z-index:251682816" strokecolor="white [3212]"/>
        </w:pict>
      </w:r>
    </w:p>
    <w:p w:rsidR="00E041AF" w:rsidRDefault="00E041AF" w:rsidP="005F0945">
      <w:pPr>
        <w:spacing w:after="0" w:line="360" w:lineRule="auto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val="en-US" w:eastAsia="ru-RU"/>
        </w:rPr>
        <w:sectPr w:rsidR="00E041AF" w:rsidSect="00E041AF">
          <w:pgSz w:w="11906" w:h="16838"/>
          <w:pgMar w:top="737" w:right="567" w:bottom="851" w:left="1134" w:header="567" w:footer="567" w:gutter="0"/>
          <w:cols w:space="720"/>
          <w:titlePg/>
        </w:sectPr>
      </w:pPr>
    </w:p>
    <w:p w:rsidR="00F87E6E" w:rsidRDefault="00F87E6E" w:rsidP="00F87E6E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>
        <w:rPr>
          <w:rFonts w:ascii="Times New Roman" w:eastAsia="Times New Roman" w:hAnsi="Times New Roman"/>
          <w:b/>
          <w:u w:val="single"/>
          <w:lang w:eastAsia="ru-RU"/>
        </w:rPr>
        <w:lastRenderedPageBreak/>
        <w:t>И</w:t>
      </w:r>
      <w:r w:rsidRPr="00F87E6E">
        <w:rPr>
          <w:rFonts w:ascii="Times New Roman" w:eastAsia="Times New Roman" w:hAnsi="Times New Roman"/>
          <w:b/>
          <w:u w:val="single"/>
          <w:lang w:eastAsia="ru-RU"/>
        </w:rPr>
        <w:t xml:space="preserve">сточник теплоснабжения котельная ООО «Тейковская котельная» </w:t>
      </w:r>
      <w:r w:rsidRPr="00F87E6E">
        <w:rPr>
          <w:rFonts w:ascii="Times New Roman" w:eastAsia="Times New Roman" w:hAnsi="Times New Roman"/>
          <w:b/>
          <w:sz w:val="24"/>
          <w:u w:val="single"/>
          <w:lang w:eastAsia="ru-RU"/>
        </w:rPr>
        <w:t>сети ГВС АО «Тейковское ПТС»</w:t>
      </w:r>
    </w:p>
    <w:p w:rsidR="00E041AF" w:rsidRDefault="00E041AF" w:rsidP="00E041AF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</w:t>
      </w:r>
    </w:p>
    <w:p w:rsidR="00E041AF" w:rsidRPr="00E041AF" w:rsidRDefault="00150206" w:rsidP="00E041AF">
      <w:pPr>
        <w:keepNext/>
        <w:spacing w:line="240" w:lineRule="auto"/>
        <w:jc w:val="right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150206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pict>
          <v:rect id="_x0000_s1053" style="position:absolute;left:0;text-align:left;margin-left:462.75pt;margin-top:12.8pt;width:115.85pt;height:30.7pt;z-index:251684864" strokecolor="white [3212]"/>
        </w:pict>
      </w:r>
      <w:r w:rsidR="00E041AF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="00E041AF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E041AF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5</w:t>
      </w:r>
    </w:p>
    <w:p w:rsidR="00E041AF" w:rsidRDefault="00E041AF" w:rsidP="00E041AF">
      <w:pPr>
        <w:spacing w:after="0" w:line="360" w:lineRule="auto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sectPr w:rsidR="00E041AF" w:rsidSect="00D51748">
          <w:pgSz w:w="16838" w:h="11906" w:orient="landscape"/>
          <w:pgMar w:top="567" w:right="851" w:bottom="1134" w:left="737" w:header="567" w:footer="567" w:gutter="0"/>
          <w:cols w:space="720"/>
          <w:titlePg/>
        </w:sect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7781179" cy="5470497"/>
            <wp:effectExtent l="19050" t="0" r="0" b="0"/>
            <wp:docPr id="6" name="Рисунок 1" descr="C:\Users\Ksur5\Downloads\Схема сетей ГВС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ur5\Downloads\Схема сетей ГВС_page-0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r="2758" b="4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179" cy="5470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br w:type="page"/>
      </w:r>
    </w:p>
    <w:p w:rsidR="00E041AF" w:rsidRDefault="00F87E6E" w:rsidP="00F87E6E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F87E6E">
        <w:rPr>
          <w:rFonts w:ascii="Times New Roman" w:eastAsia="Times New Roman" w:hAnsi="Times New Roman"/>
          <w:b/>
          <w:u w:val="single"/>
          <w:lang w:eastAsia="ru-RU"/>
        </w:rPr>
        <w:lastRenderedPageBreak/>
        <w:t>Источник теплоснабжения</w:t>
      </w:r>
      <w:r>
        <w:rPr>
          <w:rFonts w:ascii="Times New Roman" w:eastAsia="Times New Roman" w:hAnsi="Times New Roman"/>
          <w:b/>
          <w:u w:val="single"/>
          <w:lang w:eastAsia="ru-RU"/>
        </w:rPr>
        <w:t xml:space="preserve"> </w:t>
      </w:r>
      <w:r w:rsidRPr="006F4B90">
        <w:rPr>
          <w:rFonts w:ascii="Times New Roman" w:eastAsia="Times New Roman" w:hAnsi="Times New Roman"/>
          <w:b/>
          <w:u w:val="single"/>
          <w:lang w:eastAsia="ru-RU"/>
        </w:rPr>
        <w:t>Котельная ООО «Тейковская котельна</w:t>
      </w:r>
      <w:r w:rsidRPr="00F87E6E">
        <w:rPr>
          <w:rFonts w:ascii="Times New Roman" w:eastAsia="Times New Roman" w:hAnsi="Times New Roman"/>
          <w:b/>
          <w:u w:val="single"/>
          <w:lang w:eastAsia="ru-RU"/>
        </w:rPr>
        <w:t xml:space="preserve">я» </w:t>
      </w:r>
      <w:r w:rsidRPr="00F87E6E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сети </w:t>
      </w:r>
      <w:r w:rsidRP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АО «Тейковское ПТС»</w:t>
      </w:r>
      <w:r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Отопление</w:t>
      </w:r>
      <w:r w:rsidR="00E041AF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</w:t>
      </w:r>
    </w:p>
    <w:p w:rsidR="00E041AF" w:rsidRDefault="00E041AF" w:rsidP="00E041AF">
      <w:pPr>
        <w:keepNext/>
        <w:spacing w:line="240" w:lineRule="auto"/>
        <w:jc w:val="right"/>
        <w:rPr>
          <w:rFonts w:ascii="Times New Roman" w:eastAsia="Times New Roman" w:hAnsi="Times New Roman"/>
          <w:b/>
          <w:sz w:val="24"/>
          <w:u w:val="single"/>
          <w:lang w:eastAsia="ru-RU"/>
        </w:rPr>
        <w:sectPr w:rsidR="00E041AF" w:rsidSect="00E041AF">
          <w:pgSz w:w="11906" w:h="16838"/>
          <w:pgMar w:top="737" w:right="567" w:bottom="851" w:left="1134" w:header="567" w:footer="567" w:gutter="0"/>
          <w:cols w:space="720"/>
          <w:titlePg/>
        </w:sectPr>
      </w:pPr>
      <w:r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1191260</wp:posOffset>
            </wp:positionH>
            <wp:positionV relativeFrom="paragraph">
              <wp:posOffset>316865</wp:posOffset>
            </wp:positionV>
            <wp:extent cx="4425315" cy="8538845"/>
            <wp:effectExtent l="19050" t="0" r="0" b="0"/>
            <wp:wrapTopAndBottom/>
            <wp:docPr id="8" name="Рисунок 2" descr="C:\Users\Ksur5\Downloads\Схема сетей отоплени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sur5\Downloads\Схема сетей отопления_page-0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r="28120" b="3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315" cy="853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0206" w:rsidRPr="00150206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pict>
          <v:rect id="_x0000_s1054" style="position:absolute;left:0;text-align:left;margin-left:462.75pt;margin-top:12.8pt;width:115.85pt;height:30.7pt;z-index:251686912;mso-position-horizontal-relative:text;mso-position-vertical-relative:text" strokecolor="white [3212]"/>
        </w:pict>
      </w: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6</w:t>
      </w:r>
    </w:p>
    <w:p w:rsidR="00E041AF" w:rsidRPr="00E041AF" w:rsidRDefault="00E041AF" w:rsidP="00E041AF">
      <w:pPr>
        <w:keepNext/>
        <w:spacing w:line="240" w:lineRule="auto"/>
        <w:jc w:val="right"/>
        <w:rPr>
          <w:rFonts w:ascii="Times New Roman" w:eastAsia="Times New Roman" w:hAnsi="Times New Roman"/>
          <w:b/>
          <w:sz w:val="24"/>
          <w:u w:val="single"/>
          <w:lang w:eastAsia="ru-RU"/>
        </w:rPr>
      </w:pPr>
    </w:p>
    <w:p w:rsidR="00714B0D" w:rsidRPr="00333DBD" w:rsidRDefault="00714B0D" w:rsidP="00714B0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333DBD">
        <w:rPr>
          <w:rFonts w:ascii="Times New Roman" w:eastAsia="Times New Roman" w:hAnsi="Times New Roman"/>
          <w:b/>
          <w:sz w:val="24"/>
          <w:u w:val="single"/>
          <w:lang w:eastAsia="ru-RU"/>
        </w:rPr>
        <w:t>«Котельная №6»</w:t>
      </w:r>
      <w:r w:rsidR="00E1211E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</w:t>
      </w:r>
      <w:r w:rsidR="00E1211E" w:rsidRP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(АО «Тейковское ПТС»)</w:t>
      </w:r>
      <w:r w:rsidR="007B25D3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г. Тейково, ул. 2 Пролетарская, 41</w:t>
      </w:r>
    </w:p>
    <w:p w:rsidR="00714B0D" w:rsidRPr="00333DBD" w:rsidRDefault="00714B0D" w:rsidP="00714B0D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C96AAE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7</w:t>
      </w:r>
    </w:p>
    <w:p w:rsidR="00E96E80" w:rsidRPr="00BD2FE7" w:rsidRDefault="00714B0D" w:rsidP="005F0945">
      <w:pPr>
        <w:spacing w:after="0" w:line="360" w:lineRule="auto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6480810" cy="3551101"/>
            <wp:effectExtent l="19050" t="0" r="0" b="0"/>
            <wp:docPr id="10" name="Рисунок 4" descr="C:\Users\Ksur5\Downloads\кот.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sur5\Downloads\кот.6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551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B0D" w:rsidRDefault="00714B0D">
      <w:pPr>
        <w:spacing w:after="0" w:line="240" w:lineRule="auto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br w:type="page"/>
      </w:r>
    </w:p>
    <w:p w:rsidR="00714B0D" w:rsidRPr="00333DBD" w:rsidRDefault="00714B0D" w:rsidP="00714B0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333DBD">
        <w:rPr>
          <w:rFonts w:ascii="Times New Roman" w:eastAsia="Times New Roman" w:hAnsi="Times New Roman"/>
          <w:b/>
          <w:sz w:val="24"/>
          <w:u w:val="single"/>
          <w:lang w:eastAsia="ru-RU"/>
        </w:rPr>
        <w:lastRenderedPageBreak/>
        <w:t>«Котельная №1»</w:t>
      </w:r>
      <w:r w:rsidR="00E1211E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</w:t>
      </w:r>
      <w:r w:rsidR="00E1211E" w:rsidRP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(АО «Тейковское ПТС»)</w:t>
      </w:r>
      <w:r w:rsidR="007B25D3">
        <w:rPr>
          <w:rFonts w:ascii="Times New Roman" w:eastAsia="Times New Roman" w:hAnsi="Times New Roman"/>
          <w:b/>
          <w:sz w:val="24"/>
          <w:u w:val="single"/>
          <w:lang w:eastAsia="ru-RU"/>
        </w:rPr>
        <w:t>, г. Тейково, ул. Индустриальная, 6а</w:t>
      </w:r>
    </w:p>
    <w:p w:rsidR="00714B0D" w:rsidRPr="00333DBD" w:rsidRDefault="00714B0D" w:rsidP="00714B0D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C96AAE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8</w:t>
      </w:r>
    </w:p>
    <w:p w:rsidR="00714B0D" w:rsidRDefault="00714B0D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4993419" cy="8249835"/>
            <wp:effectExtent l="19050" t="0" r="0" b="0"/>
            <wp:docPr id="11" name="Рисунок 5" descr="C:\Users\Ksur5\Downloads\кот 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sur5\Downloads\кот 1 (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285" cy="8252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11E" w:rsidRDefault="00714B0D">
      <w:pPr>
        <w:spacing w:after="0" w:line="240" w:lineRule="auto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br w:type="page"/>
      </w:r>
    </w:p>
    <w:p w:rsidR="00714B0D" w:rsidRPr="00714B0D" w:rsidRDefault="00714B0D" w:rsidP="00714B0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714B0D">
        <w:rPr>
          <w:rFonts w:ascii="Times New Roman" w:eastAsia="Times New Roman" w:hAnsi="Times New Roman"/>
          <w:b/>
          <w:sz w:val="24"/>
          <w:u w:val="single"/>
          <w:lang w:eastAsia="ru-RU"/>
        </w:rPr>
        <w:lastRenderedPageBreak/>
        <w:t>«Котельная по ул.Советской Армии, д.1Б»</w:t>
      </w:r>
      <w:r w:rsidR="00E1211E" w:rsidRPr="00E1211E">
        <w:rPr>
          <w:u w:val="single"/>
        </w:rPr>
        <w:t xml:space="preserve"> </w:t>
      </w:r>
      <w:r w:rsidR="00E1211E">
        <w:rPr>
          <w:u w:val="single"/>
        </w:rPr>
        <w:t>(</w:t>
      </w:r>
      <w:r w:rsidR="00E1211E" w:rsidRP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ООО  «Тепловик»</w:t>
      </w:r>
      <w:r w:rsid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)</w:t>
      </w:r>
    </w:p>
    <w:p w:rsidR="00714B0D" w:rsidRPr="00714B0D" w:rsidRDefault="00714B0D" w:rsidP="00714B0D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C96AAE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9</w:t>
      </w:r>
    </w:p>
    <w:p w:rsidR="00714B0D" w:rsidRDefault="00714B0D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5625312" cy="8752050"/>
            <wp:effectExtent l="19050" t="0" r="0" b="0"/>
            <wp:docPr id="12" name="Рисунок 6" descr="C:\Users\Ksur5\AppData\Local\Temp\Rar$DIa10820.35373\сов армии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sur5\AppData\Local\Temp\Rar$DIa10820.35373\сов армии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550" cy="8760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4B0D"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t xml:space="preserve"> </w:t>
      </w:r>
      <w:r w:rsidR="00235086" w:rsidRPr="00BD2FE7"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br w:type="page"/>
      </w:r>
    </w:p>
    <w:p w:rsidR="00714B0D" w:rsidRDefault="00714B0D" w:rsidP="00714B0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sectPr w:rsidR="00714B0D" w:rsidSect="00D51748">
          <w:pgSz w:w="11906" w:h="16838"/>
          <w:pgMar w:top="737" w:right="566" w:bottom="851" w:left="1134" w:header="567" w:footer="567" w:gutter="0"/>
          <w:cols w:space="720"/>
          <w:titlePg/>
        </w:sectPr>
      </w:pPr>
    </w:p>
    <w:p w:rsidR="00714B0D" w:rsidRPr="00714B0D" w:rsidRDefault="00714B0D" w:rsidP="00714B0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714B0D">
        <w:rPr>
          <w:rFonts w:ascii="Times New Roman" w:eastAsia="Times New Roman" w:hAnsi="Times New Roman"/>
          <w:b/>
          <w:sz w:val="24"/>
          <w:u w:val="single"/>
          <w:lang w:eastAsia="ru-RU"/>
        </w:rPr>
        <w:lastRenderedPageBreak/>
        <w:t>«Котельная по ул.Неделина, д.20а</w:t>
      </w:r>
      <w:r w:rsidR="00E1211E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(</w:t>
      </w:r>
      <w:r w:rsidR="00E1211E" w:rsidRP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ООО  «Тепловик»</w:t>
      </w:r>
      <w:r w:rsid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)</w:t>
      </w:r>
    </w:p>
    <w:p w:rsidR="00714B0D" w:rsidRPr="00714B0D" w:rsidRDefault="00714B0D" w:rsidP="00714B0D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C96AAE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10</w:t>
      </w:r>
    </w:p>
    <w:p w:rsidR="00714B0D" w:rsidRPr="00BD2FE7" w:rsidRDefault="00714B0D" w:rsidP="00714B0D">
      <w:pPr>
        <w:keepNext/>
        <w:spacing w:line="240" w:lineRule="auto"/>
        <w:jc w:val="center"/>
        <w:rPr>
          <w:rFonts w:ascii="Times New Roman" w:eastAsia="Times New Roman" w:hAnsi="Times New Roman"/>
          <w:b/>
          <w:bCs/>
          <w:sz w:val="24"/>
          <w:szCs w:val="18"/>
          <w:highlight w:val="yellow"/>
          <w:lang w:eastAsia="ru-RU"/>
        </w:rPr>
      </w:pPr>
      <w:r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drawing>
          <wp:inline distT="0" distB="0" distL="0" distR="0">
            <wp:extent cx="7037456" cy="5812404"/>
            <wp:effectExtent l="19050" t="0" r="0" b="0"/>
            <wp:docPr id="13" name="Рисунок 7" descr="C:\Users\Ksur5\AppData\Local\Temp\Rar$DIa10820.42923\неделин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sur5\AppData\Local\Temp\Rar$DIa10820.42923\неделина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4764" cy="581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B0D" w:rsidRDefault="00714B0D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sectPr w:rsidR="00714B0D" w:rsidSect="00714B0D">
          <w:pgSz w:w="16838" w:h="11906" w:orient="landscape"/>
          <w:pgMar w:top="567" w:right="851" w:bottom="1134" w:left="737" w:header="567" w:footer="567" w:gutter="0"/>
          <w:cols w:space="720"/>
          <w:titlePg/>
        </w:sectPr>
      </w:pPr>
    </w:p>
    <w:p w:rsidR="00714B0D" w:rsidRDefault="00714B0D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714B0D">
        <w:rPr>
          <w:rFonts w:ascii="Times New Roman" w:eastAsia="Times New Roman" w:hAnsi="Times New Roman"/>
          <w:b/>
          <w:sz w:val="24"/>
          <w:u w:val="single"/>
          <w:lang w:eastAsia="ru-RU"/>
        </w:rPr>
        <w:lastRenderedPageBreak/>
        <w:t>Котельная ТНВ «ООО Агромаркет» и компания»</w:t>
      </w:r>
    </w:p>
    <w:p w:rsidR="00714B0D" w:rsidRDefault="00714B0D" w:rsidP="00714B0D">
      <w:pPr>
        <w:spacing w:after="0" w:line="360" w:lineRule="auto"/>
        <w:ind w:firstLine="567"/>
        <w:jc w:val="right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C96AAE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11</w:t>
      </w:r>
    </w:p>
    <w:p w:rsidR="00714B0D" w:rsidRDefault="00714B0D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9134535" cy="5764695"/>
            <wp:effectExtent l="19050" t="0" r="9465" b="0"/>
            <wp:docPr id="14" name="Рисунок 8" descr="C:\Users\Ksur5\Downloads\кот. агромаркет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sur5\Downloads\кот. агромаркет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9675" cy="5767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B0D" w:rsidRDefault="00714B0D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sectPr w:rsidR="00714B0D" w:rsidSect="00714B0D">
          <w:pgSz w:w="16838" w:h="11906" w:orient="landscape"/>
          <w:pgMar w:top="567" w:right="851" w:bottom="1134" w:left="737" w:header="567" w:footer="567" w:gutter="0"/>
          <w:cols w:space="720"/>
          <w:titlePg/>
        </w:sectPr>
      </w:pPr>
    </w:p>
    <w:p w:rsidR="00714B0D" w:rsidRPr="00714B0D" w:rsidRDefault="00714B0D" w:rsidP="00714B0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714B0D">
        <w:rPr>
          <w:rFonts w:ascii="Times New Roman" w:eastAsia="Times New Roman" w:hAnsi="Times New Roman"/>
          <w:b/>
          <w:sz w:val="24"/>
          <w:u w:val="single"/>
          <w:lang w:eastAsia="ru-RU"/>
        </w:rPr>
        <w:lastRenderedPageBreak/>
        <w:t>«</w:t>
      </w:r>
      <w:r w:rsidR="003C4CDF" w:rsidRPr="003C4CDF">
        <w:rPr>
          <w:rFonts w:ascii="Times New Roman" w:eastAsia="Times New Roman" w:hAnsi="Times New Roman"/>
          <w:b/>
          <w:sz w:val="24"/>
          <w:u w:val="single"/>
          <w:lang w:eastAsia="ru-RU"/>
        </w:rPr>
        <w:t>Котельная пос. Грозилово, д. 50</w:t>
      </w:r>
      <w:r w:rsidRPr="00714B0D">
        <w:rPr>
          <w:rFonts w:ascii="Times New Roman" w:eastAsia="Times New Roman" w:hAnsi="Times New Roman"/>
          <w:b/>
          <w:sz w:val="24"/>
          <w:u w:val="single"/>
          <w:lang w:eastAsia="ru-RU"/>
        </w:rPr>
        <w:t>»</w:t>
      </w:r>
      <w:r w:rsidR="00E1211E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(</w:t>
      </w:r>
      <w:r w:rsidR="00E1211E" w:rsidRP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ООО «Котел»</w:t>
      </w:r>
      <w:r w:rsid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)</w:t>
      </w:r>
    </w:p>
    <w:p w:rsidR="00714B0D" w:rsidRPr="00714B0D" w:rsidRDefault="00714B0D" w:rsidP="00714B0D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D90997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</w:t>
      </w:r>
      <w:r w:rsidR="00C96AAE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</w:p>
    <w:p w:rsidR="00714B0D" w:rsidRDefault="005615C6" w:rsidP="003C4CDF">
      <w:pPr>
        <w:spacing w:after="0" w:line="360" w:lineRule="auto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 w:rsidRPr="005615C6"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6210935" cy="8353572"/>
            <wp:effectExtent l="19050" t="0" r="0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353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E6E" w:rsidRDefault="00F87E6E">
      <w:pPr>
        <w:spacing w:after="0" w:line="240" w:lineRule="auto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br w:type="page"/>
      </w:r>
    </w:p>
    <w:p w:rsidR="00F87E6E" w:rsidRDefault="00F87E6E" w:rsidP="00F87E6E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  <w:sectPr w:rsidR="00F87E6E" w:rsidSect="00D51748">
          <w:pgSz w:w="11906" w:h="16838"/>
          <w:pgMar w:top="737" w:right="566" w:bottom="851" w:left="1134" w:header="567" w:footer="567" w:gutter="0"/>
          <w:cols w:space="720"/>
          <w:titlePg/>
        </w:sectPr>
      </w:pPr>
    </w:p>
    <w:p w:rsidR="00F87E6E" w:rsidRDefault="00F87E6E" w:rsidP="00F87E6E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</w:p>
    <w:p w:rsidR="00F87E6E" w:rsidRDefault="00F87E6E" w:rsidP="00F87E6E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</w:p>
    <w:p w:rsidR="00F87E6E" w:rsidRPr="00714B0D" w:rsidRDefault="00F87E6E" w:rsidP="00F87E6E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сети ГВС </w:t>
      </w:r>
      <w:r w:rsidRP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АО «Тейковское ПТС»</w:t>
      </w:r>
      <w:r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после ЦТП</w:t>
      </w:r>
    </w:p>
    <w:p w:rsidR="00F87E6E" w:rsidRPr="00714B0D" w:rsidRDefault="00F87E6E" w:rsidP="00F87E6E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13</w:t>
      </w:r>
    </w:p>
    <w:p w:rsidR="00F87E6E" w:rsidRDefault="00ED516F" w:rsidP="00333DB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9683750" cy="5136063"/>
            <wp:effectExtent l="19050" t="0" r="0" b="0"/>
            <wp:docPr id="7" name="Рисунок 1" descr="C:\Users\Ksur5\Downloads\схема (1)\схем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ur5\Downloads\схема (1)\схема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0" cy="513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E6E" w:rsidRDefault="00F87E6E">
      <w:pPr>
        <w:spacing w:after="0" w:line="240" w:lineRule="auto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sectPr w:rsidR="00F87E6E" w:rsidSect="00F87E6E">
          <w:pgSz w:w="16838" w:h="11906" w:orient="landscape"/>
          <w:pgMar w:top="567" w:right="851" w:bottom="1134" w:left="737" w:header="567" w:footer="567" w:gutter="0"/>
          <w:cols w:space="720"/>
          <w:titlePg/>
        </w:sectPr>
      </w:pPr>
    </w:p>
    <w:p w:rsidR="00D609EB" w:rsidRPr="003C4CDF" w:rsidRDefault="00470E32" w:rsidP="004C09E1">
      <w:pPr>
        <w:pStyle w:val="2"/>
        <w:spacing w:line="360" w:lineRule="auto"/>
        <w:jc w:val="both"/>
      </w:pPr>
      <w:bookmarkStart w:id="12" w:name="_Toc10177498"/>
      <w:r w:rsidRPr="003C4CDF">
        <w:lastRenderedPageBreak/>
        <w:t>О</w:t>
      </w:r>
      <w:r w:rsidR="00D609EB" w:rsidRPr="003C4CDF">
        <w:t>писание существующих и перспективных зон действия индивидуальных источников тепловой энергии</w:t>
      </w:r>
      <w:bookmarkEnd w:id="12"/>
    </w:p>
    <w:p w:rsidR="00C4054F" w:rsidRPr="003C4CDF" w:rsidRDefault="007D7B7D" w:rsidP="004C09E1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 w:rsidRPr="003C4CDF">
        <w:rPr>
          <w:rFonts w:ascii="Times New Roman" w:hAnsi="Times New Roman"/>
          <w:sz w:val="24"/>
        </w:rPr>
        <w:t>В</w:t>
      </w:r>
      <w:r w:rsidR="00C4054F" w:rsidRPr="003C4CDF">
        <w:rPr>
          <w:rFonts w:ascii="Times New Roman" w:hAnsi="Times New Roman"/>
          <w:sz w:val="24"/>
        </w:rPr>
        <w:t xml:space="preserve"> России все большую популярность получает автономное и индивидуальное отопление. По сути своей это системы отопления, осуществляющие обогрев в одном отдельно взятом здании или помещении. </w:t>
      </w:r>
    </w:p>
    <w:p w:rsidR="00C4054F" w:rsidRPr="00333DBD" w:rsidRDefault="00C4054F" w:rsidP="004C09E1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 w:rsidRPr="003C4CDF">
        <w:rPr>
          <w:rFonts w:ascii="Times New Roman" w:hAnsi="Times New Roman"/>
          <w:sz w:val="24"/>
        </w:rPr>
        <w:t xml:space="preserve">Основные преимущества подобных систем – большая гибкость настройки и малая инертность. При резком изменении погоды от момента запуска системы до прогрева помещения до расчетной температуры проходит не более нескольких часов. В случае с индивидуальным отоплением от получаса до часа, хотя здесь многое зависит от типа используемого котла и способа </w:t>
      </w:r>
      <w:r w:rsidRPr="00333DBD">
        <w:rPr>
          <w:rFonts w:ascii="Times New Roman" w:hAnsi="Times New Roman"/>
          <w:sz w:val="24"/>
        </w:rPr>
        <w:t>циркуляции теплоносителя в системе.</w:t>
      </w:r>
    </w:p>
    <w:p w:rsidR="0052257C" w:rsidRPr="00333DBD" w:rsidRDefault="0052257C" w:rsidP="004C09E1">
      <w:pPr>
        <w:tabs>
          <w:tab w:val="left" w:pos="3829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15A3A">
        <w:rPr>
          <w:rFonts w:ascii="Times New Roman" w:eastAsia="Times New Roman" w:hAnsi="Times New Roman"/>
          <w:sz w:val="24"/>
          <w:szCs w:val="24"/>
          <w:lang w:eastAsia="ru-RU"/>
        </w:rPr>
        <w:t xml:space="preserve">В г. Тейково перевод потребителей в жилых многоквартирных домах подключенных к централизованному теплоснабжению на индивидуальное теплоснабжение возможен при желании собственника, при наличии технической возможности 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при </w:t>
      </w:r>
      <w:r w:rsidRPr="00015A3A">
        <w:rPr>
          <w:rFonts w:ascii="Times New Roman" w:eastAsia="Times New Roman" w:hAnsi="Times New Roman"/>
          <w:sz w:val="24"/>
          <w:szCs w:val="24"/>
          <w:lang w:eastAsia="ru-RU"/>
        </w:rPr>
        <w:t>соблюдении требований действующего законодательства.</w:t>
      </w:r>
    </w:p>
    <w:p w:rsidR="003C4CDF" w:rsidRPr="00333DBD" w:rsidRDefault="003C4CDF" w:rsidP="004C09E1">
      <w:pPr>
        <w:tabs>
          <w:tab w:val="left" w:pos="3829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33DBD">
        <w:rPr>
          <w:rFonts w:ascii="Times New Roman" w:eastAsia="Times New Roman" w:hAnsi="Times New Roman"/>
          <w:sz w:val="24"/>
          <w:szCs w:val="24"/>
          <w:lang w:eastAsia="ru-RU"/>
        </w:rPr>
        <w:t xml:space="preserve">Ниже </w:t>
      </w:r>
      <w:r w:rsidR="007407D0" w:rsidRPr="00333DBD">
        <w:rPr>
          <w:rFonts w:ascii="Times New Roman" w:eastAsia="Times New Roman" w:hAnsi="Times New Roman"/>
          <w:sz w:val="24"/>
          <w:szCs w:val="24"/>
          <w:lang w:eastAsia="ru-RU"/>
        </w:rPr>
        <w:t>представлен список потребителей,  применяющих индивидуальное отопление:</w:t>
      </w:r>
    </w:p>
    <w:tbl>
      <w:tblPr>
        <w:tblW w:w="5116" w:type="dxa"/>
        <w:jc w:val="center"/>
        <w:tblInd w:w="95" w:type="dxa"/>
        <w:tblLayout w:type="fixed"/>
        <w:tblLook w:val="04A0"/>
      </w:tblPr>
      <w:tblGrid>
        <w:gridCol w:w="1006"/>
        <w:gridCol w:w="4110"/>
      </w:tblGrid>
      <w:tr w:rsidR="006A1A47" w:rsidRPr="006A1A47" w:rsidTr="00FB4D1F">
        <w:trPr>
          <w:trHeight w:val="447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hideMark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№ л/с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hideMark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Адрес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Тейково г, Ульяновская ул, д. 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Тейково г, Ульяновская ул, д. 6/13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Тейково г, Комовская 1-я ул, д. 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Тейково г, Комовская 1-я ул, д. 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Тейково г, Октябрьская ул, д.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Октябрьская ул, д. 12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Октябрьская ул, д. 22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Октябрьская ул, д. 24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Октябрьская ул, д. 25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Октябрьская ул, д. 28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Строительная ул, д. 25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Октябрьский проезд, д. 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Комовская 2-я ул, д. 12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Комовская 2-я ул, д. 15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Комовская 2-я ул, д. 17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Комовская 2-я ул, д. 19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Станционная ул, д. 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Шестагинская ул, д. 46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Шестагинская ул, д. 50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Шестагинская ул, д. 77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Шестагинская ул, д. 81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Шестагинская ул, д. 83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8 Марта ул, д. 11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8 Марта ул, д. 3/11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Индустриальная ул, д. 11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Индустриальная ул, д. 15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Индустриальная ул, д. 16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Индустриальная ул, д. 1А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Индустриальная ул, д. 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Индустриальная ул, д. 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Першинская ул, д. 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Щорса ул, д. 18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Грозиловоп, д. 11А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Нагорная ул, д. 18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Нагорная ул, д. 19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Социалистическая ул, д. 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Социалистическая ул, д. 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Социалистическая ул, д. 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Красных Зорь ул, д.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Красных Зорь ул, д. 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Красных Зорь ул, д. 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Футбольная ул, д. 1/8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Футбольная ул, д. 2/6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Футбольная ул, д. 22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Футбольная ул, д. 24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8 Марта ул, д. 3/11, кв. 12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8 Марта ул, д. 11, кв. 14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Грозиловоп, д. 11а, кв. 23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1А, кв. 16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5, кв. 24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9, кв. 46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9, кв. 60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11, кв. 17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15, кв. 35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16, кв. 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16, кв. 86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3, кв. 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3, кв. 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3, кв. 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3, кв. 20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3, кв. 44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3, кв. 46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4, кв. 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4, кв. 14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12, кв. 18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12, кв. 53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12, кв. 76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12, кв. 82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12, кв. 89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12, кв. 95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15, кв. 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15, кв. 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15, кв. 40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15, кв. 41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15, кв. 64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15, кв. 76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15, кв. 81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17, кв. 32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19, кв. 27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19, кв. 52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19, кв. 59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1, кв. 16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1, кв. 18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1, кв. 34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2, кв. 55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2, кв. 77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6, кв. 50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6, кв. 67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6, кв. 82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Нагорная ул, д. 18, кв. 36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Нагорная ул, д. 18, кв. 69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Нагорная ул, д. 18, кв. 80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Нагорная ул, д. 19, кв. 70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Нагорная ул, д. 19, кв. 74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1, кв. 26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1, кв. 28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1, кв. 30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12, кв. 18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22, кв. 31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22, кв. 33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22, кв. 34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24, кв.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24, кв. 14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24, кв. 16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25, кв.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25, кв. 17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28, кв. 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Октябрьский проезд, д. 2, кв. 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Октябрьский проезд, д. 2, кв. 33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Першинская ул, д. 2, кв. 58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Социалистическая ул, д. 2, кв.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Социалистическая ул, д. 2, кв. 15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Социалистическая ул, д. 2, кв. 18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Социалистическая ул, д. 4, кв.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Социалистическая ул, д. 5, кв. 11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Станционная ул, д. 7, кв. 12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Станционная ул, д. 7, кв. 38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Станционная ул, д. 7, кв. 83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Строительная ул, д. 25, кв. 31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Ульяновская ул, д. 6/13, кв. 38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Ульяновская ул, д. 6/13, кв. 66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Ульяновская ул, д. 6, кв. 48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1/8, кв. 26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1/8, кв. 43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1/8, кв. 54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1/8, кв. 78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2/6, кв.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2/6, кв. 33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2/6, кв. 61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22, кв. 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24, кв. 25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46, кв. 82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50, кв. 13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77, кв. 14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77, кв. 41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77, кв. 51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77, кв. 57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81, кв. 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81, кв. 15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81, кв. 19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83, кв. 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Щорса ул, д. 18, кв.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Щорса ул, д. 18, кв. 13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Щорса ул, д. 18, кв. 24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Щорса ул, д. 18, кв. 25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Щорса ул, д. 18, кв. 33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Щорса ул, д. 18, кв. 41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ул. Гористая , д. 1 кв. 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ул. Гористая , д. 1 кв. 39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ул. Гористая , д. 1 кв. 92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ул. Гористая , д. 1 кв. 136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ул. Гористая , д. 1 кв. 179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ул. Гористая , д. 1 кв. 183</w:t>
            </w:r>
          </w:p>
        </w:tc>
      </w:tr>
    </w:tbl>
    <w:p w:rsidR="007407D0" w:rsidRPr="007C4367" w:rsidRDefault="007407D0" w:rsidP="004C09E1">
      <w:pPr>
        <w:tabs>
          <w:tab w:val="left" w:pos="3829"/>
        </w:tabs>
        <w:spacing w:after="0" w:line="360" w:lineRule="auto"/>
        <w:ind w:firstLine="567"/>
        <w:jc w:val="both"/>
      </w:pPr>
    </w:p>
    <w:p w:rsidR="00AF0D25" w:rsidRPr="007407D0" w:rsidRDefault="00AF0D25" w:rsidP="004C09E1">
      <w:pPr>
        <w:tabs>
          <w:tab w:val="left" w:pos="3829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407D0">
        <w:rPr>
          <w:rFonts w:ascii="Times New Roman" w:eastAsia="Times New Roman" w:hAnsi="Times New Roman"/>
          <w:sz w:val="24"/>
          <w:szCs w:val="24"/>
          <w:lang w:eastAsia="ru-RU"/>
        </w:rPr>
        <w:t>Перевод на индивидуальное теплоснабжение отдельных потребителей в многоквартирных домах приводит к следующим негативным последствиям:</w:t>
      </w:r>
    </w:p>
    <w:p w:rsidR="00AF0D25" w:rsidRPr="007407D0" w:rsidRDefault="00AF0D25" w:rsidP="004C09E1">
      <w:pPr>
        <w:numPr>
          <w:ilvl w:val="0"/>
          <w:numId w:val="3"/>
        </w:num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407D0">
        <w:rPr>
          <w:rFonts w:ascii="Times New Roman" w:eastAsia="Times New Roman" w:hAnsi="Times New Roman"/>
          <w:sz w:val="24"/>
          <w:szCs w:val="24"/>
          <w:lang w:eastAsia="ru-RU"/>
        </w:rPr>
        <w:t>нарушается гидравлический режим во внутридомовой системе теплоснабжения и, как следствие, тепловой баланс всего жилого здания;</w:t>
      </w:r>
    </w:p>
    <w:p w:rsidR="00AF0D25" w:rsidRPr="007407D0" w:rsidRDefault="00AF0D25" w:rsidP="004C09E1">
      <w:pPr>
        <w:numPr>
          <w:ilvl w:val="0"/>
          <w:numId w:val="3"/>
        </w:num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407D0">
        <w:rPr>
          <w:rFonts w:ascii="Times New Roman" w:eastAsia="Times New Roman" w:hAnsi="Times New Roman"/>
          <w:sz w:val="24"/>
          <w:szCs w:val="24"/>
          <w:lang w:eastAsia="ru-RU"/>
        </w:rPr>
        <w:t>наносится  существенный вред всей отопительной системе (в частности, происходит снижение температуры в примыкающих помещениях);</w:t>
      </w:r>
    </w:p>
    <w:p w:rsidR="00AF0D25" w:rsidRPr="007407D0" w:rsidRDefault="00AF0D25" w:rsidP="004C09E1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</w:rPr>
      </w:pPr>
      <w:r w:rsidRPr="007407D0">
        <w:rPr>
          <w:rFonts w:ascii="Times New Roman" w:eastAsia="Times New Roman" w:hAnsi="Times New Roman"/>
          <w:sz w:val="24"/>
          <w:szCs w:val="24"/>
          <w:lang w:eastAsia="ru-RU"/>
        </w:rPr>
        <w:t>нанесение вреда экологии, вследствие, большого выброса продуктов сгорания.</w:t>
      </w:r>
    </w:p>
    <w:p w:rsidR="004A098A" w:rsidRPr="00BD2FE7" w:rsidRDefault="004A098A" w:rsidP="004C09E1">
      <w:pPr>
        <w:spacing w:after="0" w:line="360" w:lineRule="auto"/>
        <w:rPr>
          <w:rFonts w:ascii="Times New Roman" w:hAnsi="Times New Roman"/>
          <w:sz w:val="12"/>
          <w:szCs w:val="12"/>
          <w:highlight w:val="yellow"/>
        </w:rPr>
      </w:pPr>
    </w:p>
    <w:p w:rsidR="000608D8" w:rsidRPr="007407D0" w:rsidRDefault="00470E32" w:rsidP="004C09E1">
      <w:pPr>
        <w:pStyle w:val="2"/>
        <w:spacing w:line="360" w:lineRule="auto"/>
        <w:ind w:left="578" w:hanging="578"/>
        <w:jc w:val="both"/>
      </w:pPr>
      <w:bookmarkStart w:id="13" w:name="_Toc10177499"/>
      <w:r w:rsidRPr="007407D0">
        <w:t>П</w:t>
      </w:r>
      <w:r w:rsidR="000608D8" w:rsidRPr="007407D0">
        <w:t>ерспективные балансы  тепловой мощности  и тепловой нагрузки  в перспективных зонах действия источников тепловой энергии</w:t>
      </w:r>
      <w:bookmarkEnd w:id="13"/>
    </w:p>
    <w:p w:rsidR="00E96E80" w:rsidRPr="007407D0" w:rsidRDefault="00E96E80" w:rsidP="004C09E1">
      <w:pPr>
        <w:widowControl w:val="0"/>
        <w:tabs>
          <w:tab w:val="left" w:pos="993"/>
        </w:tabs>
        <w:adjustRightInd w:val="0"/>
        <w:spacing w:after="0" w:line="360" w:lineRule="auto"/>
        <w:ind w:firstLine="567"/>
        <w:jc w:val="both"/>
        <w:textAlignment w:val="baseline"/>
        <w:rPr>
          <w:rFonts w:ascii="Times New Roman" w:eastAsia="Times New Roman" w:hAnsi="Times New Roman"/>
          <w:spacing w:val="-5"/>
          <w:sz w:val="24"/>
          <w:szCs w:val="24"/>
          <w:lang w:eastAsia="ru-RU"/>
        </w:rPr>
      </w:pPr>
      <w:r w:rsidRPr="007407D0">
        <w:rPr>
          <w:rFonts w:ascii="Times New Roman" w:eastAsia="Times New Roman" w:hAnsi="Times New Roman"/>
          <w:spacing w:val="-5"/>
          <w:sz w:val="24"/>
          <w:szCs w:val="24"/>
          <w:lang w:eastAsia="ru-RU"/>
        </w:rPr>
        <w:t xml:space="preserve">В таблицах ниже  представлен баланс тепловой мощности котельных </w:t>
      </w:r>
      <w:r w:rsidR="00D51748" w:rsidRPr="007407D0">
        <w:rPr>
          <w:rFonts w:ascii="Times New Roman" w:eastAsia="Times New Roman" w:hAnsi="Times New Roman"/>
          <w:spacing w:val="-5"/>
          <w:sz w:val="24"/>
          <w:szCs w:val="24"/>
          <w:lang w:eastAsia="ru-RU"/>
        </w:rPr>
        <w:t>г. Тейково</w:t>
      </w:r>
      <w:r w:rsidRPr="007407D0">
        <w:rPr>
          <w:rFonts w:ascii="Times New Roman" w:eastAsia="Times New Roman" w:hAnsi="Times New Roman"/>
          <w:spacing w:val="-5"/>
          <w:sz w:val="24"/>
          <w:szCs w:val="24"/>
          <w:lang w:eastAsia="ru-RU"/>
        </w:rPr>
        <w:t>, к окончан</w:t>
      </w:r>
      <w:r w:rsidR="00D81941" w:rsidRPr="007407D0">
        <w:rPr>
          <w:rFonts w:ascii="Times New Roman" w:eastAsia="Times New Roman" w:hAnsi="Times New Roman"/>
          <w:spacing w:val="-5"/>
          <w:sz w:val="24"/>
          <w:szCs w:val="24"/>
          <w:lang w:eastAsia="ru-RU"/>
        </w:rPr>
        <w:t>ю</w:t>
      </w:r>
      <w:r w:rsidRPr="007407D0">
        <w:rPr>
          <w:rFonts w:ascii="Times New Roman" w:eastAsia="Times New Roman" w:hAnsi="Times New Roman"/>
          <w:spacing w:val="-5"/>
          <w:sz w:val="24"/>
          <w:szCs w:val="24"/>
          <w:lang w:eastAsia="ru-RU"/>
        </w:rPr>
        <w:t xml:space="preserve"> планируемого периода. </w:t>
      </w:r>
    </w:p>
    <w:p w:rsidR="00BE770F" w:rsidRDefault="00BE770F" w:rsidP="004C09E1">
      <w:pPr>
        <w:spacing w:after="0" w:line="360" w:lineRule="auto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</w:p>
    <w:p w:rsidR="00E96E80" w:rsidRPr="000D5ABB" w:rsidRDefault="00E96E80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150206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150206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04401D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1</w:t>
      </w:r>
      <w:r w:rsidR="00150206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4278" w:type="pct"/>
        <w:jc w:val="center"/>
        <w:tblLook w:val="04A0"/>
      </w:tblPr>
      <w:tblGrid>
        <w:gridCol w:w="3587"/>
        <w:gridCol w:w="931"/>
        <w:gridCol w:w="933"/>
        <w:gridCol w:w="933"/>
        <w:gridCol w:w="1172"/>
        <w:gridCol w:w="1361"/>
      </w:tblGrid>
      <w:tr w:rsidR="00E20507" w:rsidRPr="00C77A0C" w:rsidTr="0090237F">
        <w:trPr>
          <w:trHeight w:val="585"/>
          <w:jc w:val="center"/>
        </w:trPr>
        <w:tc>
          <w:tcPr>
            <w:tcW w:w="2011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507" w:rsidRPr="00C77A0C" w:rsidRDefault="00333DBD" w:rsidP="0011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ООО «Тейковская котельная»</w:t>
            </w:r>
          </w:p>
        </w:tc>
        <w:tc>
          <w:tcPr>
            <w:tcW w:w="522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20507" w:rsidRPr="00C77A0C" w:rsidRDefault="00E20507" w:rsidP="003260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2018</w:t>
            </w:r>
          </w:p>
        </w:tc>
        <w:tc>
          <w:tcPr>
            <w:tcW w:w="52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20507" w:rsidRPr="00C77A0C" w:rsidRDefault="00E20507" w:rsidP="003260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2019</w:t>
            </w:r>
          </w:p>
        </w:tc>
        <w:tc>
          <w:tcPr>
            <w:tcW w:w="52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20507" w:rsidRPr="00C77A0C" w:rsidRDefault="00E20507" w:rsidP="003260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2020</w:t>
            </w:r>
          </w:p>
        </w:tc>
        <w:tc>
          <w:tcPr>
            <w:tcW w:w="657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20507" w:rsidRPr="00C77A0C" w:rsidRDefault="00E20507" w:rsidP="003260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2021-2025</w:t>
            </w:r>
          </w:p>
        </w:tc>
        <w:tc>
          <w:tcPr>
            <w:tcW w:w="76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20507" w:rsidRPr="00C77A0C" w:rsidRDefault="00E20507" w:rsidP="00D156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2026-203</w:t>
            </w:r>
            <w:r w:rsidR="00D15695">
              <w:rPr>
                <w:rFonts w:ascii="Times New Roman" w:eastAsia="Times New Roman" w:hAnsi="Times New Roman"/>
                <w:color w:val="000000"/>
                <w:lang w:eastAsia="ru-RU"/>
              </w:rPr>
              <w:t>5</w:t>
            </w:r>
          </w:p>
        </w:tc>
      </w:tr>
      <w:tr w:rsidR="0090237F" w:rsidRPr="00C77A0C" w:rsidTr="0090237F">
        <w:trPr>
          <w:trHeight w:val="567"/>
          <w:jc w:val="center"/>
        </w:trPr>
        <w:tc>
          <w:tcPr>
            <w:tcW w:w="2011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237F" w:rsidRPr="00C77A0C" w:rsidRDefault="0090237F" w:rsidP="0011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мощность источника, Гкал/ч</w:t>
            </w:r>
          </w:p>
        </w:tc>
        <w:tc>
          <w:tcPr>
            <w:tcW w:w="522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90237F" w:rsidRPr="00C77A0C" w:rsidRDefault="0090237F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118</w:t>
            </w:r>
          </w:p>
        </w:tc>
        <w:tc>
          <w:tcPr>
            <w:tcW w:w="52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90237F" w:rsidRPr="00C77A0C" w:rsidRDefault="0090237F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118</w:t>
            </w:r>
          </w:p>
        </w:tc>
        <w:tc>
          <w:tcPr>
            <w:tcW w:w="52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</w:pPr>
            <w:r w:rsidRPr="0090237F">
              <w:rPr>
                <w:rFonts w:ascii="Times New Roman" w:eastAsia="Times New Roman" w:hAnsi="Times New Roman"/>
                <w:lang w:eastAsia="ru-RU"/>
              </w:rPr>
              <w:t>98,6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</w:pPr>
            <w:r w:rsidRPr="0090237F">
              <w:rPr>
                <w:rFonts w:ascii="Times New Roman" w:eastAsia="Times New Roman" w:hAnsi="Times New Roman"/>
                <w:lang w:eastAsia="ru-RU"/>
              </w:rPr>
              <w:t>98,6</w:t>
            </w:r>
          </w:p>
        </w:tc>
        <w:tc>
          <w:tcPr>
            <w:tcW w:w="7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</w:pPr>
            <w:r w:rsidRPr="0090237F">
              <w:rPr>
                <w:rFonts w:ascii="Times New Roman" w:eastAsia="Times New Roman" w:hAnsi="Times New Roman"/>
                <w:lang w:eastAsia="ru-RU"/>
              </w:rPr>
              <w:t>98,6</w:t>
            </w:r>
          </w:p>
        </w:tc>
      </w:tr>
      <w:tr w:rsidR="0090237F" w:rsidRPr="00C77A0C" w:rsidTr="0090237F">
        <w:trPr>
          <w:trHeight w:val="567"/>
          <w:jc w:val="center"/>
        </w:trPr>
        <w:tc>
          <w:tcPr>
            <w:tcW w:w="201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0237F" w:rsidRPr="00C77A0C" w:rsidRDefault="0090237F" w:rsidP="0011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Нетто мощность источника, Гкал/час</w:t>
            </w:r>
          </w:p>
        </w:tc>
        <w:tc>
          <w:tcPr>
            <w:tcW w:w="52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90237F" w:rsidRPr="00C77A0C" w:rsidRDefault="0090237F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106</w:t>
            </w:r>
          </w:p>
        </w:tc>
        <w:tc>
          <w:tcPr>
            <w:tcW w:w="52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90237F" w:rsidRPr="00C77A0C" w:rsidRDefault="0090237F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106</w:t>
            </w:r>
          </w:p>
        </w:tc>
        <w:tc>
          <w:tcPr>
            <w:tcW w:w="52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</w:pPr>
            <w:r w:rsidRPr="0090237F">
              <w:rPr>
                <w:rFonts w:ascii="Times New Roman" w:eastAsia="Times New Roman" w:hAnsi="Times New Roman"/>
                <w:lang w:eastAsia="ru-RU"/>
              </w:rPr>
              <w:t>86,6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</w:pPr>
            <w:r w:rsidRPr="0090237F">
              <w:rPr>
                <w:rFonts w:ascii="Times New Roman" w:eastAsia="Times New Roman" w:hAnsi="Times New Roman"/>
                <w:lang w:eastAsia="ru-RU"/>
              </w:rPr>
              <w:t>86,6</w:t>
            </w:r>
          </w:p>
        </w:tc>
        <w:tc>
          <w:tcPr>
            <w:tcW w:w="7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</w:pPr>
            <w:r w:rsidRPr="0090237F">
              <w:rPr>
                <w:rFonts w:ascii="Times New Roman" w:eastAsia="Times New Roman" w:hAnsi="Times New Roman"/>
                <w:lang w:eastAsia="ru-RU"/>
              </w:rPr>
              <w:t>86,6</w:t>
            </w:r>
          </w:p>
        </w:tc>
      </w:tr>
      <w:tr w:rsidR="00333DBD" w:rsidRPr="00BD2FE7" w:rsidTr="0090237F">
        <w:trPr>
          <w:trHeight w:val="567"/>
          <w:jc w:val="center"/>
        </w:trPr>
        <w:tc>
          <w:tcPr>
            <w:tcW w:w="201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33DBD" w:rsidRPr="00C77A0C" w:rsidRDefault="00333DBD" w:rsidP="0011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Присоединенная нагрузка потребителей, Гкал/ч</w:t>
            </w:r>
          </w:p>
        </w:tc>
        <w:tc>
          <w:tcPr>
            <w:tcW w:w="52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33DBD" w:rsidRPr="00C77A0C" w:rsidRDefault="00333DBD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70,1</w:t>
            </w:r>
          </w:p>
        </w:tc>
        <w:tc>
          <w:tcPr>
            <w:tcW w:w="52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33DBD" w:rsidRPr="00C77A0C" w:rsidRDefault="00333DBD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70,1</w:t>
            </w:r>
          </w:p>
        </w:tc>
        <w:tc>
          <w:tcPr>
            <w:tcW w:w="52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33DBD" w:rsidRPr="00C77A0C" w:rsidRDefault="00333DBD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70,1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33DBD" w:rsidRPr="00C77A0C" w:rsidRDefault="00333DBD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70,1</w:t>
            </w:r>
          </w:p>
        </w:tc>
        <w:tc>
          <w:tcPr>
            <w:tcW w:w="7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33DBD" w:rsidRPr="00C77A0C" w:rsidRDefault="00333DBD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70,1</w:t>
            </w:r>
          </w:p>
        </w:tc>
      </w:tr>
    </w:tbl>
    <w:p w:rsidR="003B3887" w:rsidRPr="00BD2FE7" w:rsidRDefault="003B3887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highlight w:val="yellow"/>
          <w:lang w:eastAsia="ru-RU"/>
        </w:rPr>
      </w:pPr>
    </w:p>
    <w:p w:rsidR="00E96E80" w:rsidRPr="000D5ABB" w:rsidRDefault="00E96E80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150206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150206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04401D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2</w:t>
      </w:r>
      <w:r w:rsidR="00150206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4060" w:type="pct"/>
        <w:jc w:val="center"/>
        <w:tblLook w:val="04A0"/>
      </w:tblPr>
      <w:tblGrid>
        <w:gridCol w:w="2912"/>
        <w:gridCol w:w="933"/>
        <w:gridCol w:w="933"/>
        <w:gridCol w:w="933"/>
        <w:gridCol w:w="1357"/>
        <w:gridCol w:w="1395"/>
      </w:tblGrid>
      <w:tr w:rsidR="009C056B" w:rsidRPr="000D5ABB" w:rsidTr="000D5ABB">
        <w:trPr>
          <w:trHeight w:val="585"/>
          <w:jc w:val="center"/>
        </w:trPr>
        <w:tc>
          <w:tcPr>
            <w:tcW w:w="1720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6B" w:rsidRDefault="00C77A0C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Котельная по ул.Советской Армии, д.1Б</w:t>
            </w:r>
          </w:p>
          <w:p w:rsidR="007B6609" w:rsidRPr="000D5ABB" w:rsidRDefault="007B6609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(ООО  «Тепловик»)</w:t>
            </w:r>
          </w:p>
        </w:tc>
        <w:tc>
          <w:tcPr>
            <w:tcW w:w="55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55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55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802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2021-2025</w:t>
            </w:r>
          </w:p>
        </w:tc>
        <w:tc>
          <w:tcPr>
            <w:tcW w:w="824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D156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2026-203</w:t>
            </w:r>
            <w:r w:rsidR="00D15695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0D5ABB" w:rsidRPr="000D5ABB" w:rsidTr="000D5ABB">
        <w:trPr>
          <w:trHeight w:val="567"/>
          <w:jc w:val="center"/>
        </w:trPr>
        <w:tc>
          <w:tcPr>
            <w:tcW w:w="1720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ABB" w:rsidRPr="000D5ABB" w:rsidRDefault="000D5ABB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мощность источника, Гкал/ч</w:t>
            </w:r>
          </w:p>
        </w:tc>
        <w:tc>
          <w:tcPr>
            <w:tcW w:w="55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  <w:tc>
          <w:tcPr>
            <w:tcW w:w="55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  <w:tc>
          <w:tcPr>
            <w:tcW w:w="8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  <w:tc>
          <w:tcPr>
            <w:tcW w:w="824" w:type="pc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</w:tr>
      <w:tr w:rsidR="000D5ABB" w:rsidRPr="000D5ABB" w:rsidTr="000D5ABB">
        <w:trPr>
          <w:trHeight w:val="567"/>
          <w:jc w:val="center"/>
        </w:trPr>
        <w:tc>
          <w:tcPr>
            <w:tcW w:w="17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D5ABB" w:rsidRPr="000D5ABB" w:rsidRDefault="000D5ABB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color w:val="000000"/>
                <w:lang w:eastAsia="ru-RU"/>
              </w:rPr>
              <w:t>Нетто мощность источника, Гкал/час</w:t>
            </w:r>
          </w:p>
        </w:tc>
        <w:tc>
          <w:tcPr>
            <w:tcW w:w="55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FD5FC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18,8</w:t>
            </w:r>
          </w:p>
        </w:tc>
        <w:tc>
          <w:tcPr>
            <w:tcW w:w="55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18,8</w:t>
            </w:r>
          </w:p>
        </w:tc>
        <w:tc>
          <w:tcPr>
            <w:tcW w:w="551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18,8</w:t>
            </w:r>
          </w:p>
        </w:tc>
        <w:tc>
          <w:tcPr>
            <w:tcW w:w="8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18,8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18,8</w:t>
            </w:r>
          </w:p>
        </w:tc>
      </w:tr>
      <w:tr w:rsidR="000D5ABB" w:rsidRPr="00BD2FE7" w:rsidTr="000D5ABB">
        <w:trPr>
          <w:trHeight w:val="567"/>
          <w:jc w:val="center"/>
        </w:trPr>
        <w:tc>
          <w:tcPr>
            <w:tcW w:w="17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D5ABB" w:rsidRPr="000D5ABB" w:rsidRDefault="000D5ABB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color w:val="000000"/>
                <w:lang w:eastAsia="ru-RU"/>
              </w:rPr>
              <w:t>Присоединенная нагрузка потребителей, Гкал/ч</w:t>
            </w:r>
          </w:p>
        </w:tc>
        <w:tc>
          <w:tcPr>
            <w:tcW w:w="55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13,92</w:t>
            </w:r>
          </w:p>
        </w:tc>
        <w:tc>
          <w:tcPr>
            <w:tcW w:w="55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13,92</w:t>
            </w:r>
          </w:p>
        </w:tc>
        <w:tc>
          <w:tcPr>
            <w:tcW w:w="551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13,92</w:t>
            </w:r>
          </w:p>
        </w:tc>
        <w:tc>
          <w:tcPr>
            <w:tcW w:w="802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13,92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13,92</w:t>
            </w:r>
          </w:p>
        </w:tc>
      </w:tr>
    </w:tbl>
    <w:p w:rsidR="003B3887" w:rsidRPr="00BD2FE7" w:rsidRDefault="003B3887" w:rsidP="00E96E80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highlight w:val="yellow"/>
          <w:lang w:eastAsia="ru-RU"/>
        </w:rPr>
      </w:pPr>
    </w:p>
    <w:p w:rsidR="00E96E80" w:rsidRPr="000D5ABB" w:rsidRDefault="00E96E80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150206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150206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04401D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3</w:t>
      </w:r>
      <w:r w:rsidR="00150206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3861" w:type="pct"/>
        <w:jc w:val="center"/>
        <w:tblLook w:val="04A0"/>
      </w:tblPr>
      <w:tblGrid>
        <w:gridCol w:w="2720"/>
        <w:gridCol w:w="930"/>
        <w:gridCol w:w="930"/>
        <w:gridCol w:w="934"/>
        <w:gridCol w:w="1177"/>
        <w:gridCol w:w="1357"/>
      </w:tblGrid>
      <w:tr w:rsidR="009C056B" w:rsidRPr="000D5ABB" w:rsidTr="000D5ABB">
        <w:trPr>
          <w:trHeight w:val="585"/>
          <w:jc w:val="center"/>
        </w:trPr>
        <w:tc>
          <w:tcPr>
            <w:tcW w:w="1690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6B" w:rsidRDefault="000D5ABB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Котельная по ул.Неделина, д.20а</w:t>
            </w:r>
          </w:p>
          <w:p w:rsidR="007B6609" w:rsidRPr="000D5ABB" w:rsidRDefault="007B6609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(ООО  «Тепловик»)</w:t>
            </w:r>
          </w:p>
        </w:tc>
        <w:tc>
          <w:tcPr>
            <w:tcW w:w="578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578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580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731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2021-2025</w:t>
            </w:r>
          </w:p>
        </w:tc>
        <w:tc>
          <w:tcPr>
            <w:tcW w:w="843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6B" w:rsidRPr="000D5ABB" w:rsidRDefault="009C056B" w:rsidP="00D156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2026-203</w:t>
            </w:r>
            <w:r w:rsidR="00D15695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0D5ABB" w:rsidRPr="000D5ABB" w:rsidTr="000D5ABB">
        <w:trPr>
          <w:trHeight w:val="567"/>
          <w:jc w:val="center"/>
        </w:trPr>
        <w:tc>
          <w:tcPr>
            <w:tcW w:w="1690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ABB" w:rsidRPr="000D5ABB" w:rsidRDefault="000D5ABB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мощность источника, Гкал/ч</w:t>
            </w:r>
          </w:p>
        </w:tc>
        <w:tc>
          <w:tcPr>
            <w:tcW w:w="578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8703F3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  <w:tc>
          <w:tcPr>
            <w:tcW w:w="5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  <w:tc>
          <w:tcPr>
            <w:tcW w:w="7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  <w:tc>
          <w:tcPr>
            <w:tcW w:w="8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</w:tr>
      <w:tr w:rsidR="000D5ABB" w:rsidRPr="000D5ABB" w:rsidTr="000D5ABB">
        <w:trPr>
          <w:trHeight w:val="567"/>
          <w:jc w:val="center"/>
        </w:trPr>
        <w:tc>
          <w:tcPr>
            <w:tcW w:w="169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D5ABB" w:rsidRPr="000D5ABB" w:rsidRDefault="000D5ABB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color w:val="000000"/>
                <w:lang w:eastAsia="ru-RU"/>
              </w:rPr>
              <w:t>Нетто мощность источника, Гкал/час</w:t>
            </w:r>
          </w:p>
        </w:tc>
        <w:tc>
          <w:tcPr>
            <w:tcW w:w="5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8703F3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578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5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</w:tr>
      <w:tr w:rsidR="000D5ABB" w:rsidRPr="00BD2FE7" w:rsidTr="000D5ABB">
        <w:trPr>
          <w:trHeight w:val="567"/>
          <w:jc w:val="center"/>
        </w:trPr>
        <w:tc>
          <w:tcPr>
            <w:tcW w:w="169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D5ABB" w:rsidRPr="000D5ABB" w:rsidRDefault="000D5ABB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color w:val="000000"/>
                <w:lang w:eastAsia="ru-RU"/>
              </w:rPr>
              <w:t>Присоединенная нагрузка потребителей, Гкал/ч</w:t>
            </w:r>
          </w:p>
        </w:tc>
        <w:tc>
          <w:tcPr>
            <w:tcW w:w="5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8703F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578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580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</w:tr>
    </w:tbl>
    <w:p w:rsidR="00B6328B" w:rsidRPr="00BD2FE7" w:rsidRDefault="00B6328B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highlight w:val="yellow"/>
          <w:lang w:eastAsia="ru-RU"/>
        </w:rPr>
      </w:pPr>
    </w:p>
    <w:p w:rsidR="00E96E80" w:rsidRPr="00C77A0C" w:rsidRDefault="00870DDA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Т</w:t>
      </w:r>
      <w:r w:rsidR="00E96E80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="00E96E80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150206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="00E96E80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150206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04401D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4</w:t>
      </w:r>
      <w:r w:rsidR="00150206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3989" w:type="pct"/>
        <w:jc w:val="center"/>
        <w:tblLook w:val="04A0"/>
      </w:tblPr>
      <w:tblGrid>
        <w:gridCol w:w="2944"/>
        <w:gridCol w:w="931"/>
        <w:gridCol w:w="931"/>
        <w:gridCol w:w="931"/>
        <w:gridCol w:w="1171"/>
        <w:gridCol w:w="1407"/>
      </w:tblGrid>
      <w:tr w:rsidR="009C056B" w:rsidRPr="00C77A0C" w:rsidTr="00C77A0C">
        <w:trPr>
          <w:trHeight w:val="585"/>
          <w:jc w:val="center"/>
        </w:trPr>
        <w:tc>
          <w:tcPr>
            <w:tcW w:w="1770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6B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ТНВ «ООО Агромаркет» и компания»</w:t>
            </w:r>
          </w:p>
        </w:tc>
        <w:tc>
          <w:tcPr>
            <w:tcW w:w="560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C77A0C" w:rsidRDefault="009C056B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560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C77A0C" w:rsidRDefault="009C056B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560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C77A0C" w:rsidRDefault="009C056B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704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C77A0C" w:rsidRDefault="009C056B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2021-2025</w:t>
            </w:r>
          </w:p>
        </w:tc>
        <w:tc>
          <w:tcPr>
            <w:tcW w:w="84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C056B" w:rsidRPr="00C77A0C" w:rsidRDefault="009C056B" w:rsidP="00D156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2026-203</w:t>
            </w:r>
            <w:r w:rsidR="00D15695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C77A0C" w:rsidRPr="00C77A0C" w:rsidTr="00C77A0C">
        <w:trPr>
          <w:trHeight w:val="567"/>
          <w:jc w:val="center"/>
        </w:trPr>
        <w:tc>
          <w:tcPr>
            <w:tcW w:w="1770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мощность источника, Гкал/ч</w:t>
            </w:r>
          </w:p>
        </w:tc>
        <w:tc>
          <w:tcPr>
            <w:tcW w:w="560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3,56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3,56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3,56</w:t>
            </w:r>
          </w:p>
        </w:tc>
        <w:tc>
          <w:tcPr>
            <w:tcW w:w="7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3,56</w:t>
            </w:r>
          </w:p>
        </w:tc>
        <w:tc>
          <w:tcPr>
            <w:tcW w:w="8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3,56</w:t>
            </w:r>
          </w:p>
        </w:tc>
      </w:tr>
      <w:tr w:rsidR="00C77A0C" w:rsidRPr="00C77A0C" w:rsidTr="00C77A0C">
        <w:trPr>
          <w:trHeight w:val="567"/>
          <w:jc w:val="center"/>
        </w:trPr>
        <w:tc>
          <w:tcPr>
            <w:tcW w:w="177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Нетто мощность источника, Гкал/час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7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8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</w:tr>
      <w:tr w:rsidR="00C77A0C" w:rsidRPr="00C77A0C" w:rsidTr="00C77A0C">
        <w:trPr>
          <w:trHeight w:val="567"/>
          <w:jc w:val="center"/>
        </w:trPr>
        <w:tc>
          <w:tcPr>
            <w:tcW w:w="177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Присоединенная нагрузка потребителей, Гкал/ч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7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8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</w:tr>
    </w:tbl>
    <w:p w:rsidR="003B3887" w:rsidRPr="00C77A0C" w:rsidRDefault="003B3887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</w:p>
    <w:p w:rsidR="00E96E80" w:rsidRPr="00C77A0C" w:rsidRDefault="00E96E80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150206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150206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04401D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5</w:t>
      </w:r>
      <w:r w:rsidR="00150206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3815" w:type="pct"/>
        <w:jc w:val="center"/>
        <w:tblLook w:val="04A0"/>
      </w:tblPr>
      <w:tblGrid>
        <w:gridCol w:w="2787"/>
        <w:gridCol w:w="930"/>
        <w:gridCol w:w="930"/>
        <w:gridCol w:w="930"/>
        <w:gridCol w:w="1171"/>
        <w:gridCol w:w="1204"/>
      </w:tblGrid>
      <w:tr w:rsidR="009C056B" w:rsidRPr="00C77A0C" w:rsidTr="00C77A0C">
        <w:trPr>
          <w:trHeight w:val="585"/>
          <w:jc w:val="center"/>
        </w:trPr>
        <w:tc>
          <w:tcPr>
            <w:tcW w:w="1752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6B" w:rsidRPr="00C77A0C" w:rsidRDefault="00C77A0C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C77A0C">
              <w:rPr>
                <w:rFonts w:ascii="Times New Roman" w:hAnsi="Times New Roman"/>
                <w:b/>
                <w:color w:val="000000"/>
              </w:rPr>
              <w:t>Котельная №1</w:t>
            </w:r>
            <w:r w:rsidR="007B6609">
              <w:rPr>
                <w:rFonts w:ascii="Times New Roman" w:hAnsi="Times New Roman"/>
                <w:b/>
                <w:color w:val="000000"/>
              </w:rPr>
              <w:t xml:space="preserve"> </w:t>
            </w:r>
            <w:r w:rsidR="007B6609" w:rsidRPr="007B6609">
              <w:rPr>
                <w:rFonts w:ascii="Times New Roman" w:hAnsi="Times New Roman"/>
                <w:b/>
                <w:color w:val="000000"/>
              </w:rPr>
              <w:t>(АО «Тейковское ПТС»)</w:t>
            </w:r>
          </w:p>
        </w:tc>
        <w:tc>
          <w:tcPr>
            <w:tcW w:w="585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C77A0C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58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C77A0C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58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C77A0C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7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C77A0C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2021-2025</w:t>
            </w:r>
          </w:p>
        </w:tc>
        <w:tc>
          <w:tcPr>
            <w:tcW w:w="757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9C056B" w:rsidRPr="00C77A0C" w:rsidRDefault="009C056B" w:rsidP="00D156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2026-203</w:t>
            </w:r>
            <w:r w:rsidR="00D15695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C77A0C" w:rsidRPr="00C77A0C" w:rsidTr="00C77A0C">
        <w:trPr>
          <w:trHeight w:val="567"/>
          <w:jc w:val="center"/>
        </w:trPr>
        <w:tc>
          <w:tcPr>
            <w:tcW w:w="1752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7A0C" w:rsidRPr="00C77A0C" w:rsidRDefault="00C77A0C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мощность источника, Гкал/ч</w:t>
            </w:r>
          </w:p>
        </w:tc>
        <w:tc>
          <w:tcPr>
            <w:tcW w:w="585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  <w:tc>
          <w:tcPr>
            <w:tcW w:w="7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</w:tr>
      <w:tr w:rsidR="00C77A0C" w:rsidRPr="00C77A0C" w:rsidTr="00C77A0C">
        <w:trPr>
          <w:trHeight w:val="567"/>
          <w:jc w:val="center"/>
        </w:trPr>
        <w:tc>
          <w:tcPr>
            <w:tcW w:w="17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7A0C" w:rsidRPr="00C77A0C" w:rsidRDefault="00C77A0C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Нетто мощность источника, Гкал/час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6,38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6,38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6,38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6,38</w:t>
            </w:r>
          </w:p>
        </w:tc>
        <w:tc>
          <w:tcPr>
            <w:tcW w:w="7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6,38</w:t>
            </w:r>
          </w:p>
        </w:tc>
      </w:tr>
      <w:tr w:rsidR="00C77A0C" w:rsidRPr="00BD2FE7" w:rsidTr="00C77A0C">
        <w:trPr>
          <w:trHeight w:val="567"/>
          <w:jc w:val="center"/>
        </w:trPr>
        <w:tc>
          <w:tcPr>
            <w:tcW w:w="17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7A0C" w:rsidRPr="00C77A0C" w:rsidRDefault="00C77A0C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Присоединенная нагрузка потребителей, Гкал/ч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5,4916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5,4916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5,4916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5,4916</w:t>
            </w:r>
          </w:p>
        </w:tc>
        <w:tc>
          <w:tcPr>
            <w:tcW w:w="7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5,4916</w:t>
            </w:r>
          </w:p>
        </w:tc>
      </w:tr>
    </w:tbl>
    <w:p w:rsidR="000D5ABB" w:rsidRDefault="000D5ABB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</w:p>
    <w:p w:rsidR="000D5ABB" w:rsidRPr="00C77A0C" w:rsidRDefault="000D5ABB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6</w:t>
      </w:r>
    </w:p>
    <w:tbl>
      <w:tblPr>
        <w:tblW w:w="3815" w:type="pct"/>
        <w:jc w:val="center"/>
        <w:tblLook w:val="04A0"/>
      </w:tblPr>
      <w:tblGrid>
        <w:gridCol w:w="2787"/>
        <w:gridCol w:w="930"/>
        <w:gridCol w:w="930"/>
        <w:gridCol w:w="930"/>
        <w:gridCol w:w="1171"/>
        <w:gridCol w:w="1204"/>
      </w:tblGrid>
      <w:tr w:rsidR="00C77A0C" w:rsidRPr="00C77A0C" w:rsidTr="00C77A0C">
        <w:trPr>
          <w:trHeight w:val="585"/>
          <w:jc w:val="center"/>
        </w:trPr>
        <w:tc>
          <w:tcPr>
            <w:tcW w:w="1752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C77A0C">
              <w:rPr>
                <w:rFonts w:ascii="Times New Roman" w:hAnsi="Times New Roman"/>
                <w:b/>
                <w:color w:val="000000"/>
              </w:rPr>
              <w:t>Котельная №6</w:t>
            </w:r>
            <w:r w:rsidR="007B6609">
              <w:rPr>
                <w:rFonts w:ascii="Times New Roman" w:hAnsi="Times New Roman"/>
                <w:b/>
                <w:color w:val="000000"/>
              </w:rPr>
              <w:t xml:space="preserve"> </w:t>
            </w:r>
            <w:r w:rsidR="007B6609" w:rsidRPr="007B6609">
              <w:rPr>
                <w:rFonts w:ascii="Times New Roman" w:hAnsi="Times New Roman"/>
                <w:b/>
                <w:color w:val="000000"/>
              </w:rPr>
              <w:t>(АО «Тейковское ПТС»)</w:t>
            </w:r>
          </w:p>
        </w:tc>
        <w:tc>
          <w:tcPr>
            <w:tcW w:w="585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7A0C" w:rsidRPr="00C77A0C" w:rsidRDefault="00C77A0C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58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7A0C" w:rsidRPr="00C77A0C" w:rsidRDefault="00C77A0C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58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7A0C" w:rsidRPr="00C77A0C" w:rsidRDefault="00C77A0C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7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7A0C" w:rsidRPr="00C77A0C" w:rsidRDefault="00C77A0C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2021-2025</w:t>
            </w:r>
          </w:p>
        </w:tc>
        <w:tc>
          <w:tcPr>
            <w:tcW w:w="757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77A0C" w:rsidRPr="00C77A0C" w:rsidRDefault="00C77A0C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2026-203</w:t>
            </w:r>
            <w:r w:rsidR="00683F33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C77A0C" w:rsidRPr="00C77A0C" w:rsidTr="00C77A0C">
        <w:trPr>
          <w:trHeight w:val="567"/>
          <w:jc w:val="center"/>
        </w:trPr>
        <w:tc>
          <w:tcPr>
            <w:tcW w:w="1752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7A0C" w:rsidRPr="00C77A0C" w:rsidRDefault="00C77A0C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мощность источника, Гкал/ч</w:t>
            </w:r>
          </w:p>
        </w:tc>
        <w:tc>
          <w:tcPr>
            <w:tcW w:w="585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  <w:tc>
          <w:tcPr>
            <w:tcW w:w="7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77A0C" w:rsidRPr="00C77A0C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</w:tr>
      <w:tr w:rsidR="00C77A0C" w:rsidRPr="00C77A0C" w:rsidTr="00C77A0C">
        <w:trPr>
          <w:trHeight w:val="567"/>
          <w:jc w:val="center"/>
        </w:trPr>
        <w:tc>
          <w:tcPr>
            <w:tcW w:w="17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7A0C" w:rsidRPr="00C77A0C" w:rsidRDefault="00C77A0C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Нетто мощность источника, Гкал/час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0,333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0,333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0,333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0,333</w:t>
            </w:r>
          </w:p>
        </w:tc>
        <w:tc>
          <w:tcPr>
            <w:tcW w:w="7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77A0C" w:rsidRPr="00C77A0C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0,333</w:t>
            </w:r>
          </w:p>
        </w:tc>
      </w:tr>
      <w:tr w:rsidR="006A1A47" w:rsidRPr="00C77A0C" w:rsidTr="00C77A0C">
        <w:trPr>
          <w:trHeight w:val="567"/>
          <w:jc w:val="center"/>
        </w:trPr>
        <w:tc>
          <w:tcPr>
            <w:tcW w:w="17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A1A47" w:rsidRPr="00C77A0C" w:rsidRDefault="006A1A47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Присоединенная нагрузка потребителей, Гкал/ч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0,244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0,244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0,244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0,244</w:t>
            </w:r>
          </w:p>
        </w:tc>
        <w:tc>
          <w:tcPr>
            <w:tcW w:w="7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0,244</w:t>
            </w:r>
          </w:p>
        </w:tc>
      </w:tr>
    </w:tbl>
    <w:p w:rsidR="000D5ABB" w:rsidRDefault="000D5ABB" w:rsidP="000D5ABB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</w:p>
    <w:p w:rsidR="00944388" w:rsidRDefault="00944388">
      <w:pPr>
        <w:spacing w:after="0" w:line="240" w:lineRule="auto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br w:type="page"/>
      </w:r>
    </w:p>
    <w:p w:rsidR="000D5ABB" w:rsidRPr="00C77A0C" w:rsidRDefault="000D5ABB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lastRenderedPageBreak/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7</w:t>
      </w:r>
    </w:p>
    <w:tbl>
      <w:tblPr>
        <w:tblW w:w="4393" w:type="pct"/>
        <w:jc w:val="center"/>
        <w:tblLook w:val="04A0"/>
      </w:tblPr>
      <w:tblGrid>
        <w:gridCol w:w="2788"/>
        <w:gridCol w:w="931"/>
        <w:gridCol w:w="931"/>
        <w:gridCol w:w="931"/>
        <w:gridCol w:w="1170"/>
        <w:gridCol w:w="1203"/>
        <w:gridCol w:w="1203"/>
      </w:tblGrid>
      <w:tr w:rsidR="00683F33" w:rsidRPr="00C77A0C" w:rsidTr="00683F33">
        <w:trPr>
          <w:trHeight w:val="585"/>
          <w:jc w:val="center"/>
        </w:trPr>
        <w:tc>
          <w:tcPr>
            <w:tcW w:w="1522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F33" w:rsidRDefault="00683F33" w:rsidP="006F4B9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C77A0C">
              <w:rPr>
                <w:rFonts w:ascii="Times New Roman" w:hAnsi="Times New Roman"/>
                <w:b/>
                <w:color w:val="000000"/>
              </w:rPr>
              <w:t xml:space="preserve">Котельная </w:t>
            </w:r>
            <w:r w:rsidRPr="000D5ABB">
              <w:rPr>
                <w:rFonts w:ascii="Times New Roman" w:hAnsi="Times New Roman"/>
                <w:b/>
                <w:color w:val="000000"/>
              </w:rPr>
              <w:t>пос. Грозилово, д. 50</w:t>
            </w:r>
            <w:r>
              <w:rPr>
                <w:rFonts w:ascii="Times New Roman" w:hAnsi="Times New Roman"/>
                <w:b/>
                <w:color w:val="000000"/>
              </w:rPr>
              <w:t xml:space="preserve"> </w:t>
            </w:r>
          </w:p>
          <w:p w:rsidR="00683F33" w:rsidRPr="00C77A0C" w:rsidRDefault="00683F33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7B6609">
              <w:rPr>
                <w:rFonts w:ascii="Times New Roman" w:hAnsi="Times New Roman"/>
                <w:b/>
                <w:color w:val="000000"/>
              </w:rPr>
              <w:t>(ООО «Котел»)</w:t>
            </w:r>
          </w:p>
        </w:tc>
        <w:tc>
          <w:tcPr>
            <w:tcW w:w="508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83F33" w:rsidRPr="00C77A0C" w:rsidRDefault="00683F33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508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83F33" w:rsidRPr="00C77A0C" w:rsidRDefault="00683F33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508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83F33" w:rsidRPr="00C77A0C" w:rsidRDefault="00683F33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63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83F33" w:rsidRPr="00C77A0C" w:rsidRDefault="00683F33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2021</w:t>
            </w:r>
          </w:p>
        </w:tc>
        <w:tc>
          <w:tcPr>
            <w:tcW w:w="657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683F33" w:rsidRPr="00C77A0C" w:rsidRDefault="00683F33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2022-2025</w:t>
            </w:r>
          </w:p>
        </w:tc>
        <w:tc>
          <w:tcPr>
            <w:tcW w:w="657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83F33" w:rsidRPr="00C77A0C" w:rsidRDefault="00683F33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2026-203</w:t>
            </w: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683F33" w:rsidRPr="00C77A0C" w:rsidTr="00683F33">
        <w:trPr>
          <w:trHeight w:val="567"/>
          <w:jc w:val="center"/>
        </w:trPr>
        <w:tc>
          <w:tcPr>
            <w:tcW w:w="1522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F33" w:rsidRPr="00C77A0C" w:rsidRDefault="00683F33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мощность источника, Гкал/ч</w:t>
            </w:r>
          </w:p>
        </w:tc>
        <w:tc>
          <w:tcPr>
            <w:tcW w:w="508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Pr="00C77A0C" w:rsidRDefault="00683F33" w:rsidP="000D5A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Default="00683F33" w:rsidP="000D5ABB">
            <w:pPr>
              <w:spacing w:after="0" w:line="240" w:lineRule="auto"/>
              <w:jc w:val="center"/>
            </w:pPr>
            <w:r w:rsidRPr="00D45814"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Default="00683F33" w:rsidP="000D5ABB">
            <w:pPr>
              <w:spacing w:after="0" w:line="240" w:lineRule="auto"/>
              <w:jc w:val="center"/>
            </w:pPr>
            <w:r w:rsidRPr="00D45814"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  <w:tc>
          <w:tcPr>
            <w:tcW w:w="6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Default="00683F33" w:rsidP="000D5ABB">
            <w:pPr>
              <w:spacing w:after="0" w:line="240" w:lineRule="auto"/>
              <w:jc w:val="center"/>
            </w:pPr>
            <w:r w:rsidRPr="00D45814"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  <w:tc>
          <w:tcPr>
            <w:tcW w:w="657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683F33" w:rsidRPr="00D45814" w:rsidRDefault="00683F33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  <w:tc>
          <w:tcPr>
            <w:tcW w:w="657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83F33" w:rsidRDefault="00683F33" w:rsidP="000D5ABB">
            <w:pPr>
              <w:spacing w:after="0" w:line="240" w:lineRule="auto"/>
              <w:jc w:val="center"/>
            </w:pPr>
            <w:r w:rsidRPr="00D45814"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</w:tr>
      <w:tr w:rsidR="00683F33" w:rsidRPr="00C77A0C" w:rsidTr="00683F33">
        <w:trPr>
          <w:trHeight w:val="567"/>
          <w:jc w:val="center"/>
        </w:trPr>
        <w:tc>
          <w:tcPr>
            <w:tcW w:w="152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83F33" w:rsidRPr="00C77A0C" w:rsidRDefault="00683F33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Нетто мощность источника, Гкал/час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Pr="00C77A0C" w:rsidRDefault="00683F33" w:rsidP="000D5A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Pr="00C77A0C" w:rsidRDefault="00683F33" w:rsidP="000D5A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Pr="00C77A0C" w:rsidRDefault="00683F33" w:rsidP="000D5A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6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Pr="00C77A0C" w:rsidRDefault="00683F33" w:rsidP="000D5A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657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683F33" w:rsidRDefault="00683F33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657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83F33" w:rsidRPr="00C77A0C" w:rsidRDefault="00683F33" w:rsidP="000D5A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683F33" w:rsidRPr="00C77A0C" w:rsidTr="00683F33">
        <w:trPr>
          <w:trHeight w:val="567"/>
          <w:jc w:val="center"/>
        </w:trPr>
        <w:tc>
          <w:tcPr>
            <w:tcW w:w="152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83F33" w:rsidRPr="00C77A0C" w:rsidRDefault="00683F33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Присоединенная нагрузка потребителей, Гкал/ч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Pr="00C77A0C" w:rsidRDefault="00683F33" w:rsidP="000D5A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3,358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Default="00683F33" w:rsidP="00A56398">
            <w:pPr>
              <w:spacing w:after="0" w:line="240" w:lineRule="auto"/>
              <w:jc w:val="center"/>
            </w:pPr>
            <w:r w:rsidRPr="00406DF1">
              <w:rPr>
                <w:rFonts w:ascii="Times New Roman" w:eastAsia="Times New Roman" w:hAnsi="Times New Roman"/>
                <w:lang w:eastAsia="ru-RU"/>
              </w:rPr>
              <w:t>3,358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Default="00683F33" w:rsidP="00A56398">
            <w:pPr>
              <w:spacing w:after="0" w:line="240" w:lineRule="auto"/>
              <w:jc w:val="center"/>
            </w:pPr>
            <w:r w:rsidRPr="00406DF1">
              <w:rPr>
                <w:rFonts w:ascii="Times New Roman" w:eastAsia="Times New Roman" w:hAnsi="Times New Roman"/>
                <w:lang w:eastAsia="ru-RU"/>
              </w:rPr>
              <w:t>3,358</w:t>
            </w:r>
          </w:p>
        </w:tc>
        <w:tc>
          <w:tcPr>
            <w:tcW w:w="6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Default="00683F33" w:rsidP="00A56398">
            <w:pPr>
              <w:spacing w:after="0" w:line="240" w:lineRule="auto"/>
              <w:jc w:val="center"/>
            </w:pPr>
            <w:r w:rsidRPr="00406DF1">
              <w:rPr>
                <w:rFonts w:ascii="Times New Roman" w:eastAsia="Times New Roman" w:hAnsi="Times New Roman"/>
                <w:lang w:eastAsia="ru-RU"/>
              </w:rPr>
              <w:t>3,358</w:t>
            </w:r>
          </w:p>
        </w:tc>
        <w:tc>
          <w:tcPr>
            <w:tcW w:w="657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683F33" w:rsidRPr="00406DF1" w:rsidRDefault="00683F33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3,239</w:t>
            </w:r>
          </w:p>
        </w:tc>
        <w:tc>
          <w:tcPr>
            <w:tcW w:w="657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83F33" w:rsidRDefault="00683F33" w:rsidP="00A56398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/>
                <w:lang w:eastAsia="ru-RU"/>
              </w:rPr>
              <w:t>3,239</w:t>
            </w:r>
          </w:p>
        </w:tc>
      </w:tr>
    </w:tbl>
    <w:p w:rsidR="002451EC" w:rsidRPr="00BD2FE7" w:rsidRDefault="002451EC" w:rsidP="00EB2073">
      <w:pPr>
        <w:jc w:val="center"/>
        <w:rPr>
          <w:highlight w:val="yellow"/>
        </w:rPr>
      </w:pPr>
    </w:p>
    <w:p w:rsidR="00C4054F" w:rsidRPr="00BD2FE7" w:rsidRDefault="00C4054F" w:rsidP="00EB2073">
      <w:pPr>
        <w:keepNext/>
        <w:spacing w:line="240" w:lineRule="auto"/>
        <w:jc w:val="right"/>
        <w:rPr>
          <w:highlight w:val="yellow"/>
        </w:rPr>
      </w:pPr>
    </w:p>
    <w:p w:rsidR="00C4054F" w:rsidRPr="00BD2FE7" w:rsidRDefault="00C4054F" w:rsidP="00470E32">
      <w:pPr>
        <w:pStyle w:val="2"/>
        <w:rPr>
          <w:highlight w:val="yellow"/>
        </w:rPr>
        <w:sectPr w:rsidR="00C4054F" w:rsidRPr="00BD2FE7" w:rsidSect="000608D8">
          <w:pgSz w:w="11906" w:h="16838"/>
          <w:pgMar w:top="737" w:right="566" w:bottom="851" w:left="1134" w:header="567" w:footer="567" w:gutter="0"/>
          <w:cols w:space="720"/>
          <w:titlePg/>
        </w:sectPr>
      </w:pPr>
    </w:p>
    <w:p w:rsidR="000608D8" w:rsidRPr="000D5ABB" w:rsidRDefault="00470E32" w:rsidP="00944388">
      <w:pPr>
        <w:pStyle w:val="2"/>
        <w:spacing w:line="360" w:lineRule="auto"/>
        <w:jc w:val="both"/>
      </w:pPr>
      <w:bookmarkStart w:id="14" w:name="_Toc10177500"/>
      <w:r w:rsidRPr="000D5ABB">
        <w:lastRenderedPageBreak/>
        <w:t>С</w:t>
      </w:r>
      <w:r w:rsidR="000608D8" w:rsidRPr="000D5ABB">
        <w:t>уществующие и перспективные значения установленной тепловой мощности  о</w:t>
      </w:r>
      <w:r w:rsidR="00C4054F" w:rsidRPr="000D5ABB">
        <w:t xml:space="preserve">сновного оборудования </w:t>
      </w:r>
      <w:r w:rsidR="000608D8" w:rsidRPr="000D5ABB">
        <w:t>источников тепловой энергии</w:t>
      </w:r>
      <w:bookmarkEnd w:id="14"/>
    </w:p>
    <w:p w:rsidR="00E96E80" w:rsidRPr="000D5ABB" w:rsidRDefault="00E96E80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D5ABB">
        <w:rPr>
          <w:rFonts w:ascii="Times New Roman" w:eastAsia="Times New Roman" w:hAnsi="Times New Roman"/>
          <w:sz w:val="24"/>
          <w:szCs w:val="24"/>
          <w:lang w:eastAsia="ru-RU"/>
        </w:rPr>
        <w:t>Существующие и перспективные значения установленной тепловой мощности основного оборудования источников теплоснабжения представлены в таблице ниже.</w:t>
      </w:r>
    </w:p>
    <w:p w:rsidR="00E96E80" w:rsidRPr="007225C2" w:rsidRDefault="00E96E80" w:rsidP="00944388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7225C2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7225C2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0D5ABB" w:rsidRPr="007225C2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8</w:t>
      </w:r>
    </w:p>
    <w:tbl>
      <w:tblPr>
        <w:tblW w:w="3957" w:type="pct"/>
        <w:jc w:val="center"/>
        <w:tblLook w:val="04A0"/>
      </w:tblPr>
      <w:tblGrid>
        <w:gridCol w:w="5628"/>
        <w:gridCol w:w="1116"/>
        <w:gridCol w:w="1114"/>
        <w:gridCol w:w="1503"/>
        <w:gridCol w:w="1378"/>
        <w:gridCol w:w="1501"/>
      </w:tblGrid>
      <w:tr w:rsidR="009C056B" w:rsidRPr="007225C2" w:rsidTr="009C056B">
        <w:trPr>
          <w:trHeight w:val="315"/>
          <w:jc w:val="center"/>
        </w:trPr>
        <w:tc>
          <w:tcPr>
            <w:tcW w:w="2299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C056B" w:rsidRPr="007225C2" w:rsidRDefault="009C056B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color w:val="000000"/>
                <w:lang w:eastAsia="ru-RU"/>
              </w:rPr>
              <w:t>Марка котла</w:t>
            </w:r>
          </w:p>
        </w:tc>
        <w:tc>
          <w:tcPr>
            <w:tcW w:w="2701" w:type="pct"/>
            <w:gridSpan w:val="5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6B" w:rsidRPr="007225C2" w:rsidRDefault="009C056B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тепловая мощность, Гкал/ч</w:t>
            </w:r>
          </w:p>
        </w:tc>
      </w:tr>
      <w:tr w:rsidR="009C056B" w:rsidRPr="007225C2" w:rsidTr="009C056B">
        <w:trPr>
          <w:trHeight w:val="615"/>
          <w:jc w:val="center"/>
        </w:trPr>
        <w:tc>
          <w:tcPr>
            <w:tcW w:w="229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C056B" w:rsidRPr="007225C2" w:rsidRDefault="009C056B" w:rsidP="005E3E9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C056B" w:rsidRPr="007225C2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C056B" w:rsidRPr="007225C2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C056B" w:rsidRPr="007225C2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C056B" w:rsidRPr="007225C2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2021-2025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6B" w:rsidRPr="007225C2" w:rsidRDefault="009C056B" w:rsidP="00D156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2026-203</w:t>
            </w:r>
            <w:r w:rsidR="00D15695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9C056B" w:rsidRPr="007225C2" w:rsidTr="009C056B">
        <w:trPr>
          <w:trHeight w:val="315"/>
          <w:jc w:val="center"/>
        </w:trPr>
        <w:tc>
          <w:tcPr>
            <w:tcW w:w="5000" w:type="pct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056B" w:rsidRPr="007225C2" w:rsidRDefault="00AF7147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ООО «Тейковская котельная»</w:t>
            </w:r>
          </w:p>
        </w:tc>
      </w:tr>
      <w:tr w:rsidR="004B2CEC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ДКВР–20– 13 - 250ГМ</w:t>
            </w:r>
          </w:p>
        </w:tc>
        <w:tc>
          <w:tcPr>
            <w:tcW w:w="45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</w:tr>
      <w:tr w:rsidR="004B2CEC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ДКВР–20– 13 - 250ГМ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4B2CEC" w:rsidRPr="007225C2" w:rsidRDefault="004B2CEC" w:rsidP="004B2CEC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</w:tr>
      <w:tr w:rsidR="004B2CEC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ДКВР–20– 13 - 250ГМ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</w:tr>
      <w:tr w:rsidR="004B2CEC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ДКВР–20– 13 - 250ГМ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</w:tr>
      <w:tr w:rsidR="004B2CEC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ДКВР–20– 13 - 250ГМ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</w:tr>
      <w:tr w:rsidR="004B2CEC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ДКВР–20– 13 - 250ГМ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</w:tr>
      <w:tr w:rsidR="004B2CEC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ДЕ–25–14 - 225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16,5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16,5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16,5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16,5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16,5</w:t>
            </w:r>
          </w:p>
        </w:tc>
      </w:tr>
      <w:tr w:rsidR="009C056B" w:rsidRPr="007225C2" w:rsidTr="009C056B">
        <w:trPr>
          <w:trHeight w:val="315"/>
          <w:jc w:val="center"/>
        </w:trPr>
        <w:tc>
          <w:tcPr>
            <w:tcW w:w="5000" w:type="pct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056B" w:rsidRPr="007225C2" w:rsidRDefault="00A8333C" w:rsidP="00A833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Котельная № 1</w:t>
            </w:r>
            <w:r w:rsid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 </w:t>
            </w:r>
            <w:r w:rsidR="007B6609" w:rsidRP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 (АО «Тейковское ПТС»)</w:t>
            </w:r>
          </w:p>
        </w:tc>
      </w:tr>
      <w:tr w:rsidR="007B25D3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9C056B" w:rsidRPr="007225C2" w:rsidTr="009C056B">
        <w:trPr>
          <w:trHeight w:val="315"/>
          <w:jc w:val="center"/>
        </w:trPr>
        <w:tc>
          <w:tcPr>
            <w:tcW w:w="5000" w:type="pct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056B" w:rsidRPr="007225C2" w:rsidRDefault="009C056B" w:rsidP="00A833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Котельная </w:t>
            </w:r>
            <w:r w:rsidR="00A8333C" w:rsidRPr="007225C2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№ 6</w:t>
            </w:r>
            <w:r w:rsid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 </w:t>
            </w:r>
            <w:r w:rsidR="007B6609" w:rsidRP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 (АО «Тейковское ПТС»)</w:t>
            </w:r>
          </w:p>
        </w:tc>
      </w:tr>
      <w:tr w:rsidR="007B25D3" w:rsidRPr="007225C2" w:rsidTr="004B2CEC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B25D3" w:rsidRPr="007225C2" w:rsidRDefault="007B25D3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lastRenderedPageBreak/>
              <w:t>КВа-0,25Гн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6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</w:tr>
      <w:tr w:rsidR="007B25D3" w:rsidRPr="007225C2" w:rsidTr="004B2CEC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B25D3" w:rsidRPr="007225C2" w:rsidRDefault="007B25D3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КВа-0,25Гн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563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</w:tr>
      <w:tr w:rsidR="009C056B" w:rsidRPr="007225C2" w:rsidTr="009C056B">
        <w:trPr>
          <w:trHeight w:val="315"/>
          <w:jc w:val="center"/>
        </w:trPr>
        <w:tc>
          <w:tcPr>
            <w:tcW w:w="5000" w:type="pct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056B" w:rsidRPr="007225C2" w:rsidRDefault="00A8333C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ТНВ «ООО Агромаркет» и компания»</w:t>
            </w:r>
          </w:p>
        </w:tc>
      </w:tr>
      <w:tr w:rsidR="003402C5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hAnsi="Times New Roman"/>
                <w:color w:val="000000"/>
              </w:rPr>
              <w:t>Viessmann Vitoplex 100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</w:tr>
      <w:tr w:rsidR="003402C5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  <w:color w:val="000000"/>
              </w:rPr>
              <w:t>Viessmann Vitoplex 100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</w:tr>
      <w:tr w:rsidR="009C056B" w:rsidRPr="007225C2" w:rsidTr="009C056B">
        <w:trPr>
          <w:trHeight w:val="315"/>
          <w:jc w:val="center"/>
        </w:trPr>
        <w:tc>
          <w:tcPr>
            <w:tcW w:w="5000" w:type="pct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056B" w:rsidRPr="007225C2" w:rsidRDefault="00A8333C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Котельная по ул.Неделина, д.20а</w:t>
            </w:r>
            <w:r w:rsid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 </w:t>
            </w:r>
            <w:r w:rsidR="007B6609" w:rsidRP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(ООО  «Тепловик»)</w:t>
            </w:r>
          </w:p>
        </w:tc>
      </w:tr>
      <w:tr w:rsidR="007225C2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225C2" w:rsidRPr="007225C2" w:rsidRDefault="007225C2" w:rsidP="007225C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ДЕ-16-14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</w:tr>
      <w:tr w:rsidR="007225C2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ДЕ-16-14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</w:tr>
      <w:tr w:rsidR="007225C2" w:rsidRPr="007225C2" w:rsidTr="00A8333C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ДЕ-16-14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</w:tr>
      <w:tr w:rsidR="007225C2" w:rsidRPr="007225C2" w:rsidTr="00A8333C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ДЕ-16-14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</w:tr>
      <w:tr w:rsidR="00A8333C" w:rsidRPr="007225C2" w:rsidTr="00A8333C">
        <w:trPr>
          <w:trHeight w:val="315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8333C" w:rsidRPr="007225C2" w:rsidRDefault="00A8333C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Котельная по ул.Советской Армии, д.1Б</w:t>
            </w:r>
            <w:r w:rsid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 </w:t>
            </w:r>
            <w:r w:rsidR="007B6609" w:rsidRP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(ООО  «Тепловик»)</w:t>
            </w:r>
          </w:p>
        </w:tc>
      </w:tr>
      <w:tr w:rsidR="007225C2" w:rsidRPr="007225C2" w:rsidTr="00A8333C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ДКВР-10-13</w:t>
            </w:r>
          </w:p>
        </w:tc>
        <w:tc>
          <w:tcPr>
            <w:tcW w:w="456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563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</w:tr>
      <w:tr w:rsidR="007225C2" w:rsidRPr="007225C2" w:rsidTr="00A8333C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ДКВР-10-13</w:t>
            </w:r>
          </w:p>
        </w:tc>
        <w:tc>
          <w:tcPr>
            <w:tcW w:w="456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563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</w:tr>
      <w:tr w:rsidR="007225C2" w:rsidRPr="007225C2" w:rsidTr="00A8333C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ДКВР-10-13</w:t>
            </w:r>
          </w:p>
        </w:tc>
        <w:tc>
          <w:tcPr>
            <w:tcW w:w="456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563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</w:tr>
      <w:tr w:rsidR="00A8333C" w:rsidRPr="007225C2" w:rsidTr="00A8333C">
        <w:trPr>
          <w:trHeight w:val="315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8333C" w:rsidRPr="007225C2" w:rsidRDefault="00A8333C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hAnsi="Times New Roman"/>
                <w:b/>
                <w:color w:val="000000"/>
              </w:rPr>
              <w:t>Котельная пос. Грозилово, д. 50</w:t>
            </w:r>
            <w:r w:rsidR="007B6609">
              <w:rPr>
                <w:rFonts w:ascii="Times New Roman" w:hAnsi="Times New Roman"/>
                <w:b/>
                <w:color w:val="000000"/>
              </w:rPr>
              <w:t xml:space="preserve"> </w:t>
            </w:r>
            <w:r w:rsidR="007B6609" w:rsidRPr="007B6609">
              <w:rPr>
                <w:rFonts w:ascii="Times New Roman" w:hAnsi="Times New Roman"/>
                <w:b/>
                <w:color w:val="000000"/>
              </w:rPr>
              <w:t>(ООО «Котел»)</w:t>
            </w:r>
          </w:p>
        </w:tc>
      </w:tr>
      <w:tr w:rsidR="00B455DF" w:rsidRPr="007225C2" w:rsidTr="00B455DF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КСВа-2,0</w:t>
            </w:r>
          </w:p>
        </w:tc>
        <w:tc>
          <w:tcPr>
            <w:tcW w:w="456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563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</w:tr>
      <w:tr w:rsidR="00B455DF" w:rsidRPr="007225C2" w:rsidTr="00B455DF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КСВа-2,0</w:t>
            </w:r>
          </w:p>
        </w:tc>
        <w:tc>
          <w:tcPr>
            <w:tcW w:w="456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563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</w:tr>
      <w:tr w:rsidR="00B455DF" w:rsidRPr="007225C2" w:rsidTr="00B455DF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КСВа-2,0</w:t>
            </w:r>
          </w:p>
        </w:tc>
        <w:tc>
          <w:tcPr>
            <w:tcW w:w="456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563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</w:tr>
    </w:tbl>
    <w:p w:rsidR="00E96E80" w:rsidRPr="00BD2FE7" w:rsidRDefault="00E96E80" w:rsidP="00482F56">
      <w:pPr>
        <w:spacing w:after="0"/>
        <w:rPr>
          <w:rFonts w:ascii="Times New Roman" w:hAnsi="Times New Roman"/>
          <w:highlight w:val="yellow"/>
        </w:rPr>
        <w:sectPr w:rsidR="00E96E80" w:rsidRPr="00BD2FE7" w:rsidSect="00C4054F">
          <w:pgSz w:w="16838" w:h="11906" w:orient="landscape"/>
          <w:pgMar w:top="1134" w:right="737" w:bottom="567" w:left="851" w:header="567" w:footer="567" w:gutter="0"/>
          <w:cols w:space="720"/>
          <w:titlePg/>
        </w:sectPr>
      </w:pPr>
    </w:p>
    <w:p w:rsidR="000608D8" w:rsidRPr="00B455DF" w:rsidRDefault="00470E32" w:rsidP="00944388">
      <w:pPr>
        <w:pStyle w:val="2"/>
        <w:spacing w:line="360" w:lineRule="auto"/>
        <w:jc w:val="both"/>
      </w:pPr>
      <w:bookmarkStart w:id="15" w:name="_Toc10177501"/>
      <w:r w:rsidRPr="00B455DF">
        <w:lastRenderedPageBreak/>
        <w:t>С</w:t>
      </w:r>
      <w:r w:rsidR="000608D8" w:rsidRPr="00B455DF">
        <w:t>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</w:t>
      </w:r>
      <w:bookmarkEnd w:id="15"/>
    </w:p>
    <w:p w:rsidR="002451EC" w:rsidRPr="00B455DF" w:rsidRDefault="00127EA7" w:rsidP="00944388">
      <w:pPr>
        <w:widowControl w:val="0"/>
        <w:tabs>
          <w:tab w:val="left" w:pos="567"/>
        </w:tabs>
        <w:adjustRightInd w:val="0"/>
        <w:spacing w:after="0" w:line="360" w:lineRule="auto"/>
        <w:ind w:firstLine="567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B455DF">
        <w:rPr>
          <w:rFonts w:ascii="Times New Roman" w:eastAsia="Times New Roman" w:hAnsi="Times New Roman"/>
          <w:sz w:val="24"/>
          <w:szCs w:val="24"/>
          <w:lang w:eastAsia="ru-RU"/>
        </w:rPr>
        <w:t xml:space="preserve">Ограничения на использование установленной тепловой мощности основного оборудования отсутствуют на источниках теплоснабжения </w:t>
      </w:r>
      <w:r w:rsidR="00D51748" w:rsidRPr="00B455DF">
        <w:rPr>
          <w:rFonts w:ascii="Times New Roman" w:eastAsia="Times New Roman" w:hAnsi="Times New Roman"/>
          <w:sz w:val="24"/>
          <w:szCs w:val="24"/>
          <w:lang w:eastAsia="ru-RU"/>
        </w:rPr>
        <w:t>г. Тейково</w:t>
      </w:r>
      <w:r w:rsidR="002451EC" w:rsidRPr="00B455DF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0608D8" w:rsidRPr="003402C5" w:rsidRDefault="00470E32" w:rsidP="00944388">
      <w:pPr>
        <w:pStyle w:val="2"/>
        <w:spacing w:line="360" w:lineRule="auto"/>
        <w:ind w:left="578" w:hanging="578"/>
        <w:jc w:val="both"/>
      </w:pPr>
      <w:bookmarkStart w:id="16" w:name="_Toc10177502"/>
      <w:r w:rsidRPr="003402C5">
        <w:t>С</w:t>
      </w:r>
      <w:r w:rsidR="000608D8" w:rsidRPr="003402C5">
        <w:t>уществующие и перспективные затраты тепловой мощности на собственные и хозяйственные нужды источников тепловой энергии</w:t>
      </w:r>
      <w:bookmarkEnd w:id="16"/>
    </w:p>
    <w:p w:rsidR="00127EA7" w:rsidRPr="003402C5" w:rsidRDefault="00127EA7" w:rsidP="00944388">
      <w:pPr>
        <w:spacing w:after="0" w:line="360" w:lineRule="auto"/>
        <w:ind w:firstLine="567"/>
        <w:rPr>
          <w:rFonts w:ascii="Times New Roman" w:eastAsia="Times New Roman" w:hAnsi="Times New Roman"/>
          <w:sz w:val="24"/>
          <w:szCs w:val="24"/>
          <w:lang w:eastAsia="ru-RU"/>
        </w:rPr>
      </w:pPr>
      <w:r w:rsidRPr="003402C5">
        <w:rPr>
          <w:rFonts w:ascii="Times New Roman" w:eastAsia="Times New Roman" w:hAnsi="Times New Roman"/>
          <w:sz w:val="24"/>
          <w:szCs w:val="24"/>
          <w:lang w:eastAsia="ru-RU"/>
        </w:rPr>
        <w:t xml:space="preserve">В таблице ниже представлены затраты </w:t>
      </w:r>
      <w:r w:rsidR="003402C5" w:rsidRPr="003402C5">
        <w:rPr>
          <w:rFonts w:ascii="Times New Roman" w:eastAsia="Times New Roman" w:hAnsi="Times New Roman"/>
          <w:sz w:val="24"/>
          <w:szCs w:val="24"/>
          <w:lang w:eastAsia="ru-RU"/>
        </w:rPr>
        <w:t>тепловой энергии</w:t>
      </w:r>
      <w:r w:rsidRPr="003402C5">
        <w:rPr>
          <w:rFonts w:ascii="Times New Roman" w:eastAsia="Times New Roman" w:hAnsi="Times New Roman"/>
          <w:sz w:val="24"/>
          <w:szCs w:val="24"/>
          <w:lang w:eastAsia="ru-RU"/>
        </w:rPr>
        <w:t xml:space="preserve"> на собственные и хозяйственные нужды источников теплоснабжения к концу планируемого периода.</w:t>
      </w:r>
    </w:p>
    <w:p w:rsidR="00127EA7" w:rsidRPr="003402C5" w:rsidRDefault="00127EA7" w:rsidP="00944388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B455DF"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9</w:t>
      </w:r>
    </w:p>
    <w:tbl>
      <w:tblPr>
        <w:tblW w:w="9540" w:type="dxa"/>
        <w:jc w:val="center"/>
        <w:tblInd w:w="93" w:type="dxa"/>
        <w:tblLook w:val="04A0"/>
      </w:tblPr>
      <w:tblGrid>
        <w:gridCol w:w="4420"/>
        <w:gridCol w:w="2560"/>
        <w:gridCol w:w="2560"/>
      </w:tblGrid>
      <w:tr w:rsidR="00FD5FCD" w:rsidRPr="003402C5" w:rsidTr="00D17809">
        <w:trPr>
          <w:trHeight w:val="241"/>
          <w:jc w:val="center"/>
        </w:trPr>
        <w:tc>
          <w:tcPr>
            <w:tcW w:w="4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D5FCD" w:rsidRPr="003402C5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br w:type="page"/>
            </w: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2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D5FCD" w:rsidRPr="003402C5" w:rsidRDefault="00FD5FCD" w:rsidP="00A833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Собственные и хозяйственные нужды в 20</w:t>
            </w:r>
            <w:r w:rsidR="00A8333C"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20</w:t>
            </w: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 году, Гкал/год</w:t>
            </w:r>
          </w:p>
        </w:tc>
        <w:tc>
          <w:tcPr>
            <w:tcW w:w="2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FD5FCD" w:rsidRPr="003402C5" w:rsidRDefault="00FD5FCD" w:rsidP="00C96A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Собственные и хозяйственные нужды к концу 203</w:t>
            </w:r>
            <w:r w:rsidR="00C96AAE">
              <w:rPr>
                <w:rFonts w:ascii="Times New Roman" w:eastAsia="Times New Roman" w:hAnsi="Times New Roman"/>
                <w:color w:val="000000"/>
                <w:lang w:eastAsia="ru-RU"/>
              </w:rPr>
              <w:t>5</w:t>
            </w: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 года, Гкал/год</w:t>
            </w:r>
          </w:p>
        </w:tc>
      </w:tr>
      <w:tr w:rsidR="007B6609" w:rsidRPr="003402C5" w:rsidTr="00D17809">
        <w:trPr>
          <w:trHeight w:val="315"/>
          <w:jc w:val="center"/>
        </w:trPr>
        <w:tc>
          <w:tcPr>
            <w:tcW w:w="4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ООО «Тейковская котельная» 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hAnsi="Times New Roman"/>
                <w:sz w:val="24"/>
                <w:szCs w:val="24"/>
              </w:rPr>
              <w:t>4 300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hAnsi="Times New Roman"/>
                <w:sz w:val="24"/>
                <w:szCs w:val="24"/>
              </w:rPr>
              <w:t>4 300</w:t>
            </w:r>
          </w:p>
        </w:tc>
      </w:tr>
      <w:tr w:rsidR="007B6609" w:rsidRPr="003402C5" w:rsidTr="00D17809">
        <w:trPr>
          <w:trHeight w:val="315"/>
          <w:jc w:val="center"/>
        </w:trPr>
        <w:tc>
          <w:tcPr>
            <w:tcW w:w="4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ул.Советской Армии, д.1Б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hAnsi="Times New Roman"/>
                <w:sz w:val="24"/>
                <w:szCs w:val="24"/>
              </w:rPr>
              <w:t>1 347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2006</w:t>
            </w:r>
          </w:p>
        </w:tc>
      </w:tr>
      <w:tr w:rsidR="007B6609" w:rsidRPr="003402C5" w:rsidTr="00D17809">
        <w:trPr>
          <w:trHeight w:val="315"/>
          <w:jc w:val="center"/>
        </w:trPr>
        <w:tc>
          <w:tcPr>
            <w:tcW w:w="4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hAnsi="Times New Roman"/>
                <w:sz w:val="24"/>
                <w:szCs w:val="24"/>
              </w:rPr>
              <w:t>2 846,62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2716,97</w:t>
            </w:r>
          </w:p>
        </w:tc>
      </w:tr>
      <w:tr w:rsidR="007B6609" w:rsidRPr="003402C5" w:rsidTr="00D17809">
        <w:trPr>
          <w:trHeight w:val="315"/>
          <w:jc w:val="center"/>
        </w:trPr>
        <w:tc>
          <w:tcPr>
            <w:tcW w:w="4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hAnsi="Times New Roman"/>
              </w:rPr>
              <w:t>296,6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9E336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hAnsi="Times New Roman"/>
              </w:rPr>
              <w:t>296,6</w:t>
            </w:r>
          </w:p>
        </w:tc>
      </w:tr>
      <w:tr w:rsidR="007B6609" w:rsidRPr="003402C5" w:rsidTr="00D17809">
        <w:trPr>
          <w:trHeight w:val="315"/>
          <w:jc w:val="center"/>
        </w:trPr>
        <w:tc>
          <w:tcPr>
            <w:tcW w:w="4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18,9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9E336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18,9</w:t>
            </w:r>
          </w:p>
        </w:tc>
      </w:tr>
      <w:tr w:rsidR="007B6609" w:rsidRPr="003402C5" w:rsidTr="00D17809">
        <w:trPr>
          <w:trHeight w:val="315"/>
          <w:jc w:val="center"/>
        </w:trPr>
        <w:tc>
          <w:tcPr>
            <w:tcW w:w="4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ТНВ «ООО Агромаркет» и компания»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114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114</w:t>
            </w:r>
          </w:p>
        </w:tc>
      </w:tr>
      <w:tr w:rsidR="007B6609" w:rsidRPr="003402C5" w:rsidTr="00D17809">
        <w:trPr>
          <w:trHeight w:val="315"/>
          <w:jc w:val="center"/>
        </w:trPr>
        <w:tc>
          <w:tcPr>
            <w:tcW w:w="4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пос. Грозилово, д. 50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(</w:t>
            </w:r>
            <w:r w:rsidRPr="00C13193">
              <w:rPr>
                <w:rFonts w:ascii="Times New Roman" w:hAnsi="Times New Roman"/>
                <w:color w:val="000000"/>
                <w:sz w:val="24"/>
                <w:szCs w:val="24"/>
              </w:rPr>
              <w:t>ООО «Котел»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A56398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lang w:eastAsia="ru-RU"/>
              </w:rPr>
              <w:t>119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A56398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lang w:eastAsia="ru-RU"/>
              </w:rPr>
              <w:t>119</w:t>
            </w:r>
          </w:p>
        </w:tc>
      </w:tr>
    </w:tbl>
    <w:p w:rsidR="00127EA7" w:rsidRPr="003402C5" w:rsidRDefault="00127EA7" w:rsidP="00944388">
      <w:pPr>
        <w:widowControl w:val="0"/>
        <w:tabs>
          <w:tab w:val="left" w:pos="567"/>
        </w:tabs>
        <w:adjustRightInd w:val="0"/>
        <w:spacing w:after="0" w:line="360" w:lineRule="auto"/>
        <w:ind w:firstLine="567"/>
        <w:jc w:val="both"/>
        <w:textAlignment w:val="baseline"/>
        <w:rPr>
          <w:rFonts w:ascii="Times New Roman" w:eastAsia="Times New Roman" w:hAnsi="Times New Roman"/>
          <w:sz w:val="16"/>
          <w:szCs w:val="16"/>
          <w:lang w:eastAsia="ru-RU"/>
        </w:rPr>
      </w:pPr>
    </w:p>
    <w:p w:rsidR="000608D8" w:rsidRPr="003402C5" w:rsidRDefault="00470E32" w:rsidP="00944388">
      <w:pPr>
        <w:pStyle w:val="2"/>
        <w:spacing w:line="360" w:lineRule="auto"/>
      </w:pPr>
      <w:bookmarkStart w:id="17" w:name="_Toc10177503"/>
      <w:r w:rsidRPr="003402C5">
        <w:t>З</w:t>
      </w:r>
      <w:r w:rsidR="000608D8" w:rsidRPr="003402C5">
        <w:t>начения существующей и перспективной тепловой мощности источников тепловой энергии нетто</w:t>
      </w:r>
      <w:bookmarkEnd w:id="17"/>
    </w:p>
    <w:p w:rsidR="00127EA7" w:rsidRPr="003402C5" w:rsidRDefault="00127EA7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402C5">
        <w:rPr>
          <w:rFonts w:ascii="Times New Roman" w:eastAsia="Times New Roman" w:hAnsi="Times New Roman"/>
          <w:sz w:val="24"/>
          <w:szCs w:val="24"/>
          <w:lang w:eastAsia="ru-RU"/>
        </w:rPr>
        <w:t>В таблице ниже представлены значения существующей и перспективной тепловой мощности источников тепловой энергии нетто.</w:t>
      </w:r>
    </w:p>
    <w:p w:rsidR="00127EA7" w:rsidRPr="003402C5" w:rsidRDefault="00127EA7" w:rsidP="00944388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10</w:t>
      </w:r>
    </w:p>
    <w:tbl>
      <w:tblPr>
        <w:tblW w:w="9111" w:type="dxa"/>
        <w:jc w:val="center"/>
        <w:tblInd w:w="93" w:type="dxa"/>
        <w:tblLook w:val="04A0"/>
      </w:tblPr>
      <w:tblGrid>
        <w:gridCol w:w="5369"/>
        <w:gridCol w:w="1881"/>
        <w:gridCol w:w="1861"/>
      </w:tblGrid>
      <w:tr w:rsidR="00FD5FCD" w:rsidRPr="003402C5" w:rsidTr="003402C5">
        <w:trPr>
          <w:trHeight w:val="101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5FCD" w:rsidRPr="003402C5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1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5FCD" w:rsidRPr="003402C5" w:rsidRDefault="00FD5FCD" w:rsidP="003402C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Существующая </w:t>
            </w:r>
            <w:r w:rsidR="003402C5"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</w:t>
            </w: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 мощность источника, Гкал/час</w:t>
            </w:r>
          </w:p>
        </w:tc>
        <w:tc>
          <w:tcPr>
            <w:tcW w:w="18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D5FCD" w:rsidRPr="003402C5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Перспективная </w:t>
            </w:r>
            <w:r w:rsidR="003402C5"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</w:t>
            </w: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 мощность источника, Гкал/час</w:t>
            </w:r>
          </w:p>
        </w:tc>
      </w:tr>
      <w:tr w:rsidR="0090237F" w:rsidRPr="003402C5" w:rsidTr="003402C5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4C4D56" w:rsidRDefault="0090237F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ООО «Тейковская котельная» 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90237F">
              <w:rPr>
                <w:rFonts w:ascii="Times New Roman" w:hAnsi="Times New Roman"/>
                <w:color w:val="000000"/>
                <w:lang w:eastAsia="ru-RU"/>
              </w:rPr>
              <w:t>98,6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237F" w:rsidRPr="0090237F" w:rsidRDefault="0090237F" w:rsidP="00B350FF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90237F">
              <w:rPr>
                <w:rFonts w:ascii="Times New Roman" w:hAnsi="Times New Roman"/>
                <w:color w:val="000000"/>
                <w:lang w:eastAsia="ru-RU"/>
              </w:rPr>
              <w:t>98,6</w:t>
            </w:r>
          </w:p>
        </w:tc>
      </w:tr>
      <w:tr w:rsidR="007B6609" w:rsidRPr="003402C5" w:rsidTr="003402C5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ул.Советской Армии, д.1Б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3402C5" w:rsidRDefault="007B6609" w:rsidP="00FD5FC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3402C5" w:rsidRDefault="007B6609" w:rsidP="009E3362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</w:tr>
      <w:tr w:rsidR="007B6609" w:rsidRPr="003402C5" w:rsidTr="003402C5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3402C5" w:rsidRDefault="007B6609" w:rsidP="00FD5FC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3402C5" w:rsidRDefault="007B6609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</w:tr>
      <w:tr w:rsidR="007B25D3" w:rsidRPr="003402C5" w:rsidTr="003402C5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ТНВ «ООО Агромаркет» и компания»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3402C5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3,56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3402C5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3,56</w:t>
            </w:r>
          </w:p>
        </w:tc>
      </w:tr>
      <w:tr w:rsidR="007B25D3" w:rsidRPr="003402C5" w:rsidTr="003402C5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3402C5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3402C5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</w:tr>
      <w:tr w:rsidR="007B25D3" w:rsidRPr="003402C5" w:rsidTr="003402C5">
        <w:trPr>
          <w:trHeight w:val="392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Котельная №6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3402C5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  <w:tc>
          <w:tcPr>
            <w:tcW w:w="18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3402C5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</w:tr>
      <w:tr w:rsidR="007B6609" w:rsidRPr="003402C5" w:rsidTr="003402C5">
        <w:trPr>
          <w:trHeight w:val="392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пос. Грозилово, д. 50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(</w:t>
            </w:r>
            <w:r w:rsidRPr="00C13193">
              <w:rPr>
                <w:rFonts w:ascii="Times New Roman" w:hAnsi="Times New Roman"/>
                <w:color w:val="000000"/>
                <w:sz w:val="24"/>
                <w:szCs w:val="24"/>
              </w:rPr>
              <w:t>ООО «Котел»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1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3402C5" w:rsidRDefault="007B6609" w:rsidP="00FD5FC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  <w:tc>
          <w:tcPr>
            <w:tcW w:w="18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3402C5" w:rsidRDefault="007B6609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</w:tr>
    </w:tbl>
    <w:p w:rsidR="000608D8" w:rsidRPr="003402C5" w:rsidRDefault="00470E32" w:rsidP="00944388">
      <w:pPr>
        <w:pStyle w:val="2"/>
        <w:spacing w:line="360" w:lineRule="auto"/>
      </w:pPr>
      <w:bookmarkStart w:id="18" w:name="_Toc10177504"/>
      <w:r w:rsidRPr="003402C5">
        <w:t>З</w:t>
      </w:r>
      <w:r w:rsidR="000608D8" w:rsidRPr="003402C5">
        <w:t>начения существующих и перспективных потерь тепловой энергии  при  ее передаче  по тепловым сетям, включая потери тепловой энергии в тепловых сетях теплопередачей через теплоизоляционные конструкции теплопроводов и с потерями и затратами теплоносителей</w:t>
      </w:r>
      <w:bookmarkEnd w:id="18"/>
    </w:p>
    <w:p w:rsidR="00127EA7" w:rsidRPr="003402C5" w:rsidRDefault="00127EA7" w:rsidP="00944388">
      <w:pPr>
        <w:widowControl w:val="0"/>
        <w:tabs>
          <w:tab w:val="left" w:pos="567"/>
        </w:tabs>
        <w:adjustRightInd w:val="0"/>
        <w:spacing w:after="0" w:line="360" w:lineRule="auto"/>
        <w:ind w:firstLine="567"/>
        <w:jc w:val="both"/>
        <w:textAlignment w:val="baseline"/>
        <w:rPr>
          <w:rFonts w:ascii="Times New Roman" w:eastAsia="Times New Roman" w:hAnsi="Times New Roman"/>
          <w:sz w:val="24"/>
          <w:szCs w:val="28"/>
          <w:lang w:eastAsia="ru-RU"/>
        </w:rPr>
      </w:pPr>
      <w:r w:rsidRPr="003402C5">
        <w:rPr>
          <w:rFonts w:ascii="Times New Roman" w:eastAsia="Times New Roman" w:hAnsi="Times New Roman"/>
          <w:sz w:val="24"/>
          <w:szCs w:val="28"/>
          <w:lang w:eastAsia="ru-RU"/>
        </w:rPr>
        <w:t xml:space="preserve">В таблице ниже представлены существующие и перспективные потери тепловой энергии в тепловой сети по источникам теплоснабжения </w:t>
      </w:r>
      <w:r w:rsidR="003402C5" w:rsidRPr="003402C5">
        <w:rPr>
          <w:rFonts w:ascii="Times New Roman" w:eastAsia="Times New Roman" w:hAnsi="Times New Roman"/>
          <w:sz w:val="24"/>
          <w:szCs w:val="28"/>
          <w:lang w:eastAsia="ru-RU"/>
        </w:rPr>
        <w:t xml:space="preserve">в </w:t>
      </w:r>
      <w:r w:rsidR="00D51748" w:rsidRPr="003402C5">
        <w:rPr>
          <w:rFonts w:ascii="Times New Roman" w:eastAsia="Times New Roman" w:hAnsi="Times New Roman"/>
          <w:sz w:val="24"/>
          <w:szCs w:val="28"/>
          <w:lang w:eastAsia="ru-RU"/>
        </w:rPr>
        <w:t>г. Тейково</w:t>
      </w:r>
      <w:r w:rsidRPr="003402C5">
        <w:rPr>
          <w:rFonts w:ascii="Times New Roman" w:eastAsia="Times New Roman" w:hAnsi="Times New Roman"/>
          <w:sz w:val="24"/>
          <w:szCs w:val="28"/>
          <w:lang w:eastAsia="ru-RU"/>
        </w:rPr>
        <w:t xml:space="preserve"> Ивановской области.</w:t>
      </w:r>
    </w:p>
    <w:p w:rsidR="00127EA7" w:rsidRPr="003402C5" w:rsidRDefault="00127EA7" w:rsidP="00944388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3402C5"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11</w:t>
      </w:r>
    </w:p>
    <w:tbl>
      <w:tblPr>
        <w:tblW w:w="9111" w:type="dxa"/>
        <w:jc w:val="center"/>
        <w:tblInd w:w="93" w:type="dxa"/>
        <w:tblLook w:val="04A0"/>
      </w:tblPr>
      <w:tblGrid>
        <w:gridCol w:w="5369"/>
        <w:gridCol w:w="1896"/>
        <w:gridCol w:w="1846"/>
      </w:tblGrid>
      <w:tr w:rsidR="00FD5FCD" w:rsidRPr="00681A4F" w:rsidTr="00D17809">
        <w:trPr>
          <w:trHeight w:val="101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5FCD" w:rsidRPr="00681A4F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color w:val="000000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18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5FCD" w:rsidRPr="00681A4F" w:rsidRDefault="00FD5FCD" w:rsidP="008412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color w:val="000000"/>
                <w:lang w:eastAsia="ru-RU"/>
              </w:rPr>
              <w:t>Существующ</w:t>
            </w:r>
            <w:r w:rsidR="008412E2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ие </w:t>
            </w:r>
            <w:r w:rsidRPr="00681A4F">
              <w:rPr>
                <w:rFonts w:ascii="Times New Roman" w:eastAsia="Times New Roman" w:hAnsi="Times New Roman"/>
                <w:color w:val="000000"/>
                <w:lang w:eastAsia="ru-RU"/>
              </w:rPr>
              <w:t>потери тепловой энергии в тепловой сети, Гкал/час</w:t>
            </w:r>
          </w:p>
        </w:tc>
        <w:tc>
          <w:tcPr>
            <w:tcW w:w="1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D5FCD" w:rsidRPr="00681A4F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color w:val="000000"/>
                <w:lang w:eastAsia="ru-RU"/>
              </w:rPr>
              <w:t>Перспективные потери тепловой энергии в тепловой сети, Гкал/час</w:t>
            </w:r>
          </w:p>
        </w:tc>
      </w:tr>
      <w:tr w:rsidR="0090237F" w:rsidRPr="00681A4F" w:rsidTr="00D17809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4C4D56" w:rsidRDefault="0090237F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ООО «Тейковская котельная» 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90237F">
              <w:rPr>
                <w:rFonts w:ascii="Times New Roman" w:hAnsi="Times New Roman"/>
                <w:color w:val="000000"/>
                <w:lang w:eastAsia="ru-RU"/>
              </w:rPr>
              <w:t>3,77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237F" w:rsidRPr="0090237F" w:rsidRDefault="0090237F" w:rsidP="00B350FF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90237F">
              <w:rPr>
                <w:rFonts w:ascii="Times New Roman" w:hAnsi="Times New Roman"/>
                <w:color w:val="000000"/>
                <w:lang w:eastAsia="ru-RU"/>
              </w:rPr>
              <w:t>3,77</w:t>
            </w:r>
          </w:p>
        </w:tc>
      </w:tr>
      <w:tr w:rsidR="007B6609" w:rsidRPr="00681A4F" w:rsidTr="00D17809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ул.Советской Армии, д.1Б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681A4F" w:rsidRDefault="007B6609" w:rsidP="00FD5FC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681A4F">
              <w:rPr>
                <w:rFonts w:ascii="Times New Roman" w:hAnsi="Times New Roman"/>
                <w:color w:val="000000"/>
                <w:lang w:eastAsia="ru-RU"/>
              </w:rPr>
              <w:t>1,03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681A4F" w:rsidRDefault="007B6609" w:rsidP="005A73FC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681A4F">
              <w:rPr>
                <w:rFonts w:ascii="Times New Roman" w:hAnsi="Times New Roman"/>
                <w:color w:val="000000"/>
                <w:lang w:eastAsia="ru-RU"/>
              </w:rPr>
              <w:t>1,11</w:t>
            </w:r>
          </w:p>
        </w:tc>
      </w:tr>
      <w:tr w:rsidR="007B6609" w:rsidRPr="00681A4F" w:rsidTr="00D17809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681A4F" w:rsidRDefault="007B6609" w:rsidP="00FD5FC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2,21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681A4F" w:rsidRDefault="007B6609" w:rsidP="005A73FC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1,48</w:t>
            </w:r>
          </w:p>
        </w:tc>
      </w:tr>
      <w:tr w:rsidR="007B25D3" w:rsidRPr="00681A4F" w:rsidTr="00681A4F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ТНВ «ООО Агромаркет» и компания»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681A4F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0,1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681A4F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0,1</w:t>
            </w:r>
          </w:p>
        </w:tc>
      </w:tr>
      <w:tr w:rsidR="007B25D3" w:rsidRPr="00681A4F" w:rsidTr="00681A4F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681A4F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0,23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681A4F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0,296</w:t>
            </w:r>
          </w:p>
        </w:tc>
      </w:tr>
      <w:tr w:rsidR="007B25D3" w:rsidRPr="00681A4F" w:rsidTr="00681A4F">
        <w:trPr>
          <w:trHeight w:val="392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681A4F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0,008</w:t>
            </w:r>
          </w:p>
        </w:tc>
        <w:tc>
          <w:tcPr>
            <w:tcW w:w="1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681A4F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0,008</w:t>
            </w:r>
          </w:p>
        </w:tc>
      </w:tr>
      <w:tr w:rsidR="007B6609" w:rsidRPr="00BD2FE7" w:rsidTr="00681A4F">
        <w:trPr>
          <w:trHeight w:val="392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пос. Грозилово, д. 50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(</w:t>
            </w:r>
            <w:r w:rsidRPr="00C13193">
              <w:rPr>
                <w:rFonts w:ascii="Times New Roman" w:hAnsi="Times New Roman"/>
                <w:color w:val="000000"/>
                <w:sz w:val="24"/>
                <w:szCs w:val="24"/>
              </w:rPr>
              <w:t>ООО «Котел»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18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681A4F" w:rsidRDefault="00A56398" w:rsidP="00FD5FC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Cs w:val="24"/>
                <w:lang w:eastAsia="ru-RU"/>
              </w:rPr>
              <w:t>0,28</w:t>
            </w:r>
          </w:p>
        </w:tc>
        <w:tc>
          <w:tcPr>
            <w:tcW w:w="1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681A4F" w:rsidRDefault="00A56398" w:rsidP="005A73FC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Cs w:val="24"/>
                <w:lang w:eastAsia="ru-RU"/>
              </w:rPr>
              <w:t>0,28</w:t>
            </w:r>
          </w:p>
        </w:tc>
      </w:tr>
    </w:tbl>
    <w:p w:rsidR="00127EA7" w:rsidRPr="00BD2FE7" w:rsidRDefault="00127EA7" w:rsidP="00944388">
      <w:pPr>
        <w:keepNext/>
        <w:spacing w:after="0" w:line="360" w:lineRule="auto"/>
        <w:ind w:firstLine="567"/>
        <w:rPr>
          <w:rFonts w:ascii="Times New Roman" w:eastAsia="Times New Roman" w:hAnsi="Times New Roman"/>
          <w:b/>
          <w:bCs/>
          <w:sz w:val="16"/>
          <w:szCs w:val="16"/>
          <w:highlight w:val="yellow"/>
          <w:lang w:eastAsia="ru-RU"/>
        </w:rPr>
      </w:pPr>
    </w:p>
    <w:p w:rsidR="0063267E" w:rsidRPr="004A15F0" w:rsidRDefault="0063267E" w:rsidP="00944388">
      <w:pPr>
        <w:pStyle w:val="2"/>
        <w:spacing w:line="360" w:lineRule="auto"/>
        <w:jc w:val="both"/>
      </w:pPr>
      <w:bookmarkStart w:id="19" w:name="_Toc10177505"/>
      <w:r w:rsidRPr="004A15F0">
        <w:t>Затраты существующей и перспективной тепловой мощности на собственные нужды тепловых сетей.</w:t>
      </w:r>
      <w:bookmarkEnd w:id="19"/>
    </w:p>
    <w:p w:rsidR="0063267E" w:rsidRPr="004A15F0" w:rsidRDefault="0063267E" w:rsidP="00944388">
      <w:pPr>
        <w:pStyle w:val="2d"/>
        <w:tabs>
          <w:tab w:val="left" w:pos="567"/>
        </w:tabs>
        <w:spacing w:before="0" w:after="0" w:line="360" w:lineRule="auto"/>
        <w:ind w:firstLine="567"/>
        <w:rPr>
          <w:spacing w:val="0"/>
          <w:sz w:val="24"/>
          <w:szCs w:val="24"/>
        </w:rPr>
      </w:pPr>
      <w:r w:rsidRPr="004A15F0">
        <w:rPr>
          <w:spacing w:val="0"/>
          <w:sz w:val="24"/>
          <w:szCs w:val="24"/>
        </w:rPr>
        <w:t>Затраты существующей и перспективной тепловой мощности на собственные нужды тепловых сетей отсутствуют.</w:t>
      </w:r>
    </w:p>
    <w:p w:rsidR="000608D8" w:rsidRPr="004A15F0" w:rsidRDefault="00470E32" w:rsidP="00944388">
      <w:pPr>
        <w:pStyle w:val="2"/>
        <w:spacing w:line="360" w:lineRule="auto"/>
        <w:ind w:left="578" w:hanging="578"/>
        <w:jc w:val="both"/>
      </w:pPr>
      <w:bookmarkStart w:id="20" w:name="_Toc10177506"/>
      <w:r w:rsidRPr="004A15F0">
        <w:t>З</w:t>
      </w:r>
      <w:r w:rsidR="000608D8" w:rsidRPr="004A15F0">
        <w:t>начения существующей и перспективной резервной тепловой мощности источников теплоснабжения, в том числе источников тепловой энергии, принадлежащих потребителям, источников тепловой энергии теплоснабжающих организаций, с учетом аварийного резерва и резерва по договорам на поддержание резервной тепловой мощности.</w:t>
      </w:r>
      <w:bookmarkEnd w:id="20"/>
    </w:p>
    <w:p w:rsidR="00127EA7" w:rsidRPr="004A15F0" w:rsidRDefault="00127EA7" w:rsidP="00944388">
      <w:pPr>
        <w:widowControl w:val="0"/>
        <w:spacing w:after="0" w:line="360" w:lineRule="auto"/>
        <w:ind w:firstLine="567"/>
        <w:jc w:val="both"/>
        <w:rPr>
          <w:rFonts w:ascii="Times New Roman" w:eastAsia="Arial Narrow" w:hAnsi="Times New Roman"/>
          <w:bCs/>
          <w:sz w:val="24"/>
          <w:szCs w:val="24"/>
          <w:lang w:eastAsia="ru-RU"/>
        </w:rPr>
      </w:pPr>
      <w:r w:rsidRPr="004A15F0">
        <w:rPr>
          <w:rFonts w:ascii="Times New Roman" w:eastAsia="Arial Narrow" w:hAnsi="Times New Roman"/>
          <w:bCs/>
          <w:sz w:val="24"/>
          <w:szCs w:val="24"/>
          <w:lang w:eastAsia="ru-RU"/>
        </w:rPr>
        <w:t>Резерв тепловой мощности источников теплоснабжения к окончан</w:t>
      </w:r>
      <w:r w:rsidR="00D81941" w:rsidRPr="004A15F0">
        <w:rPr>
          <w:rFonts w:ascii="Times New Roman" w:eastAsia="Arial Narrow" w:hAnsi="Times New Roman"/>
          <w:bCs/>
          <w:sz w:val="24"/>
          <w:szCs w:val="24"/>
          <w:lang w:eastAsia="ru-RU"/>
        </w:rPr>
        <w:t>ию</w:t>
      </w:r>
      <w:r w:rsidRPr="004A15F0">
        <w:rPr>
          <w:rFonts w:ascii="Times New Roman" w:eastAsia="Arial Narrow" w:hAnsi="Times New Roman"/>
          <w:bCs/>
          <w:sz w:val="24"/>
          <w:szCs w:val="24"/>
          <w:lang w:eastAsia="ru-RU"/>
        </w:rPr>
        <w:t xml:space="preserve"> планируемого периода (203</w:t>
      </w:r>
      <w:r w:rsidR="004A15F0" w:rsidRPr="004A15F0">
        <w:rPr>
          <w:rFonts w:ascii="Times New Roman" w:eastAsia="Arial Narrow" w:hAnsi="Times New Roman"/>
          <w:bCs/>
          <w:sz w:val="24"/>
          <w:szCs w:val="24"/>
          <w:lang w:eastAsia="ru-RU"/>
        </w:rPr>
        <w:t>2</w:t>
      </w:r>
      <w:r w:rsidRPr="004A15F0">
        <w:rPr>
          <w:rFonts w:ascii="Times New Roman" w:eastAsia="Arial Narrow" w:hAnsi="Times New Roman"/>
          <w:bCs/>
          <w:sz w:val="24"/>
          <w:szCs w:val="24"/>
          <w:lang w:eastAsia="ru-RU"/>
        </w:rPr>
        <w:t xml:space="preserve"> год) представлен в таблице ниже.</w:t>
      </w:r>
    </w:p>
    <w:p w:rsidR="003B3887" w:rsidRPr="004A15F0" w:rsidRDefault="003B3887">
      <w:pPr>
        <w:spacing w:after="0" w:line="240" w:lineRule="auto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4A15F0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br w:type="page"/>
      </w:r>
    </w:p>
    <w:p w:rsidR="00127EA7" w:rsidRPr="00896594" w:rsidRDefault="00127EA7" w:rsidP="00944388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89659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lastRenderedPageBreak/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89659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7B25D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12</w:t>
      </w:r>
    </w:p>
    <w:tbl>
      <w:tblPr>
        <w:tblW w:w="9111" w:type="dxa"/>
        <w:jc w:val="center"/>
        <w:tblInd w:w="93" w:type="dxa"/>
        <w:tblLook w:val="04A0"/>
      </w:tblPr>
      <w:tblGrid>
        <w:gridCol w:w="5369"/>
        <w:gridCol w:w="1896"/>
        <w:gridCol w:w="1846"/>
      </w:tblGrid>
      <w:tr w:rsidR="00FD5FCD" w:rsidRPr="00896594" w:rsidTr="00D17809">
        <w:trPr>
          <w:trHeight w:val="101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5FCD" w:rsidRPr="00896594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color w:val="000000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18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5FCD" w:rsidRPr="00896594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color w:val="000000"/>
                <w:lang w:eastAsia="ru-RU"/>
              </w:rPr>
              <w:t>Существующая резервная тепловая мощность, Гкал/час</w:t>
            </w:r>
          </w:p>
        </w:tc>
        <w:tc>
          <w:tcPr>
            <w:tcW w:w="1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D5FCD" w:rsidRPr="00896594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color w:val="000000"/>
                <w:lang w:eastAsia="ru-RU"/>
              </w:rPr>
              <w:t>Перспективная резервная тепловая мощность, Гкал/час</w:t>
            </w:r>
          </w:p>
        </w:tc>
      </w:tr>
      <w:tr w:rsidR="0090237F" w:rsidRPr="00896594" w:rsidTr="00C723CB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4C4D56" w:rsidRDefault="0090237F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ООО «Тейковская котельная» 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90237F">
              <w:rPr>
                <w:rFonts w:ascii="Times New Roman" w:eastAsia="Times New Roman" w:hAnsi="Times New Roman"/>
                <w:lang w:eastAsia="ru-RU"/>
              </w:rPr>
              <w:t>28,5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90237F">
              <w:rPr>
                <w:rFonts w:ascii="Times New Roman" w:eastAsia="Times New Roman" w:hAnsi="Times New Roman"/>
                <w:lang w:eastAsia="ru-RU"/>
              </w:rPr>
              <w:t>28,5</w:t>
            </w:r>
          </w:p>
        </w:tc>
      </w:tr>
      <w:tr w:rsidR="007B6609" w:rsidRPr="00896594" w:rsidTr="00C723CB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ул.Советской Армии, д.1Б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896594" w:rsidRDefault="007B6609" w:rsidP="00C723CB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896594">
              <w:rPr>
                <w:rFonts w:ascii="Times New Roman" w:hAnsi="Times New Roman"/>
                <w:lang w:eastAsia="ru-RU"/>
              </w:rPr>
              <w:t>4,88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896594" w:rsidRDefault="007B6609" w:rsidP="009E3362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896594">
              <w:rPr>
                <w:rFonts w:ascii="Times New Roman" w:hAnsi="Times New Roman"/>
                <w:lang w:eastAsia="ru-RU"/>
              </w:rPr>
              <w:t>4,88</w:t>
            </w:r>
          </w:p>
        </w:tc>
      </w:tr>
      <w:tr w:rsidR="007B6609" w:rsidRPr="00896594" w:rsidTr="00C723CB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896594" w:rsidRDefault="007B6609" w:rsidP="00C723C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96594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896594" w:rsidRDefault="007B6609" w:rsidP="009E336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96594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</w:tr>
      <w:tr w:rsidR="007B25D3" w:rsidRPr="00896594" w:rsidTr="00896594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ТНВ «ООО Агромаркет» и компания»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896594" w:rsidRDefault="007B25D3" w:rsidP="00DE24FD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lang w:eastAsia="ru-RU"/>
              </w:rPr>
              <w:t>-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896594" w:rsidRDefault="007B25D3" w:rsidP="00DE24FD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lang w:eastAsia="ru-RU"/>
              </w:rPr>
              <w:t>-</w:t>
            </w:r>
          </w:p>
        </w:tc>
      </w:tr>
      <w:tr w:rsidR="007B25D3" w:rsidRPr="00896594" w:rsidTr="00896594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896594" w:rsidRDefault="007B25D3" w:rsidP="00DE24FD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lang w:eastAsia="ru-RU"/>
              </w:rPr>
              <w:t>0,88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896594" w:rsidRDefault="007B25D3" w:rsidP="00DE24FD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lang w:eastAsia="ru-RU"/>
              </w:rPr>
              <w:t>0,88</w:t>
            </w:r>
          </w:p>
        </w:tc>
      </w:tr>
      <w:tr w:rsidR="007B25D3" w:rsidRPr="00896594" w:rsidTr="00896594">
        <w:trPr>
          <w:trHeight w:val="392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896594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896594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</w:tr>
      <w:tr w:rsidR="007B6609" w:rsidRPr="00BD2FE7" w:rsidTr="00896594">
        <w:trPr>
          <w:trHeight w:val="392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пос. Грозилово, д. 50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(</w:t>
            </w:r>
            <w:r w:rsidRPr="00C13193">
              <w:rPr>
                <w:rFonts w:ascii="Times New Roman" w:hAnsi="Times New Roman"/>
                <w:color w:val="000000"/>
                <w:sz w:val="24"/>
                <w:szCs w:val="24"/>
              </w:rPr>
              <w:t>ООО «Котел»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18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896594" w:rsidRDefault="00A56398" w:rsidP="00C723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1,36</w:t>
            </w:r>
          </w:p>
        </w:tc>
        <w:tc>
          <w:tcPr>
            <w:tcW w:w="1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896594" w:rsidRDefault="00A56398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1,</w:t>
            </w:r>
            <w:r w:rsidR="00683F33">
              <w:rPr>
                <w:rFonts w:ascii="Times New Roman" w:eastAsia="Times New Roman" w:hAnsi="Times New Roman"/>
                <w:lang w:eastAsia="ru-RU"/>
              </w:rPr>
              <w:t>479</w:t>
            </w:r>
          </w:p>
        </w:tc>
      </w:tr>
    </w:tbl>
    <w:p w:rsidR="00195D5B" w:rsidRPr="00BD2FE7" w:rsidRDefault="00195D5B" w:rsidP="00944388">
      <w:pPr>
        <w:pStyle w:val="af7"/>
        <w:shd w:val="clear" w:color="auto" w:fill="auto"/>
        <w:spacing w:line="360" w:lineRule="auto"/>
        <w:ind w:firstLine="567"/>
        <w:jc w:val="right"/>
        <w:rPr>
          <w:rFonts w:ascii="Times New Roman" w:hAnsi="Times New Roman"/>
          <w:b w:val="0"/>
          <w:sz w:val="16"/>
          <w:szCs w:val="16"/>
          <w:highlight w:val="yellow"/>
        </w:rPr>
      </w:pPr>
    </w:p>
    <w:p w:rsidR="00482F56" w:rsidRPr="00BD2FE7" w:rsidRDefault="00470E32" w:rsidP="00944388">
      <w:pPr>
        <w:pStyle w:val="2"/>
        <w:spacing w:line="360" w:lineRule="auto"/>
        <w:jc w:val="both"/>
        <w:rPr>
          <w:rStyle w:val="aff0"/>
          <w:i w:val="0"/>
        </w:rPr>
      </w:pPr>
      <w:bookmarkStart w:id="21" w:name="_Toc10177507"/>
      <w:r w:rsidRPr="00BD2FE7">
        <w:rPr>
          <w:rStyle w:val="aff0"/>
          <w:i w:val="0"/>
        </w:rPr>
        <w:t>З</w:t>
      </w:r>
      <w:r w:rsidR="00482F56" w:rsidRPr="00BD2FE7">
        <w:rPr>
          <w:rStyle w:val="aff0"/>
          <w:i w:val="0"/>
        </w:rPr>
        <w:t>начения существующей и перспективной тепловой нагрузки потребителей, устанавливаемые по договорам теплоснабжения, договорам на поддержание резервной тепловой мощности, долгосрочным договорам теплоснабжения, в соответствии с которыми цена определяется по соглашению сторон, и по долгосрочным договорам, в отношении которых установлен долгосрочный тариф</w:t>
      </w:r>
      <w:bookmarkEnd w:id="21"/>
    </w:p>
    <w:p w:rsidR="00127EA7" w:rsidRPr="00896594" w:rsidRDefault="00127EA7" w:rsidP="00944388">
      <w:pPr>
        <w:spacing w:after="0" w:line="360" w:lineRule="auto"/>
        <w:ind w:firstLine="567"/>
        <w:rPr>
          <w:rFonts w:ascii="Times New Roman" w:eastAsia="Times New Roman" w:hAnsi="Times New Roman"/>
          <w:sz w:val="24"/>
          <w:lang w:eastAsia="ru-RU"/>
        </w:rPr>
      </w:pPr>
      <w:r w:rsidRPr="00896594">
        <w:rPr>
          <w:rFonts w:ascii="Times New Roman" w:eastAsia="Times New Roman" w:hAnsi="Times New Roman"/>
          <w:sz w:val="24"/>
          <w:lang w:eastAsia="ru-RU"/>
        </w:rPr>
        <w:t>Значения существующей и перспективной тепловой нагрузки потребителей представлены  в таблице ниже.</w:t>
      </w:r>
    </w:p>
    <w:p w:rsidR="00127EA7" w:rsidRPr="00896594" w:rsidRDefault="00127EA7" w:rsidP="00944388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89659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89659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89659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13</w:t>
      </w:r>
    </w:p>
    <w:tbl>
      <w:tblPr>
        <w:tblW w:w="4134" w:type="pct"/>
        <w:jc w:val="center"/>
        <w:tblLook w:val="04A0"/>
      </w:tblPr>
      <w:tblGrid>
        <w:gridCol w:w="4279"/>
        <w:gridCol w:w="2339"/>
        <w:gridCol w:w="1998"/>
      </w:tblGrid>
      <w:tr w:rsidR="00D02AF0" w:rsidRPr="00896594" w:rsidTr="00D02AF0">
        <w:trPr>
          <w:trHeight w:val="255"/>
          <w:jc w:val="center"/>
        </w:trPr>
        <w:tc>
          <w:tcPr>
            <w:tcW w:w="244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0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137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0"/>
                <w:lang w:eastAsia="ru-RU"/>
              </w:rPr>
              <w:t>Присоединенная нагрузка потребителей, Гкал/час</w:t>
            </w:r>
          </w:p>
        </w:tc>
        <w:tc>
          <w:tcPr>
            <w:tcW w:w="117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0"/>
                <w:lang w:eastAsia="ru-RU"/>
              </w:rPr>
              <w:t>Перспективная присоединенная нагрузка, Гкал/час</w:t>
            </w:r>
          </w:p>
        </w:tc>
      </w:tr>
      <w:tr w:rsidR="00D02AF0" w:rsidRPr="00896594" w:rsidTr="00D02AF0">
        <w:trPr>
          <w:trHeight w:val="459"/>
          <w:jc w:val="center"/>
        </w:trPr>
        <w:tc>
          <w:tcPr>
            <w:tcW w:w="244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</w:p>
        </w:tc>
        <w:tc>
          <w:tcPr>
            <w:tcW w:w="13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</w:p>
        </w:tc>
        <w:tc>
          <w:tcPr>
            <w:tcW w:w="117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</w:p>
        </w:tc>
      </w:tr>
      <w:tr w:rsidR="00D02AF0" w:rsidRPr="00896594" w:rsidTr="00D02AF0">
        <w:trPr>
          <w:trHeight w:val="255"/>
          <w:jc w:val="center"/>
        </w:trPr>
        <w:tc>
          <w:tcPr>
            <w:tcW w:w="24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8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ООО «Тейковская котельная»</w:t>
            </w:r>
          </w:p>
        </w:tc>
        <w:tc>
          <w:tcPr>
            <w:tcW w:w="1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0"/>
                <w:lang w:eastAsia="ru-RU"/>
              </w:rPr>
              <w:t>70,1</w:t>
            </w:r>
          </w:p>
        </w:tc>
        <w:tc>
          <w:tcPr>
            <w:tcW w:w="11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0"/>
                <w:lang w:eastAsia="ru-RU"/>
              </w:rPr>
              <w:t>70,1</w:t>
            </w:r>
          </w:p>
        </w:tc>
      </w:tr>
      <w:tr w:rsidR="00D02AF0" w:rsidRPr="00896594" w:rsidTr="00D02AF0">
        <w:trPr>
          <w:trHeight w:val="255"/>
          <w:jc w:val="center"/>
        </w:trPr>
        <w:tc>
          <w:tcPr>
            <w:tcW w:w="24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8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Котельная по ул.Советской Армии, д.1Б</w:t>
            </w:r>
          </w:p>
        </w:tc>
        <w:tc>
          <w:tcPr>
            <w:tcW w:w="1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0"/>
                <w:lang w:eastAsia="ru-RU"/>
              </w:rPr>
              <w:t>13,92</w:t>
            </w:r>
          </w:p>
        </w:tc>
        <w:tc>
          <w:tcPr>
            <w:tcW w:w="11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0"/>
                <w:lang w:eastAsia="ru-RU"/>
              </w:rPr>
              <w:t>13,92</w:t>
            </w:r>
          </w:p>
        </w:tc>
      </w:tr>
      <w:tr w:rsidR="00D02AF0" w:rsidRPr="00896594" w:rsidTr="00D02AF0">
        <w:trPr>
          <w:trHeight w:val="255"/>
          <w:jc w:val="center"/>
        </w:trPr>
        <w:tc>
          <w:tcPr>
            <w:tcW w:w="24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8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Котельная по ул.Неделина, д.20а</w:t>
            </w:r>
          </w:p>
        </w:tc>
        <w:tc>
          <w:tcPr>
            <w:tcW w:w="1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22</w:t>
            </w:r>
          </w:p>
        </w:tc>
        <w:tc>
          <w:tcPr>
            <w:tcW w:w="11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22</w:t>
            </w:r>
          </w:p>
        </w:tc>
      </w:tr>
      <w:tr w:rsidR="00D02AF0" w:rsidRPr="00896594" w:rsidTr="00D02AF0">
        <w:trPr>
          <w:trHeight w:val="255"/>
          <w:jc w:val="center"/>
        </w:trPr>
        <w:tc>
          <w:tcPr>
            <w:tcW w:w="24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8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ТНВ «ООО Агромаркет» и компания»</w:t>
            </w:r>
          </w:p>
        </w:tc>
        <w:tc>
          <w:tcPr>
            <w:tcW w:w="1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3,4</w:t>
            </w:r>
          </w:p>
        </w:tc>
        <w:tc>
          <w:tcPr>
            <w:tcW w:w="11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3,4</w:t>
            </w:r>
          </w:p>
        </w:tc>
      </w:tr>
      <w:tr w:rsidR="00F171E3" w:rsidRPr="00896594" w:rsidTr="00D02AF0">
        <w:trPr>
          <w:trHeight w:val="255"/>
          <w:jc w:val="center"/>
        </w:trPr>
        <w:tc>
          <w:tcPr>
            <w:tcW w:w="2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4C4D56" w:rsidRDefault="00F171E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3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896594" w:rsidRDefault="00F171E3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5,491</w:t>
            </w:r>
            <w:r>
              <w:rPr>
                <w:rFonts w:ascii="Times New Roman" w:eastAsia="Times New Roman" w:hAnsi="Times New Roman"/>
                <w:szCs w:val="24"/>
                <w:lang w:eastAsia="ru-RU"/>
              </w:rPr>
              <w:t>5</w:t>
            </w:r>
          </w:p>
        </w:tc>
        <w:tc>
          <w:tcPr>
            <w:tcW w:w="11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503231" w:rsidRDefault="00F171E3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val="en-US"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5,491</w:t>
            </w:r>
            <w:r>
              <w:rPr>
                <w:rFonts w:ascii="Times New Roman" w:eastAsia="Times New Roman" w:hAnsi="Times New Roman"/>
                <w:szCs w:val="24"/>
                <w:lang w:eastAsia="ru-RU"/>
              </w:rPr>
              <w:t>5</w:t>
            </w:r>
          </w:p>
        </w:tc>
      </w:tr>
      <w:tr w:rsidR="00F171E3" w:rsidRPr="00896594" w:rsidTr="00D02AF0">
        <w:trPr>
          <w:trHeight w:val="255"/>
          <w:jc w:val="center"/>
        </w:trPr>
        <w:tc>
          <w:tcPr>
            <w:tcW w:w="2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4C4D56" w:rsidRDefault="00F171E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3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896594" w:rsidRDefault="00F171E3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0,244</w:t>
            </w:r>
          </w:p>
        </w:tc>
        <w:tc>
          <w:tcPr>
            <w:tcW w:w="11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896594" w:rsidRDefault="00F171E3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0,244</w:t>
            </w:r>
          </w:p>
        </w:tc>
      </w:tr>
      <w:tr w:rsidR="00D02AF0" w:rsidRPr="00BD2FE7" w:rsidTr="00D02AF0">
        <w:trPr>
          <w:trHeight w:val="255"/>
          <w:jc w:val="center"/>
        </w:trPr>
        <w:tc>
          <w:tcPr>
            <w:tcW w:w="2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896594">
              <w:rPr>
                <w:rFonts w:ascii="Times New Roman" w:hAnsi="Times New Roman"/>
                <w:color w:val="000000"/>
              </w:rPr>
              <w:t>Котельная пос. Грозилово, д. 50</w:t>
            </w:r>
          </w:p>
        </w:tc>
        <w:tc>
          <w:tcPr>
            <w:tcW w:w="13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683F33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Cs w:val="24"/>
                <w:lang w:eastAsia="ru-RU"/>
              </w:rPr>
              <w:t>3,358</w:t>
            </w:r>
          </w:p>
        </w:tc>
        <w:tc>
          <w:tcPr>
            <w:tcW w:w="11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683F33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Cs w:val="24"/>
                <w:lang w:eastAsia="ru-RU"/>
              </w:rPr>
              <w:t>3,239</w:t>
            </w:r>
          </w:p>
        </w:tc>
      </w:tr>
    </w:tbl>
    <w:p w:rsidR="00B17D95" w:rsidRDefault="00B17D95" w:rsidP="002451EC">
      <w:pPr>
        <w:pStyle w:val="af1"/>
        <w:keepNext/>
        <w:jc w:val="right"/>
        <w:rPr>
          <w:rFonts w:eastAsia="Calibri"/>
          <w:bCs w:val="0"/>
          <w:color w:val="000000"/>
          <w:sz w:val="24"/>
          <w:szCs w:val="24"/>
          <w:highlight w:val="yellow"/>
          <w:lang w:eastAsia="en-US"/>
        </w:rPr>
      </w:pPr>
    </w:p>
    <w:p w:rsidR="00B17D95" w:rsidRDefault="00B17D95" w:rsidP="00B17D95">
      <w:pPr>
        <w:pStyle w:val="2"/>
        <w:numPr>
          <w:ilvl w:val="0"/>
          <w:numId w:val="0"/>
        </w:numPr>
        <w:spacing w:line="360" w:lineRule="auto"/>
        <w:ind w:left="568"/>
        <w:jc w:val="both"/>
        <w:rPr>
          <w:rStyle w:val="aff0"/>
          <w:i w:val="0"/>
        </w:rPr>
      </w:pPr>
      <w:r>
        <w:t>2.12. Р</w:t>
      </w:r>
      <w:r w:rsidRPr="00EF5EB9">
        <w:t>адиус эффективного теплоснабжения, определяемый в соответствии с методическими указаниями по разработке схем теплоснабжения</w:t>
      </w:r>
      <w:r w:rsidRPr="00B17D95">
        <w:rPr>
          <w:rStyle w:val="aff0"/>
          <w:i w:val="0"/>
        </w:rPr>
        <w:t xml:space="preserve"> </w:t>
      </w:r>
    </w:p>
    <w:p w:rsidR="00B17D95" w:rsidRPr="000F50F9" w:rsidRDefault="00B17D95" w:rsidP="00B17D95">
      <w:pPr>
        <w:pStyle w:val="aff6"/>
        <w:spacing w:line="360" w:lineRule="auto"/>
        <w:ind w:left="141" w:right="127" w:firstLine="709"/>
      </w:pPr>
      <w:r w:rsidRPr="000F50F9">
        <w:t>Радиус эффективного теплоснабжения – максимальное расстояние от теплопотреб-</w:t>
      </w:r>
      <w:r w:rsidRPr="000F50F9">
        <w:rPr>
          <w:spacing w:val="1"/>
        </w:rPr>
        <w:t xml:space="preserve"> </w:t>
      </w:r>
      <w:r w:rsidRPr="000F50F9">
        <w:t>ляющей</w:t>
      </w:r>
      <w:r w:rsidRPr="000F50F9">
        <w:rPr>
          <w:spacing w:val="-12"/>
        </w:rPr>
        <w:t xml:space="preserve"> </w:t>
      </w:r>
      <w:r w:rsidRPr="000F50F9">
        <w:t>установки</w:t>
      </w:r>
      <w:r w:rsidRPr="000F50F9">
        <w:rPr>
          <w:spacing w:val="-11"/>
        </w:rPr>
        <w:t xml:space="preserve"> </w:t>
      </w:r>
      <w:r w:rsidRPr="000F50F9">
        <w:t>до</w:t>
      </w:r>
      <w:r w:rsidRPr="000F50F9">
        <w:rPr>
          <w:spacing w:val="-11"/>
        </w:rPr>
        <w:t xml:space="preserve"> </w:t>
      </w:r>
      <w:r w:rsidRPr="000F50F9">
        <w:t>ближайшего</w:t>
      </w:r>
      <w:r w:rsidRPr="000F50F9">
        <w:rPr>
          <w:spacing w:val="-11"/>
        </w:rPr>
        <w:t xml:space="preserve"> </w:t>
      </w:r>
      <w:r w:rsidRPr="000F50F9">
        <w:t>источника</w:t>
      </w:r>
      <w:r w:rsidRPr="000F50F9">
        <w:rPr>
          <w:spacing w:val="-10"/>
        </w:rPr>
        <w:t xml:space="preserve"> </w:t>
      </w:r>
      <w:r w:rsidRPr="000F50F9">
        <w:t>тепловой</w:t>
      </w:r>
      <w:r w:rsidRPr="000F50F9">
        <w:rPr>
          <w:spacing w:val="-11"/>
        </w:rPr>
        <w:t xml:space="preserve"> </w:t>
      </w:r>
      <w:r w:rsidRPr="000F50F9">
        <w:t>энергии</w:t>
      </w:r>
      <w:r w:rsidRPr="000F50F9">
        <w:rPr>
          <w:spacing w:val="-11"/>
        </w:rPr>
        <w:t xml:space="preserve"> </w:t>
      </w:r>
      <w:r w:rsidRPr="000F50F9">
        <w:t>в</w:t>
      </w:r>
      <w:r w:rsidRPr="000F50F9">
        <w:rPr>
          <w:spacing w:val="-11"/>
        </w:rPr>
        <w:t xml:space="preserve"> </w:t>
      </w:r>
      <w:r w:rsidRPr="000F50F9">
        <w:t>системе</w:t>
      </w:r>
      <w:r w:rsidRPr="000F50F9">
        <w:rPr>
          <w:spacing w:val="-10"/>
        </w:rPr>
        <w:t xml:space="preserve"> </w:t>
      </w:r>
      <w:r w:rsidRPr="000F50F9">
        <w:t>теплоснабжения,</w:t>
      </w:r>
      <w:r w:rsidRPr="000F50F9">
        <w:rPr>
          <w:spacing w:val="-58"/>
        </w:rPr>
        <w:t xml:space="preserve"> </w:t>
      </w:r>
      <w:r w:rsidRPr="000F50F9">
        <w:t>при превышении которого подключение теплопотребляющей установки к данной системе</w:t>
      </w:r>
      <w:r w:rsidRPr="000F50F9">
        <w:rPr>
          <w:spacing w:val="1"/>
        </w:rPr>
        <w:t xml:space="preserve"> </w:t>
      </w:r>
      <w:r w:rsidRPr="000F50F9">
        <w:lastRenderedPageBreak/>
        <w:t>теплоснабжения нецелесообразно по причине увеличения совокупных расходов в системе</w:t>
      </w:r>
      <w:r w:rsidRPr="000F50F9">
        <w:rPr>
          <w:spacing w:val="1"/>
        </w:rPr>
        <w:t xml:space="preserve"> </w:t>
      </w:r>
      <w:r w:rsidRPr="000F50F9">
        <w:t>теплоснабжения.</w:t>
      </w:r>
    </w:p>
    <w:p w:rsidR="00B17D95" w:rsidRPr="000F50F9" w:rsidRDefault="00B17D95" w:rsidP="00B17D95">
      <w:pPr>
        <w:pStyle w:val="aff6"/>
        <w:spacing w:line="360" w:lineRule="auto"/>
        <w:ind w:left="141" w:right="129" w:firstLine="709"/>
      </w:pPr>
      <w:r w:rsidRPr="000F50F9">
        <w:t>Радиус эффективного теплоснабжения позволяет определить условия, при которых</w:t>
      </w:r>
      <w:r w:rsidRPr="000F50F9">
        <w:rPr>
          <w:spacing w:val="1"/>
        </w:rPr>
        <w:t xml:space="preserve"> </w:t>
      </w:r>
      <w:r w:rsidRPr="000F50F9">
        <w:t>подключение новых или увеличивающих тепловую нагрузку теплопотребляющих установок</w:t>
      </w:r>
      <w:r w:rsidRPr="000F50F9">
        <w:rPr>
          <w:spacing w:val="-6"/>
        </w:rPr>
        <w:t xml:space="preserve"> </w:t>
      </w:r>
      <w:r w:rsidRPr="000F50F9">
        <w:t>к</w:t>
      </w:r>
      <w:r w:rsidRPr="000F50F9">
        <w:rPr>
          <w:spacing w:val="-6"/>
        </w:rPr>
        <w:t xml:space="preserve"> </w:t>
      </w:r>
      <w:r w:rsidRPr="000F50F9">
        <w:t>системе</w:t>
      </w:r>
      <w:r w:rsidRPr="000F50F9">
        <w:rPr>
          <w:spacing w:val="-6"/>
        </w:rPr>
        <w:t xml:space="preserve"> </w:t>
      </w:r>
      <w:r w:rsidRPr="000F50F9">
        <w:t>теплоснабжения</w:t>
      </w:r>
      <w:r w:rsidRPr="000F50F9">
        <w:rPr>
          <w:spacing w:val="-5"/>
        </w:rPr>
        <w:t xml:space="preserve"> </w:t>
      </w:r>
      <w:r w:rsidRPr="000F50F9">
        <w:t>нецелесообразно</w:t>
      </w:r>
      <w:r w:rsidRPr="000F50F9">
        <w:rPr>
          <w:spacing w:val="-6"/>
        </w:rPr>
        <w:t xml:space="preserve"> </w:t>
      </w:r>
      <w:r w:rsidRPr="000F50F9">
        <w:t>вследствие</w:t>
      </w:r>
      <w:r w:rsidRPr="000F50F9">
        <w:rPr>
          <w:spacing w:val="-7"/>
        </w:rPr>
        <w:t xml:space="preserve"> </w:t>
      </w:r>
      <w:r w:rsidRPr="000F50F9">
        <w:t>увеличения</w:t>
      </w:r>
      <w:r w:rsidRPr="000F50F9">
        <w:rPr>
          <w:spacing w:val="-5"/>
        </w:rPr>
        <w:t xml:space="preserve"> </w:t>
      </w:r>
      <w:r w:rsidRPr="000F50F9">
        <w:t>совокупных</w:t>
      </w:r>
      <w:r w:rsidRPr="000F50F9">
        <w:rPr>
          <w:spacing w:val="-6"/>
        </w:rPr>
        <w:t xml:space="preserve"> </w:t>
      </w:r>
      <w:r w:rsidRPr="000F50F9">
        <w:t>расходов в указанной системе на единицу тепловой мощности, определяемой для зоны действия</w:t>
      </w:r>
      <w:r w:rsidRPr="000F50F9">
        <w:rPr>
          <w:spacing w:val="-57"/>
        </w:rPr>
        <w:t xml:space="preserve"> </w:t>
      </w:r>
      <w:r w:rsidRPr="000F50F9">
        <w:t>каждого</w:t>
      </w:r>
      <w:r w:rsidRPr="000F50F9">
        <w:rPr>
          <w:spacing w:val="-1"/>
        </w:rPr>
        <w:t xml:space="preserve"> </w:t>
      </w:r>
      <w:r w:rsidRPr="000F50F9">
        <w:t>источника тепловой энергии.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 w:rsidRPr="000F50F9">
        <w:t>В ФЗ №190 «О теплоснабжении» введено понятие об эффективном радиусе тепло-</w:t>
      </w:r>
      <w:r w:rsidRPr="000F50F9">
        <w:rPr>
          <w:spacing w:val="1"/>
        </w:rPr>
        <w:t xml:space="preserve"> </w:t>
      </w:r>
      <w:r w:rsidRPr="000F50F9">
        <w:t>снабжения</w:t>
      </w:r>
      <w:r w:rsidRPr="000F50F9">
        <w:rPr>
          <w:spacing w:val="-3"/>
        </w:rPr>
        <w:t xml:space="preserve"> </w:t>
      </w:r>
      <w:r w:rsidRPr="000F50F9">
        <w:t>без конкретной</w:t>
      </w:r>
      <w:r w:rsidRPr="000F50F9">
        <w:rPr>
          <w:spacing w:val="-1"/>
        </w:rPr>
        <w:t xml:space="preserve"> </w:t>
      </w:r>
      <w:r w:rsidRPr="000F50F9">
        <w:t>методики</w:t>
      </w:r>
      <w:r w:rsidRPr="000F50F9">
        <w:rPr>
          <w:spacing w:val="-1"/>
        </w:rPr>
        <w:t xml:space="preserve"> </w:t>
      </w:r>
      <w:r w:rsidRPr="000F50F9">
        <w:t>его</w:t>
      </w:r>
      <w:r w:rsidRPr="000F50F9">
        <w:rPr>
          <w:spacing w:val="-1"/>
        </w:rPr>
        <w:t xml:space="preserve"> </w:t>
      </w:r>
      <w:r w:rsidRPr="000F50F9">
        <w:t>расчета.</w:t>
      </w:r>
    </w:p>
    <w:p w:rsidR="00B17D95" w:rsidRDefault="00150206" w:rsidP="00B17D95">
      <w:pPr>
        <w:pStyle w:val="aff6"/>
        <w:spacing w:line="360" w:lineRule="auto"/>
        <w:ind w:left="141" w:right="127" w:firstLine="709"/>
      </w:pPr>
      <w:r>
        <w:rPr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9" type="#_x0000_t202" style="position:absolute;left:0;text-align:left;margin-left:390.95pt;margin-top:73.55pt;width:3pt;height:13.3pt;z-index:251693056;mso-position-horizontal-relative:page" filled="f" stroked="f">
            <v:textbox inset="0,0,0,0">
              <w:txbxContent>
                <w:p w:rsidR="0004401D" w:rsidRDefault="0004401D" w:rsidP="00B17D95">
                  <w:pPr>
                    <w:pStyle w:val="aff6"/>
                    <w:spacing w:line="266" w:lineRule="exact"/>
                  </w:pPr>
                  <w:r>
                    <w:t>,</w:t>
                  </w:r>
                </w:p>
              </w:txbxContent>
            </v:textbox>
            <w10:wrap anchorx="page"/>
          </v:shape>
        </w:pict>
      </w:r>
      <w:r w:rsidR="00B17D95">
        <w:t>Методика для определения эффективного (оптимального) радиуса теплоснабжения</w:t>
      </w:r>
      <w:r w:rsidR="00B17D95">
        <w:rPr>
          <w:spacing w:val="1"/>
        </w:rPr>
        <w:t xml:space="preserve"> </w:t>
      </w:r>
      <w:r w:rsidR="00B17D95">
        <w:t>приведена</w:t>
      </w:r>
      <w:r w:rsidR="00B17D95">
        <w:rPr>
          <w:spacing w:val="-12"/>
        </w:rPr>
        <w:t xml:space="preserve"> </w:t>
      </w:r>
      <w:r w:rsidR="00B17D95">
        <w:t>в</w:t>
      </w:r>
      <w:r w:rsidR="00B17D95">
        <w:rPr>
          <w:spacing w:val="-11"/>
        </w:rPr>
        <w:t xml:space="preserve"> </w:t>
      </w:r>
      <w:r w:rsidR="00B17D95">
        <w:t>статье</w:t>
      </w:r>
      <w:r w:rsidR="00B17D95">
        <w:rPr>
          <w:spacing w:val="-11"/>
        </w:rPr>
        <w:t xml:space="preserve"> </w:t>
      </w:r>
      <w:r w:rsidR="00B17D95">
        <w:t>В.Н.</w:t>
      </w:r>
      <w:r w:rsidR="00B17D95">
        <w:rPr>
          <w:spacing w:val="-11"/>
        </w:rPr>
        <w:t xml:space="preserve"> </w:t>
      </w:r>
      <w:r w:rsidR="00B17D95">
        <w:t>Папушкина</w:t>
      </w:r>
      <w:hyperlink w:anchor="_bookmark32" w:history="1">
        <w:r w:rsidR="00B17D95">
          <w:rPr>
            <w:vertAlign w:val="superscript"/>
          </w:rPr>
          <w:t>1</w:t>
        </w:r>
      </w:hyperlink>
      <w:r w:rsidR="00B17D95">
        <w:t>,</w:t>
      </w:r>
      <w:r w:rsidR="00B17D95">
        <w:rPr>
          <w:spacing w:val="-11"/>
        </w:rPr>
        <w:t xml:space="preserve"> </w:t>
      </w:r>
      <w:r w:rsidR="00B17D95">
        <w:t>согласно</w:t>
      </w:r>
      <w:r w:rsidR="00B17D95">
        <w:rPr>
          <w:spacing w:val="-12"/>
        </w:rPr>
        <w:t xml:space="preserve"> </w:t>
      </w:r>
      <w:r w:rsidR="00B17D95">
        <w:t>которой</w:t>
      </w:r>
      <w:r w:rsidR="00B17D95">
        <w:rPr>
          <w:spacing w:val="-11"/>
        </w:rPr>
        <w:t xml:space="preserve"> </w:t>
      </w:r>
      <w:r w:rsidR="00B17D95">
        <w:t>радиус</w:t>
      </w:r>
      <w:r w:rsidR="00B17D95">
        <w:rPr>
          <w:spacing w:val="-12"/>
        </w:rPr>
        <w:t xml:space="preserve"> </w:t>
      </w:r>
      <w:r w:rsidR="00B17D95">
        <w:t>эффективного</w:t>
      </w:r>
      <w:r w:rsidR="00B17D95">
        <w:rPr>
          <w:spacing w:val="-11"/>
        </w:rPr>
        <w:t xml:space="preserve"> </w:t>
      </w:r>
      <w:r w:rsidR="00B17D95">
        <w:t>теплоснабже-</w:t>
      </w:r>
      <w:r w:rsidR="00B17D95">
        <w:rPr>
          <w:spacing w:val="-58"/>
        </w:rPr>
        <w:t xml:space="preserve"> </w:t>
      </w:r>
      <w:r w:rsidR="00B17D95">
        <w:t>ния</w:t>
      </w:r>
      <w:r w:rsidR="00B17D95">
        <w:rPr>
          <w:spacing w:val="-2"/>
        </w:rPr>
        <w:t xml:space="preserve"> </w:t>
      </w:r>
      <w:r w:rsidR="00B17D95">
        <w:t>рассчитывается по</w:t>
      </w:r>
      <w:r w:rsidR="00B17D95">
        <w:rPr>
          <w:spacing w:val="1"/>
        </w:rPr>
        <w:t xml:space="preserve"> </w:t>
      </w:r>
      <w:r w:rsidR="00B17D95">
        <w:t>формуле:</w:t>
      </w:r>
    </w:p>
    <w:p w:rsidR="00B17D95" w:rsidRPr="000F50F9" w:rsidRDefault="00B17D95" w:rsidP="00B17D95">
      <w:pPr>
        <w:pStyle w:val="aff6"/>
        <w:spacing w:line="360" w:lineRule="auto"/>
        <w:ind w:left="141" w:right="128" w:firstLine="709"/>
        <w:jc w:val="center"/>
      </w:pPr>
      <w:r>
        <w:rPr>
          <w:noProof/>
        </w:rPr>
        <w:drawing>
          <wp:inline distT="0" distB="0" distL="0" distR="0">
            <wp:extent cx="1955800" cy="580390"/>
            <wp:effectExtent l="19050" t="0" r="6350" b="0"/>
            <wp:docPr id="29" name="Рисунок 29" descr="C:\Users\Ksur5\Pictures\форму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sur5\Pictures\формула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580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>где:</w:t>
      </w:r>
    </w:p>
    <w:p w:rsidR="00B17D95" w:rsidRDefault="00B17D95" w:rsidP="00B17D95">
      <w:pPr>
        <w:pStyle w:val="aff6"/>
        <w:spacing w:line="360" w:lineRule="auto"/>
        <w:ind w:left="141" w:right="128" w:firstLine="709"/>
        <w:jc w:val="center"/>
      </w:pPr>
      <w:r>
        <w:t xml:space="preserve">s </w:t>
      </w:r>
      <w:r>
        <w:rPr>
          <w:rFonts w:ascii="Calibri" w:hAnsi="Calibri" w:cs="Calibri"/>
        </w:rPr>
        <w:t>= C/</w:t>
      </w:r>
      <w:r>
        <w:t>M;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rPr>
          <w:lang w:val="en-US"/>
        </w:rPr>
        <w:t>s</w:t>
      </w:r>
      <w:r>
        <w:t>– удельная стоимость характеристики тепловой сети, руб./м2;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>С - стоимость тепловой сети и сооружений на ней, млн.руб.;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>M - материальная характеристика тепловой сети, м2; B - среднее число абонентов на 1 км</w:t>
      </w:r>
      <w:r w:rsidRPr="00D7075D">
        <w:rPr>
          <w:vertAlign w:val="superscript"/>
        </w:rPr>
        <w:t>2</w:t>
      </w:r>
      <w:r>
        <w:t>;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 xml:space="preserve">Δτ - расчётный перепад температур, </w:t>
      </w:r>
      <w:r w:rsidRPr="00D7075D">
        <w:rPr>
          <w:vertAlign w:val="superscript"/>
        </w:rPr>
        <w:t>о</w:t>
      </w:r>
      <w:r>
        <w:t>С;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 xml:space="preserve"> П </w:t>
      </w:r>
      <w:r w:rsidRPr="00D7075D">
        <w:rPr>
          <w:rFonts w:ascii="Calibri" w:hAnsi="Calibri" w:cs="Calibri"/>
        </w:rPr>
        <w:t>=</w:t>
      </w:r>
      <w:r>
        <w:rPr>
          <w:rFonts w:ascii="Calibri" w:hAnsi="Calibri" w:cs="Calibri"/>
        </w:rPr>
        <w:t>Q</w:t>
      </w:r>
      <w:r w:rsidRPr="00D7075D">
        <w:rPr>
          <w:rFonts w:ascii="Calibri" w:hAnsi="Calibri" w:cs="Calibri"/>
        </w:rPr>
        <w:t>/</w:t>
      </w:r>
      <w:r>
        <w:t>S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 xml:space="preserve"> П- теплоплотность района, Гкал/(ч∙км</w:t>
      </w:r>
      <w:r w:rsidRPr="00D7075D">
        <w:rPr>
          <w:vertAlign w:val="superscript"/>
        </w:rPr>
        <w:t>2</w:t>
      </w:r>
      <w:r>
        <w:t>);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 xml:space="preserve"> S - площадь зоны действия источника тепловой энергии, км</w:t>
      </w:r>
      <w:r w:rsidRPr="00D7075D">
        <w:rPr>
          <w:vertAlign w:val="superscript"/>
        </w:rPr>
        <w:t>2</w:t>
      </w:r>
      <w:r>
        <w:t xml:space="preserve">; 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>Q</w:t>
      </w:r>
      <w:r>
        <w:rPr>
          <w:rFonts w:ascii="Calibri" w:hAnsi="Calibri" w:cs="Calibri"/>
        </w:rPr>
        <w:t xml:space="preserve"> - тепловая н</w:t>
      </w:r>
      <w:r>
        <w:t xml:space="preserve">агрузка источника тепловой энергии, Гкал/ч; 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>N – среднее число абонентов;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>Стоимость тепловой сети и сооружений на ней определялись по [7] в ценах на</w:t>
      </w:r>
      <w:r>
        <w:rPr>
          <w:spacing w:val="1"/>
        </w:rPr>
        <w:t xml:space="preserve"> </w:t>
      </w:r>
      <w:r>
        <w:rPr>
          <w:spacing w:val="1"/>
        </w:rPr>
        <w:br/>
      </w:r>
      <w:r>
        <w:t>01.01.2014</w:t>
      </w:r>
      <w:r>
        <w:rPr>
          <w:spacing w:val="-5"/>
        </w:rPr>
        <w:t xml:space="preserve"> </w:t>
      </w:r>
      <w:r>
        <w:t>г.</w:t>
      </w:r>
      <w:r>
        <w:rPr>
          <w:spacing w:val="-4"/>
        </w:rPr>
        <w:t xml:space="preserve"> </w:t>
      </w:r>
      <w:r>
        <w:t>без</w:t>
      </w:r>
      <w:r>
        <w:rPr>
          <w:spacing w:val="-5"/>
        </w:rPr>
        <w:t xml:space="preserve"> </w:t>
      </w:r>
      <w:r>
        <w:t>учета</w:t>
      </w:r>
      <w:r>
        <w:rPr>
          <w:spacing w:val="-5"/>
        </w:rPr>
        <w:t xml:space="preserve"> </w:t>
      </w:r>
      <w:r>
        <w:t>отчислений</w:t>
      </w:r>
      <w:r>
        <w:rPr>
          <w:spacing w:val="-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амортизацию,</w:t>
      </w:r>
      <w:r>
        <w:rPr>
          <w:spacing w:val="-4"/>
        </w:rPr>
        <w:t xml:space="preserve"> </w:t>
      </w:r>
      <w:r>
        <w:t>текущий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капитальный</w:t>
      </w:r>
      <w:r>
        <w:rPr>
          <w:spacing w:val="-4"/>
        </w:rPr>
        <w:t xml:space="preserve"> </w:t>
      </w:r>
      <w:r>
        <w:t>ремонты.</w:t>
      </w:r>
      <w:r>
        <w:rPr>
          <w:spacing w:val="-3"/>
        </w:rPr>
        <w:t xml:space="preserve"> </w:t>
      </w:r>
      <w:r>
        <w:t>При</w:t>
      </w:r>
      <w:r>
        <w:rPr>
          <w:spacing w:val="-58"/>
        </w:rPr>
        <w:t xml:space="preserve"> </w:t>
      </w:r>
      <w:r>
        <w:t>учёте отчислений на амортизацию, текущие и капитальные ремонты в размере 30% от текущих</w:t>
      </w:r>
      <w:r>
        <w:rPr>
          <w:spacing w:val="-2"/>
        </w:rPr>
        <w:t xml:space="preserve"> </w:t>
      </w:r>
      <w:r>
        <w:t>значений,</w:t>
      </w:r>
      <w:r>
        <w:rPr>
          <w:spacing w:val="-2"/>
        </w:rPr>
        <w:t xml:space="preserve"> </w:t>
      </w:r>
      <w:r>
        <w:t>эффективный</w:t>
      </w:r>
      <w:r>
        <w:rPr>
          <w:spacing w:val="-3"/>
        </w:rPr>
        <w:t xml:space="preserve"> </w:t>
      </w:r>
      <w:r>
        <w:t>радиус</w:t>
      </w:r>
      <w:r>
        <w:rPr>
          <w:spacing w:val="-1"/>
        </w:rPr>
        <w:t xml:space="preserve"> </w:t>
      </w:r>
      <w:r>
        <w:t>теплоснабжения</w:t>
      </w:r>
      <w:r>
        <w:rPr>
          <w:spacing w:val="-3"/>
        </w:rPr>
        <w:t xml:space="preserve"> </w:t>
      </w:r>
      <w:r>
        <w:t>уменьшается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среднем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15%.</w:t>
      </w:r>
    </w:p>
    <w:p w:rsidR="00B17D95" w:rsidRDefault="00B17D95" w:rsidP="00B17D95">
      <w:pPr>
        <w:pStyle w:val="aff6"/>
        <w:spacing w:line="360" w:lineRule="auto"/>
        <w:ind w:left="141" w:right="130" w:firstLine="709"/>
      </w:pPr>
      <w:r>
        <w:t>Расчётная формула для определения эффективного радиуса теплоснабжения приме</w:t>
      </w:r>
      <w:r>
        <w:rPr>
          <w:spacing w:val="-57"/>
        </w:rPr>
        <w:t xml:space="preserve"> </w:t>
      </w:r>
      <w:r>
        <w:t>нима</w:t>
      </w:r>
      <w:r>
        <w:rPr>
          <w:spacing w:val="-3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подсоединённой</w:t>
      </w:r>
      <w:r>
        <w:rPr>
          <w:spacing w:val="-4"/>
        </w:rPr>
        <w:t xml:space="preserve"> </w:t>
      </w:r>
      <w:r>
        <w:t>суммарной</w:t>
      </w:r>
      <w:r>
        <w:rPr>
          <w:spacing w:val="-3"/>
        </w:rPr>
        <w:t xml:space="preserve"> </w:t>
      </w:r>
      <w:r>
        <w:t>нагрузке</w:t>
      </w:r>
      <w:r>
        <w:rPr>
          <w:spacing w:val="-3"/>
        </w:rPr>
        <w:t xml:space="preserve"> </w:t>
      </w:r>
      <w:r>
        <w:t>потребителей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котельной</w:t>
      </w:r>
      <w:r>
        <w:rPr>
          <w:spacing w:val="-4"/>
        </w:rPr>
        <w:t xml:space="preserve"> </w:t>
      </w:r>
      <w:r>
        <w:t>более</w:t>
      </w:r>
      <w:r>
        <w:rPr>
          <w:spacing w:val="-2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Гкал/ч.</w:t>
      </w:r>
    </w:p>
    <w:p w:rsidR="00B17D95" w:rsidRPr="00B17D95" w:rsidRDefault="00B17D95" w:rsidP="00B17D95">
      <w:r w:rsidRPr="000F50F9">
        <w:rPr>
          <w:rFonts w:ascii="Times New Roman" w:hAnsi="Times New Roman"/>
          <w:sz w:val="24"/>
          <w:szCs w:val="24"/>
        </w:rPr>
        <w:t>.</w:t>
      </w:r>
    </w:p>
    <w:p w:rsidR="002636CE" w:rsidRPr="00BD2FE7" w:rsidRDefault="005877DF" w:rsidP="002451EC">
      <w:pPr>
        <w:pStyle w:val="af1"/>
        <w:keepNext/>
        <w:jc w:val="right"/>
        <w:rPr>
          <w:bCs w:val="0"/>
          <w:color w:val="000000"/>
          <w:sz w:val="24"/>
          <w:szCs w:val="24"/>
          <w:highlight w:val="yellow"/>
        </w:rPr>
      </w:pPr>
      <w:r w:rsidRPr="00BD2FE7">
        <w:rPr>
          <w:rFonts w:eastAsia="Calibri"/>
          <w:bCs w:val="0"/>
          <w:color w:val="000000"/>
          <w:sz w:val="24"/>
          <w:szCs w:val="24"/>
          <w:highlight w:val="yellow"/>
          <w:lang w:eastAsia="en-US"/>
        </w:rPr>
        <w:br w:type="page"/>
      </w:r>
    </w:p>
    <w:p w:rsidR="00413A2E" w:rsidRPr="007407D0" w:rsidRDefault="002636CE" w:rsidP="00944388">
      <w:pPr>
        <w:pStyle w:val="1"/>
        <w:spacing w:before="0" w:line="360" w:lineRule="auto"/>
        <w:ind w:left="431" w:hanging="431"/>
      </w:pPr>
      <w:bookmarkStart w:id="22" w:name="_Toc10177508"/>
      <w:r w:rsidRPr="007407D0">
        <w:lastRenderedPageBreak/>
        <w:t xml:space="preserve">Раздел </w:t>
      </w:r>
      <w:bookmarkEnd w:id="22"/>
      <w:r w:rsidR="00B17D95" w:rsidRPr="00B17D95">
        <w:t>«Существующие и перспективные балансы теплоносителя»</w:t>
      </w:r>
    </w:p>
    <w:p w:rsidR="002636CE" w:rsidRPr="007407D0" w:rsidRDefault="00470E32" w:rsidP="00944388">
      <w:pPr>
        <w:pStyle w:val="2"/>
        <w:spacing w:line="360" w:lineRule="auto"/>
        <w:ind w:left="578" w:hanging="578"/>
        <w:jc w:val="both"/>
      </w:pPr>
      <w:bookmarkStart w:id="23" w:name="_Toc10177509"/>
      <w:r w:rsidRPr="007407D0">
        <w:t>П</w:t>
      </w:r>
      <w:r w:rsidR="002636CE" w:rsidRPr="007407D0">
        <w:t>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</w:t>
      </w:r>
      <w:bookmarkEnd w:id="23"/>
    </w:p>
    <w:p w:rsidR="00195D5B" w:rsidRPr="007407D0" w:rsidRDefault="00195D5B" w:rsidP="00944388">
      <w:pPr>
        <w:widowControl w:val="0"/>
        <w:tabs>
          <w:tab w:val="left" w:pos="567"/>
        </w:tabs>
        <w:adjustRightInd w:val="0"/>
        <w:spacing w:after="0" w:line="360" w:lineRule="auto"/>
        <w:ind w:firstLine="425"/>
        <w:jc w:val="both"/>
        <w:textAlignment w:val="baseline"/>
        <w:rPr>
          <w:rFonts w:ascii="Times New Roman" w:eastAsia="Times New Roman" w:hAnsi="Times New Roman"/>
          <w:spacing w:val="-5"/>
          <w:sz w:val="24"/>
          <w:szCs w:val="24"/>
        </w:rPr>
      </w:pPr>
      <w:r w:rsidRPr="007407D0">
        <w:rPr>
          <w:rFonts w:ascii="Times New Roman" w:eastAsia="Times New Roman" w:hAnsi="Times New Roman"/>
          <w:spacing w:val="-5"/>
          <w:sz w:val="24"/>
          <w:szCs w:val="24"/>
        </w:rPr>
        <w:t>Балансы производительности водоподготовительных установок теплоносителя для тепловых сетей сформированы по результатам сведения балансов тепловых нагрузок и тепловых мощностей источников систем теплоснабжения, после чего формируются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(если таких выводов несколько) тепловой мощности источника тепловой энергии и определяются расходы сетевой воды, объем сетей и теплопроводов и потери в сетях по нормативам потерь в зависимости от вида системы ГВС. При одиночных выводах распределение тепловой мощности не требуется. Значения потерь теплоносителя в магистралях каждого источника принимаются с повышающим коэффициентом (1,05-1,1 в зависимости от химсостава исходной воды, используемой для подпитки теплосети, и технологической схемы водоочистки).</w:t>
      </w:r>
    </w:p>
    <w:p w:rsidR="00195D5B" w:rsidRPr="007407D0" w:rsidRDefault="00195D5B" w:rsidP="00944388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7407D0">
        <w:rPr>
          <w:rFonts w:ascii="Times New Roman" w:eastAsia="Times New Roman" w:hAnsi="Times New Roman"/>
          <w:color w:val="000000"/>
          <w:sz w:val="24"/>
          <w:szCs w:val="24"/>
        </w:rPr>
        <w:t xml:space="preserve">Расчет производительности ВПУ котельных для подпитки тепловых сетей в их зонах действия с учетом перспективных планов развития выполнен согласно СНиП 41-02-2003 «Тепловые сети» (пп.6.16, 6.18). </w:t>
      </w:r>
    </w:p>
    <w:p w:rsidR="00127EA7" w:rsidRPr="007407D0" w:rsidRDefault="00127EA7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lang w:eastAsia="ru-RU"/>
        </w:rPr>
      </w:pPr>
      <w:r w:rsidRPr="007407D0">
        <w:rPr>
          <w:rFonts w:ascii="Times New Roman" w:eastAsia="Times New Roman" w:hAnsi="Times New Roman"/>
          <w:color w:val="000000"/>
          <w:sz w:val="24"/>
          <w:lang w:eastAsia="ru-RU"/>
        </w:rPr>
        <w:t xml:space="preserve">Информация по объемам теплоносителя источников тепловой энергии </w:t>
      </w:r>
      <w:r w:rsidR="00D51748" w:rsidRPr="007407D0">
        <w:rPr>
          <w:rFonts w:ascii="Times New Roman" w:eastAsia="Times New Roman" w:hAnsi="Times New Roman"/>
          <w:color w:val="000000"/>
          <w:sz w:val="24"/>
          <w:lang w:eastAsia="ru-RU"/>
        </w:rPr>
        <w:t>г. Тейково</w:t>
      </w:r>
      <w:r w:rsidRPr="007407D0">
        <w:rPr>
          <w:rFonts w:ascii="Times New Roman" w:eastAsia="Times New Roman" w:hAnsi="Times New Roman"/>
          <w:color w:val="000000"/>
          <w:sz w:val="24"/>
          <w:lang w:eastAsia="ru-RU"/>
        </w:rPr>
        <w:t xml:space="preserve"> представлена</w:t>
      </w:r>
      <w:r w:rsidR="008A69E6" w:rsidRPr="007407D0">
        <w:rPr>
          <w:rFonts w:ascii="Times New Roman" w:eastAsia="Times New Roman" w:hAnsi="Times New Roman"/>
          <w:color w:val="000000"/>
          <w:sz w:val="24"/>
          <w:lang w:eastAsia="ru-RU"/>
        </w:rPr>
        <w:t xml:space="preserve"> в пункте 1</w:t>
      </w:r>
      <w:r w:rsidRPr="007407D0">
        <w:rPr>
          <w:rFonts w:ascii="Times New Roman" w:eastAsia="Times New Roman" w:hAnsi="Times New Roman"/>
          <w:color w:val="000000"/>
          <w:sz w:val="24"/>
          <w:lang w:eastAsia="ru-RU"/>
        </w:rPr>
        <w:t>.3 данного документа.</w:t>
      </w:r>
    </w:p>
    <w:p w:rsidR="00195D5B" w:rsidRPr="00BD2FE7" w:rsidRDefault="00195D5B" w:rsidP="00944388">
      <w:pPr>
        <w:widowControl w:val="0"/>
        <w:tabs>
          <w:tab w:val="left" w:pos="567"/>
        </w:tabs>
        <w:adjustRightInd w:val="0"/>
        <w:spacing w:after="0" w:line="360" w:lineRule="auto"/>
        <w:ind w:firstLine="426"/>
        <w:jc w:val="both"/>
        <w:textAlignment w:val="baseline"/>
        <w:rPr>
          <w:rFonts w:ascii="Times New Roman" w:eastAsia="Times New Roman" w:hAnsi="Times New Roman"/>
          <w:sz w:val="24"/>
          <w:szCs w:val="24"/>
          <w:highlight w:val="yellow"/>
        </w:rPr>
      </w:pPr>
    </w:p>
    <w:p w:rsidR="00F023F2" w:rsidRPr="007407D0" w:rsidRDefault="00F023F2" w:rsidP="00944388">
      <w:pPr>
        <w:pStyle w:val="2"/>
        <w:spacing w:line="360" w:lineRule="auto"/>
        <w:ind w:left="576"/>
        <w:rPr>
          <w:lang w:eastAsia="ru-RU"/>
        </w:rPr>
      </w:pPr>
      <w:bookmarkStart w:id="24" w:name="_Toc372794811"/>
      <w:bookmarkStart w:id="25" w:name="_Toc10177510"/>
      <w:r w:rsidRPr="007407D0">
        <w:rPr>
          <w:lang w:eastAsia="ru-RU"/>
        </w:rPr>
        <w:t>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</w:t>
      </w:r>
      <w:bookmarkEnd w:id="24"/>
      <w:bookmarkEnd w:id="25"/>
    </w:p>
    <w:p w:rsidR="0064032A" w:rsidRPr="007407D0" w:rsidRDefault="0064032A" w:rsidP="00944388">
      <w:pPr>
        <w:widowControl w:val="0"/>
        <w:tabs>
          <w:tab w:val="left" w:pos="567"/>
        </w:tabs>
        <w:adjustRightInd w:val="0"/>
        <w:spacing w:after="0" w:line="360" w:lineRule="auto"/>
        <w:ind w:firstLine="567"/>
        <w:jc w:val="both"/>
        <w:textAlignment w:val="baseline"/>
        <w:rPr>
          <w:rFonts w:ascii="Times New Roman" w:eastAsia="Times New Roman" w:hAnsi="Times New Roman"/>
          <w:spacing w:val="-5"/>
          <w:sz w:val="24"/>
          <w:szCs w:val="24"/>
          <w:lang w:eastAsia="ru-RU"/>
        </w:rPr>
      </w:pPr>
      <w:r w:rsidRPr="007407D0">
        <w:rPr>
          <w:rFonts w:ascii="Times New Roman" w:eastAsia="Times New Roman" w:hAnsi="Times New Roman"/>
          <w:spacing w:val="-5"/>
          <w:sz w:val="24"/>
          <w:szCs w:val="24"/>
          <w:lang w:eastAsia="ru-RU"/>
        </w:rPr>
        <w:t>Для систем теплоснабжения согласно п. 6.17 СНиП 41-02-2003 «Тепловые сети» предусматривается аварийная дополнительная подпитка химически необработанной и недеаэрированной водой, расход которой принимается равным 2 % от объема воды в трубопроводах тепловых сетей и присоединенных к ним системах отопления и вентиляции.</w:t>
      </w:r>
    </w:p>
    <w:p w:rsidR="0064032A" w:rsidRPr="007407D0" w:rsidRDefault="0064032A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lang w:eastAsia="ru-RU"/>
        </w:rPr>
      </w:pPr>
      <w:r w:rsidRPr="007407D0">
        <w:rPr>
          <w:rFonts w:ascii="Times New Roman" w:eastAsia="Times New Roman" w:hAnsi="Times New Roman"/>
          <w:sz w:val="24"/>
          <w:lang w:eastAsia="ru-RU"/>
        </w:rPr>
        <w:t>Необходимые данные по балансам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теплоснабжения, не предоставлены, либо отсутствуют.</w:t>
      </w:r>
    </w:p>
    <w:p w:rsidR="00C723CB" w:rsidRDefault="00C723CB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lang w:eastAsia="ru-RU"/>
        </w:rPr>
      </w:pPr>
    </w:p>
    <w:p w:rsidR="0009790E" w:rsidRPr="00C26D1C" w:rsidRDefault="0009790E" w:rsidP="0009790E">
      <w:pPr>
        <w:pStyle w:val="1"/>
        <w:spacing w:before="0" w:line="360" w:lineRule="auto"/>
        <w:jc w:val="both"/>
      </w:pPr>
      <w:r w:rsidRPr="00C26D1C">
        <w:lastRenderedPageBreak/>
        <w:t xml:space="preserve">Раздел </w:t>
      </w:r>
      <w:r>
        <w:t>«</w:t>
      </w:r>
      <w:r w:rsidRPr="00D7075D">
        <w:t>Основные положения мастер-плана развития систем теплоснабжения поселения, городского округа, города федерального значения»</w:t>
      </w:r>
    </w:p>
    <w:p w:rsidR="0009790E" w:rsidRPr="00510105" w:rsidRDefault="0009790E" w:rsidP="0009790E">
      <w:pPr>
        <w:pStyle w:val="2"/>
        <w:spacing w:line="360" w:lineRule="auto"/>
        <w:ind w:left="576"/>
        <w:rPr>
          <w:lang w:eastAsia="ru-RU"/>
        </w:rPr>
      </w:pPr>
      <w:r w:rsidRPr="00510105">
        <w:rPr>
          <w:color w:val="000000" w:themeColor="text1"/>
        </w:rPr>
        <w:t>Описание сценариев развития теплоснабжения поселения, городского округа, города федерального значения</w:t>
      </w:r>
    </w:p>
    <w:p w:rsidR="0009790E" w:rsidRDefault="0009790E" w:rsidP="0009790E">
      <w:pPr>
        <w:spacing w:after="0" w:line="240" w:lineRule="auto"/>
      </w:pPr>
    </w:p>
    <w:p w:rsidR="0009790E" w:rsidRPr="004B5A3D" w:rsidRDefault="0009790E" w:rsidP="00F15B3E">
      <w:pPr>
        <w:spacing w:after="0" w:line="360" w:lineRule="auto"/>
        <w:ind w:firstLine="426"/>
        <w:jc w:val="both"/>
        <w:rPr>
          <w:rFonts w:ascii="Times New Roman" w:eastAsia="Times New Roman" w:hAnsi="Times New Roman"/>
          <w:sz w:val="24"/>
          <w:szCs w:val="24"/>
          <w:highlight w:val="yellow"/>
          <w:lang w:eastAsia="ru-RU"/>
        </w:rPr>
      </w:pPr>
      <w:r w:rsidRPr="004B5A3D">
        <w:rPr>
          <w:rFonts w:ascii="Times New Roman" w:hAnsi="Times New Roman"/>
          <w:sz w:val="24"/>
          <w:szCs w:val="24"/>
        </w:rPr>
        <w:t xml:space="preserve">Данный раздел включает в себя описание сценариев развития теплоснабжения </w:t>
      </w:r>
      <w:r>
        <w:rPr>
          <w:rFonts w:ascii="Times New Roman" w:hAnsi="Times New Roman"/>
          <w:sz w:val="24"/>
          <w:szCs w:val="24"/>
        </w:rPr>
        <w:t>г.о. Тейково</w:t>
      </w:r>
      <w:r w:rsidRPr="004B5A3D">
        <w:rPr>
          <w:rFonts w:ascii="Times New Roman" w:hAnsi="Times New Roman"/>
          <w:sz w:val="24"/>
          <w:szCs w:val="24"/>
        </w:rPr>
        <w:t>, включающее в себя ряд мероприятий по развитию системы теплоснабжения, в каждом из которых принят вариант зонирования системы теплоснабжения по принципу тепловых балансов тепловых источников и подключенной к ним нагрузки с разделением на периоды перспективного планирования</w:t>
      </w:r>
      <w:r w:rsidRPr="004B5A3D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09790E" w:rsidRPr="0081053F" w:rsidRDefault="0081053F" w:rsidP="00F15B3E">
      <w:pPr>
        <w:pStyle w:val="2"/>
        <w:numPr>
          <w:ilvl w:val="0"/>
          <w:numId w:val="0"/>
        </w:numPr>
        <w:spacing w:line="360" w:lineRule="auto"/>
        <w:ind w:firstLine="426"/>
        <w:jc w:val="both"/>
        <w:rPr>
          <w:b w:val="0"/>
          <w:sz w:val="24"/>
          <w:szCs w:val="24"/>
        </w:rPr>
      </w:pPr>
      <w:r w:rsidRPr="0081053F">
        <w:rPr>
          <w:b w:val="0"/>
          <w:sz w:val="24"/>
          <w:szCs w:val="24"/>
        </w:rPr>
        <w:t>На момент актуализации Схемы теплоснабжения изменений не планировалось.</w:t>
      </w:r>
    </w:p>
    <w:p w:rsidR="0081053F" w:rsidRPr="0081053F" w:rsidRDefault="0081053F" w:rsidP="00F15B3E">
      <w:pPr>
        <w:jc w:val="both"/>
        <w:rPr>
          <w:rFonts w:ascii="Times New Roman" w:hAnsi="Times New Roman"/>
          <w:sz w:val="24"/>
          <w:szCs w:val="24"/>
        </w:rPr>
      </w:pPr>
      <w:r w:rsidRPr="0081053F">
        <w:rPr>
          <w:rFonts w:ascii="Times New Roman" w:hAnsi="Times New Roman"/>
          <w:sz w:val="24"/>
          <w:szCs w:val="24"/>
        </w:rPr>
        <w:t>На период действия Схемы возможно заключение концессионных соглашений.</w:t>
      </w:r>
    </w:p>
    <w:p w:rsidR="0009790E" w:rsidRPr="00C26D1C" w:rsidRDefault="0009790E" w:rsidP="0009790E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9790E" w:rsidRPr="00AF5FC7" w:rsidRDefault="0009790E" w:rsidP="0009790E">
      <w:pPr>
        <w:pStyle w:val="2"/>
        <w:spacing w:line="360" w:lineRule="auto"/>
        <w:ind w:left="576"/>
        <w:rPr>
          <w:lang w:eastAsia="ru-RU"/>
        </w:rPr>
      </w:pPr>
      <w:r>
        <w:rPr>
          <w:color w:val="000000" w:themeColor="text1"/>
        </w:rPr>
        <w:t>О</w:t>
      </w:r>
      <w:r w:rsidRPr="0058001F">
        <w:rPr>
          <w:color w:val="000000" w:themeColor="text1"/>
        </w:rPr>
        <w:t>боснование выбора приоритетного сценария развития теплоснабжения поселения, городского округа, города федерального значения</w:t>
      </w:r>
    </w:p>
    <w:p w:rsidR="0081053F" w:rsidRDefault="0081053F" w:rsidP="0009790E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Существующий план развития </w:t>
      </w:r>
      <w:r w:rsidR="0009790E" w:rsidRPr="002B5FD1">
        <w:rPr>
          <w:rFonts w:ascii="Times New Roman" w:hAnsi="Times New Roman"/>
          <w:sz w:val="24"/>
          <w:szCs w:val="24"/>
        </w:rPr>
        <w:t xml:space="preserve"> системы теплоснабжения </w:t>
      </w:r>
      <w:r>
        <w:rPr>
          <w:rFonts w:ascii="Times New Roman" w:hAnsi="Times New Roman"/>
          <w:sz w:val="24"/>
          <w:szCs w:val="24"/>
        </w:rPr>
        <w:t>г.о. Тейково</w:t>
      </w:r>
      <w:r w:rsidR="0009790E" w:rsidRPr="002B5FD1">
        <w:rPr>
          <w:rFonts w:ascii="Times New Roman" w:hAnsi="Times New Roman"/>
          <w:sz w:val="24"/>
          <w:szCs w:val="24"/>
        </w:rPr>
        <w:t xml:space="preserve"> является единственным целесообразным, исходя из принципа экономической целесообразности </w:t>
      </w:r>
      <w:r>
        <w:rPr>
          <w:rFonts w:ascii="Times New Roman" w:hAnsi="Times New Roman"/>
          <w:sz w:val="24"/>
          <w:szCs w:val="24"/>
        </w:rPr>
        <w:t>и минимизации финансовых затрат</w:t>
      </w:r>
      <w:r w:rsidR="0009790E" w:rsidRPr="002B5FD1">
        <w:rPr>
          <w:rFonts w:ascii="Times New Roman" w:hAnsi="Times New Roman"/>
          <w:sz w:val="24"/>
          <w:szCs w:val="24"/>
        </w:rPr>
        <w:t>.</w:t>
      </w:r>
    </w:p>
    <w:p w:rsidR="0009790E" w:rsidRPr="002B5FD1" w:rsidRDefault="0009790E" w:rsidP="0009790E">
      <w:pPr>
        <w:spacing w:after="0" w:line="360" w:lineRule="auto"/>
        <w:ind w:firstLine="426"/>
        <w:jc w:val="both"/>
        <w:rPr>
          <w:rFonts w:ascii="Times New Roman" w:eastAsia="Times New Roman" w:hAnsi="Times New Roman"/>
          <w:sz w:val="24"/>
          <w:szCs w:val="24"/>
          <w:highlight w:val="yellow"/>
          <w:lang w:eastAsia="ru-RU"/>
        </w:rPr>
      </w:pPr>
      <w:r w:rsidRPr="002B5FD1">
        <w:rPr>
          <w:rFonts w:ascii="Times New Roman" w:eastAsia="Times New Roman" w:hAnsi="Times New Roman"/>
          <w:sz w:val="24"/>
          <w:szCs w:val="24"/>
          <w:highlight w:val="yellow"/>
          <w:lang w:eastAsia="ru-RU"/>
        </w:rPr>
        <w:br w:type="page"/>
      </w:r>
    </w:p>
    <w:p w:rsidR="0009790E" w:rsidRPr="007407D0" w:rsidRDefault="0009790E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lang w:eastAsia="ru-RU"/>
        </w:rPr>
        <w:sectPr w:rsidR="0009790E" w:rsidRPr="007407D0" w:rsidSect="003B3887">
          <w:headerReference w:type="even" r:id="rId27"/>
          <w:headerReference w:type="default" r:id="rId28"/>
          <w:footerReference w:type="even" r:id="rId29"/>
          <w:footerReference w:type="default" r:id="rId30"/>
          <w:headerReference w:type="first" r:id="rId31"/>
          <w:footerReference w:type="first" r:id="rId32"/>
          <w:pgSz w:w="11906" w:h="16838"/>
          <w:pgMar w:top="737" w:right="567" w:bottom="851" w:left="1134" w:header="567" w:footer="567" w:gutter="0"/>
          <w:cols w:space="720"/>
          <w:titlePg/>
        </w:sectPr>
      </w:pPr>
    </w:p>
    <w:p w:rsidR="002636CE" w:rsidRPr="007407D0" w:rsidRDefault="002636CE" w:rsidP="00944388">
      <w:pPr>
        <w:pStyle w:val="1"/>
        <w:spacing w:before="0" w:line="360" w:lineRule="auto"/>
      </w:pPr>
      <w:bookmarkStart w:id="26" w:name="_Toc10177511"/>
      <w:r w:rsidRPr="007407D0">
        <w:lastRenderedPageBreak/>
        <w:t xml:space="preserve">Раздел </w:t>
      </w:r>
      <w:bookmarkEnd w:id="26"/>
      <w:r w:rsidR="00B17D95" w:rsidRPr="00B17D95">
        <w:t>«Предложения по строительству, реконструкции и техническому перевооружению источников тепловой энергии»</w:t>
      </w:r>
    </w:p>
    <w:p w:rsidR="002636CE" w:rsidRPr="007407D0" w:rsidRDefault="00470E32" w:rsidP="00944388">
      <w:pPr>
        <w:pStyle w:val="2"/>
        <w:spacing w:line="360" w:lineRule="auto"/>
        <w:ind w:left="578" w:hanging="578"/>
        <w:jc w:val="both"/>
      </w:pPr>
      <w:bookmarkStart w:id="27" w:name="_Toc10177512"/>
      <w:r w:rsidRPr="007407D0">
        <w:t>П</w:t>
      </w:r>
      <w:r w:rsidR="00050C3D" w:rsidRPr="007407D0">
        <w:t>редложение</w:t>
      </w:r>
      <w:r w:rsidR="002636CE" w:rsidRPr="007407D0">
        <w:t xml:space="preserve"> по новому строительству источников тепловой энергии, обеспечивающие приросты перспективной тепловой нагрузки на вновь осваиваемых территориях поселения, городского округа, для которых отсутствует возможность передачи тепла от существующих и реконструируемых источников тепловой энергии</w:t>
      </w:r>
      <w:bookmarkEnd w:id="27"/>
    </w:p>
    <w:p w:rsidR="008A69E6" w:rsidRPr="007407D0" w:rsidRDefault="008A69E6" w:rsidP="00944388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7407D0">
        <w:rPr>
          <w:rFonts w:ascii="Times New Roman" w:eastAsia="Times New Roman" w:hAnsi="Times New Roman"/>
          <w:sz w:val="24"/>
          <w:szCs w:val="28"/>
        </w:rPr>
        <w:t>Строительство новых источников тепловой энергии, обеспечивающие приросты перспективной тепловой нагрузки на вновь осваиваемых территориях поселения, не планируется.</w:t>
      </w:r>
    </w:p>
    <w:p w:rsidR="0064032A" w:rsidRPr="00BD2FE7" w:rsidRDefault="0064032A" w:rsidP="00944388">
      <w:pPr>
        <w:spacing w:after="0" w:line="360" w:lineRule="auto"/>
        <w:rPr>
          <w:highlight w:val="yellow"/>
        </w:rPr>
      </w:pPr>
    </w:p>
    <w:p w:rsidR="002636CE" w:rsidRPr="007407D0" w:rsidRDefault="006C6243" w:rsidP="00944388">
      <w:pPr>
        <w:pStyle w:val="2"/>
        <w:spacing w:line="360" w:lineRule="auto"/>
        <w:jc w:val="both"/>
      </w:pPr>
      <w:bookmarkStart w:id="28" w:name="_Toc10177513"/>
      <w:r w:rsidRPr="007407D0">
        <w:t>П</w:t>
      </w:r>
      <w:r w:rsidR="00050C3D" w:rsidRPr="007407D0">
        <w:t>редложение</w:t>
      </w:r>
      <w:r w:rsidR="002636CE" w:rsidRPr="007407D0">
        <w:t xml:space="preserve"> по реконструкции источников тепловой энергии, обеспечивающие приросты перспективной тепловой нагрузки в существующих и расширяемых зонах действия источников тепловой энергии</w:t>
      </w:r>
      <w:bookmarkEnd w:id="28"/>
    </w:p>
    <w:p w:rsidR="0064032A" w:rsidRPr="007407D0" w:rsidRDefault="008A69E6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6"/>
          <w:lang w:eastAsia="ru-RU"/>
        </w:rPr>
      </w:pPr>
      <w:r w:rsidRPr="007407D0">
        <w:rPr>
          <w:rFonts w:ascii="Times New Roman" w:eastAsia="Times New Roman" w:hAnsi="Times New Roman"/>
          <w:sz w:val="24"/>
          <w:szCs w:val="26"/>
          <w:lang w:eastAsia="ru-RU"/>
        </w:rPr>
        <w:t xml:space="preserve">Информация по реконструкции источников тепловой энергии представлена в пункте </w:t>
      </w:r>
      <w:r w:rsidR="00660038" w:rsidRPr="007407D0">
        <w:rPr>
          <w:rFonts w:ascii="Times New Roman" w:eastAsia="Times New Roman" w:hAnsi="Times New Roman"/>
          <w:sz w:val="24"/>
          <w:szCs w:val="26"/>
          <w:lang w:eastAsia="ru-RU"/>
        </w:rPr>
        <w:t>5</w:t>
      </w:r>
      <w:r w:rsidRPr="007407D0">
        <w:rPr>
          <w:rFonts w:ascii="Times New Roman" w:eastAsia="Times New Roman" w:hAnsi="Times New Roman"/>
          <w:sz w:val="24"/>
          <w:szCs w:val="26"/>
          <w:lang w:eastAsia="ru-RU"/>
        </w:rPr>
        <w:t>.3 данного документа.</w:t>
      </w:r>
    </w:p>
    <w:p w:rsidR="002636CE" w:rsidRPr="00896594" w:rsidRDefault="006C6243" w:rsidP="00944388">
      <w:pPr>
        <w:pStyle w:val="2"/>
        <w:spacing w:line="360" w:lineRule="auto"/>
        <w:jc w:val="both"/>
      </w:pPr>
      <w:bookmarkStart w:id="29" w:name="_Toc10177514"/>
      <w:r w:rsidRPr="00896594">
        <w:rPr>
          <w:bCs w:val="0"/>
        </w:rPr>
        <w:t>П</w:t>
      </w:r>
      <w:r w:rsidR="00050C3D" w:rsidRPr="00896594">
        <w:rPr>
          <w:bCs w:val="0"/>
        </w:rPr>
        <w:t>редложение</w:t>
      </w:r>
      <w:r w:rsidR="002636CE" w:rsidRPr="00896594">
        <w:rPr>
          <w:bCs w:val="0"/>
        </w:rPr>
        <w:t xml:space="preserve"> по техническому перевооружению источников тепловой энергии с целью повышения эффективности работы систем теплоснабжения</w:t>
      </w:r>
      <w:bookmarkEnd w:id="29"/>
    </w:p>
    <w:p w:rsidR="00896594" w:rsidRPr="00FE3259" w:rsidRDefault="00896594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6"/>
        </w:rPr>
      </w:pPr>
      <w:r>
        <w:rPr>
          <w:rFonts w:ascii="Times New Roman" w:eastAsia="Times New Roman" w:hAnsi="Times New Roman"/>
          <w:sz w:val="24"/>
          <w:szCs w:val="26"/>
          <w:lang w:eastAsia="ru-RU"/>
        </w:rPr>
        <w:t>Техническое перевооружение источников тепловой энергии не планируется.</w:t>
      </w:r>
    </w:p>
    <w:p w:rsidR="00330814" w:rsidRPr="00BD2FE7" w:rsidRDefault="00330814" w:rsidP="00944388">
      <w:pPr>
        <w:pStyle w:val="ae"/>
        <w:spacing w:before="0" w:after="0" w:line="360" w:lineRule="auto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2636CE" w:rsidRPr="00896594" w:rsidRDefault="006C6243" w:rsidP="00944388">
      <w:pPr>
        <w:pStyle w:val="2"/>
        <w:spacing w:line="360" w:lineRule="auto"/>
        <w:jc w:val="both"/>
        <w:rPr>
          <w:bCs w:val="0"/>
        </w:rPr>
      </w:pPr>
      <w:bookmarkStart w:id="30" w:name="_Toc10177515"/>
      <w:r w:rsidRPr="00896594">
        <w:rPr>
          <w:bCs w:val="0"/>
        </w:rPr>
        <w:t>М</w:t>
      </w:r>
      <w:r w:rsidR="002636CE" w:rsidRPr="00896594">
        <w:rPr>
          <w:bCs w:val="0"/>
        </w:rPr>
        <w:t>еры по выводу из эксплуатации, консервации  и демонтажу избыточных источников тепловой энергии,  а также выработавших нормативный срок службы либо в случаях, когда продление срока службы или паркового ресурса технически невозможно или экономически нецелесообразно</w:t>
      </w:r>
      <w:bookmarkEnd w:id="30"/>
    </w:p>
    <w:p w:rsidR="00B237B4" w:rsidRPr="00896594" w:rsidRDefault="00D953B7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96594">
        <w:rPr>
          <w:rFonts w:ascii="Times New Roman" w:eastAsia="Times New Roman" w:hAnsi="Times New Roman"/>
          <w:sz w:val="24"/>
          <w:szCs w:val="24"/>
          <w:lang w:eastAsia="ru-RU"/>
        </w:rPr>
        <w:t>К окончани</w:t>
      </w:r>
      <w:r w:rsidR="00D81941" w:rsidRPr="00896594">
        <w:rPr>
          <w:rFonts w:ascii="Times New Roman" w:eastAsia="Times New Roman" w:hAnsi="Times New Roman"/>
          <w:sz w:val="24"/>
          <w:szCs w:val="24"/>
          <w:lang w:eastAsia="ru-RU"/>
        </w:rPr>
        <w:t>ю</w:t>
      </w:r>
      <w:r w:rsidRPr="00896594">
        <w:rPr>
          <w:rFonts w:ascii="Times New Roman" w:eastAsia="Times New Roman" w:hAnsi="Times New Roman"/>
          <w:sz w:val="24"/>
          <w:szCs w:val="24"/>
          <w:lang w:eastAsia="ru-RU"/>
        </w:rPr>
        <w:t xml:space="preserve"> планируемого периода планируется вывод из эксплуатации источников теплоснабжения</w:t>
      </w:r>
      <w:r w:rsidR="00896594" w:rsidRPr="00896594">
        <w:rPr>
          <w:rFonts w:ascii="Times New Roman" w:eastAsia="Times New Roman" w:hAnsi="Times New Roman"/>
          <w:sz w:val="24"/>
          <w:szCs w:val="24"/>
          <w:lang w:eastAsia="ru-RU"/>
        </w:rPr>
        <w:t xml:space="preserve"> не планируется</w:t>
      </w:r>
      <w:r w:rsidR="00330814" w:rsidRPr="00896594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DA6B29" w:rsidRPr="00BD2FE7" w:rsidRDefault="00DA6B29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highlight w:val="yellow"/>
          <w:lang w:eastAsia="ru-RU"/>
        </w:rPr>
      </w:pPr>
    </w:p>
    <w:p w:rsidR="002636CE" w:rsidRPr="007407D0" w:rsidRDefault="006C6243" w:rsidP="00944388">
      <w:pPr>
        <w:pStyle w:val="2"/>
        <w:spacing w:line="360" w:lineRule="auto"/>
        <w:jc w:val="both"/>
        <w:rPr>
          <w:bCs w:val="0"/>
        </w:rPr>
      </w:pPr>
      <w:bookmarkStart w:id="31" w:name="_Toc10177516"/>
      <w:r w:rsidRPr="007407D0">
        <w:rPr>
          <w:bCs w:val="0"/>
        </w:rPr>
        <w:t>М</w:t>
      </w:r>
      <w:r w:rsidR="002636CE" w:rsidRPr="007407D0">
        <w:rPr>
          <w:bCs w:val="0"/>
        </w:rPr>
        <w:t>еры по переоборудованию котельных в источники комбинированной выработки электрической и тепловой энергии, кроме случаев, когда указанные котельные находятся в зоне действия профицитных (обладающих резервом тепловой мощности) источников с комбинированной выработкой тепловой и электрической энергии на каждом этапе и к окончани</w:t>
      </w:r>
      <w:r w:rsidR="00D81941" w:rsidRPr="007407D0">
        <w:rPr>
          <w:bCs w:val="0"/>
        </w:rPr>
        <w:t>ю</w:t>
      </w:r>
      <w:r w:rsidR="002636CE" w:rsidRPr="007407D0">
        <w:rPr>
          <w:bCs w:val="0"/>
        </w:rPr>
        <w:t xml:space="preserve"> планируемого периода</w:t>
      </w:r>
      <w:bookmarkEnd w:id="31"/>
    </w:p>
    <w:p w:rsidR="00DA6B29" w:rsidRPr="007407D0" w:rsidRDefault="0064032A" w:rsidP="00944388">
      <w:pPr>
        <w:spacing w:after="0" w:line="360" w:lineRule="auto"/>
        <w:ind w:firstLine="567"/>
        <w:rPr>
          <w:rFonts w:ascii="Times New Roman" w:eastAsia="Times New Roman" w:hAnsi="Times New Roman"/>
          <w:sz w:val="24"/>
          <w:szCs w:val="24"/>
        </w:rPr>
      </w:pPr>
      <w:r w:rsidRPr="007407D0">
        <w:rPr>
          <w:rFonts w:ascii="Times New Roman" w:eastAsia="Times New Roman" w:hAnsi="Times New Roman"/>
          <w:sz w:val="24"/>
          <w:szCs w:val="24"/>
        </w:rPr>
        <w:t>Переоборудованию котельных в источники комбинированной выработки электрической и тепловой энергии не планируется.</w:t>
      </w:r>
    </w:p>
    <w:p w:rsidR="00516DF2" w:rsidRPr="007407D0" w:rsidRDefault="00516DF2" w:rsidP="00944388">
      <w:pPr>
        <w:spacing w:after="0" w:line="360" w:lineRule="auto"/>
        <w:ind w:firstLine="567"/>
        <w:rPr>
          <w:rFonts w:ascii="Times New Roman" w:eastAsia="Times New Roman" w:hAnsi="Times New Roman"/>
          <w:sz w:val="16"/>
          <w:szCs w:val="16"/>
        </w:rPr>
      </w:pPr>
    </w:p>
    <w:p w:rsidR="002636CE" w:rsidRPr="007407D0" w:rsidRDefault="006C6243" w:rsidP="00944388">
      <w:pPr>
        <w:pStyle w:val="2"/>
        <w:spacing w:line="360" w:lineRule="auto"/>
        <w:jc w:val="both"/>
        <w:rPr>
          <w:bCs w:val="0"/>
        </w:rPr>
      </w:pPr>
      <w:bookmarkStart w:id="32" w:name="_Toc10177517"/>
      <w:r w:rsidRPr="007407D0">
        <w:rPr>
          <w:bCs w:val="0"/>
        </w:rPr>
        <w:lastRenderedPageBreak/>
        <w:t>М</w:t>
      </w:r>
      <w:r w:rsidR="002636CE" w:rsidRPr="007407D0">
        <w:rPr>
          <w:bCs w:val="0"/>
        </w:rPr>
        <w:t>еры по переводу котельных, размещенных в существующих и расширяемых зонах действия источников комбинированной выработки тепловой и электрической энергии в «пиковый» режим на каждом этапе и к окончанию планируемого периода</w:t>
      </w:r>
      <w:bookmarkEnd w:id="32"/>
    </w:p>
    <w:p w:rsidR="0064032A" w:rsidRPr="007407D0" w:rsidRDefault="0064032A" w:rsidP="00944388">
      <w:pPr>
        <w:widowControl w:val="0"/>
        <w:tabs>
          <w:tab w:val="left" w:pos="993"/>
        </w:tabs>
        <w:adjustRightInd w:val="0"/>
        <w:spacing w:after="0" w:line="360" w:lineRule="auto"/>
        <w:ind w:firstLine="567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407D0">
        <w:rPr>
          <w:rFonts w:ascii="Times New Roman" w:eastAsia="Times New Roman" w:hAnsi="Times New Roman"/>
          <w:sz w:val="24"/>
          <w:szCs w:val="24"/>
          <w:lang w:eastAsia="ru-RU"/>
        </w:rPr>
        <w:t>Перевод котельных, размещенных в существующих и расширяемых зонах действия источников комбинированной выработки тепловой и электрической энергии, в «пиковый» режим не планируется.</w:t>
      </w:r>
    </w:p>
    <w:p w:rsidR="002636CE" w:rsidRPr="007407D0" w:rsidRDefault="006C6243" w:rsidP="00944388">
      <w:pPr>
        <w:pStyle w:val="2"/>
        <w:spacing w:line="360" w:lineRule="auto"/>
        <w:jc w:val="both"/>
        <w:rPr>
          <w:bCs w:val="0"/>
        </w:rPr>
      </w:pPr>
      <w:bookmarkStart w:id="33" w:name="_Toc10177518"/>
      <w:r w:rsidRPr="007407D0">
        <w:rPr>
          <w:bCs w:val="0"/>
        </w:rPr>
        <w:t>Р</w:t>
      </w:r>
      <w:r w:rsidR="002636CE" w:rsidRPr="007407D0">
        <w:rPr>
          <w:bCs w:val="0"/>
        </w:rPr>
        <w:t>ешения о загрузке источников тепловой энергии, распределении (перераспределении) тепловой нагрузки потребителей тепловой энергии в каждой зоне действия системы теплоснабжения между источниками тепловой энергии (мощности) и теплоносителя, поставляющими тепловую энергию в данной систем теплоснабжения на каждом этапе планируемого периода</w:t>
      </w:r>
      <w:bookmarkEnd w:id="33"/>
    </w:p>
    <w:p w:rsidR="0064032A" w:rsidRPr="007407D0" w:rsidRDefault="008A69E6" w:rsidP="0094438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407D0">
        <w:rPr>
          <w:rFonts w:ascii="Times New Roman" w:hAnsi="Times New Roman"/>
          <w:sz w:val="24"/>
          <w:szCs w:val="24"/>
        </w:rPr>
        <w:t xml:space="preserve">Информация по перспективной присоединенной нагрузке представлена в пункте </w:t>
      </w:r>
      <w:r w:rsidR="00DA6B29" w:rsidRPr="007407D0">
        <w:rPr>
          <w:rFonts w:ascii="Times New Roman" w:hAnsi="Times New Roman"/>
          <w:sz w:val="24"/>
          <w:szCs w:val="24"/>
        </w:rPr>
        <w:t>3</w:t>
      </w:r>
      <w:r w:rsidRPr="007407D0">
        <w:rPr>
          <w:rFonts w:ascii="Times New Roman" w:hAnsi="Times New Roman"/>
          <w:sz w:val="24"/>
          <w:szCs w:val="24"/>
        </w:rPr>
        <w:t>.11 данного документа</w:t>
      </w:r>
      <w:r w:rsidR="0064032A" w:rsidRPr="007407D0">
        <w:rPr>
          <w:rFonts w:ascii="Times New Roman" w:hAnsi="Times New Roman"/>
          <w:sz w:val="24"/>
          <w:szCs w:val="24"/>
          <w:lang w:eastAsia="ru-RU"/>
        </w:rPr>
        <w:t>.</w:t>
      </w:r>
    </w:p>
    <w:p w:rsidR="002636CE" w:rsidRPr="007407D0" w:rsidRDefault="006C6243" w:rsidP="00944388">
      <w:pPr>
        <w:pStyle w:val="2"/>
        <w:spacing w:line="360" w:lineRule="auto"/>
        <w:jc w:val="both"/>
        <w:rPr>
          <w:bCs w:val="0"/>
        </w:rPr>
      </w:pPr>
      <w:bookmarkStart w:id="34" w:name="_Toc10177519"/>
      <w:r w:rsidRPr="007407D0">
        <w:rPr>
          <w:bCs w:val="0"/>
        </w:rPr>
        <w:t>Р</w:t>
      </w:r>
      <w:r w:rsidR="002636CE" w:rsidRPr="007407D0">
        <w:rPr>
          <w:bCs w:val="0"/>
        </w:rPr>
        <w:t>ешения 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</w:t>
      </w:r>
      <w:bookmarkEnd w:id="34"/>
    </w:p>
    <w:p w:rsidR="0064032A" w:rsidRPr="007407D0" w:rsidRDefault="0064032A" w:rsidP="00944388">
      <w:pPr>
        <w:spacing w:after="0" w:line="360" w:lineRule="auto"/>
        <w:ind w:firstLine="567"/>
        <w:jc w:val="both"/>
      </w:pPr>
      <w:r w:rsidRPr="007407D0">
        <w:rPr>
          <w:rFonts w:ascii="Times New Roman" w:hAnsi="Times New Roman"/>
          <w:sz w:val="24"/>
        </w:rPr>
        <w:t xml:space="preserve">Перспективная установленная тепловая мощность по каждому источнику теплоснабжения с указанием сроков ввода в эксплуатацию основного оборудования представлена в пункте </w:t>
      </w:r>
      <w:r w:rsidR="00DA6B29" w:rsidRPr="007407D0">
        <w:rPr>
          <w:rFonts w:ascii="Times New Roman" w:hAnsi="Times New Roman"/>
          <w:sz w:val="24"/>
        </w:rPr>
        <w:t>3</w:t>
      </w:r>
      <w:r w:rsidRPr="007407D0">
        <w:rPr>
          <w:rFonts w:ascii="Times New Roman" w:hAnsi="Times New Roman"/>
          <w:sz w:val="24"/>
        </w:rPr>
        <w:t>.4 данного документа.</w:t>
      </w:r>
    </w:p>
    <w:p w:rsidR="008A77B1" w:rsidRPr="006457DE" w:rsidRDefault="008A77B1" w:rsidP="00944388">
      <w:pPr>
        <w:pStyle w:val="2"/>
        <w:spacing w:line="360" w:lineRule="auto"/>
      </w:pPr>
      <w:bookmarkStart w:id="35" w:name="_Toc10177520"/>
      <w:r w:rsidRPr="006457DE">
        <w:t>Оптимальный температурный график отпуска тепловой энергии для каждого источника тепловой энергии или группы источников в системе теплоснабжения</w:t>
      </w:r>
      <w:bookmarkEnd w:id="35"/>
    </w:p>
    <w:p w:rsidR="006457DE" w:rsidRDefault="00870DDA" w:rsidP="0094438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B7704F">
        <w:rPr>
          <w:rFonts w:ascii="Times New Roman" w:hAnsi="Times New Roman"/>
          <w:sz w:val="24"/>
          <w:szCs w:val="24"/>
          <w:lang w:eastAsia="ru-RU"/>
        </w:rPr>
        <w:t>Температурны</w:t>
      </w:r>
      <w:r w:rsidR="0009790E">
        <w:rPr>
          <w:rFonts w:ascii="Times New Roman" w:hAnsi="Times New Roman"/>
          <w:sz w:val="24"/>
          <w:szCs w:val="24"/>
          <w:lang w:eastAsia="ru-RU"/>
        </w:rPr>
        <w:t>е</w:t>
      </w:r>
      <w:r w:rsidRPr="00B7704F">
        <w:rPr>
          <w:rFonts w:ascii="Times New Roman" w:hAnsi="Times New Roman"/>
          <w:sz w:val="24"/>
          <w:szCs w:val="24"/>
          <w:lang w:eastAsia="ru-RU"/>
        </w:rPr>
        <w:t xml:space="preserve"> график</w:t>
      </w:r>
      <w:r w:rsidR="0009790E">
        <w:rPr>
          <w:rFonts w:ascii="Times New Roman" w:hAnsi="Times New Roman"/>
          <w:sz w:val="24"/>
          <w:szCs w:val="24"/>
          <w:lang w:eastAsia="ru-RU"/>
        </w:rPr>
        <w:t>и</w:t>
      </w:r>
      <w:r w:rsidRPr="00B7704F">
        <w:rPr>
          <w:rFonts w:ascii="Times New Roman" w:hAnsi="Times New Roman"/>
          <w:sz w:val="24"/>
          <w:szCs w:val="24"/>
          <w:lang w:eastAsia="ru-RU"/>
        </w:rPr>
        <w:t xml:space="preserve"> работы котельных – 150/70 </w:t>
      </w:r>
      <w:r w:rsidR="0009790E" w:rsidRPr="00B7704F">
        <w:rPr>
          <w:rFonts w:ascii="Cambria Math" w:hAnsi="Cambria Math" w:cs="Cambria Math"/>
          <w:sz w:val="24"/>
          <w:szCs w:val="24"/>
          <w:lang w:eastAsia="ru-RU"/>
        </w:rPr>
        <w:t>⁰</w:t>
      </w:r>
      <w:r w:rsidRPr="00B7704F">
        <w:rPr>
          <w:rFonts w:ascii="Times New Roman" w:hAnsi="Times New Roman"/>
          <w:sz w:val="24"/>
          <w:szCs w:val="24"/>
          <w:lang w:eastAsia="ru-RU"/>
        </w:rPr>
        <w:t>С</w:t>
      </w:r>
      <w:r w:rsidR="0009790E">
        <w:rPr>
          <w:rFonts w:ascii="Cambria Math" w:hAnsi="Cambria Math" w:cs="Cambria Math"/>
          <w:sz w:val="24"/>
          <w:szCs w:val="24"/>
          <w:lang w:eastAsia="ru-RU"/>
        </w:rPr>
        <w:t xml:space="preserve"> со срезкой на 130</w:t>
      </w:r>
      <w:r w:rsidR="0009790E" w:rsidRPr="00B7704F">
        <w:rPr>
          <w:rFonts w:ascii="Cambria Math" w:hAnsi="Cambria Math" w:cs="Cambria Math"/>
          <w:sz w:val="24"/>
          <w:szCs w:val="24"/>
          <w:lang w:eastAsia="ru-RU"/>
        </w:rPr>
        <w:t>⁰</w:t>
      </w:r>
      <w:r w:rsidR="0009790E" w:rsidRPr="00B7704F">
        <w:rPr>
          <w:rFonts w:ascii="Times New Roman" w:hAnsi="Times New Roman"/>
          <w:sz w:val="24"/>
          <w:szCs w:val="24"/>
          <w:lang w:eastAsia="ru-RU"/>
        </w:rPr>
        <w:t>С</w:t>
      </w:r>
      <w:r w:rsidRPr="00B7704F">
        <w:rPr>
          <w:rFonts w:ascii="Times New Roman" w:hAnsi="Times New Roman"/>
          <w:sz w:val="24"/>
          <w:szCs w:val="24"/>
          <w:lang w:eastAsia="ru-RU"/>
        </w:rPr>
        <w:t>, 130/70 С</w:t>
      </w:r>
      <w:r w:rsidRPr="00B7704F">
        <w:rPr>
          <w:rFonts w:ascii="Cambria Math" w:hAnsi="Cambria Math" w:cs="Cambria Math"/>
          <w:sz w:val="24"/>
          <w:szCs w:val="24"/>
          <w:lang w:eastAsia="ru-RU"/>
        </w:rPr>
        <w:t>⁰</w:t>
      </w:r>
      <w:r w:rsidRPr="00B7704F">
        <w:rPr>
          <w:rFonts w:ascii="Times New Roman" w:hAnsi="Times New Roman"/>
          <w:sz w:val="24"/>
          <w:szCs w:val="24"/>
          <w:lang w:eastAsia="ru-RU"/>
        </w:rPr>
        <w:t xml:space="preserve"> и 95/70 С</w:t>
      </w:r>
      <w:r w:rsidRPr="00B7704F">
        <w:rPr>
          <w:rFonts w:ascii="Cambria Math" w:hAnsi="Cambria Math" w:cs="Cambria Math"/>
          <w:sz w:val="24"/>
          <w:szCs w:val="24"/>
          <w:lang w:eastAsia="ru-RU"/>
        </w:rPr>
        <w:t>⁰</w:t>
      </w:r>
      <w:r w:rsidRPr="00B7704F">
        <w:rPr>
          <w:rFonts w:ascii="Times New Roman" w:hAnsi="Times New Roman"/>
          <w:sz w:val="24"/>
          <w:szCs w:val="24"/>
          <w:lang w:eastAsia="ru-RU"/>
        </w:rPr>
        <w:t xml:space="preserve">. </w:t>
      </w:r>
    </w:p>
    <w:p w:rsidR="0064032A" w:rsidRPr="00BD2FE7" w:rsidRDefault="0064032A" w:rsidP="00944388">
      <w:pPr>
        <w:spacing w:after="0" w:line="360" w:lineRule="auto"/>
        <w:rPr>
          <w:highlight w:val="yellow"/>
        </w:rPr>
      </w:pPr>
    </w:p>
    <w:p w:rsidR="00475A77" w:rsidRPr="00080F8C" w:rsidRDefault="00475A77" w:rsidP="00475A77">
      <w:pPr>
        <w:pStyle w:val="1"/>
        <w:spacing w:before="0" w:line="360" w:lineRule="auto"/>
        <w:ind w:left="431" w:hanging="431"/>
      </w:pPr>
      <w:bookmarkStart w:id="36" w:name="_Toc10177521"/>
      <w:r w:rsidRPr="00080F8C">
        <w:lastRenderedPageBreak/>
        <w:t xml:space="preserve">Раздел </w:t>
      </w:r>
      <w:r>
        <w:t>«</w:t>
      </w:r>
      <w:r w:rsidRPr="00080F8C">
        <w:t>Предложения по строительству и реконструкции тепловых сетей</w:t>
      </w:r>
      <w:bookmarkEnd w:id="36"/>
      <w:r>
        <w:t>»</w:t>
      </w:r>
    </w:p>
    <w:p w:rsidR="00475A77" w:rsidRPr="00080F8C" w:rsidRDefault="00475A77" w:rsidP="00475A77">
      <w:pPr>
        <w:pStyle w:val="2"/>
        <w:spacing w:line="360" w:lineRule="auto"/>
        <w:ind w:left="567"/>
        <w:jc w:val="both"/>
      </w:pPr>
      <w:bookmarkStart w:id="37" w:name="_Toc10177522"/>
      <w:r w:rsidRPr="00080F8C">
        <w:t>Предложения по строительству и реконструкции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</w:r>
      <w:bookmarkEnd w:id="37"/>
    </w:p>
    <w:p w:rsidR="00475A77" w:rsidRPr="00896171" w:rsidRDefault="00475A77" w:rsidP="0009790E">
      <w:pPr>
        <w:pStyle w:val="aff6"/>
        <w:spacing w:before="206" w:line="360" w:lineRule="auto"/>
        <w:ind w:right="146" w:firstLine="426"/>
      </w:pPr>
      <w:r>
        <w:t>С</w:t>
      </w:r>
      <w:r w:rsidRPr="00080F8C">
        <w:t>троительств</w:t>
      </w:r>
      <w:r>
        <w:t>о</w:t>
      </w:r>
      <w:r w:rsidRPr="00080F8C">
        <w:t xml:space="preserve"> и реконструкци</w:t>
      </w:r>
      <w:r>
        <w:t>я</w:t>
      </w:r>
      <w:r w:rsidRPr="00080F8C">
        <w:t xml:space="preserve">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</w:r>
      <w:r w:rsidR="0009790E">
        <w:t xml:space="preserve"> не планируется. </w:t>
      </w:r>
    </w:p>
    <w:p w:rsidR="00475A77" w:rsidRPr="00896171" w:rsidRDefault="00475A77" w:rsidP="00475A77">
      <w:pPr>
        <w:pStyle w:val="2"/>
        <w:spacing w:line="360" w:lineRule="auto"/>
        <w:ind w:left="567"/>
        <w:jc w:val="both"/>
      </w:pPr>
      <w:bookmarkStart w:id="38" w:name="_Toc10177523"/>
      <w:r w:rsidRPr="00896171">
        <w:t>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поселения, городского округа под жилищную, комплексную или производственную застройку</w:t>
      </w:r>
      <w:bookmarkEnd w:id="38"/>
    </w:p>
    <w:p w:rsidR="00475A77" w:rsidRPr="00896171" w:rsidRDefault="00475A77" w:rsidP="00475A77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lang w:eastAsia="ru-RU"/>
        </w:rPr>
      </w:pPr>
      <w:r w:rsidRPr="00896171">
        <w:rPr>
          <w:rFonts w:ascii="Times New Roman" w:eastAsia="Times New Roman" w:hAnsi="Times New Roman"/>
          <w:sz w:val="24"/>
          <w:lang w:eastAsia="ru-RU"/>
        </w:rPr>
        <w:t>Строительство тепловых сетей для обеспечения перспективных приростов тепловой нагрузки  во вновь осваиваемых районах поселения, не планируется.</w:t>
      </w:r>
    </w:p>
    <w:p w:rsidR="00475A77" w:rsidRPr="00896171" w:rsidRDefault="00475A77" w:rsidP="00475A77">
      <w:pPr>
        <w:pStyle w:val="2"/>
        <w:spacing w:line="360" w:lineRule="auto"/>
        <w:ind w:left="567"/>
        <w:jc w:val="both"/>
      </w:pPr>
      <w:bookmarkStart w:id="39" w:name="_Toc10177524"/>
      <w:r w:rsidRPr="00896171">
        <w:t>Предложения по строительству и реконструкции 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</w:r>
      <w:bookmarkEnd w:id="39"/>
    </w:p>
    <w:p w:rsidR="00475A77" w:rsidRPr="00896171" w:rsidRDefault="00475A77" w:rsidP="00475A77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bookmarkStart w:id="40" w:name="_Toc424715369"/>
      <w:r w:rsidRPr="00896171">
        <w:rPr>
          <w:rFonts w:ascii="Times New Roman" w:hAnsi="Times New Roman"/>
          <w:sz w:val="24"/>
        </w:rPr>
        <w:t>Строительство и  реконструкция тепловых сетей, обеспечивающие условия, при наличии которых существует возможность поставок тепловой энергии потребителям от различных источников тепловой энергии, не планируется.</w:t>
      </w:r>
    </w:p>
    <w:p w:rsidR="00475A77" w:rsidRPr="00896171" w:rsidRDefault="00475A77" w:rsidP="00475A77">
      <w:pPr>
        <w:pStyle w:val="2"/>
        <w:spacing w:line="360" w:lineRule="auto"/>
        <w:ind w:left="567"/>
        <w:jc w:val="both"/>
      </w:pPr>
      <w:bookmarkStart w:id="41" w:name="_Toc10177525"/>
      <w:bookmarkEnd w:id="40"/>
      <w:r w:rsidRPr="00896171">
        <w:t>Предложения по строительству и реконструкции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</w:t>
      </w:r>
      <w:bookmarkEnd w:id="41"/>
    </w:p>
    <w:p w:rsidR="00475A77" w:rsidRPr="00896171" w:rsidRDefault="00475A77" w:rsidP="00475A77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bookmarkStart w:id="42" w:name="bookmark155"/>
      <w:r w:rsidRPr="00896171">
        <w:rPr>
          <w:rFonts w:ascii="Times New Roman" w:hAnsi="Times New Roman"/>
          <w:color w:val="2C2D2E"/>
          <w:sz w:val="24"/>
          <w:szCs w:val="24"/>
          <w:shd w:val="clear" w:color="auto" w:fill="FFFFFF"/>
        </w:rPr>
        <w:t xml:space="preserve"> Строительство </w:t>
      </w:r>
      <w:r w:rsidRPr="00475A77">
        <w:rPr>
          <w:rFonts w:ascii="Times New Roman" w:hAnsi="Times New Roman"/>
          <w:color w:val="2C2D2E"/>
          <w:sz w:val="24"/>
          <w:szCs w:val="24"/>
          <w:shd w:val="clear" w:color="auto" w:fill="FFFFFF"/>
        </w:rPr>
        <w:t>и реконструкци</w:t>
      </w:r>
      <w:r>
        <w:rPr>
          <w:rFonts w:ascii="Times New Roman" w:hAnsi="Times New Roman"/>
          <w:color w:val="2C2D2E"/>
          <w:sz w:val="24"/>
          <w:szCs w:val="24"/>
          <w:shd w:val="clear" w:color="auto" w:fill="FFFFFF"/>
        </w:rPr>
        <w:t>я</w:t>
      </w:r>
      <w:r w:rsidRPr="00475A77">
        <w:rPr>
          <w:rFonts w:ascii="Times New Roman" w:hAnsi="Times New Roman"/>
          <w:color w:val="2C2D2E"/>
          <w:sz w:val="24"/>
          <w:szCs w:val="24"/>
          <w:shd w:val="clear" w:color="auto" w:fill="FFFFFF"/>
        </w:rPr>
        <w:t xml:space="preserve">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</w:t>
      </w:r>
      <w:r>
        <w:rPr>
          <w:rFonts w:ascii="Times New Roman" w:hAnsi="Times New Roman"/>
          <w:color w:val="2C2D2E"/>
          <w:sz w:val="24"/>
          <w:szCs w:val="24"/>
          <w:shd w:val="clear" w:color="auto" w:fill="FFFFFF"/>
        </w:rPr>
        <w:t xml:space="preserve"> котельных не планируется.</w:t>
      </w:r>
    </w:p>
    <w:p w:rsidR="00475A77" w:rsidRPr="00896171" w:rsidRDefault="00475A77" w:rsidP="00475A77">
      <w:pPr>
        <w:pStyle w:val="2"/>
        <w:spacing w:line="360" w:lineRule="auto"/>
        <w:ind w:left="567" w:hanging="567"/>
        <w:jc w:val="both"/>
      </w:pPr>
      <w:bookmarkStart w:id="43" w:name="_Toc10177526"/>
      <w:bookmarkEnd w:id="42"/>
      <w:r w:rsidRPr="00896171">
        <w:lastRenderedPageBreak/>
        <w:t>Предложения по строительству и реконструкции тепловых сетей для обеспечения нормативной надежности и безопасности теплоснабжения, определяемых в соответствии с методическими указаниями по расчету уровня надежности и качества поставляемых товаров, оказываемых услуг для организаций, осуществляющих деятельность по производству и (или) передаче тепловой энергии, утверждаемыми уполномоченным Правительством Российской Федерации федеральным органом исполнительной власти</w:t>
      </w:r>
      <w:bookmarkEnd w:id="43"/>
    </w:p>
    <w:p w:rsidR="00475A77" w:rsidRDefault="00475A77" w:rsidP="00475A77">
      <w:pPr>
        <w:spacing w:line="360" w:lineRule="auto"/>
        <w:jc w:val="both"/>
        <w:rPr>
          <w:rFonts w:ascii="Times New Roman" w:eastAsia="Times New Roman" w:hAnsi="Times New Roman"/>
          <w:spacing w:val="-5"/>
          <w:sz w:val="24"/>
          <w:szCs w:val="24"/>
        </w:rPr>
      </w:pPr>
      <w:r w:rsidRPr="00896171">
        <w:rPr>
          <w:rFonts w:ascii="Times New Roman" w:eastAsia="Times New Roman" w:hAnsi="Times New Roman"/>
          <w:spacing w:val="-5"/>
          <w:sz w:val="24"/>
          <w:szCs w:val="24"/>
        </w:rPr>
        <w:t>Строительство и реконструкция тепловых сетей для для обеспечения нормативной надежности и безопасности теплоснабжения не планируется.</w:t>
      </w:r>
    </w:p>
    <w:p w:rsidR="00475A77" w:rsidRPr="00896171" w:rsidRDefault="00475A77" w:rsidP="00475A77">
      <w:pPr>
        <w:tabs>
          <w:tab w:val="left" w:pos="3709"/>
        </w:tabs>
        <w:spacing w:line="360" w:lineRule="auto"/>
        <w:jc w:val="both"/>
        <w:rPr>
          <w:rFonts w:ascii="Times New Roman" w:eastAsia="Times New Roman" w:hAnsi="Times New Roman"/>
          <w:spacing w:val="-5"/>
          <w:sz w:val="24"/>
          <w:szCs w:val="24"/>
        </w:rPr>
      </w:pPr>
      <w:r>
        <w:rPr>
          <w:rFonts w:ascii="Times New Roman" w:eastAsia="Times New Roman" w:hAnsi="Times New Roman"/>
          <w:spacing w:val="-5"/>
          <w:sz w:val="24"/>
          <w:szCs w:val="24"/>
        </w:rPr>
        <w:tab/>
      </w:r>
    </w:p>
    <w:p w:rsidR="00475A77" w:rsidRDefault="00475A77" w:rsidP="00475A77">
      <w:pPr>
        <w:pStyle w:val="1"/>
        <w:spacing w:before="0" w:line="360" w:lineRule="auto"/>
        <w:ind w:left="431" w:hanging="431"/>
        <w:jc w:val="both"/>
      </w:pPr>
      <w:r w:rsidRPr="00896171">
        <w:t>Раздел</w:t>
      </w:r>
      <w:r>
        <w:t xml:space="preserve"> «</w:t>
      </w:r>
      <w:r w:rsidRPr="0058001F">
        <w:rPr>
          <w:color w:val="000000" w:themeColor="text1"/>
        </w:rPr>
        <w:t>Предложения по переводу открытых систем теплоснабжения (горячего водоснабжения) в закрытые системы горячего водоснабжения</w:t>
      </w:r>
      <w:r>
        <w:t>»</w:t>
      </w:r>
    </w:p>
    <w:p w:rsidR="00475A77" w:rsidRPr="00080F8C" w:rsidRDefault="00475A77" w:rsidP="00475A77">
      <w:pPr>
        <w:pStyle w:val="2"/>
        <w:spacing w:line="360" w:lineRule="auto"/>
        <w:ind w:left="567"/>
        <w:jc w:val="both"/>
      </w:pPr>
      <w:r w:rsidRPr="00576EFA">
        <w:rPr>
          <w:color w:val="000000" w:themeColor="text1"/>
        </w:rPr>
        <w:t>Предложения по переводу существующих открытых систем теплоснабжения (горячего водоснабжения) в закрытые системы горячего водоснабжения, для осуществления которого необходимо строительство индивидуальных и (или) центральных тепловых пунктов при наличии у потребителей внутридомовых систем горячего водоснабжения</w:t>
      </w:r>
    </w:p>
    <w:p w:rsidR="00C46C7E" w:rsidRPr="00F86C33" w:rsidRDefault="00C46C7E" w:rsidP="00F86C33">
      <w:pPr>
        <w:spacing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86C33">
        <w:rPr>
          <w:rFonts w:ascii="Times New Roman" w:hAnsi="Times New Roman"/>
          <w:sz w:val="24"/>
          <w:szCs w:val="24"/>
        </w:rPr>
        <w:t>Предложения по переводу существующих открытых систем теплоснабжения (горячего водоснабжения) в закрытые системы горячего водоснабжения, для осуществления которого необходимо строительство индивидуальных и (или) центральных тепловых пунктов при наличии у потребителей внутридомовых систем горячего водоснабжения</w:t>
      </w:r>
      <w:r w:rsidR="00F86C33" w:rsidRPr="00F86C33">
        <w:rPr>
          <w:rFonts w:ascii="Times New Roman" w:hAnsi="Times New Roman"/>
          <w:sz w:val="24"/>
          <w:szCs w:val="24"/>
        </w:rPr>
        <w:t xml:space="preserve"> Схемой не предусматриваются.</w:t>
      </w:r>
    </w:p>
    <w:p w:rsidR="00475A77" w:rsidRPr="00080F8C" w:rsidRDefault="00475A77" w:rsidP="00475A77">
      <w:pPr>
        <w:pStyle w:val="2"/>
        <w:spacing w:line="360" w:lineRule="auto"/>
        <w:ind w:left="567"/>
        <w:jc w:val="both"/>
      </w:pPr>
      <w:r w:rsidRPr="00576EFA">
        <w:rPr>
          <w:color w:val="000000" w:themeColor="text1"/>
        </w:rPr>
        <w:t>Предложения по переводу существующих открытых систем теплоснабжения (горячего водоснабжения) в закрытые системы горячего водоснабжения, для осуществления которого отсутствует необходимость строительства индивидуальных и (или) центральных тепловых пунктов по причине отсутствия у потребителей внутридомовых систем горячего водоснабжения</w:t>
      </w:r>
    </w:p>
    <w:p w:rsidR="00475A77" w:rsidRPr="00F86C33" w:rsidRDefault="00475A77" w:rsidP="00475A77">
      <w:pPr>
        <w:spacing w:line="360" w:lineRule="auto"/>
        <w:ind w:firstLine="425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F86C33">
        <w:rPr>
          <w:rFonts w:ascii="Times New Roman" w:hAnsi="Times New Roman"/>
          <w:sz w:val="24"/>
          <w:szCs w:val="24"/>
        </w:rPr>
        <w:t xml:space="preserve">Мерооприятия по </w:t>
      </w:r>
      <w:r w:rsidRPr="00F86C33">
        <w:rPr>
          <w:rFonts w:ascii="Times New Roman" w:hAnsi="Times New Roman"/>
          <w:color w:val="000000" w:themeColor="text1"/>
          <w:sz w:val="24"/>
          <w:szCs w:val="24"/>
        </w:rPr>
        <w:t>переводу существующих открытых систем теплоснабжения (горячего водоснабжения) в закрытые системы горячего водоснабжения, для осуществления которого отсутствует необходимость строительства индивидуальных и (или) центральных тепловых пунктов по причине отсутствия у потребителей внутридомовых систем горячего водоснабжения Схемой не предусмотрены.</w:t>
      </w:r>
    </w:p>
    <w:p w:rsidR="00B17D95" w:rsidRDefault="00B17D95" w:rsidP="00B17D95">
      <w:pPr>
        <w:pStyle w:val="1"/>
        <w:spacing w:before="0" w:line="360" w:lineRule="auto"/>
        <w:ind w:left="431" w:hanging="431"/>
      </w:pPr>
      <w:bookmarkStart w:id="44" w:name="_Toc10177527"/>
      <w:r w:rsidRPr="001B6E6B">
        <w:lastRenderedPageBreak/>
        <w:t xml:space="preserve">Раздел </w:t>
      </w:r>
      <w:bookmarkEnd w:id="44"/>
      <w:r w:rsidRPr="00B17D95">
        <w:t>«Перспективные топливные балансы»</w:t>
      </w:r>
    </w:p>
    <w:p w:rsidR="00B17D95" w:rsidRPr="00B17D95" w:rsidRDefault="00B17D95" w:rsidP="00B17D95">
      <w:pPr>
        <w:jc w:val="both"/>
        <w:rPr>
          <w:rFonts w:ascii="Times New Roman" w:hAnsi="Times New Roman"/>
          <w:b/>
          <w:sz w:val="26"/>
          <w:szCs w:val="26"/>
        </w:rPr>
      </w:pPr>
      <w:r w:rsidRPr="00B17D95">
        <w:rPr>
          <w:rFonts w:ascii="Times New Roman" w:hAnsi="Times New Roman"/>
          <w:b/>
          <w:color w:val="000000" w:themeColor="text1"/>
          <w:sz w:val="26"/>
          <w:szCs w:val="26"/>
        </w:rPr>
        <w:t>8.1  Перспективные топливные балансы для каждого источника тепловой энергии по видам основного, резервного и аварийного топлива на каждом этапе</w:t>
      </w:r>
    </w:p>
    <w:p w:rsidR="00B17D95" w:rsidRDefault="00B17D95" w:rsidP="00B17D95">
      <w:pPr>
        <w:pStyle w:val="aff6"/>
        <w:tabs>
          <w:tab w:val="left" w:pos="709"/>
        </w:tabs>
        <w:spacing w:line="360" w:lineRule="auto"/>
      </w:pPr>
      <w:r>
        <w:t>Целями</w:t>
      </w:r>
      <w:r>
        <w:rPr>
          <w:spacing w:val="-5"/>
        </w:rPr>
        <w:t xml:space="preserve"> </w:t>
      </w:r>
      <w:r>
        <w:t>разработки</w:t>
      </w:r>
      <w:r>
        <w:rPr>
          <w:spacing w:val="-4"/>
        </w:rPr>
        <w:t xml:space="preserve"> </w:t>
      </w:r>
      <w:r>
        <w:t>перспективных</w:t>
      </w:r>
      <w:r>
        <w:rPr>
          <w:spacing w:val="-3"/>
        </w:rPr>
        <w:t xml:space="preserve"> </w:t>
      </w:r>
      <w:r>
        <w:t>топливных</w:t>
      </w:r>
      <w:r>
        <w:rPr>
          <w:spacing w:val="-3"/>
        </w:rPr>
        <w:t xml:space="preserve"> </w:t>
      </w:r>
      <w:r>
        <w:t>балансов</w:t>
      </w:r>
      <w:r>
        <w:rPr>
          <w:spacing w:val="-5"/>
        </w:rPr>
        <w:t xml:space="preserve"> </w:t>
      </w:r>
      <w:r>
        <w:t>являются:</w:t>
      </w:r>
    </w:p>
    <w:p w:rsidR="00B17D95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851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</w:rPr>
      </w:pPr>
      <w:r>
        <w:rPr>
          <w:sz w:val="24"/>
        </w:rPr>
        <w:t>установление перспективных объемов тепловой энергии, вырабатываемой на</w:t>
      </w:r>
      <w:r>
        <w:rPr>
          <w:spacing w:val="1"/>
          <w:sz w:val="24"/>
        </w:rPr>
        <w:t xml:space="preserve"> </w:t>
      </w:r>
      <w:r>
        <w:rPr>
          <w:sz w:val="24"/>
        </w:rPr>
        <w:t>всех источниках тепловой энергии, обеспечивающих спрос на тепловую энергию и теплоноситель</w:t>
      </w:r>
      <w:r>
        <w:rPr>
          <w:spacing w:val="-10"/>
          <w:sz w:val="24"/>
        </w:rPr>
        <w:t xml:space="preserve"> </w:t>
      </w:r>
      <w:r>
        <w:rPr>
          <w:sz w:val="24"/>
        </w:rPr>
        <w:t>для</w:t>
      </w:r>
      <w:r>
        <w:rPr>
          <w:spacing w:val="-9"/>
          <w:sz w:val="24"/>
        </w:rPr>
        <w:t xml:space="preserve"> </w:t>
      </w:r>
      <w:r>
        <w:rPr>
          <w:sz w:val="24"/>
        </w:rPr>
        <w:t>потребителей,</w:t>
      </w:r>
      <w:r>
        <w:rPr>
          <w:spacing w:val="-10"/>
          <w:sz w:val="24"/>
        </w:rPr>
        <w:t xml:space="preserve"> </w:t>
      </w:r>
      <w:r>
        <w:rPr>
          <w:sz w:val="24"/>
        </w:rPr>
        <w:t>на</w:t>
      </w:r>
      <w:r>
        <w:rPr>
          <w:spacing w:val="-9"/>
          <w:sz w:val="24"/>
        </w:rPr>
        <w:t xml:space="preserve"> </w:t>
      </w:r>
      <w:r>
        <w:rPr>
          <w:sz w:val="24"/>
        </w:rPr>
        <w:t>собственные</w:t>
      </w:r>
      <w:r>
        <w:rPr>
          <w:spacing w:val="-8"/>
          <w:sz w:val="24"/>
        </w:rPr>
        <w:t xml:space="preserve"> </w:t>
      </w:r>
      <w:r>
        <w:rPr>
          <w:sz w:val="24"/>
        </w:rPr>
        <w:t>нужды</w:t>
      </w:r>
      <w:r>
        <w:rPr>
          <w:spacing w:val="-10"/>
          <w:sz w:val="24"/>
        </w:rPr>
        <w:t xml:space="preserve"> </w:t>
      </w:r>
      <w:r>
        <w:rPr>
          <w:sz w:val="24"/>
        </w:rPr>
        <w:t>котельных,</w:t>
      </w:r>
      <w:r>
        <w:rPr>
          <w:spacing w:val="-9"/>
          <w:sz w:val="24"/>
        </w:rPr>
        <w:t xml:space="preserve"> </w:t>
      </w:r>
      <w:r>
        <w:rPr>
          <w:sz w:val="24"/>
        </w:rPr>
        <w:t>на</w:t>
      </w:r>
      <w:r>
        <w:rPr>
          <w:spacing w:val="-9"/>
          <w:sz w:val="24"/>
        </w:rPr>
        <w:t xml:space="preserve"> </w:t>
      </w:r>
      <w:r>
        <w:rPr>
          <w:sz w:val="24"/>
        </w:rPr>
        <w:t>потери</w:t>
      </w:r>
      <w:r>
        <w:rPr>
          <w:spacing w:val="-9"/>
          <w:sz w:val="24"/>
        </w:rPr>
        <w:t xml:space="preserve"> </w:t>
      </w:r>
      <w:r>
        <w:rPr>
          <w:sz w:val="24"/>
        </w:rPr>
        <w:t>тепловой</w:t>
      </w:r>
      <w:r>
        <w:rPr>
          <w:spacing w:val="-8"/>
          <w:sz w:val="24"/>
        </w:rPr>
        <w:t xml:space="preserve"> </w:t>
      </w:r>
      <w:r>
        <w:rPr>
          <w:sz w:val="24"/>
        </w:rPr>
        <w:t>энергии</w:t>
      </w:r>
      <w:r>
        <w:rPr>
          <w:spacing w:val="-58"/>
          <w:sz w:val="24"/>
        </w:rPr>
        <w:t xml:space="preserve"> </w:t>
      </w:r>
      <w:r>
        <w:rPr>
          <w:sz w:val="24"/>
        </w:rPr>
        <w:t>при</w:t>
      </w:r>
      <w:r>
        <w:rPr>
          <w:spacing w:val="-2"/>
          <w:sz w:val="24"/>
        </w:rPr>
        <w:t xml:space="preserve"> </w:t>
      </w:r>
      <w:r>
        <w:rPr>
          <w:sz w:val="24"/>
        </w:rPr>
        <w:t>ее</w:t>
      </w:r>
      <w:r>
        <w:rPr>
          <w:spacing w:val="-1"/>
          <w:sz w:val="24"/>
        </w:rPr>
        <w:t xml:space="preserve"> </w:t>
      </w:r>
      <w:r>
        <w:rPr>
          <w:sz w:val="24"/>
        </w:rPr>
        <w:t>передаче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тепловым</w:t>
      </w:r>
      <w:r>
        <w:rPr>
          <w:spacing w:val="-1"/>
          <w:sz w:val="24"/>
        </w:rPr>
        <w:t xml:space="preserve"> </w:t>
      </w:r>
      <w:r>
        <w:rPr>
          <w:sz w:val="24"/>
        </w:rPr>
        <w:t>сетям, на</w:t>
      </w:r>
      <w:r>
        <w:rPr>
          <w:spacing w:val="-1"/>
          <w:sz w:val="24"/>
        </w:rPr>
        <w:t xml:space="preserve"> </w:t>
      </w:r>
      <w:r>
        <w:rPr>
          <w:sz w:val="24"/>
        </w:rPr>
        <w:t>хозяйственные</w:t>
      </w:r>
      <w:r>
        <w:rPr>
          <w:spacing w:val="-1"/>
          <w:sz w:val="24"/>
        </w:rPr>
        <w:t xml:space="preserve"> </w:t>
      </w:r>
      <w:r>
        <w:rPr>
          <w:sz w:val="24"/>
        </w:rPr>
        <w:t>нужды</w:t>
      </w:r>
      <w:r>
        <w:rPr>
          <w:spacing w:val="-2"/>
          <w:sz w:val="24"/>
        </w:rPr>
        <w:t xml:space="preserve"> </w:t>
      </w:r>
      <w:r>
        <w:rPr>
          <w:sz w:val="24"/>
        </w:rPr>
        <w:t>предприятий;</w:t>
      </w:r>
    </w:p>
    <w:p w:rsidR="00B17D95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851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</w:rPr>
      </w:pPr>
      <w:r>
        <w:rPr>
          <w:sz w:val="24"/>
        </w:rPr>
        <w:t>установление</w:t>
      </w:r>
      <w:r>
        <w:rPr>
          <w:spacing w:val="-9"/>
          <w:sz w:val="24"/>
        </w:rPr>
        <w:t xml:space="preserve"> </w:t>
      </w:r>
      <w:r>
        <w:rPr>
          <w:sz w:val="24"/>
        </w:rPr>
        <w:t>объемов</w:t>
      </w:r>
      <w:r>
        <w:rPr>
          <w:spacing w:val="-10"/>
          <w:sz w:val="24"/>
        </w:rPr>
        <w:t xml:space="preserve"> </w:t>
      </w:r>
      <w:r>
        <w:rPr>
          <w:sz w:val="24"/>
        </w:rPr>
        <w:t>топлива</w:t>
      </w:r>
      <w:r>
        <w:rPr>
          <w:spacing w:val="-9"/>
          <w:sz w:val="24"/>
        </w:rPr>
        <w:t xml:space="preserve"> </w:t>
      </w:r>
      <w:r>
        <w:rPr>
          <w:sz w:val="24"/>
        </w:rPr>
        <w:t>для</w:t>
      </w:r>
      <w:r>
        <w:rPr>
          <w:spacing w:val="-8"/>
          <w:sz w:val="24"/>
        </w:rPr>
        <w:t xml:space="preserve"> </w:t>
      </w:r>
      <w:r>
        <w:rPr>
          <w:sz w:val="24"/>
        </w:rPr>
        <w:t>обеспечения</w:t>
      </w:r>
      <w:r>
        <w:rPr>
          <w:spacing w:val="-9"/>
          <w:sz w:val="24"/>
        </w:rPr>
        <w:t xml:space="preserve"> </w:t>
      </w:r>
      <w:r>
        <w:rPr>
          <w:sz w:val="24"/>
        </w:rPr>
        <w:t>выработки</w:t>
      </w:r>
      <w:r>
        <w:rPr>
          <w:spacing w:val="-10"/>
          <w:sz w:val="24"/>
        </w:rPr>
        <w:t xml:space="preserve"> </w:t>
      </w:r>
      <w:r>
        <w:rPr>
          <w:sz w:val="24"/>
        </w:rPr>
        <w:t>тепловой</w:t>
      </w:r>
      <w:r>
        <w:rPr>
          <w:spacing w:val="-8"/>
          <w:sz w:val="24"/>
        </w:rPr>
        <w:t xml:space="preserve"> </w:t>
      </w:r>
      <w:r>
        <w:rPr>
          <w:sz w:val="24"/>
        </w:rPr>
        <w:t>энергии</w:t>
      </w:r>
      <w:r>
        <w:rPr>
          <w:spacing w:val="-9"/>
          <w:sz w:val="24"/>
        </w:rPr>
        <w:t xml:space="preserve"> </w:t>
      </w:r>
      <w:r>
        <w:rPr>
          <w:sz w:val="24"/>
        </w:rPr>
        <w:t>на</w:t>
      </w:r>
      <w:r>
        <w:rPr>
          <w:spacing w:val="-58"/>
          <w:sz w:val="24"/>
        </w:rPr>
        <w:t xml:space="preserve"> </w:t>
      </w:r>
      <w:r>
        <w:rPr>
          <w:sz w:val="24"/>
        </w:rPr>
        <w:t>каждом</w:t>
      </w:r>
      <w:r>
        <w:rPr>
          <w:spacing w:val="-1"/>
          <w:sz w:val="24"/>
        </w:rPr>
        <w:t xml:space="preserve"> </w:t>
      </w:r>
      <w:r>
        <w:rPr>
          <w:sz w:val="24"/>
        </w:rPr>
        <w:t>источнике тепловой энергии;</w:t>
      </w:r>
    </w:p>
    <w:p w:rsidR="00B17D95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851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</w:rPr>
      </w:pPr>
      <w:r>
        <w:rPr>
          <w:sz w:val="24"/>
        </w:rPr>
        <w:t>определение видов топлива, обеспечивающего выработку необходимой электрической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тепловой энергии;</w:t>
      </w:r>
    </w:p>
    <w:p w:rsidR="00B17D95" w:rsidRPr="00BC540C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851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  <w:szCs w:val="24"/>
        </w:rPr>
      </w:pPr>
      <w:r w:rsidRPr="00BC540C">
        <w:rPr>
          <w:sz w:val="24"/>
          <w:szCs w:val="24"/>
        </w:rPr>
        <w:t>установление показателей эффективности использования топлива.</w:t>
      </w:r>
      <w:r w:rsidRPr="00BC540C">
        <w:rPr>
          <w:spacing w:val="1"/>
          <w:sz w:val="24"/>
          <w:szCs w:val="24"/>
        </w:rPr>
        <w:t xml:space="preserve"> </w:t>
      </w:r>
      <w:r w:rsidRPr="00BC540C">
        <w:rPr>
          <w:sz w:val="24"/>
          <w:szCs w:val="24"/>
        </w:rPr>
        <w:t>Перспективные</w:t>
      </w:r>
      <w:r w:rsidRPr="00BC540C">
        <w:rPr>
          <w:spacing w:val="1"/>
          <w:sz w:val="24"/>
          <w:szCs w:val="24"/>
        </w:rPr>
        <w:t xml:space="preserve"> </w:t>
      </w:r>
      <w:r w:rsidRPr="00BC540C">
        <w:rPr>
          <w:sz w:val="24"/>
          <w:szCs w:val="24"/>
        </w:rPr>
        <w:t>топливные</w:t>
      </w:r>
      <w:r w:rsidRPr="00BC540C">
        <w:rPr>
          <w:spacing w:val="2"/>
          <w:sz w:val="24"/>
          <w:szCs w:val="24"/>
        </w:rPr>
        <w:t xml:space="preserve"> </w:t>
      </w:r>
      <w:r w:rsidRPr="00BC540C">
        <w:rPr>
          <w:sz w:val="24"/>
          <w:szCs w:val="24"/>
        </w:rPr>
        <w:t>балансы разработаны</w:t>
      </w:r>
      <w:r w:rsidRPr="00BC540C">
        <w:rPr>
          <w:spacing w:val="1"/>
          <w:sz w:val="24"/>
          <w:szCs w:val="24"/>
        </w:rPr>
        <w:t xml:space="preserve"> </w:t>
      </w:r>
      <w:r w:rsidRPr="00BC540C">
        <w:rPr>
          <w:sz w:val="24"/>
          <w:szCs w:val="24"/>
        </w:rPr>
        <w:t>в</w:t>
      </w:r>
      <w:r w:rsidRPr="00BC540C">
        <w:rPr>
          <w:spacing w:val="1"/>
          <w:sz w:val="24"/>
          <w:szCs w:val="24"/>
        </w:rPr>
        <w:t xml:space="preserve"> </w:t>
      </w:r>
      <w:r w:rsidRPr="00BC540C">
        <w:rPr>
          <w:sz w:val="24"/>
          <w:szCs w:val="24"/>
        </w:rPr>
        <w:t>соответствии пунктом</w:t>
      </w:r>
      <w:r w:rsidRPr="00BC540C">
        <w:rPr>
          <w:spacing w:val="2"/>
          <w:sz w:val="24"/>
          <w:szCs w:val="24"/>
        </w:rPr>
        <w:t xml:space="preserve"> </w:t>
      </w:r>
      <w:r w:rsidRPr="00BC540C">
        <w:rPr>
          <w:sz w:val="24"/>
          <w:szCs w:val="24"/>
        </w:rPr>
        <w:t>44 Требований</w:t>
      </w:r>
      <w:r w:rsidRPr="00BC540C">
        <w:rPr>
          <w:spacing w:val="-4"/>
          <w:sz w:val="24"/>
          <w:szCs w:val="24"/>
        </w:rPr>
        <w:t xml:space="preserve"> </w:t>
      </w:r>
      <w:r w:rsidRPr="00BC540C">
        <w:rPr>
          <w:sz w:val="24"/>
          <w:szCs w:val="24"/>
        </w:rPr>
        <w:t>к</w:t>
      </w:r>
      <w:r w:rsidRPr="00BC540C">
        <w:rPr>
          <w:spacing w:val="-4"/>
          <w:sz w:val="24"/>
          <w:szCs w:val="24"/>
        </w:rPr>
        <w:t xml:space="preserve"> </w:t>
      </w:r>
      <w:r w:rsidRPr="00BC540C">
        <w:rPr>
          <w:sz w:val="24"/>
          <w:szCs w:val="24"/>
        </w:rPr>
        <w:t>схемам</w:t>
      </w:r>
      <w:r w:rsidRPr="00BC540C">
        <w:rPr>
          <w:spacing w:val="-3"/>
          <w:sz w:val="24"/>
          <w:szCs w:val="24"/>
        </w:rPr>
        <w:t xml:space="preserve"> </w:t>
      </w:r>
      <w:r w:rsidRPr="00BC540C">
        <w:rPr>
          <w:sz w:val="24"/>
          <w:szCs w:val="24"/>
        </w:rPr>
        <w:t>теплоснабжения.</w:t>
      </w:r>
    </w:p>
    <w:p w:rsidR="00B17D95" w:rsidRDefault="00B17D95" w:rsidP="00B17D95">
      <w:pPr>
        <w:pStyle w:val="aff6"/>
        <w:tabs>
          <w:tab w:val="left" w:pos="709"/>
        </w:tabs>
        <w:spacing w:line="360" w:lineRule="auto"/>
      </w:pPr>
      <w:r w:rsidRPr="00BC540C">
        <w:rPr>
          <w:spacing w:val="-1"/>
        </w:rPr>
        <w:t>В</w:t>
      </w:r>
      <w:r w:rsidRPr="00BC540C">
        <w:rPr>
          <w:spacing w:val="-14"/>
        </w:rPr>
        <w:t xml:space="preserve"> </w:t>
      </w:r>
      <w:r w:rsidRPr="00BC540C">
        <w:rPr>
          <w:spacing w:val="-1"/>
        </w:rPr>
        <w:t>результате</w:t>
      </w:r>
      <w:r w:rsidRPr="00BC540C">
        <w:rPr>
          <w:spacing w:val="-12"/>
        </w:rPr>
        <w:t xml:space="preserve"> </w:t>
      </w:r>
      <w:r w:rsidRPr="00BC540C">
        <w:rPr>
          <w:spacing w:val="-1"/>
        </w:rPr>
        <w:t>разработки</w:t>
      </w:r>
      <w:r w:rsidRPr="00BC540C">
        <w:rPr>
          <w:spacing w:val="-13"/>
        </w:rPr>
        <w:t xml:space="preserve"> </w:t>
      </w:r>
      <w:r w:rsidRPr="00BC540C">
        <w:rPr>
          <w:spacing w:val="-1"/>
        </w:rPr>
        <w:t>в</w:t>
      </w:r>
      <w:r w:rsidRPr="00BC540C">
        <w:rPr>
          <w:spacing w:val="-13"/>
        </w:rPr>
        <w:t xml:space="preserve"> </w:t>
      </w:r>
      <w:r w:rsidRPr="00BC540C">
        <w:rPr>
          <w:spacing w:val="-1"/>
        </w:rPr>
        <w:t>соответствии</w:t>
      </w:r>
      <w:r w:rsidRPr="00BC540C">
        <w:rPr>
          <w:spacing w:val="-13"/>
        </w:rPr>
        <w:t xml:space="preserve"> </w:t>
      </w:r>
      <w:r w:rsidRPr="00BC540C">
        <w:t>с</w:t>
      </w:r>
      <w:r w:rsidRPr="00BC540C">
        <w:rPr>
          <w:spacing w:val="-12"/>
        </w:rPr>
        <w:t xml:space="preserve"> </w:t>
      </w:r>
      <w:r w:rsidRPr="00BC540C">
        <w:t>пунктом</w:t>
      </w:r>
      <w:r w:rsidRPr="00BC540C">
        <w:rPr>
          <w:spacing w:val="-13"/>
        </w:rPr>
        <w:t xml:space="preserve"> </w:t>
      </w:r>
      <w:r w:rsidRPr="00BC540C">
        <w:t>44</w:t>
      </w:r>
      <w:r w:rsidRPr="00BC540C">
        <w:rPr>
          <w:spacing w:val="-13"/>
        </w:rPr>
        <w:t xml:space="preserve"> </w:t>
      </w:r>
      <w:r w:rsidRPr="00BC540C">
        <w:t>Требований</w:t>
      </w:r>
      <w:r w:rsidRPr="00BC540C">
        <w:rPr>
          <w:spacing w:val="-13"/>
        </w:rPr>
        <w:t xml:space="preserve"> </w:t>
      </w:r>
      <w:r w:rsidRPr="00BC540C">
        <w:t>к</w:t>
      </w:r>
      <w:r w:rsidRPr="00BC540C">
        <w:rPr>
          <w:spacing w:val="-13"/>
        </w:rPr>
        <w:t xml:space="preserve"> </w:t>
      </w:r>
      <w:r w:rsidRPr="00BC540C">
        <w:t>схеме</w:t>
      </w:r>
      <w:r w:rsidRPr="00BC540C">
        <w:rPr>
          <w:spacing w:val="-12"/>
        </w:rPr>
        <w:t xml:space="preserve"> </w:t>
      </w:r>
      <w:r>
        <w:t>теплоснаб</w:t>
      </w:r>
      <w:r w:rsidRPr="00BC540C">
        <w:t>жения</w:t>
      </w:r>
      <w:r>
        <w:rPr>
          <w:spacing w:val="-2"/>
        </w:rPr>
        <w:t xml:space="preserve"> </w:t>
      </w:r>
      <w:r>
        <w:t>должны</w:t>
      </w:r>
      <w:r>
        <w:rPr>
          <w:spacing w:val="-1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решены</w:t>
      </w:r>
      <w:r>
        <w:rPr>
          <w:spacing w:val="-1"/>
        </w:rPr>
        <w:t xml:space="preserve"> </w:t>
      </w:r>
      <w:r>
        <w:t>следующие задачи:</w:t>
      </w:r>
    </w:p>
    <w:p w:rsidR="00B17D95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709"/>
          <w:tab w:val="left" w:pos="993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</w:rPr>
      </w:pPr>
      <w:r>
        <w:rPr>
          <w:spacing w:val="-1"/>
          <w:sz w:val="24"/>
        </w:rPr>
        <w:t>установлены</w:t>
      </w:r>
      <w:r>
        <w:rPr>
          <w:spacing w:val="-14"/>
          <w:sz w:val="24"/>
        </w:rPr>
        <w:t xml:space="preserve"> </w:t>
      </w:r>
      <w:r>
        <w:rPr>
          <w:sz w:val="24"/>
        </w:rPr>
        <w:t>перспективные</w:t>
      </w:r>
      <w:r>
        <w:rPr>
          <w:spacing w:val="-13"/>
          <w:sz w:val="24"/>
        </w:rPr>
        <w:t xml:space="preserve"> </w:t>
      </w:r>
      <w:r>
        <w:rPr>
          <w:sz w:val="24"/>
        </w:rPr>
        <w:t>объемы</w:t>
      </w:r>
      <w:r>
        <w:rPr>
          <w:spacing w:val="-14"/>
          <w:sz w:val="24"/>
        </w:rPr>
        <w:t xml:space="preserve"> </w:t>
      </w:r>
      <w:r>
        <w:rPr>
          <w:sz w:val="24"/>
        </w:rPr>
        <w:t>тепловой</w:t>
      </w:r>
      <w:r>
        <w:rPr>
          <w:spacing w:val="-12"/>
          <w:sz w:val="24"/>
        </w:rPr>
        <w:t xml:space="preserve"> </w:t>
      </w:r>
      <w:r>
        <w:rPr>
          <w:sz w:val="24"/>
        </w:rPr>
        <w:t>энергии,</w:t>
      </w:r>
      <w:r>
        <w:rPr>
          <w:spacing w:val="-13"/>
          <w:sz w:val="24"/>
        </w:rPr>
        <w:t xml:space="preserve"> </w:t>
      </w:r>
      <w:r>
        <w:rPr>
          <w:sz w:val="24"/>
        </w:rPr>
        <w:t>вырабатываемой</w:t>
      </w:r>
      <w:r>
        <w:rPr>
          <w:spacing w:val="-13"/>
          <w:sz w:val="24"/>
        </w:rPr>
        <w:t xml:space="preserve"> </w:t>
      </w:r>
      <w:r>
        <w:rPr>
          <w:sz w:val="24"/>
        </w:rPr>
        <w:t>на</w:t>
      </w:r>
      <w:r>
        <w:rPr>
          <w:spacing w:val="-12"/>
          <w:sz w:val="24"/>
        </w:rPr>
        <w:t xml:space="preserve"> </w:t>
      </w:r>
      <w:r>
        <w:rPr>
          <w:sz w:val="24"/>
        </w:rPr>
        <w:t>всех</w:t>
      </w:r>
      <w:r>
        <w:rPr>
          <w:spacing w:val="-58"/>
          <w:sz w:val="24"/>
        </w:rPr>
        <w:t xml:space="preserve"> </w:t>
      </w:r>
      <w:r>
        <w:rPr>
          <w:sz w:val="24"/>
        </w:rPr>
        <w:t>источниках тепловой энергии, обеспечивающие спрос на тепловую энергию и теплоноситель</w:t>
      </w:r>
      <w:r>
        <w:rPr>
          <w:spacing w:val="-5"/>
          <w:sz w:val="24"/>
        </w:rPr>
        <w:t xml:space="preserve"> </w:t>
      </w:r>
      <w:r>
        <w:rPr>
          <w:sz w:val="24"/>
        </w:rPr>
        <w:t>для</w:t>
      </w:r>
      <w:r>
        <w:rPr>
          <w:spacing w:val="-5"/>
          <w:sz w:val="24"/>
        </w:rPr>
        <w:t xml:space="preserve"> </w:t>
      </w:r>
      <w:r>
        <w:rPr>
          <w:sz w:val="24"/>
        </w:rPr>
        <w:t>потребителей,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собственные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нужды</w:t>
      </w:r>
      <w:r>
        <w:rPr>
          <w:spacing w:val="-5"/>
          <w:sz w:val="24"/>
        </w:rPr>
        <w:t xml:space="preserve"> </w:t>
      </w:r>
      <w:r>
        <w:rPr>
          <w:sz w:val="24"/>
        </w:rPr>
        <w:t>котельных,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потери</w:t>
      </w:r>
      <w:r>
        <w:rPr>
          <w:spacing w:val="-5"/>
          <w:sz w:val="24"/>
        </w:rPr>
        <w:t xml:space="preserve"> </w:t>
      </w:r>
      <w:r>
        <w:rPr>
          <w:sz w:val="24"/>
        </w:rPr>
        <w:t>тепловой</w:t>
      </w:r>
      <w:r>
        <w:rPr>
          <w:spacing w:val="-4"/>
          <w:sz w:val="24"/>
        </w:rPr>
        <w:t xml:space="preserve"> </w:t>
      </w:r>
      <w:r>
        <w:rPr>
          <w:sz w:val="24"/>
        </w:rPr>
        <w:t>энергии</w:t>
      </w:r>
      <w:r>
        <w:rPr>
          <w:spacing w:val="-5"/>
          <w:sz w:val="24"/>
        </w:rPr>
        <w:t xml:space="preserve"> </w:t>
      </w:r>
      <w:r>
        <w:rPr>
          <w:sz w:val="24"/>
        </w:rPr>
        <w:t>при</w:t>
      </w:r>
      <w:r>
        <w:rPr>
          <w:spacing w:val="-57"/>
          <w:sz w:val="24"/>
        </w:rPr>
        <w:t xml:space="preserve"> </w:t>
      </w:r>
      <w:r>
        <w:rPr>
          <w:sz w:val="24"/>
        </w:rPr>
        <w:t>ее</w:t>
      </w:r>
      <w:r>
        <w:rPr>
          <w:spacing w:val="-1"/>
          <w:sz w:val="24"/>
        </w:rPr>
        <w:t xml:space="preserve"> </w:t>
      </w:r>
      <w:r>
        <w:rPr>
          <w:sz w:val="24"/>
        </w:rPr>
        <w:t>передаче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тепловым</w:t>
      </w:r>
      <w:r>
        <w:rPr>
          <w:spacing w:val="-1"/>
          <w:sz w:val="24"/>
        </w:rPr>
        <w:t xml:space="preserve"> </w:t>
      </w:r>
      <w:r>
        <w:rPr>
          <w:sz w:val="24"/>
        </w:rPr>
        <w:t>сетям, на</w:t>
      </w:r>
      <w:r>
        <w:rPr>
          <w:spacing w:val="-2"/>
          <w:sz w:val="24"/>
        </w:rPr>
        <w:t xml:space="preserve"> </w:t>
      </w:r>
      <w:r>
        <w:rPr>
          <w:sz w:val="24"/>
        </w:rPr>
        <w:t>хозяйственные нужды</w:t>
      </w:r>
      <w:r>
        <w:rPr>
          <w:spacing w:val="-3"/>
          <w:sz w:val="24"/>
        </w:rPr>
        <w:t xml:space="preserve"> </w:t>
      </w:r>
      <w:r>
        <w:rPr>
          <w:sz w:val="24"/>
        </w:rPr>
        <w:t>предприятий;</w:t>
      </w:r>
    </w:p>
    <w:p w:rsidR="00B17D95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709"/>
          <w:tab w:val="left" w:pos="993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</w:rPr>
      </w:pPr>
      <w:r>
        <w:rPr>
          <w:sz w:val="24"/>
        </w:rPr>
        <w:t>установлены объемы топлива для обеспечения выработки тепловой энергии на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каждом</w:t>
      </w:r>
      <w:r>
        <w:rPr>
          <w:spacing w:val="-1"/>
          <w:sz w:val="24"/>
        </w:rPr>
        <w:t xml:space="preserve"> </w:t>
      </w:r>
      <w:r>
        <w:rPr>
          <w:sz w:val="24"/>
        </w:rPr>
        <w:t>источнике тепловой энергии;</w:t>
      </w:r>
    </w:p>
    <w:p w:rsidR="00B17D95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709"/>
          <w:tab w:val="left" w:pos="993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</w:rPr>
      </w:pPr>
      <w:r>
        <w:rPr>
          <w:sz w:val="24"/>
        </w:rPr>
        <w:t>определены виды топлива, обеспечивающие выработку необходимой тепловой</w:t>
      </w:r>
      <w:r>
        <w:rPr>
          <w:spacing w:val="1"/>
          <w:sz w:val="24"/>
        </w:rPr>
        <w:t xml:space="preserve"> </w:t>
      </w:r>
      <w:r>
        <w:rPr>
          <w:sz w:val="24"/>
        </w:rPr>
        <w:t>энергии;</w:t>
      </w:r>
    </w:p>
    <w:p w:rsidR="00B17D95" w:rsidRPr="00BC540C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709"/>
          <w:tab w:val="left" w:pos="993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  <w:szCs w:val="24"/>
        </w:rPr>
      </w:pPr>
      <w:r>
        <w:rPr>
          <w:sz w:val="24"/>
        </w:rPr>
        <w:t>установлены показатели эффективности использования топлива и предлагаемого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 w:rsidRPr="00BC540C">
        <w:rPr>
          <w:sz w:val="24"/>
          <w:szCs w:val="24"/>
        </w:rPr>
        <w:t>использованию теплоэнергетического</w:t>
      </w:r>
      <w:r w:rsidRPr="00BC540C">
        <w:rPr>
          <w:spacing w:val="-3"/>
          <w:sz w:val="24"/>
          <w:szCs w:val="24"/>
        </w:rPr>
        <w:t xml:space="preserve"> </w:t>
      </w:r>
      <w:r w:rsidRPr="00BC540C">
        <w:rPr>
          <w:sz w:val="24"/>
          <w:szCs w:val="24"/>
        </w:rPr>
        <w:t>оборудования.</w:t>
      </w:r>
    </w:p>
    <w:p w:rsidR="00B17D95" w:rsidRDefault="00B17D95" w:rsidP="00B17D95">
      <w:pPr>
        <w:pStyle w:val="TableParagraph"/>
        <w:spacing w:before="0" w:line="360" w:lineRule="auto"/>
        <w:jc w:val="left"/>
        <w:rPr>
          <w:sz w:val="24"/>
          <w:szCs w:val="24"/>
        </w:rPr>
      </w:pPr>
    </w:p>
    <w:p w:rsidR="0078386B" w:rsidRPr="001B6E6B" w:rsidRDefault="00B17D95" w:rsidP="00B17D95">
      <w:pPr>
        <w:spacing w:after="0" w:line="360" w:lineRule="auto"/>
        <w:rPr>
          <w:rFonts w:ascii="Times New Roman" w:eastAsia="Times New Roman" w:hAnsi="Times New Roman"/>
          <w:b/>
          <w:bCs/>
          <w:sz w:val="24"/>
          <w:szCs w:val="18"/>
          <w:highlight w:val="yellow"/>
          <w:lang w:eastAsia="ru-RU"/>
        </w:rPr>
      </w:pPr>
      <w:r w:rsidRPr="00BC540C">
        <w:rPr>
          <w:rFonts w:ascii="Times New Roman" w:eastAsia="Times New Roman" w:hAnsi="Times New Roman"/>
          <w:sz w:val="24"/>
          <w:szCs w:val="28"/>
          <w:lang w:eastAsia="ru-RU"/>
        </w:rPr>
        <w:t xml:space="preserve">Перспективное топливопотребление было рассчитано с учетом развития системы теплоснабжения до окончания планируемого периода и представлено в таблице </w:t>
      </w:r>
      <w:r w:rsidRPr="00922D0B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BC540C">
        <w:rPr>
          <w:rFonts w:ascii="Times New Roman" w:eastAsia="Times New Roman" w:hAnsi="Times New Roman"/>
          <w:sz w:val="24"/>
          <w:szCs w:val="28"/>
          <w:lang w:eastAsia="ru-RU"/>
        </w:rPr>
        <w:t xml:space="preserve">.1. </w:t>
      </w:r>
      <w:r w:rsidR="003B3887" w:rsidRPr="00BD2FE7">
        <w:rPr>
          <w:rFonts w:ascii="Times New Roman" w:eastAsia="Times New Roman" w:hAnsi="Times New Roman"/>
          <w:b/>
          <w:bCs/>
          <w:sz w:val="24"/>
          <w:szCs w:val="18"/>
          <w:highlight w:val="yellow"/>
          <w:lang w:eastAsia="ru-RU"/>
        </w:rPr>
        <w:br w:type="page"/>
      </w:r>
    </w:p>
    <w:p w:rsidR="000C2228" w:rsidRPr="00BD2FE7" w:rsidRDefault="000C2228" w:rsidP="00944388">
      <w:pPr>
        <w:spacing w:after="0" w:line="360" w:lineRule="auto"/>
        <w:rPr>
          <w:highlight w:val="yellow"/>
        </w:rPr>
        <w:sectPr w:rsidR="000C2228" w:rsidRPr="00BD2FE7" w:rsidSect="000C2228">
          <w:pgSz w:w="11906" w:h="16838"/>
          <w:pgMar w:top="737" w:right="567" w:bottom="851" w:left="1134" w:header="567" w:footer="567" w:gutter="0"/>
          <w:cols w:space="720"/>
          <w:titlePg/>
        </w:sectPr>
      </w:pPr>
    </w:p>
    <w:p w:rsidR="00475A77" w:rsidRPr="00BC540C" w:rsidRDefault="00475A77" w:rsidP="00475A77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BC540C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 xml:space="preserve"> </w:t>
      </w:r>
    </w:p>
    <w:p w:rsidR="00E17041" w:rsidRPr="001B6E6B" w:rsidRDefault="00E17041" w:rsidP="00944388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1B6E6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DE3420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8</w:t>
      </w:r>
      <w:r w:rsidRPr="001B6E6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150206" w:rsidRPr="001B6E6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1B6E6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150206" w:rsidRPr="001B6E6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04401D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1</w:t>
      </w:r>
      <w:r w:rsidR="00150206" w:rsidRPr="001B6E6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3874" w:type="pct"/>
        <w:jc w:val="center"/>
        <w:tblLayout w:type="fixed"/>
        <w:tblLook w:val="04A0"/>
      </w:tblPr>
      <w:tblGrid>
        <w:gridCol w:w="4215"/>
        <w:gridCol w:w="918"/>
        <w:gridCol w:w="1040"/>
        <w:gridCol w:w="1043"/>
        <w:gridCol w:w="1043"/>
        <w:gridCol w:w="2255"/>
        <w:gridCol w:w="1469"/>
      </w:tblGrid>
      <w:tr w:rsidR="00C722F7" w:rsidRPr="005B667D" w:rsidTr="00B350FF">
        <w:trPr>
          <w:trHeight w:val="353"/>
          <w:jc w:val="center"/>
        </w:trPr>
        <w:tc>
          <w:tcPr>
            <w:tcW w:w="17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22F7" w:rsidRPr="005B667D" w:rsidRDefault="00C722F7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B667D">
              <w:rPr>
                <w:rFonts w:ascii="Times New Roman" w:eastAsia="Times New Roman" w:hAnsi="Times New Roman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383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C722F7" w:rsidRPr="005B667D" w:rsidRDefault="00C722F7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B667D">
              <w:rPr>
                <w:rFonts w:ascii="Times New Roman" w:eastAsia="Times New Roman" w:hAnsi="Times New Roman"/>
                <w:lang w:eastAsia="ru-RU"/>
              </w:rPr>
              <w:t>Ед.изм.</w:t>
            </w:r>
          </w:p>
        </w:tc>
        <w:tc>
          <w:tcPr>
            <w:tcW w:w="285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22F7" w:rsidRPr="005B667D" w:rsidRDefault="00C722F7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B667D">
              <w:rPr>
                <w:rFonts w:ascii="Times New Roman" w:eastAsia="Times New Roman" w:hAnsi="Times New Roman"/>
                <w:lang w:eastAsia="ru-RU"/>
              </w:rPr>
              <w:t>Потребление топлива</w:t>
            </w:r>
          </w:p>
        </w:tc>
      </w:tr>
      <w:tr w:rsidR="00C722F7" w:rsidRPr="005B667D" w:rsidTr="006A1A47">
        <w:trPr>
          <w:trHeight w:val="849"/>
          <w:jc w:val="center"/>
        </w:trPr>
        <w:tc>
          <w:tcPr>
            <w:tcW w:w="17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722F7" w:rsidRPr="005B667D" w:rsidRDefault="00C722F7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383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722F7" w:rsidRPr="005B667D" w:rsidRDefault="00C722F7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22F7" w:rsidRPr="005B667D" w:rsidRDefault="00C722F7" w:rsidP="00F606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B667D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22F7" w:rsidRPr="005B667D" w:rsidRDefault="00C722F7" w:rsidP="00F606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B667D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22F7" w:rsidRPr="005B667D" w:rsidRDefault="00C722F7" w:rsidP="00F606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B667D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22F7" w:rsidRPr="005B667D" w:rsidRDefault="00C722F7" w:rsidP="00F606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B667D">
              <w:rPr>
                <w:rFonts w:ascii="Times New Roman" w:eastAsia="Times New Roman" w:hAnsi="Times New Roman"/>
                <w:lang w:eastAsia="ru-RU"/>
              </w:rPr>
              <w:t>2021-2025</w:t>
            </w:r>
          </w:p>
        </w:tc>
        <w:tc>
          <w:tcPr>
            <w:tcW w:w="6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22F7" w:rsidRPr="005B667D" w:rsidRDefault="00C722F7" w:rsidP="005271E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B667D">
              <w:rPr>
                <w:rFonts w:ascii="Times New Roman" w:eastAsia="Times New Roman" w:hAnsi="Times New Roman"/>
                <w:lang w:eastAsia="ru-RU"/>
              </w:rPr>
              <w:t>2026-203</w:t>
            </w:r>
            <w:r w:rsidR="005271EE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90237F" w:rsidRPr="005B667D" w:rsidTr="006A1A47">
        <w:trPr>
          <w:trHeight w:val="353"/>
          <w:jc w:val="center"/>
        </w:trPr>
        <w:tc>
          <w:tcPr>
            <w:tcW w:w="17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4C4D56" w:rsidRDefault="0090237F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ООО «Тейковская котельная» 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237F" w:rsidRPr="005B667D" w:rsidRDefault="0090237F" w:rsidP="005E3E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B667D">
              <w:rPr>
                <w:rFonts w:ascii="Times New Roman" w:eastAsia="Times New Roman" w:hAnsi="Times New Roman"/>
                <w:color w:val="000000"/>
                <w:lang w:eastAsia="ru-RU"/>
              </w:rPr>
              <w:t>тыс.тут</w:t>
            </w:r>
          </w:p>
        </w:tc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A622EF" w:rsidRDefault="0090237F" w:rsidP="00B350FF">
            <w:pPr>
              <w:spacing w:after="0"/>
              <w:jc w:val="center"/>
              <w:rPr>
                <w:rFonts w:ascii="Times New Roman" w:eastAsia="Times New Roman" w:hAnsi="Times New Roman"/>
                <w:strike/>
                <w:color w:val="000000"/>
                <w:lang w:eastAsia="ru-RU"/>
              </w:rPr>
            </w:pPr>
            <w:r w:rsidRPr="00A622EF">
              <w:rPr>
                <w:rFonts w:ascii="Times New Roman" w:eastAsia="Times New Roman" w:hAnsi="Times New Roman"/>
                <w:color w:val="000000"/>
                <w:lang w:eastAsia="ru-RU"/>
              </w:rPr>
              <w:t>26,83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A622EF" w:rsidRDefault="0090237F" w:rsidP="00B350FF">
            <w:pPr>
              <w:spacing w:after="0"/>
              <w:jc w:val="center"/>
              <w:rPr>
                <w:rFonts w:ascii="Times New Roman" w:eastAsia="Times New Roman" w:hAnsi="Times New Roman"/>
                <w:strike/>
                <w:color w:val="000000"/>
                <w:lang w:eastAsia="ru-RU"/>
              </w:rPr>
            </w:pPr>
            <w:r w:rsidRPr="00A622EF">
              <w:rPr>
                <w:rFonts w:ascii="Times New Roman" w:eastAsia="Times New Roman" w:hAnsi="Times New Roman"/>
                <w:color w:val="000000"/>
                <w:lang w:eastAsia="ru-RU"/>
              </w:rPr>
              <w:t>26,13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A622EF" w:rsidRDefault="0090237F" w:rsidP="00B350FF">
            <w:pPr>
              <w:spacing w:after="0"/>
              <w:jc w:val="center"/>
              <w:rPr>
                <w:rFonts w:ascii="Times New Roman" w:eastAsia="Times New Roman" w:hAnsi="Times New Roman"/>
                <w:strike/>
                <w:color w:val="000000"/>
                <w:lang w:eastAsia="ru-RU"/>
              </w:rPr>
            </w:pPr>
            <w:r w:rsidRPr="00A622EF">
              <w:rPr>
                <w:rFonts w:ascii="Times New Roman" w:eastAsia="Times New Roman" w:hAnsi="Times New Roman"/>
                <w:color w:val="000000"/>
                <w:lang w:eastAsia="ru-RU"/>
              </w:rPr>
              <w:t>25,27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A622EF" w:rsidRDefault="0090237F" w:rsidP="00B350FF">
            <w:pPr>
              <w:spacing w:after="0"/>
              <w:jc w:val="center"/>
              <w:rPr>
                <w:rFonts w:ascii="Times New Roman" w:eastAsia="Times New Roman" w:hAnsi="Times New Roman"/>
                <w:strike/>
                <w:color w:val="000000"/>
                <w:lang w:eastAsia="ru-RU"/>
              </w:rPr>
            </w:pPr>
            <w:r w:rsidRPr="00A622EF">
              <w:rPr>
                <w:rFonts w:ascii="Times New Roman" w:eastAsia="Times New Roman" w:hAnsi="Times New Roman"/>
                <w:color w:val="000000"/>
                <w:lang w:eastAsia="ru-RU"/>
              </w:rPr>
              <w:t>28,68</w:t>
            </w:r>
          </w:p>
        </w:tc>
        <w:tc>
          <w:tcPr>
            <w:tcW w:w="6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A622EF" w:rsidRDefault="0090237F" w:rsidP="00B350FF">
            <w:pPr>
              <w:spacing w:after="0"/>
              <w:jc w:val="center"/>
              <w:rPr>
                <w:rFonts w:ascii="Times New Roman" w:eastAsia="Times New Roman" w:hAnsi="Times New Roman"/>
                <w:strike/>
                <w:color w:val="000000"/>
                <w:lang w:eastAsia="ru-RU"/>
              </w:rPr>
            </w:pPr>
            <w:r w:rsidRPr="00A622EF">
              <w:rPr>
                <w:rFonts w:ascii="Times New Roman" w:eastAsia="Times New Roman" w:hAnsi="Times New Roman"/>
                <w:color w:val="000000"/>
                <w:lang w:eastAsia="ru-RU"/>
              </w:rPr>
              <w:t>28,68</w:t>
            </w:r>
          </w:p>
        </w:tc>
      </w:tr>
      <w:tr w:rsidR="00B350FF" w:rsidRPr="005B667D" w:rsidTr="006A1A47">
        <w:trPr>
          <w:trHeight w:val="353"/>
          <w:jc w:val="center"/>
        </w:trPr>
        <w:tc>
          <w:tcPr>
            <w:tcW w:w="17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50FF" w:rsidRPr="004C4D56" w:rsidRDefault="00B350FF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ул.Советской Армии, д.1Б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350FF" w:rsidRPr="005B667D" w:rsidRDefault="00B350FF" w:rsidP="0051018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B667D">
              <w:rPr>
                <w:rFonts w:ascii="Times New Roman" w:eastAsia="Times New Roman" w:hAnsi="Times New Roman"/>
                <w:color w:val="000000"/>
                <w:lang w:eastAsia="ru-RU"/>
              </w:rPr>
              <w:t>тыс.тут</w:t>
            </w:r>
          </w:p>
        </w:tc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50FF" w:rsidRPr="0096564C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val="en-US" w:eastAsia="ru-RU"/>
              </w:rPr>
              <w:t>0</w:t>
            </w:r>
            <w:r>
              <w:rPr>
                <w:rFonts w:ascii="Times New Roman" w:eastAsia="Times New Roman" w:hAnsi="Times New Roman"/>
                <w:lang w:eastAsia="ru-RU"/>
              </w:rPr>
              <w:t>,38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50FF" w:rsidRPr="005B667D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B667D">
              <w:rPr>
                <w:rFonts w:ascii="Times New Roman" w:eastAsia="Times New Roman" w:hAnsi="Times New Roman"/>
                <w:lang w:eastAsia="ru-RU"/>
              </w:rPr>
              <w:t>5,</w:t>
            </w:r>
            <w:r>
              <w:rPr>
                <w:rFonts w:ascii="Times New Roman" w:eastAsia="Times New Roman" w:hAnsi="Times New Roman"/>
                <w:lang w:eastAsia="ru-RU"/>
              </w:rPr>
              <w:t>695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50FF" w:rsidRPr="005B667D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8,23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50FF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7,767 – 2021 г</w:t>
            </w:r>
          </w:p>
          <w:p w:rsidR="00B350FF" w:rsidRPr="005B667D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6,603  – 2022-2025 г.</w:t>
            </w:r>
          </w:p>
        </w:tc>
        <w:tc>
          <w:tcPr>
            <w:tcW w:w="6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50FF" w:rsidRPr="005B667D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6,603</w:t>
            </w:r>
          </w:p>
        </w:tc>
      </w:tr>
      <w:tr w:rsidR="00B350FF" w:rsidRPr="005B667D" w:rsidTr="006A1A47">
        <w:trPr>
          <w:trHeight w:val="353"/>
          <w:jc w:val="center"/>
        </w:trPr>
        <w:tc>
          <w:tcPr>
            <w:tcW w:w="17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50FF" w:rsidRPr="004C4D56" w:rsidRDefault="00B350FF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350FF" w:rsidRPr="005B667D" w:rsidRDefault="00B350FF" w:rsidP="0051018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B667D">
              <w:rPr>
                <w:rFonts w:ascii="Times New Roman" w:eastAsia="Times New Roman" w:hAnsi="Times New Roman"/>
                <w:color w:val="000000"/>
                <w:lang w:eastAsia="ru-RU"/>
              </w:rPr>
              <w:t>тыс.тут</w:t>
            </w:r>
          </w:p>
        </w:tc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50FF" w:rsidRPr="005B667D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15,673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50FF" w:rsidRPr="005B667D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11,124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50FF" w:rsidRPr="005B667D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8,873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50FF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10,577 – 2021 г</w:t>
            </w:r>
          </w:p>
          <w:p w:rsidR="00B350FF" w:rsidRPr="005B667D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15,391  – 2022-2025 г.</w:t>
            </w:r>
          </w:p>
        </w:tc>
        <w:tc>
          <w:tcPr>
            <w:tcW w:w="6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50FF" w:rsidRPr="005B667D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15,391</w:t>
            </w:r>
          </w:p>
        </w:tc>
      </w:tr>
      <w:tr w:rsidR="00F171E3" w:rsidRPr="005B667D" w:rsidTr="006A1A47">
        <w:trPr>
          <w:trHeight w:val="353"/>
          <w:jc w:val="center"/>
        </w:trPr>
        <w:tc>
          <w:tcPr>
            <w:tcW w:w="17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4C4D56" w:rsidRDefault="00F171E3" w:rsidP="00DE24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ТНВ «ООО Агромаркет» и компания»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171E3" w:rsidRPr="005B667D" w:rsidRDefault="00F171E3" w:rsidP="00DE24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B667D">
              <w:rPr>
                <w:rFonts w:ascii="Times New Roman" w:eastAsia="Times New Roman" w:hAnsi="Times New Roman"/>
                <w:color w:val="000000"/>
                <w:lang w:eastAsia="ru-RU"/>
              </w:rPr>
              <w:t>тыс.тут</w:t>
            </w:r>
          </w:p>
        </w:tc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5B667D" w:rsidRDefault="005271EE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1,241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5B667D" w:rsidRDefault="005271EE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1,092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5B667D" w:rsidRDefault="005271EE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1,026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5B667D" w:rsidRDefault="005271EE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1,107</w:t>
            </w:r>
          </w:p>
        </w:tc>
        <w:tc>
          <w:tcPr>
            <w:tcW w:w="6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5B667D" w:rsidRDefault="005271EE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1,107</w:t>
            </w:r>
          </w:p>
        </w:tc>
      </w:tr>
      <w:tr w:rsidR="00FB4D1F" w:rsidRPr="005B667D" w:rsidTr="006A1A47">
        <w:trPr>
          <w:trHeight w:val="353"/>
          <w:jc w:val="center"/>
        </w:trPr>
        <w:tc>
          <w:tcPr>
            <w:tcW w:w="17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B4D1F" w:rsidRPr="004C4D56" w:rsidRDefault="00FB4D1F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B4D1F" w:rsidRPr="005B667D" w:rsidRDefault="00FB4D1F" w:rsidP="0051018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B667D">
              <w:rPr>
                <w:rFonts w:ascii="Times New Roman" w:eastAsia="Times New Roman" w:hAnsi="Times New Roman"/>
                <w:color w:val="000000"/>
                <w:lang w:eastAsia="ru-RU"/>
              </w:rPr>
              <w:t>тыс.тут</w:t>
            </w:r>
          </w:p>
        </w:tc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B4D1F" w:rsidRPr="00C93099" w:rsidRDefault="00FB4D1F" w:rsidP="00FB4D1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C93099">
              <w:rPr>
                <w:rFonts w:ascii="Times New Roman" w:hAnsi="Times New Roman"/>
                <w:color w:val="000000" w:themeColor="text1"/>
                <w:lang w:eastAsia="ru-RU"/>
              </w:rPr>
              <w:t>2,212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B4D1F" w:rsidRPr="00C93099" w:rsidRDefault="00FB4D1F" w:rsidP="00FB4D1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C93099">
              <w:rPr>
                <w:rFonts w:ascii="Times New Roman" w:hAnsi="Times New Roman"/>
                <w:color w:val="000000" w:themeColor="text1"/>
                <w:lang w:eastAsia="ru-RU"/>
              </w:rPr>
              <w:t>1,990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B4D1F" w:rsidRPr="00C93099" w:rsidRDefault="00FB4D1F" w:rsidP="00FB4D1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C93099">
              <w:rPr>
                <w:rFonts w:ascii="Times New Roman" w:hAnsi="Times New Roman"/>
                <w:color w:val="000000" w:themeColor="text1"/>
                <w:lang w:eastAsia="ru-RU"/>
              </w:rPr>
              <w:t>1,966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B4D1F" w:rsidRPr="006A1A47" w:rsidRDefault="00FB4D1F" w:rsidP="00FB4D1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hAnsi="Times New Roman"/>
                <w:color w:val="000000" w:themeColor="text1"/>
                <w:lang w:eastAsia="ru-RU"/>
              </w:rPr>
              <w:t>2,289</w:t>
            </w:r>
          </w:p>
        </w:tc>
        <w:tc>
          <w:tcPr>
            <w:tcW w:w="6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B4D1F" w:rsidRPr="006A1A47" w:rsidRDefault="00FB4D1F" w:rsidP="00FB4D1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hAnsi="Times New Roman"/>
                <w:color w:val="000000" w:themeColor="text1"/>
                <w:lang w:eastAsia="ru-RU"/>
              </w:rPr>
              <w:t>2,289</w:t>
            </w:r>
          </w:p>
        </w:tc>
      </w:tr>
      <w:tr w:rsidR="006A1A47" w:rsidRPr="005B667D" w:rsidTr="006A1A47">
        <w:trPr>
          <w:trHeight w:val="353"/>
          <w:jc w:val="center"/>
        </w:trPr>
        <w:tc>
          <w:tcPr>
            <w:tcW w:w="17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1A47" w:rsidRPr="004C4D56" w:rsidRDefault="006A1A47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1A47" w:rsidRPr="005B667D" w:rsidRDefault="006A1A47" w:rsidP="0051018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B667D">
              <w:rPr>
                <w:rFonts w:ascii="Times New Roman" w:eastAsia="Times New Roman" w:hAnsi="Times New Roman"/>
                <w:color w:val="000000"/>
                <w:lang w:eastAsia="ru-RU"/>
              </w:rPr>
              <w:t>тыс.тут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hAnsi="Times New Roman"/>
                <w:color w:val="000000" w:themeColor="text1"/>
                <w:lang w:eastAsia="ru-RU"/>
              </w:rPr>
              <w:t>0,091</w:t>
            </w:r>
          </w:p>
        </w:tc>
        <w:tc>
          <w:tcPr>
            <w:tcW w:w="4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hAnsi="Times New Roman"/>
                <w:color w:val="000000" w:themeColor="text1"/>
                <w:lang w:eastAsia="ru-RU"/>
              </w:rPr>
              <w:t>0,079</w:t>
            </w:r>
          </w:p>
        </w:tc>
        <w:tc>
          <w:tcPr>
            <w:tcW w:w="4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hAnsi="Times New Roman"/>
                <w:color w:val="000000" w:themeColor="text1"/>
                <w:lang w:eastAsia="ru-RU"/>
              </w:rPr>
              <w:t>0,079</w:t>
            </w:r>
          </w:p>
        </w:tc>
        <w:tc>
          <w:tcPr>
            <w:tcW w:w="9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hAnsi="Times New Roman"/>
                <w:color w:val="000000" w:themeColor="text1"/>
                <w:lang w:eastAsia="ru-RU"/>
              </w:rPr>
              <w:t>0,102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hAnsi="Times New Roman"/>
                <w:color w:val="000000" w:themeColor="text1"/>
                <w:lang w:eastAsia="ru-RU"/>
              </w:rPr>
              <w:t>0,102</w:t>
            </w:r>
          </w:p>
        </w:tc>
      </w:tr>
      <w:tr w:rsidR="00A56398" w:rsidRPr="00BD2FE7" w:rsidTr="006A1A47">
        <w:trPr>
          <w:trHeight w:val="353"/>
          <w:jc w:val="center"/>
        </w:trPr>
        <w:tc>
          <w:tcPr>
            <w:tcW w:w="17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6398" w:rsidRPr="004C4D56" w:rsidRDefault="00A56398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пос. Грозилово, д. 50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(</w:t>
            </w:r>
            <w:r w:rsidRPr="00C13193">
              <w:rPr>
                <w:rFonts w:ascii="Times New Roman" w:hAnsi="Times New Roman"/>
                <w:color w:val="000000"/>
                <w:sz w:val="24"/>
                <w:szCs w:val="24"/>
              </w:rPr>
              <w:t>ООО «Котел»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3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56398" w:rsidRPr="005B667D" w:rsidRDefault="00A56398" w:rsidP="0051018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B667D">
              <w:rPr>
                <w:rFonts w:ascii="Times New Roman" w:eastAsia="Times New Roman" w:hAnsi="Times New Roman"/>
                <w:color w:val="000000"/>
                <w:lang w:eastAsia="ru-RU"/>
              </w:rPr>
              <w:t>тыс.тут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6398" w:rsidRPr="005B667D" w:rsidRDefault="00A56398" w:rsidP="005E3E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>
              <w:rPr>
                <w:rFonts w:ascii="Times New Roman" w:hAnsi="Times New Roman"/>
                <w:color w:val="000000"/>
                <w:lang w:eastAsia="ru-RU"/>
              </w:rPr>
              <w:t>1,633</w:t>
            </w:r>
          </w:p>
        </w:tc>
        <w:tc>
          <w:tcPr>
            <w:tcW w:w="4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6398" w:rsidRDefault="00A56398" w:rsidP="00A56398">
            <w:pPr>
              <w:spacing w:after="0" w:line="240" w:lineRule="auto"/>
              <w:jc w:val="center"/>
            </w:pPr>
            <w:r w:rsidRPr="00416D01">
              <w:rPr>
                <w:rFonts w:ascii="Times New Roman" w:hAnsi="Times New Roman"/>
                <w:color w:val="000000"/>
                <w:lang w:eastAsia="ru-RU"/>
              </w:rPr>
              <w:t>1,633</w:t>
            </w:r>
          </w:p>
        </w:tc>
        <w:tc>
          <w:tcPr>
            <w:tcW w:w="4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6398" w:rsidRDefault="00A56398" w:rsidP="00A56398">
            <w:pPr>
              <w:spacing w:after="0" w:line="240" w:lineRule="auto"/>
              <w:jc w:val="center"/>
            </w:pPr>
            <w:r w:rsidRPr="00416D01">
              <w:rPr>
                <w:rFonts w:ascii="Times New Roman" w:hAnsi="Times New Roman"/>
                <w:color w:val="000000"/>
                <w:lang w:eastAsia="ru-RU"/>
              </w:rPr>
              <w:t>1,633</w:t>
            </w:r>
          </w:p>
        </w:tc>
        <w:tc>
          <w:tcPr>
            <w:tcW w:w="9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6398" w:rsidRDefault="00A56398" w:rsidP="00A56398">
            <w:pPr>
              <w:spacing w:after="0" w:line="240" w:lineRule="auto"/>
              <w:jc w:val="center"/>
            </w:pPr>
            <w:r w:rsidRPr="00416D01">
              <w:rPr>
                <w:rFonts w:ascii="Times New Roman" w:hAnsi="Times New Roman"/>
                <w:color w:val="000000"/>
                <w:lang w:eastAsia="ru-RU"/>
              </w:rPr>
              <w:t>1,633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6398" w:rsidRDefault="00A56398" w:rsidP="00A56398">
            <w:pPr>
              <w:spacing w:after="0" w:line="240" w:lineRule="auto"/>
              <w:jc w:val="center"/>
            </w:pPr>
            <w:r w:rsidRPr="00416D01">
              <w:rPr>
                <w:rFonts w:ascii="Times New Roman" w:hAnsi="Times New Roman"/>
                <w:color w:val="000000"/>
                <w:lang w:eastAsia="ru-RU"/>
              </w:rPr>
              <w:t>1,633</w:t>
            </w:r>
          </w:p>
        </w:tc>
      </w:tr>
    </w:tbl>
    <w:p w:rsidR="00E17041" w:rsidRDefault="00E17041" w:rsidP="00E1704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8"/>
          <w:highlight w:val="yellow"/>
          <w:lang w:eastAsia="ru-RU"/>
        </w:rPr>
      </w:pPr>
    </w:p>
    <w:p w:rsidR="00B17D95" w:rsidRDefault="00B17D95">
      <w:pPr>
        <w:spacing w:after="0" w:line="240" w:lineRule="auto"/>
        <w:rPr>
          <w:rFonts w:ascii="Times New Roman" w:eastAsia="Times New Roman" w:hAnsi="Times New Roman"/>
          <w:sz w:val="24"/>
          <w:szCs w:val="28"/>
          <w:highlight w:val="yellow"/>
          <w:lang w:eastAsia="ru-RU"/>
        </w:rPr>
      </w:pPr>
      <w:r>
        <w:rPr>
          <w:rFonts w:ascii="Times New Roman" w:eastAsia="Times New Roman" w:hAnsi="Times New Roman"/>
          <w:sz w:val="24"/>
          <w:szCs w:val="28"/>
          <w:highlight w:val="yellow"/>
          <w:lang w:eastAsia="ru-RU"/>
        </w:rPr>
        <w:br w:type="page"/>
      </w:r>
    </w:p>
    <w:p w:rsidR="00B17D95" w:rsidRDefault="00B17D95" w:rsidP="00E1704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8"/>
          <w:highlight w:val="yellow"/>
          <w:lang w:eastAsia="ru-RU"/>
        </w:rPr>
        <w:sectPr w:rsidR="00B17D95" w:rsidSect="00E17041">
          <w:pgSz w:w="16838" w:h="11906" w:orient="landscape"/>
          <w:pgMar w:top="1134" w:right="737" w:bottom="567" w:left="851" w:header="567" w:footer="567" w:gutter="0"/>
          <w:cols w:space="720"/>
          <w:titlePg/>
        </w:sectPr>
      </w:pPr>
    </w:p>
    <w:p w:rsidR="00475A77" w:rsidRPr="00080F8C" w:rsidRDefault="00B17D95" w:rsidP="00B17D95">
      <w:pPr>
        <w:pStyle w:val="2"/>
        <w:numPr>
          <w:ilvl w:val="0"/>
          <w:numId w:val="0"/>
        </w:numPr>
        <w:spacing w:line="360" w:lineRule="auto"/>
        <w:ind w:left="142"/>
        <w:jc w:val="both"/>
      </w:pPr>
      <w:r>
        <w:rPr>
          <w:color w:val="000000" w:themeColor="text1"/>
        </w:rPr>
        <w:lastRenderedPageBreak/>
        <w:t xml:space="preserve">8.2. </w:t>
      </w:r>
      <w:r w:rsidR="00475A77" w:rsidRPr="00F373BA">
        <w:rPr>
          <w:color w:val="000000" w:themeColor="text1"/>
        </w:rPr>
        <w:t>Потребляемые источником тепловой энергии виды топлива, включая местные виды топлива, а также используемые возобновляемые источники энергии</w:t>
      </w:r>
    </w:p>
    <w:p w:rsidR="00475A77" w:rsidRDefault="00475A77" w:rsidP="00475A77">
      <w:pPr>
        <w:pStyle w:val="TableParagraph"/>
        <w:spacing w:before="0" w:line="360" w:lineRule="auto"/>
        <w:jc w:val="left"/>
        <w:rPr>
          <w:sz w:val="24"/>
          <w:szCs w:val="24"/>
        </w:rPr>
      </w:pPr>
    </w:p>
    <w:p w:rsidR="00475A77" w:rsidRPr="008E54F7" w:rsidRDefault="00475A77" w:rsidP="00475A77">
      <w:pPr>
        <w:pStyle w:val="TableParagraph"/>
        <w:spacing w:before="0" w:line="360" w:lineRule="auto"/>
        <w:jc w:val="left"/>
        <w:rPr>
          <w:sz w:val="24"/>
          <w:szCs w:val="24"/>
        </w:rPr>
      </w:pPr>
      <w:r w:rsidRPr="008E54F7">
        <w:rPr>
          <w:sz w:val="24"/>
          <w:szCs w:val="24"/>
        </w:rPr>
        <w:t>Основным видом топлива на котельных является природный газ.</w:t>
      </w:r>
    </w:p>
    <w:p w:rsidR="00475A77" w:rsidRDefault="00475A77" w:rsidP="00E1704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8"/>
          <w:highlight w:val="yellow"/>
          <w:lang w:eastAsia="ru-RU"/>
        </w:rPr>
      </w:pPr>
    </w:p>
    <w:p w:rsidR="00475A77" w:rsidRPr="00080F8C" w:rsidRDefault="00B17D95" w:rsidP="00B17D95">
      <w:pPr>
        <w:pStyle w:val="2"/>
        <w:numPr>
          <w:ilvl w:val="0"/>
          <w:numId w:val="0"/>
        </w:numPr>
        <w:spacing w:line="360" w:lineRule="auto"/>
        <w:ind w:left="142"/>
        <w:jc w:val="both"/>
      </w:pPr>
      <w:r>
        <w:rPr>
          <w:color w:val="000000" w:themeColor="text1"/>
        </w:rPr>
        <w:t xml:space="preserve">8.3. </w:t>
      </w:r>
      <w:r w:rsidR="00475A77" w:rsidRPr="00F373BA">
        <w:rPr>
          <w:color w:val="000000" w:themeColor="text1"/>
        </w:rPr>
        <w:t>Виды топлива, их долю и значение низшей теплоты сгорания топлива, используемые для производства тепловой энергии по каждой системе теплоснабжения</w:t>
      </w:r>
    </w:p>
    <w:p w:rsidR="00475A77" w:rsidRPr="008E54F7" w:rsidRDefault="00475A77" w:rsidP="00475A77">
      <w:pPr>
        <w:pStyle w:val="aff6"/>
        <w:spacing w:before="90" w:line="360" w:lineRule="auto"/>
        <w:ind w:left="141" w:right="249" w:firstLine="709"/>
      </w:pPr>
      <w:r w:rsidRPr="008E54F7">
        <w:t>Качественная характеристика природного газа в соответствии с паспортом на газ, предоставляемым ежемесячно поставщиком, представлена в таблице ниже.</w:t>
      </w:r>
    </w:p>
    <w:p w:rsidR="00475A77" w:rsidRDefault="00475A77" w:rsidP="00475A77">
      <w:pPr>
        <w:pStyle w:val="TableParagraph"/>
        <w:spacing w:before="0" w:line="360" w:lineRule="auto"/>
        <w:jc w:val="left"/>
        <w:rPr>
          <w:sz w:val="24"/>
          <w:szCs w:val="24"/>
        </w:rPr>
      </w:pPr>
      <w:r w:rsidRPr="008E54F7">
        <w:rPr>
          <w:sz w:val="24"/>
          <w:szCs w:val="24"/>
        </w:rPr>
        <w:t>Таблица 8.</w:t>
      </w:r>
      <w:r>
        <w:rPr>
          <w:sz w:val="24"/>
          <w:szCs w:val="24"/>
        </w:rPr>
        <w:t>2</w:t>
      </w:r>
      <w:r w:rsidRPr="008E54F7">
        <w:rPr>
          <w:sz w:val="24"/>
          <w:szCs w:val="24"/>
        </w:rPr>
        <w:t xml:space="preserve"> Основные характеристики природного газа.</w:t>
      </w:r>
    </w:p>
    <w:tbl>
      <w:tblPr>
        <w:tblStyle w:val="af"/>
        <w:tblW w:w="0" w:type="auto"/>
        <w:jc w:val="center"/>
        <w:tblLook w:val="04A0"/>
      </w:tblPr>
      <w:tblGrid>
        <w:gridCol w:w="5155"/>
        <w:gridCol w:w="2041"/>
        <w:gridCol w:w="1134"/>
      </w:tblGrid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Наименование</w:t>
            </w:r>
          </w:p>
        </w:tc>
        <w:tc>
          <w:tcPr>
            <w:tcW w:w="2041" w:type="dxa"/>
          </w:tcPr>
          <w:p w:rsidR="00475A77" w:rsidRDefault="00475A77" w:rsidP="00FB4D1F">
            <w:pPr>
              <w:pStyle w:val="TableParagraph"/>
              <w:spacing w:before="0"/>
              <w:ind w:right="-112"/>
              <w:jc w:val="left"/>
              <w:rPr>
                <w:sz w:val="24"/>
                <w:szCs w:val="24"/>
              </w:rPr>
            </w:pPr>
            <w:r>
              <w:t>Единицы измерения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Величина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Метан</w:t>
            </w:r>
          </w:p>
        </w:tc>
        <w:tc>
          <w:tcPr>
            <w:tcW w:w="2041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96,03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Этан</w:t>
            </w:r>
          </w:p>
        </w:tc>
        <w:tc>
          <w:tcPr>
            <w:tcW w:w="2041" w:type="dxa"/>
          </w:tcPr>
          <w:p w:rsidR="00475A77" w:rsidRDefault="00475A77" w:rsidP="00FB4D1F">
            <w:pPr>
              <w:spacing w:after="0" w:line="240" w:lineRule="auto"/>
            </w:pPr>
            <w:r w:rsidRPr="001A7584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1,95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Пропан</w:t>
            </w:r>
          </w:p>
        </w:tc>
        <w:tc>
          <w:tcPr>
            <w:tcW w:w="2041" w:type="dxa"/>
          </w:tcPr>
          <w:p w:rsidR="00475A77" w:rsidRDefault="00475A77" w:rsidP="00FB4D1F">
            <w:pPr>
              <w:spacing w:after="0" w:line="240" w:lineRule="auto"/>
            </w:pPr>
            <w:r w:rsidRPr="001A7584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0,63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6A1A4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Изо</w:t>
            </w:r>
            <w:r w:rsidR="00475A77">
              <w:t>бутан</w:t>
            </w:r>
          </w:p>
        </w:tc>
        <w:tc>
          <w:tcPr>
            <w:tcW w:w="2041" w:type="dxa"/>
          </w:tcPr>
          <w:p w:rsidR="00475A77" w:rsidRDefault="00475A77" w:rsidP="00FB4D1F">
            <w:pPr>
              <w:spacing w:after="0" w:line="240" w:lineRule="auto"/>
            </w:pPr>
            <w:r w:rsidRPr="001A7584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0,105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6A1A4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Изо</w:t>
            </w:r>
            <w:r w:rsidR="00475A77">
              <w:t>пентан</w:t>
            </w:r>
          </w:p>
        </w:tc>
        <w:tc>
          <w:tcPr>
            <w:tcW w:w="2041" w:type="dxa"/>
          </w:tcPr>
          <w:p w:rsidR="00475A77" w:rsidRDefault="00475A77" w:rsidP="00FB4D1F">
            <w:pPr>
              <w:spacing w:after="0" w:line="240" w:lineRule="auto"/>
            </w:pPr>
            <w:r w:rsidRPr="001A7584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0,022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Диоксид углерода</w:t>
            </w:r>
          </w:p>
        </w:tc>
        <w:tc>
          <w:tcPr>
            <w:tcW w:w="2041" w:type="dxa"/>
          </w:tcPr>
          <w:p w:rsidR="00475A77" w:rsidRDefault="00475A77" w:rsidP="00FB4D1F">
            <w:pPr>
              <w:spacing w:after="0" w:line="240" w:lineRule="auto"/>
            </w:pPr>
            <w:r w:rsidRPr="001A7584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0,122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Гексаны</w:t>
            </w:r>
          </w:p>
        </w:tc>
        <w:tc>
          <w:tcPr>
            <w:tcW w:w="2041" w:type="dxa"/>
          </w:tcPr>
          <w:p w:rsidR="00475A77" w:rsidRDefault="00475A77" w:rsidP="00FB4D1F">
            <w:pPr>
              <w:spacing w:after="0" w:line="240" w:lineRule="auto"/>
            </w:pPr>
            <w:r w:rsidRPr="001A7584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0,0152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Азот</w:t>
            </w:r>
          </w:p>
        </w:tc>
        <w:tc>
          <w:tcPr>
            <w:tcW w:w="2041" w:type="dxa"/>
          </w:tcPr>
          <w:p w:rsidR="00475A77" w:rsidRDefault="00475A77" w:rsidP="00FB4D1F">
            <w:pPr>
              <w:spacing w:after="0" w:line="240" w:lineRule="auto"/>
            </w:pPr>
            <w:r w:rsidRPr="001A7584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0,63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Низшая теплота сгорания при стандартных условиях</w:t>
            </w:r>
          </w:p>
        </w:tc>
        <w:tc>
          <w:tcPr>
            <w:tcW w:w="2041" w:type="dxa"/>
          </w:tcPr>
          <w:p w:rsidR="00475A77" w:rsidRPr="00143892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  <w:vertAlign w:val="superscript"/>
              </w:rPr>
            </w:pPr>
            <w:r>
              <w:rPr>
                <w:sz w:val="24"/>
                <w:szCs w:val="24"/>
              </w:rPr>
              <w:t>ккал/м</w:t>
            </w:r>
            <w:r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</w:pPr>
            <w:r>
              <w:t>8152</w:t>
            </w:r>
          </w:p>
        </w:tc>
      </w:tr>
    </w:tbl>
    <w:p w:rsidR="00475A77" w:rsidRDefault="00475A77" w:rsidP="00475A77">
      <w:pPr>
        <w:pStyle w:val="TableParagraph"/>
        <w:spacing w:before="0" w:line="360" w:lineRule="auto"/>
        <w:jc w:val="left"/>
        <w:rPr>
          <w:sz w:val="24"/>
          <w:szCs w:val="24"/>
        </w:rPr>
      </w:pPr>
    </w:p>
    <w:p w:rsidR="00475A77" w:rsidRDefault="00B17D95" w:rsidP="00B17D95">
      <w:pPr>
        <w:pStyle w:val="2"/>
        <w:numPr>
          <w:ilvl w:val="0"/>
          <w:numId w:val="0"/>
        </w:numPr>
        <w:spacing w:line="360" w:lineRule="auto"/>
        <w:ind w:left="142"/>
        <w:jc w:val="both"/>
        <w:rPr>
          <w:color w:val="000000" w:themeColor="text1"/>
        </w:rPr>
      </w:pPr>
      <w:r>
        <w:rPr>
          <w:color w:val="000000" w:themeColor="text1"/>
        </w:rPr>
        <w:t xml:space="preserve">8.4 </w:t>
      </w:r>
      <w:r w:rsidR="00475A77" w:rsidRPr="00F373BA">
        <w:rPr>
          <w:color w:val="000000" w:themeColor="text1"/>
        </w:rPr>
        <w:t>Преобладающий в поселении, городском округе вид топлива, определяемый по совокупности всех систем теплоснабжения, находящихся в соответствующем поселении, городском округе</w:t>
      </w:r>
    </w:p>
    <w:p w:rsidR="00475A77" w:rsidRPr="00143892" w:rsidRDefault="00475A77" w:rsidP="00475A77">
      <w:pPr>
        <w:spacing w:after="0" w:line="360" w:lineRule="auto"/>
        <w:ind w:firstLine="426"/>
        <w:rPr>
          <w:rFonts w:ascii="Times New Roman" w:hAnsi="Times New Roman"/>
          <w:sz w:val="24"/>
          <w:szCs w:val="24"/>
        </w:rPr>
      </w:pPr>
      <w:r w:rsidRPr="00143892">
        <w:rPr>
          <w:rFonts w:ascii="Times New Roman" w:hAnsi="Times New Roman"/>
          <w:sz w:val="24"/>
          <w:szCs w:val="24"/>
        </w:rPr>
        <w:t xml:space="preserve">Преобладающим видом топлива в </w:t>
      </w:r>
      <w:r>
        <w:rPr>
          <w:rFonts w:ascii="Times New Roman" w:hAnsi="Times New Roman"/>
          <w:sz w:val="24"/>
          <w:szCs w:val="24"/>
        </w:rPr>
        <w:t>г.о. Тейково</w:t>
      </w:r>
      <w:r w:rsidRPr="00143892">
        <w:rPr>
          <w:rFonts w:ascii="Times New Roman" w:hAnsi="Times New Roman"/>
          <w:sz w:val="24"/>
          <w:szCs w:val="24"/>
        </w:rPr>
        <w:t xml:space="preserve"> по совокупности всех систем теплоснабжения можно считать природный газ.</w:t>
      </w:r>
    </w:p>
    <w:p w:rsidR="00475A77" w:rsidRDefault="00475A77" w:rsidP="00475A77">
      <w:pPr>
        <w:pStyle w:val="TableParagraph"/>
        <w:spacing w:before="0" w:line="360" w:lineRule="auto"/>
        <w:ind w:firstLine="426"/>
        <w:jc w:val="left"/>
        <w:rPr>
          <w:sz w:val="24"/>
          <w:szCs w:val="24"/>
        </w:rPr>
      </w:pPr>
    </w:p>
    <w:p w:rsidR="00475A77" w:rsidRDefault="00B17D95" w:rsidP="00B17D95">
      <w:pPr>
        <w:pStyle w:val="2"/>
        <w:numPr>
          <w:ilvl w:val="0"/>
          <w:numId w:val="0"/>
        </w:numPr>
        <w:spacing w:line="360" w:lineRule="auto"/>
        <w:ind w:left="142"/>
        <w:jc w:val="both"/>
        <w:rPr>
          <w:color w:val="000000" w:themeColor="text1"/>
        </w:rPr>
      </w:pPr>
      <w:r>
        <w:rPr>
          <w:color w:val="000000" w:themeColor="text1"/>
        </w:rPr>
        <w:t xml:space="preserve">8.5. </w:t>
      </w:r>
      <w:r w:rsidR="00475A77" w:rsidRPr="00F373BA">
        <w:rPr>
          <w:color w:val="000000" w:themeColor="text1"/>
        </w:rPr>
        <w:t>Приоритетное направление развития топливного баланса поселения, городского округа</w:t>
      </w:r>
    </w:p>
    <w:p w:rsidR="00B17D95" w:rsidRDefault="00475A77" w:rsidP="00475A77">
      <w:pPr>
        <w:spacing w:line="360" w:lineRule="auto"/>
        <w:ind w:firstLine="425"/>
        <w:rPr>
          <w:rFonts w:ascii="Times New Roman" w:hAnsi="Times New Roman"/>
          <w:sz w:val="24"/>
          <w:szCs w:val="24"/>
        </w:rPr>
        <w:sectPr w:rsidR="00B17D95" w:rsidSect="00B17D95">
          <w:pgSz w:w="11906" w:h="16838"/>
          <w:pgMar w:top="851" w:right="1134" w:bottom="737" w:left="567" w:header="567" w:footer="567" w:gutter="0"/>
          <w:cols w:space="720"/>
          <w:titlePg/>
        </w:sectPr>
      </w:pPr>
      <w:r w:rsidRPr="00143892">
        <w:rPr>
          <w:rFonts w:ascii="Times New Roman" w:hAnsi="Times New Roman"/>
          <w:sz w:val="24"/>
          <w:szCs w:val="24"/>
        </w:rPr>
        <w:t>Приоритетным направлением развития топливного баланса является использование источников тепловой энергии на природном газе</w:t>
      </w:r>
      <w:r>
        <w:rPr>
          <w:rFonts w:ascii="Times New Roman" w:hAnsi="Times New Roman"/>
          <w:sz w:val="24"/>
          <w:szCs w:val="24"/>
        </w:rPr>
        <w:t>.</w:t>
      </w:r>
    </w:p>
    <w:p w:rsidR="00F85960" w:rsidRPr="00B7147D" w:rsidRDefault="00F85960" w:rsidP="00F85960">
      <w:pPr>
        <w:pStyle w:val="1"/>
        <w:spacing w:before="0" w:line="360" w:lineRule="auto"/>
        <w:jc w:val="both"/>
        <w:rPr>
          <w:color w:val="000000"/>
        </w:rPr>
      </w:pPr>
      <w:r w:rsidRPr="00B7147D">
        <w:rPr>
          <w:color w:val="000000"/>
        </w:rPr>
        <w:lastRenderedPageBreak/>
        <w:t xml:space="preserve">Раздел </w:t>
      </w:r>
      <w:r>
        <w:rPr>
          <w:color w:val="000000"/>
        </w:rPr>
        <w:t>«</w:t>
      </w:r>
      <w:r w:rsidRPr="00143892">
        <w:rPr>
          <w:color w:val="000000"/>
        </w:rPr>
        <w:t>Инвестиции в строительство, реконструкцию, техническое перевооружение и (или) модернизацию</w:t>
      </w:r>
      <w:r>
        <w:rPr>
          <w:color w:val="000000"/>
        </w:rPr>
        <w:t>»</w:t>
      </w:r>
    </w:p>
    <w:p w:rsidR="00F85960" w:rsidRDefault="00F85960" w:rsidP="00F85960">
      <w:pPr>
        <w:pStyle w:val="aff6"/>
        <w:spacing w:before="198" w:line="360" w:lineRule="auto"/>
        <w:ind w:left="101" w:right="110" w:firstLine="709"/>
      </w:pPr>
      <w:r>
        <w:t>В данной главе представлены финансовые потребности для реализации мероприятий,</w:t>
      </w:r>
      <w:r>
        <w:rPr>
          <w:spacing w:val="-5"/>
        </w:rPr>
        <w:t xml:space="preserve"> </w:t>
      </w:r>
      <w:r>
        <w:t>предусмотренных</w:t>
      </w:r>
      <w:r>
        <w:rPr>
          <w:spacing w:val="-3"/>
        </w:rPr>
        <w:t xml:space="preserve"> </w:t>
      </w:r>
      <w:r>
        <w:t>Схемой</w:t>
      </w:r>
      <w:r>
        <w:rPr>
          <w:spacing w:val="-4"/>
        </w:rPr>
        <w:t xml:space="preserve"> </w:t>
      </w:r>
      <w:r>
        <w:t>теплоснабжения.</w:t>
      </w:r>
    </w:p>
    <w:p w:rsidR="00F85960" w:rsidRDefault="00F85960" w:rsidP="00F85960">
      <w:pPr>
        <w:pStyle w:val="aff6"/>
        <w:spacing w:line="360" w:lineRule="auto"/>
        <w:ind w:left="101" w:right="110" w:firstLine="709"/>
      </w:pPr>
      <w:r>
        <w:t>Финансирование работ предполагается из различных источников в зависимости от</w:t>
      </w:r>
      <w:r>
        <w:rPr>
          <w:spacing w:val="1"/>
        </w:rPr>
        <w:t xml:space="preserve"> </w:t>
      </w:r>
      <w:r>
        <w:t>видов</w:t>
      </w:r>
      <w:r>
        <w:rPr>
          <w:spacing w:val="-2"/>
        </w:rPr>
        <w:t xml:space="preserve"> </w:t>
      </w:r>
      <w:r>
        <w:t>работ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собственности</w:t>
      </w:r>
      <w:r>
        <w:rPr>
          <w:spacing w:val="-1"/>
        </w:rPr>
        <w:t xml:space="preserve"> </w:t>
      </w:r>
      <w:r>
        <w:t>объектов.</w:t>
      </w:r>
    </w:p>
    <w:p w:rsidR="00F85960" w:rsidRPr="002329F7" w:rsidRDefault="00F85960" w:rsidP="00F85960">
      <w:pPr>
        <w:pStyle w:val="ae"/>
        <w:spacing w:before="0" w:after="0" w:line="360" w:lineRule="auto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F85960" w:rsidRPr="00CC2855" w:rsidRDefault="00F85960" w:rsidP="00F85960">
      <w:pPr>
        <w:pStyle w:val="2"/>
        <w:spacing w:line="360" w:lineRule="auto"/>
        <w:ind w:left="426" w:hanging="426"/>
        <w:jc w:val="both"/>
      </w:pPr>
      <w:r w:rsidRPr="00CC2855">
        <w:t>Предложения по величине необходимых инвестиций в строительство, реконструкцию и техническое перевооружение источников тепловой энергии на каждом этапе</w:t>
      </w:r>
    </w:p>
    <w:p w:rsidR="00F85960" w:rsidRDefault="00622243" w:rsidP="00F85960">
      <w:pPr>
        <w:spacing w:after="0" w:line="360" w:lineRule="auto"/>
        <w:ind w:firstLine="567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</w:t>
      </w:r>
      <w:r w:rsidRPr="00622243">
        <w:rPr>
          <w:rFonts w:ascii="Times New Roman" w:hAnsi="Times New Roman"/>
          <w:sz w:val="24"/>
        </w:rPr>
        <w:t>нвестици</w:t>
      </w:r>
      <w:r>
        <w:rPr>
          <w:rFonts w:ascii="Times New Roman" w:hAnsi="Times New Roman"/>
          <w:sz w:val="24"/>
        </w:rPr>
        <w:t>и</w:t>
      </w:r>
      <w:r w:rsidRPr="00622243">
        <w:rPr>
          <w:rFonts w:ascii="Times New Roman" w:hAnsi="Times New Roman"/>
          <w:sz w:val="24"/>
        </w:rPr>
        <w:t xml:space="preserve"> в строительство, реконструкцию и техническое перевооружение источников тепловой энергии </w:t>
      </w:r>
      <w:r>
        <w:rPr>
          <w:rFonts w:ascii="Times New Roman" w:hAnsi="Times New Roman"/>
          <w:sz w:val="24"/>
        </w:rPr>
        <w:t>не планируются</w:t>
      </w:r>
      <w:r w:rsidR="00F85960" w:rsidRPr="00CC2855">
        <w:rPr>
          <w:rFonts w:ascii="Times New Roman" w:hAnsi="Times New Roman"/>
          <w:sz w:val="24"/>
        </w:rPr>
        <w:t>.</w:t>
      </w:r>
    </w:p>
    <w:p w:rsidR="00F85960" w:rsidRPr="00CC2855" w:rsidRDefault="00F85960" w:rsidP="00F85960">
      <w:pPr>
        <w:pStyle w:val="2"/>
        <w:spacing w:before="240" w:line="360" w:lineRule="auto"/>
        <w:ind w:left="425" w:hanging="425"/>
        <w:jc w:val="both"/>
      </w:pPr>
      <w:r w:rsidRPr="00CC2855">
        <w:t>Предложения по величине необходимых инвестиций в строительство, реконструкцию и техническое перевооружение тепловых сетей, насосных станций и тепловых пунктов на каждом этапе</w:t>
      </w:r>
    </w:p>
    <w:p w:rsidR="00F85960" w:rsidRPr="00622243" w:rsidRDefault="00622243" w:rsidP="00622243">
      <w:pPr>
        <w:spacing w:after="0" w:line="360" w:lineRule="auto"/>
        <w:ind w:firstLine="567"/>
        <w:rPr>
          <w:rFonts w:ascii="Times New Roman" w:hAnsi="Times New Roman"/>
          <w:sz w:val="24"/>
          <w:szCs w:val="24"/>
          <w:highlight w:val="yellow"/>
        </w:rPr>
      </w:pPr>
      <w:r w:rsidRPr="00622243">
        <w:rPr>
          <w:rFonts w:ascii="Times New Roman" w:hAnsi="Times New Roman"/>
          <w:sz w:val="24"/>
          <w:szCs w:val="24"/>
        </w:rPr>
        <w:t>Инвестиции в строительство, реконструкцию и техническое перевооружение тепловых сетей, насосных станций и тепловых пунктов не планируются.</w:t>
      </w:r>
    </w:p>
    <w:p w:rsidR="00F85960" w:rsidRPr="00981699" w:rsidRDefault="00F85960" w:rsidP="00F85960">
      <w:pPr>
        <w:pStyle w:val="2"/>
        <w:spacing w:line="360" w:lineRule="auto"/>
        <w:ind w:left="426" w:hanging="426"/>
        <w:jc w:val="both"/>
      </w:pPr>
      <w:r w:rsidRPr="00981699">
        <w:t>Предложения по величине инвестиций в строительство, реконструкцию и техническое перевооружение в связи с изменениями температурного графика и гидравлического режима работы системы теплоснабжения</w:t>
      </w:r>
    </w:p>
    <w:p w:rsidR="00F85960" w:rsidRDefault="00F85960" w:rsidP="00F85960">
      <w:pPr>
        <w:pStyle w:val="120"/>
        <w:tabs>
          <w:tab w:val="left" w:pos="993"/>
        </w:tabs>
        <w:spacing w:before="0" w:after="0" w:line="360" w:lineRule="auto"/>
        <w:ind w:firstLine="567"/>
        <w:rPr>
          <w:spacing w:val="0"/>
          <w:sz w:val="24"/>
          <w:szCs w:val="24"/>
        </w:rPr>
      </w:pPr>
      <w:r w:rsidRPr="00981699">
        <w:rPr>
          <w:spacing w:val="0"/>
          <w:sz w:val="24"/>
          <w:szCs w:val="24"/>
        </w:rPr>
        <w:t xml:space="preserve">Строительство, реконструкция и техническое перевооружение в связи с изменениями температурного графика и гидравлического режима работы системы теплоснабжения, не планируется. </w:t>
      </w:r>
    </w:p>
    <w:p w:rsidR="00F85960" w:rsidRPr="00981699" w:rsidRDefault="00F85960" w:rsidP="00F85960">
      <w:pPr>
        <w:pStyle w:val="2"/>
        <w:spacing w:line="360" w:lineRule="auto"/>
        <w:ind w:left="426" w:hanging="426"/>
        <w:jc w:val="both"/>
      </w:pPr>
      <w:r w:rsidRPr="00446A98">
        <w:rPr>
          <w:color w:val="000000" w:themeColor="text1"/>
        </w:rPr>
        <w:t>Предложения по величине необходимых инвестиций для перевода открытой системы теплоснабжения (горячего водоснабжения) в закрытую систему горячего водоснабжения на каждом этапе</w:t>
      </w:r>
    </w:p>
    <w:p w:rsidR="00F85960" w:rsidRPr="00F85960" w:rsidRDefault="00F85960" w:rsidP="00F85960">
      <w:pPr>
        <w:spacing w:after="0" w:line="360" w:lineRule="auto"/>
        <w:ind w:firstLine="567"/>
        <w:rPr>
          <w:rFonts w:ascii="Times New Roman" w:eastAsia="Times New Roman" w:hAnsi="Times New Roman"/>
          <w:sz w:val="24"/>
          <w:szCs w:val="24"/>
          <w:lang w:eastAsia="ru-RU"/>
        </w:rPr>
      </w:pPr>
      <w:r w:rsidRPr="00F85960">
        <w:rPr>
          <w:rFonts w:ascii="Times New Roman" w:hAnsi="Times New Roman"/>
          <w:color w:val="000000" w:themeColor="text1"/>
        </w:rPr>
        <w:t>Предложения по величине необходимых инвестиций для перевода открытой системы теплоснабжения (горячего водоснабжения) в закрытую систему горячего водоснабжения на каждом этапе</w:t>
      </w:r>
      <w:r w:rsidRPr="00F85960">
        <w:rPr>
          <w:rFonts w:ascii="Times New Roman" w:hAnsi="Times New Roman"/>
          <w:sz w:val="24"/>
        </w:rPr>
        <w:t xml:space="preserve"> отсутствуют.</w:t>
      </w:r>
    </w:p>
    <w:p w:rsidR="00F85960" w:rsidRPr="00981699" w:rsidRDefault="00F85960" w:rsidP="00F85960">
      <w:pPr>
        <w:pStyle w:val="2"/>
        <w:spacing w:line="360" w:lineRule="auto"/>
        <w:ind w:left="426" w:hanging="426"/>
        <w:jc w:val="both"/>
      </w:pPr>
      <w:r w:rsidRPr="00446A98">
        <w:rPr>
          <w:color w:val="000000" w:themeColor="text1"/>
        </w:rPr>
        <w:t>Оценк</w:t>
      </w:r>
      <w:r>
        <w:rPr>
          <w:color w:val="000000" w:themeColor="text1"/>
        </w:rPr>
        <w:t>а</w:t>
      </w:r>
      <w:r w:rsidRPr="00446A98">
        <w:rPr>
          <w:color w:val="000000" w:themeColor="text1"/>
        </w:rPr>
        <w:t xml:space="preserve"> эффективности инвестиций по отдельным предложениям</w:t>
      </w:r>
    </w:p>
    <w:p w:rsidR="00F85960" w:rsidRPr="00BC467D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E76B2">
        <w:rPr>
          <w:rFonts w:ascii="Times New Roman" w:hAnsi="Times New Roman"/>
          <w:sz w:val="24"/>
          <w:szCs w:val="24"/>
        </w:rPr>
        <w:t xml:space="preserve">Эффекты от реализации программы проектов оценивались на основании сравнения основных показателей деятельности организации без реализации мероприятий (базовый вариант) и с реализацией мероприятий программы. </w:t>
      </w:r>
    </w:p>
    <w:p w:rsidR="00F85960" w:rsidRPr="000E76B2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E76B2">
        <w:rPr>
          <w:rFonts w:ascii="Times New Roman" w:hAnsi="Times New Roman"/>
          <w:sz w:val="24"/>
          <w:szCs w:val="24"/>
        </w:rPr>
        <w:t>Базовый вариант предполагает:</w:t>
      </w:r>
    </w:p>
    <w:p w:rsidR="00F85960" w:rsidRPr="000E76B2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E76B2">
        <w:rPr>
          <w:rFonts w:ascii="Times New Roman" w:hAnsi="Times New Roman"/>
          <w:sz w:val="24"/>
          <w:szCs w:val="24"/>
        </w:rPr>
        <w:lastRenderedPageBreak/>
        <w:t xml:space="preserve"> - новые потребители не подключаются и не отключаются; </w:t>
      </w:r>
    </w:p>
    <w:p w:rsidR="00F85960" w:rsidRPr="00BC467D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E76B2">
        <w:rPr>
          <w:rFonts w:ascii="Times New Roman" w:hAnsi="Times New Roman"/>
          <w:sz w:val="24"/>
          <w:szCs w:val="24"/>
        </w:rPr>
        <w:t xml:space="preserve">- переключение нагрузки между источниками не производится; </w:t>
      </w:r>
    </w:p>
    <w:p w:rsidR="00F85960" w:rsidRPr="000E76B2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E76B2">
        <w:rPr>
          <w:rFonts w:ascii="Times New Roman" w:hAnsi="Times New Roman"/>
          <w:sz w:val="24"/>
          <w:szCs w:val="24"/>
        </w:rPr>
        <w:t xml:space="preserve">- оборудование источников не выводится и не меняется, технические параметры работы оборудования остаются постоянными на уровне базового года; </w:t>
      </w:r>
    </w:p>
    <w:p w:rsidR="00F85960" w:rsidRPr="00BC467D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E76B2">
        <w:rPr>
          <w:rFonts w:ascii="Times New Roman" w:hAnsi="Times New Roman"/>
          <w:sz w:val="24"/>
          <w:szCs w:val="24"/>
        </w:rPr>
        <w:t xml:space="preserve">- капитальный ремонт сетей производится в объеме базового года. </w:t>
      </w:r>
    </w:p>
    <w:p w:rsidR="00F85960" w:rsidRPr="00BC467D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E76B2">
        <w:rPr>
          <w:rFonts w:ascii="Times New Roman" w:hAnsi="Times New Roman"/>
          <w:sz w:val="24"/>
          <w:szCs w:val="24"/>
        </w:rPr>
        <w:t xml:space="preserve">Таким образом, в базовом варианте объем реализации, себестоимость производства электроэнергии и тепла сохраняются на уровне базового года. </w:t>
      </w:r>
    </w:p>
    <w:p w:rsidR="00F85960" w:rsidRPr="000E76B2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  <w:lang w:val="en-US"/>
        </w:rPr>
      </w:pPr>
      <w:r w:rsidRPr="000E76B2">
        <w:rPr>
          <w:rFonts w:ascii="Times New Roman" w:hAnsi="Times New Roman"/>
          <w:sz w:val="24"/>
          <w:szCs w:val="24"/>
        </w:rPr>
        <w:t xml:space="preserve">Программа развития системы теплоснабжения предполагает реализацию ряда мероприятий, направленных на повышение эффективности работы организации. К ним относятся: - мероприятия по подключению новых потребителей; - мероприятия по модернизации существующих источников; - мероприятия по реконструкции и ремонту сетей. Указанные мероприятия позволяют увеличить объем реализации организации и снизить себестоимость производства тепла. Кроме того, программой предусмотрены мероприятия, направленные на повышение надежности системы теплоснабжения. Такие мероприятия не имеют явного экономического эффекта и приводят к снижению рисков и аварийности. Реализация проектов приводит к повышению эффективности производства тепла. </w:t>
      </w:r>
    </w:p>
    <w:p w:rsidR="00F85960" w:rsidRPr="00981699" w:rsidRDefault="00F85960" w:rsidP="00F85960">
      <w:pPr>
        <w:pStyle w:val="2"/>
        <w:spacing w:line="360" w:lineRule="auto"/>
        <w:ind w:left="426" w:hanging="426"/>
        <w:jc w:val="both"/>
      </w:pPr>
      <w:r w:rsidRPr="00446A98">
        <w:rPr>
          <w:color w:val="000000" w:themeColor="text1"/>
        </w:rPr>
        <w:t>Величин</w:t>
      </w:r>
      <w:r>
        <w:rPr>
          <w:color w:val="000000" w:themeColor="text1"/>
        </w:rPr>
        <w:t>а</w:t>
      </w:r>
      <w:r w:rsidRPr="00446A98">
        <w:rPr>
          <w:color w:val="000000" w:themeColor="text1"/>
        </w:rPr>
        <w:t xml:space="preserve"> фактически осуществленных инвестиций в строительство, реконструкцию, техническое перевооружение и (или) модернизацию объектов теплоснабжения за базовый период и базовый период актуализации</w:t>
      </w:r>
    </w:p>
    <w:p w:rsidR="00F85960" w:rsidRDefault="00F85960" w:rsidP="00F85960">
      <w:pPr>
        <w:spacing w:after="0" w:line="360" w:lineRule="auto"/>
        <w:ind w:firstLine="426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И</w:t>
      </w:r>
      <w:r w:rsidRPr="000E76B2">
        <w:rPr>
          <w:rFonts w:ascii="Times New Roman" w:hAnsi="Times New Roman"/>
          <w:color w:val="000000" w:themeColor="text1"/>
          <w:sz w:val="24"/>
          <w:szCs w:val="24"/>
        </w:rPr>
        <w:t>нвестици</w:t>
      </w:r>
      <w:r>
        <w:rPr>
          <w:rFonts w:ascii="Times New Roman" w:hAnsi="Times New Roman"/>
          <w:color w:val="000000" w:themeColor="text1"/>
          <w:sz w:val="24"/>
          <w:szCs w:val="24"/>
        </w:rPr>
        <w:t>и</w:t>
      </w:r>
      <w:r w:rsidRPr="000E76B2">
        <w:rPr>
          <w:rFonts w:ascii="Times New Roman" w:hAnsi="Times New Roman"/>
          <w:color w:val="000000" w:themeColor="text1"/>
          <w:sz w:val="24"/>
          <w:szCs w:val="24"/>
        </w:rPr>
        <w:t xml:space="preserve"> в строительство, реконструкцию, техническое перевооружение и (или) модернизацию объектов теплоснабжения за базовый период и базовый период актуализации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отсутствовали.</w:t>
      </w:r>
    </w:p>
    <w:p w:rsidR="00E32B4A" w:rsidRDefault="00E32B4A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sz w:val="24"/>
          <w:szCs w:val="24"/>
        </w:rPr>
        <w:br w:type="page"/>
      </w:r>
    </w:p>
    <w:p w:rsidR="005475D3" w:rsidRPr="0031765D" w:rsidRDefault="005475D3" w:rsidP="00944388">
      <w:pPr>
        <w:pStyle w:val="120"/>
        <w:tabs>
          <w:tab w:val="left" w:pos="993"/>
        </w:tabs>
        <w:spacing w:before="0" w:after="0" w:line="360" w:lineRule="auto"/>
        <w:ind w:firstLine="567"/>
        <w:rPr>
          <w:spacing w:val="0"/>
          <w:sz w:val="24"/>
          <w:szCs w:val="24"/>
        </w:rPr>
      </w:pPr>
    </w:p>
    <w:p w:rsidR="00E32B4A" w:rsidRPr="00B7147D" w:rsidRDefault="00E32B4A" w:rsidP="00E32B4A">
      <w:pPr>
        <w:pStyle w:val="1"/>
        <w:spacing w:before="0" w:line="360" w:lineRule="auto"/>
        <w:jc w:val="both"/>
        <w:rPr>
          <w:color w:val="000000"/>
        </w:rPr>
      </w:pPr>
      <w:r w:rsidRPr="00B7147D">
        <w:rPr>
          <w:color w:val="000000"/>
        </w:rPr>
        <w:t xml:space="preserve">Раздел </w:t>
      </w:r>
      <w:r>
        <w:rPr>
          <w:color w:val="000000"/>
        </w:rPr>
        <w:t>«</w:t>
      </w:r>
      <w:r w:rsidRPr="00CC2855">
        <w:rPr>
          <w:color w:val="000000"/>
        </w:rPr>
        <w:t>Решение об определении единой теплоснабжающей организации (организаций)</w:t>
      </w:r>
      <w:r>
        <w:rPr>
          <w:color w:val="000000"/>
        </w:rPr>
        <w:t>»</w:t>
      </w:r>
    </w:p>
    <w:p w:rsidR="00E32B4A" w:rsidRPr="00981699" w:rsidRDefault="00E32B4A" w:rsidP="00E32B4A">
      <w:pPr>
        <w:pStyle w:val="2"/>
        <w:spacing w:line="360" w:lineRule="auto"/>
        <w:ind w:left="426" w:hanging="426"/>
        <w:jc w:val="both"/>
      </w:pPr>
      <w:r w:rsidRPr="000E76B2">
        <w:rPr>
          <w:color w:val="000000" w:themeColor="text1"/>
        </w:rPr>
        <w:t>Решение о присвоении статуса единой теплоснабжающей организации (организациям)</w:t>
      </w:r>
    </w:p>
    <w:p w:rsidR="00A217AA" w:rsidRPr="0031765D" w:rsidRDefault="00A217AA" w:rsidP="00944388">
      <w:pPr>
        <w:widowControl w:val="0"/>
        <w:spacing w:after="0" w:line="360" w:lineRule="auto"/>
        <w:ind w:left="23" w:right="23" w:firstLine="578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>Единая теплоснабжающая организация в системе теплоснабжения (далее – ЕТО) -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 теплоснабжения, или органом местного самоуправления на основании критериев и в порядке, которые установлены правилами организации теплоснабжения, утвержденными Правительством Российской Федерации.</w:t>
      </w:r>
    </w:p>
    <w:p w:rsidR="00A217AA" w:rsidRPr="0031765D" w:rsidRDefault="00A217AA" w:rsidP="00944388">
      <w:pPr>
        <w:widowControl w:val="0"/>
        <w:spacing w:after="0" w:line="360" w:lineRule="auto"/>
        <w:ind w:left="20" w:right="20" w:firstLine="58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>После внесения проекта схемы теплоснабжения на рассмотрение теплоснабжающие и/или теплосетевые организации должны обратиться с заявкой на признание в качестве ЕТО в одной или нескольких из определенных зон деятельности. Решение о присвоении организации статуса ЕТО в той или иной зоне деятельности принимает для поселений, городских округов с численностью населения пятьсот тысяч человек и более, в соответствии с ч.2 ст.4 Федерального закона №190 «О теплоснабжении» и п.3. Правил организации теплоснабжения в Российской Федерации, утвержденных постановлением Правительства РФ №808 от 08.08.2012 г., федеральный орган исполнительной власти, уполномоченный на реализацию государственной политики в сфере теплоснабжения (Министерство энергетики Российской Федерации).</w:t>
      </w:r>
    </w:p>
    <w:p w:rsidR="00A217AA" w:rsidRPr="0031765D" w:rsidRDefault="00A217AA" w:rsidP="00944388">
      <w:pPr>
        <w:widowControl w:val="0"/>
        <w:spacing w:after="0" w:line="360" w:lineRule="auto"/>
        <w:ind w:left="20" w:right="20" w:firstLine="58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 xml:space="preserve">Определение статуса ЕТО для проектируемых зон действия планируемых к строительству источников тепловой энергии должно быть выполнено в ходе </w:t>
      </w:r>
      <w:r w:rsidR="00F036D1">
        <w:rPr>
          <w:rFonts w:ascii="Times New Roman" w:eastAsia="Arial Unicode MS" w:hAnsi="Times New Roman"/>
          <w:sz w:val="24"/>
          <w:szCs w:val="24"/>
          <w:lang w:eastAsia="ru-RU"/>
        </w:rPr>
        <w:t>разработки</w:t>
      </w: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 xml:space="preserve"> схемы теплоснабжения, после определения источников инвестиций.</w:t>
      </w:r>
    </w:p>
    <w:p w:rsidR="00A217AA" w:rsidRPr="0031765D" w:rsidRDefault="00A217AA" w:rsidP="00944388">
      <w:pPr>
        <w:widowControl w:val="0"/>
        <w:spacing w:after="0" w:line="360" w:lineRule="auto"/>
        <w:ind w:left="20" w:right="20" w:firstLine="58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>Обязанности ЕТО определены постановлением Правительства РФ от 08.08.2012 № 808 «Об организации теплоснабжения в Российской Федерации и о внесении изменений в некоторые законодательные акты Правительства Российской Федерации» (п. 12 Правил организации теплоснабжения в Российской Федерации, утвержденных указанным постановлением). В соответствии с приведенным документом ЕТО обязана:</w:t>
      </w:r>
    </w:p>
    <w:p w:rsidR="00A217AA" w:rsidRPr="0031765D" w:rsidRDefault="00A217AA" w:rsidP="00944388">
      <w:pPr>
        <w:widowControl w:val="0"/>
        <w:tabs>
          <w:tab w:val="left" w:pos="567"/>
        </w:tabs>
        <w:spacing w:after="0" w:line="360" w:lineRule="auto"/>
        <w:ind w:left="567" w:right="2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>• заключать и исполнять договоры теплоснабжения с любыми обратившимися к ней потребителями тепловой энергии, теплопотребляющие установки которых находятся в данной системе теплоснабжения,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сетям;</w:t>
      </w:r>
    </w:p>
    <w:p w:rsidR="00A217AA" w:rsidRPr="0031765D" w:rsidRDefault="00A217AA" w:rsidP="00944388">
      <w:pPr>
        <w:widowControl w:val="0"/>
        <w:numPr>
          <w:ilvl w:val="0"/>
          <w:numId w:val="1"/>
        </w:numPr>
        <w:tabs>
          <w:tab w:val="left" w:pos="567"/>
        </w:tabs>
        <w:spacing w:after="0" w:line="360" w:lineRule="auto"/>
        <w:ind w:left="567" w:right="2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 xml:space="preserve"> заключать и исполнять договоры поставки тепловой энергии (мощности) и (или) теплоносителя в отношении объема тепловой нагрузки, распределенной в соответствии со </w:t>
      </w: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lastRenderedPageBreak/>
        <w:t>схемой теплоснабжения;</w:t>
      </w:r>
    </w:p>
    <w:p w:rsidR="00A217AA" w:rsidRPr="0031765D" w:rsidRDefault="00A217AA" w:rsidP="00944388">
      <w:pPr>
        <w:widowControl w:val="0"/>
        <w:numPr>
          <w:ilvl w:val="0"/>
          <w:numId w:val="1"/>
        </w:numPr>
        <w:tabs>
          <w:tab w:val="left" w:pos="567"/>
        </w:tabs>
        <w:spacing w:after="0" w:line="360" w:lineRule="auto"/>
        <w:ind w:left="567" w:right="2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 xml:space="preserve"> заключать и исполнять договоры оказания услуг по передаче тепловой энергии, теплоносителя в объеме, необходимом для обеспечения теплоснабжения потребителей тепловой энергии, с учетом потерь тепловой энергии, теплоносителя при их передаче.</w:t>
      </w:r>
    </w:p>
    <w:p w:rsidR="00A217AA" w:rsidRPr="0031765D" w:rsidRDefault="00A217AA" w:rsidP="00944388">
      <w:pPr>
        <w:widowControl w:val="0"/>
        <w:tabs>
          <w:tab w:val="left" w:pos="567"/>
        </w:tabs>
        <w:spacing w:after="0" w:line="360" w:lineRule="auto"/>
        <w:ind w:left="567" w:right="2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>Границы зоны деятельности ЕТО в соответствии с п. 19 Правил организации теплоснабжения в Российской Федерации могут быть изменены в следующих случаях:</w:t>
      </w:r>
    </w:p>
    <w:p w:rsidR="00A217AA" w:rsidRPr="0031765D" w:rsidRDefault="00A217AA" w:rsidP="00944388">
      <w:pPr>
        <w:widowControl w:val="0"/>
        <w:numPr>
          <w:ilvl w:val="0"/>
          <w:numId w:val="1"/>
        </w:numPr>
        <w:tabs>
          <w:tab w:val="left" w:pos="567"/>
        </w:tabs>
        <w:spacing w:after="0" w:line="360" w:lineRule="auto"/>
        <w:ind w:left="567" w:right="2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 xml:space="preserve"> подключение к системе теплоснабжения новых теплопотребляющих установок, источников тепловой энергии или тепловых сетей, или их отключение от системы теплоснабжения;</w:t>
      </w:r>
    </w:p>
    <w:p w:rsidR="00A217AA" w:rsidRPr="0031765D" w:rsidRDefault="00A217AA" w:rsidP="00944388">
      <w:pPr>
        <w:widowControl w:val="0"/>
        <w:numPr>
          <w:ilvl w:val="0"/>
          <w:numId w:val="1"/>
        </w:numPr>
        <w:tabs>
          <w:tab w:val="left" w:pos="567"/>
        </w:tabs>
        <w:spacing w:after="0" w:line="360" w:lineRule="auto"/>
        <w:ind w:left="567" w:right="2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 xml:space="preserve"> технологическое объединение или разделение систем теплоснабжения.</w:t>
      </w:r>
    </w:p>
    <w:p w:rsidR="00A217AA" w:rsidRPr="0031765D" w:rsidRDefault="00A217AA" w:rsidP="00944388">
      <w:pPr>
        <w:widowControl w:val="0"/>
        <w:spacing w:after="0" w:line="360" w:lineRule="auto"/>
        <w:ind w:left="20" w:right="20" w:firstLine="547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>Сведения об изменении границ зон деятельности единой теплоснабжающей организации, а также сведения о присвоении другой организации статуса единой теплоснабжающей организации подлежат внесению в схему теплоснабжения.</w:t>
      </w:r>
    </w:p>
    <w:p w:rsidR="00A217AA" w:rsidRPr="0031765D" w:rsidRDefault="00A217AA" w:rsidP="0094438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31765D">
        <w:rPr>
          <w:rFonts w:ascii="Times New Roman" w:hAnsi="Times New Roman"/>
          <w:sz w:val="24"/>
          <w:szCs w:val="24"/>
          <w:lang w:eastAsia="ru-RU"/>
        </w:rPr>
        <w:t>В случае, если в отношении одной зоны деятельности единой теплоснабжающей организации подано более одной заявки на присвоение соответствующего статуса от лиц, соответствующих критериям, установленным в пункте 11 настоящих Правил, статус единой теплоснабжающей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:rsidR="00A217AA" w:rsidRPr="0031765D" w:rsidRDefault="00A217AA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1765D">
        <w:rPr>
          <w:rFonts w:ascii="Times New Roman" w:eastAsia="Times New Roman" w:hAnsi="Times New Roman"/>
          <w:sz w:val="24"/>
          <w:szCs w:val="24"/>
          <w:lang w:eastAsia="ru-RU"/>
        </w:rPr>
        <w:t xml:space="preserve">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наладке, мониторингу, диспетчеризации, переключениям и оперативному управлению гидравлическими режимами. </w:t>
      </w:r>
    </w:p>
    <w:p w:rsidR="00A217AA" w:rsidRPr="0031765D" w:rsidRDefault="00074322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1765D">
        <w:rPr>
          <w:rFonts w:ascii="Times New Roman" w:eastAsia="Times New Roman" w:hAnsi="Times New Roman"/>
          <w:sz w:val="24"/>
          <w:szCs w:val="24"/>
          <w:lang w:eastAsia="ru-RU"/>
        </w:rPr>
        <w:t xml:space="preserve">Решение по выбору Единой теплоснабжающей организации остается за органами исполнительной и законодательной власти </w:t>
      </w:r>
      <w:r w:rsidR="00071AF7">
        <w:rPr>
          <w:rFonts w:ascii="Times New Roman" w:eastAsia="Times New Roman" w:hAnsi="Times New Roman"/>
          <w:sz w:val="24"/>
          <w:szCs w:val="24"/>
          <w:lang w:eastAsia="ru-RU"/>
        </w:rPr>
        <w:t>г. Тейково</w:t>
      </w:r>
      <w:r w:rsidRPr="0031765D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A56398" w:rsidRPr="00A56398" w:rsidRDefault="00A56398" w:rsidP="00A56398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  <w:lang w:eastAsia="ru-RU"/>
        </w:rPr>
        <w:t xml:space="preserve">Согласно постановлению Администрации городского округа Тейково Ивановской области от </w:t>
      </w:r>
      <w:r w:rsidR="009010F2" w:rsidRPr="009010F2">
        <w:rPr>
          <w:rFonts w:ascii="Times New Roman" w:hAnsi="Times New Roman"/>
          <w:sz w:val="24"/>
          <w:szCs w:val="24"/>
          <w:lang w:eastAsia="ru-RU"/>
        </w:rPr>
        <w:t>28.07.2020 №265</w:t>
      </w:r>
      <w:r w:rsidRPr="009010F2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A56398">
        <w:rPr>
          <w:rFonts w:ascii="Times New Roman" w:hAnsi="Times New Roman"/>
          <w:sz w:val="24"/>
          <w:szCs w:val="24"/>
          <w:lang w:eastAsia="ru-RU"/>
        </w:rPr>
        <w:t xml:space="preserve">«О присвоении статуса единой </w:t>
      </w:r>
      <w:r w:rsidR="009010F2">
        <w:rPr>
          <w:rFonts w:ascii="Times New Roman" w:hAnsi="Times New Roman"/>
          <w:sz w:val="24"/>
          <w:szCs w:val="24"/>
          <w:lang w:eastAsia="ru-RU"/>
        </w:rPr>
        <w:t>теплоснабжающей организации (ЕТО</w:t>
      </w:r>
      <w:r w:rsidRPr="00A56398">
        <w:rPr>
          <w:rFonts w:ascii="Times New Roman" w:hAnsi="Times New Roman"/>
          <w:sz w:val="24"/>
          <w:szCs w:val="24"/>
          <w:lang w:eastAsia="ru-RU"/>
        </w:rPr>
        <w:t xml:space="preserve">) в каждой из систем теплоснабжения и горячего водоснабжения, расположенных в границах городского округа Тейково» </w:t>
      </w:r>
      <w:r w:rsidRPr="00A56398">
        <w:rPr>
          <w:rFonts w:ascii="Times New Roman" w:hAnsi="Times New Roman"/>
          <w:sz w:val="24"/>
          <w:szCs w:val="24"/>
        </w:rPr>
        <w:t>присвоен статус ЕТО с 01.08.2020 организациям, владеющим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тепловой емкостью в границах зоны деятельности:</w:t>
      </w:r>
    </w:p>
    <w:p w:rsidR="00A56398" w:rsidRPr="00A56398" w:rsidRDefault="00A56398" w:rsidP="00A56398">
      <w:pPr>
        <w:spacing w:after="0" w:line="360" w:lineRule="auto"/>
        <w:ind w:firstLine="36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ab/>
        <w:t xml:space="preserve"> – АО «Тейковское ПТС»: </w:t>
      </w:r>
    </w:p>
    <w:p w:rsidR="00A56398" w:rsidRP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>а) по контуру «Котельная № 1» на теплоснабжение и горячее водоснабжение,</w:t>
      </w:r>
    </w:p>
    <w:p w:rsidR="00A56398" w:rsidRP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>б) по контуру «Котельная №  6»  на теплоснабжение;</w:t>
      </w:r>
    </w:p>
    <w:p w:rsidR="00A56398" w:rsidRP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>–  ООО «Тейковская котельная»:</w:t>
      </w:r>
    </w:p>
    <w:p w:rsidR="00A56398" w:rsidRP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>а) по контурам «Центр города», «ВФД», «Шестагинский район» на теплоснабжение;</w:t>
      </w:r>
    </w:p>
    <w:p w:rsidR="00A56398" w:rsidRP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lastRenderedPageBreak/>
        <w:t>б) по контуру «Шестагинский» на горячее водоснабжение;</w:t>
      </w:r>
    </w:p>
    <w:p w:rsidR="00A56398" w:rsidRP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>–  ТНВ «ООО «Агромаркет и компания» по контуру «Агромаркет» на теплоснабжение и горячее водоснабжение;</w:t>
      </w:r>
    </w:p>
    <w:p w:rsidR="00A56398" w:rsidRP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>–  ООО «Тепловик» по контуру «м. Красные Сосенки» на теплоснабжение и горячее водоснабжение;</w:t>
      </w:r>
    </w:p>
    <w:p w:rsid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>– ООО «Котел» по контуру «Грозилово» на теплоснабжение и горячее водоснабжение;</w:t>
      </w:r>
    </w:p>
    <w:p w:rsidR="00CD20A5" w:rsidRPr="00A56398" w:rsidRDefault="00CD20A5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МУП МПО ЖКХ» по контуру «Центр города» горячее водоснабжение.</w:t>
      </w:r>
    </w:p>
    <w:p w:rsidR="00267220" w:rsidRPr="00C13193" w:rsidRDefault="00267220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13193">
        <w:rPr>
          <w:rFonts w:ascii="Times New Roman" w:eastAsia="Times New Roman" w:hAnsi="Times New Roman"/>
          <w:sz w:val="24"/>
          <w:szCs w:val="24"/>
          <w:lang w:eastAsia="ru-RU"/>
        </w:rPr>
        <w:t xml:space="preserve">Ниже в качестве примера представлена  зона действия ЕТО </w:t>
      </w:r>
      <w:r w:rsidR="00C13193" w:rsidRPr="00C13193">
        <w:rPr>
          <w:rFonts w:ascii="Times New Roman" w:eastAsia="Times New Roman" w:hAnsi="Times New Roman"/>
          <w:sz w:val="24"/>
          <w:szCs w:val="24"/>
          <w:lang w:eastAsia="ru-RU"/>
        </w:rPr>
        <w:t>АО «Тейковское ПТС»  котельная №6</w:t>
      </w:r>
      <w:r w:rsidRPr="00C13193">
        <w:rPr>
          <w:rFonts w:ascii="Times New Roman" w:eastAsia="Times New Roman" w:hAnsi="Times New Roman"/>
          <w:sz w:val="24"/>
          <w:szCs w:val="24"/>
          <w:lang w:eastAsia="ru-RU"/>
        </w:rPr>
        <w:t xml:space="preserve"> (рис. </w:t>
      </w:r>
      <w:r w:rsidR="00DE3420">
        <w:rPr>
          <w:rFonts w:ascii="Times New Roman" w:eastAsia="Times New Roman" w:hAnsi="Times New Roman"/>
          <w:sz w:val="24"/>
          <w:szCs w:val="24"/>
          <w:lang w:eastAsia="ru-RU"/>
        </w:rPr>
        <w:t>10</w:t>
      </w:r>
      <w:r w:rsidRPr="00C13193">
        <w:rPr>
          <w:rFonts w:ascii="Times New Roman" w:eastAsia="Times New Roman" w:hAnsi="Times New Roman"/>
          <w:sz w:val="24"/>
          <w:szCs w:val="24"/>
          <w:lang w:eastAsia="ru-RU"/>
        </w:rPr>
        <w:t xml:space="preserve">.1). </w:t>
      </w:r>
    </w:p>
    <w:p w:rsidR="00267220" w:rsidRPr="00C13193" w:rsidRDefault="00267220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13193">
        <w:rPr>
          <w:rFonts w:ascii="Times New Roman" w:eastAsia="Times New Roman" w:hAnsi="Times New Roman"/>
          <w:sz w:val="24"/>
          <w:szCs w:val="24"/>
          <w:lang w:eastAsia="ru-RU"/>
        </w:rPr>
        <w:t>По другим источникам теплоснабжения зона действия ЕТО определяется аналогичным образом.</w:t>
      </w:r>
    </w:p>
    <w:p w:rsidR="00C13193" w:rsidRPr="00370936" w:rsidRDefault="00926385" w:rsidP="00926385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370936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Котельная </w:t>
      </w:r>
      <w:r w:rsidR="00C13193" w:rsidRPr="00370936">
        <w:rPr>
          <w:rFonts w:ascii="Times New Roman" w:eastAsia="Times New Roman" w:hAnsi="Times New Roman"/>
          <w:b/>
          <w:sz w:val="24"/>
          <w:u w:val="single"/>
          <w:lang w:eastAsia="ru-RU"/>
        </w:rPr>
        <w:t>№6</w:t>
      </w:r>
    </w:p>
    <w:p w:rsidR="00370936" w:rsidRDefault="00150206">
      <w:pPr>
        <w:spacing w:after="0" w:line="240" w:lineRule="auto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50" type="#_x0000_t32" style="position:absolute;margin-left:419.7pt;margin-top:174.3pt;width:52.4pt;height:36.35pt;flip:x;z-index:251680768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9" type="#_x0000_t32" style="position:absolute;margin-left:373.35pt;margin-top:151.7pt;width:86.2pt;height:58.9pt;flip:x;z-index:251679744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8" type="#_x0000_t32" style="position:absolute;margin-left:324.55pt;margin-top:127.4pt;width:121.25pt;height:83.25pt;flip:x;z-index:251678720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7" type="#_x0000_t32" style="position:absolute;margin-left:289.5pt;margin-top:110.45pt;width:147.55pt;height:100.2pt;flip:x;z-index:251677696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5" type="#_x0000_t32" style="position:absolute;margin-left:257.95pt;margin-top:94.75pt;width:169.7pt;height:115.85pt;flip:x;z-index:251676672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4" type="#_x0000_t32" style="position:absolute;margin-left:212.35pt;margin-top:71.6pt;width:203.4pt;height:139.05pt;flip:x;z-index:251675648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3" type="#_x0000_t32" style="position:absolute;margin-left:179.15pt;margin-top:55.35pt;width:226.6pt;height:155.3pt;flip:x;z-index:251674624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2" type="#_x0000_t32" style="position:absolute;margin-left:141pt;margin-top:41.55pt;width:247.3pt;height:169.1pt;flip:x;z-index:251673600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0" type="#_x0000_t32" style="position:absolute;margin-left:105.2pt;margin-top:41.55pt;width:247.3pt;height:169.1pt;flip:x;z-index:251672576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9" type="#_x0000_t32" style="position:absolute;margin-left:70.75pt;margin-top:41.55pt;width:247.3pt;height:169.1pt;flip:x;z-index:251671552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7" type="#_x0000_t32" style="position:absolute;margin-left:38.3pt;margin-top:41.55pt;width:247.3pt;height:169.1pt;flip:x;z-index:251670528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6" type="#_x0000_t32" style="position:absolute;margin-left:4.4pt;margin-top:41.55pt;width:247.3pt;height:169.1pt;flip:x;z-index:251669504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5" type="#_x0000_t32" style="position:absolute;margin-left:15.05pt;margin-top:41.55pt;width:206.6pt;height:139pt;flip:x;z-index:251668480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4" type="#_x0000_t32" style="position:absolute;margin-left:42.6pt;margin-top:41.55pt;width:142.75pt;height:96.4pt;flip:x;z-index:251667456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3" type="#_x0000_t32" style="position:absolute;margin-left:70.75pt;margin-top:41.55pt;width:77.65pt;height:53.2pt;flip:x;z-index:251666432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29" type="#_x0000_t32" style="position:absolute;margin-left:105.2pt;margin-top:41.55pt;width:293.6pt;height:0;z-index:251663360" o:connectortype="straight" strokecolor="#4f81bd [32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27" type="#_x0000_t32" style="position:absolute;margin-left:-4.35pt;margin-top:210.6pt;width:496.45pt;height:.05pt;flip:x;z-index:251662336" o:connectortype="straight" strokecolor="#4f81bd [32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1" type="#_x0000_t32" style="position:absolute;margin-left:398.8pt;margin-top:41.55pt;width:93.3pt;height:169.05pt;flip:x y;z-index:251665408" o:connectortype="straight" strokecolor="#4f81bd [32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0" type="#_x0000_t32" style="position:absolute;margin-left:-4.35pt;margin-top:41.55pt;width:109.55pt;height:169.05pt;flip:x;z-index:251664384" o:connectortype="straight" strokecolor="#1f497d [3215]"/>
        </w:pict>
      </w:r>
      <w:r w:rsidR="00C13193" w:rsidRPr="00C13193"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6480810" cy="3551101"/>
            <wp:effectExtent l="19050" t="0" r="0" b="0"/>
            <wp:docPr id="2" name="Рисунок 4" descr="C:\Users\Ksur5\Downloads\кот.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sur5\Downloads\кот.6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551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936" w:rsidRDefault="00370936" w:rsidP="00370936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</w:p>
    <w:p w:rsidR="00370936" w:rsidRPr="00370936" w:rsidRDefault="00370936" w:rsidP="00370936">
      <w:pPr>
        <w:keepNext/>
        <w:spacing w:line="240" w:lineRule="auto"/>
        <w:jc w:val="center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70936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F27AF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10</w:t>
      </w:r>
      <w:r w:rsidRPr="00370936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.1.</w:t>
      </w:r>
    </w:p>
    <w:p w:rsidR="00E32B4A" w:rsidRPr="00981699" w:rsidRDefault="00E32B4A" w:rsidP="00E32B4A">
      <w:pPr>
        <w:pStyle w:val="2"/>
        <w:spacing w:line="360" w:lineRule="auto"/>
        <w:ind w:left="426" w:hanging="426"/>
        <w:jc w:val="both"/>
      </w:pPr>
      <w:r>
        <w:rPr>
          <w:color w:val="000000" w:themeColor="text1"/>
        </w:rPr>
        <w:t>Р</w:t>
      </w:r>
      <w:r w:rsidRPr="00182AE6">
        <w:rPr>
          <w:color w:val="000000" w:themeColor="text1"/>
        </w:rPr>
        <w:t>еестр зон деятельности единой теплоснабжающей организации (организаций)</w:t>
      </w:r>
    </w:p>
    <w:p w:rsidR="00E32B4A" w:rsidRDefault="00E32B4A" w:rsidP="00E32B4A">
      <w:pPr>
        <w:pStyle w:val="Heading1"/>
        <w:tabs>
          <w:tab w:val="left" w:pos="0"/>
        </w:tabs>
        <w:spacing w:line="276" w:lineRule="auto"/>
        <w:ind w:left="0" w:right="187" w:firstLine="426"/>
        <w:jc w:val="both"/>
      </w:pPr>
    </w:p>
    <w:p w:rsidR="00E32B4A" w:rsidRDefault="00E32B4A" w:rsidP="00E32B4A">
      <w:pPr>
        <w:pStyle w:val="aff6"/>
        <w:spacing w:before="198" w:line="360" w:lineRule="auto"/>
        <w:ind w:left="141" w:right="150" w:firstLine="709"/>
      </w:pPr>
      <w:r>
        <w:t>На</w:t>
      </w:r>
      <w:r>
        <w:rPr>
          <w:spacing w:val="-12"/>
        </w:rPr>
        <w:t xml:space="preserve"> </w:t>
      </w:r>
      <w:r>
        <w:t>территории</w:t>
      </w:r>
      <w:r>
        <w:rPr>
          <w:spacing w:val="-12"/>
        </w:rPr>
        <w:t xml:space="preserve"> </w:t>
      </w:r>
      <w:r w:rsidR="00F86C33">
        <w:t xml:space="preserve">г.о. Тейково </w:t>
      </w:r>
      <w:r>
        <w:rPr>
          <w:spacing w:val="-12"/>
        </w:rPr>
        <w:t xml:space="preserve"> </w:t>
      </w:r>
      <w:r>
        <w:t>поселения</w:t>
      </w:r>
      <w:r>
        <w:rPr>
          <w:spacing w:val="-13"/>
        </w:rPr>
        <w:t xml:space="preserve"> </w:t>
      </w:r>
      <w:r>
        <w:t>функционирует</w:t>
      </w:r>
      <w:r>
        <w:rPr>
          <w:spacing w:val="-13"/>
        </w:rPr>
        <w:t xml:space="preserve"> </w:t>
      </w:r>
      <w:r w:rsidRPr="00E32B4A">
        <w:t>5</w:t>
      </w:r>
      <w:r>
        <w:rPr>
          <w:spacing w:val="-12"/>
        </w:rPr>
        <w:t xml:space="preserve"> теплоснабжающи</w:t>
      </w:r>
      <w:r w:rsidR="00F86C33">
        <w:rPr>
          <w:spacing w:val="-12"/>
        </w:rPr>
        <w:t>х</w:t>
      </w:r>
      <w:r>
        <w:rPr>
          <w:spacing w:val="-12"/>
        </w:rPr>
        <w:t xml:space="preserve"> </w:t>
      </w:r>
      <w:r>
        <w:t>организаци</w:t>
      </w:r>
      <w:r w:rsidR="00F86C33">
        <w:t>й</w:t>
      </w:r>
      <w:r>
        <w:t>.</w:t>
      </w:r>
    </w:p>
    <w:p w:rsidR="00E32B4A" w:rsidRDefault="00E32B4A" w:rsidP="00E32B4A">
      <w:pPr>
        <w:pStyle w:val="aff6"/>
        <w:spacing w:line="360" w:lineRule="auto"/>
        <w:ind w:left="141" w:right="149" w:firstLine="709"/>
      </w:pPr>
      <w:r>
        <w:t>Перечень теплоснабжающих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теплосетевых</w:t>
      </w:r>
      <w:r>
        <w:rPr>
          <w:spacing w:val="1"/>
        </w:rPr>
        <w:t xml:space="preserve"> </w:t>
      </w:r>
      <w:r>
        <w:t>организаций</w:t>
      </w:r>
      <w:r>
        <w:rPr>
          <w:spacing w:val="1"/>
        </w:rPr>
        <w:t xml:space="preserve"> </w:t>
      </w:r>
      <w:r w:rsidR="00697235">
        <w:t xml:space="preserve">г.о. Тейково </w:t>
      </w:r>
      <w:r>
        <w:t>представлен</w:t>
      </w:r>
      <w:r>
        <w:rPr>
          <w:spacing w:val="-1"/>
        </w:rPr>
        <w:t xml:space="preserve"> </w:t>
      </w:r>
      <w:r>
        <w:t>в разделе 10.1.</w:t>
      </w:r>
    </w:p>
    <w:p w:rsidR="00E32B4A" w:rsidRDefault="00E32B4A" w:rsidP="00E32B4A">
      <w:pPr>
        <w:pStyle w:val="aff6"/>
        <w:spacing w:line="360" w:lineRule="auto"/>
        <w:ind w:right="149" w:firstLine="426"/>
      </w:pPr>
      <w:bookmarkStart w:id="45" w:name="_bookmark127"/>
      <w:bookmarkEnd w:id="45"/>
      <w:r>
        <w:t xml:space="preserve"> «Зона</w:t>
      </w:r>
      <w:r>
        <w:rPr>
          <w:spacing w:val="-10"/>
        </w:rPr>
        <w:t xml:space="preserve"> </w:t>
      </w:r>
      <w:r>
        <w:t>действия</w:t>
      </w:r>
      <w:r>
        <w:rPr>
          <w:spacing w:val="-10"/>
        </w:rPr>
        <w:t xml:space="preserve"> </w:t>
      </w:r>
      <w:r>
        <w:t>предприятия»</w:t>
      </w:r>
      <w:r>
        <w:rPr>
          <w:spacing w:val="-10"/>
        </w:rPr>
        <w:t xml:space="preserve"> </w:t>
      </w:r>
      <w:r>
        <w:t>(эксплуатационная</w:t>
      </w:r>
      <w:r>
        <w:rPr>
          <w:spacing w:val="-9"/>
        </w:rPr>
        <w:t xml:space="preserve"> </w:t>
      </w:r>
      <w:r>
        <w:t>зона)</w:t>
      </w:r>
      <w:r>
        <w:rPr>
          <w:spacing w:val="-8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территория,</w:t>
      </w:r>
      <w:r>
        <w:rPr>
          <w:spacing w:val="-8"/>
        </w:rPr>
        <w:t xml:space="preserve"> </w:t>
      </w:r>
      <w:r>
        <w:t>включающая</w:t>
      </w:r>
      <w:r>
        <w:rPr>
          <w:spacing w:val="-9"/>
        </w:rPr>
        <w:t xml:space="preserve"> </w:t>
      </w:r>
      <w:r>
        <w:t>в</w:t>
      </w:r>
      <w:r>
        <w:rPr>
          <w:spacing w:val="-58"/>
        </w:rPr>
        <w:t xml:space="preserve"> </w:t>
      </w:r>
      <w:r>
        <w:t>себя зоны расположения объектов систем теплоснабжения организации, осуществляющей</w:t>
      </w:r>
      <w:r>
        <w:rPr>
          <w:spacing w:val="1"/>
        </w:rPr>
        <w:t xml:space="preserve"> </w:t>
      </w:r>
      <w:r>
        <w:t>теплоснабжение,</w:t>
      </w:r>
      <w:r>
        <w:rPr>
          <w:spacing w:val="-2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зоны</w:t>
      </w:r>
      <w:r>
        <w:rPr>
          <w:spacing w:val="-3"/>
        </w:rPr>
        <w:t xml:space="preserve"> </w:t>
      </w:r>
      <w:r>
        <w:t>расположения</w:t>
      </w:r>
      <w:r>
        <w:rPr>
          <w:spacing w:val="-2"/>
        </w:rPr>
        <w:t xml:space="preserve"> </w:t>
      </w:r>
      <w:r>
        <w:t>объектов</w:t>
      </w:r>
      <w:r>
        <w:rPr>
          <w:spacing w:val="-1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абонентов</w:t>
      </w:r>
      <w:r>
        <w:rPr>
          <w:spacing w:val="-3"/>
        </w:rPr>
        <w:t xml:space="preserve"> </w:t>
      </w:r>
      <w:r>
        <w:t>(потребителей).</w:t>
      </w:r>
    </w:p>
    <w:p w:rsidR="00E32B4A" w:rsidRDefault="00E32B4A" w:rsidP="00E32B4A">
      <w:pPr>
        <w:spacing w:line="360" w:lineRule="auto"/>
      </w:pP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О</w:t>
      </w:r>
      <w:r w:rsidRPr="00182AE6">
        <w:rPr>
          <w:color w:val="000000" w:themeColor="text1"/>
        </w:rPr>
        <w:t>снования, в том числе критерии, в соответствии с которыми теплоснабжающей организации присвоен статус единой теплоснабжающей организации</w:t>
      </w:r>
    </w:p>
    <w:p w:rsidR="00E32B4A" w:rsidRDefault="00E32B4A" w:rsidP="00E32B4A">
      <w:pPr>
        <w:pStyle w:val="aff6"/>
        <w:spacing w:line="360" w:lineRule="auto"/>
        <w:ind w:left="142" w:right="148" w:firstLine="709"/>
      </w:pPr>
    </w:p>
    <w:p w:rsidR="00E32B4A" w:rsidRDefault="00F85960" w:rsidP="00F85960">
      <w:pPr>
        <w:autoSpaceDE w:val="0"/>
        <w:autoSpaceDN w:val="0"/>
        <w:adjustRightInd w:val="0"/>
        <w:spacing w:after="0" w:line="360" w:lineRule="auto"/>
      </w:pPr>
      <w:r>
        <w:t>П</w:t>
      </w:r>
      <w:r w:rsidRPr="00A56398">
        <w:rPr>
          <w:rFonts w:ascii="Times New Roman" w:hAnsi="Times New Roman"/>
          <w:sz w:val="24"/>
          <w:szCs w:val="24"/>
          <w:lang w:eastAsia="ru-RU"/>
        </w:rPr>
        <w:t>остановлени</w:t>
      </w:r>
      <w:r>
        <w:rPr>
          <w:rFonts w:ascii="Times New Roman" w:hAnsi="Times New Roman"/>
          <w:sz w:val="24"/>
          <w:szCs w:val="24"/>
          <w:lang w:eastAsia="ru-RU"/>
        </w:rPr>
        <w:t>ем</w:t>
      </w:r>
      <w:r w:rsidRPr="00A56398">
        <w:rPr>
          <w:rFonts w:ascii="Times New Roman" w:hAnsi="Times New Roman"/>
          <w:sz w:val="24"/>
          <w:szCs w:val="24"/>
          <w:lang w:eastAsia="ru-RU"/>
        </w:rPr>
        <w:t xml:space="preserve"> Администрации городского округа Тейково Ивановской области от </w:t>
      </w:r>
      <w:r w:rsidRPr="009010F2">
        <w:rPr>
          <w:rFonts w:ascii="Times New Roman" w:hAnsi="Times New Roman"/>
          <w:sz w:val="24"/>
          <w:szCs w:val="24"/>
          <w:lang w:eastAsia="ru-RU"/>
        </w:rPr>
        <w:t xml:space="preserve">28.07.2020 №265 </w:t>
      </w:r>
      <w:r w:rsidRPr="00A56398">
        <w:rPr>
          <w:rFonts w:ascii="Times New Roman" w:hAnsi="Times New Roman"/>
          <w:sz w:val="24"/>
          <w:szCs w:val="24"/>
          <w:lang w:eastAsia="ru-RU"/>
        </w:rPr>
        <w:t xml:space="preserve">«О присвоении статуса единой </w:t>
      </w:r>
      <w:r>
        <w:rPr>
          <w:rFonts w:ascii="Times New Roman" w:hAnsi="Times New Roman"/>
          <w:sz w:val="24"/>
          <w:szCs w:val="24"/>
          <w:lang w:eastAsia="ru-RU"/>
        </w:rPr>
        <w:t>теплоснабжающей организации (ЕТО</w:t>
      </w:r>
      <w:r w:rsidRPr="00A56398">
        <w:rPr>
          <w:rFonts w:ascii="Times New Roman" w:hAnsi="Times New Roman"/>
          <w:sz w:val="24"/>
          <w:szCs w:val="24"/>
          <w:lang w:eastAsia="ru-RU"/>
        </w:rPr>
        <w:t xml:space="preserve">) в каждой из систем теплоснабжения и горячего водоснабжения, расположенных в границах городского округа Тейково» </w:t>
      </w:r>
      <w:r w:rsidRPr="00A56398">
        <w:rPr>
          <w:rFonts w:ascii="Times New Roman" w:hAnsi="Times New Roman"/>
          <w:sz w:val="24"/>
          <w:szCs w:val="24"/>
        </w:rPr>
        <w:t>присвоен статус ЕТО с 01.08.2020 организациям, владеющим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тепловой емкостью в границах зоны деятельности</w:t>
      </w:r>
      <w:r>
        <w:rPr>
          <w:rFonts w:ascii="Times New Roman" w:hAnsi="Times New Roman"/>
          <w:sz w:val="24"/>
          <w:szCs w:val="24"/>
        </w:rPr>
        <w:t>.</w:t>
      </w:r>
    </w:p>
    <w:p w:rsidR="00E32B4A" w:rsidRPr="0073504B" w:rsidRDefault="00E32B4A" w:rsidP="00E32B4A">
      <w:pPr>
        <w:pStyle w:val="aff6"/>
        <w:spacing w:line="360" w:lineRule="auto"/>
        <w:ind w:left="142" w:right="148" w:firstLine="709"/>
      </w:pP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И</w:t>
      </w:r>
      <w:r w:rsidRPr="00182AE6">
        <w:rPr>
          <w:color w:val="000000" w:themeColor="text1"/>
        </w:rPr>
        <w:t>нформаци</w:t>
      </w:r>
      <w:r>
        <w:rPr>
          <w:color w:val="000000" w:themeColor="text1"/>
        </w:rPr>
        <w:t>я</w:t>
      </w:r>
      <w:r w:rsidRPr="00182AE6">
        <w:rPr>
          <w:color w:val="000000" w:themeColor="text1"/>
        </w:rPr>
        <w:t xml:space="preserve"> о поданных теплоснабжающими организациями заявках на присвоение статуса еди</w:t>
      </w:r>
      <w:r>
        <w:rPr>
          <w:color w:val="000000" w:themeColor="text1"/>
        </w:rPr>
        <w:t>ной теплоснабжающей организации</w:t>
      </w:r>
    </w:p>
    <w:p w:rsidR="00E32B4A" w:rsidRPr="0073504B" w:rsidRDefault="00E32B4A" w:rsidP="00E32B4A"/>
    <w:p w:rsidR="00E32B4A" w:rsidRDefault="00E32B4A" w:rsidP="00E32B4A">
      <w:pPr>
        <w:spacing w:line="360" w:lineRule="auto"/>
        <w:rPr>
          <w:rFonts w:ascii="Times New Roman" w:hAnsi="Times New Roman"/>
          <w:sz w:val="24"/>
          <w:szCs w:val="24"/>
        </w:rPr>
      </w:pPr>
      <w:r w:rsidRPr="0073504B">
        <w:rPr>
          <w:rFonts w:ascii="Times New Roman" w:hAnsi="Times New Roman"/>
          <w:sz w:val="24"/>
          <w:szCs w:val="24"/>
        </w:rPr>
        <w:t>Новые заявки на присвоение статуса ЕТО не подавались</w:t>
      </w: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Р</w:t>
      </w:r>
      <w:r w:rsidRPr="00182AE6">
        <w:rPr>
          <w:color w:val="000000" w:themeColor="text1"/>
        </w:rPr>
        <w:t>еестр систем теплоснабжения, содержащий перечень теплоснабжающих организаций, действующих в каждой системе теплоснабжения, расположенных в границах поселения, городского округа, города федерального значения</w:t>
      </w:r>
    </w:p>
    <w:p w:rsidR="00E32B4A" w:rsidRPr="0073504B" w:rsidRDefault="00E32B4A" w:rsidP="00E32B4A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E32B4A" w:rsidRDefault="00E32B4A" w:rsidP="00E32B4A">
      <w:pPr>
        <w:spacing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87912">
        <w:rPr>
          <w:rFonts w:ascii="Times New Roman" w:hAnsi="Times New Roman"/>
          <w:sz w:val="24"/>
          <w:szCs w:val="24"/>
        </w:rPr>
        <w:t>Реестр систем теплоснабжения, содержащий перечень теплоснабжающих организаций, действующих в каждой системе теплоснабжения, расположенных в границах поселения представлен в таблице 10.2.</w:t>
      </w:r>
    </w:p>
    <w:p w:rsidR="00C13193" w:rsidRPr="00F15B3E" w:rsidRDefault="00C13193">
      <w:pPr>
        <w:spacing w:after="0" w:line="240" w:lineRule="auto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</w:p>
    <w:p w:rsidR="00E32B4A" w:rsidRPr="00282084" w:rsidRDefault="00E32B4A" w:rsidP="00E32B4A">
      <w:pPr>
        <w:pStyle w:val="1"/>
        <w:spacing w:before="0" w:line="360" w:lineRule="auto"/>
      </w:pPr>
      <w:bookmarkStart w:id="46" w:name="_Toc10177533"/>
      <w:r w:rsidRPr="00282084">
        <w:t>Раздел  Решения о распределении тепловой нагрузки между источниками тепловой энергии</w:t>
      </w:r>
      <w:bookmarkEnd w:id="46"/>
    </w:p>
    <w:p w:rsidR="00825AAE" w:rsidRPr="00370936" w:rsidRDefault="00825AAE" w:rsidP="00944388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  <w:r w:rsidRPr="00370936">
        <w:rPr>
          <w:rFonts w:ascii="Times New Roman" w:hAnsi="Times New Roman"/>
          <w:sz w:val="24"/>
          <w:szCs w:val="24"/>
        </w:rPr>
        <w:t xml:space="preserve">Распределение присоединенных нагрузок  </w:t>
      </w:r>
      <w:r w:rsidR="00011FA1" w:rsidRPr="00370936">
        <w:rPr>
          <w:rFonts w:ascii="Times New Roman" w:hAnsi="Times New Roman"/>
          <w:sz w:val="24"/>
          <w:szCs w:val="24"/>
        </w:rPr>
        <w:t>к</w:t>
      </w:r>
      <w:r w:rsidRPr="00370936">
        <w:rPr>
          <w:rFonts w:ascii="Times New Roman" w:hAnsi="Times New Roman"/>
          <w:sz w:val="24"/>
          <w:szCs w:val="24"/>
        </w:rPr>
        <w:t xml:space="preserve"> окончани</w:t>
      </w:r>
      <w:r w:rsidR="00011FA1" w:rsidRPr="00370936">
        <w:rPr>
          <w:rFonts w:ascii="Times New Roman" w:hAnsi="Times New Roman"/>
          <w:sz w:val="24"/>
          <w:szCs w:val="24"/>
        </w:rPr>
        <w:t>ю</w:t>
      </w:r>
      <w:r w:rsidRPr="00370936">
        <w:rPr>
          <w:rFonts w:ascii="Times New Roman" w:hAnsi="Times New Roman"/>
          <w:sz w:val="24"/>
          <w:szCs w:val="24"/>
        </w:rPr>
        <w:t xml:space="preserve"> планируемого периода представлено на диаграмме </w:t>
      </w:r>
      <w:r w:rsidR="005B6B5F" w:rsidRPr="00370936">
        <w:rPr>
          <w:rFonts w:ascii="Times New Roman" w:hAnsi="Times New Roman"/>
          <w:sz w:val="24"/>
          <w:szCs w:val="24"/>
        </w:rPr>
        <w:t>1</w:t>
      </w:r>
      <w:r w:rsidR="00F27AF4">
        <w:rPr>
          <w:rFonts w:ascii="Times New Roman" w:hAnsi="Times New Roman"/>
          <w:sz w:val="24"/>
          <w:szCs w:val="24"/>
        </w:rPr>
        <w:t>1</w:t>
      </w:r>
      <w:r w:rsidRPr="00370936">
        <w:rPr>
          <w:rFonts w:ascii="Times New Roman" w:hAnsi="Times New Roman"/>
          <w:sz w:val="24"/>
          <w:szCs w:val="24"/>
        </w:rPr>
        <w:t>.</w:t>
      </w:r>
      <w:r w:rsidR="00A217AA" w:rsidRPr="00370936">
        <w:rPr>
          <w:rFonts w:ascii="Times New Roman" w:hAnsi="Times New Roman"/>
          <w:sz w:val="24"/>
          <w:szCs w:val="24"/>
        </w:rPr>
        <w:t>1</w:t>
      </w:r>
      <w:r w:rsidRPr="00370936">
        <w:rPr>
          <w:rFonts w:ascii="Times New Roman" w:hAnsi="Times New Roman"/>
          <w:sz w:val="24"/>
          <w:szCs w:val="24"/>
        </w:rPr>
        <w:t>.</w:t>
      </w:r>
    </w:p>
    <w:p w:rsidR="0089543F" w:rsidRPr="00370936" w:rsidRDefault="0089543F" w:rsidP="00944388">
      <w:pPr>
        <w:pStyle w:val="af1"/>
        <w:keepNext/>
        <w:spacing w:after="0" w:line="360" w:lineRule="auto"/>
        <w:jc w:val="right"/>
        <w:rPr>
          <w:color w:val="auto"/>
          <w:sz w:val="24"/>
        </w:rPr>
      </w:pPr>
      <w:r w:rsidRPr="00370936">
        <w:rPr>
          <w:color w:val="auto"/>
          <w:sz w:val="24"/>
        </w:rPr>
        <w:lastRenderedPageBreak/>
        <w:t xml:space="preserve">Диаграмма </w:t>
      </w:r>
      <w:r w:rsidR="005B6B5F" w:rsidRPr="00370936">
        <w:rPr>
          <w:color w:val="auto"/>
          <w:sz w:val="24"/>
        </w:rPr>
        <w:t>1</w:t>
      </w:r>
      <w:r w:rsidR="00F27AF4">
        <w:rPr>
          <w:color w:val="auto"/>
          <w:sz w:val="24"/>
        </w:rPr>
        <w:t>1</w:t>
      </w:r>
      <w:r w:rsidR="001925D5" w:rsidRPr="00370936">
        <w:rPr>
          <w:color w:val="auto"/>
          <w:sz w:val="24"/>
        </w:rPr>
        <w:t>.</w:t>
      </w:r>
      <w:r w:rsidR="00150206" w:rsidRPr="00370936">
        <w:rPr>
          <w:color w:val="auto"/>
          <w:sz w:val="24"/>
        </w:rPr>
        <w:fldChar w:fldCharType="begin"/>
      </w:r>
      <w:r w:rsidR="001925D5" w:rsidRPr="00370936">
        <w:rPr>
          <w:color w:val="auto"/>
          <w:sz w:val="24"/>
        </w:rPr>
        <w:instrText xml:space="preserve"> SEQ Диаграмма \* ARABIC \s 1 </w:instrText>
      </w:r>
      <w:r w:rsidR="00150206" w:rsidRPr="00370936">
        <w:rPr>
          <w:color w:val="auto"/>
          <w:sz w:val="24"/>
        </w:rPr>
        <w:fldChar w:fldCharType="separate"/>
      </w:r>
      <w:r w:rsidR="0004401D">
        <w:rPr>
          <w:noProof/>
          <w:color w:val="auto"/>
          <w:sz w:val="24"/>
        </w:rPr>
        <w:t>1</w:t>
      </w:r>
      <w:r w:rsidR="00150206" w:rsidRPr="00370936">
        <w:rPr>
          <w:color w:val="auto"/>
          <w:sz w:val="24"/>
        </w:rPr>
        <w:fldChar w:fldCharType="end"/>
      </w:r>
    </w:p>
    <w:p w:rsidR="00825AAE" w:rsidRPr="006457DE" w:rsidRDefault="00660038" w:rsidP="00825AAE">
      <w:pPr>
        <w:jc w:val="center"/>
      </w:pPr>
      <w:r w:rsidRPr="006457DE">
        <w:rPr>
          <w:noProof/>
          <w:lang w:eastAsia="ru-RU"/>
        </w:rPr>
        <w:drawing>
          <wp:inline distT="0" distB="0" distL="0" distR="0">
            <wp:extent cx="5478449" cy="3244132"/>
            <wp:effectExtent l="19050" t="0" r="27001" b="0"/>
            <wp:docPr id="17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8A77B1" w:rsidRPr="007407D0" w:rsidRDefault="008A77B1" w:rsidP="00944388">
      <w:pPr>
        <w:pStyle w:val="13"/>
        <w:spacing w:line="360" w:lineRule="auto"/>
      </w:pPr>
      <w:bookmarkStart w:id="47" w:name="_Toc10177534"/>
      <w:r w:rsidRPr="007407D0">
        <w:t>Раздел Решения по бесхозяйным тепловым сетям</w:t>
      </w:r>
      <w:bookmarkEnd w:id="47"/>
    </w:p>
    <w:p w:rsidR="002F4FB2" w:rsidRPr="002F4FB2" w:rsidRDefault="002F4FB2" w:rsidP="002F4FB2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eastAsia="Times New Roman" w:hAnsi="Times New Roman"/>
          <w:kern w:val="36"/>
          <w:sz w:val="24"/>
          <w:szCs w:val="24"/>
        </w:rPr>
      </w:pPr>
      <w:r w:rsidRPr="002F4FB2">
        <w:rPr>
          <w:rFonts w:ascii="Times New Roman" w:eastAsia="Times New Roman" w:hAnsi="Times New Roman"/>
          <w:sz w:val="24"/>
          <w:szCs w:val="24"/>
        </w:rPr>
        <w:t>Тепловая сеть ТК-40 до ТК-41 по ул. Октябрьская города Тейково, расположенная по адресу:</w:t>
      </w:r>
      <w:r w:rsidRPr="002F4FB2">
        <w:rPr>
          <w:rFonts w:ascii="Times New Roman" w:eastAsia="Times New Roman" w:hAnsi="Times New Roman"/>
          <w:kern w:val="36"/>
          <w:sz w:val="24"/>
          <w:szCs w:val="24"/>
        </w:rPr>
        <w:t xml:space="preserve"> Ивановская область, г. Тейково, ул. Октябрьская, тепловая сеть, № 23А; (способ прокладки – подземный, протяженность-37,5метров, диаметр 57мм.).</w:t>
      </w:r>
    </w:p>
    <w:p w:rsidR="002F4FB2" w:rsidRPr="002F4FB2" w:rsidRDefault="002F4FB2" w:rsidP="002F4FB2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eastAsia="Times New Roman" w:hAnsi="Times New Roman"/>
          <w:kern w:val="36"/>
          <w:sz w:val="24"/>
          <w:szCs w:val="24"/>
        </w:rPr>
      </w:pPr>
      <w:r w:rsidRPr="002F4FB2">
        <w:rPr>
          <w:rFonts w:ascii="Times New Roman" w:eastAsia="Times New Roman" w:hAnsi="Times New Roman"/>
          <w:sz w:val="24"/>
          <w:szCs w:val="24"/>
        </w:rPr>
        <w:t>Тепловая сеть от ТК-21 до детского сада «Развивайка» по ул. 1-я Красная города Тейково, расположенная по адресу:</w:t>
      </w:r>
      <w:r w:rsidRPr="002F4FB2">
        <w:rPr>
          <w:rFonts w:ascii="Times New Roman" w:eastAsia="Times New Roman" w:hAnsi="Times New Roman"/>
          <w:kern w:val="36"/>
          <w:sz w:val="24"/>
          <w:szCs w:val="24"/>
        </w:rPr>
        <w:t xml:space="preserve"> Ивановская область, г. Тейково, ул.</w:t>
      </w:r>
      <w:r w:rsidRPr="002F4FB2">
        <w:rPr>
          <w:rFonts w:ascii="Times New Roman" w:eastAsia="Times New Roman" w:hAnsi="Times New Roman"/>
          <w:sz w:val="24"/>
          <w:szCs w:val="24"/>
        </w:rPr>
        <w:t xml:space="preserve"> 1-я Красная, тепловая сеть № 22А;</w:t>
      </w:r>
      <w:r w:rsidRPr="002F4FB2">
        <w:rPr>
          <w:rFonts w:ascii="Times New Roman" w:hAnsi="Times New Roman"/>
          <w:sz w:val="24"/>
          <w:szCs w:val="24"/>
        </w:rPr>
        <w:t xml:space="preserve"> </w:t>
      </w:r>
      <w:r w:rsidRPr="002F4FB2">
        <w:rPr>
          <w:rFonts w:ascii="Times New Roman" w:eastAsia="Times New Roman" w:hAnsi="Times New Roman"/>
          <w:kern w:val="36"/>
          <w:sz w:val="24"/>
          <w:szCs w:val="24"/>
        </w:rPr>
        <w:t>(способ прокладки – подземный, протяженность-20,5метров, диаметр 57мм.).</w:t>
      </w:r>
    </w:p>
    <w:p w:rsidR="002F4FB2" w:rsidRPr="002F4FB2" w:rsidRDefault="002F4FB2" w:rsidP="002F4FB2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eastAsia="Times New Roman" w:hAnsi="Times New Roman"/>
          <w:kern w:val="36"/>
          <w:sz w:val="24"/>
          <w:szCs w:val="24"/>
        </w:rPr>
      </w:pPr>
      <w:r w:rsidRPr="002F4FB2">
        <w:rPr>
          <w:rFonts w:ascii="Times New Roman" w:eastAsia="Times New Roman" w:hAnsi="Times New Roman"/>
          <w:sz w:val="24"/>
          <w:szCs w:val="24"/>
        </w:rPr>
        <w:t>Тепловая сеть от дома № 22 по ул. 1-я Красная до частного жилого дома № 20 по ул. 1-я Красная города Тейково, расположенная по адресу:</w:t>
      </w:r>
      <w:r w:rsidRPr="002F4FB2">
        <w:rPr>
          <w:rFonts w:ascii="Times New Roman" w:eastAsia="Times New Roman" w:hAnsi="Times New Roman"/>
          <w:kern w:val="36"/>
          <w:sz w:val="24"/>
          <w:szCs w:val="24"/>
        </w:rPr>
        <w:t xml:space="preserve"> Ивановская область, г. Тейково, ул.</w:t>
      </w:r>
      <w:r w:rsidRPr="002F4FB2">
        <w:rPr>
          <w:rFonts w:ascii="Times New Roman" w:eastAsia="Times New Roman" w:hAnsi="Times New Roman"/>
          <w:sz w:val="24"/>
          <w:szCs w:val="24"/>
        </w:rPr>
        <w:t xml:space="preserve"> 1-я Красная, тепловая сеть № 20 А;</w:t>
      </w:r>
      <w:r w:rsidRPr="002F4FB2">
        <w:rPr>
          <w:rFonts w:ascii="Times New Roman" w:eastAsia="Times New Roman" w:hAnsi="Times New Roman"/>
          <w:kern w:val="36"/>
          <w:sz w:val="24"/>
          <w:szCs w:val="24"/>
        </w:rPr>
        <w:t xml:space="preserve"> (способ прокладки – надземный, протяженность-22метра, диаметр 40мм.).</w:t>
      </w:r>
    </w:p>
    <w:p w:rsidR="002F4FB2" w:rsidRPr="002F4FB2" w:rsidRDefault="002F4FB2" w:rsidP="002F4FB2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eastAsia="Times New Roman" w:hAnsi="Times New Roman"/>
          <w:kern w:val="36"/>
          <w:sz w:val="24"/>
          <w:szCs w:val="24"/>
        </w:rPr>
      </w:pPr>
      <w:r w:rsidRPr="002F4FB2">
        <w:rPr>
          <w:rFonts w:ascii="Times New Roman" w:eastAsia="Times New Roman" w:hAnsi="Times New Roman"/>
          <w:sz w:val="24"/>
          <w:szCs w:val="24"/>
        </w:rPr>
        <w:t>Тепловая сеть от теплового узла до частного жилого дома № 9 по ул. Загородная города Тейково, расположенная по адресу:</w:t>
      </w:r>
      <w:r w:rsidRPr="002F4FB2">
        <w:rPr>
          <w:rFonts w:ascii="Times New Roman" w:eastAsia="Times New Roman" w:hAnsi="Times New Roman"/>
          <w:kern w:val="36"/>
          <w:sz w:val="24"/>
          <w:szCs w:val="24"/>
        </w:rPr>
        <w:t xml:space="preserve"> Ивановская область, г. Тейково,</w:t>
      </w:r>
      <w:r w:rsidRPr="002F4FB2">
        <w:rPr>
          <w:rFonts w:ascii="Times New Roman" w:eastAsia="Times New Roman" w:hAnsi="Times New Roman"/>
          <w:sz w:val="24"/>
          <w:szCs w:val="24"/>
        </w:rPr>
        <w:t xml:space="preserve"> ул. Загородная, тепловая сеть № 9А.</w:t>
      </w:r>
      <w:r w:rsidRPr="002F4FB2">
        <w:rPr>
          <w:rFonts w:ascii="Times New Roman" w:eastAsia="Times New Roman" w:hAnsi="Times New Roman"/>
          <w:kern w:val="36"/>
          <w:sz w:val="24"/>
          <w:szCs w:val="24"/>
        </w:rPr>
        <w:t xml:space="preserve"> (способ прокладки – подземный,надземный, протяженность-159метров, диаметром 25мм-73метра и диаметром 32мм-86метра).</w:t>
      </w:r>
    </w:p>
    <w:p w:rsidR="00E32B4A" w:rsidRPr="00F87E6E" w:rsidRDefault="00E32B4A" w:rsidP="00E32B4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32B4A" w:rsidRDefault="00E32B4A" w:rsidP="00E32B4A">
      <w:pPr>
        <w:pStyle w:val="13"/>
        <w:spacing w:line="360" w:lineRule="auto"/>
      </w:pPr>
      <w:r w:rsidRPr="00B7147D">
        <w:lastRenderedPageBreak/>
        <w:t>Раздел</w:t>
      </w:r>
      <w:r>
        <w:t xml:space="preserve"> «</w:t>
      </w:r>
      <w:r w:rsidRPr="00087912">
        <w:t>Синхронизация схемы теплоснабжения со схемой газоснабжения и газификации субъекта Российской Федерации и (или) поселения, схемой и программой развития электроэнергетики, а также со схемой водоснабжения и водоотведения поселения, городского округа, города федерального значения</w:t>
      </w:r>
      <w:r>
        <w:t>»</w:t>
      </w: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О</w:t>
      </w:r>
      <w:r w:rsidRPr="00087912">
        <w:rPr>
          <w:color w:val="000000" w:themeColor="text1"/>
        </w:rPr>
        <w:t>писание решений (на основе утвержденной региональной (межрегиональной) программы газификации жилищно-коммунального хозяйства, промышленных и иных организаций) о развитии соответствующей системы газоснабжения в части обеспечения топливом источников тепловой энергии</w:t>
      </w:r>
    </w:p>
    <w:p w:rsidR="00E32B4A" w:rsidRDefault="00E32B4A" w:rsidP="00E32B4A">
      <w:pPr>
        <w:spacing w:line="360" w:lineRule="auto"/>
        <w:ind w:firstLine="426"/>
        <w:rPr>
          <w:rFonts w:ascii="Times New Roman" w:hAnsi="Times New Roman"/>
          <w:sz w:val="24"/>
          <w:szCs w:val="24"/>
        </w:rPr>
      </w:pPr>
      <w:r w:rsidRPr="0039568D">
        <w:rPr>
          <w:rFonts w:ascii="Times New Roman" w:hAnsi="Times New Roman"/>
          <w:sz w:val="24"/>
          <w:szCs w:val="24"/>
        </w:rPr>
        <w:t>Ивановская область входит в Программу газификации 2021–2025.</w:t>
      </w: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О</w:t>
      </w:r>
      <w:r w:rsidRPr="0039568D">
        <w:rPr>
          <w:color w:val="000000" w:themeColor="text1"/>
        </w:rPr>
        <w:t>писание проблем организации газоснабжения источников тепловой энергии</w:t>
      </w:r>
    </w:p>
    <w:p w:rsidR="00E32B4A" w:rsidRDefault="00E32B4A" w:rsidP="00E32B4A">
      <w:pPr>
        <w:spacing w:line="360" w:lineRule="auto"/>
        <w:ind w:firstLine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Проблемы при организации газоснабжения источников тепловой энергии отсутствуют.</w:t>
      </w: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П</w:t>
      </w:r>
      <w:r w:rsidRPr="0039568D">
        <w:rPr>
          <w:color w:val="000000" w:themeColor="text1"/>
        </w:rPr>
        <w:t>редложения по корректировке утвержденной (разработке) региональной (межрегиональной) программы газификации жилищно-коммунального хозяйства,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</w:t>
      </w:r>
    </w:p>
    <w:p w:rsidR="00E32B4A" w:rsidRDefault="00E32B4A" w:rsidP="00E32B4A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</w:pPr>
    </w:p>
    <w:p w:rsidR="00E32B4A" w:rsidRDefault="00E32B4A" w:rsidP="00E32B4A">
      <w:pPr>
        <w:spacing w:line="360" w:lineRule="auto"/>
        <w:ind w:firstLine="425"/>
        <w:jc w:val="both"/>
        <w:rPr>
          <w:rFonts w:ascii="Times New Roman" w:hAnsi="Times New Roman"/>
          <w:sz w:val="24"/>
          <w:szCs w:val="24"/>
        </w:rPr>
      </w:pPr>
      <w:r w:rsidRPr="0002457D">
        <w:rPr>
          <w:rFonts w:ascii="Times New Roman" w:hAnsi="Times New Roman"/>
          <w:sz w:val="24"/>
          <w:szCs w:val="24"/>
        </w:rPr>
        <w:t xml:space="preserve">Предложений по корректировке, утвержденной (разработке) региональной (межрегиональной) программы газификации жилищно-коммунального хозяйства не предлагается. </w:t>
      </w: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О</w:t>
      </w:r>
      <w:r w:rsidRPr="0039568D">
        <w:rPr>
          <w:color w:val="000000" w:themeColor="text1"/>
        </w:rPr>
        <w:t>писание решений (вырабатываемых с учетом положений утвержденной схемы и программы развития Единой энергетической системы России) о строительстве, реконструкции, техническом перевооружении и (или) модернизации, выводе из эксплуатации источников тепловой энергии и генерирующих объектов, включая входящее в их состав оборудование, функционирующих в режиме комбинированной выработки электрической и тепловой энергии, в части перспективных балансов тепловой мощности в схемах теплоснабжения</w:t>
      </w:r>
    </w:p>
    <w:p w:rsidR="00E32B4A" w:rsidRDefault="00E32B4A" w:rsidP="00E32B4A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</w:pPr>
    </w:p>
    <w:p w:rsidR="00E32B4A" w:rsidRDefault="00E32B4A" w:rsidP="00E32B4A">
      <w:pPr>
        <w:spacing w:line="360" w:lineRule="auto"/>
        <w:ind w:firstLine="425"/>
        <w:jc w:val="both"/>
        <w:rPr>
          <w:rFonts w:ascii="Times New Roman" w:hAnsi="Times New Roman"/>
          <w:sz w:val="24"/>
          <w:szCs w:val="24"/>
        </w:rPr>
      </w:pPr>
      <w:r w:rsidRPr="0002457D">
        <w:rPr>
          <w:rFonts w:ascii="Times New Roman" w:hAnsi="Times New Roman"/>
          <w:sz w:val="24"/>
          <w:szCs w:val="24"/>
        </w:rPr>
        <w:t>Предложени</w:t>
      </w:r>
      <w:r>
        <w:rPr>
          <w:rFonts w:ascii="Times New Roman" w:hAnsi="Times New Roman"/>
          <w:sz w:val="24"/>
          <w:szCs w:val="24"/>
        </w:rPr>
        <w:t>я</w:t>
      </w:r>
      <w:r w:rsidRPr="0002457D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отсутствуют</w:t>
      </w:r>
      <w:r w:rsidRPr="0002457D">
        <w:rPr>
          <w:rFonts w:ascii="Times New Roman" w:hAnsi="Times New Roman"/>
          <w:sz w:val="24"/>
          <w:szCs w:val="24"/>
        </w:rPr>
        <w:t xml:space="preserve">. </w:t>
      </w:r>
    </w:p>
    <w:p w:rsidR="00E32B4A" w:rsidRDefault="00E32B4A" w:rsidP="00E32B4A">
      <w:pPr>
        <w:spacing w:line="360" w:lineRule="auto"/>
        <w:ind w:firstLine="425"/>
        <w:jc w:val="both"/>
        <w:rPr>
          <w:rFonts w:ascii="Times New Roman" w:hAnsi="Times New Roman"/>
          <w:sz w:val="24"/>
          <w:szCs w:val="24"/>
        </w:rPr>
      </w:pP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lastRenderedPageBreak/>
        <w:t>П</w:t>
      </w:r>
      <w:r w:rsidRPr="0039568D">
        <w:rPr>
          <w:color w:val="000000" w:themeColor="text1"/>
        </w:rPr>
        <w:t>редложения по строительству генерирующих объектов, функционирующих в режиме комбинированной выработки электрической и тепловой энергии, указанных в схеме теплоснабжения, для их учета при разработке схемы и программы перспективного развития электроэнергетики субъекта Российской Федерации, схемы и программы развития Единой энергетической системы России, содержащие в том числе описание участия указанных объектов в перспективных балансах тепловой мощности и энергии</w:t>
      </w:r>
    </w:p>
    <w:p w:rsidR="00E32B4A" w:rsidRDefault="00E32B4A" w:rsidP="00E32B4A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</w:pPr>
    </w:p>
    <w:p w:rsidR="00E32B4A" w:rsidRPr="0002457D" w:rsidRDefault="00E32B4A" w:rsidP="00E32B4A">
      <w:pPr>
        <w:spacing w:line="360" w:lineRule="auto"/>
        <w:ind w:firstLine="425"/>
        <w:rPr>
          <w:rFonts w:ascii="Times New Roman" w:hAnsi="Times New Roman"/>
          <w:sz w:val="24"/>
          <w:szCs w:val="24"/>
        </w:rPr>
      </w:pPr>
      <w:r w:rsidRPr="0002457D">
        <w:rPr>
          <w:rFonts w:ascii="Times New Roman" w:hAnsi="Times New Roman"/>
          <w:sz w:val="24"/>
          <w:szCs w:val="24"/>
        </w:rPr>
        <w:t>Предложени</w:t>
      </w:r>
      <w:r>
        <w:rPr>
          <w:rFonts w:ascii="Times New Roman" w:hAnsi="Times New Roman"/>
          <w:sz w:val="24"/>
          <w:szCs w:val="24"/>
        </w:rPr>
        <w:t>я</w:t>
      </w:r>
      <w:r w:rsidRPr="0002457D">
        <w:rPr>
          <w:rFonts w:ascii="Times New Roman" w:hAnsi="Times New Roman"/>
          <w:sz w:val="24"/>
          <w:szCs w:val="24"/>
        </w:rPr>
        <w:t xml:space="preserve"> по строительству генерирующих объектов, функционирующих в режиме комбинированной выработки электрической и тепловой энергии в настоящей Схеме, не предусматрива</w:t>
      </w:r>
      <w:r>
        <w:rPr>
          <w:rFonts w:ascii="Times New Roman" w:hAnsi="Times New Roman"/>
          <w:sz w:val="24"/>
          <w:szCs w:val="24"/>
        </w:rPr>
        <w:t>ю</w:t>
      </w:r>
      <w:r w:rsidRPr="0002457D">
        <w:rPr>
          <w:rFonts w:ascii="Times New Roman" w:hAnsi="Times New Roman"/>
          <w:sz w:val="24"/>
          <w:szCs w:val="24"/>
        </w:rPr>
        <w:t xml:space="preserve">тся. </w:t>
      </w:r>
    </w:p>
    <w:p w:rsidR="00E32B4A" w:rsidRDefault="00E32B4A" w:rsidP="00E32B4A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</w:pP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О</w:t>
      </w:r>
      <w:r w:rsidRPr="0039568D">
        <w:rPr>
          <w:color w:val="000000" w:themeColor="text1"/>
        </w:rPr>
        <w:t>писание решений (вырабатываемых с учетом положений утвержденной схемы водоснабжения поселения, городского округа, города федерального значения, утвержденной единой схемы водоснабжения и водоотведения о развитии соответствующей системы водоснабжения в части, относящейся к системам теплоснабжения</w:t>
      </w:r>
    </w:p>
    <w:p w:rsidR="00E32B4A" w:rsidRDefault="00E32B4A" w:rsidP="00E32B4A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</w:pPr>
    </w:p>
    <w:p w:rsidR="00E32B4A" w:rsidRPr="00C554F2" w:rsidRDefault="00E32B4A" w:rsidP="00E32B4A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sz w:val="24"/>
          <w:szCs w:val="24"/>
        </w:rPr>
      </w:pPr>
      <w:r w:rsidRPr="00C554F2">
        <w:rPr>
          <w:rFonts w:ascii="Times New Roman" w:hAnsi="Times New Roman"/>
          <w:sz w:val="24"/>
          <w:szCs w:val="24"/>
        </w:rPr>
        <w:t xml:space="preserve">Решений (вырабатываемых с учетом положений утвержденной схемы водоснабжения поселения, городского округа, города федерального значения, утвержденной единой схемы водоснабжения и водоотведения) о развитии соответствующей системы водоснабжения в части, относящейся к системам теплоснабжения не предложено. </w:t>
      </w:r>
    </w:p>
    <w:p w:rsidR="00E32B4A" w:rsidRDefault="00E32B4A" w:rsidP="00E32B4A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</w:pP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П</w:t>
      </w:r>
      <w:r w:rsidRPr="0039568D">
        <w:rPr>
          <w:color w:val="000000" w:themeColor="text1"/>
        </w:rPr>
        <w:t>редложения по корректировке утвержденной (разработке) схемы водоснабжения поселения, городского округа, города федерального значения, единой схемы водоснабжения и водоотведения</w:t>
      </w:r>
      <w:r>
        <w:rPr>
          <w:color w:val="000000" w:themeColor="text1"/>
        </w:rPr>
        <w:t xml:space="preserve">, </w:t>
      </w:r>
      <w:r w:rsidRPr="0039568D">
        <w:rPr>
          <w:color w:val="000000" w:themeColor="text1"/>
        </w:rPr>
        <w:t>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</w:t>
      </w:r>
    </w:p>
    <w:p w:rsidR="00E32B4A" w:rsidRPr="00C554F2" w:rsidRDefault="00E32B4A" w:rsidP="00E32B4A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E32B4A" w:rsidRPr="00C554F2" w:rsidRDefault="00E32B4A" w:rsidP="00E32B4A">
      <w:pPr>
        <w:spacing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C554F2">
        <w:rPr>
          <w:rFonts w:ascii="Times New Roman" w:hAnsi="Times New Roman"/>
          <w:sz w:val="24"/>
          <w:szCs w:val="24"/>
        </w:rPr>
        <w:t>Предложения по корректировке утвержденной (разработке) схемы водоснабжения поселения, городского округа, города федерального значения, единой схемы водоснабжения и водоотведения,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 не разрабатывались.</w:t>
      </w:r>
    </w:p>
    <w:p w:rsidR="00C07E60" w:rsidRDefault="00C07E6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7E60" w:rsidRPr="00E32B4A" w:rsidRDefault="00C07E60" w:rsidP="00C07E60">
      <w:pPr>
        <w:pStyle w:val="13"/>
        <w:spacing w:line="360" w:lineRule="auto"/>
      </w:pPr>
      <w:r w:rsidRPr="00E32B4A">
        <w:t>Раздел «Индикаторы развития систем теплоснабжения поселения, городского округа, города федерального значения»</w:t>
      </w:r>
    </w:p>
    <w:p w:rsidR="00C07E60" w:rsidRPr="00E32B4A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</w:rPr>
      </w:pPr>
      <w:r w:rsidRPr="00E32B4A">
        <w:rPr>
          <w:rFonts w:ascii="Times New Roman" w:hAnsi="Times New Roman"/>
          <w:b/>
          <w:sz w:val="26"/>
          <w:szCs w:val="26"/>
        </w:rPr>
        <w:t>14.1.Количество прекращений подачи тепловой энергии, теплоносителя в результате технологических нарушений на тепловых сетях</w:t>
      </w:r>
    </w:p>
    <w:p w:rsidR="00C07E60" w:rsidRPr="00E32B4A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sz w:val="24"/>
          <w:szCs w:val="24"/>
        </w:rPr>
      </w:pPr>
      <w:r w:rsidRPr="00E32B4A">
        <w:rPr>
          <w:rFonts w:ascii="Times New Roman" w:hAnsi="Times New Roman"/>
          <w:sz w:val="24"/>
          <w:szCs w:val="24"/>
        </w:rPr>
        <w:t xml:space="preserve">Наиболее частой причиной повреждений теплопроводов является наружная коррозия. Количество повреждений, связанных с разрывом продольных и поперечных сварных швов труб, значительно меньше, чем коррозионных. Прекращения подачи тепловой энергии, теплоносителя на тепловых сетях в 2021 году отсутствовали. Предлагаемые в схеме мероприятия - строительства новых участков тепловых сетей с использованием современных материалов и технологий взамен выработавших эксплуатационный ресурс, а также переключение присоединенных нагрузок между котельными повышают надежность и эффективность работы системы транспорта и распределения тепловой энергии. С учетом проводимых РСО плановых ремонтов сетей предполагается, что в перспективе количество прекращений подачи тепловой энергии, теплоносителя в результате технологических нарушений на тепловых сетях не превысит показатели 2021 года. </w:t>
      </w:r>
    </w:p>
    <w:p w:rsidR="00C07E60" w:rsidRPr="007B4BD2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b/>
          <w:sz w:val="26"/>
          <w:szCs w:val="26"/>
          <w:highlight w:val="yellow"/>
        </w:rPr>
      </w:pPr>
    </w:p>
    <w:p w:rsidR="00C07E60" w:rsidRPr="00E32B4A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</w:rPr>
      </w:pPr>
      <w:r w:rsidRPr="00E32B4A">
        <w:rPr>
          <w:rFonts w:ascii="Times New Roman" w:hAnsi="Times New Roman"/>
          <w:b/>
          <w:sz w:val="26"/>
          <w:szCs w:val="26"/>
        </w:rPr>
        <w:t>14.2.</w:t>
      </w:r>
      <w:r w:rsidRPr="00E32B4A">
        <w:t xml:space="preserve"> </w:t>
      </w:r>
      <w:r w:rsidRPr="00E32B4A">
        <w:rPr>
          <w:rFonts w:ascii="Times New Roman" w:hAnsi="Times New Roman"/>
          <w:b/>
          <w:sz w:val="26"/>
          <w:szCs w:val="26"/>
        </w:rPr>
        <w:t>Количество прекращений подачи тепловой энергии, теплоносителя в результате технологических нарушений на источниках тепловой энергии</w:t>
      </w:r>
    </w:p>
    <w:p w:rsidR="00C07E60" w:rsidRPr="00E32B4A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sz w:val="24"/>
          <w:szCs w:val="24"/>
        </w:rPr>
      </w:pPr>
      <w:r w:rsidRPr="00E32B4A">
        <w:rPr>
          <w:rFonts w:ascii="Times New Roman" w:hAnsi="Times New Roman"/>
          <w:sz w:val="24"/>
          <w:szCs w:val="24"/>
        </w:rPr>
        <w:t>Предлагаемые в схеме мероприятия - строительство новых котельных взамен, повышают надежность работы источников теплоснабжения. Прекращения подачи тепловой энергии, теплоносителя в результате технологических нарушений на источниках тепловой энергии в 2021 году не зафиксировано.</w:t>
      </w:r>
    </w:p>
    <w:p w:rsidR="00C07E60" w:rsidRPr="007B4BD2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b/>
          <w:sz w:val="26"/>
          <w:szCs w:val="26"/>
          <w:highlight w:val="yellow"/>
        </w:rPr>
      </w:pPr>
    </w:p>
    <w:p w:rsidR="00C07E60" w:rsidRPr="00A512FD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b/>
          <w:sz w:val="26"/>
          <w:szCs w:val="26"/>
        </w:rPr>
      </w:pPr>
      <w:r w:rsidRPr="00A512FD">
        <w:rPr>
          <w:rFonts w:ascii="Times New Roman" w:hAnsi="Times New Roman"/>
          <w:b/>
          <w:sz w:val="26"/>
          <w:szCs w:val="26"/>
        </w:rPr>
        <w:t>14.3. Коэффициент использования установленной тепловой мощности</w:t>
      </w:r>
    </w:p>
    <w:p w:rsidR="00C07E60" w:rsidRPr="00A512FD" w:rsidRDefault="00C07E60" w:rsidP="00C07E60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C07E60" w:rsidRPr="00A512FD" w:rsidRDefault="00C07E60" w:rsidP="00C07E60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A512FD">
        <w:rPr>
          <w:rFonts w:ascii="Times New Roman" w:hAnsi="Times New Roman"/>
          <w:sz w:val="24"/>
          <w:szCs w:val="24"/>
        </w:rPr>
        <w:t>Коэффициент использования установленной тепловой мощности представлен в таблице 14.1</w:t>
      </w:r>
    </w:p>
    <w:p w:rsidR="00C07E60" w:rsidRPr="00A512FD" w:rsidRDefault="00C07E60" w:rsidP="00C07E60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A512FD">
        <w:rPr>
          <w:rFonts w:ascii="Times New Roman" w:hAnsi="Times New Roman"/>
          <w:sz w:val="24"/>
          <w:szCs w:val="24"/>
        </w:rPr>
        <w:t>Таблица 14.1</w:t>
      </w:r>
    </w:p>
    <w:tbl>
      <w:tblPr>
        <w:tblW w:w="4813" w:type="pct"/>
        <w:tblLayout w:type="fixed"/>
        <w:tblLook w:val="04A0"/>
      </w:tblPr>
      <w:tblGrid>
        <w:gridCol w:w="5357"/>
        <w:gridCol w:w="1481"/>
        <w:gridCol w:w="1507"/>
        <w:gridCol w:w="1687"/>
      </w:tblGrid>
      <w:tr w:rsidR="007B4BD2" w:rsidRPr="00F00F0E" w:rsidTr="007B4BD2">
        <w:trPr>
          <w:trHeight w:val="728"/>
        </w:trPr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</w:rPr>
            </w:pPr>
            <w:r w:rsidRPr="00F00F0E">
              <w:rPr>
                <w:rFonts w:ascii="Times New Roman" w:eastAsia="Times New Roman" w:hAnsi="Times New Roman"/>
              </w:rPr>
              <w:t>Наименование котельной</w:t>
            </w:r>
          </w:p>
        </w:tc>
        <w:tc>
          <w:tcPr>
            <w:tcW w:w="7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F00F0E">
              <w:rPr>
                <w:rFonts w:ascii="Times New Roman" w:hAnsi="Times New Roman"/>
                <w:color w:val="000000"/>
              </w:rPr>
              <w:t>Располагаемая мощность источника, Гкал/час</w:t>
            </w:r>
          </w:p>
        </w:tc>
        <w:tc>
          <w:tcPr>
            <w:tcW w:w="7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</w:rPr>
            </w:pPr>
            <w:r w:rsidRPr="00F00F0E">
              <w:rPr>
                <w:rFonts w:ascii="Times New Roman" w:eastAsia="Times New Roman" w:hAnsi="Times New Roman"/>
              </w:rPr>
              <w:t>Среднегодовая нагрузка, Гкал/час</w:t>
            </w:r>
          </w:p>
        </w:tc>
        <w:tc>
          <w:tcPr>
            <w:tcW w:w="8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</w:rPr>
            </w:pPr>
            <w:r w:rsidRPr="00F00F0E">
              <w:rPr>
                <w:rFonts w:ascii="Times New Roman" w:eastAsia="Times New Roman" w:hAnsi="Times New Roman"/>
              </w:rPr>
              <w:t>Среднегодовая загрузка оборудования, %</w:t>
            </w:r>
          </w:p>
        </w:tc>
      </w:tr>
      <w:tr w:rsidR="007B4BD2" w:rsidRPr="00F00F0E" w:rsidTr="007B4BD2">
        <w:trPr>
          <w:trHeight w:val="315"/>
        </w:trPr>
        <w:tc>
          <w:tcPr>
            <w:tcW w:w="26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BD2" w:rsidRPr="004C4D56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ООО «Тейковская котельная»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ул. Песчаная. д.8</w:t>
            </w:r>
          </w:p>
        </w:tc>
        <w:tc>
          <w:tcPr>
            <w:tcW w:w="7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942AF1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42AF1">
              <w:rPr>
                <w:rFonts w:ascii="Times New Roman" w:eastAsia="Times New Roman" w:hAnsi="Times New Roman"/>
                <w:lang w:eastAsia="ru-RU"/>
              </w:rPr>
              <w:t>98,6</w:t>
            </w:r>
          </w:p>
        </w:tc>
        <w:tc>
          <w:tcPr>
            <w:tcW w:w="7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942AF1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942AF1">
              <w:rPr>
                <w:rFonts w:ascii="Times New Roman" w:eastAsia="Times New Roman" w:hAnsi="Times New Roman"/>
                <w:lang w:eastAsia="ru-RU"/>
              </w:rPr>
              <w:t>58,17</w:t>
            </w:r>
          </w:p>
        </w:tc>
        <w:tc>
          <w:tcPr>
            <w:tcW w:w="8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F00F0E">
              <w:rPr>
                <w:rFonts w:ascii="Times New Roman" w:hAnsi="Times New Roman"/>
                <w:color w:val="000000"/>
              </w:rPr>
              <w:t>59</w:t>
            </w:r>
          </w:p>
        </w:tc>
      </w:tr>
      <w:tr w:rsidR="007B4BD2" w:rsidRPr="00F00F0E" w:rsidTr="007B4BD2">
        <w:trPr>
          <w:trHeight w:val="315"/>
        </w:trPr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ул.Советской Армии, д.1Б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7B4BD2" w:rsidRPr="004C4D56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00F0E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  <w:tc>
          <w:tcPr>
            <w:tcW w:w="7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F00F0E">
              <w:rPr>
                <w:rFonts w:ascii="Times New Roman" w:eastAsia="Times New Roman" w:hAnsi="Times New Roman"/>
                <w:lang w:eastAsia="ru-RU"/>
              </w:rPr>
              <w:t>13,92</w:t>
            </w:r>
          </w:p>
        </w:tc>
        <w:tc>
          <w:tcPr>
            <w:tcW w:w="8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F00F0E">
              <w:rPr>
                <w:rFonts w:ascii="Times New Roman" w:hAnsi="Times New Roman"/>
                <w:color w:val="000000"/>
              </w:rPr>
              <w:t>67</w:t>
            </w:r>
          </w:p>
        </w:tc>
      </w:tr>
      <w:tr w:rsidR="007B4BD2" w:rsidRPr="00F00F0E" w:rsidTr="007B4BD2">
        <w:trPr>
          <w:trHeight w:val="315"/>
        </w:trPr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7B4BD2" w:rsidRPr="004C4D56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</w:rPr>
            </w:pPr>
            <w:r w:rsidRPr="00F00F0E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  <w:tc>
          <w:tcPr>
            <w:tcW w:w="7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F00F0E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8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F00F0E">
              <w:rPr>
                <w:rFonts w:ascii="Times New Roman" w:hAnsi="Times New Roman"/>
                <w:color w:val="000000"/>
              </w:rPr>
              <w:t>49</w:t>
            </w:r>
          </w:p>
        </w:tc>
      </w:tr>
      <w:tr w:rsidR="007B4BD2" w:rsidRPr="00F00F0E" w:rsidTr="007B4BD2">
        <w:trPr>
          <w:trHeight w:val="315"/>
        </w:trPr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по ул. Першинская, д.42</w:t>
            </w:r>
          </w:p>
          <w:p w:rsidR="007B4BD2" w:rsidRPr="004C4D56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ТНВ «ООО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«</w:t>
            </w: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Агромаркет» и компания»</w:t>
            </w:r>
          </w:p>
        </w:tc>
        <w:tc>
          <w:tcPr>
            <w:tcW w:w="7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</w:rPr>
            </w:pPr>
            <w:r w:rsidRPr="00F00F0E">
              <w:rPr>
                <w:rFonts w:ascii="Times New Roman" w:eastAsia="Times New Roman" w:hAnsi="Times New Roman"/>
                <w:szCs w:val="20"/>
              </w:rPr>
              <w:t>3,56</w:t>
            </w:r>
          </w:p>
        </w:tc>
        <w:tc>
          <w:tcPr>
            <w:tcW w:w="7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F00F0E">
              <w:rPr>
                <w:rFonts w:ascii="Times New Roman" w:eastAsia="Times New Roman" w:hAnsi="Times New Roman"/>
                <w:szCs w:val="20"/>
                <w:lang w:eastAsia="ru-RU"/>
              </w:rPr>
              <w:t>3,4</w:t>
            </w:r>
          </w:p>
        </w:tc>
        <w:tc>
          <w:tcPr>
            <w:tcW w:w="8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F00F0E">
              <w:rPr>
                <w:rFonts w:ascii="Times New Roman" w:hAnsi="Times New Roman"/>
                <w:color w:val="000000"/>
              </w:rPr>
              <w:t>96</w:t>
            </w:r>
          </w:p>
        </w:tc>
      </w:tr>
      <w:tr w:rsidR="007B4BD2" w:rsidRPr="00F00F0E" w:rsidTr="007B4BD2">
        <w:trPr>
          <w:trHeight w:val="315"/>
        </w:trPr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по ул. Индустриальная, д.6а </w:t>
            </w:r>
          </w:p>
          <w:p w:rsidR="007B4BD2" w:rsidRPr="004C4D56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</w:rPr>
            </w:pPr>
            <w:r w:rsidRPr="00F00F0E">
              <w:rPr>
                <w:rFonts w:ascii="Times New Roman" w:eastAsia="Times New Roman" w:hAnsi="Times New Roman"/>
                <w:szCs w:val="20"/>
              </w:rPr>
              <w:lastRenderedPageBreak/>
              <w:t>7,74</w:t>
            </w:r>
          </w:p>
        </w:tc>
        <w:tc>
          <w:tcPr>
            <w:tcW w:w="7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F00F0E">
              <w:rPr>
                <w:rFonts w:ascii="Times New Roman" w:eastAsia="Times New Roman" w:hAnsi="Times New Roman"/>
                <w:lang w:eastAsia="ru-RU"/>
              </w:rPr>
              <w:t>5,4916</w:t>
            </w:r>
          </w:p>
        </w:tc>
        <w:tc>
          <w:tcPr>
            <w:tcW w:w="8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F00F0E">
              <w:rPr>
                <w:rFonts w:ascii="Times New Roman" w:hAnsi="Times New Roman"/>
                <w:color w:val="000000"/>
              </w:rPr>
              <w:t>71</w:t>
            </w:r>
          </w:p>
        </w:tc>
      </w:tr>
      <w:tr w:rsidR="007B4BD2" w:rsidRPr="00F00F0E" w:rsidTr="007B4BD2">
        <w:trPr>
          <w:trHeight w:val="315"/>
        </w:trPr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Котельная №6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по ул. 2-я Пролетарская, д.41 </w:t>
            </w:r>
          </w:p>
          <w:p w:rsidR="007B4BD2" w:rsidRPr="004C4D56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</w:rPr>
            </w:pPr>
            <w:r w:rsidRPr="00F00F0E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  <w:tc>
          <w:tcPr>
            <w:tcW w:w="7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F00F0E">
              <w:rPr>
                <w:rFonts w:ascii="Times New Roman" w:eastAsia="Times New Roman" w:hAnsi="Times New Roman"/>
                <w:szCs w:val="20"/>
                <w:lang w:eastAsia="ru-RU"/>
              </w:rPr>
              <w:t>0,244</w:t>
            </w:r>
          </w:p>
        </w:tc>
        <w:tc>
          <w:tcPr>
            <w:tcW w:w="8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F00F0E">
              <w:rPr>
                <w:rFonts w:ascii="Times New Roman" w:hAnsi="Times New Roman"/>
                <w:color w:val="000000"/>
              </w:rPr>
              <w:t>57</w:t>
            </w:r>
          </w:p>
        </w:tc>
      </w:tr>
      <w:tr w:rsidR="007B4BD2" w:rsidRPr="00F00F0E" w:rsidTr="007B4BD2">
        <w:trPr>
          <w:trHeight w:val="315"/>
        </w:trPr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4C4D56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пос. Грозилово, д. 50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(ООО «Котел</w:t>
            </w:r>
            <w:r w:rsidRPr="00C13193">
              <w:rPr>
                <w:rFonts w:ascii="Times New Roman" w:hAnsi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7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</w:rPr>
            </w:pPr>
            <w:r w:rsidRPr="00F00F0E">
              <w:rPr>
                <w:rFonts w:ascii="Times New Roman" w:eastAsia="Times New Roman" w:hAnsi="Times New Roman"/>
                <w:szCs w:val="20"/>
              </w:rPr>
              <w:t>5,16</w:t>
            </w:r>
          </w:p>
        </w:tc>
        <w:tc>
          <w:tcPr>
            <w:tcW w:w="7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Cs w:val="20"/>
                <w:lang w:eastAsia="ru-RU"/>
              </w:rPr>
              <w:t>3,239</w:t>
            </w:r>
          </w:p>
        </w:tc>
        <w:tc>
          <w:tcPr>
            <w:tcW w:w="8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62,8</w:t>
            </w:r>
          </w:p>
        </w:tc>
      </w:tr>
    </w:tbl>
    <w:p w:rsidR="00C07E60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sz w:val="24"/>
          <w:szCs w:val="24"/>
        </w:rPr>
      </w:pPr>
    </w:p>
    <w:p w:rsidR="00C07E60" w:rsidRDefault="00C07E6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7E60" w:rsidRDefault="00C07E60" w:rsidP="00C07E60">
      <w:pPr>
        <w:pStyle w:val="13"/>
        <w:spacing w:line="360" w:lineRule="auto"/>
      </w:pPr>
      <w:r w:rsidRPr="00B7147D">
        <w:t>Раздел</w:t>
      </w:r>
      <w:r>
        <w:t xml:space="preserve"> «</w:t>
      </w:r>
      <w:r w:rsidRPr="003959ED">
        <w:t>Ценовые (тарифные) последствия</w:t>
      </w:r>
      <w:r>
        <w:t>»</w:t>
      </w:r>
    </w:p>
    <w:p w:rsidR="00C07E60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sz w:val="24"/>
          <w:szCs w:val="24"/>
        </w:rPr>
      </w:pPr>
    </w:p>
    <w:p w:rsidR="00C07E60" w:rsidRDefault="00C07E60" w:rsidP="00C07E60">
      <w:pPr>
        <w:pStyle w:val="aff6"/>
        <w:spacing w:before="196" w:line="360" w:lineRule="auto"/>
        <w:ind w:left="101" w:right="106" w:firstLine="709"/>
      </w:pPr>
      <w:r>
        <w:t>Цены (тарифы) на услуги по обеспечению потребителей г.о. Тейково Ивановской области тепловой энергией устанавливаются на основании Приказа</w:t>
      </w:r>
      <w:r>
        <w:rPr>
          <w:spacing w:val="-57"/>
        </w:rPr>
        <w:t xml:space="preserve"> </w:t>
      </w:r>
      <w:r>
        <w:t>Департамента</w:t>
      </w:r>
      <w:r>
        <w:rPr>
          <w:spacing w:val="-1"/>
        </w:rPr>
        <w:t xml:space="preserve"> </w:t>
      </w:r>
      <w:r>
        <w:t>энергетики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регулирования</w:t>
      </w:r>
      <w:r>
        <w:rPr>
          <w:spacing w:val="-1"/>
        </w:rPr>
        <w:t xml:space="preserve"> </w:t>
      </w:r>
      <w:r>
        <w:t>тарифов</w:t>
      </w:r>
      <w:r>
        <w:rPr>
          <w:spacing w:val="-2"/>
        </w:rPr>
        <w:t xml:space="preserve"> </w:t>
      </w:r>
      <w:r>
        <w:t>Ивановской</w:t>
      </w:r>
      <w:r>
        <w:rPr>
          <w:spacing w:val="-1"/>
        </w:rPr>
        <w:t xml:space="preserve"> </w:t>
      </w:r>
      <w:r>
        <w:t>области.</w:t>
      </w:r>
    </w:p>
    <w:p w:rsidR="00C07E60" w:rsidRDefault="00C07E60" w:rsidP="00C07E60">
      <w:pPr>
        <w:pStyle w:val="aff6"/>
        <w:spacing w:line="360" w:lineRule="auto"/>
        <w:ind w:left="101" w:right="105" w:firstLine="709"/>
      </w:pPr>
      <w:r>
        <w:t>Динамика утверждаемых тарифов на теплоснабжение носит устойчивый характер.</w:t>
      </w:r>
      <w:r>
        <w:rPr>
          <w:spacing w:val="1"/>
        </w:rPr>
        <w:t xml:space="preserve"> </w:t>
      </w:r>
      <w:r>
        <w:t>Окончание очередного периода тарификации, как правило, сопровождается увеличением</w:t>
      </w:r>
      <w:r>
        <w:rPr>
          <w:spacing w:val="1"/>
        </w:rPr>
        <w:t xml:space="preserve"> </w:t>
      </w:r>
      <w:r>
        <w:t>вновь</w:t>
      </w:r>
      <w:r>
        <w:rPr>
          <w:spacing w:val="1"/>
        </w:rPr>
        <w:t xml:space="preserve"> </w:t>
      </w:r>
      <w:r>
        <w:t>утверждаемой</w:t>
      </w:r>
      <w:r>
        <w:rPr>
          <w:spacing w:val="1"/>
        </w:rPr>
        <w:t xml:space="preserve"> </w:t>
      </w:r>
      <w:r>
        <w:t>стоимости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теплоснабжению.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обуславливается</w:t>
      </w:r>
      <w:r>
        <w:rPr>
          <w:spacing w:val="1"/>
        </w:rPr>
        <w:t xml:space="preserve"> </w:t>
      </w:r>
      <w:r>
        <w:t>несколькими</w:t>
      </w:r>
      <w:r>
        <w:rPr>
          <w:spacing w:val="-1"/>
        </w:rPr>
        <w:t xml:space="preserve"> </w:t>
      </w:r>
      <w:r>
        <w:t>объективными</w:t>
      </w:r>
      <w:r>
        <w:rPr>
          <w:spacing w:val="-1"/>
        </w:rPr>
        <w:t xml:space="preserve"> </w:t>
      </w:r>
      <w:r>
        <w:t>причинами, в</w:t>
      </w:r>
      <w:r>
        <w:rPr>
          <w:spacing w:val="-1"/>
        </w:rPr>
        <w:t xml:space="preserve"> </w:t>
      </w:r>
      <w:r>
        <w:t>первую</w:t>
      </w:r>
      <w:r>
        <w:rPr>
          <w:spacing w:val="-1"/>
        </w:rPr>
        <w:t xml:space="preserve"> </w:t>
      </w:r>
      <w:r>
        <w:t>очередь:</w:t>
      </w:r>
    </w:p>
    <w:p w:rsidR="00C07E60" w:rsidRDefault="00C07E60" w:rsidP="00C07E60">
      <w:pPr>
        <w:pStyle w:val="af0"/>
        <w:widowControl w:val="0"/>
        <w:numPr>
          <w:ilvl w:val="2"/>
          <w:numId w:val="7"/>
        </w:numPr>
        <w:tabs>
          <w:tab w:val="left" w:pos="1517"/>
          <w:tab w:val="left" w:pos="1518"/>
        </w:tabs>
        <w:autoSpaceDE w:val="0"/>
        <w:autoSpaceDN w:val="0"/>
        <w:spacing w:before="1"/>
        <w:ind w:left="1517" w:hanging="348"/>
        <w:rPr>
          <w:sz w:val="24"/>
        </w:rPr>
      </w:pP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стоимости</w:t>
      </w:r>
      <w:r>
        <w:rPr>
          <w:spacing w:val="-4"/>
          <w:sz w:val="24"/>
        </w:rPr>
        <w:t xml:space="preserve"> </w:t>
      </w:r>
      <w:r>
        <w:rPr>
          <w:sz w:val="24"/>
        </w:rPr>
        <w:t>природного</w:t>
      </w:r>
      <w:r>
        <w:rPr>
          <w:spacing w:val="-2"/>
          <w:sz w:val="24"/>
        </w:rPr>
        <w:t xml:space="preserve"> </w:t>
      </w:r>
      <w:r>
        <w:rPr>
          <w:sz w:val="24"/>
        </w:rPr>
        <w:t>газа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-3"/>
          <w:sz w:val="24"/>
        </w:rPr>
        <w:t xml:space="preserve"> </w:t>
      </w:r>
      <w:r>
        <w:rPr>
          <w:sz w:val="24"/>
        </w:rPr>
        <w:t>видов</w:t>
      </w:r>
      <w:r>
        <w:rPr>
          <w:spacing w:val="-3"/>
          <w:sz w:val="24"/>
        </w:rPr>
        <w:t xml:space="preserve"> </w:t>
      </w:r>
      <w:r>
        <w:rPr>
          <w:sz w:val="24"/>
        </w:rPr>
        <w:t>энергоносителей;</w:t>
      </w:r>
    </w:p>
    <w:p w:rsidR="00C07E60" w:rsidRDefault="00C07E60" w:rsidP="00C07E60">
      <w:pPr>
        <w:pStyle w:val="af0"/>
        <w:widowControl w:val="0"/>
        <w:numPr>
          <w:ilvl w:val="2"/>
          <w:numId w:val="7"/>
        </w:numPr>
        <w:tabs>
          <w:tab w:val="left" w:pos="1517"/>
          <w:tab w:val="left" w:pos="1518"/>
          <w:tab w:val="left" w:pos="3301"/>
          <w:tab w:val="left" w:pos="4812"/>
          <w:tab w:val="left" w:pos="5595"/>
          <w:tab w:val="left" w:pos="6971"/>
          <w:tab w:val="left" w:pos="7816"/>
          <w:tab w:val="left" w:pos="9341"/>
        </w:tabs>
        <w:autoSpaceDE w:val="0"/>
        <w:autoSpaceDN w:val="0"/>
        <w:spacing w:before="137" w:line="352" w:lineRule="auto"/>
        <w:ind w:right="107" w:hanging="360"/>
        <w:rPr>
          <w:sz w:val="24"/>
        </w:rPr>
      </w:pPr>
      <w:r>
        <w:rPr>
          <w:sz w:val="24"/>
        </w:rPr>
        <w:t>необходимость</w:t>
      </w:r>
      <w:r>
        <w:rPr>
          <w:sz w:val="24"/>
        </w:rPr>
        <w:tab/>
        <w:t>обеспечения</w:t>
      </w:r>
      <w:r>
        <w:rPr>
          <w:sz w:val="24"/>
        </w:rPr>
        <w:tab/>
        <w:t>роста</w:t>
      </w:r>
      <w:r>
        <w:rPr>
          <w:sz w:val="24"/>
        </w:rPr>
        <w:tab/>
        <w:t>заработной</w:t>
      </w:r>
      <w:r>
        <w:rPr>
          <w:sz w:val="24"/>
        </w:rPr>
        <w:tab/>
        <w:t>платы</w:t>
      </w:r>
      <w:r>
        <w:rPr>
          <w:sz w:val="24"/>
        </w:rPr>
        <w:tab/>
        <w:t>сотрудников</w:t>
      </w:r>
      <w:r>
        <w:rPr>
          <w:sz w:val="24"/>
        </w:rPr>
        <w:tab/>
      </w:r>
      <w:r>
        <w:rPr>
          <w:spacing w:val="-1"/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инфляционными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ожиданиями;</w:t>
      </w:r>
    </w:p>
    <w:p w:rsidR="00C07E60" w:rsidRDefault="00C07E60" w:rsidP="00C07E60">
      <w:pPr>
        <w:pStyle w:val="af0"/>
        <w:widowControl w:val="0"/>
        <w:numPr>
          <w:ilvl w:val="2"/>
          <w:numId w:val="7"/>
        </w:numPr>
        <w:tabs>
          <w:tab w:val="left" w:pos="1517"/>
          <w:tab w:val="left" w:pos="1518"/>
        </w:tabs>
        <w:autoSpaceDE w:val="0"/>
        <w:autoSpaceDN w:val="0"/>
        <w:spacing w:before="8"/>
        <w:ind w:left="1517" w:hanging="348"/>
        <w:rPr>
          <w:sz w:val="24"/>
        </w:rPr>
      </w:pPr>
      <w:r>
        <w:rPr>
          <w:sz w:val="24"/>
        </w:rPr>
        <w:t>рост</w:t>
      </w:r>
      <w:r>
        <w:rPr>
          <w:spacing w:val="-4"/>
          <w:sz w:val="24"/>
        </w:rPr>
        <w:t xml:space="preserve"> </w:t>
      </w:r>
      <w:r>
        <w:rPr>
          <w:sz w:val="24"/>
        </w:rPr>
        <w:t>цен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электрическую</w:t>
      </w:r>
      <w:r>
        <w:rPr>
          <w:spacing w:val="-3"/>
          <w:sz w:val="24"/>
        </w:rPr>
        <w:t xml:space="preserve"> </w:t>
      </w:r>
      <w:r>
        <w:rPr>
          <w:sz w:val="24"/>
        </w:rPr>
        <w:t>энергию;</w:t>
      </w:r>
    </w:p>
    <w:p w:rsidR="00C07E60" w:rsidRDefault="00C07E60" w:rsidP="00C07E60">
      <w:pPr>
        <w:pStyle w:val="af0"/>
        <w:widowControl w:val="0"/>
        <w:numPr>
          <w:ilvl w:val="2"/>
          <w:numId w:val="7"/>
        </w:numPr>
        <w:tabs>
          <w:tab w:val="left" w:pos="1518"/>
        </w:tabs>
        <w:autoSpaceDE w:val="0"/>
        <w:autoSpaceDN w:val="0"/>
        <w:spacing w:before="137" w:line="355" w:lineRule="auto"/>
        <w:ind w:right="106" w:hanging="360"/>
        <w:jc w:val="both"/>
        <w:rPr>
          <w:sz w:val="24"/>
        </w:rPr>
      </w:pPr>
      <w:r>
        <w:rPr>
          <w:sz w:val="24"/>
        </w:rPr>
        <w:t>подорожание</w:t>
      </w:r>
      <w:r>
        <w:rPr>
          <w:spacing w:val="1"/>
          <w:sz w:val="24"/>
        </w:rPr>
        <w:t xml:space="preserve"> </w:t>
      </w:r>
      <w:r>
        <w:rPr>
          <w:sz w:val="24"/>
        </w:rPr>
        <w:t>тепловодопроводных</w:t>
      </w:r>
      <w:r>
        <w:rPr>
          <w:spacing w:val="1"/>
          <w:sz w:val="24"/>
        </w:rPr>
        <w:t xml:space="preserve"> </w:t>
      </w:r>
      <w:r>
        <w:rPr>
          <w:sz w:val="24"/>
        </w:rPr>
        <w:t>труб,</w:t>
      </w:r>
      <w:r>
        <w:rPr>
          <w:spacing w:val="1"/>
          <w:sz w:val="24"/>
        </w:rPr>
        <w:t xml:space="preserve"> </w:t>
      </w:r>
      <w:r>
        <w:rPr>
          <w:sz w:val="24"/>
        </w:rPr>
        <w:t>тепловой</w:t>
      </w:r>
      <w:r>
        <w:rPr>
          <w:spacing w:val="1"/>
          <w:sz w:val="24"/>
        </w:rPr>
        <w:t xml:space="preserve"> </w:t>
      </w:r>
      <w:r>
        <w:rPr>
          <w:sz w:val="24"/>
        </w:rPr>
        <w:t>изоляции,</w:t>
      </w:r>
      <w:r>
        <w:rPr>
          <w:spacing w:val="1"/>
          <w:sz w:val="24"/>
        </w:rPr>
        <w:t xml:space="preserve"> </w:t>
      </w:r>
      <w:r>
        <w:rPr>
          <w:sz w:val="24"/>
        </w:rPr>
        <w:t>запорной</w:t>
      </w:r>
      <w:r>
        <w:rPr>
          <w:spacing w:val="-57"/>
          <w:sz w:val="24"/>
        </w:rPr>
        <w:t xml:space="preserve"> </w:t>
      </w:r>
      <w:r>
        <w:rPr>
          <w:sz w:val="24"/>
        </w:rPr>
        <w:t>арматуры и других видов используемого в производственно-хозяйственной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оборудования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расходных</w:t>
      </w:r>
      <w:r>
        <w:rPr>
          <w:spacing w:val="-1"/>
          <w:sz w:val="24"/>
        </w:rPr>
        <w:t xml:space="preserve"> </w:t>
      </w:r>
      <w:r>
        <w:rPr>
          <w:sz w:val="24"/>
        </w:rPr>
        <w:t>материалов;</w:t>
      </w:r>
    </w:p>
    <w:p w:rsidR="00C07E60" w:rsidRDefault="00C07E60" w:rsidP="00C07E60">
      <w:pPr>
        <w:pStyle w:val="af0"/>
        <w:widowControl w:val="0"/>
        <w:numPr>
          <w:ilvl w:val="2"/>
          <w:numId w:val="7"/>
        </w:numPr>
        <w:tabs>
          <w:tab w:val="left" w:pos="1518"/>
        </w:tabs>
        <w:autoSpaceDE w:val="0"/>
        <w:autoSpaceDN w:val="0"/>
        <w:spacing w:before="7" w:line="357" w:lineRule="auto"/>
        <w:ind w:right="105" w:hanging="360"/>
        <w:jc w:val="both"/>
        <w:rPr>
          <w:sz w:val="24"/>
        </w:rPr>
      </w:pPr>
      <w:r>
        <w:rPr>
          <w:sz w:val="24"/>
        </w:rPr>
        <w:t>рост степени амортизации оборудования комплексов теплоснабжения, что</w:t>
      </w:r>
      <w:r>
        <w:rPr>
          <w:spacing w:val="1"/>
          <w:sz w:val="24"/>
        </w:rPr>
        <w:t xml:space="preserve"> </w:t>
      </w:r>
      <w:r>
        <w:rPr>
          <w:sz w:val="24"/>
        </w:rPr>
        <w:t>приводит к увеличению объемов и стоимости аварийных работ, а также к</w:t>
      </w:r>
      <w:r>
        <w:rPr>
          <w:spacing w:val="1"/>
          <w:sz w:val="24"/>
        </w:rPr>
        <w:t xml:space="preserve"> </w:t>
      </w:r>
      <w:r>
        <w:rPr>
          <w:sz w:val="24"/>
        </w:rPr>
        <w:t>общему</w:t>
      </w:r>
      <w:r>
        <w:rPr>
          <w:spacing w:val="1"/>
          <w:sz w:val="24"/>
        </w:rPr>
        <w:t xml:space="preserve"> </w:t>
      </w:r>
      <w:r>
        <w:rPr>
          <w:sz w:val="24"/>
        </w:rPr>
        <w:t>снижению</w:t>
      </w:r>
      <w:r>
        <w:rPr>
          <w:spacing w:val="1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теплоснабжения</w:t>
      </w:r>
      <w:r>
        <w:rPr>
          <w:spacing w:val="-57"/>
          <w:sz w:val="24"/>
        </w:rPr>
        <w:t xml:space="preserve"> </w:t>
      </w:r>
      <w:r w:rsidR="00697235">
        <w:rPr>
          <w:sz w:val="24"/>
        </w:rPr>
        <w:t>г.о. Тейково</w:t>
      </w:r>
      <w:r>
        <w:rPr>
          <w:sz w:val="24"/>
        </w:rPr>
        <w:t>.</w:t>
      </w:r>
    </w:p>
    <w:p w:rsidR="00C07E60" w:rsidRDefault="00C07E60" w:rsidP="00C07E60">
      <w:pPr>
        <w:pStyle w:val="aff6"/>
        <w:spacing w:before="1" w:line="360" w:lineRule="auto"/>
        <w:ind w:left="101" w:right="105" w:firstLine="709"/>
      </w:pPr>
      <w:r>
        <w:t>В соответствии с Приказом Департамента энергетики и регулирования тарифов</w:t>
      </w:r>
      <w:r>
        <w:rPr>
          <w:spacing w:val="1"/>
        </w:rPr>
        <w:t xml:space="preserve"> </w:t>
      </w:r>
      <w:r>
        <w:t>Ивановской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организаций,</w:t>
      </w:r>
      <w:r>
        <w:rPr>
          <w:spacing w:val="1"/>
        </w:rPr>
        <w:t xml:space="preserve"> </w:t>
      </w:r>
      <w:r>
        <w:t>осуществляющих</w:t>
      </w:r>
      <w:r>
        <w:rPr>
          <w:spacing w:val="1"/>
        </w:rPr>
        <w:t xml:space="preserve"> </w:t>
      </w:r>
      <w:r>
        <w:t>производство</w:t>
      </w:r>
      <w:r>
        <w:rPr>
          <w:spacing w:val="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передачу</w:t>
      </w:r>
      <w:r>
        <w:rPr>
          <w:spacing w:val="1"/>
        </w:rPr>
        <w:t xml:space="preserve"> </w:t>
      </w:r>
      <w:r>
        <w:t xml:space="preserve">тепловой энергии в </w:t>
      </w:r>
      <w:r w:rsidR="005A28A8">
        <w:t xml:space="preserve">г.о. Тейково </w:t>
      </w:r>
      <w:r>
        <w:t>были утверждены тарифы на</w:t>
      </w:r>
      <w:r>
        <w:rPr>
          <w:spacing w:val="1"/>
        </w:rPr>
        <w:t xml:space="preserve"> </w:t>
      </w:r>
      <w:r>
        <w:t>производство и передачу тепловой энергии, величина оплаты за подключение к системе</w:t>
      </w:r>
      <w:r>
        <w:rPr>
          <w:spacing w:val="1"/>
        </w:rPr>
        <w:t xml:space="preserve"> </w:t>
      </w:r>
      <w:r>
        <w:t>теплоснабжения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устанавливается,</w:t>
      </w:r>
      <w:r>
        <w:rPr>
          <w:spacing w:val="1"/>
        </w:rPr>
        <w:t xml:space="preserve"> </w:t>
      </w:r>
      <w:r>
        <w:t>также,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величина</w:t>
      </w:r>
      <w:r>
        <w:rPr>
          <w:spacing w:val="1"/>
        </w:rPr>
        <w:t xml:space="preserve"> </w:t>
      </w:r>
      <w:r>
        <w:t>оплаты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поддержанию</w:t>
      </w:r>
      <w:r>
        <w:rPr>
          <w:spacing w:val="-2"/>
        </w:rPr>
        <w:t xml:space="preserve"> </w:t>
      </w:r>
      <w:r>
        <w:t>резервной</w:t>
      </w:r>
      <w:r>
        <w:rPr>
          <w:spacing w:val="-1"/>
        </w:rPr>
        <w:t xml:space="preserve"> </w:t>
      </w:r>
      <w:r>
        <w:t>тепловой</w:t>
      </w:r>
      <w:r>
        <w:rPr>
          <w:spacing w:val="-1"/>
        </w:rPr>
        <w:t xml:space="preserve"> </w:t>
      </w:r>
      <w:r>
        <w:t>мощности.</w:t>
      </w:r>
    </w:p>
    <w:p w:rsidR="00195D5B" w:rsidRPr="00F15B3E" w:rsidRDefault="00195D5B" w:rsidP="007B4BD2">
      <w:pPr>
        <w:pStyle w:val="a9"/>
        <w:jc w:val="both"/>
        <w:rPr>
          <w:rFonts w:ascii="Times New Roman" w:hAnsi="Times New Roman"/>
          <w:sz w:val="24"/>
          <w:szCs w:val="24"/>
        </w:rPr>
      </w:pPr>
    </w:p>
    <w:sectPr w:rsidR="00195D5B" w:rsidRPr="00F15B3E" w:rsidSect="008A36F0">
      <w:headerReference w:type="default" r:id="rId34"/>
      <w:footerReference w:type="default" r:id="rId35"/>
      <w:pgSz w:w="11906" w:h="16838"/>
      <w:pgMar w:top="737" w:right="566" w:bottom="851" w:left="1134" w:header="567" w:footer="567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A6F6E" w:rsidRDefault="001A6F6E" w:rsidP="00D1356B">
      <w:pPr>
        <w:spacing w:after="0" w:line="240" w:lineRule="auto"/>
      </w:pPr>
      <w:r>
        <w:separator/>
      </w:r>
    </w:p>
  </w:endnote>
  <w:endnote w:type="continuationSeparator" w:id="1">
    <w:p w:rsidR="001A6F6E" w:rsidRDefault="001A6F6E" w:rsidP="00D135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401D" w:rsidRDefault="0004401D" w:rsidP="00D1356B">
    <w:pPr>
      <w:pStyle w:val="a5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04401D" w:rsidRDefault="0004401D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401D" w:rsidRDefault="0004401D">
    <w:pPr>
      <w:pStyle w:val="a5"/>
      <w:jc w:val="center"/>
    </w:pPr>
    <w:fldSimple w:instr=" PAGE   \* MERGEFORMAT ">
      <w:r>
        <w:rPr>
          <w:noProof/>
        </w:rPr>
        <w:t>32</w:t>
      </w:r>
    </w:fldSimple>
  </w:p>
  <w:p w:rsidR="0004401D" w:rsidRDefault="0004401D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93025032"/>
    </w:sdtPr>
    <w:sdtContent>
      <w:p w:rsidR="0004401D" w:rsidRDefault="0004401D">
        <w:pPr>
          <w:pStyle w:val="a5"/>
          <w:jc w:val="center"/>
        </w:pPr>
        <w:fldSimple w:instr=" PAGE   \* MERGEFORMAT ">
          <w:r>
            <w:rPr>
              <w:noProof/>
            </w:rPr>
            <w:t>1</w:t>
          </w:r>
        </w:fldSimple>
      </w:p>
    </w:sdtContent>
  </w:sdt>
  <w:p w:rsidR="0004401D" w:rsidRDefault="0004401D">
    <w:pPr>
      <w:pStyle w:val="a5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401D" w:rsidRDefault="0004401D" w:rsidP="00D1356B">
    <w:pPr>
      <w:pStyle w:val="a5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04401D" w:rsidRDefault="0004401D">
    <w:pPr>
      <w:pStyle w:val="a5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401D" w:rsidRDefault="0004401D">
    <w:pPr>
      <w:pStyle w:val="a5"/>
      <w:jc w:val="center"/>
    </w:pPr>
    <w:fldSimple w:instr=" PAGE   \* MERGEFORMAT ">
      <w:r>
        <w:rPr>
          <w:noProof/>
        </w:rPr>
        <w:t>43</w:t>
      </w:r>
    </w:fldSimple>
  </w:p>
  <w:p w:rsidR="0004401D" w:rsidRPr="00AF03CD" w:rsidRDefault="0004401D" w:rsidP="00AF03CD">
    <w:pPr>
      <w:pStyle w:val="a5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401D" w:rsidRDefault="0004401D">
    <w:pPr>
      <w:pStyle w:val="a5"/>
      <w:jc w:val="center"/>
    </w:pPr>
    <w:fldSimple w:instr=" PAGE   \* MERGEFORMAT ">
      <w:r>
        <w:rPr>
          <w:noProof/>
        </w:rPr>
        <w:t>46</w:t>
      </w:r>
    </w:fldSimple>
  </w:p>
  <w:p w:rsidR="0004401D" w:rsidRPr="00AF03CD" w:rsidRDefault="0004401D" w:rsidP="00AF03CD">
    <w:pPr>
      <w:pStyle w:val="a5"/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401D" w:rsidRDefault="0004401D">
    <w:pPr>
      <w:pStyle w:val="a5"/>
      <w:jc w:val="center"/>
    </w:pPr>
    <w:fldSimple w:instr=" PAGE   \* MERGEFORMAT ">
      <w:r>
        <w:rPr>
          <w:noProof/>
        </w:rPr>
        <w:t>56</w:t>
      </w:r>
    </w:fldSimple>
  </w:p>
  <w:p w:rsidR="0004401D" w:rsidRDefault="0004401D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A6F6E" w:rsidRDefault="001A6F6E" w:rsidP="00D1356B">
      <w:pPr>
        <w:spacing w:after="0" w:line="240" w:lineRule="auto"/>
      </w:pPr>
      <w:r>
        <w:separator/>
      </w:r>
    </w:p>
  </w:footnote>
  <w:footnote w:type="continuationSeparator" w:id="1">
    <w:p w:rsidR="001A6F6E" w:rsidRDefault="001A6F6E" w:rsidP="00D1356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401D" w:rsidRDefault="0004401D">
    <w:pPr>
      <w:pStyle w:val="a3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04401D" w:rsidRDefault="0004401D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401D" w:rsidRDefault="0004401D">
    <w:pPr>
      <w:pStyle w:val="a3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04401D" w:rsidRDefault="0004401D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401D" w:rsidRPr="009C056B" w:rsidRDefault="0004401D" w:rsidP="009C056B">
    <w:pPr>
      <w:pStyle w:val="a3"/>
      <w:rPr>
        <w:szCs w:val="24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401D" w:rsidRPr="009C056B" w:rsidRDefault="0004401D" w:rsidP="009C056B">
    <w:pPr>
      <w:pStyle w:val="a3"/>
      <w:rPr>
        <w:szCs w:val="24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401D" w:rsidRPr="00C723CB" w:rsidRDefault="0004401D" w:rsidP="00C723CB">
    <w:pPr>
      <w:pStyle w:val="a3"/>
      <w:rPr>
        <w:szCs w:val="24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singleLevel"/>
    <w:tmpl w:val="00000002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0" w:firstLine="0"/>
      </w:pPr>
      <w:rPr>
        <w:rFonts w:ascii="Times New Roman" w:hAnsi="Times New Roman" w:cs="Times New Roman"/>
        <w:b w:val="0"/>
        <w:i w:val="0"/>
        <w:sz w:val="22"/>
      </w:rPr>
    </w:lvl>
  </w:abstractNum>
  <w:abstractNum w:abstractNumId="1">
    <w:nsid w:val="00000004"/>
    <w:multiLevelType w:val="multilevel"/>
    <w:tmpl w:val="00000004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2">
    <w:nsid w:val="00000007"/>
    <w:multiLevelType w:val="multilevel"/>
    <w:tmpl w:val="00000007"/>
    <w:name w:val="WW8Num7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1">
      <w:start w:val="1"/>
      <w:numFmt w:val="bullet"/>
      <w:lvlText w:val="­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">
    <w:nsid w:val="0000000B"/>
    <w:multiLevelType w:val="singleLevel"/>
    <w:tmpl w:val="0000000B"/>
    <w:name w:val="WW8Num11"/>
    <w:lvl w:ilvl="0">
      <w:start w:val="1"/>
      <w:numFmt w:val="bullet"/>
      <w:lvlText w:val="­"/>
      <w:lvlJc w:val="left"/>
      <w:pPr>
        <w:tabs>
          <w:tab w:val="num" w:pos="1080"/>
        </w:tabs>
        <w:ind w:left="1080" w:hanging="360"/>
      </w:pPr>
      <w:rPr>
        <w:rFonts w:ascii="Courier New" w:hAnsi="Courier New"/>
      </w:rPr>
    </w:lvl>
  </w:abstractNum>
  <w:abstractNum w:abstractNumId="4">
    <w:nsid w:val="00000010"/>
    <w:multiLevelType w:val="multilevel"/>
    <w:tmpl w:val="00000010"/>
    <w:name w:val="WW8Num16"/>
    <w:lvl w:ilvl="0">
      <w:start w:val="3"/>
      <w:numFmt w:val="decimal"/>
      <w:lvlText w:val="%1."/>
      <w:lvlJc w:val="left"/>
      <w:pPr>
        <w:tabs>
          <w:tab w:val="num" w:pos="540"/>
        </w:tabs>
        <w:ind w:left="540" w:hanging="540"/>
      </w:pPr>
    </w:lvl>
    <w:lvl w:ilvl="1">
      <w:start w:val="2"/>
      <w:numFmt w:val="decimal"/>
      <w:lvlText w:val="%1.%2."/>
      <w:lvlJc w:val="left"/>
      <w:pPr>
        <w:tabs>
          <w:tab w:val="num" w:pos="540"/>
        </w:tabs>
        <w:ind w:left="540" w:hanging="540"/>
      </w:pPr>
    </w:lvl>
    <w:lvl w:ilvl="2">
      <w:start w:val="1"/>
      <w:numFmt w:val="decimal"/>
      <w:lvlText w:val="%1.%2.%3."/>
      <w:lvlJc w:val="left"/>
      <w:pPr>
        <w:tabs>
          <w:tab w:val="num" w:pos="1004"/>
        </w:tabs>
        <w:ind w:left="1004" w:hanging="720"/>
      </w:p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5">
    <w:nsid w:val="041B3BFA"/>
    <w:multiLevelType w:val="multilevel"/>
    <w:tmpl w:val="859E5FBE"/>
    <w:lvl w:ilvl="0">
      <w:start w:val="1"/>
      <w:numFmt w:val="decimal"/>
      <w:pStyle w:val="1"/>
      <w:lvlText w:val="%1"/>
      <w:lvlJc w:val="left"/>
      <w:pPr>
        <w:ind w:left="432" w:hanging="432"/>
      </w:pPr>
      <w:rPr>
        <w:lang w:val="ru-RU"/>
      </w:rPr>
    </w:lvl>
    <w:lvl w:ilvl="1">
      <w:start w:val="1"/>
      <w:numFmt w:val="decimal"/>
      <w:pStyle w:val="2"/>
      <w:lvlText w:val="%1.%2"/>
      <w:lvlJc w:val="left"/>
      <w:pPr>
        <w:ind w:left="718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6">
    <w:nsid w:val="0D4C5E9D"/>
    <w:multiLevelType w:val="hybridMultilevel"/>
    <w:tmpl w:val="ECEE11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F612DE2"/>
    <w:multiLevelType w:val="hybridMultilevel"/>
    <w:tmpl w:val="E2AC9282"/>
    <w:lvl w:ilvl="0" w:tplc="12F0EE4E">
      <w:numFmt w:val="bullet"/>
      <w:lvlText w:val=""/>
      <w:lvlJc w:val="left"/>
      <w:pPr>
        <w:ind w:left="141" w:hanging="425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D464AFAA">
      <w:numFmt w:val="bullet"/>
      <w:lvlText w:val="•"/>
      <w:lvlJc w:val="left"/>
      <w:pPr>
        <w:ind w:left="1090" w:hanging="425"/>
      </w:pPr>
      <w:rPr>
        <w:rFonts w:hint="default"/>
        <w:lang w:val="ru-RU" w:eastAsia="en-US" w:bidi="ar-SA"/>
      </w:rPr>
    </w:lvl>
    <w:lvl w:ilvl="2" w:tplc="9F3426F8">
      <w:numFmt w:val="bullet"/>
      <w:lvlText w:val="•"/>
      <w:lvlJc w:val="left"/>
      <w:pPr>
        <w:ind w:left="2041" w:hanging="425"/>
      </w:pPr>
      <w:rPr>
        <w:rFonts w:hint="default"/>
        <w:lang w:val="ru-RU" w:eastAsia="en-US" w:bidi="ar-SA"/>
      </w:rPr>
    </w:lvl>
    <w:lvl w:ilvl="3" w:tplc="544C4D5A">
      <w:numFmt w:val="bullet"/>
      <w:lvlText w:val="•"/>
      <w:lvlJc w:val="left"/>
      <w:pPr>
        <w:ind w:left="2991" w:hanging="425"/>
      </w:pPr>
      <w:rPr>
        <w:rFonts w:hint="default"/>
        <w:lang w:val="ru-RU" w:eastAsia="en-US" w:bidi="ar-SA"/>
      </w:rPr>
    </w:lvl>
    <w:lvl w:ilvl="4" w:tplc="F782BC20">
      <w:numFmt w:val="bullet"/>
      <w:lvlText w:val="•"/>
      <w:lvlJc w:val="left"/>
      <w:pPr>
        <w:ind w:left="3942" w:hanging="425"/>
      </w:pPr>
      <w:rPr>
        <w:rFonts w:hint="default"/>
        <w:lang w:val="ru-RU" w:eastAsia="en-US" w:bidi="ar-SA"/>
      </w:rPr>
    </w:lvl>
    <w:lvl w:ilvl="5" w:tplc="9FF89230">
      <w:numFmt w:val="bullet"/>
      <w:lvlText w:val="•"/>
      <w:lvlJc w:val="left"/>
      <w:pPr>
        <w:ind w:left="4893" w:hanging="425"/>
      </w:pPr>
      <w:rPr>
        <w:rFonts w:hint="default"/>
        <w:lang w:val="ru-RU" w:eastAsia="en-US" w:bidi="ar-SA"/>
      </w:rPr>
    </w:lvl>
    <w:lvl w:ilvl="6" w:tplc="C31A7402">
      <w:numFmt w:val="bullet"/>
      <w:lvlText w:val="•"/>
      <w:lvlJc w:val="left"/>
      <w:pPr>
        <w:ind w:left="5843" w:hanging="425"/>
      </w:pPr>
      <w:rPr>
        <w:rFonts w:hint="default"/>
        <w:lang w:val="ru-RU" w:eastAsia="en-US" w:bidi="ar-SA"/>
      </w:rPr>
    </w:lvl>
    <w:lvl w:ilvl="7" w:tplc="D1BEECFA">
      <w:numFmt w:val="bullet"/>
      <w:lvlText w:val="•"/>
      <w:lvlJc w:val="left"/>
      <w:pPr>
        <w:ind w:left="6794" w:hanging="425"/>
      </w:pPr>
      <w:rPr>
        <w:rFonts w:hint="default"/>
        <w:lang w:val="ru-RU" w:eastAsia="en-US" w:bidi="ar-SA"/>
      </w:rPr>
    </w:lvl>
    <w:lvl w:ilvl="8" w:tplc="FACE6406">
      <w:numFmt w:val="bullet"/>
      <w:lvlText w:val="•"/>
      <w:lvlJc w:val="left"/>
      <w:pPr>
        <w:ind w:left="7745" w:hanging="425"/>
      </w:pPr>
      <w:rPr>
        <w:rFonts w:hint="default"/>
        <w:lang w:val="ru-RU" w:eastAsia="en-US" w:bidi="ar-SA"/>
      </w:rPr>
    </w:lvl>
  </w:abstractNum>
  <w:abstractNum w:abstractNumId="8">
    <w:nsid w:val="10721B93"/>
    <w:multiLevelType w:val="hybridMultilevel"/>
    <w:tmpl w:val="E510444A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ind w:left="6372" w:hanging="180"/>
      </w:pPr>
    </w:lvl>
  </w:abstractNum>
  <w:abstractNum w:abstractNumId="9">
    <w:nsid w:val="3FBC443A"/>
    <w:multiLevelType w:val="multilevel"/>
    <w:tmpl w:val="4B6E308A"/>
    <w:lvl w:ilvl="0">
      <w:start w:val="1"/>
      <w:numFmt w:val="bullet"/>
      <w:lvlText w:val="•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49F750EA"/>
    <w:multiLevelType w:val="hybridMultilevel"/>
    <w:tmpl w:val="C20C01E6"/>
    <w:lvl w:ilvl="0" w:tplc="10F004B2">
      <w:start w:val="1"/>
      <w:numFmt w:val="decimal"/>
      <w:lvlText w:val="%1."/>
      <w:lvlJc w:val="left"/>
      <w:pPr>
        <w:ind w:left="1069" w:hanging="360"/>
      </w:pPr>
      <w:rPr>
        <w:rFonts w:ascii="Times New Roman" w:eastAsia="Times New Roman" w:hAnsi="Times New Roman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68F42384"/>
    <w:multiLevelType w:val="hybridMultilevel"/>
    <w:tmpl w:val="4202A08E"/>
    <w:lvl w:ilvl="0" w:tplc="09D21634">
      <w:start w:val="11"/>
      <w:numFmt w:val="decimal"/>
      <w:lvlText w:val="%1"/>
      <w:lvlJc w:val="left"/>
      <w:pPr>
        <w:ind w:left="1244" w:hanging="492"/>
      </w:pPr>
      <w:rPr>
        <w:rFonts w:hint="default"/>
        <w:lang w:val="ru-RU" w:eastAsia="en-US" w:bidi="ar-SA"/>
      </w:rPr>
    </w:lvl>
    <w:lvl w:ilvl="1" w:tplc="0E9CBE22">
      <w:numFmt w:val="none"/>
      <w:lvlText w:val=""/>
      <w:lvlJc w:val="left"/>
      <w:pPr>
        <w:tabs>
          <w:tab w:val="num" w:pos="360"/>
        </w:tabs>
      </w:pPr>
    </w:lvl>
    <w:lvl w:ilvl="2" w:tplc="CDDC17CE">
      <w:numFmt w:val="bullet"/>
      <w:lvlText w:val=""/>
      <w:lvlJc w:val="left"/>
      <w:pPr>
        <w:ind w:left="1530" w:hanging="347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3" w:tplc="9508C824">
      <w:numFmt w:val="bullet"/>
      <w:lvlText w:val="•"/>
      <w:lvlJc w:val="left"/>
      <w:pPr>
        <w:ind w:left="3323" w:hanging="347"/>
      </w:pPr>
      <w:rPr>
        <w:rFonts w:hint="default"/>
        <w:lang w:val="ru-RU" w:eastAsia="en-US" w:bidi="ar-SA"/>
      </w:rPr>
    </w:lvl>
    <w:lvl w:ilvl="4" w:tplc="A802C4A8">
      <w:numFmt w:val="bullet"/>
      <w:lvlText w:val="•"/>
      <w:lvlJc w:val="left"/>
      <w:pPr>
        <w:ind w:left="4214" w:hanging="347"/>
      </w:pPr>
      <w:rPr>
        <w:rFonts w:hint="default"/>
        <w:lang w:val="ru-RU" w:eastAsia="en-US" w:bidi="ar-SA"/>
      </w:rPr>
    </w:lvl>
    <w:lvl w:ilvl="5" w:tplc="098C86F8">
      <w:numFmt w:val="bullet"/>
      <w:lvlText w:val="•"/>
      <w:lvlJc w:val="left"/>
      <w:pPr>
        <w:ind w:left="5106" w:hanging="347"/>
      </w:pPr>
      <w:rPr>
        <w:rFonts w:hint="default"/>
        <w:lang w:val="ru-RU" w:eastAsia="en-US" w:bidi="ar-SA"/>
      </w:rPr>
    </w:lvl>
    <w:lvl w:ilvl="6" w:tplc="405A2BC6">
      <w:numFmt w:val="bullet"/>
      <w:lvlText w:val="•"/>
      <w:lvlJc w:val="left"/>
      <w:pPr>
        <w:ind w:left="5998" w:hanging="347"/>
      </w:pPr>
      <w:rPr>
        <w:rFonts w:hint="default"/>
        <w:lang w:val="ru-RU" w:eastAsia="en-US" w:bidi="ar-SA"/>
      </w:rPr>
    </w:lvl>
    <w:lvl w:ilvl="7" w:tplc="BFA47AF8">
      <w:numFmt w:val="bullet"/>
      <w:lvlText w:val="•"/>
      <w:lvlJc w:val="left"/>
      <w:pPr>
        <w:ind w:left="6889" w:hanging="347"/>
      </w:pPr>
      <w:rPr>
        <w:rFonts w:hint="default"/>
        <w:lang w:val="ru-RU" w:eastAsia="en-US" w:bidi="ar-SA"/>
      </w:rPr>
    </w:lvl>
    <w:lvl w:ilvl="8" w:tplc="F36ABB68">
      <w:numFmt w:val="bullet"/>
      <w:lvlText w:val="•"/>
      <w:lvlJc w:val="left"/>
      <w:pPr>
        <w:ind w:left="7781" w:hanging="347"/>
      </w:pPr>
      <w:rPr>
        <w:rFonts w:hint="default"/>
        <w:lang w:val="ru-RU" w:eastAsia="en-US" w:bidi="ar-SA"/>
      </w:rPr>
    </w:lvl>
  </w:abstractNum>
  <w:abstractNum w:abstractNumId="12">
    <w:nsid w:val="70682373"/>
    <w:multiLevelType w:val="hybridMultilevel"/>
    <w:tmpl w:val="6C8CB3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5"/>
  </w:num>
  <w:num w:numId="3">
    <w:abstractNumId w:val="12"/>
  </w:num>
  <w:num w:numId="4">
    <w:abstractNumId w:val="8"/>
  </w:num>
  <w:num w:numId="5">
    <w:abstractNumId w:val="6"/>
  </w:num>
  <w:num w:numId="6">
    <w:abstractNumId w:val="10"/>
  </w:num>
  <w:num w:numId="7">
    <w:abstractNumId w:val="11"/>
  </w:num>
  <w:num w:numId="8">
    <w:abstractNumId w:val="7"/>
  </w:num>
  <w:num w:numId="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hideSpellingErrors/>
  <w:hideGrammaticalErrors/>
  <w:defaultTabStop w:val="708"/>
  <w:characterSpacingControl w:val="doNotCompress"/>
  <w:hdrShapeDefaults>
    <o:shapedefaults v:ext="edit" spidmax="94210">
      <o:colormenu v:ext="edit" strokecolor="none [3212]"/>
    </o:shapedefaults>
  </w:hdrShapeDefaults>
  <w:footnotePr>
    <w:footnote w:id="0"/>
    <w:footnote w:id="1"/>
  </w:footnotePr>
  <w:endnotePr>
    <w:endnote w:id="0"/>
    <w:endnote w:id="1"/>
  </w:endnotePr>
  <w:compat/>
  <w:rsids>
    <w:rsidRoot w:val="00D1356B"/>
    <w:rsid w:val="00000393"/>
    <w:rsid w:val="00004369"/>
    <w:rsid w:val="00011FA1"/>
    <w:rsid w:val="0001274C"/>
    <w:rsid w:val="00013561"/>
    <w:rsid w:val="0002441A"/>
    <w:rsid w:val="0002790E"/>
    <w:rsid w:val="00030C58"/>
    <w:rsid w:val="000321F6"/>
    <w:rsid w:val="0003275A"/>
    <w:rsid w:val="000327B9"/>
    <w:rsid w:val="00032F0A"/>
    <w:rsid w:val="0003794D"/>
    <w:rsid w:val="00041E2A"/>
    <w:rsid w:val="000434AF"/>
    <w:rsid w:val="00043A3C"/>
    <w:rsid w:val="0004401D"/>
    <w:rsid w:val="00045250"/>
    <w:rsid w:val="00046BDD"/>
    <w:rsid w:val="0005090A"/>
    <w:rsid w:val="00050C3D"/>
    <w:rsid w:val="00053E19"/>
    <w:rsid w:val="000544B5"/>
    <w:rsid w:val="00057FDF"/>
    <w:rsid w:val="000608D8"/>
    <w:rsid w:val="00062FCE"/>
    <w:rsid w:val="00066445"/>
    <w:rsid w:val="00070FAD"/>
    <w:rsid w:val="00071AF7"/>
    <w:rsid w:val="00074322"/>
    <w:rsid w:val="000833E6"/>
    <w:rsid w:val="00083948"/>
    <w:rsid w:val="00085989"/>
    <w:rsid w:val="000916F9"/>
    <w:rsid w:val="00095616"/>
    <w:rsid w:val="00096D0F"/>
    <w:rsid w:val="0009790E"/>
    <w:rsid w:val="000A12FF"/>
    <w:rsid w:val="000A1D3B"/>
    <w:rsid w:val="000A4B36"/>
    <w:rsid w:val="000A63A8"/>
    <w:rsid w:val="000A6A2F"/>
    <w:rsid w:val="000B04FB"/>
    <w:rsid w:val="000B0EEE"/>
    <w:rsid w:val="000B2394"/>
    <w:rsid w:val="000B2ED6"/>
    <w:rsid w:val="000C02E5"/>
    <w:rsid w:val="000C2228"/>
    <w:rsid w:val="000C2252"/>
    <w:rsid w:val="000C30C3"/>
    <w:rsid w:val="000C524B"/>
    <w:rsid w:val="000C720C"/>
    <w:rsid w:val="000D3552"/>
    <w:rsid w:val="000D5ABB"/>
    <w:rsid w:val="000D639C"/>
    <w:rsid w:val="000E4F42"/>
    <w:rsid w:val="000E7C32"/>
    <w:rsid w:val="000F4AFB"/>
    <w:rsid w:val="000F79F2"/>
    <w:rsid w:val="001015D9"/>
    <w:rsid w:val="00103EF6"/>
    <w:rsid w:val="001100D8"/>
    <w:rsid w:val="00111F1F"/>
    <w:rsid w:val="00111FA4"/>
    <w:rsid w:val="0011294C"/>
    <w:rsid w:val="00116C2D"/>
    <w:rsid w:val="001209EB"/>
    <w:rsid w:val="00121828"/>
    <w:rsid w:val="00121FDC"/>
    <w:rsid w:val="0012429B"/>
    <w:rsid w:val="00127EA7"/>
    <w:rsid w:val="00130E8B"/>
    <w:rsid w:val="001331FB"/>
    <w:rsid w:val="001339EC"/>
    <w:rsid w:val="0013435D"/>
    <w:rsid w:val="00137288"/>
    <w:rsid w:val="00137D1A"/>
    <w:rsid w:val="00137F8B"/>
    <w:rsid w:val="0014258D"/>
    <w:rsid w:val="00142CFB"/>
    <w:rsid w:val="0014726F"/>
    <w:rsid w:val="00150206"/>
    <w:rsid w:val="00150794"/>
    <w:rsid w:val="0015141E"/>
    <w:rsid w:val="00153F0D"/>
    <w:rsid w:val="00155475"/>
    <w:rsid w:val="00156066"/>
    <w:rsid w:val="00162913"/>
    <w:rsid w:val="0016500B"/>
    <w:rsid w:val="00167D25"/>
    <w:rsid w:val="00170A92"/>
    <w:rsid w:val="00170A9D"/>
    <w:rsid w:val="00172E8F"/>
    <w:rsid w:val="0017379E"/>
    <w:rsid w:val="00175118"/>
    <w:rsid w:val="00175DB6"/>
    <w:rsid w:val="001766D4"/>
    <w:rsid w:val="00185A7D"/>
    <w:rsid w:val="00185E6F"/>
    <w:rsid w:val="001863B7"/>
    <w:rsid w:val="0018753A"/>
    <w:rsid w:val="001925D5"/>
    <w:rsid w:val="00193AD6"/>
    <w:rsid w:val="00195AE3"/>
    <w:rsid w:val="00195D5B"/>
    <w:rsid w:val="001A484B"/>
    <w:rsid w:val="001A6F6E"/>
    <w:rsid w:val="001A7E15"/>
    <w:rsid w:val="001B0C25"/>
    <w:rsid w:val="001B16A8"/>
    <w:rsid w:val="001B51E5"/>
    <w:rsid w:val="001B56AD"/>
    <w:rsid w:val="001B6E6B"/>
    <w:rsid w:val="001D02D5"/>
    <w:rsid w:val="001E72F3"/>
    <w:rsid w:val="001E796E"/>
    <w:rsid w:val="001F0C26"/>
    <w:rsid w:val="001F158A"/>
    <w:rsid w:val="001F44DF"/>
    <w:rsid w:val="001F602E"/>
    <w:rsid w:val="00203E3B"/>
    <w:rsid w:val="00204A68"/>
    <w:rsid w:val="002062BC"/>
    <w:rsid w:val="0021282E"/>
    <w:rsid w:val="00220982"/>
    <w:rsid w:val="002212E4"/>
    <w:rsid w:val="00223300"/>
    <w:rsid w:val="002237BA"/>
    <w:rsid w:val="00223CA3"/>
    <w:rsid w:val="00224BC9"/>
    <w:rsid w:val="00230777"/>
    <w:rsid w:val="00231308"/>
    <w:rsid w:val="00234559"/>
    <w:rsid w:val="00235086"/>
    <w:rsid w:val="002406C2"/>
    <w:rsid w:val="002451EC"/>
    <w:rsid w:val="0024552E"/>
    <w:rsid w:val="002470AE"/>
    <w:rsid w:val="00251F25"/>
    <w:rsid w:val="00251F88"/>
    <w:rsid w:val="0025299A"/>
    <w:rsid w:val="00255488"/>
    <w:rsid w:val="002578DC"/>
    <w:rsid w:val="002636CE"/>
    <w:rsid w:val="0026401C"/>
    <w:rsid w:val="00264BBB"/>
    <w:rsid w:val="00267220"/>
    <w:rsid w:val="002718B3"/>
    <w:rsid w:val="00273C79"/>
    <w:rsid w:val="00275E3E"/>
    <w:rsid w:val="0027650B"/>
    <w:rsid w:val="00277E22"/>
    <w:rsid w:val="002807A8"/>
    <w:rsid w:val="00280A67"/>
    <w:rsid w:val="002855F5"/>
    <w:rsid w:val="002918BF"/>
    <w:rsid w:val="00292D5C"/>
    <w:rsid w:val="002A26A6"/>
    <w:rsid w:val="002A3188"/>
    <w:rsid w:val="002A3A85"/>
    <w:rsid w:val="002A3E9C"/>
    <w:rsid w:val="002A746E"/>
    <w:rsid w:val="002A7813"/>
    <w:rsid w:val="002B25E8"/>
    <w:rsid w:val="002B3056"/>
    <w:rsid w:val="002B5D70"/>
    <w:rsid w:val="002B75B6"/>
    <w:rsid w:val="002C08EF"/>
    <w:rsid w:val="002C7A67"/>
    <w:rsid w:val="002C7AB9"/>
    <w:rsid w:val="002C7C0D"/>
    <w:rsid w:val="002D0D34"/>
    <w:rsid w:val="002D0F9F"/>
    <w:rsid w:val="002D2A6E"/>
    <w:rsid w:val="002D6BE9"/>
    <w:rsid w:val="002E525F"/>
    <w:rsid w:val="002E595C"/>
    <w:rsid w:val="002E63F6"/>
    <w:rsid w:val="002E67F8"/>
    <w:rsid w:val="002F102B"/>
    <w:rsid w:val="002F2A40"/>
    <w:rsid w:val="002F4FB2"/>
    <w:rsid w:val="002F7B0F"/>
    <w:rsid w:val="00303348"/>
    <w:rsid w:val="0031765D"/>
    <w:rsid w:val="00317684"/>
    <w:rsid w:val="003176C3"/>
    <w:rsid w:val="0032500E"/>
    <w:rsid w:val="0032607E"/>
    <w:rsid w:val="00326202"/>
    <w:rsid w:val="00326B1C"/>
    <w:rsid w:val="00326E76"/>
    <w:rsid w:val="00330814"/>
    <w:rsid w:val="00333DBD"/>
    <w:rsid w:val="00335BF4"/>
    <w:rsid w:val="003402C5"/>
    <w:rsid w:val="0034141A"/>
    <w:rsid w:val="00342444"/>
    <w:rsid w:val="003425AA"/>
    <w:rsid w:val="00343753"/>
    <w:rsid w:val="00343B10"/>
    <w:rsid w:val="00343F17"/>
    <w:rsid w:val="00344B01"/>
    <w:rsid w:val="00350147"/>
    <w:rsid w:val="003512C1"/>
    <w:rsid w:val="0035203D"/>
    <w:rsid w:val="003538A1"/>
    <w:rsid w:val="00353AA8"/>
    <w:rsid w:val="00354F94"/>
    <w:rsid w:val="0035530A"/>
    <w:rsid w:val="00360D9A"/>
    <w:rsid w:val="0036202D"/>
    <w:rsid w:val="003653B8"/>
    <w:rsid w:val="003666CB"/>
    <w:rsid w:val="0036792F"/>
    <w:rsid w:val="00370936"/>
    <w:rsid w:val="00372809"/>
    <w:rsid w:val="00372BC1"/>
    <w:rsid w:val="00373E02"/>
    <w:rsid w:val="003826A8"/>
    <w:rsid w:val="00382A63"/>
    <w:rsid w:val="003900DE"/>
    <w:rsid w:val="0039019C"/>
    <w:rsid w:val="00393B2E"/>
    <w:rsid w:val="00396CB1"/>
    <w:rsid w:val="003A0A7C"/>
    <w:rsid w:val="003A3CB4"/>
    <w:rsid w:val="003A66C8"/>
    <w:rsid w:val="003B13B6"/>
    <w:rsid w:val="003B3887"/>
    <w:rsid w:val="003B4A75"/>
    <w:rsid w:val="003C150C"/>
    <w:rsid w:val="003C24E4"/>
    <w:rsid w:val="003C4CDF"/>
    <w:rsid w:val="003C4CFA"/>
    <w:rsid w:val="003D0813"/>
    <w:rsid w:val="003D288C"/>
    <w:rsid w:val="003D35D0"/>
    <w:rsid w:val="003D5B90"/>
    <w:rsid w:val="003E0C8B"/>
    <w:rsid w:val="003E1801"/>
    <w:rsid w:val="003E1B36"/>
    <w:rsid w:val="003E2039"/>
    <w:rsid w:val="003E2D25"/>
    <w:rsid w:val="003E675E"/>
    <w:rsid w:val="003E6EA7"/>
    <w:rsid w:val="003F6A3C"/>
    <w:rsid w:val="003F701B"/>
    <w:rsid w:val="003F71D6"/>
    <w:rsid w:val="0040061A"/>
    <w:rsid w:val="00401A66"/>
    <w:rsid w:val="00401CF8"/>
    <w:rsid w:val="0040279E"/>
    <w:rsid w:val="00410DF8"/>
    <w:rsid w:val="00413A2E"/>
    <w:rsid w:val="00415CA2"/>
    <w:rsid w:val="00416444"/>
    <w:rsid w:val="0041653F"/>
    <w:rsid w:val="0041771E"/>
    <w:rsid w:val="00417D8A"/>
    <w:rsid w:val="00421A37"/>
    <w:rsid w:val="00421BD8"/>
    <w:rsid w:val="00422C9B"/>
    <w:rsid w:val="0042501E"/>
    <w:rsid w:val="0042567D"/>
    <w:rsid w:val="004256E7"/>
    <w:rsid w:val="00425AF2"/>
    <w:rsid w:val="0043027D"/>
    <w:rsid w:val="00433999"/>
    <w:rsid w:val="004352AB"/>
    <w:rsid w:val="004366C8"/>
    <w:rsid w:val="00441F96"/>
    <w:rsid w:val="00442793"/>
    <w:rsid w:val="0044797E"/>
    <w:rsid w:val="004505C0"/>
    <w:rsid w:val="00453F2F"/>
    <w:rsid w:val="0045416F"/>
    <w:rsid w:val="00456041"/>
    <w:rsid w:val="00461EC1"/>
    <w:rsid w:val="00462E96"/>
    <w:rsid w:val="00465122"/>
    <w:rsid w:val="00465A0C"/>
    <w:rsid w:val="0047020C"/>
    <w:rsid w:val="00470B8E"/>
    <w:rsid w:val="00470E32"/>
    <w:rsid w:val="00471593"/>
    <w:rsid w:val="00471909"/>
    <w:rsid w:val="0047224B"/>
    <w:rsid w:val="004744FD"/>
    <w:rsid w:val="00475A77"/>
    <w:rsid w:val="00476CA1"/>
    <w:rsid w:val="00477CD9"/>
    <w:rsid w:val="00482F56"/>
    <w:rsid w:val="004836F7"/>
    <w:rsid w:val="004862D3"/>
    <w:rsid w:val="004867D3"/>
    <w:rsid w:val="0048723A"/>
    <w:rsid w:val="00490499"/>
    <w:rsid w:val="004957E7"/>
    <w:rsid w:val="00495AD7"/>
    <w:rsid w:val="004A098A"/>
    <w:rsid w:val="004A15F0"/>
    <w:rsid w:val="004A369B"/>
    <w:rsid w:val="004A5709"/>
    <w:rsid w:val="004A5A47"/>
    <w:rsid w:val="004B194D"/>
    <w:rsid w:val="004B1A36"/>
    <w:rsid w:val="004B2414"/>
    <w:rsid w:val="004B2CEC"/>
    <w:rsid w:val="004C0711"/>
    <w:rsid w:val="004C09E1"/>
    <w:rsid w:val="004C1846"/>
    <w:rsid w:val="004C1C7E"/>
    <w:rsid w:val="004C23C0"/>
    <w:rsid w:val="004C2BB2"/>
    <w:rsid w:val="004C4D56"/>
    <w:rsid w:val="004C4DBA"/>
    <w:rsid w:val="004C6414"/>
    <w:rsid w:val="004D25D3"/>
    <w:rsid w:val="004D6A00"/>
    <w:rsid w:val="004E1C01"/>
    <w:rsid w:val="004F2A09"/>
    <w:rsid w:val="004F40CB"/>
    <w:rsid w:val="004F44C3"/>
    <w:rsid w:val="004F5319"/>
    <w:rsid w:val="004F60C5"/>
    <w:rsid w:val="00501357"/>
    <w:rsid w:val="00510105"/>
    <w:rsid w:val="00510185"/>
    <w:rsid w:val="00511B28"/>
    <w:rsid w:val="0051382C"/>
    <w:rsid w:val="0051447A"/>
    <w:rsid w:val="00516DF2"/>
    <w:rsid w:val="0052257C"/>
    <w:rsid w:val="005271EE"/>
    <w:rsid w:val="00534466"/>
    <w:rsid w:val="005364F0"/>
    <w:rsid w:val="00536C59"/>
    <w:rsid w:val="00537E68"/>
    <w:rsid w:val="005434A4"/>
    <w:rsid w:val="00547288"/>
    <w:rsid w:val="005475D3"/>
    <w:rsid w:val="0055328B"/>
    <w:rsid w:val="005548F1"/>
    <w:rsid w:val="0055646D"/>
    <w:rsid w:val="005615C6"/>
    <w:rsid w:val="00561669"/>
    <w:rsid w:val="005641A9"/>
    <w:rsid w:val="005662C4"/>
    <w:rsid w:val="00567373"/>
    <w:rsid w:val="00567E20"/>
    <w:rsid w:val="00572A24"/>
    <w:rsid w:val="005735C0"/>
    <w:rsid w:val="005753E5"/>
    <w:rsid w:val="00575D63"/>
    <w:rsid w:val="00585033"/>
    <w:rsid w:val="00586D57"/>
    <w:rsid w:val="00587025"/>
    <w:rsid w:val="005877DF"/>
    <w:rsid w:val="00596B2C"/>
    <w:rsid w:val="005A13C5"/>
    <w:rsid w:val="005A160A"/>
    <w:rsid w:val="005A1AC3"/>
    <w:rsid w:val="005A28A8"/>
    <w:rsid w:val="005A543E"/>
    <w:rsid w:val="005A73FC"/>
    <w:rsid w:val="005B2908"/>
    <w:rsid w:val="005B3D60"/>
    <w:rsid w:val="005B54AE"/>
    <w:rsid w:val="005B667D"/>
    <w:rsid w:val="005B6773"/>
    <w:rsid w:val="005B6B5F"/>
    <w:rsid w:val="005B6C5B"/>
    <w:rsid w:val="005B7D8B"/>
    <w:rsid w:val="005C1C3A"/>
    <w:rsid w:val="005C4CBD"/>
    <w:rsid w:val="005C65D6"/>
    <w:rsid w:val="005D0D7D"/>
    <w:rsid w:val="005D2826"/>
    <w:rsid w:val="005D2963"/>
    <w:rsid w:val="005D2E89"/>
    <w:rsid w:val="005D3F93"/>
    <w:rsid w:val="005D4B59"/>
    <w:rsid w:val="005D788F"/>
    <w:rsid w:val="005E227D"/>
    <w:rsid w:val="005E34FE"/>
    <w:rsid w:val="005E3D4C"/>
    <w:rsid w:val="005E3E90"/>
    <w:rsid w:val="005E4DBB"/>
    <w:rsid w:val="005E5495"/>
    <w:rsid w:val="005E7AF1"/>
    <w:rsid w:val="005F0573"/>
    <w:rsid w:val="005F0945"/>
    <w:rsid w:val="005F0A3D"/>
    <w:rsid w:val="005F455A"/>
    <w:rsid w:val="005F4C1F"/>
    <w:rsid w:val="005F5A18"/>
    <w:rsid w:val="006051AF"/>
    <w:rsid w:val="00607B65"/>
    <w:rsid w:val="00611D03"/>
    <w:rsid w:val="006128C2"/>
    <w:rsid w:val="00613382"/>
    <w:rsid w:val="00613818"/>
    <w:rsid w:val="00613C8D"/>
    <w:rsid w:val="00616C57"/>
    <w:rsid w:val="00622243"/>
    <w:rsid w:val="0062288A"/>
    <w:rsid w:val="00623F3B"/>
    <w:rsid w:val="00625063"/>
    <w:rsid w:val="00626BA4"/>
    <w:rsid w:val="00630E6F"/>
    <w:rsid w:val="0063156E"/>
    <w:rsid w:val="0063205D"/>
    <w:rsid w:val="0063267E"/>
    <w:rsid w:val="0063327A"/>
    <w:rsid w:val="00633B52"/>
    <w:rsid w:val="006371E8"/>
    <w:rsid w:val="00637EDA"/>
    <w:rsid w:val="0064032A"/>
    <w:rsid w:val="0064398D"/>
    <w:rsid w:val="006451F3"/>
    <w:rsid w:val="006457DE"/>
    <w:rsid w:val="00650854"/>
    <w:rsid w:val="00652DCD"/>
    <w:rsid w:val="00653352"/>
    <w:rsid w:val="006565C3"/>
    <w:rsid w:val="00657861"/>
    <w:rsid w:val="00660038"/>
    <w:rsid w:val="006600B3"/>
    <w:rsid w:val="0066079F"/>
    <w:rsid w:val="00661477"/>
    <w:rsid w:val="006631FF"/>
    <w:rsid w:val="00663304"/>
    <w:rsid w:val="006637E5"/>
    <w:rsid w:val="0066792C"/>
    <w:rsid w:val="00671CAD"/>
    <w:rsid w:val="00677A46"/>
    <w:rsid w:val="00681A4F"/>
    <w:rsid w:val="00683148"/>
    <w:rsid w:val="00683188"/>
    <w:rsid w:val="00683F33"/>
    <w:rsid w:val="0068520B"/>
    <w:rsid w:val="00685DCF"/>
    <w:rsid w:val="00694C1E"/>
    <w:rsid w:val="00697235"/>
    <w:rsid w:val="006A1A47"/>
    <w:rsid w:val="006A3622"/>
    <w:rsid w:val="006A59EA"/>
    <w:rsid w:val="006B12F4"/>
    <w:rsid w:val="006B2C3A"/>
    <w:rsid w:val="006B2E1C"/>
    <w:rsid w:val="006B5BDE"/>
    <w:rsid w:val="006B7859"/>
    <w:rsid w:val="006C0C65"/>
    <w:rsid w:val="006C2894"/>
    <w:rsid w:val="006C3380"/>
    <w:rsid w:val="006C6243"/>
    <w:rsid w:val="006D026F"/>
    <w:rsid w:val="006D050A"/>
    <w:rsid w:val="006D776C"/>
    <w:rsid w:val="006E2D51"/>
    <w:rsid w:val="006E50D7"/>
    <w:rsid w:val="006E5235"/>
    <w:rsid w:val="006F1D68"/>
    <w:rsid w:val="006F259A"/>
    <w:rsid w:val="006F4B90"/>
    <w:rsid w:val="006F6172"/>
    <w:rsid w:val="006F6471"/>
    <w:rsid w:val="00701D25"/>
    <w:rsid w:val="00704F35"/>
    <w:rsid w:val="00705F74"/>
    <w:rsid w:val="00712664"/>
    <w:rsid w:val="00714B0D"/>
    <w:rsid w:val="00714FF3"/>
    <w:rsid w:val="00716C5A"/>
    <w:rsid w:val="007225C2"/>
    <w:rsid w:val="0072278F"/>
    <w:rsid w:val="00726526"/>
    <w:rsid w:val="007271D3"/>
    <w:rsid w:val="00730DC4"/>
    <w:rsid w:val="0073290D"/>
    <w:rsid w:val="00732D87"/>
    <w:rsid w:val="00736176"/>
    <w:rsid w:val="00736712"/>
    <w:rsid w:val="00736F4F"/>
    <w:rsid w:val="007407D0"/>
    <w:rsid w:val="007447C0"/>
    <w:rsid w:val="00745BB0"/>
    <w:rsid w:val="00746E4D"/>
    <w:rsid w:val="007516B0"/>
    <w:rsid w:val="00775412"/>
    <w:rsid w:val="00780137"/>
    <w:rsid w:val="00781A7B"/>
    <w:rsid w:val="0078386B"/>
    <w:rsid w:val="0078658C"/>
    <w:rsid w:val="00786D43"/>
    <w:rsid w:val="00791CB5"/>
    <w:rsid w:val="007924D6"/>
    <w:rsid w:val="00794FA6"/>
    <w:rsid w:val="007A19BF"/>
    <w:rsid w:val="007A71DD"/>
    <w:rsid w:val="007B1669"/>
    <w:rsid w:val="007B1793"/>
    <w:rsid w:val="007B1A23"/>
    <w:rsid w:val="007B25D3"/>
    <w:rsid w:val="007B300B"/>
    <w:rsid w:val="007B313D"/>
    <w:rsid w:val="007B4BD2"/>
    <w:rsid w:val="007B4ED5"/>
    <w:rsid w:val="007B6609"/>
    <w:rsid w:val="007B683C"/>
    <w:rsid w:val="007C3BE9"/>
    <w:rsid w:val="007C4367"/>
    <w:rsid w:val="007D08D2"/>
    <w:rsid w:val="007D337A"/>
    <w:rsid w:val="007D44CD"/>
    <w:rsid w:val="007D4BF0"/>
    <w:rsid w:val="007D6619"/>
    <w:rsid w:val="007D6CC2"/>
    <w:rsid w:val="007D7B7D"/>
    <w:rsid w:val="007D7F63"/>
    <w:rsid w:val="007D7FD1"/>
    <w:rsid w:val="007E203B"/>
    <w:rsid w:val="007E2A79"/>
    <w:rsid w:val="007E3F3A"/>
    <w:rsid w:val="007F0F74"/>
    <w:rsid w:val="007F150F"/>
    <w:rsid w:val="007F59D9"/>
    <w:rsid w:val="007F6E8C"/>
    <w:rsid w:val="0080007D"/>
    <w:rsid w:val="008051A9"/>
    <w:rsid w:val="008067D2"/>
    <w:rsid w:val="0081053F"/>
    <w:rsid w:val="00810B8D"/>
    <w:rsid w:val="0081263F"/>
    <w:rsid w:val="00813670"/>
    <w:rsid w:val="00813873"/>
    <w:rsid w:val="008173C6"/>
    <w:rsid w:val="008213F3"/>
    <w:rsid w:val="008238FB"/>
    <w:rsid w:val="00825723"/>
    <w:rsid w:val="00825AAE"/>
    <w:rsid w:val="0082688F"/>
    <w:rsid w:val="00831F83"/>
    <w:rsid w:val="0083289A"/>
    <w:rsid w:val="008354E7"/>
    <w:rsid w:val="00837AEC"/>
    <w:rsid w:val="00840232"/>
    <w:rsid w:val="00840742"/>
    <w:rsid w:val="008412E2"/>
    <w:rsid w:val="0084169C"/>
    <w:rsid w:val="00844CA9"/>
    <w:rsid w:val="00847C3C"/>
    <w:rsid w:val="00853006"/>
    <w:rsid w:val="00853769"/>
    <w:rsid w:val="008553F1"/>
    <w:rsid w:val="00857FC3"/>
    <w:rsid w:val="008611D5"/>
    <w:rsid w:val="008613CF"/>
    <w:rsid w:val="00865D1F"/>
    <w:rsid w:val="00866EDB"/>
    <w:rsid w:val="008703F3"/>
    <w:rsid w:val="00870DDA"/>
    <w:rsid w:val="008718C6"/>
    <w:rsid w:val="00875359"/>
    <w:rsid w:val="00875FF2"/>
    <w:rsid w:val="00885044"/>
    <w:rsid w:val="00893550"/>
    <w:rsid w:val="00894D14"/>
    <w:rsid w:val="0089543F"/>
    <w:rsid w:val="00896594"/>
    <w:rsid w:val="008A1F40"/>
    <w:rsid w:val="008A36F0"/>
    <w:rsid w:val="008A3B56"/>
    <w:rsid w:val="008A6286"/>
    <w:rsid w:val="008A68A0"/>
    <w:rsid w:val="008A69E6"/>
    <w:rsid w:val="008A77B1"/>
    <w:rsid w:val="008B0878"/>
    <w:rsid w:val="008B09C3"/>
    <w:rsid w:val="008C1DAB"/>
    <w:rsid w:val="008D097A"/>
    <w:rsid w:val="008D154D"/>
    <w:rsid w:val="008D1AD8"/>
    <w:rsid w:val="008E4CF6"/>
    <w:rsid w:val="008E7640"/>
    <w:rsid w:val="008F21CD"/>
    <w:rsid w:val="008F3F45"/>
    <w:rsid w:val="008F45EE"/>
    <w:rsid w:val="008F59B6"/>
    <w:rsid w:val="008F6996"/>
    <w:rsid w:val="00901038"/>
    <w:rsid w:val="009010F2"/>
    <w:rsid w:val="0090237F"/>
    <w:rsid w:val="00905255"/>
    <w:rsid w:val="00905610"/>
    <w:rsid w:val="009107FC"/>
    <w:rsid w:val="00911FFB"/>
    <w:rsid w:val="00913F2B"/>
    <w:rsid w:val="00914757"/>
    <w:rsid w:val="00915A18"/>
    <w:rsid w:val="00916AAD"/>
    <w:rsid w:val="00921C7A"/>
    <w:rsid w:val="00923C90"/>
    <w:rsid w:val="00926385"/>
    <w:rsid w:val="009347CD"/>
    <w:rsid w:val="00944388"/>
    <w:rsid w:val="00952A6C"/>
    <w:rsid w:val="009538D9"/>
    <w:rsid w:val="0095398A"/>
    <w:rsid w:val="009551FC"/>
    <w:rsid w:val="00955B7A"/>
    <w:rsid w:val="00956455"/>
    <w:rsid w:val="00960C6F"/>
    <w:rsid w:val="009613B1"/>
    <w:rsid w:val="00962D96"/>
    <w:rsid w:val="00964967"/>
    <w:rsid w:val="0096637C"/>
    <w:rsid w:val="00973421"/>
    <w:rsid w:val="009747BF"/>
    <w:rsid w:val="00974A89"/>
    <w:rsid w:val="00975E37"/>
    <w:rsid w:val="00984FD5"/>
    <w:rsid w:val="00985A7B"/>
    <w:rsid w:val="00986E13"/>
    <w:rsid w:val="00993955"/>
    <w:rsid w:val="00995461"/>
    <w:rsid w:val="00995627"/>
    <w:rsid w:val="00997473"/>
    <w:rsid w:val="009A40F4"/>
    <w:rsid w:val="009A56F2"/>
    <w:rsid w:val="009A620E"/>
    <w:rsid w:val="009A6628"/>
    <w:rsid w:val="009B0A84"/>
    <w:rsid w:val="009B23D1"/>
    <w:rsid w:val="009B48E8"/>
    <w:rsid w:val="009C056B"/>
    <w:rsid w:val="009C08C7"/>
    <w:rsid w:val="009C1129"/>
    <w:rsid w:val="009D2186"/>
    <w:rsid w:val="009D5F99"/>
    <w:rsid w:val="009D75D4"/>
    <w:rsid w:val="009E1084"/>
    <w:rsid w:val="009E3362"/>
    <w:rsid w:val="009E5619"/>
    <w:rsid w:val="009F1BA4"/>
    <w:rsid w:val="009F1D91"/>
    <w:rsid w:val="009F55A5"/>
    <w:rsid w:val="00A05D75"/>
    <w:rsid w:val="00A07698"/>
    <w:rsid w:val="00A12662"/>
    <w:rsid w:val="00A12ED0"/>
    <w:rsid w:val="00A13323"/>
    <w:rsid w:val="00A142AD"/>
    <w:rsid w:val="00A203FD"/>
    <w:rsid w:val="00A217AA"/>
    <w:rsid w:val="00A2182C"/>
    <w:rsid w:val="00A22713"/>
    <w:rsid w:val="00A24904"/>
    <w:rsid w:val="00A24BA7"/>
    <w:rsid w:val="00A26790"/>
    <w:rsid w:val="00A3067D"/>
    <w:rsid w:val="00A322AB"/>
    <w:rsid w:val="00A3575E"/>
    <w:rsid w:val="00A43192"/>
    <w:rsid w:val="00A453A6"/>
    <w:rsid w:val="00A470FF"/>
    <w:rsid w:val="00A512FD"/>
    <w:rsid w:val="00A528A0"/>
    <w:rsid w:val="00A54F80"/>
    <w:rsid w:val="00A56398"/>
    <w:rsid w:val="00A61E91"/>
    <w:rsid w:val="00A631A7"/>
    <w:rsid w:val="00A67831"/>
    <w:rsid w:val="00A72F8D"/>
    <w:rsid w:val="00A74B8D"/>
    <w:rsid w:val="00A751EF"/>
    <w:rsid w:val="00A75DDA"/>
    <w:rsid w:val="00A763D3"/>
    <w:rsid w:val="00A76DA3"/>
    <w:rsid w:val="00A819B9"/>
    <w:rsid w:val="00A8333C"/>
    <w:rsid w:val="00A942FF"/>
    <w:rsid w:val="00A95CC7"/>
    <w:rsid w:val="00A967B4"/>
    <w:rsid w:val="00A97025"/>
    <w:rsid w:val="00AA31E1"/>
    <w:rsid w:val="00AA33E6"/>
    <w:rsid w:val="00AA618F"/>
    <w:rsid w:val="00AA6DE0"/>
    <w:rsid w:val="00AA72A5"/>
    <w:rsid w:val="00AA7D1A"/>
    <w:rsid w:val="00AB6048"/>
    <w:rsid w:val="00AB61BB"/>
    <w:rsid w:val="00AC36FB"/>
    <w:rsid w:val="00AC6FB6"/>
    <w:rsid w:val="00AE55F5"/>
    <w:rsid w:val="00AE61D3"/>
    <w:rsid w:val="00AE7A1E"/>
    <w:rsid w:val="00AE7EC3"/>
    <w:rsid w:val="00AF03CD"/>
    <w:rsid w:val="00AF0D25"/>
    <w:rsid w:val="00AF2DC3"/>
    <w:rsid w:val="00AF3CB3"/>
    <w:rsid w:val="00AF589F"/>
    <w:rsid w:val="00AF7147"/>
    <w:rsid w:val="00AF7987"/>
    <w:rsid w:val="00AF79BE"/>
    <w:rsid w:val="00AF7B12"/>
    <w:rsid w:val="00B00A35"/>
    <w:rsid w:val="00B01C5B"/>
    <w:rsid w:val="00B01DD3"/>
    <w:rsid w:val="00B02505"/>
    <w:rsid w:val="00B06760"/>
    <w:rsid w:val="00B0708D"/>
    <w:rsid w:val="00B075EE"/>
    <w:rsid w:val="00B14578"/>
    <w:rsid w:val="00B17D95"/>
    <w:rsid w:val="00B22C50"/>
    <w:rsid w:val="00B233E4"/>
    <w:rsid w:val="00B237B4"/>
    <w:rsid w:val="00B24166"/>
    <w:rsid w:val="00B27848"/>
    <w:rsid w:val="00B3318E"/>
    <w:rsid w:val="00B350FF"/>
    <w:rsid w:val="00B37A43"/>
    <w:rsid w:val="00B40C0E"/>
    <w:rsid w:val="00B455DF"/>
    <w:rsid w:val="00B46FEB"/>
    <w:rsid w:val="00B53D23"/>
    <w:rsid w:val="00B5487D"/>
    <w:rsid w:val="00B5590F"/>
    <w:rsid w:val="00B5773F"/>
    <w:rsid w:val="00B57858"/>
    <w:rsid w:val="00B60F32"/>
    <w:rsid w:val="00B6328B"/>
    <w:rsid w:val="00B72628"/>
    <w:rsid w:val="00B73E8A"/>
    <w:rsid w:val="00B761AB"/>
    <w:rsid w:val="00B76B27"/>
    <w:rsid w:val="00B7717E"/>
    <w:rsid w:val="00B810AB"/>
    <w:rsid w:val="00B82A34"/>
    <w:rsid w:val="00B83CA5"/>
    <w:rsid w:val="00B83FFD"/>
    <w:rsid w:val="00B84158"/>
    <w:rsid w:val="00B900B7"/>
    <w:rsid w:val="00B90166"/>
    <w:rsid w:val="00B91C38"/>
    <w:rsid w:val="00B957D6"/>
    <w:rsid w:val="00B97324"/>
    <w:rsid w:val="00BA3402"/>
    <w:rsid w:val="00BA63FA"/>
    <w:rsid w:val="00BA6718"/>
    <w:rsid w:val="00BA6740"/>
    <w:rsid w:val="00BC0E81"/>
    <w:rsid w:val="00BC3E85"/>
    <w:rsid w:val="00BC4216"/>
    <w:rsid w:val="00BD1983"/>
    <w:rsid w:val="00BD1BF2"/>
    <w:rsid w:val="00BD2FE7"/>
    <w:rsid w:val="00BD3EBD"/>
    <w:rsid w:val="00BE1001"/>
    <w:rsid w:val="00BE218D"/>
    <w:rsid w:val="00BE2D51"/>
    <w:rsid w:val="00BE2F63"/>
    <w:rsid w:val="00BE4D03"/>
    <w:rsid w:val="00BE58DF"/>
    <w:rsid w:val="00BE70D2"/>
    <w:rsid w:val="00BE770F"/>
    <w:rsid w:val="00BF4043"/>
    <w:rsid w:val="00BF790C"/>
    <w:rsid w:val="00C006A5"/>
    <w:rsid w:val="00C02829"/>
    <w:rsid w:val="00C03A1D"/>
    <w:rsid w:val="00C040DF"/>
    <w:rsid w:val="00C07E60"/>
    <w:rsid w:val="00C1142E"/>
    <w:rsid w:val="00C119AA"/>
    <w:rsid w:val="00C13193"/>
    <w:rsid w:val="00C13D25"/>
    <w:rsid w:val="00C14AA0"/>
    <w:rsid w:val="00C1536F"/>
    <w:rsid w:val="00C15730"/>
    <w:rsid w:val="00C23BB6"/>
    <w:rsid w:val="00C24EDC"/>
    <w:rsid w:val="00C26554"/>
    <w:rsid w:val="00C2774A"/>
    <w:rsid w:val="00C27E61"/>
    <w:rsid w:val="00C31671"/>
    <w:rsid w:val="00C4054F"/>
    <w:rsid w:val="00C46C7E"/>
    <w:rsid w:val="00C47E07"/>
    <w:rsid w:val="00C47F6F"/>
    <w:rsid w:val="00C515A3"/>
    <w:rsid w:val="00C529F7"/>
    <w:rsid w:val="00C562B3"/>
    <w:rsid w:val="00C6312B"/>
    <w:rsid w:val="00C7138A"/>
    <w:rsid w:val="00C722F7"/>
    <w:rsid w:val="00C723CB"/>
    <w:rsid w:val="00C72CF5"/>
    <w:rsid w:val="00C73CE3"/>
    <w:rsid w:val="00C74FFB"/>
    <w:rsid w:val="00C773EE"/>
    <w:rsid w:val="00C77A0C"/>
    <w:rsid w:val="00C800FD"/>
    <w:rsid w:val="00C830E8"/>
    <w:rsid w:val="00C91844"/>
    <w:rsid w:val="00C96AAE"/>
    <w:rsid w:val="00C970EF"/>
    <w:rsid w:val="00CA21DC"/>
    <w:rsid w:val="00CA4175"/>
    <w:rsid w:val="00CB291B"/>
    <w:rsid w:val="00CB2A1B"/>
    <w:rsid w:val="00CB3484"/>
    <w:rsid w:val="00CB4581"/>
    <w:rsid w:val="00CB5CDA"/>
    <w:rsid w:val="00CB6E0C"/>
    <w:rsid w:val="00CC1A63"/>
    <w:rsid w:val="00CC750D"/>
    <w:rsid w:val="00CD20A5"/>
    <w:rsid w:val="00CD2EB2"/>
    <w:rsid w:val="00CD5305"/>
    <w:rsid w:val="00CD6986"/>
    <w:rsid w:val="00CE0098"/>
    <w:rsid w:val="00CE0C34"/>
    <w:rsid w:val="00CE10AD"/>
    <w:rsid w:val="00CE26BE"/>
    <w:rsid w:val="00D00EA6"/>
    <w:rsid w:val="00D02AF0"/>
    <w:rsid w:val="00D106B8"/>
    <w:rsid w:val="00D1269F"/>
    <w:rsid w:val="00D127F7"/>
    <w:rsid w:val="00D12805"/>
    <w:rsid w:val="00D1356B"/>
    <w:rsid w:val="00D15695"/>
    <w:rsid w:val="00D17809"/>
    <w:rsid w:val="00D23796"/>
    <w:rsid w:val="00D306FD"/>
    <w:rsid w:val="00D3175F"/>
    <w:rsid w:val="00D32330"/>
    <w:rsid w:val="00D35615"/>
    <w:rsid w:val="00D41C5B"/>
    <w:rsid w:val="00D42DF5"/>
    <w:rsid w:val="00D42E93"/>
    <w:rsid w:val="00D432BF"/>
    <w:rsid w:val="00D45F3F"/>
    <w:rsid w:val="00D47123"/>
    <w:rsid w:val="00D4726C"/>
    <w:rsid w:val="00D50772"/>
    <w:rsid w:val="00D51748"/>
    <w:rsid w:val="00D5378B"/>
    <w:rsid w:val="00D54BF5"/>
    <w:rsid w:val="00D554DF"/>
    <w:rsid w:val="00D56AAA"/>
    <w:rsid w:val="00D609EB"/>
    <w:rsid w:val="00D6198B"/>
    <w:rsid w:val="00D624AF"/>
    <w:rsid w:val="00D62512"/>
    <w:rsid w:val="00D75532"/>
    <w:rsid w:val="00D81941"/>
    <w:rsid w:val="00D82654"/>
    <w:rsid w:val="00D874A3"/>
    <w:rsid w:val="00D90249"/>
    <w:rsid w:val="00D90997"/>
    <w:rsid w:val="00D9129C"/>
    <w:rsid w:val="00D941F5"/>
    <w:rsid w:val="00D94B32"/>
    <w:rsid w:val="00D953B7"/>
    <w:rsid w:val="00D95857"/>
    <w:rsid w:val="00D9794C"/>
    <w:rsid w:val="00DA0AAE"/>
    <w:rsid w:val="00DA2043"/>
    <w:rsid w:val="00DA295A"/>
    <w:rsid w:val="00DA60FA"/>
    <w:rsid w:val="00DA6B29"/>
    <w:rsid w:val="00DA6E9C"/>
    <w:rsid w:val="00DB3830"/>
    <w:rsid w:val="00DC0AE0"/>
    <w:rsid w:val="00DC4171"/>
    <w:rsid w:val="00DC679B"/>
    <w:rsid w:val="00DC6D4D"/>
    <w:rsid w:val="00DC7798"/>
    <w:rsid w:val="00DD23A3"/>
    <w:rsid w:val="00DD4C9F"/>
    <w:rsid w:val="00DD5885"/>
    <w:rsid w:val="00DD6234"/>
    <w:rsid w:val="00DE08A8"/>
    <w:rsid w:val="00DE24FD"/>
    <w:rsid w:val="00DE2BA9"/>
    <w:rsid w:val="00DE3420"/>
    <w:rsid w:val="00DE50E8"/>
    <w:rsid w:val="00DE7077"/>
    <w:rsid w:val="00DF0747"/>
    <w:rsid w:val="00DF3ABE"/>
    <w:rsid w:val="00E0241F"/>
    <w:rsid w:val="00E03A0E"/>
    <w:rsid w:val="00E041AF"/>
    <w:rsid w:val="00E102EE"/>
    <w:rsid w:val="00E1211E"/>
    <w:rsid w:val="00E17041"/>
    <w:rsid w:val="00E172C8"/>
    <w:rsid w:val="00E20507"/>
    <w:rsid w:val="00E20650"/>
    <w:rsid w:val="00E2144B"/>
    <w:rsid w:val="00E23D49"/>
    <w:rsid w:val="00E2675D"/>
    <w:rsid w:val="00E3056D"/>
    <w:rsid w:val="00E32B4A"/>
    <w:rsid w:val="00E346AB"/>
    <w:rsid w:val="00E402AA"/>
    <w:rsid w:val="00E417E8"/>
    <w:rsid w:val="00E42824"/>
    <w:rsid w:val="00E42BB0"/>
    <w:rsid w:val="00E52D97"/>
    <w:rsid w:val="00E55DB1"/>
    <w:rsid w:val="00E56329"/>
    <w:rsid w:val="00E564DD"/>
    <w:rsid w:val="00E56F2B"/>
    <w:rsid w:val="00E57DA0"/>
    <w:rsid w:val="00E669F5"/>
    <w:rsid w:val="00E722ED"/>
    <w:rsid w:val="00E7257B"/>
    <w:rsid w:val="00E72869"/>
    <w:rsid w:val="00E73BCF"/>
    <w:rsid w:val="00E77026"/>
    <w:rsid w:val="00E77308"/>
    <w:rsid w:val="00E77390"/>
    <w:rsid w:val="00E776CC"/>
    <w:rsid w:val="00E84F70"/>
    <w:rsid w:val="00E85677"/>
    <w:rsid w:val="00E87F9B"/>
    <w:rsid w:val="00E91474"/>
    <w:rsid w:val="00E93622"/>
    <w:rsid w:val="00E955E3"/>
    <w:rsid w:val="00E95B60"/>
    <w:rsid w:val="00E96E80"/>
    <w:rsid w:val="00E97B03"/>
    <w:rsid w:val="00EA02FD"/>
    <w:rsid w:val="00EA2A2C"/>
    <w:rsid w:val="00EA534F"/>
    <w:rsid w:val="00EA64F7"/>
    <w:rsid w:val="00EA70DE"/>
    <w:rsid w:val="00EB2073"/>
    <w:rsid w:val="00EB4C9D"/>
    <w:rsid w:val="00EC1425"/>
    <w:rsid w:val="00EC1E93"/>
    <w:rsid w:val="00EC4F6E"/>
    <w:rsid w:val="00EC5CA8"/>
    <w:rsid w:val="00EC6C97"/>
    <w:rsid w:val="00EC6F39"/>
    <w:rsid w:val="00EC7994"/>
    <w:rsid w:val="00ED0095"/>
    <w:rsid w:val="00ED516F"/>
    <w:rsid w:val="00EE31FE"/>
    <w:rsid w:val="00EE7919"/>
    <w:rsid w:val="00EF0BE5"/>
    <w:rsid w:val="00EF12F7"/>
    <w:rsid w:val="00EF32E2"/>
    <w:rsid w:val="00EF442B"/>
    <w:rsid w:val="00F0099C"/>
    <w:rsid w:val="00F01208"/>
    <w:rsid w:val="00F01987"/>
    <w:rsid w:val="00F01F9E"/>
    <w:rsid w:val="00F023F2"/>
    <w:rsid w:val="00F027C9"/>
    <w:rsid w:val="00F035AF"/>
    <w:rsid w:val="00F036D1"/>
    <w:rsid w:val="00F040C2"/>
    <w:rsid w:val="00F040D2"/>
    <w:rsid w:val="00F05041"/>
    <w:rsid w:val="00F05068"/>
    <w:rsid w:val="00F06515"/>
    <w:rsid w:val="00F12F16"/>
    <w:rsid w:val="00F13A7E"/>
    <w:rsid w:val="00F15B3E"/>
    <w:rsid w:val="00F171E3"/>
    <w:rsid w:val="00F1761C"/>
    <w:rsid w:val="00F204DB"/>
    <w:rsid w:val="00F20FCB"/>
    <w:rsid w:val="00F22674"/>
    <w:rsid w:val="00F279AC"/>
    <w:rsid w:val="00F27AF4"/>
    <w:rsid w:val="00F30B22"/>
    <w:rsid w:val="00F324C3"/>
    <w:rsid w:val="00F35AFB"/>
    <w:rsid w:val="00F37654"/>
    <w:rsid w:val="00F45E4F"/>
    <w:rsid w:val="00F51137"/>
    <w:rsid w:val="00F51D69"/>
    <w:rsid w:val="00F523D5"/>
    <w:rsid w:val="00F5577C"/>
    <w:rsid w:val="00F6064B"/>
    <w:rsid w:val="00F622A8"/>
    <w:rsid w:val="00F62880"/>
    <w:rsid w:val="00F65492"/>
    <w:rsid w:val="00F659B8"/>
    <w:rsid w:val="00F70E30"/>
    <w:rsid w:val="00F73DE3"/>
    <w:rsid w:val="00F80524"/>
    <w:rsid w:val="00F82018"/>
    <w:rsid w:val="00F83C08"/>
    <w:rsid w:val="00F85960"/>
    <w:rsid w:val="00F86C33"/>
    <w:rsid w:val="00F87E6E"/>
    <w:rsid w:val="00F9085D"/>
    <w:rsid w:val="00F922C2"/>
    <w:rsid w:val="00F9395A"/>
    <w:rsid w:val="00F95A85"/>
    <w:rsid w:val="00F96AE1"/>
    <w:rsid w:val="00FA5F81"/>
    <w:rsid w:val="00FA6AFA"/>
    <w:rsid w:val="00FB154C"/>
    <w:rsid w:val="00FB19D2"/>
    <w:rsid w:val="00FB290C"/>
    <w:rsid w:val="00FB2F56"/>
    <w:rsid w:val="00FB46B4"/>
    <w:rsid w:val="00FB4D1F"/>
    <w:rsid w:val="00FC2E4F"/>
    <w:rsid w:val="00FC3EF4"/>
    <w:rsid w:val="00FD0912"/>
    <w:rsid w:val="00FD2935"/>
    <w:rsid w:val="00FD38B3"/>
    <w:rsid w:val="00FD43DF"/>
    <w:rsid w:val="00FD43EA"/>
    <w:rsid w:val="00FD5C9F"/>
    <w:rsid w:val="00FD5FCD"/>
    <w:rsid w:val="00FE02AB"/>
    <w:rsid w:val="00FE344D"/>
    <w:rsid w:val="00FE426A"/>
    <w:rsid w:val="00FE76F9"/>
    <w:rsid w:val="00FE7A5D"/>
    <w:rsid w:val="00FF1350"/>
    <w:rsid w:val="00FF1417"/>
    <w:rsid w:val="00FF2BAB"/>
    <w:rsid w:val="00FF30D6"/>
    <w:rsid w:val="00FF33F6"/>
    <w:rsid w:val="00FF51C9"/>
    <w:rsid w:val="00FF5923"/>
    <w:rsid w:val="00FF7C3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4210">
      <o:colormenu v:ext="edit" strokecolor="none [3212]"/>
    </o:shapedefaults>
    <o:shapelayout v:ext="edit">
      <o:idmap v:ext="edit" data="1"/>
      <o:rules v:ext="edit">
        <o:r id="V:Rule21" type="connector" idref="#_x0000_s1029"/>
        <o:r id="V:Rule22" type="connector" idref="#_x0000_s1049"/>
        <o:r id="V:Rule23" type="connector" idref="#_x0000_s1055"/>
        <o:r id="V:Rule24" type="connector" idref="#_x0000_s1050"/>
        <o:r id="V:Rule25" type="connector" idref="#_x0000_s1048"/>
        <o:r id="V:Rule26" type="connector" idref="#_x0000_s1037"/>
        <o:r id="V:Rule27" type="connector" idref="#_x0000_s1042"/>
        <o:r id="V:Rule28" type="connector" idref="#_x0000_s1047"/>
        <o:r id="V:Rule29" type="connector" idref="#_x0000_s1039"/>
        <o:r id="V:Rule30" type="connector" idref="#_x0000_s1027"/>
        <o:r id="V:Rule31" type="connector" idref="#_x0000_s1030"/>
        <o:r id="V:Rule32" type="connector" idref="#_x0000_s1036"/>
        <o:r id="V:Rule33" type="connector" idref="#_x0000_s1043"/>
        <o:r id="V:Rule34" type="connector" idref="#_x0000_s1040"/>
        <o:r id="V:Rule35" type="connector" idref="#_x0000_s1044"/>
        <o:r id="V:Rule36" type="connector" idref="#_x0000_s1035"/>
        <o:r id="V:Rule37" type="connector" idref="#_x0000_s1045"/>
        <o:r id="V:Rule38" type="connector" idref="#_x0000_s1031"/>
        <o:r id="V:Rule39" type="connector" idref="#_x0000_s1034"/>
        <o:r id="V:Rule40" type="connector" idref="#_x0000_s103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1" w:qFormat="1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nhideWhenUsed="0" w:qFormat="1"/>
    <w:lsdException w:name="Emphasis" w:semiHidden="0" w:uiPriority="0" w:unhideWhenUsed="0" w:qFormat="1"/>
    <w:lsdException w:name="Plain Tex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1129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rsid w:val="00130E8B"/>
    <w:pPr>
      <w:keepNext/>
      <w:keepLines/>
      <w:numPr>
        <w:numId w:val="2"/>
      </w:numPr>
      <w:spacing w:before="480" w:after="0"/>
      <w:outlineLvl w:val="0"/>
    </w:pPr>
    <w:rPr>
      <w:rFonts w:ascii="Times New Roman" w:eastAsia="Times New Roman" w:hAnsi="Times New Roman"/>
      <w:b/>
      <w:bCs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273C79"/>
    <w:pPr>
      <w:keepNext/>
      <w:keepLines/>
      <w:numPr>
        <w:ilvl w:val="1"/>
        <w:numId w:val="2"/>
      </w:numPr>
      <w:spacing w:after="0"/>
      <w:outlineLvl w:val="1"/>
    </w:pPr>
    <w:rPr>
      <w:rFonts w:ascii="Times New Roman" w:eastAsia="Times New Roman" w:hAnsi="Times New Roman"/>
      <w:b/>
      <w:bCs/>
      <w:color w:val="000000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0608D8"/>
    <w:pPr>
      <w:keepNext/>
      <w:numPr>
        <w:ilvl w:val="2"/>
        <w:numId w:val="2"/>
      </w:numPr>
      <w:spacing w:before="240" w:after="60"/>
      <w:outlineLvl w:val="2"/>
    </w:pPr>
    <w:rPr>
      <w:rFonts w:ascii="Cambria" w:eastAsia="Times New Roman" w:hAnsi="Cambria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nhideWhenUsed/>
    <w:qFormat/>
    <w:rsid w:val="000608D8"/>
    <w:pPr>
      <w:keepNext/>
      <w:numPr>
        <w:ilvl w:val="3"/>
        <w:numId w:val="2"/>
      </w:numPr>
      <w:spacing w:before="240" w:after="60"/>
      <w:outlineLvl w:val="3"/>
    </w:pPr>
    <w:rPr>
      <w:rFonts w:eastAsia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unhideWhenUsed/>
    <w:qFormat/>
    <w:rsid w:val="000608D8"/>
    <w:pPr>
      <w:keepNext/>
      <w:keepLines/>
      <w:numPr>
        <w:ilvl w:val="4"/>
        <w:numId w:val="2"/>
      </w:numPr>
      <w:spacing w:before="200" w:after="0" w:line="240" w:lineRule="auto"/>
      <w:outlineLvl w:val="4"/>
    </w:pPr>
    <w:rPr>
      <w:rFonts w:ascii="Cambria" w:eastAsia="Times New Roman" w:hAnsi="Cambria"/>
      <w:color w:val="243F60"/>
      <w:sz w:val="24"/>
      <w:szCs w:val="24"/>
      <w:lang w:eastAsia="ru-RU"/>
    </w:rPr>
  </w:style>
  <w:style w:type="paragraph" w:styleId="6">
    <w:name w:val="heading 6"/>
    <w:basedOn w:val="a"/>
    <w:next w:val="a"/>
    <w:link w:val="60"/>
    <w:unhideWhenUsed/>
    <w:qFormat/>
    <w:rsid w:val="000608D8"/>
    <w:pPr>
      <w:keepNext/>
      <w:keepLines/>
      <w:numPr>
        <w:ilvl w:val="5"/>
        <w:numId w:val="2"/>
      </w:numPr>
      <w:spacing w:before="200" w:after="0" w:line="240" w:lineRule="auto"/>
      <w:outlineLvl w:val="5"/>
    </w:pPr>
    <w:rPr>
      <w:rFonts w:ascii="Cambria" w:eastAsia="Times New Roman" w:hAnsi="Cambria"/>
      <w:i/>
      <w:iCs/>
      <w:color w:val="243F60"/>
      <w:sz w:val="24"/>
      <w:szCs w:val="24"/>
      <w:lang w:eastAsia="ru-RU"/>
    </w:rPr>
  </w:style>
  <w:style w:type="paragraph" w:styleId="7">
    <w:name w:val="heading 7"/>
    <w:basedOn w:val="a"/>
    <w:next w:val="a"/>
    <w:link w:val="70"/>
    <w:unhideWhenUsed/>
    <w:qFormat/>
    <w:rsid w:val="000608D8"/>
    <w:pPr>
      <w:keepNext/>
      <w:keepLines/>
      <w:numPr>
        <w:ilvl w:val="6"/>
        <w:numId w:val="2"/>
      </w:numPr>
      <w:spacing w:before="200" w:after="0" w:line="240" w:lineRule="auto"/>
      <w:outlineLvl w:val="6"/>
    </w:pPr>
    <w:rPr>
      <w:rFonts w:ascii="Cambria" w:eastAsia="Times New Roman" w:hAnsi="Cambria"/>
      <w:i/>
      <w:iCs/>
      <w:color w:val="404040"/>
      <w:sz w:val="24"/>
      <w:szCs w:val="24"/>
      <w:lang w:eastAsia="ru-RU"/>
    </w:rPr>
  </w:style>
  <w:style w:type="paragraph" w:styleId="8">
    <w:name w:val="heading 8"/>
    <w:basedOn w:val="a"/>
    <w:next w:val="a"/>
    <w:link w:val="80"/>
    <w:unhideWhenUsed/>
    <w:qFormat/>
    <w:rsid w:val="000608D8"/>
    <w:pPr>
      <w:keepNext/>
      <w:keepLines/>
      <w:numPr>
        <w:ilvl w:val="7"/>
        <w:numId w:val="2"/>
      </w:numPr>
      <w:spacing w:before="200" w:after="0" w:line="240" w:lineRule="auto"/>
      <w:outlineLvl w:val="7"/>
    </w:pPr>
    <w:rPr>
      <w:rFonts w:ascii="Cambria" w:eastAsia="Times New Roman" w:hAnsi="Cambria"/>
      <w:color w:val="404040"/>
      <w:sz w:val="20"/>
      <w:szCs w:val="20"/>
      <w:lang w:eastAsia="ru-RU"/>
    </w:rPr>
  </w:style>
  <w:style w:type="paragraph" w:styleId="9">
    <w:name w:val="heading 9"/>
    <w:basedOn w:val="a"/>
    <w:next w:val="a"/>
    <w:link w:val="90"/>
    <w:unhideWhenUsed/>
    <w:qFormat/>
    <w:rsid w:val="000608D8"/>
    <w:pPr>
      <w:keepNext/>
      <w:keepLines/>
      <w:numPr>
        <w:ilvl w:val="8"/>
        <w:numId w:val="2"/>
      </w:numPr>
      <w:spacing w:before="200" w:after="0" w:line="240" w:lineRule="auto"/>
      <w:outlineLvl w:val="8"/>
    </w:pPr>
    <w:rPr>
      <w:rFonts w:ascii="Cambria" w:eastAsia="Times New Roman" w:hAnsi="Cambria"/>
      <w:i/>
      <w:iCs/>
      <w:color w:val="404040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nhideWhenUsed/>
    <w:rsid w:val="00D135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1356B"/>
  </w:style>
  <w:style w:type="paragraph" w:styleId="a5">
    <w:name w:val="footer"/>
    <w:basedOn w:val="a"/>
    <w:link w:val="a6"/>
    <w:uiPriority w:val="99"/>
    <w:unhideWhenUsed/>
    <w:rsid w:val="00D135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1356B"/>
  </w:style>
  <w:style w:type="paragraph" w:customStyle="1" w:styleId="ConsPlusNormal">
    <w:name w:val="ConsPlusNormal"/>
    <w:link w:val="ConsPlusNormal0"/>
    <w:uiPriority w:val="99"/>
    <w:rsid w:val="00D1356B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styleId="a7">
    <w:name w:val="Document Map"/>
    <w:basedOn w:val="a"/>
    <w:link w:val="a8"/>
    <w:uiPriority w:val="99"/>
    <w:unhideWhenUsed/>
    <w:rsid w:val="00D1356B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8">
    <w:name w:val="Схема документа Знак"/>
    <w:link w:val="a7"/>
    <w:uiPriority w:val="99"/>
    <w:rsid w:val="00D1356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link w:val="1"/>
    <w:rsid w:val="00130E8B"/>
    <w:rPr>
      <w:rFonts w:ascii="Times New Roman" w:eastAsia="Times New Roman" w:hAnsi="Times New Roman"/>
      <w:b/>
      <w:bCs/>
      <w:sz w:val="28"/>
      <w:szCs w:val="28"/>
      <w:lang w:eastAsia="en-US"/>
    </w:rPr>
  </w:style>
  <w:style w:type="paragraph" w:styleId="a9">
    <w:name w:val="No Spacing"/>
    <w:link w:val="aa"/>
    <w:uiPriority w:val="1"/>
    <w:qFormat/>
    <w:rsid w:val="00D1356B"/>
    <w:rPr>
      <w:sz w:val="22"/>
      <w:szCs w:val="22"/>
      <w:lang w:eastAsia="en-US"/>
    </w:rPr>
  </w:style>
  <w:style w:type="character" w:customStyle="1" w:styleId="20">
    <w:name w:val="Заголовок 2 Знак"/>
    <w:link w:val="2"/>
    <w:rsid w:val="00273C79"/>
    <w:rPr>
      <w:rFonts w:ascii="Times New Roman" w:eastAsia="Times New Roman" w:hAnsi="Times New Roman"/>
      <w:b/>
      <w:bCs/>
      <w:color w:val="000000"/>
      <w:sz w:val="26"/>
      <w:szCs w:val="26"/>
      <w:lang w:eastAsia="en-US"/>
    </w:rPr>
  </w:style>
  <w:style w:type="paragraph" w:styleId="ab">
    <w:name w:val="Body Text Indent"/>
    <w:basedOn w:val="a"/>
    <w:link w:val="ac"/>
    <w:rsid w:val="00D1356B"/>
    <w:pPr>
      <w:spacing w:after="0" w:line="240" w:lineRule="auto"/>
      <w:ind w:left="720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c">
    <w:name w:val="Основной текст с отступом Знак"/>
    <w:link w:val="ab"/>
    <w:rsid w:val="00D1356B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d">
    <w:name w:val="page number"/>
    <w:basedOn w:val="a0"/>
    <w:rsid w:val="00D1356B"/>
  </w:style>
  <w:style w:type="paragraph" w:styleId="ae">
    <w:name w:val="Normal (Web)"/>
    <w:basedOn w:val="a"/>
    <w:uiPriority w:val="99"/>
    <w:rsid w:val="00D1356B"/>
    <w:pPr>
      <w:spacing w:before="150" w:after="150" w:line="240" w:lineRule="auto"/>
      <w:ind w:left="150" w:right="150"/>
      <w:jc w:val="both"/>
    </w:pPr>
    <w:rPr>
      <w:rFonts w:ascii="Tahoma" w:eastAsia="Times New Roman" w:hAnsi="Tahoma" w:cs="Tahoma"/>
      <w:color w:val="000000"/>
      <w:sz w:val="18"/>
      <w:szCs w:val="18"/>
      <w:lang w:eastAsia="ru-RU"/>
    </w:rPr>
  </w:style>
  <w:style w:type="paragraph" w:customStyle="1" w:styleId="11">
    <w:name w:val="Абзац списка1"/>
    <w:basedOn w:val="a"/>
    <w:rsid w:val="00D1356B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</w:rPr>
  </w:style>
  <w:style w:type="table" w:styleId="af">
    <w:name w:val="Table Grid"/>
    <w:basedOn w:val="a1"/>
    <w:rsid w:val="00D1356B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f"/>
    <w:uiPriority w:val="59"/>
    <w:rsid w:val="00D1356B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List Paragraph"/>
    <w:basedOn w:val="a"/>
    <w:uiPriority w:val="99"/>
    <w:qFormat/>
    <w:rsid w:val="00D1356B"/>
    <w:pPr>
      <w:spacing w:after="0" w:line="240" w:lineRule="auto"/>
      <w:ind w:left="708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af1">
    <w:name w:val="caption"/>
    <w:basedOn w:val="a"/>
    <w:next w:val="a"/>
    <w:unhideWhenUsed/>
    <w:qFormat/>
    <w:rsid w:val="00D1356B"/>
    <w:pPr>
      <w:spacing w:line="240" w:lineRule="auto"/>
    </w:pPr>
    <w:rPr>
      <w:rFonts w:ascii="Times New Roman" w:eastAsia="Times New Roman" w:hAnsi="Times New Roman"/>
      <w:b/>
      <w:bCs/>
      <w:color w:val="4F81BD"/>
      <w:sz w:val="18"/>
      <w:szCs w:val="18"/>
      <w:lang w:eastAsia="ru-RU"/>
    </w:rPr>
  </w:style>
  <w:style w:type="paragraph" w:customStyle="1" w:styleId="Default">
    <w:name w:val="Default"/>
    <w:rsid w:val="00D1356B"/>
    <w:pPr>
      <w:autoSpaceDE w:val="0"/>
      <w:autoSpaceDN w:val="0"/>
      <w:adjustRightInd w:val="0"/>
    </w:pPr>
    <w:rPr>
      <w:rFonts w:ascii="Arial" w:eastAsia="Times New Roman" w:hAnsi="Arial" w:cs="Arial"/>
      <w:color w:val="000000"/>
      <w:sz w:val="24"/>
      <w:szCs w:val="24"/>
    </w:rPr>
  </w:style>
  <w:style w:type="character" w:customStyle="1" w:styleId="af2">
    <w:name w:val="Основной текст_"/>
    <w:link w:val="71"/>
    <w:rsid w:val="00D1356B"/>
    <w:rPr>
      <w:rFonts w:ascii="Arial Unicode MS" w:eastAsia="Arial Unicode MS" w:hAnsi="Arial Unicode MS" w:cs="Arial Unicode MS"/>
      <w:sz w:val="23"/>
      <w:szCs w:val="23"/>
      <w:shd w:val="clear" w:color="auto" w:fill="FFFFFF"/>
    </w:rPr>
  </w:style>
  <w:style w:type="character" w:customStyle="1" w:styleId="af3">
    <w:name w:val="Колонтитул_"/>
    <w:link w:val="af4"/>
    <w:rsid w:val="00D1356B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character" w:customStyle="1" w:styleId="22">
    <w:name w:val="Основной текст2"/>
    <w:rsid w:val="00D1356B"/>
    <w:rPr>
      <w:rFonts w:ascii="Arial Unicode MS" w:eastAsia="Arial Unicode MS" w:hAnsi="Arial Unicode MS" w:cs="Arial Unicode MS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paragraph" w:customStyle="1" w:styleId="71">
    <w:name w:val="Основной текст7"/>
    <w:basedOn w:val="a"/>
    <w:link w:val="af2"/>
    <w:rsid w:val="00D1356B"/>
    <w:pPr>
      <w:widowControl w:val="0"/>
      <w:shd w:val="clear" w:color="auto" w:fill="FFFFFF"/>
      <w:spacing w:after="1920" w:line="274" w:lineRule="exact"/>
      <w:ind w:hanging="360"/>
      <w:jc w:val="right"/>
    </w:pPr>
    <w:rPr>
      <w:rFonts w:ascii="Arial Unicode MS" w:eastAsia="Arial Unicode MS" w:hAnsi="Arial Unicode MS"/>
      <w:sz w:val="23"/>
      <w:szCs w:val="23"/>
    </w:rPr>
  </w:style>
  <w:style w:type="paragraph" w:customStyle="1" w:styleId="af4">
    <w:name w:val="Колонтитул"/>
    <w:basedOn w:val="a"/>
    <w:link w:val="af3"/>
    <w:rsid w:val="00D1356B"/>
    <w:pPr>
      <w:widowControl w:val="0"/>
      <w:shd w:val="clear" w:color="auto" w:fill="FFFFFF"/>
      <w:spacing w:after="0" w:line="0" w:lineRule="atLeast"/>
    </w:pPr>
    <w:rPr>
      <w:rFonts w:ascii="Arial Narrow" w:eastAsia="Arial Narrow" w:hAnsi="Arial Narrow"/>
      <w:b/>
      <w:bCs/>
      <w:sz w:val="15"/>
      <w:szCs w:val="15"/>
    </w:rPr>
  </w:style>
  <w:style w:type="paragraph" w:customStyle="1" w:styleId="ConsPlusCell">
    <w:name w:val="ConsPlusCell"/>
    <w:rsid w:val="00D1356B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character" w:styleId="af5">
    <w:name w:val="Strong"/>
    <w:uiPriority w:val="99"/>
    <w:qFormat/>
    <w:rsid w:val="00D1356B"/>
    <w:rPr>
      <w:b/>
      <w:bCs/>
    </w:rPr>
  </w:style>
  <w:style w:type="character" w:customStyle="1" w:styleId="af6">
    <w:name w:val="Подпись к таблице_"/>
    <w:link w:val="af7"/>
    <w:rsid w:val="00D1356B"/>
    <w:rPr>
      <w:rFonts w:ascii="Arial Narrow" w:eastAsia="Arial Narrow" w:hAnsi="Arial Narrow" w:cs="Arial Narrow"/>
      <w:b/>
      <w:bCs/>
      <w:sz w:val="17"/>
      <w:szCs w:val="17"/>
      <w:shd w:val="clear" w:color="auto" w:fill="FFFFFF"/>
    </w:rPr>
  </w:style>
  <w:style w:type="paragraph" w:customStyle="1" w:styleId="af7">
    <w:name w:val="Подпись к таблице"/>
    <w:basedOn w:val="a"/>
    <w:link w:val="af6"/>
    <w:rsid w:val="00D1356B"/>
    <w:pPr>
      <w:widowControl w:val="0"/>
      <w:shd w:val="clear" w:color="auto" w:fill="FFFFFF"/>
      <w:spacing w:after="0" w:line="0" w:lineRule="atLeast"/>
    </w:pPr>
    <w:rPr>
      <w:rFonts w:ascii="Arial Narrow" w:eastAsia="Arial Narrow" w:hAnsi="Arial Narrow"/>
      <w:b/>
      <w:bCs/>
      <w:sz w:val="17"/>
      <w:szCs w:val="17"/>
    </w:rPr>
  </w:style>
  <w:style w:type="character" w:customStyle="1" w:styleId="8pt">
    <w:name w:val="Основной текст + 8 pt;Полужирный"/>
    <w:rsid w:val="00D1356B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8pt0">
    <w:name w:val="Основной текст + 8 pt"/>
    <w:rsid w:val="00D1356B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paragraph" w:customStyle="1" w:styleId="31">
    <w:name w:val="Основной текст3"/>
    <w:basedOn w:val="a"/>
    <w:rsid w:val="00D1356B"/>
    <w:pPr>
      <w:widowControl w:val="0"/>
      <w:shd w:val="clear" w:color="auto" w:fill="FFFFFF"/>
      <w:spacing w:before="3060" w:after="0" w:line="0" w:lineRule="atLeast"/>
      <w:ind w:hanging="360"/>
      <w:jc w:val="center"/>
    </w:pPr>
    <w:rPr>
      <w:rFonts w:ascii="Arial" w:eastAsia="Arial" w:hAnsi="Arial" w:cs="Arial"/>
      <w:color w:val="000000"/>
      <w:lang w:eastAsia="ru-RU" w:bidi="ru-RU"/>
    </w:rPr>
  </w:style>
  <w:style w:type="character" w:customStyle="1" w:styleId="41">
    <w:name w:val="Основной текст (4)_"/>
    <w:link w:val="42"/>
    <w:rsid w:val="00D1356B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paragraph" w:customStyle="1" w:styleId="42">
    <w:name w:val="Основной текст (4)"/>
    <w:basedOn w:val="a"/>
    <w:link w:val="41"/>
    <w:rsid w:val="00D1356B"/>
    <w:pPr>
      <w:widowControl w:val="0"/>
      <w:shd w:val="clear" w:color="auto" w:fill="FFFFFF"/>
      <w:spacing w:after="180" w:line="0" w:lineRule="atLeast"/>
      <w:jc w:val="center"/>
    </w:pPr>
    <w:rPr>
      <w:rFonts w:ascii="Arial Narrow" w:eastAsia="Arial Narrow" w:hAnsi="Arial Narrow"/>
      <w:b/>
      <w:bCs/>
      <w:sz w:val="15"/>
      <w:szCs w:val="15"/>
    </w:rPr>
  </w:style>
  <w:style w:type="character" w:styleId="af8">
    <w:name w:val="Hyperlink"/>
    <w:uiPriority w:val="99"/>
    <w:rsid w:val="00D1356B"/>
    <w:rPr>
      <w:rFonts w:cs="Times New Roman"/>
      <w:color w:val="0000FF"/>
      <w:u w:val="single"/>
    </w:rPr>
  </w:style>
  <w:style w:type="paragraph" w:styleId="12">
    <w:name w:val="toc 1"/>
    <w:basedOn w:val="a"/>
    <w:next w:val="a"/>
    <w:autoRedefine/>
    <w:uiPriority w:val="39"/>
    <w:unhideWhenUsed/>
    <w:qFormat/>
    <w:rsid w:val="009A620E"/>
    <w:pPr>
      <w:tabs>
        <w:tab w:val="left" w:pos="480"/>
        <w:tab w:val="right" w:leader="dot" w:pos="10348"/>
      </w:tabs>
      <w:spacing w:after="10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23">
    <w:name w:val="toc 2"/>
    <w:basedOn w:val="a"/>
    <w:next w:val="a"/>
    <w:autoRedefine/>
    <w:uiPriority w:val="39"/>
    <w:unhideWhenUsed/>
    <w:qFormat/>
    <w:rsid w:val="009A620E"/>
    <w:pPr>
      <w:tabs>
        <w:tab w:val="left" w:pos="880"/>
        <w:tab w:val="right" w:leader="dot" w:pos="10348"/>
      </w:tabs>
      <w:spacing w:after="100" w:line="240" w:lineRule="auto"/>
      <w:ind w:left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9">
    <w:name w:val="TOC Heading"/>
    <w:basedOn w:val="1"/>
    <w:next w:val="a"/>
    <w:uiPriority w:val="39"/>
    <w:semiHidden/>
    <w:unhideWhenUsed/>
    <w:qFormat/>
    <w:rsid w:val="00D1356B"/>
    <w:pPr>
      <w:outlineLvl w:val="9"/>
    </w:pPr>
    <w:rPr>
      <w:lang w:eastAsia="ru-RU"/>
    </w:rPr>
  </w:style>
  <w:style w:type="paragraph" w:styleId="afa">
    <w:name w:val="Balloon Text"/>
    <w:basedOn w:val="a"/>
    <w:link w:val="afb"/>
    <w:unhideWhenUsed/>
    <w:rsid w:val="00D1356B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fb">
    <w:name w:val="Текст выноски Знак"/>
    <w:link w:val="afa"/>
    <w:rsid w:val="00D1356B"/>
    <w:rPr>
      <w:rFonts w:ascii="Tahoma" w:hAnsi="Tahoma" w:cs="Tahoma"/>
      <w:sz w:val="16"/>
      <w:szCs w:val="16"/>
    </w:rPr>
  </w:style>
  <w:style w:type="paragraph" w:customStyle="1" w:styleId="13">
    <w:name w:val="Стиль1"/>
    <w:basedOn w:val="1"/>
    <w:link w:val="14"/>
    <w:qFormat/>
    <w:rsid w:val="004F60C5"/>
    <w:pPr>
      <w:spacing w:before="0"/>
    </w:pPr>
    <w:rPr>
      <w:color w:val="000000"/>
    </w:rPr>
  </w:style>
  <w:style w:type="character" w:customStyle="1" w:styleId="30">
    <w:name w:val="Заголовок 3 Знак"/>
    <w:link w:val="3"/>
    <w:rsid w:val="000608D8"/>
    <w:rPr>
      <w:rFonts w:ascii="Cambria" w:eastAsia="Times New Roman" w:hAnsi="Cambria"/>
      <w:b/>
      <w:bCs/>
      <w:sz w:val="26"/>
      <w:szCs w:val="26"/>
    </w:rPr>
  </w:style>
  <w:style w:type="character" w:customStyle="1" w:styleId="14">
    <w:name w:val="Стиль1 Знак"/>
    <w:link w:val="13"/>
    <w:rsid w:val="004F60C5"/>
    <w:rPr>
      <w:rFonts w:ascii="Times New Roman" w:eastAsia="Times New Roman" w:hAnsi="Times New Roman"/>
      <w:b/>
      <w:bCs/>
      <w:color w:val="000000"/>
      <w:sz w:val="28"/>
      <w:szCs w:val="28"/>
      <w:lang w:eastAsia="en-US"/>
    </w:rPr>
  </w:style>
  <w:style w:type="character" w:customStyle="1" w:styleId="40">
    <w:name w:val="Заголовок 4 Знак"/>
    <w:link w:val="4"/>
    <w:rsid w:val="000608D8"/>
    <w:rPr>
      <w:rFonts w:eastAsia="Times New Roman"/>
      <w:b/>
      <w:bCs/>
      <w:sz w:val="28"/>
      <w:szCs w:val="28"/>
    </w:rPr>
  </w:style>
  <w:style w:type="character" w:customStyle="1" w:styleId="50">
    <w:name w:val="Заголовок 5 Знак"/>
    <w:link w:val="5"/>
    <w:rsid w:val="000608D8"/>
    <w:rPr>
      <w:rFonts w:ascii="Cambria" w:eastAsia="Times New Roman" w:hAnsi="Cambria"/>
      <w:color w:val="243F60"/>
      <w:sz w:val="24"/>
      <w:szCs w:val="24"/>
    </w:rPr>
  </w:style>
  <w:style w:type="character" w:customStyle="1" w:styleId="60">
    <w:name w:val="Заголовок 6 Знак"/>
    <w:link w:val="6"/>
    <w:rsid w:val="000608D8"/>
    <w:rPr>
      <w:rFonts w:ascii="Cambria" w:eastAsia="Times New Roman" w:hAnsi="Cambria"/>
      <w:i/>
      <w:iCs/>
      <w:color w:val="243F60"/>
      <w:sz w:val="24"/>
      <w:szCs w:val="24"/>
    </w:rPr>
  </w:style>
  <w:style w:type="character" w:customStyle="1" w:styleId="70">
    <w:name w:val="Заголовок 7 Знак"/>
    <w:link w:val="7"/>
    <w:rsid w:val="000608D8"/>
    <w:rPr>
      <w:rFonts w:ascii="Cambria" w:eastAsia="Times New Roman" w:hAnsi="Cambria"/>
      <w:i/>
      <w:iCs/>
      <w:color w:val="404040"/>
      <w:sz w:val="24"/>
      <w:szCs w:val="24"/>
    </w:rPr>
  </w:style>
  <w:style w:type="character" w:customStyle="1" w:styleId="80">
    <w:name w:val="Заголовок 8 Знак"/>
    <w:link w:val="8"/>
    <w:rsid w:val="000608D8"/>
    <w:rPr>
      <w:rFonts w:ascii="Cambria" w:eastAsia="Times New Roman" w:hAnsi="Cambria"/>
      <w:color w:val="404040"/>
    </w:rPr>
  </w:style>
  <w:style w:type="character" w:customStyle="1" w:styleId="90">
    <w:name w:val="Заголовок 9 Знак"/>
    <w:link w:val="9"/>
    <w:rsid w:val="000608D8"/>
    <w:rPr>
      <w:rFonts w:ascii="Cambria" w:eastAsia="Times New Roman" w:hAnsi="Cambria"/>
      <w:i/>
      <w:iCs/>
      <w:color w:val="404040"/>
    </w:rPr>
  </w:style>
  <w:style w:type="paragraph" w:styleId="24">
    <w:name w:val="Body Text Indent 2"/>
    <w:basedOn w:val="a"/>
    <w:link w:val="25"/>
    <w:rsid w:val="000608D8"/>
    <w:pPr>
      <w:spacing w:after="0" w:line="240" w:lineRule="auto"/>
      <w:ind w:firstLine="709"/>
      <w:jc w:val="both"/>
    </w:pPr>
    <w:rPr>
      <w:rFonts w:ascii="Times New Roman" w:eastAsia="Times New Roman" w:hAnsi="Times New Roman"/>
      <w:b/>
      <w:bCs/>
      <w:sz w:val="28"/>
      <w:szCs w:val="24"/>
      <w:lang w:eastAsia="ru-RU"/>
    </w:rPr>
  </w:style>
  <w:style w:type="character" w:customStyle="1" w:styleId="25">
    <w:name w:val="Основной текст с отступом 2 Знак"/>
    <w:link w:val="24"/>
    <w:rsid w:val="000608D8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numbering" w:customStyle="1" w:styleId="15">
    <w:name w:val="Нет списка1"/>
    <w:next w:val="a2"/>
    <w:semiHidden/>
    <w:unhideWhenUsed/>
    <w:rsid w:val="000608D8"/>
  </w:style>
  <w:style w:type="paragraph" w:customStyle="1" w:styleId="bodytext4">
    <w:name w:val="bodytext4"/>
    <w:basedOn w:val="a"/>
    <w:uiPriority w:val="99"/>
    <w:rsid w:val="000608D8"/>
    <w:pPr>
      <w:spacing w:before="100" w:beforeAutospacing="1" w:after="150" w:line="240" w:lineRule="auto"/>
    </w:pPr>
    <w:rPr>
      <w:rFonts w:ascii="Times New Roman" w:eastAsia="Times New Roman" w:hAnsi="Times New Roman"/>
      <w:color w:val="949494"/>
      <w:sz w:val="24"/>
      <w:szCs w:val="24"/>
      <w:lang w:eastAsia="ru-RU"/>
    </w:rPr>
  </w:style>
  <w:style w:type="paragraph" w:styleId="afc">
    <w:name w:val="Title"/>
    <w:basedOn w:val="a"/>
    <w:link w:val="afd"/>
    <w:qFormat/>
    <w:rsid w:val="000608D8"/>
    <w:pPr>
      <w:tabs>
        <w:tab w:val="left" w:pos="1665"/>
      </w:tabs>
      <w:spacing w:after="0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character" w:customStyle="1" w:styleId="afd">
    <w:name w:val="Название Знак"/>
    <w:link w:val="afc"/>
    <w:rsid w:val="000608D8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120">
    <w:name w:val="Абзац списка12"/>
    <w:basedOn w:val="a"/>
    <w:uiPriority w:val="99"/>
    <w:rsid w:val="000608D8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/>
      <w:spacing w:val="-5"/>
      <w:sz w:val="28"/>
    </w:rPr>
  </w:style>
  <w:style w:type="paragraph" w:styleId="32">
    <w:name w:val="toc 3"/>
    <w:basedOn w:val="a"/>
    <w:next w:val="a"/>
    <w:autoRedefine/>
    <w:uiPriority w:val="39"/>
    <w:qFormat/>
    <w:rsid w:val="000608D8"/>
    <w:pPr>
      <w:spacing w:after="0" w:line="240" w:lineRule="auto"/>
      <w:ind w:left="480"/>
    </w:pPr>
    <w:rPr>
      <w:rFonts w:ascii="Times New Roman" w:eastAsia="Times New Roman" w:hAnsi="Times New Roman"/>
      <w:i/>
      <w:iCs/>
      <w:sz w:val="20"/>
      <w:szCs w:val="20"/>
      <w:lang w:eastAsia="ru-RU"/>
    </w:rPr>
  </w:style>
  <w:style w:type="paragraph" w:customStyle="1" w:styleId="16">
    <w:name w:val="Знак Знак Знак1 Знак Знак Знак"/>
    <w:basedOn w:val="a"/>
    <w:uiPriority w:val="99"/>
    <w:rsid w:val="000608D8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styleId="afe">
    <w:name w:val="annotation text"/>
    <w:basedOn w:val="a"/>
    <w:link w:val="aff"/>
    <w:uiPriority w:val="99"/>
    <w:rsid w:val="000608D8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f">
    <w:name w:val="Текст примечания Знак"/>
    <w:link w:val="afe"/>
    <w:uiPriority w:val="99"/>
    <w:rsid w:val="000608D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10">
    <w:name w:val="Знак Знак Знак1 Знак Знак Знак1"/>
    <w:basedOn w:val="a"/>
    <w:uiPriority w:val="99"/>
    <w:rsid w:val="000608D8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7">
    <w:name w:val="Верхний колонтитул1"/>
    <w:basedOn w:val="a"/>
    <w:next w:val="a3"/>
    <w:uiPriority w:val="99"/>
    <w:rsid w:val="000608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8">
    <w:name w:val="Верхний колонтитул Знак1"/>
    <w:uiPriority w:val="99"/>
    <w:semiHidden/>
    <w:rsid w:val="000608D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9">
    <w:name w:val="Нижний колонтитул1"/>
    <w:basedOn w:val="a"/>
    <w:next w:val="a5"/>
    <w:uiPriority w:val="99"/>
    <w:rsid w:val="000608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a">
    <w:name w:val="Нижний колонтитул Знак1"/>
    <w:uiPriority w:val="99"/>
    <w:semiHidden/>
    <w:rsid w:val="000608D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6">
    <w:name w:val="Основной текст 2 Знак"/>
    <w:link w:val="27"/>
    <w:uiPriority w:val="99"/>
    <w:locked/>
    <w:rsid w:val="000608D8"/>
    <w:rPr>
      <w:rFonts w:ascii="Calibri" w:eastAsia="Times New Roman" w:hAnsi="Calibri" w:cs="Times New Roman"/>
    </w:rPr>
  </w:style>
  <w:style w:type="paragraph" w:styleId="27">
    <w:name w:val="Body Text 2"/>
    <w:basedOn w:val="a"/>
    <w:link w:val="26"/>
    <w:uiPriority w:val="99"/>
    <w:rsid w:val="000608D8"/>
    <w:pPr>
      <w:spacing w:before="120" w:after="120" w:line="480" w:lineRule="auto"/>
      <w:jc w:val="both"/>
    </w:pPr>
    <w:rPr>
      <w:rFonts w:eastAsia="Times New Roman"/>
      <w:sz w:val="20"/>
      <w:szCs w:val="20"/>
    </w:rPr>
  </w:style>
  <w:style w:type="character" w:customStyle="1" w:styleId="210">
    <w:name w:val="Основной текст 2 Знак1"/>
    <w:basedOn w:val="a0"/>
    <w:uiPriority w:val="99"/>
    <w:rsid w:val="000608D8"/>
  </w:style>
  <w:style w:type="table" w:styleId="-5">
    <w:name w:val="Light Shading Accent 5"/>
    <w:basedOn w:val="a1"/>
    <w:uiPriority w:val="99"/>
    <w:rsid w:val="000608D8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character" w:styleId="aff0">
    <w:name w:val="Emphasis"/>
    <w:qFormat/>
    <w:rsid w:val="000608D8"/>
    <w:rPr>
      <w:i/>
      <w:iCs/>
    </w:rPr>
  </w:style>
  <w:style w:type="table" w:customStyle="1" w:styleId="1b">
    <w:name w:val="Сетка таблицы1"/>
    <w:basedOn w:val="a1"/>
    <w:next w:val="af"/>
    <w:uiPriority w:val="59"/>
    <w:rsid w:val="000608D8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c">
    <w:name w:val="Схема документа1"/>
    <w:basedOn w:val="a"/>
    <w:next w:val="a7"/>
    <w:uiPriority w:val="99"/>
    <w:semiHidden/>
    <w:unhideWhenUsed/>
    <w:rsid w:val="000608D8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d">
    <w:name w:val="Заголовок оглавления1"/>
    <w:basedOn w:val="1"/>
    <w:next w:val="a"/>
    <w:uiPriority w:val="39"/>
    <w:semiHidden/>
    <w:unhideWhenUsed/>
    <w:qFormat/>
    <w:rsid w:val="000608D8"/>
    <w:pPr>
      <w:outlineLvl w:val="9"/>
    </w:pPr>
    <w:rPr>
      <w:rFonts w:ascii="Cambria" w:hAnsi="Cambria"/>
      <w:color w:val="365F91"/>
    </w:rPr>
  </w:style>
  <w:style w:type="paragraph" w:customStyle="1" w:styleId="1e">
    <w:name w:val="Название объекта1"/>
    <w:basedOn w:val="a"/>
    <w:next w:val="a"/>
    <w:uiPriority w:val="35"/>
    <w:unhideWhenUsed/>
    <w:qFormat/>
    <w:rsid w:val="000608D8"/>
    <w:pPr>
      <w:spacing w:line="240" w:lineRule="auto"/>
    </w:pPr>
    <w:rPr>
      <w:rFonts w:ascii="Times New Roman" w:eastAsia="Times New Roman" w:hAnsi="Times New Roman"/>
      <w:b/>
      <w:bCs/>
      <w:color w:val="4F81BD"/>
      <w:sz w:val="18"/>
      <w:szCs w:val="18"/>
      <w:lang w:eastAsia="ru-RU"/>
    </w:rPr>
  </w:style>
  <w:style w:type="paragraph" w:customStyle="1" w:styleId="410">
    <w:name w:val="Оглавление 41"/>
    <w:basedOn w:val="a"/>
    <w:next w:val="a"/>
    <w:autoRedefine/>
    <w:uiPriority w:val="39"/>
    <w:unhideWhenUsed/>
    <w:rsid w:val="000608D8"/>
    <w:pPr>
      <w:spacing w:after="100"/>
      <w:ind w:left="660"/>
    </w:pPr>
    <w:rPr>
      <w:rFonts w:eastAsia="Times New Roman"/>
      <w:lang w:eastAsia="ru-RU"/>
    </w:rPr>
  </w:style>
  <w:style w:type="paragraph" w:customStyle="1" w:styleId="51">
    <w:name w:val="Оглавление 51"/>
    <w:basedOn w:val="a"/>
    <w:next w:val="a"/>
    <w:autoRedefine/>
    <w:uiPriority w:val="39"/>
    <w:unhideWhenUsed/>
    <w:rsid w:val="000608D8"/>
    <w:pPr>
      <w:spacing w:after="100"/>
      <w:ind w:left="880"/>
    </w:pPr>
    <w:rPr>
      <w:rFonts w:eastAsia="Times New Roman"/>
      <w:lang w:eastAsia="ru-RU"/>
    </w:rPr>
  </w:style>
  <w:style w:type="paragraph" w:customStyle="1" w:styleId="61">
    <w:name w:val="Оглавление 61"/>
    <w:basedOn w:val="a"/>
    <w:next w:val="a"/>
    <w:autoRedefine/>
    <w:uiPriority w:val="39"/>
    <w:unhideWhenUsed/>
    <w:rsid w:val="000608D8"/>
    <w:pPr>
      <w:spacing w:after="100"/>
      <w:ind w:left="1100"/>
    </w:pPr>
    <w:rPr>
      <w:rFonts w:eastAsia="Times New Roman"/>
      <w:lang w:eastAsia="ru-RU"/>
    </w:rPr>
  </w:style>
  <w:style w:type="paragraph" w:customStyle="1" w:styleId="710">
    <w:name w:val="Оглавление 71"/>
    <w:basedOn w:val="a"/>
    <w:next w:val="a"/>
    <w:autoRedefine/>
    <w:uiPriority w:val="39"/>
    <w:unhideWhenUsed/>
    <w:rsid w:val="000608D8"/>
    <w:pPr>
      <w:spacing w:after="100"/>
      <w:ind w:left="1320"/>
    </w:pPr>
    <w:rPr>
      <w:rFonts w:eastAsia="Times New Roman"/>
      <w:lang w:eastAsia="ru-RU"/>
    </w:rPr>
  </w:style>
  <w:style w:type="paragraph" w:customStyle="1" w:styleId="81">
    <w:name w:val="Оглавление 81"/>
    <w:basedOn w:val="a"/>
    <w:next w:val="a"/>
    <w:autoRedefine/>
    <w:uiPriority w:val="39"/>
    <w:unhideWhenUsed/>
    <w:rsid w:val="000608D8"/>
    <w:pPr>
      <w:spacing w:after="100"/>
      <w:ind w:left="1540"/>
    </w:pPr>
    <w:rPr>
      <w:rFonts w:eastAsia="Times New Roman"/>
      <w:lang w:eastAsia="ru-RU"/>
    </w:rPr>
  </w:style>
  <w:style w:type="paragraph" w:customStyle="1" w:styleId="91">
    <w:name w:val="Оглавление 91"/>
    <w:basedOn w:val="a"/>
    <w:next w:val="a"/>
    <w:autoRedefine/>
    <w:uiPriority w:val="39"/>
    <w:unhideWhenUsed/>
    <w:rsid w:val="000608D8"/>
    <w:pPr>
      <w:spacing w:after="100"/>
      <w:ind w:left="1760"/>
    </w:pPr>
    <w:rPr>
      <w:rFonts w:eastAsia="Times New Roman"/>
      <w:lang w:eastAsia="ru-RU"/>
    </w:rPr>
  </w:style>
  <w:style w:type="character" w:styleId="aff1">
    <w:name w:val="Book Title"/>
    <w:uiPriority w:val="33"/>
    <w:qFormat/>
    <w:rsid w:val="000608D8"/>
    <w:rPr>
      <w:b/>
      <w:bCs/>
      <w:smallCaps/>
      <w:spacing w:val="5"/>
    </w:rPr>
  </w:style>
  <w:style w:type="paragraph" w:customStyle="1" w:styleId="xl60">
    <w:name w:val="xl60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1">
    <w:name w:val="xl61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2">
    <w:name w:val="xl62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3">
    <w:name w:val="xl63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4">
    <w:name w:val="xl64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65">
    <w:name w:val="xl65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6">
    <w:name w:val="xl66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7">
    <w:name w:val="xl67"/>
    <w:basedOn w:val="a"/>
    <w:rsid w:val="000608D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8">
    <w:name w:val="xl68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9">
    <w:name w:val="xl69"/>
    <w:basedOn w:val="a"/>
    <w:rsid w:val="000608D8"/>
    <w:pPr>
      <w:pBdr>
        <w:top w:val="single" w:sz="4" w:space="0" w:color="auto"/>
        <w:bottom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70">
    <w:name w:val="xl70"/>
    <w:basedOn w:val="a"/>
    <w:rsid w:val="000608D8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f2">
    <w:name w:val="footnote text"/>
    <w:basedOn w:val="a"/>
    <w:link w:val="aff3"/>
    <w:uiPriority w:val="99"/>
    <w:unhideWhenUsed/>
    <w:rsid w:val="000608D8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f3">
    <w:name w:val="Текст сноски Знак"/>
    <w:link w:val="aff2"/>
    <w:uiPriority w:val="99"/>
    <w:rsid w:val="000608D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4">
    <w:name w:val="footnote reference"/>
    <w:uiPriority w:val="99"/>
    <w:unhideWhenUsed/>
    <w:rsid w:val="000608D8"/>
    <w:rPr>
      <w:vertAlign w:val="superscript"/>
    </w:rPr>
  </w:style>
  <w:style w:type="character" w:styleId="aff5">
    <w:name w:val="FollowedHyperlink"/>
    <w:uiPriority w:val="99"/>
    <w:unhideWhenUsed/>
    <w:rsid w:val="000608D8"/>
    <w:rPr>
      <w:color w:val="800080"/>
      <w:u w:val="single"/>
    </w:rPr>
  </w:style>
  <w:style w:type="character" w:customStyle="1" w:styleId="28">
    <w:name w:val="Верхний колонтитул Знак2"/>
    <w:basedOn w:val="a0"/>
    <w:uiPriority w:val="99"/>
    <w:semiHidden/>
    <w:rsid w:val="000608D8"/>
  </w:style>
  <w:style w:type="character" w:customStyle="1" w:styleId="29">
    <w:name w:val="Нижний колонтитул Знак2"/>
    <w:basedOn w:val="a0"/>
    <w:uiPriority w:val="99"/>
    <w:semiHidden/>
    <w:rsid w:val="000608D8"/>
  </w:style>
  <w:style w:type="character" w:customStyle="1" w:styleId="1f">
    <w:name w:val="Схема документа Знак1"/>
    <w:uiPriority w:val="99"/>
    <w:semiHidden/>
    <w:rsid w:val="000608D8"/>
    <w:rPr>
      <w:rFonts w:ascii="Tahoma" w:hAnsi="Tahoma" w:cs="Tahoma"/>
      <w:sz w:val="16"/>
      <w:szCs w:val="16"/>
    </w:rPr>
  </w:style>
  <w:style w:type="paragraph" w:styleId="43">
    <w:name w:val="toc 4"/>
    <w:basedOn w:val="a"/>
    <w:next w:val="a"/>
    <w:autoRedefine/>
    <w:uiPriority w:val="39"/>
    <w:unhideWhenUsed/>
    <w:rsid w:val="000608D8"/>
    <w:pPr>
      <w:spacing w:after="100"/>
      <w:ind w:left="660"/>
    </w:pPr>
    <w:rPr>
      <w:rFonts w:eastAsia="Times New Roman"/>
      <w:lang w:eastAsia="ru-RU"/>
    </w:rPr>
  </w:style>
  <w:style w:type="paragraph" w:styleId="52">
    <w:name w:val="toc 5"/>
    <w:basedOn w:val="a"/>
    <w:next w:val="a"/>
    <w:autoRedefine/>
    <w:uiPriority w:val="39"/>
    <w:unhideWhenUsed/>
    <w:rsid w:val="000608D8"/>
    <w:pPr>
      <w:spacing w:after="100"/>
      <w:ind w:left="880"/>
    </w:pPr>
    <w:rPr>
      <w:rFonts w:eastAsia="Times New Roman"/>
      <w:lang w:eastAsia="ru-RU"/>
    </w:rPr>
  </w:style>
  <w:style w:type="paragraph" w:styleId="62">
    <w:name w:val="toc 6"/>
    <w:basedOn w:val="a"/>
    <w:next w:val="a"/>
    <w:autoRedefine/>
    <w:uiPriority w:val="39"/>
    <w:unhideWhenUsed/>
    <w:rsid w:val="000608D8"/>
    <w:pPr>
      <w:spacing w:after="100"/>
      <w:ind w:left="1100"/>
    </w:pPr>
    <w:rPr>
      <w:rFonts w:eastAsia="Times New Roman"/>
      <w:lang w:eastAsia="ru-RU"/>
    </w:rPr>
  </w:style>
  <w:style w:type="paragraph" w:styleId="72">
    <w:name w:val="toc 7"/>
    <w:basedOn w:val="a"/>
    <w:next w:val="a"/>
    <w:autoRedefine/>
    <w:uiPriority w:val="39"/>
    <w:unhideWhenUsed/>
    <w:rsid w:val="000608D8"/>
    <w:pPr>
      <w:spacing w:after="100"/>
      <w:ind w:left="1320"/>
    </w:pPr>
    <w:rPr>
      <w:rFonts w:eastAsia="Times New Roman"/>
      <w:lang w:eastAsia="ru-RU"/>
    </w:rPr>
  </w:style>
  <w:style w:type="paragraph" w:styleId="82">
    <w:name w:val="toc 8"/>
    <w:basedOn w:val="a"/>
    <w:next w:val="a"/>
    <w:autoRedefine/>
    <w:uiPriority w:val="39"/>
    <w:unhideWhenUsed/>
    <w:rsid w:val="000608D8"/>
    <w:pPr>
      <w:spacing w:after="100"/>
      <w:ind w:left="1540"/>
    </w:pPr>
    <w:rPr>
      <w:rFonts w:eastAsia="Times New Roman"/>
      <w:lang w:eastAsia="ru-RU"/>
    </w:rPr>
  </w:style>
  <w:style w:type="paragraph" w:styleId="92">
    <w:name w:val="toc 9"/>
    <w:basedOn w:val="a"/>
    <w:next w:val="a"/>
    <w:autoRedefine/>
    <w:uiPriority w:val="39"/>
    <w:unhideWhenUsed/>
    <w:rsid w:val="000608D8"/>
    <w:pPr>
      <w:spacing w:after="100"/>
      <w:ind w:left="1760"/>
    </w:pPr>
    <w:rPr>
      <w:rFonts w:eastAsia="Times New Roman"/>
      <w:lang w:eastAsia="ru-RU"/>
    </w:rPr>
  </w:style>
  <w:style w:type="table" w:customStyle="1" w:styleId="-51">
    <w:name w:val="Светлая заливка - Акцент 51"/>
    <w:basedOn w:val="a1"/>
    <w:next w:val="-5"/>
    <w:uiPriority w:val="99"/>
    <w:rsid w:val="000608D8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paragraph" w:styleId="aff6">
    <w:name w:val="Body Text"/>
    <w:basedOn w:val="a"/>
    <w:link w:val="aff7"/>
    <w:uiPriority w:val="1"/>
    <w:qFormat/>
    <w:rsid w:val="000608D8"/>
    <w:pPr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7">
    <w:name w:val="Основной текст Знак"/>
    <w:link w:val="aff6"/>
    <w:uiPriority w:val="1"/>
    <w:rsid w:val="000608D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R2">
    <w:name w:val="FR2"/>
    <w:rsid w:val="000608D8"/>
    <w:pPr>
      <w:widowControl w:val="0"/>
      <w:autoSpaceDE w:val="0"/>
      <w:autoSpaceDN w:val="0"/>
      <w:adjustRightInd w:val="0"/>
      <w:spacing w:line="480" w:lineRule="auto"/>
      <w:ind w:left="1240" w:hanging="420"/>
    </w:pPr>
    <w:rPr>
      <w:rFonts w:ascii="Times New Roman" w:eastAsia="Times New Roman" w:hAnsi="Times New Roman"/>
      <w:sz w:val="18"/>
      <w:szCs w:val="18"/>
    </w:rPr>
  </w:style>
  <w:style w:type="character" w:customStyle="1" w:styleId="mw-headline">
    <w:name w:val="mw-headline"/>
    <w:basedOn w:val="a0"/>
    <w:rsid w:val="000608D8"/>
  </w:style>
  <w:style w:type="paragraph" w:customStyle="1" w:styleId="aff8">
    <w:name w:val="Стандартный"/>
    <w:basedOn w:val="a"/>
    <w:rsid w:val="000608D8"/>
    <w:pPr>
      <w:suppressAutoHyphens/>
      <w:spacing w:after="0" w:line="240" w:lineRule="auto"/>
      <w:ind w:firstLine="851"/>
      <w:jc w:val="both"/>
    </w:pPr>
    <w:rPr>
      <w:rFonts w:ascii="Times New Roman" w:eastAsia="Times New Roman" w:hAnsi="Times New Roman"/>
      <w:sz w:val="26"/>
      <w:szCs w:val="24"/>
      <w:lang w:eastAsia="ar-SA"/>
    </w:rPr>
  </w:style>
  <w:style w:type="paragraph" w:customStyle="1" w:styleId="1f0">
    <w:name w:val="заголовок 1"/>
    <w:basedOn w:val="a"/>
    <w:next w:val="a"/>
    <w:rsid w:val="000608D8"/>
    <w:pPr>
      <w:keepNext/>
      <w:suppressAutoHyphens/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ar-SA"/>
    </w:rPr>
  </w:style>
  <w:style w:type="character" w:customStyle="1" w:styleId="WW8Num2z1">
    <w:name w:val="WW8Num2z1"/>
    <w:rsid w:val="000608D8"/>
    <w:rPr>
      <w:rFonts w:ascii="OpenSymbol" w:hAnsi="OpenSymbol" w:cs="OpenSymbol"/>
    </w:rPr>
  </w:style>
  <w:style w:type="paragraph" w:customStyle="1" w:styleId="xl71">
    <w:name w:val="xl71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2">
    <w:name w:val="xl72"/>
    <w:basedOn w:val="a"/>
    <w:rsid w:val="000608D8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73">
    <w:name w:val="xl73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u w:val="single"/>
      <w:lang w:eastAsia="ru-RU"/>
    </w:rPr>
  </w:style>
  <w:style w:type="paragraph" w:customStyle="1" w:styleId="xl74">
    <w:name w:val="xl74"/>
    <w:basedOn w:val="a"/>
    <w:rsid w:val="000608D8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5">
    <w:name w:val="xl75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6">
    <w:name w:val="xl76"/>
    <w:basedOn w:val="a"/>
    <w:rsid w:val="000608D8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7">
    <w:name w:val="xl77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8">
    <w:name w:val="xl78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9">
    <w:name w:val="xl79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0">
    <w:name w:val="xl80"/>
    <w:basedOn w:val="a"/>
    <w:rsid w:val="000608D8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1">
    <w:name w:val="xl81"/>
    <w:basedOn w:val="a"/>
    <w:rsid w:val="000608D8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2">
    <w:name w:val="xl82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3">
    <w:name w:val="xl83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4">
    <w:name w:val="xl84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85">
    <w:name w:val="xl85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6">
    <w:name w:val="xl86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7">
    <w:name w:val="xl87"/>
    <w:basedOn w:val="a"/>
    <w:rsid w:val="000608D8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8">
    <w:name w:val="xl88"/>
    <w:basedOn w:val="a"/>
    <w:rsid w:val="000608D8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9">
    <w:name w:val="xl89"/>
    <w:basedOn w:val="a"/>
    <w:rsid w:val="000608D8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0">
    <w:name w:val="xl90"/>
    <w:basedOn w:val="a"/>
    <w:rsid w:val="000608D8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1">
    <w:name w:val="xl91"/>
    <w:basedOn w:val="a"/>
    <w:rsid w:val="000608D8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2">
    <w:name w:val="xl92"/>
    <w:basedOn w:val="a"/>
    <w:rsid w:val="000608D8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3">
    <w:name w:val="xl93"/>
    <w:basedOn w:val="a"/>
    <w:rsid w:val="000608D8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4">
    <w:name w:val="xl94"/>
    <w:basedOn w:val="a"/>
    <w:rsid w:val="000608D8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font5">
    <w:name w:val="font5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customStyle="1" w:styleId="font6">
    <w:name w:val="font6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font7">
    <w:name w:val="font7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font8">
    <w:name w:val="font8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font9">
    <w:name w:val="font9"/>
    <w:basedOn w:val="a"/>
    <w:rsid w:val="000608D8"/>
    <w:pPr>
      <w:spacing w:before="100" w:beforeAutospacing="1" w:after="100" w:afterAutospacing="1" w:line="240" w:lineRule="auto"/>
    </w:pPr>
    <w:rPr>
      <w:rFonts w:ascii="Arial CYR" w:eastAsia="Times New Roman" w:hAnsi="Arial CYR" w:cs="Arial CYR"/>
      <w:b/>
      <w:bCs/>
      <w:sz w:val="20"/>
      <w:szCs w:val="20"/>
      <w:lang w:eastAsia="ru-RU"/>
    </w:rPr>
  </w:style>
  <w:style w:type="paragraph" w:customStyle="1" w:styleId="xl95">
    <w:name w:val="xl95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96">
    <w:name w:val="xl96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97">
    <w:name w:val="xl97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98">
    <w:name w:val="xl98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99">
    <w:name w:val="xl99"/>
    <w:basedOn w:val="a"/>
    <w:rsid w:val="000608D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100">
    <w:name w:val="xl100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customStyle="1" w:styleId="xl101">
    <w:name w:val="xl101"/>
    <w:basedOn w:val="a"/>
    <w:rsid w:val="000608D8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xl102">
    <w:name w:val="xl102"/>
    <w:basedOn w:val="a"/>
    <w:rsid w:val="000608D8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xl103">
    <w:name w:val="xl103"/>
    <w:basedOn w:val="a"/>
    <w:rsid w:val="000608D8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4">
    <w:name w:val="xl104"/>
    <w:basedOn w:val="a"/>
    <w:rsid w:val="000608D8"/>
    <w:pPr>
      <w:pBdr>
        <w:top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5">
    <w:name w:val="xl105"/>
    <w:basedOn w:val="a"/>
    <w:rsid w:val="000608D8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xl106">
    <w:name w:val="xl106"/>
    <w:basedOn w:val="a"/>
    <w:rsid w:val="000608D8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numbering" w:customStyle="1" w:styleId="2a">
    <w:name w:val="Нет списка2"/>
    <w:next w:val="a2"/>
    <w:semiHidden/>
    <w:unhideWhenUsed/>
    <w:rsid w:val="000608D8"/>
  </w:style>
  <w:style w:type="numbering" w:customStyle="1" w:styleId="33">
    <w:name w:val="Нет списка3"/>
    <w:next w:val="a2"/>
    <w:semiHidden/>
    <w:unhideWhenUsed/>
    <w:rsid w:val="000608D8"/>
  </w:style>
  <w:style w:type="numbering" w:customStyle="1" w:styleId="44">
    <w:name w:val="Нет списка4"/>
    <w:next w:val="a2"/>
    <w:semiHidden/>
    <w:unhideWhenUsed/>
    <w:rsid w:val="000608D8"/>
  </w:style>
  <w:style w:type="table" w:customStyle="1" w:styleId="34">
    <w:name w:val="Сетка таблицы3"/>
    <w:basedOn w:val="a1"/>
    <w:next w:val="af"/>
    <w:uiPriority w:val="59"/>
    <w:rsid w:val="000608D8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129">
    <w:name w:val="xl129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0">
    <w:name w:val="xl130"/>
    <w:basedOn w:val="a"/>
    <w:rsid w:val="000608D8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1">
    <w:name w:val="xl131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2">
    <w:name w:val="xl132"/>
    <w:basedOn w:val="a"/>
    <w:rsid w:val="000608D8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33">
    <w:name w:val="xl133"/>
    <w:basedOn w:val="a"/>
    <w:rsid w:val="000608D8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34">
    <w:name w:val="xl134"/>
    <w:basedOn w:val="a"/>
    <w:rsid w:val="000608D8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35">
    <w:name w:val="xl135"/>
    <w:basedOn w:val="a"/>
    <w:rsid w:val="000608D8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6">
    <w:name w:val="xl136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u w:val="single"/>
      <w:lang w:eastAsia="ru-RU"/>
    </w:rPr>
  </w:style>
  <w:style w:type="paragraph" w:customStyle="1" w:styleId="xl137">
    <w:name w:val="xl137"/>
    <w:basedOn w:val="a"/>
    <w:rsid w:val="000608D8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8">
    <w:name w:val="xl138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9">
    <w:name w:val="xl139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0">
    <w:name w:val="xl140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1">
    <w:name w:val="xl141"/>
    <w:basedOn w:val="a"/>
    <w:rsid w:val="000608D8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2">
    <w:name w:val="xl142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3">
    <w:name w:val="xl143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4">
    <w:name w:val="xl144"/>
    <w:basedOn w:val="a"/>
    <w:rsid w:val="000608D8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5">
    <w:name w:val="xl145"/>
    <w:basedOn w:val="a"/>
    <w:rsid w:val="000608D8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6">
    <w:name w:val="xl146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7">
    <w:name w:val="xl147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8">
    <w:name w:val="xl148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9">
    <w:name w:val="xl149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0">
    <w:name w:val="xl150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1">
    <w:name w:val="xl151"/>
    <w:basedOn w:val="a"/>
    <w:rsid w:val="000608D8"/>
    <w:pPr>
      <w:pBdr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52">
    <w:name w:val="xl152"/>
    <w:basedOn w:val="a"/>
    <w:rsid w:val="000608D8"/>
    <w:pP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3">
    <w:name w:val="xl153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4">
    <w:name w:val="xl154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5">
    <w:name w:val="xl155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6">
    <w:name w:val="xl156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7">
    <w:name w:val="xl157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8">
    <w:name w:val="xl158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9">
    <w:name w:val="xl159"/>
    <w:basedOn w:val="a"/>
    <w:rsid w:val="000608D8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0">
    <w:name w:val="xl160"/>
    <w:basedOn w:val="a"/>
    <w:rsid w:val="000608D8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1">
    <w:name w:val="xl161"/>
    <w:basedOn w:val="a"/>
    <w:rsid w:val="000608D8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2">
    <w:name w:val="xl162"/>
    <w:basedOn w:val="a"/>
    <w:rsid w:val="000608D8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3">
    <w:name w:val="xl163"/>
    <w:basedOn w:val="a"/>
    <w:rsid w:val="000608D8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4">
    <w:name w:val="xl164"/>
    <w:basedOn w:val="a"/>
    <w:rsid w:val="000608D8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5">
    <w:name w:val="xl165"/>
    <w:basedOn w:val="a"/>
    <w:rsid w:val="000608D8"/>
    <w:pPr>
      <w:pBdr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6">
    <w:name w:val="xl166"/>
    <w:basedOn w:val="a"/>
    <w:rsid w:val="000608D8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7">
    <w:name w:val="xl167"/>
    <w:basedOn w:val="a"/>
    <w:rsid w:val="000608D8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8">
    <w:name w:val="xl168"/>
    <w:basedOn w:val="a"/>
    <w:rsid w:val="000608D8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9">
    <w:name w:val="xl169"/>
    <w:basedOn w:val="a"/>
    <w:rsid w:val="000608D8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styleId="aff9">
    <w:name w:val="Revision"/>
    <w:hidden/>
    <w:uiPriority w:val="99"/>
    <w:semiHidden/>
    <w:rsid w:val="000608D8"/>
    <w:rPr>
      <w:sz w:val="22"/>
      <w:szCs w:val="22"/>
      <w:lang w:eastAsia="en-US"/>
    </w:rPr>
  </w:style>
  <w:style w:type="character" w:customStyle="1" w:styleId="1f1">
    <w:name w:val="Основной текст1"/>
    <w:rsid w:val="003B4A75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b">
    <w:name w:val="Основной текст (2)_"/>
    <w:rsid w:val="003B4A75"/>
    <w:rPr>
      <w:rFonts w:ascii="Arial" w:eastAsia="Arial" w:hAnsi="Arial" w:cs="Arial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2c">
    <w:name w:val="Основной текст (2)"/>
    <w:rsid w:val="003B4A7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paragraph" w:customStyle="1" w:styleId="2d">
    <w:name w:val="Абзац списка2"/>
    <w:basedOn w:val="a"/>
    <w:rsid w:val="002E595C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</w:rPr>
  </w:style>
  <w:style w:type="paragraph" w:customStyle="1" w:styleId="35">
    <w:name w:val="Абзац списка3"/>
    <w:basedOn w:val="a"/>
    <w:rsid w:val="00D00EA6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</w:rPr>
  </w:style>
  <w:style w:type="paragraph" w:customStyle="1" w:styleId="45">
    <w:name w:val="Абзац списка4"/>
    <w:basedOn w:val="a"/>
    <w:rsid w:val="00993955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</w:rPr>
  </w:style>
  <w:style w:type="paragraph" w:customStyle="1" w:styleId="53">
    <w:name w:val="Абзац списка5"/>
    <w:basedOn w:val="a"/>
    <w:rsid w:val="00D9129C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/>
      <w:spacing w:val="-5"/>
      <w:sz w:val="28"/>
    </w:rPr>
  </w:style>
  <w:style w:type="paragraph" w:customStyle="1" w:styleId="63">
    <w:name w:val="Абзац списка6"/>
    <w:basedOn w:val="a"/>
    <w:rsid w:val="004A098A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</w:rPr>
  </w:style>
  <w:style w:type="character" w:customStyle="1" w:styleId="36">
    <w:name w:val="Подпись к таблице (3)_"/>
    <w:link w:val="310"/>
    <w:uiPriority w:val="99"/>
    <w:locked/>
    <w:rsid w:val="00D306FD"/>
    <w:rPr>
      <w:rFonts w:cs="Times New Roman"/>
      <w:sz w:val="23"/>
      <w:szCs w:val="23"/>
      <w:shd w:val="clear" w:color="auto" w:fill="FFFFFF"/>
    </w:rPr>
  </w:style>
  <w:style w:type="paragraph" w:customStyle="1" w:styleId="310">
    <w:name w:val="Подпись к таблице (3)1"/>
    <w:basedOn w:val="a"/>
    <w:link w:val="36"/>
    <w:uiPriority w:val="99"/>
    <w:rsid w:val="00D306FD"/>
    <w:pPr>
      <w:shd w:val="clear" w:color="auto" w:fill="FFFFFF"/>
      <w:spacing w:after="0" w:line="274" w:lineRule="exact"/>
    </w:pPr>
    <w:rPr>
      <w:sz w:val="23"/>
      <w:szCs w:val="23"/>
      <w:shd w:val="clear" w:color="auto" w:fill="FFFFFF"/>
    </w:rPr>
  </w:style>
  <w:style w:type="character" w:customStyle="1" w:styleId="290">
    <w:name w:val="Основной текст (29)_"/>
    <w:link w:val="291"/>
    <w:uiPriority w:val="99"/>
    <w:locked/>
    <w:rsid w:val="00D306FD"/>
    <w:rPr>
      <w:rFonts w:cs="Times New Roman"/>
      <w:sz w:val="19"/>
      <w:szCs w:val="19"/>
      <w:shd w:val="clear" w:color="auto" w:fill="FFFFFF"/>
    </w:rPr>
  </w:style>
  <w:style w:type="paragraph" w:customStyle="1" w:styleId="291">
    <w:name w:val="Основной текст (29)"/>
    <w:basedOn w:val="a"/>
    <w:link w:val="290"/>
    <w:uiPriority w:val="99"/>
    <w:rsid w:val="00D306FD"/>
    <w:pPr>
      <w:shd w:val="clear" w:color="auto" w:fill="FFFFFF"/>
      <w:spacing w:after="0" w:line="240" w:lineRule="atLeast"/>
    </w:pPr>
    <w:rPr>
      <w:sz w:val="19"/>
      <w:szCs w:val="19"/>
      <w:shd w:val="clear" w:color="auto" w:fill="FFFFFF"/>
    </w:rPr>
  </w:style>
  <w:style w:type="numbering" w:customStyle="1" w:styleId="54">
    <w:name w:val="Нет списка5"/>
    <w:next w:val="a2"/>
    <w:semiHidden/>
    <w:unhideWhenUsed/>
    <w:rsid w:val="00D306FD"/>
  </w:style>
  <w:style w:type="numbering" w:customStyle="1" w:styleId="111">
    <w:name w:val="Нет списка11"/>
    <w:next w:val="a2"/>
    <w:semiHidden/>
    <w:rsid w:val="00D306FD"/>
  </w:style>
  <w:style w:type="table" w:customStyle="1" w:styleId="46">
    <w:name w:val="Сетка таблицы4"/>
    <w:basedOn w:val="a1"/>
    <w:next w:val="af"/>
    <w:uiPriority w:val="59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">
    <w:name w:val="Нет списка21"/>
    <w:next w:val="a2"/>
    <w:semiHidden/>
    <w:rsid w:val="00D306FD"/>
  </w:style>
  <w:style w:type="numbering" w:customStyle="1" w:styleId="311">
    <w:name w:val="Нет списка31"/>
    <w:next w:val="a2"/>
    <w:semiHidden/>
    <w:rsid w:val="00D306FD"/>
  </w:style>
  <w:style w:type="numbering" w:customStyle="1" w:styleId="411">
    <w:name w:val="Нет списка41"/>
    <w:next w:val="a2"/>
    <w:semiHidden/>
    <w:rsid w:val="00D306FD"/>
  </w:style>
  <w:style w:type="numbering" w:customStyle="1" w:styleId="510">
    <w:name w:val="Нет списка51"/>
    <w:next w:val="a2"/>
    <w:semiHidden/>
    <w:rsid w:val="00D306FD"/>
  </w:style>
  <w:style w:type="numbering" w:customStyle="1" w:styleId="64">
    <w:name w:val="Нет списка6"/>
    <w:next w:val="a2"/>
    <w:semiHidden/>
    <w:rsid w:val="00D306FD"/>
  </w:style>
  <w:style w:type="table" w:customStyle="1" w:styleId="112">
    <w:name w:val="Сетка таблицы11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2">
    <w:name w:val="Сетка таблицы41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5">
    <w:name w:val="Сетка таблицы5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5">
    <w:name w:val="Сетка таблицы6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3">
    <w:name w:val="Нет списка7"/>
    <w:next w:val="a2"/>
    <w:uiPriority w:val="99"/>
    <w:semiHidden/>
    <w:unhideWhenUsed/>
    <w:rsid w:val="00D306FD"/>
  </w:style>
  <w:style w:type="numbering" w:customStyle="1" w:styleId="121">
    <w:name w:val="Нет списка12"/>
    <w:next w:val="a2"/>
    <w:semiHidden/>
    <w:rsid w:val="00D306FD"/>
  </w:style>
  <w:style w:type="table" w:customStyle="1" w:styleId="74">
    <w:name w:val="Сетка таблицы7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0">
    <w:name w:val="Нет списка22"/>
    <w:next w:val="a2"/>
    <w:semiHidden/>
    <w:rsid w:val="00D306FD"/>
  </w:style>
  <w:style w:type="numbering" w:customStyle="1" w:styleId="320">
    <w:name w:val="Нет списка32"/>
    <w:next w:val="a2"/>
    <w:semiHidden/>
    <w:rsid w:val="00D306FD"/>
  </w:style>
  <w:style w:type="numbering" w:customStyle="1" w:styleId="420">
    <w:name w:val="Нет списка42"/>
    <w:next w:val="a2"/>
    <w:semiHidden/>
    <w:rsid w:val="00D306FD"/>
  </w:style>
  <w:style w:type="numbering" w:customStyle="1" w:styleId="520">
    <w:name w:val="Нет списка52"/>
    <w:next w:val="a2"/>
    <w:semiHidden/>
    <w:rsid w:val="00D306FD"/>
  </w:style>
  <w:style w:type="numbering" w:customStyle="1" w:styleId="610">
    <w:name w:val="Нет списка61"/>
    <w:next w:val="a2"/>
    <w:semiHidden/>
    <w:rsid w:val="00D306FD"/>
  </w:style>
  <w:style w:type="table" w:customStyle="1" w:styleId="122">
    <w:name w:val="Сетка таблицы12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">
    <w:name w:val="Сетка таблицы42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3">
    <w:name w:val="Нет списка8"/>
    <w:next w:val="a2"/>
    <w:uiPriority w:val="99"/>
    <w:semiHidden/>
    <w:unhideWhenUsed/>
    <w:rsid w:val="00D306FD"/>
  </w:style>
  <w:style w:type="numbering" w:customStyle="1" w:styleId="130">
    <w:name w:val="Нет списка13"/>
    <w:next w:val="a2"/>
    <w:semiHidden/>
    <w:rsid w:val="00D306FD"/>
  </w:style>
  <w:style w:type="table" w:customStyle="1" w:styleId="84">
    <w:name w:val="Сетка таблицы8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0">
    <w:name w:val="Нет списка23"/>
    <w:next w:val="a2"/>
    <w:semiHidden/>
    <w:rsid w:val="00D306FD"/>
  </w:style>
  <w:style w:type="numbering" w:customStyle="1" w:styleId="330">
    <w:name w:val="Нет списка33"/>
    <w:next w:val="a2"/>
    <w:semiHidden/>
    <w:rsid w:val="00D306FD"/>
  </w:style>
  <w:style w:type="numbering" w:customStyle="1" w:styleId="430">
    <w:name w:val="Нет списка43"/>
    <w:next w:val="a2"/>
    <w:semiHidden/>
    <w:rsid w:val="00D306FD"/>
  </w:style>
  <w:style w:type="numbering" w:customStyle="1" w:styleId="530">
    <w:name w:val="Нет списка53"/>
    <w:next w:val="a2"/>
    <w:semiHidden/>
    <w:rsid w:val="00D306FD"/>
  </w:style>
  <w:style w:type="numbering" w:customStyle="1" w:styleId="620">
    <w:name w:val="Нет списка62"/>
    <w:next w:val="a2"/>
    <w:semiHidden/>
    <w:rsid w:val="00D306FD"/>
  </w:style>
  <w:style w:type="table" w:customStyle="1" w:styleId="131">
    <w:name w:val="Сетка таблицы13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1">
    <w:name w:val="Сетка таблицы43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3">
    <w:name w:val="Нет списка9"/>
    <w:next w:val="a2"/>
    <w:uiPriority w:val="99"/>
    <w:semiHidden/>
    <w:unhideWhenUsed/>
    <w:rsid w:val="00D306FD"/>
  </w:style>
  <w:style w:type="numbering" w:customStyle="1" w:styleId="140">
    <w:name w:val="Нет списка14"/>
    <w:next w:val="a2"/>
    <w:semiHidden/>
    <w:rsid w:val="00D306FD"/>
  </w:style>
  <w:style w:type="table" w:customStyle="1" w:styleId="94">
    <w:name w:val="Сетка таблицы9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0">
    <w:name w:val="Нет списка24"/>
    <w:next w:val="a2"/>
    <w:semiHidden/>
    <w:rsid w:val="00D306FD"/>
  </w:style>
  <w:style w:type="numbering" w:customStyle="1" w:styleId="340">
    <w:name w:val="Нет списка34"/>
    <w:next w:val="a2"/>
    <w:semiHidden/>
    <w:rsid w:val="00D306FD"/>
  </w:style>
  <w:style w:type="numbering" w:customStyle="1" w:styleId="440">
    <w:name w:val="Нет списка44"/>
    <w:next w:val="a2"/>
    <w:semiHidden/>
    <w:rsid w:val="00D306FD"/>
  </w:style>
  <w:style w:type="numbering" w:customStyle="1" w:styleId="540">
    <w:name w:val="Нет списка54"/>
    <w:next w:val="a2"/>
    <w:semiHidden/>
    <w:rsid w:val="00D306FD"/>
  </w:style>
  <w:style w:type="numbering" w:customStyle="1" w:styleId="630">
    <w:name w:val="Нет списка63"/>
    <w:next w:val="a2"/>
    <w:semiHidden/>
    <w:rsid w:val="00D306FD"/>
  </w:style>
  <w:style w:type="table" w:customStyle="1" w:styleId="141">
    <w:name w:val="Сетка таблицы14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1">
    <w:name w:val="Сетка таблицы44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0">
    <w:name w:val="Нет списка10"/>
    <w:next w:val="a2"/>
    <w:uiPriority w:val="99"/>
    <w:semiHidden/>
    <w:unhideWhenUsed/>
    <w:rsid w:val="00D306FD"/>
  </w:style>
  <w:style w:type="numbering" w:customStyle="1" w:styleId="150">
    <w:name w:val="Нет списка15"/>
    <w:next w:val="a2"/>
    <w:semiHidden/>
    <w:rsid w:val="00D306FD"/>
  </w:style>
  <w:style w:type="table" w:customStyle="1" w:styleId="101">
    <w:name w:val="Сетка таблицы10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0">
    <w:name w:val="Нет списка25"/>
    <w:next w:val="a2"/>
    <w:semiHidden/>
    <w:rsid w:val="00D306FD"/>
  </w:style>
  <w:style w:type="numbering" w:customStyle="1" w:styleId="350">
    <w:name w:val="Нет списка35"/>
    <w:next w:val="a2"/>
    <w:semiHidden/>
    <w:rsid w:val="00D306FD"/>
  </w:style>
  <w:style w:type="numbering" w:customStyle="1" w:styleId="450">
    <w:name w:val="Нет списка45"/>
    <w:next w:val="a2"/>
    <w:semiHidden/>
    <w:rsid w:val="00D306FD"/>
  </w:style>
  <w:style w:type="numbering" w:customStyle="1" w:styleId="550">
    <w:name w:val="Нет списка55"/>
    <w:next w:val="a2"/>
    <w:semiHidden/>
    <w:rsid w:val="00D306FD"/>
  </w:style>
  <w:style w:type="numbering" w:customStyle="1" w:styleId="640">
    <w:name w:val="Нет списка64"/>
    <w:next w:val="a2"/>
    <w:semiHidden/>
    <w:rsid w:val="00D306FD"/>
  </w:style>
  <w:style w:type="table" w:customStyle="1" w:styleId="151">
    <w:name w:val="Сетка таблицы15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1">
    <w:name w:val="Сетка таблицы45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0">
    <w:name w:val="Нет списка16"/>
    <w:next w:val="a2"/>
    <w:uiPriority w:val="99"/>
    <w:semiHidden/>
    <w:unhideWhenUsed/>
    <w:rsid w:val="00D306FD"/>
  </w:style>
  <w:style w:type="numbering" w:customStyle="1" w:styleId="170">
    <w:name w:val="Нет списка17"/>
    <w:next w:val="a2"/>
    <w:semiHidden/>
    <w:rsid w:val="00D306FD"/>
  </w:style>
  <w:style w:type="table" w:customStyle="1" w:styleId="161">
    <w:name w:val="Сетка таблицы16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0">
    <w:name w:val="Нет списка26"/>
    <w:next w:val="a2"/>
    <w:semiHidden/>
    <w:rsid w:val="00D306FD"/>
  </w:style>
  <w:style w:type="numbering" w:customStyle="1" w:styleId="360">
    <w:name w:val="Нет списка36"/>
    <w:next w:val="a2"/>
    <w:semiHidden/>
    <w:rsid w:val="00D306FD"/>
  </w:style>
  <w:style w:type="numbering" w:customStyle="1" w:styleId="460">
    <w:name w:val="Нет списка46"/>
    <w:next w:val="a2"/>
    <w:semiHidden/>
    <w:rsid w:val="00D306FD"/>
  </w:style>
  <w:style w:type="numbering" w:customStyle="1" w:styleId="56">
    <w:name w:val="Нет списка56"/>
    <w:next w:val="a2"/>
    <w:semiHidden/>
    <w:rsid w:val="00D306FD"/>
  </w:style>
  <w:style w:type="numbering" w:customStyle="1" w:styleId="650">
    <w:name w:val="Нет списка65"/>
    <w:next w:val="a2"/>
    <w:semiHidden/>
    <w:rsid w:val="00D306FD"/>
  </w:style>
  <w:style w:type="table" w:customStyle="1" w:styleId="171">
    <w:name w:val="Сетка таблицы17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1">
    <w:name w:val="Сетка таблицы46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0">
    <w:name w:val="Сетка таблицы18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1">
    <w:name w:val="Нет списка18"/>
    <w:next w:val="a2"/>
    <w:uiPriority w:val="99"/>
    <w:semiHidden/>
    <w:unhideWhenUsed/>
    <w:rsid w:val="00D306FD"/>
  </w:style>
  <w:style w:type="numbering" w:customStyle="1" w:styleId="190">
    <w:name w:val="Нет списка19"/>
    <w:next w:val="a2"/>
    <w:semiHidden/>
    <w:rsid w:val="00D306FD"/>
  </w:style>
  <w:style w:type="table" w:customStyle="1" w:styleId="191">
    <w:name w:val="Сетка таблицы19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0">
    <w:name w:val="Нет списка27"/>
    <w:next w:val="a2"/>
    <w:semiHidden/>
    <w:rsid w:val="00D306FD"/>
  </w:style>
  <w:style w:type="numbering" w:customStyle="1" w:styleId="37">
    <w:name w:val="Нет списка37"/>
    <w:next w:val="a2"/>
    <w:semiHidden/>
    <w:rsid w:val="00D306FD"/>
  </w:style>
  <w:style w:type="numbering" w:customStyle="1" w:styleId="47">
    <w:name w:val="Нет списка47"/>
    <w:next w:val="a2"/>
    <w:semiHidden/>
    <w:rsid w:val="00D306FD"/>
  </w:style>
  <w:style w:type="numbering" w:customStyle="1" w:styleId="57">
    <w:name w:val="Нет списка57"/>
    <w:next w:val="a2"/>
    <w:semiHidden/>
    <w:rsid w:val="00D306FD"/>
  </w:style>
  <w:style w:type="numbering" w:customStyle="1" w:styleId="66">
    <w:name w:val="Нет списка66"/>
    <w:next w:val="a2"/>
    <w:semiHidden/>
    <w:rsid w:val="00D306FD"/>
  </w:style>
  <w:style w:type="table" w:customStyle="1" w:styleId="1100">
    <w:name w:val="Сетка таблицы110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0">
    <w:name w:val="Сетка таблицы47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0">
    <w:name w:val="Нет списка20"/>
    <w:next w:val="a2"/>
    <w:uiPriority w:val="99"/>
    <w:semiHidden/>
    <w:unhideWhenUsed/>
    <w:rsid w:val="00D306FD"/>
  </w:style>
  <w:style w:type="numbering" w:customStyle="1" w:styleId="1101">
    <w:name w:val="Нет списка110"/>
    <w:next w:val="a2"/>
    <w:semiHidden/>
    <w:rsid w:val="00D306FD"/>
  </w:style>
  <w:style w:type="table" w:customStyle="1" w:styleId="201">
    <w:name w:val="Сетка таблицы20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0">
    <w:name w:val="Нет списка28"/>
    <w:next w:val="a2"/>
    <w:semiHidden/>
    <w:rsid w:val="00D306FD"/>
  </w:style>
  <w:style w:type="numbering" w:customStyle="1" w:styleId="38">
    <w:name w:val="Нет списка38"/>
    <w:next w:val="a2"/>
    <w:semiHidden/>
    <w:rsid w:val="00D306FD"/>
  </w:style>
  <w:style w:type="numbering" w:customStyle="1" w:styleId="48">
    <w:name w:val="Нет списка48"/>
    <w:next w:val="a2"/>
    <w:semiHidden/>
    <w:rsid w:val="00D306FD"/>
  </w:style>
  <w:style w:type="numbering" w:customStyle="1" w:styleId="58">
    <w:name w:val="Нет списка58"/>
    <w:next w:val="a2"/>
    <w:semiHidden/>
    <w:rsid w:val="00D306FD"/>
  </w:style>
  <w:style w:type="numbering" w:customStyle="1" w:styleId="67">
    <w:name w:val="Нет списка67"/>
    <w:next w:val="a2"/>
    <w:semiHidden/>
    <w:rsid w:val="00D306FD"/>
  </w:style>
  <w:style w:type="table" w:customStyle="1" w:styleId="1110">
    <w:name w:val="Сетка таблицы111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0">
    <w:name w:val="Сетка таблицы48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2">
    <w:name w:val="Нет списка29"/>
    <w:next w:val="a2"/>
    <w:uiPriority w:val="99"/>
    <w:semiHidden/>
    <w:unhideWhenUsed/>
    <w:rsid w:val="00D306FD"/>
  </w:style>
  <w:style w:type="numbering" w:customStyle="1" w:styleId="1111">
    <w:name w:val="Нет списка111"/>
    <w:next w:val="a2"/>
    <w:semiHidden/>
    <w:rsid w:val="00D306FD"/>
  </w:style>
  <w:style w:type="table" w:customStyle="1" w:styleId="212">
    <w:name w:val="Сетка таблицы21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0">
    <w:name w:val="Нет списка210"/>
    <w:next w:val="a2"/>
    <w:semiHidden/>
    <w:rsid w:val="00D306FD"/>
  </w:style>
  <w:style w:type="numbering" w:customStyle="1" w:styleId="39">
    <w:name w:val="Нет списка39"/>
    <w:next w:val="a2"/>
    <w:semiHidden/>
    <w:rsid w:val="00D306FD"/>
  </w:style>
  <w:style w:type="numbering" w:customStyle="1" w:styleId="49">
    <w:name w:val="Нет списка49"/>
    <w:next w:val="a2"/>
    <w:semiHidden/>
    <w:rsid w:val="00D306FD"/>
  </w:style>
  <w:style w:type="numbering" w:customStyle="1" w:styleId="59">
    <w:name w:val="Нет списка59"/>
    <w:next w:val="a2"/>
    <w:semiHidden/>
    <w:rsid w:val="00D306FD"/>
  </w:style>
  <w:style w:type="numbering" w:customStyle="1" w:styleId="68">
    <w:name w:val="Нет списка68"/>
    <w:next w:val="a2"/>
    <w:semiHidden/>
    <w:rsid w:val="00D306FD"/>
  </w:style>
  <w:style w:type="table" w:customStyle="1" w:styleId="1120">
    <w:name w:val="Сетка таблицы112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0">
    <w:name w:val="Сетка таблицы49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"/>
    <w:basedOn w:val="a1"/>
    <w:next w:val="af"/>
    <w:uiPriority w:val="59"/>
    <w:rsid w:val="00E52D97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1">
    <w:name w:val="Сетка таблицы23"/>
    <w:basedOn w:val="a1"/>
    <w:next w:val="af"/>
    <w:uiPriority w:val="59"/>
    <w:rsid w:val="00AF79BE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1">
    <w:name w:val="Сетка таблицы27"/>
    <w:basedOn w:val="a1"/>
    <w:next w:val="af"/>
    <w:uiPriority w:val="59"/>
    <w:rsid w:val="00185E6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0">
    <w:name w:val="Нет списка30"/>
    <w:next w:val="a2"/>
    <w:uiPriority w:val="99"/>
    <w:semiHidden/>
    <w:unhideWhenUsed/>
    <w:rsid w:val="000A6A2F"/>
  </w:style>
  <w:style w:type="table" w:customStyle="1" w:styleId="241">
    <w:name w:val="Сетка таблицы24"/>
    <w:basedOn w:val="a1"/>
    <w:next w:val="af"/>
    <w:uiPriority w:val="59"/>
    <w:rsid w:val="000A6A2F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1">
    <w:name w:val="Сетка таблицы25"/>
    <w:basedOn w:val="a1"/>
    <w:next w:val="af"/>
    <w:uiPriority w:val="59"/>
    <w:rsid w:val="000A6A2F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1">
    <w:name w:val="Нет списка112"/>
    <w:next w:val="a2"/>
    <w:uiPriority w:val="99"/>
    <w:semiHidden/>
    <w:unhideWhenUsed/>
    <w:rsid w:val="000A6A2F"/>
  </w:style>
  <w:style w:type="table" w:customStyle="1" w:styleId="-52">
    <w:name w:val="Светлая заливка - Акцент 52"/>
    <w:basedOn w:val="a1"/>
    <w:next w:val="-5"/>
    <w:uiPriority w:val="99"/>
    <w:rsid w:val="000A6A2F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13">
    <w:name w:val="Сетка таблицы113"/>
    <w:basedOn w:val="a1"/>
    <w:next w:val="af"/>
    <w:uiPriority w:val="59"/>
    <w:rsid w:val="000A6A2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1">
    <w:name w:val="Светлая заливка - Акцент 511"/>
    <w:basedOn w:val="a1"/>
    <w:next w:val="-5"/>
    <w:uiPriority w:val="99"/>
    <w:rsid w:val="000A6A2F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110">
    <w:name w:val="Нет списка211"/>
    <w:next w:val="a2"/>
    <w:uiPriority w:val="99"/>
    <w:semiHidden/>
    <w:unhideWhenUsed/>
    <w:rsid w:val="000A6A2F"/>
  </w:style>
  <w:style w:type="numbering" w:customStyle="1" w:styleId="3100">
    <w:name w:val="Нет списка310"/>
    <w:next w:val="a2"/>
    <w:uiPriority w:val="99"/>
    <w:semiHidden/>
    <w:unhideWhenUsed/>
    <w:rsid w:val="000A6A2F"/>
  </w:style>
  <w:style w:type="numbering" w:customStyle="1" w:styleId="4100">
    <w:name w:val="Нет списка410"/>
    <w:next w:val="a2"/>
    <w:uiPriority w:val="99"/>
    <w:semiHidden/>
    <w:unhideWhenUsed/>
    <w:rsid w:val="000A6A2F"/>
  </w:style>
  <w:style w:type="table" w:customStyle="1" w:styleId="312">
    <w:name w:val="Сетка таблицы31"/>
    <w:basedOn w:val="a1"/>
    <w:next w:val="af"/>
    <w:uiPriority w:val="59"/>
    <w:rsid w:val="000A6A2F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75">
    <w:name w:val="Абзац списка7"/>
    <w:basedOn w:val="a"/>
    <w:rsid w:val="000A6A2F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  <w:lang w:eastAsia="ru-RU"/>
    </w:rPr>
  </w:style>
  <w:style w:type="paragraph" w:customStyle="1" w:styleId="114">
    <w:name w:val="Абзац списка11"/>
    <w:basedOn w:val="a"/>
    <w:rsid w:val="000A6A2F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/>
      <w:spacing w:val="-5"/>
      <w:sz w:val="28"/>
      <w:lang w:eastAsia="ru-RU"/>
    </w:rPr>
  </w:style>
  <w:style w:type="paragraph" w:customStyle="1" w:styleId="85">
    <w:name w:val="Абзац списка8"/>
    <w:basedOn w:val="a"/>
    <w:rsid w:val="000A6A2F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  <w:lang w:eastAsia="ru-RU"/>
    </w:rPr>
  </w:style>
  <w:style w:type="numbering" w:customStyle="1" w:styleId="400">
    <w:name w:val="Нет списка40"/>
    <w:next w:val="a2"/>
    <w:uiPriority w:val="99"/>
    <w:semiHidden/>
    <w:unhideWhenUsed/>
    <w:rsid w:val="00231308"/>
  </w:style>
  <w:style w:type="numbering" w:customStyle="1" w:styleId="1130">
    <w:name w:val="Нет списка113"/>
    <w:next w:val="a2"/>
    <w:semiHidden/>
    <w:unhideWhenUsed/>
    <w:rsid w:val="00231308"/>
  </w:style>
  <w:style w:type="table" w:customStyle="1" w:styleId="-53">
    <w:name w:val="Светлая заливка - Акцент 53"/>
    <w:basedOn w:val="a1"/>
    <w:next w:val="-5"/>
    <w:uiPriority w:val="99"/>
    <w:rsid w:val="00231308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140">
    <w:name w:val="Сетка таблицы114"/>
    <w:basedOn w:val="a1"/>
    <w:next w:val="af"/>
    <w:uiPriority w:val="59"/>
    <w:rsid w:val="00231308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1">
    <w:name w:val="Сетка таблицы26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2">
    <w:name w:val="Светлая заливка - Акцент 512"/>
    <w:basedOn w:val="a1"/>
    <w:next w:val="-5"/>
    <w:uiPriority w:val="99"/>
    <w:rsid w:val="00231308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120">
    <w:name w:val="Нет списка212"/>
    <w:next w:val="a2"/>
    <w:semiHidden/>
    <w:unhideWhenUsed/>
    <w:rsid w:val="00231308"/>
  </w:style>
  <w:style w:type="numbering" w:customStyle="1" w:styleId="3110">
    <w:name w:val="Нет списка311"/>
    <w:next w:val="a2"/>
    <w:semiHidden/>
    <w:unhideWhenUsed/>
    <w:rsid w:val="00231308"/>
  </w:style>
  <w:style w:type="table" w:customStyle="1" w:styleId="281">
    <w:name w:val="Сетка таблицы28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110">
    <w:name w:val="Нет списка411"/>
    <w:next w:val="a2"/>
    <w:semiHidden/>
    <w:unhideWhenUsed/>
    <w:rsid w:val="00231308"/>
  </w:style>
  <w:style w:type="table" w:customStyle="1" w:styleId="321">
    <w:name w:val="Сетка таблицы32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13">
    <w:name w:val="Абзац списка21"/>
    <w:basedOn w:val="a"/>
    <w:rsid w:val="00231308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</w:rPr>
  </w:style>
  <w:style w:type="character" w:customStyle="1" w:styleId="apple-converted-space">
    <w:name w:val="apple-converted-space"/>
    <w:rsid w:val="00231308"/>
  </w:style>
  <w:style w:type="paragraph" w:customStyle="1" w:styleId="xl107">
    <w:name w:val="xl107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7E4BC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08">
    <w:name w:val="xl108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7E4BC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09">
    <w:name w:val="xl109"/>
    <w:basedOn w:val="a"/>
    <w:rsid w:val="0023130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0">
    <w:name w:val="xl110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5D9F1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1">
    <w:name w:val="xl111"/>
    <w:basedOn w:val="a"/>
    <w:rsid w:val="00231308"/>
    <w:pPr>
      <w:pBdr>
        <w:left w:val="single" w:sz="4" w:space="0" w:color="auto"/>
        <w:bottom w:val="single" w:sz="4" w:space="0" w:color="auto"/>
      </w:pBdr>
      <w:shd w:val="clear" w:color="000000" w:fill="F2DDDC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2">
    <w:name w:val="xl112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13">
    <w:name w:val="xl113"/>
    <w:basedOn w:val="a"/>
    <w:rsid w:val="0023130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4">
    <w:name w:val="xl114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5D9F1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5">
    <w:name w:val="xl115"/>
    <w:basedOn w:val="a"/>
    <w:rsid w:val="00231308"/>
    <w:pPr>
      <w:pBdr>
        <w:left w:val="single" w:sz="4" w:space="0" w:color="auto"/>
        <w:bottom w:val="single" w:sz="4" w:space="0" w:color="auto"/>
      </w:pBdr>
      <w:shd w:val="clear" w:color="000000" w:fill="F2DDDC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6">
    <w:name w:val="xl116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numbering" w:customStyle="1" w:styleId="5100">
    <w:name w:val="Нет списка510"/>
    <w:next w:val="a2"/>
    <w:semiHidden/>
    <w:unhideWhenUsed/>
    <w:rsid w:val="00231308"/>
  </w:style>
  <w:style w:type="numbering" w:customStyle="1" w:styleId="1141">
    <w:name w:val="Нет списка114"/>
    <w:next w:val="a2"/>
    <w:semiHidden/>
    <w:rsid w:val="00231308"/>
  </w:style>
  <w:style w:type="table" w:customStyle="1" w:styleId="4101">
    <w:name w:val="Сетка таблицы410"/>
    <w:basedOn w:val="a1"/>
    <w:next w:val="af"/>
    <w:uiPriority w:val="59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30">
    <w:name w:val="Нет списка213"/>
    <w:next w:val="a2"/>
    <w:semiHidden/>
    <w:rsid w:val="00231308"/>
  </w:style>
  <w:style w:type="numbering" w:customStyle="1" w:styleId="3120">
    <w:name w:val="Нет списка312"/>
    <w:next w:val="a2"/>
    <w:semiHidden/>
    <w:rsid w:val="00231308"/>
  </w:style>
  <w:style w:type="numbering" w:customStyle="1" w:styleId="4120">
    <w:name w:val="Нет списка412"/>
    <w:next w:val="a2"/>
    <w:semiHidden/>
    <w:rsid w:val="00231308"/>
  </w:style>
  <w:style w:type="numbering" w:customStyle="1" w:styleId="511">
    <w:name w:val="Нет списка511"/>
    <w:next w:val="a2"/>
    <w:semiHidden/>
    <w:rsid w:val="00231308"/>
  </w:style>
  <w:style w:type="numbering" w:customStyle="1" w:styleId="69">
    <w:name w:val="Нет списка69"/>
    <w:next w:val="a2"/>
    <w:semiHidden/>
    <w:rsid w:val="00231308"/>
  </w:style>
  <w:style w:type="table" w:customStyle="1" w:styleId="115">
    <w:name w:val="Сетка таблицы115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1">
    <w:name w:val="Сетка таблицы41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2">
    <w:name w:val="Сетка таблицы5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1">
    <w:name w:val="Сетка таблицы6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11">
    <w:name w:val="Нет списка71"/>
    <w:next w:val="a2"/>
    <w:uiPriority w:val="99"/>
    <w:semiHidden/>
    <w:unhideWhenUsed/>
    <w:rsid w:val="00231308"/>
  </w:style>
  <w:style w:type="numbering" w:customStyle="1" w:styleId="1210">
    <w:name w:val="Нет списка121"/>
    <w:next w:val="a2"/>
    <w:semiHidden/>
    <w:rsid w:val="00231308"/>
  </w:style>
  <w:style w:type="table" w:customStyle="1" w:styleId="712">
    <w:name w:val="Сетка таблицы7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10">
    <w:name w:val="Нет списка221"/>
    <w:next w:val="a2"/>
    <w:semiHidden/>
    <w:rsid w:val="00231308"/>
  </w:style>
  <w:style w:type="numbering" w:customStyle="1" w:styleId="3210">
    <w:name w:val="Нет списка321"/>
    <w:next w:val="a2"/>
    <w:semiHidden/>
    <w:rsid w:val="00231308"/>
  </w:style>
  <w:style w:type="numbering" w:customStyle="1" w:styleId="4210">
    <w:name w:val="Нет списка421"/>
    <w:next w:val="a2"/>
    <w:semiHidden/>
    <w:rsid w:val="00231308"/>
  </w:style>
  <w:style w:type="numbering" w:customStyle="1" w:styleId="521">
    <w:name w:val="Нет списка521"/>
    <w:next w:val="a2"/>
    <w:semiHidden/>
    <w:rsid w:val="00231308"/>
  </w:style>
  <w:style w:type="numbering" w:customStyle="1" w:styleId="6110">
    <w:name w:val="Нет списка611"/>
    <w:next w:val="a2"/>
    <w:semiHidden/>
    <w:rsid w:val="00231308"/>
  </w:style>
  <w:style w:type="table" w:customStyle="1" w:styleId="1211">
    <w:name w:val="Сетка таблицы12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1">
    <w:name w:val="Сетка таблицы42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10">
    <w:name w:val="Нет списка81"/>
    <w:next w:val="a2"/>
    <w:uiPriority w:val="99"/>
    <w:semiHidden/>
    <w:unhideWhenUsed/>
    <w:rsid w:val="00231308"/>
  </w:style>
  <w:style w:type="numbering" w:customStyle="1" w:styleId="1310">
    <w:name w:val="Нет списка131"/>
    <w:next w:val="a2"/>
    <w:semiHidden/>
    <w:rsid w:val="00231308"/>
  </w:style>
  <w:style w:type="table" w:customStyle="1" w:styleId="811">
    <w:name w:val="Сетка таблицы8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10">
    <w:name w:val="Нет списка231"/>
    <w:next w:val="a2"/>
    <w:semiHidden/>
    <w:rsid w:val="00231308"/>
  </w:style>
  <w:style w:type="numbering" w:customStyle="1" w:styleId="331">
    <w:name w:val="Нет списка331"/>
    <w:next w:val="a2"/>
    <w:semiHidden/>
    <w:rsid w:val="00231308"/>
  </w:style>
  <w:style w:type="numbering" w:customStyle="1" w:styleId="4310">
    <w:name w:val="Нет списка431"/>
    <w:next w:val="a2"/>
    <w:semiHidden/>
    <w:rsid w:val="00231308"/>
  </w:style>
  <w:style w:type="numbering" w:customStyle="1" w:styleId="531">
    <w:name w:val="Нет списка531"/>
    <w:next w:val="a2"/>
    <w:semiHidden/>
    <w:rsid w:val="00231308"/>
  </w:style>
  <w:style w:type="numbering" w:customStyle="1" w:styleId="621">
    <w:name w:val="Нет списка621"/>
    <w:next w:val="a2"/>
    <w:semiHidden/>
    <w:rsid w:val="00231308"/>
  </w:style>
  <w:style w:type="table" w:customStyle="1" w:styleId="1311">
    <w:name w:val="Сетка таблицы13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11">
    <w:name w:val="Сетка таблицы43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10">
    <w:name w:val="Нет списка91"/>
    <w:next w:val="a2"/>
    <w:uiPriority w:val="99"/>
    <w:semiHidden/>
    <w:unhideWhenUsed/>
    <w:rsid w:val="00231308"/>
  </w:style>
  <w:style w:type="numbering" w:customStyle="1" w:styleId="1410">
    <w:name w:val="Нет списка141"/>
    <w:next w:val="a2"/>
    <w:semiHidden/>
    <w:rsid w:val="00231308"/>
  </w:style>
  <w:style w:type="table" w:customStyle="1" w:styleId="911">
    <w:name w:val="Сетка таблицы9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10">
    <w:name w:val="Нет списка241"/>
    <w:next w:val="a2"/>
    <w:semiHidden/>
    <w:rsid w:val="00231308"/>
  </w:style>
  <w:style w:type="numbering" w:customStyle="1" w:styleId="341">
    <w:name w:val="Нет списка341"/>
    <w:next w:val="a2"/>
    <w:semiHidden/>
    <w:rsid w:val="00231308"/>
  </w:style>
  <w:style w:type="numbering" w:customStyle="1" w:styleId="4410">
    <w:name w:val="Нет списка441"/>
    <w:next w:val="a2"/>
    <w:semiHidden/>
    <w:rsid w:val="00231308"/>
  </w:style>
  <w:style w:type="numbering" w:customStyle="1" w:styleId="541">
    <w:name w:val="Нет списка541"/>
    <w:next w:val="a2"/>
    <w:semiHidden/>
    <w:rsid w:val="00231308"/>
  </w:style>
  <w:style w:type="numbering" w:customStyle="1" w:styleId="631">
    <w:name w:val="Нет списка631"/>
    <w:next w:val="a2"/>
    <w:semiHidden/>
    <w:rsid w:val="00231308"/>
  </w:style>
  <w:style w:type="table" w:customStyle="1" w:styleId="1411">
    <w:name w:val="Сетка таблицы14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11">
    <w:name w:val="Сетка таблицы44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10">
    <w:name w:val="Нет списка101"/>
    <w:next w:val="a2"/>
    <w:uiPriority w:val="99"/>
    <w:semiHidden/>
    <w:unhideWhenUsed/>
    <w:rsid w:val="00231308"/>
  </w:style>
  <w:style w:type="numbering" w:customStyle="1" w:styleId="1510">
    <w:name w:val="Нет списка151"/>
    <w:next w:val="a2"/>
    <w:semiHidden/>
    <w:rsid w:val="00231308"/>
  </w:style>
  <w:style w:type="table" w:customStyle="1" w:styleId="1011">
    <w:name w:val="Сетка таблицы10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10">
    <w:name w:val="Нет списка251"/>
    <w:next w:val="a2"/>
    <w:semiHidden/>
    <w:rsid w:val="00231308"/>
  </w:style>
  <w:style w:type="numbering" w:customStyle="1" w:styleId="351">
    <w:name w:val="Нет списка351"/>
    <w:next w:val="a2"/>
    <w:semiHidden/>
    <w:rsid w:val="00231308"/>
  </w:style>
  <w:style w:type="numbering" w:customStyle="1" w:styleId="4510">
    <w:name w:val="Нет списка451"/>
    <w:next w:val="a2"/>
    <w:semiHidden/>
    <w:rsid w:val="00231308"/>
  </w:style>
  <w:style w:type="numbering" w:customStyle="1" w:styleId="551">
    <w:name w:val="Нет списка551"/>
    <w:next w:val="a2"/>
    <w:semiHidden/>
    <w:rsid w:val="00231308"/>
  </w:style>
  <w:style w:type="numbering" w:customStyle="1" w:styleId="641">
    <w:name w:val="Нет списка641"/>
    <w:next w:val="a2"/>
    <w:semiHidden/>
    <w:rsid w:val="00231308"/>
  </w:style>
  <w:style w:type="table" w:customStyle="1" w:styleId="1511">
    <w:name w:val="Сетка таблицы15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11">
    <w:name w:val="Сетка таблицы45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10">
    <w:name w:val="Нет списка161"/>
    <w:next w:val="a2"/>
    <w:uiPriority w:val="99"/>
    <w:semiHidden/>
    <w:unhideWhenUsed/>
    <w:rsid w:val="00231308"/>
  </w:style>
  <w:style w:type="numbering" w:customStyle="1" w:styleId="1710">
    <w:name w:val="Нет списка171"/>
    <w:next w:val="a2"/>
    <w:semiHidden/>
    <w:rsid w:val="00231308"/>
  </w:style>
  <w:style w:type="table" w:customStyle="1" w:styleId="1611">
    <w:name w:val="Сетка таблицы16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10">
    <w:name w:val="Нет списка261"/>
    <w:next w:val="a2"/>
    <w:semiHidden/>
    <w:rsid w:val="00231308"/>
  </w:style>
  <w:style w:type="numbering" w:customStyle="1" w:styleId="361">
    <w:name w:val="Нет списка361"/>
    <w:next w:val="a2"/>
    <w:semiHidden/>
    <w:rsid w:val="00231308"/>
  </w:style>
  <w:style w:type="numbering" w:customStyle="1" w:styleId="4610">
    <w:name w:val="Нет списка461"/>
    <w:next w:val="a2"/>
    <w:semiHidden/>
    <w:rsid w:val="00231308"/>
  </w:style>
  <w:style w:type="numbering" w:customStyle="1" w:styleId="561">
    <w:name w:val="Нет списка561"/>
    <w:next w:val="a2"/>
    <w:semiHidden/>
    <w:rsid w:val="00231308"/>
  </w:style>
  <w:style w:type="numbering" w:customStyle="1" w:styleId="651">
    <w:name w:val="Нет списка651"/>
    <w:next w:val="a2"/>
    <w:semiHidden/>
    <w:rsid w:val="00231308"/>
  </w:style>
  <w:style w:type="table" w:customStyle="1" w:styleId="1711">
    <w:name w:val="Сетка таблицы17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11">
    <w:name w:val="Сетка таблицы46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10">
    <w:name w:val="Сетка таблицы18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11">
    <w:name w:val="Нет списка181"/>
    <w:next w:val="a2"/>
    <w:uiPriority w:val="99"/>
    <w:semiHidden/>
    <w:unhideWhenUsed/>
    <w:rsid w:val="00231308"/>
  </w:style>
  <w:style w:type="numbering" w:customStyle="1" w:styleId="1910">
    <w:name w:val="Нет списка191"/>
    <w:next w:val="a2"/>
    <w:semiHidden/>
    <w:rsid w:val="00231308"/>
  </w:style>
  <w:style w:type="table" w:customStyle="1" w:styleId="1911">
    <w:name w:val="Сетка таблицы19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10">
    <w:name w:val="Нет списка271"/>
    <w:next w:val="a2"/>
    <w:semiHidden/>
    <w:rsid w:val="00231308"/>
  </w:style>
  <w:style w:type="numbering" w:customStyle="1" w:styleId="371">
    <w:name w:val="Нет списка371"/>
    <w:next w:val="a2"/>
    <w:semiHidden/>
    <w:rsid w:val="00231308"/>
  </w:style>
  <w:style w:type="numbering" w:customStyle="1" w:styleId="471">
    <w:name w:val="Нет списка471"/>
    <w:next w:val="a2"/>
    <w:semiHidden/>
    <w:rsid w:val="00231308"/>
  </w:style>
  <w:style w:type="numbering" w:customStyle="1" w:styleId="571">
    <w:name w:val="Нет списка571"/>
    <w:next w:val="a2"/>
    <w:semiHidden/>
    <w:rsid w:val="00231308"/>
  </w:style>
  <w:style w:type="numbering" w:customStyle="1" w:styleId="661">
    <w:name w:val="Нет списка661"/>
    <w:next w:val="a2"/>
    <w:semiHidden/>
    <w:rsid w:val="00231308"/>
  </w:style>
  <w:style w:type="table" w:customStyle="1" w:styleId="11010">
    <w:name w:val="Сетка таблицы110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10">
    <w:name w:val="Сетка таблицы47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10">
    <w:name w:val="Нет списка201"/>
    <w:next w:val="a2"/>
    <w:uiPriority w:val="99"/>
    <w:semiHidden/>
    <w:unhideWhenUsed/>
    <w:rsid w:val="00231308"/>
  </w:style>
  <w:style w:type="numbering" w:customStyle="1" w:styleId="11011">
    <w:name w:val="Нет списка1101"/>
    <w:next w:val="a2"/>
    <w:semiHidden/>
    <w:rsid w:val="00231308"/>
  </w:style>
  <w:style w:type="table" w:customStyle="1" w:styleId="2011">
    <w:name w:val="Сетка таблицы20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10">
    <w:name w:val="Нет списка281"/>
    <w:next w:val="a2"/>
    <w:semiHidden/>
    <w:rsid w:val="00231308"/>
  </w:style>
  <w:style w:type="numbering" w:customStyle="1" w:styleId="381">
    <w:name w:val="Нет списка381"/>
    <w:next w:val="a2"/>
    <w:semiHidden/>
    <w:rsid w:val="00231308"/>
  </w:style>
  <w:style w:type="numbering" w:customStyle="1" w:styleId="481">
    <w:name w:val="Нет списка481"/>
    <w:next w:val="a2"/>
    <w:semiHidden/>
    <w:rsid w:val="00231308"/>
  </w:style>
  <w:style w:type="numbering" w:customStyle="1" w:styleId="581">
    <w:name w:val="Нет списка581"/>
    <w:next w:val="a2"/>
    <w:semiHidden/>
    <w:rsid w:val="00231308"/>
  </w:style>
  <w:style w:type="numbering" w:customStyle="1" w:styleId="671">
    <w:name w:val="Нет списка671"/>
    <w:next w:val="a2"/>
    <w:semiHidden/>
    <w:rsid w:val="00231308"/>
  </w:style>
  <w:style w:type="table" w:customStyle="1" w:styleId="11110">
    <w:name w:val="Сетка таблицы111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10">
    <w:name w:val="Сетка таблицы48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10">
    <w:name w:val="Нет списка291"/>
    <w:next w:val="a2"/>
    <w:uiPriority w:val="99"/>
    <w:semiHidden/>
    <w:unhideWhenUsed/>
    <w:rsid w:val="00231308"/>
  </w:style>
  <w:style w:type="numbering" w:customStyle="1" w:styleId="11111">
    <w:name w:val="Нет списка1111"/>
    <w:next w:val="a2"/>
    <w:semiHidden/>
    <w:rsid w:val="00231308"/>
  </w:style>
  <w:style w:type="table" w:customStyle="1" w:styleId="2111">
    <w:name w:val="Сетка таблицы21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1">
    <w:name w:val="Нет списка2101"/>
    <w:next w:val="a2"/>
    <w:semiHidden/>
    <w:rsid w:val="00231308"/>
  </w:style>
  <w:style w:type="numbering" w:customStyle="1" w:styleId="391">
    <w:name w:val="Нет списка391"/>
    <w:next w:val="a2"/>
    <w:semiHidden/>
    <w:rsid w:val="00231308"/>
  </w:style>
  <w:style w:type="numbering" w:customStyle="1" w:styleId="491">
    <w:name w:val="Нет списка491"/>
    <w:next w:val="a2"/>
    <w:semiHidden/>
    <w:rsid w:val="00231308"/>
  </w:style>
  <w:style w:type="numbering" w:customStyle="1" w:styleId="591">
    <w:name w:val="Нет списка591"/>
    <w:next w:val="a2"/>
    <w:semiHidden/>
    <w:rsid w:val="00231308"/>
  </w:style>
  <w:style w:type="numbering" w:customStyle="1" w:styleId="681">
    <w:name w:val="Нет списка681"/>
    <w:next w:val="a2"/>
    <w:semiHidden/>
    <w:rsid w:val="00231308"/>
  </w:style>
  <w:style w:type="table" w:customStyle="1" w:styleId="11210">
    <w:name w:val="Сетка таблицы112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10">
    <w:name w:val="Сетка таблицы49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11">
    <w:name w:val="Сетка таблицы27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istParagraph1">
    <w:name w:val="List Paragraph1"/>
    <w:basedOn w:val="a"/>
    <w:rsid w:val="00231308"/>
    <w:pPr>
      <w:widowControl w:val="0"/>
      <w:spacing w:after="0" w:line="240" w:lineRule="auto"/>
    </w:pPr>
    <w:rPr>
      <w:rFonts w:eastAsia="Times New Roman"/>
      <w:lang w:val="en-US"/>
    </w:rPr>
  </w:style>
  <w:style w:type="character" w:styleId="affa">
    <w:name w:val="Placeholder Text"/>
    <w:uiPriority w:val="99"/>
    <w:semiHidden/>
    <w:rsid w:val="00231308"/>
    <w:rPr>
      <w:color w:val="808080"/>
    </w:rPr>
  </w:style>
  <w:style w:type="table" w:customStyle="1" w:styleId="2211">
    <w:name w:val="Сетка таблицы22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5pt">
    <w:name w:val="Основной текст + 8;5 pt;Полужирный;Курсив"/>
    <w:rsid w:val="00231308"/>
    <w:rPr>
      <w:rFonts w:ascii="Arial" w:eastAsia="Arial" w:hAnsi="Arial" w:cs="Arial"/>
      <w:b/>
      <w:bCs/>
      <w:i/>
      <w:iCs/>
      <w:color w:val="000000"/>
      <w:spacing w:val="0"/>
      <w:w w:val="100"/>
      <w:position w:val="0"/>
      <w:sz w:val="17"/>
      <w:szCs w:val="17"/>
      <w:shd w:val="clear" w:color="auto" w:fill="FFFFFF"/>
      <w:lang w:val="ru-RU" w:eastAsia="ru-RU" w:bidi="ru-RU"/>
    </w:rPr>
  </w:style>
  <w:style w:type="character" w:customStyle="1" w:styleId="85pt0">
    <w:name w:val="Основной текст + 8;5 pt"/>
    <w:rsid w:val="00231308"/>
    <w:rPr>
      <w:rFonts w:ascii="Arial" w:eastAsia="Arial" w:hAnsi="Arial" w:cs="Arial"/>
      <w:color w:val="000000"/>
      <w:spacing w:val="0"/>
      <w:w w:val="100"/>
      <w:position w:val="0"/>
      <w:sz w:val="17"/>
      <w:szCs w:val="17"/>
      <w:shd w:val="clear" w:color="auto" w:fill="FFFFFF"/>
      <w:lang w:val="ru-RU" w:eastAsia="ru-RU" w:bidi="ru-RU"/>
    </w:rPr>
  </w:style>
  <w:style w:type="character" w:customStyle="1" w:styleId="242">
    <w:name w:val="Основной текст (24)_"/>
    <w:link w:val="243"/>
    <w:rsid w:val="00231308"/>
    <w:rPr>
      <w:rFonts w:ascii="Arial" w:eastAsia="Arial" w:hAnsi="Arial" w:cs="Arial"/>
      <w:b/>
      <w:bCs/>
      <w:sz w:val="23"/>
      <w:szCs w:val="23"/>
      <w:shd w:val="clear" w:color="auto" w:fill="FFFFFF"/>
    </w:rPr>
  </w:style>
  <w:style w:type="paragraph" w:customStyle="1" w:styleId="243">
    <w:name w:val="Основной текст (24)"/>
    <w:basedOn w:val="a"/>
    <w:link w:val="242"/>
    <w:rsid w:val="00231308"/>
    <w:pPr>
      <w:widowControl w:val="0"/>
      <w:shd w:val="clear" w:color="auto" w:fill="FFFFFF"/>
      <w:spacing w:after="0" w:line="0" w:lineRule="atLeast"/>
      <w:ind w:hanging="360"/>
    </w:pPr>
    <w:rPr>
      <w:rFonts w:ascii="Arial" w:eastAsia="Arial" w:hAnsi="Arial"/>
      <w:b/>
      <w:bCs/>
      <w:sz w:val="23"/>
      <w:szCs w:val="23"/>
    </w:rPr>
  </w:style>
  <w:style w:type="character" w:customStyle="1" w:styleId="6a">
    <w:name w:val="Основной текст (6)_"/>
    <w:link w:val="6b"/>
    <w:rsid w:val="00231308"/>
    <w:rPr>
      <w:rFonts w:ascii="Arial" w:eastAsia="Arial" w:hAnsi="Arial" w:cs="Arial"/>
      <w:b/>
      <w:bCs/>
      <w:shd w:val="clear" w:color="auto" w:fill="FFFFFF"/>
    </w:rPr>
  </w:style>
  <w:style w:type="paragraph" w:customStyle="1" w:styleId="6b">
    <w:name w:val="Основной текст (6)"/>
    <w:basedOn w:val="a"/>
    <w:link w:val="6a"/>
    <w:rsid w:val="00231308"/>
    <w:pPr>
      <w:widowControl w:val="0"/>
      <w:shd w:val="clear" w:color="auto" w:fill="FFFFFF"/>
      <w:spacing w:before="480" w:after="360" w:line="274" w:lineRule="exact"/>
      <w:ind w:hanging="1140"/>
    </w:pPr>
    <w:rPr>
      <w:rFonts w:ascii="Arial" w:eastAsia="Arial" w:hAnsi="Arial"/>
      <w:b/>
      <w:bCs/>
      <w:sz w:val="20"/>
      <w:szCs w:val="20"/>
    </w:rPr>
  </w:style>
  <w:style w:type="character" w:customStyle="1" w:styleId="85pt1">
    <w:name w:val="Основной текст + 8;5 pt;Полужирный"/>
    <w:rsid w:val="00231308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8pt1">
    <w:name w:val="Основной текст + 8 pt;Курсив"/>
    <w:rsid w:val="00231308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Garamond12pt">
    <w:name w:val="Основной текст + Garamond;12 pt;Полужирный;Курсив"/>
    <w:rsid w:val="00231308"/>
    <w:rPr>
      <w:rFonts w:ascii="Garamond" w:eastAsia="Garamond" w:hAnsi="Garamond" w:cs="Garamond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en-US" w:eastAsia="en-US" w:bidi="en-US"/>
    </w:rPr>
  </w:style>
  <w:style w:type="character" w:customStyle="1" w:styleId="2e">
    <w:name w:val="Заголовок №2_"/>
    <w:link w:val="2f"/>
    <w:rsid w:val="00231308"/>
    <w:rPr>
      <w:rFonts w:ascii="Arial" w:eastAsia="Arial" w:hAnsi="Arial" w:cs="Arial"/>
      <w:b/>
      <w:bCs/>
      <w:sz w:val="23"/>
      <w:szCs w:val="23"/>
      <w:shd w:val="clear" w:color="auto" w:fill="FFFFFF"/>
    </w:rPr>
  </w:style>
  <w:style w:type="paragraph" w:customStyle="1" w:styleId="2f">
    <w:name w:val="Заголовок №2"/>
    <w:basedOn w:val="a"/>
    <w:link w:val="2e"/>
    <w:rsid w:val="00231308"/>
    <w:pPr>
      <w:widowControl w:val="0"/>
      <w:shd w:val="clear" w:color="auto" w:fill="FFFFFF"/>
      <w:spacing w:after="540" w:line="0" w:lineRule="atLeast"/>
      <w:ind w:hanging="360"/>
      <w:outlineLvl w:val="1"/>
    </w:pPr>
    <w:rPr>
      <w:rFonts w:ascii="Arial" w:eastAsia="Arial" w:hAnsi="Arial"/>
      <w:b/>
      <w:bCs/>
      <w:sz w:val="23"/>
      <w:szCs w:val="23"/>
    </w:rPr>
  </w:style>
  <w:style w:type="character" w:customStyle="1" w:styleId="aa">
    <w:name w:val="Без интервала Знак"/>
    <w:link w:val="a9"/>
    <w:uiPriority w:val="1"/>
    <w:rsid w:val="00231308"/>
    <w:rPr>
      <w:sz w:val="22"/>
      <w:szCs w:val="22"/>
      <w:lang w:eastAsia="en-US" w:bidi="ar-SA"/>
    </w:rPr>
  </w:style>
  <w:style w:type="numbering" w:customStyle="1" w:styleId="301">
    <w:name w:val="Нет списка301"/>
    <w:next w:val="a2"/>
    <w:uiPriority w:val="99"/>
    <w:semiHidden/>
    <w:unhideWhenUsed/>
    <w:rsid w:val="00231308"/>
  </w:style>
  <w:style w:type="table" w:customStyle="1" w:styleId="2311">
    <w:name w:val="Сетка таблицы231"/>
    <w:basedOn w:val="a1"/>
    <w:next w:val="af"/>
    <w:uiPriority w:val="59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11">
    <w:name w:val="Сетка таблицы24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11">
    <w:name w:val="Нет списка1121"/>
    <w:next w:val="a2"/>
    <w:uiPriority w:val="99"/>
    <w:semiHidden/>
    <w:unhideWhenUsed/>
    <w:rsid w:val="00231308"/>
  </w:style>
  <w:style w:type="table" w:customStyle="1" w:styleId="1131">
    <w:name w:val="Сетка таблицы1131"/>
    <w:basedOn w:val="a1"/>
    <w:next w:val="af"/>
    <w:uiPriority w:val="59"/>
    <w:rsid w:val="00231308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10">
    <w:name w:val="Нет списка2111"/>
    <w:next w:val="a2"/>
    <w:uiPriority w:val="99"/>
    <w:semiHidden/>
    <w:unhideWhenUsed/>
    <w:rsid w:val="00231308"/>
  </w:style>
  <w:style w:type="numbering" w:customStyle="1" w:styleId="3101">
    <w:name w:val="Нет списка3101"/>
    <w:next w:val="a2"/>
    <w:uiPriority w:val="99"/>
    <w:semiHidden/>
    <w:unhideWhenUsed/>
    <w:rsid w:val="00231308"/>
  </w:style>
  <w:style w:type="numbering" w:customStyle="1" w:styleId="41010">
    <w:name w:val="Нет списка4101"/>
    <w:next w:val="a2"/>
    <w:uiPriority w:val="99"/>
    <w:semiHidden/>
    <w:unhideWhenUsed/>
    <w:rsid w:val="00231308"/>
  </w:style>
  <w:style w:type="table" w:customStyle="1" w:styleId="3111">
    <w:name w:val="Сетка таблицы31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117">
    <w:name w:val="xl117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18">
    <w:name w:val="xl118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9">
    <w:name w:val="xl119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0">
    <w:name w:val="xl120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1">
    <w:name w:val="xl121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22">
    <w:name w:val="xl122"/>
    <w:basedOn w:val="a"/>
    <w:rsid w:val="00231308"/>
    <w:pPr>
      <w:pBdr>
        <w:top w:val="single" w:sz="4" w:space="0" w:color="auto"/>
        <w:left w:val="single" w:sz="4" w:space="22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200" w:firstLine="200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3">
    <w:name w:val="xl123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4">
    <w:name w:val="xl124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5">
    <w:name w:val="xl125"/>
    <w:basedOn w:val="a"/>
    <w:rsid w:val="00231308"/>
    <w:pPr>
      <w:pBdr>
        <w:top w:val="single" w:sz="4" w:space="0" w:color="auto"/>
        <w:left w:val="single" w:sz="4" w:space="22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200" w:firstLine="200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6">
    <w:name w:val="xl126"/>
    <w:basedOn w:val="a"/>
    <w:rsid w:val="00231308"/>
    <w:pPr>
      <w:pBdr>
        <w:top w:val="single" w:sz="4" w:space="0" w:color="auto"/>
        <w:left w:val="single" w:sz="4" w:space="11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27">
    <w:name w:val="xl127"/>
    <w:basedOn w:val="a"/>
    <w:rsid w:val="00231308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300" w:firstLine="300"/>
      <w:textAlignment w:val="bottom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8">
    <w:name w:val="xl128"/>
    <w:basedOn w:val="a"/>
    <w:rsid w:val="00231308"/>
    <w:pPr>
      <w:pBdr>
        <w:top w:val="single" w:sz="4" w:space="0" w:color="auto"/>
        <w:left w:val="single" w:sz="4" w:space="22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200" w:firstLine="200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70">
    <w:name w:val="xl170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7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71">
    <w:name w:val="xl171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7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72">
    <w:name w:val="xl172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7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73">
    <w:name w:val="xl173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7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74">
    <w:name w:val="xl174"/>
    <w:basedOn w:val="a"/>
    <w:rsid w:val="00231308"/>
    <w:pPr>
      <w:shd w:val="clear" w:color="000000" w:fill="D7E4BC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75">
    <w:name w:val="xl175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Segoe UI" w:eastAsia="Times New Roman" w:hAnsi="Segoe UI" w:cs="Segoe UI"/>
      <w:b/>
      <w:bCs/>
      <w:sz w:val="24"/>
      <w:szCs w:val="24"/>
      <w:lang w:eastAsia="ru-RU"/>
    </w:rPr>
  </w:style>
  <w:style w:type="paragraph" w:customStyle="1" w:styleId="xl176">
    <w:name w:val="xl176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969696"/>
      <w:sz w:val="24"/>
      <w:szCs w:val="24"/>
      <w:lang w:eastAsia="ru-RU"/>
    </w:rPr>
  </w:style>
  <w:style w:type="paragraph" w:customStyle="1" w:styleId="xl177">
    <w:name w:val="xl177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78">
    <w:name w:val="xl178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79">
    <w:name w:val="xl179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80">
    <w:name w:val="xl180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81">
    <w:name w:val="xl181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82">
    <w:name w:val="xl182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83">
    <w:name w:val="xl183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84">
    <w:name w:val="xl184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85">
    <w:name w:val="xl185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86">
    <w:name w:val="xl186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87">
    <w:name w:val="xl187"/>
    <w:basedOn w:val="a"/>
    <w:rsid w:val="00231308"/>
    <w:pPr>
      <w:shd w:val="clear" w:color="000000" w:fill="E6B9B8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88">
    <w:name w:val="xl188"/>
    <w:basedOn w:val="a"/>
    <w:rsid w:val="00231308"/>
    <w:pPr>
      <w:shd w:val="clear" w:color="000000" w:fill="808080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89">
    <w:name w:val="xl189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Segoe UI" w:eastAsia="Times New Roman" w:hAnsi="Segoe UI" w:cs="Segoe UI"/>
      <w:b/>
      <w:bCs/>
      <w:sz w:val="24"/>
      <w:szCs w:val="24"/>
      <w:lang w:eastAsia="ru-RU"/>
    </w:rPr>
  </w:style>
  <w:style w:type="paragraph" w:customStyle="1" w:styleId="xl190">
    <w:name w:val="xl190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969696"/>
      <w:sz w:val="24"/>
      <w:szCs w:val="24"/>
      <w:lang w:eastAsia="ru-RU"/>
    </w:rPr>
  </w:style>
  <w:style w:type="paragraph" w:customStyle="1" w:styleId="xl191">
    <w:name w:val="xl191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92">
    <w:name w:val="xl192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93">
    <w:name w:val="xl193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94">
    <w:name w:val="xl194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95">
    <w:name w:val="xl195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96">
    <w:name w:val="xl196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97">
    <w:name w:val="xl197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98">
    <w:name w:val="xl198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99">
    <w:name w:val="xl199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99795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0">
    <w:name w:val="xl200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01">
    <w:name w:val="xl201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2">
    <w:name w:val="xl202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3">
    <w:name w:val="xl203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04">
    <w:name w:val="xl204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5">
    <w:name w:val="xl205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6">
    <w:name w:val="xl206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7">
    <w:name w:val="xl207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8">
    <w:name w:val="xl208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9795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9">
    <w:name w:val="xl209"/>
    <w:basedOn w:val="a"/>
    <w:rsid w:val="00231308"/>
    <w:pPr>
      <w:pBdr>
        <w:top w:val="single" w:sz="4" w:space="0" w:color="auto"/>
        <w:left w:val="single" w:sz="8" w:space="11" w:color="auto"/>
        <w:bottom w:val="single" w:sz="4" w:space="0" w:color="auto"/>
      </w:pBdr>
      <w:shd w:val="clear" w:color="000000" w:fill="EAF1DD"/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10">
    <w:name w:val="xl210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AF1DD"/>
      <w:spacing w:before="100" w:beforeAutospacing="1" w:after="100" w:afterAutospacing="1" w:line="240" w:lineRule="auto"/>
      <w:textAlignment w:val="bottom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11">
    <w:name w:val="xl211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AF1DD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12">
    <w:name w:val="xl212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AF1DD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13">
    <w:name w:val="xl213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EAF1DD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14">
    <w:name w:val="xl214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AF1DD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15">
    <w:name w:val="xl215"/>
    <w:basedOn w:val="a"/>
    <w:rsid w:val="00231308"/>
    <w:pPr>
      <w:shd w:val="clear" w:color="000000" w:fill="EAF1DD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16">
    <w:name w:val="xl216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17">
    <w:name w:val="xl217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18">
    <w:name w:val="xl218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numbering" w:customStyle="1" w:styleId="500">
    <w:name w:val="Нет списка50"/>
    <w:next w:val="a2"/>
    <w:uiPriority w:val="99"/>
    <w:semiHidden/>
    <w:unhideWhenUsed/>
    <w:rsid w:val="00335BF4"/>
  </w:style>
  <w:style w:type="numbering" w:customStyle="1" w:styleId="1150">
    <w:name w:val="Нет списка115"/>
    <w:next w:val="a2"/>
    <w:semiHidden/>
    <w:unhideWhenUsed/>
    <w:rsid w:val="00335BF4"/>
  </w:style>
  <w:style w:type="table" w:customStyle="1" w:styleId="-54">
    <w:name w:val="Светлая заливка - Акцент 54"/>
    <w:basedOn w:val="a1"/>
    <w:next w:val="-5"/>
    <w:uiPriority w:val="99"/>
    <w:rsid w:val="00335BF4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16">
    <w:name w:val="Сетка таблицы116"/>
    <w:basedOn w:val="a1"/>
    <w:next w:val="af"/>
    <w:uiPriority w:val="59"/>
    <w:rsid w:val="00335BF4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93">
    <w:name w:val="Сетка таблицы29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3">
    <w:name w:val="Светлая заливка - Акцент 513"/>
    <w:basedOn w:val="a1"/>
    <w:next w:val="-5"/>
    <w:uiPriority w:val="99"/>
    <w:rsid w:val="00335BF4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14">
    <w:name w:val="Нет списка214"/>
    <w:next w:val="a2"/>
    <w:semiHidden/>
    <w:unhideWhenUsed/>
    <w:rsid w:val="00335BF4"/>
  </w:style>
  <w:style w:type="numbering" w:customStyle="1" w:styleId="313">
    <w:name w:val="Нет списка313"/>
    <w:next w:val="a2"/>
    <w:semiHidden/>
    <w:unhideWhenUsed/>
    <w:rsid w:val="00335BF4"/>
  </w:style>
  <w:style w:type="table" w:customStyle="1" w:styleId="2102">
    <w:name w:val="Сетка таблицы210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13">
    <w:name w:val="Нет списка413"/>
    <w:next w:val="a2"/>
    <w:semiHidden/>
    <w:unhideWhenUsed/>
    <w:rsid w:val="00335BF4"/>
  </w:style>
  <w:style w:type="table" w:customStyle="1" w:styleId="332">
    <w:name w:val="Сетка таблицы33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120">
    <w:name w:val="Нет списка512"/>
    <w:next w:val="a2"/>
    <w:semiHidden/>
    <w:unhideWhenUsed/>
    <w:rsid w:val="00335BF4"/>
  </w:style>
  <w:style w:type="numbering" w:customStyle="1" w:styleId="1160">
    <w:name w:val="Нет списка116"/>
    <w:next w:val="a2"/>
    <w:semiHidden/>
    <w:rsid w:val="00335BF4"/>
  </w:style>
  <w:style w:type="table" w:customStyle="1" w:styleId="4121">
    <w:name w:val="Сетка таблицы412"/>
    <w:basedOn w:val="a1"/>
    <w:next w:val="af"/>
    <w:uiPriority w:val="59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5">
    <w:name w:val="Нет списка215"/>
    <w:next w:val="a2"/>
    <w:semiHidden/>
    <w:rsid w:val="00335BF4"/>
  </w:style>
  <w:style w:type="numbering" w:customStyle="1" w:styleId="314">
    <w:name w:val="Нет списка314"/>
    <w:next w:val="a2"/>
    <w:semiHidden/>
    <w:rsid w:val="00335BF4"/>
  </w:style>
  <w:style w:type="numbering" w:customStyle="1" w:styleId="414">
    <w:name w:val="Нет списка414"/>
    <w:next w:val="a2"/>
    <w:semiHidden/>
    <w:rsid w:val="00335BF4"/>
  </w:style>
  <w:style w:type="numbering" w:customStyle="1" w:styleId="513">
    <w:name w:val="Нет списка513"/>
    <w:next w:val="a2"/>
    <w:semiHidden/>
    <w:rsid w:val="00335BF4"/>
  </w:style>
  <w:style w:type="numbering" w:customStyle="1" w:styleId="6100">
    <w:name w:val="Нет списка610"/>
    <w:next w:val="a2"/>
    <w:semiHidden/>
    <w:rsid w:val="00335BF4"/>
  </w:style>
  <w:style w:type="table" w:customStyle="1" w:styleId="117">
    <w:name w:val="Сетка таблицы117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30">
    <w:name w:val="Сетка таблицы413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22">
    <w:name w:val="Сетка таблицы5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2">
    <w:name w:val="Сетка таблицы6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20">
    <w:name w:val="Нет списка72"/>
    <w:next w:val="a2"/>
    <w:uiPriority w:val="99"/>
    <w:semiHidden/>
    <w:unhideWhenUsed/>
    <w:rsid w:val="00335BF4"/>
  </w:style>
  <w:style w:type="numbering" w:customStyle="1" w:styleId="1220">
    <w:name w:val="Нет списка122"/>
    <w:next w:val="a2"/>
    <w:semiHidden/>
    <w:rsid w:val="00335BF4"/>
  </w:style>
  <w:style w:type="table" w:customStyle="1" w:styleId="721">
    <w:name w:val="Сетка таблицы7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2">
    <w:name w:val="Нет списка222"/>
    <w:next w:val="a2"/>
    <w:semiHidden/>
    <w:rsid w:val="00335BF4"/>
  </w:style>
  <w:style w:type="numbering" w:customStyle="1" w:styleId="322">
    <w:name w:val="Нет списка322"/>
    <w:next w:val="a2"/>
    <w:semiHidden/>
    <w:rsid w:val="00335BF4"/>
  </w:style>
  <w:style w:type="numbering" w:customStyle="1" w:styleId="422">
    <w:name w:val="Нет списка422"/>
    <w:next w:val="a2"/>
    <w:semiHidden/>
    <w:rsid w:val="00335BF4"/>
  </w:style>
  <w:style w:type="numbering" w:customStyle="1" w:styleId="5220">
    <w:name w:val="Нет списка522"/>
    <w:next w:val="a2"/>
    <w:semiHidden/>
    <w:rsid w:val="00335BF4"/>
  </w:style>
  <w:style w:type="numbering" w:customStyle="1" w:styleId="612">
    <w:name w:val="Нет списка612"/>
    <w:next w:val="a2"/>
    <w:semiHidden/>
    <w:rsid w:val="00335BF4"/>
  </w:style>
  <w:style w:type="table" w:customStyle="1" w:styleId="1221">
    <w:name w:val="Сетка таблицы12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20">
    <w:name w:val="Сетка таблицы42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20">
    <w:name w:val="Нет списка82"/>
    <w:next w:val="a2"/>
    <w:uiPriority w:val="99"/>
    <w:semiHidden/>
    <w:unhideWhenUsed/>
    <w:rsid w:val="00335BF4"/>
  </w:style>
  <w:style w:type="numbering" w:customStyle="1" w:styleId="132">
    <w:name w:val="Нет списка132"/>
    <w:next w:val="a2"/>
    <w:semiHidden/>
    <w:rsid w:val="00335BF4"/>
  </w:style>
  <w:style w:type="table" w:customStyle="1" w:styleId="821">
    <w:name w:val="Сетка таблицы8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2">
    <w:name w:val="Нет списка232"/>
    <w:next w:val="a2"/>
    <w:semiHidden/>
    <w:rsid w:val="00335BF4"/>
  </w:style>
  <w:style w:type="numbering" w:customStyle="1" w:styleId="3320">
    <w:name w:val="Нет списка332"/>
    <w:next w:val="a2"/>
    <w:semiHidden/>
    <w:rsid w:val="00335BF4"/>
  </w:style>
  <w:style w:type="numbering" w:customStyle="1" w:styleId="432">
    <w:name w:val="Нет списка432"/>
    <w:next w:val="a2"/>
    <w:semiHidden/>
    <w:rsid w:val="00335BF4"/>
  </w:style>
  <w:style w:type="numbering" w:customStyle="1" w:styleId="532">
    <w:name w:val="Нет списка532"/>
    <w:next w:val="a2"/>
    <w:semiHidden/>
    <w:rsid w:val="00335BF4"/>
  </w:style>
  <w:style w:type="numbering" w:customStyle="1" w:styleId="6220">
    <w:name w:val="Нет списка622"/>
    <w:next w:val="a2"/>
    <w:semiHidden/>
    <w:rsid w:val="00335BF4"/>
  </w:style>
  <w:style w:type="table" w:customStyle="1" w:styleId="1320">
    <w:name w:val="Сетка таблицы13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20">
    <w:name w:val="Сетка таблицы43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20">
    <w:name w:val="Нет списка92"/>
    <w:next w:val="a2"/>
    <w:uiPriority w:val="99"/>
    <w:semiHidden/>
    <w:unhideWhenUsed/>
    <w:rsid w:val="00335BF4"/>
  </w:style>
  <w:style w:type="numbering" w:customStyle="1" w:styleId="142">
    <w:name w:val="Нет списка142"/>
    <w:next w:val="a2"/>
    <w:semiHidden/>
    <w:rsid w:val="00335BF4"/>
  </w:style>
  <w:style w:type="table" w:customStyle="1" w:styleId="921">
    <w:name w:val="Сетка таблицы9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20">
    <w:name w:val="Нет списка242"/>
    <w:next w:val="a2"/>
    <w:semiHidden/>
    <w:rsid w:val="00335BF4"/>
  </w:style>
  <w:style w:type="numbering" w:customStyle="1" w:styleId="342">
    <w:name w:val="Нет списка342"/>
    <w:next w:val="a2"/>
    <w:semiHidden/>
    <w:rsid w:val="00335BF4"/>
  </w:style>
  <w:style w:type="numbering" w:customStyle="1" w:styleId="442">
    <w:name w:val="Нет списка442"/>
    <w:next w:val="a2"/>
    <w:semiHidden/>
    <w:rsid w:val="00335BF4"/>
  </w:style>
  <w:style w:type="numbering" w:customStyle="1" w:styleId="542">
    <w:name w:val="Нет списка542"/>
    <w:next w:val="a2"/>
    <w:semiHidden/>
    <w:rsid w:val="00335BF4"/>
  </w:style>
  <w:style w:type="numbering" w:customStyle="1" w:styleId="632">
    <w:name w:val="Нет списка632"/>
    <w:next w:val="a2"/>
    <w:semiHidden/>
    <w:rsid w:val="00335BF4"/>
  </w:style>
  <w:style w:type="table" w:customStyle="1" w:styleId="1420">
    <w:name w:val="Сетка таблицы14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20">
    <w:name w:val="Сетка таблицы44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2">
    <w:name w:val="Нет списка102"/>
    <w:next w:val="a2"/>
    <w:uiPriority w:val="99"/>
    <w:semiHidden/>
    <w:unhideWhenUsed/>
    <w:rsid w:val="00335BF4"/>
  </w:style>
  <w:style w:type="numbering" w:customStyle="1" w:styleId="152">
    <w:name w:val="Нет списка152"/>
    <w:next w:val="a2"/>
    <w:semiHidden/>
    <w:rsid w:val="00335BF4"/>
  </w:style>
  <w:style w:type="table" w:customStyle="1" w:styleId="1020">
    <w:name w:val="Сетка таблицы10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2">
    <w:name w:val="Нет списка252"/>
    <w:next w:val="a2"/>
    <w:semiHidden/>
    <w:rsid w:val="00335BF4"/>
  </w:style>
  <w:style w:type="numbering" w:customStyle="1" w:styleId="352">
    <w:name w:val="Нет списка352"/>
    <w:next w:val="a2"/>
    <w:semiHidden/>
    <w:rsid w:val="00335BF4"/>
  </w:style>
  <w:style w:type="numbering" w:customStyle="1" w:styleId="452">
    <w:name w:val="Нет списка452"/>
    <w:next w:val="a2"/>
    <w:semiHidden/>
    <w:rsid w:val="00335BF4"/>
  </w:style>
  <w:style w:type="numbering" w:customStyle="1" w:styleId="552">
    <w:name w:val="Нет списка552"/>
    <w:next w:val="a2"/>
    <w:semiHidden/>
    <w:rsid w:val="00335BF4"/>
  </w:style>
  <w:style w:type="numbering" w:customStyle="1" w:styleId="642">
    <w:name w:val="Нет списка642"/>
    <w:next w:val="a2"/>
    <w:semiHidden/>
    <w:rsid w:val="00335BF4"/>
  </w:style>
  <w:style w:type="table" w:customStyle="1" w:styleId="1520">
    <w:name w:val="Сетка таблицы15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20">
    <w:name w:val="Сетка таблицы45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2">
    <w:name w:val="Нет списка162"/>
    <w:next w:val="a2"/>
    <w:uiPriority w:val="99"/>
    <w:semiHidden/>
    <w:unhideWhenUsed/>
    <w:rsid w:val="00335BF4"/>
  </w:style>
  <w:style w:type="numbering" w:customStyle="1" w:styleId="172">
    <w:name w:val="Нет списка172"/>
    <w:next w:val="a2"/>
    <w:semiHidden/>
    <w:rsid w:val="00335BF4"/>
  </w:style>
  <w:style w:type="table" w:customStyle="1" w:styleId="1620">
    <w:name w:val="Сетка таблицы16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2">
    <w:name w:val="Нет списка262"/>
    <w:next w:val="a2"/>
    <w:semiHidden/>
    <w:rsid w:val="00335BF4"/>
  </w:style>
  <w:style w:type="numbering" w:customStyle="1" w:styleId="362">
    <w:name w:val="Нет списка362"/>
    <w:next w:val="a2"/>
    <w:semiHidden/>
    <w:rsid w:val="00335BF4"/>
  </w:style>
  <w:style w:type="numbering" w:customStyle="1" w:styleId="462">
    <w:name w:val="Нет списка462"/>
    <w:next w:val="a2"/>
    <w:semiHidden/>
    <w:rsid w:val="00335BF4"/>
  </w:style>
  <w:style w:type="numbering" w:customStyle="1" w:styleId="562">
    <w:name w:val="Нет списка562"/>
    <w:next w:val="a2"/>
    <w:semiHidden/>
    <w:rsid w:val="00335BF4"/>
  </w:style>
  <w:style w:type="numbering" w:customStyle="1" w:styleId="652">
    <w:name w:val="Нет списка652"/>
    <w:next w:val="a2"/>
    <w:semiHidden/>
    <w:rsid w:val="00335BF4"/>
  </w:style>
  <w:style w:type="table" w:customStyle="1" w:styleId="1720">
    <w:name w:val="Сетка таблицы17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20">
    <w:name w:val="Сетка таблицы46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2">
    <w:name w:val="Сетка таблицы18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20">
    <w:name w:val="Нет списка182"/>
    <w:next w:val="a2"/>
    <w:uiPriority w:val="99"/>
    <w:semiHidden/>
    <w:unhideWhenUsed/>
    <w:rsid w:val="00335BF4"/>
  </w:style>
  <w:style w:type="numbering" w:customStyle="1" w:styleId="192">
    <w:name w:val="Нет списка192"/>
    <w:next w:val="a2"/>
    <w:semiHidden/>
    <w:rsid w:val="00335BF4"/>
  </w:style>
  <w:style w:type="table" w:customStyle="1" w:styleId="1920">
    <w:name w:val="Сетка таблицы19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2">
    <w:name w:val="Нет списка272"/>
    <w:next w:val="a2"/>
    <w:semiHidden/>
    <w:rsid w:val="00335BF4"/>
  </w:style>
  <w:style w:type="numbering" w:customStyle="1" w:styleId="372">
    <w:name w:val="Нет списка372"/>
    <w:next w:val="a2"/>
    <w:semiHidden/>
    <w:rsid w:val="00335BF4"/>
  </w:style>
  <w:style w:type="numbering" w:customStyle="1" w:styleId="472">
    <w:name w:val="Нет списка472"/>
    <w:next w:val="a2"/>
    <w:semiHidden/>
    <w:rsid w:val="00335BF4"/>
  </w:style>
  <w:style w:type="numbering" w:customStyle="1" w:styleId="572">
    <w:name w:val="Нет списка572"/>
    <w:next w:val="a2"/>
    <w:semiHidden/>
    <w:rsid w:val="00335BF4"/>
  </w:style>
  <w:style w:type="numbering" w:customStyle="1" w:styleId="662">
    <w:name w:val="Нет списка662"/>
    <w:next w:val="a2"/>
    <w:semiHidden/>
    <w:rsid w:val="00335BF4"/>
  </w:style>
  <w:style w:type="table" w:customStyle="1" w:styleId="1102">
    <w:name w:val="Сетка таблицы110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20">
    <w:name w:val="Сетка таблицы47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2">
    <w:name w:val="Нет списка202"/>
    <w:next w:val="a2"/>
    <w:uiPriority w:val="99"/>
    <w:semiHidden/>
    <w:unhideWhenUsed/>
    <w:rsid w:val="00335BF4"/>
  </w:style>
  <w:style w:type="numbering" w:customStyle="1" w:styleId="11020">
    <w:name w:val="Нет списка1102"/>
    <w:next w:val="a2"/>
    <w:semiHidden/>
    <w:rsid w:val="00335BF4"/>
  </w:style>
  <w:style w:type="table" w:customStyle="1" w:styleId="2020">
    <w:name w:val="Сетка таблицы20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2">
    <w:name w:val="Нет списка282"/>
    <w:next w:val="a2"/>
    <w:semiHidden/>
    <w:rsid w:val="00335BF4"/>
  </w:style>
  <w:style w:type="numbering" w:customStyle="1" w:styleId="382">
    <w:name w:val="Нет списка382"/>
    <w:next w:val="a2"/>
    <w:semiHidden/>
    <w:rsid w:val="00335BF4"/>
  </w:style>
  <w:style w:type="numbering" w:customStyle="1" w:styleId="482">
    <w:name w:val="Нет списка482"/>
    <w:next w:val="a2"/>
    <w:semiHidden/>
    <w:rsid w:val="00335BF4"/>
  </w:style>
  <w:style w:type="numbering" w:customStyle="1" w:styleId="582">
    <w:name w:val="Нет списка582"/>
    <w:next w:val="a2"/>
    <w:semiHidden/>
    <w:rsid w:val="00335BF4"/>
  </w:style>
  <w:style w:type="numbering" w:customStyle="1" w:styleId="672">
    <w:name w:val="Нет списка672"/>
    <w:next w:val="a2"/>
    <w:semiHidden/>
    <w:rsid w:val="00335BF4"/>
  </w:style>
  <w:style w:type="table" w:customStyle="1" w:styleId="1112">
    <w:name w:val="Сетка таблицы111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20">
    <w:name w:val="Сетка таблицы48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20">
    <w:name w:val="Нет списка292"/>
    <w:next w:val="a2"/>
    <w:uiPriority w:val="99"/>
    <w:semiHidden/>
    <w:unhideWhenUsed/>
    <w:rsid w:val="00335BF4"/>
  </w:style>
  <w:style w:type="numbering" w:customStyle="1" w:styleId="11120">
    <w:name w:val="Нет списка1112"/>
    <w:next w:val="a2"/>
    <w:semiHidden/>
    <w:rsid w:val="00335BF4"/>
  </w:style>
  <w:style w:type="table" w:customStyle="1" w:styleId="2121">
    <w:name w:val="Сетка таблицы21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20">
    <w:name w:val="Нет списка2102"/>
    <w:next w:val="a2"/>
    <w:semiHidden/>
    <w:rsid w:val="00335BF4"/>
  </w:style>
  <w:style w:type="numbering" w:customStyle="1" w:styleId="392">
    <w:name w:val="Нет списка392"/>
    <w:next w:val="a2"/>
    <w:semiHidden/>
    <w:rsid w:val="00335BF4"/>
  </w:style>
  <w:style w:type="numbering" w:customStyle="1" w:styleId="492">
    <w:name w:val="Нет списка492"/>
    <w:next w:val="a2"/>
    <w:semiHidden/>
    <w:rsid w:val="00335BF4"/>
  </w:style>
  <w:style w:type="numbering" w:customStyle="1" w:styleId="592">
    <w:name w:val="Нет списка592"/>
    <w:next w:val="a2"/>
    <w:semiHidden/>
    <w:rsid w:val="00335BF4"/>
  </w:style>
  <w:style w:type="numbering" w:customStyle="1" w:styleId="682">
    <w:name w:val="Нет списка682"/>
    <w:next w:val="a2"/>
    <w:semiHidden/>
    <w:rsid w:val="00335BF4"/>
  </w:style>
  <w:style w:type="table" w:customStyle="1" w:styleId="1122">
    <w:name w:val="Сетка таблицы112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20">
    <w:name w:val="Сетка таблицы49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20">
    <w:name w:val="Сетка таблицы27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20">
    <w:name w:val="Сетка таблицы22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2">
    <w:name w:val="Нет списка302"/>
    <w:next w:val="a2"/>
    <w:uiPriority w:val="99"/>
    <w:semiHidden/>
    <w:unhideWhenUsed/>
    <w:rsid w:val="00335BF4"/>
  </w:style>
  <w:style w:type="table" w:customStyle="1" w:styleId="2320">
    <w:name w:val="Сетка таблицы232"/>
    <w:basedOn w:val="a1"/>
    <w:next w:val="af"/>
    <w:uiPriority w:val="59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21">
    <w:name w:val="Сетка таблицы24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20">
    <w:name w:val="Нет списка1122"/>
    <w:next w:val="a2"/>
    <w:uiPriority w:val="99"/>
    <w:semiHidden/>
    <w:unhideWhenUsed/>
    <w:rsid w:val="00335BF4"/>
  </w:style>
  <w:style w:type="table" w:customStyle="1" w:styleId="1132">
    <w:name w:val="Сетка таблицы1132"/>
    <w:basedOn w:val="a1"/>
    <w:next w:val="af"/>
    <w:uiPriority w:val="59"/>
    <w:rsid w:val="00335BF4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2">
    <w:name w:val="Нет списка2112"/>
    <w:next w:val="a2"/>
    <w:uiPriority w:val="99"/>
    <w:semiHidden/>
    <w:unhideWhenUsed/>
    <w:rsid w:val="00335BF4"/>
  </w:style>
  <w:style w:type="numbering" w:customStyle="1" w:styleId="3102">
    <w:name w:val="Нет списка3102"/>
    <w:next w:val="a2"/>
    <w:uiPriority w:val="99"/>
    <w:semiHidden/>
    <w:unhideWhenUsed/>
    <w:rsid w:val="00335BF4"/>
  </w:style>
  <w:style w:type="numbering" w:customStyle="1" w:styleId="4102">
    <w:name w:val="Нет списка4102"/>
    <w:next w:val="a2"/>
    <w:uiPriority w:val="99"/>
    <w:semiHidden/>
    <w:unhideWhenUsed/>
    <w:rsid w:val="00335BF4"/>
  </w:style>
  <w:style w:type="table" w:customStyle="1" w:styleId="3121">
    <w:name w:val="Сетка таблицы31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3">
    <w:name w:val="Сетка таблицы30"/>
    <w:basedOn w:val="a1"/>
    <w:next w:val="af"/>
    <w:uiPriority w:val="59"/>
    <w:rsid w:val="006637E5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00">
    <w:name w:val="Нет списка60"/>
    <w:next w:val="a2"/>
    <w:uiPriority w:val="99"/>
    <w:semiHidden/>
    <w:unhideWhenUsed/>
    <w:rsid w:val="00775412"/>
  </w:style>
  <w:style w:type="numbering" w:customStyle="1" w:styleId="1170">
    <w:name w:val="Нет списка117"/>
    <w:next w:val="a2"/>
    <w:semiHidden/>
    <w:unhideWhenUsed/>
    <w:rsid w:val="00775412"/>
  </w:style>
  <w:style w:type="table" w:customStyle="1" w:styleId="-55">
    <w:name w:val="Светлая заливка - Акцент 55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18">
    <w:name w:val="Сетка таблицы11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3">
    <w:name w:val="Сетка таблицы3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4">
    <w:name w:val="Светлая заливка - Акцент 514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16">
    <w:name w:val="Нет списка216"/>
    <w:next w:val="a2"/>
    <w:semiHidden/>
    <w:unhideWhenUsed/>
    <w:rsid w:val="00775412"/>
  </w:style>
  <w:style w:type="numbering" w:customStyle="1" w:styleId="315">
    <w:name w:val="Нет списка315"/>
    <w:next w:val="a2"/>
    <w:semiHidden/>
    <w:unhideWhenUsed/>
    <w:rsid w:val="00775412"/>
  </w:style>
  <w:style w:type="table" w:customStyle="1" w:styleId="2131">
    <w:name w:val="Сетка таблицы21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15">
    <w:name w:val="Нет списка415"/>
    <w:next w:val="a2"/>
    <w:semiHidden/>
    <w:unhideWhenUsed/>
    <w:rsid w:val="00775412"/>
  </w:style>
  <w:style w:type="table" w:customStyle="1" w:styleId="353">
    <w:name w:val="Сетка таблицы3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14">
    <w:name w:val="Нет списка514"/>
    <w:next w:val="a2"/>
    <w:semiHidden/>
    <w:unhideWhenUsed/>
    <w:rsid w:val="00775412"/>
  </w:style>
  <w:style w:type="numbering" w:customStyle="1" w:styleId="1180">
    <w:name w:val="Нет списка118"/>
    <w:next w:val="a2"/>
    <w:semiHidden/>
    <w:rsid w:val="00775412"/>
  </w:style>
  <w:style w:type="table" w:customStyle="1" w:styleId="4140">
    <w:name w:val="Сетка таблицы414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7">
    <w:name w:val="Нет списка217"/>
    <w:next w:val="a2"/>
    <w:semiHidden/>
    <w:rsid w:val="00775412"/>
  </w:style>
  <w:style w:type="numbering" w:customStyle="1" w:styleId="316">
    <w:name w:val="Нет списка316"/>
    <w:next w:val="a2"/>
    <w:semiHidden/>
    <w:rsid w:val="00775412"/>
  </w:style>
  <w:style w:type="numbering" w:customStyle="1" w:styleId="416">
    <w:name w:val="Нет списка416"/>
    <w:next w:val="a2"/>
    <w:semiHidden/>
    <w:rsid w:val="00775412"/>
  </w:style>
  <w:style w:type="numbering" w:customStyle="1" w:styleId="515">
    <w:name w:val="Нет списка515"/>
    <w:next w:val="a2"/>
    <w:semiHidden/>
    <w:rsid w:val="00775412"/>
  </w:style>
  <w:style w:type="numbering" w:customStyle="1" w:styleId="613">
    <w:name w:val="Нет списка613"/>
    <w:next w:val="a2"/>
    <w:semiHidden/>
    <w:rsid w:val="00775412"/>
  </w:style>
  <w:style w:type="table" w:customStyle="1" w:styleId="119">
    <w:name w:val="Сетка таблицы11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50">
    <w:name w:val="Сетка таблицы41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33">
    <w:name w:val="Сетка таблицы5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33">
    <w:name w:val="Сетка таблицы6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30">
    <w:name w:val="Нет списка73"/>
    <w:next w:val="a2"/>
    <w:uiPriority w:val="99"/>
    <w:semiHidden/>
    <w:unhideWhenUsed/>
    <w:rsid w:val="00775412"/>
  </w:style>
  <w:style w:type="numbering" w:customStyle="1" w:styleId="123">
    <w:name w:val="Нет списка123"/>
    <w:next w:val="a2"/>
    <w:semiHidden/>
    <w:rsid w:val="00775412"/>
  </w:style>
  <w:style w:type="table" w:customStyle="1" w:styleId="731">
    <w:name w:val="Сетка таблицы73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3">
    <w:name w:val="Нет списка223"/>
    <w:next w:val="a2"/>
    <w:semiHidden/>
    <w:rsid w:val="00775412"/>
  </w:style>
  <w:style w:type="numbering" w:customStyle="1" w:styleId="323">
    <w:name w:val="Нет списка323"/>
    <w:next w:val="a2"/>
    <w:semiHidden/>
    <w:rsid w:val="00775412"/>
  </w:style>
  <w:style w:type="numbering" w:customStyle="1" w:styleId="423">
    <w:name w:val="Нет списка423"/>
    <w:next w:val="a2"/>
    <w:semiHidden/>
    <w:rsid w:val="00775412"/>
  </w:style>
  <w:style w:type="numbering" w:customStyle="1" w:styleId="523">
    <w:name w:val="Нет списка523"/>
    <w:next w:val="a2"/>
    <w:semiHidden/>
    <w:rsid w:val="00775412"/>
  </w:style>
  <w:style w:type="numbering" w:customStyle="1" w:styleId="614">
    <w:name w:val="Нет списка614"/>
    <w:next w:val="a2"/>
    <w:semiHidden/>
    <w:rsid w:val="00775412"/>
  </w:style>
  <w:style w:type="table" w:customStyle="1" w:styleId="1230">
    <w:name w:val="Сетка таблицы12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30">
    <w:name w:val="Сетка таблицы42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30">
    <w:name w:val="Нет списка83"/>
    <w:next w:val="a2"/>
    <w:uiPriority w:val="99"/>
    <w:semiHidden/>
    <w:unhideWhenUsed/>
    <w:rsid w:val="00775412"/>
  </w:style>
  <w:style w:type="numbering" w:customStyle="1" w:styleId="133">
    <w:name w:val="Нет списка133"/>
    <w:next w:val="a2"/>
    <w:semiHidden/>
    <w:rsid w:val="00775412"/>
  </w:style>
  <w:style w:type="table" w:customStyle="1" w:styleId="831">
    <w:name w:val="Сетка таблицы83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3">
    <w:name w:val="Нет списка233"/>
    <w:next w:val="a2"/>
    <w:semiHidden/>
    <w:rsid w:val="00775412"/>
  </w:style>
  <w:style w:type="numbering" w:customStyle="1" w:styleId="333">
    <w:name w:val="Нет списка333"/>
    <w:next w:val="a2"/>
    <w:semiHidden/>
    <w:rsid w:val="00775412"/>
  </w:style>
  <w:style w:type="numbering" w:customStyle="1" w:styleId="433">
    <w:name w:val="Нет списка433"/>
    <w:next w:val="a2"/>
    <w:semiHidden/>
    <w:rsid w:val="00775412"/>
  </w:style>
  <w:style w:type="numbering" w:customStyle="1" w:styleId="5330">
    <w:name w:val="Нет списка533"/>
    <w:next w:val="a2"/>
    <w:semiHidden/>
    <w:rsid w:val="00775412"/>
  </w:style>
  <w:style w:type="numbering" w:customStyle="1" w:styleId="623">
    <w:name w:val="Нет списка623"/>
    <w:next w:val="a2"/>
    <w:semiHidden/>
    <w:rsid w:val="00775412"/>
  </w:style>
  <w:style w:type="table" w:customStyle="1" w:styleId="1330">
    <w:name w:val="Сетка таблицы13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30">
    <w:name w:val="Сетка таблицы43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30">
    <w:name w:val="Нет списка93"/>
    <w:next w:val="a2"/>
    <w:uiPriority w:val="99"/>
    <w:semiHidden/>
    <w:unhideWhenUsed/>
    <w:rsid w:val="00775412"/>
  </w:style>
  <w:style w:type="numbering" w:customStyle="1" w:styleId="143">
    <w:name w:val="Нет списка143"/>
    <w:next w:val="a2"/>
    <w:semiHidden/>
    <w:rsid w:val="00775412"/>
  </w:style>
  <w:style w:type="table" w:customStyle="1" w:styleId="931">
    <w:name w:val="Сетка таблицы93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30">
    <w:name w:val="Нет списка243"/>
    <w:next w:val="a2"/>
    <w:semiHidden/>
    <w:rsid w:val="00775412"/>
  </w:style>
  <w:style w:type="numbering" w:customStyle="1" w:styleId="3430">
    <w:name w:val="Нет списка343"/>
    <w:next w:val="a2"/>
    <w:semiHidden/>
    <w:rsid w:val="00775412"/>
  </w:style>
  <w:style w:type="numbering" w:customStyle="1" w:styleId="443">
    <w:name w:val="Нет списка443"/>
    <w:next w:val="a2"/>
    <w:semiHidden/>
    <w:rsid w:val="00775412"/>
  </w:style>
  <w:style w:type="numbering" w:customStyle="1" w:styleId="543">
    <w:name w:val="Нет списка543"/>
    <w:next w:val="a2"/>
    <w:semiHidden/>
    <w:rsid w:val="00775412"/>
  </w:style>
  <w:style w:type="numbering" w:customStyle="1" w:styleId="6330">
    <w:name w:val="Нет списка633"/>
    <w:next w:val="a2"/>
    <w:semiHidden/>
    <w:rsid w:val="00775412"/>
  </w:style>
  <w:style w:type="table" w:customStyle="1" w:styleId="1430">
    <w:name w:val="Сетка таблицы14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30">
    <w:name w:val="Сетка таблицы44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3">
    <w:name w:val="Нет списка103"/>
    <w:next w:val="a2"/>
    <w:uiPriority w:val="99"/>
    <w:semiHidden/>
    <w:unhideWhenUsed/>
    <w:rsid w:val="00775412"/>
  </w:style>
  <w:style w:type="numbering" w:customStyle="1" w:styleId="153">
    <w:name w:val="Нет списка153"/>
    <w:next w:val="a2"/>
    <w:semiHidden/>
    <w:rsid w:val="00775412"/>
  </w:style>
  <w:style w:type="table" w:customStyle="1" w:styleId="1030">
    <w:name w:val="Сетка таблицы103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3">
    <w:name w:val="Нет списка253"/>
    <w:next w:val="a2"/>
    <w:semiHidden/>
    <w:rsid w:val="00775412"/>
  </w:style>
  <w:style w:type="numbering" w:customStyle="1" w:styleId="3530">
    <w:name w:val="Нет списка353"/>
    <w:next w:val="a2"/>
    <w:semiHidden/>
    <w:rsid w:val="00775412"/>
  </w:style>
  <w:style w:type="numbering" w:customStyle="1" w:styleId="453">
    <w:name w:val="Нет списка453"/>
    <w:next w:val="a2"/>
    <w:semiHidden/>
    <w:rsid w:val="00775412"/>
  </w:style>
  <w:style w:type="numbering" w:customStyle="1" w:styleId="553">
    <w:name w:val="Нет списка553"/>
    <w:next w:val="a2"/>
    <w:semiHidden/>
    <w:rsid w:val="00775412"/>
  </w:style>
  <w:style w:type="numbering" w:customStyle="1" w:styleId="643">
    <w:name w:val="Нет списка643"/>
    <w:next w:val="a2"/>
    <w:semiHidden/>
    <w:rsid w:val="00775412"/>
  </w:style>
  <w:style w:type="table" w:customStyle="1" w:styleId="1530">
    <w:name w:val="Сетка таблицы15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30">
    <w:name w:val="Сетка таблицы45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3">
    <w:name w:val="Нет списка163"/>
    <w:next w:val="a2"/>
    <w:uiPriority w:val="99"/>
    <w:semiHidden/>
    <w:unhideWhenUsed/>
    <w:rsid w:val="00775412"/>
  </w:style>
  <w:style w:type="numbering" w:customStyle="1" w:styleId="173">
    <w:name w:val="Нет списка173"/>
    <w:next w:val="a2"/>
    <w:semiHidden/>
    <w:rsid w:val="00775412"/>
  </w:style>
  <w:style w:type="table" w:customStyle="1" w:styleId="1630">
    <w:name w:val="Сетка таблицы163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3">
    <w:name w:val="Нет списка263"/>
    <w:next w:val="a2"/>
    <w:semiHidden/>
    <w:rsid w:val="00775412"/>
  </w:style>
  <w:style w:type="numbering" w:customStyle="1" w:styleId="363">
    <w:name w:val="Нет списка363"/>
    <w:next w:val="a2"/>
    <w:semiHidden/>
    <w:rsid w:val="00775412"/>
  </w:style>
  <w:style w:type="numbering" w:customStyle="1" w:styleId="463">
    <w:name w:val="Нет списка463"/>
    <w:next w:val="a2"/>
    <w:semiHidden/>
    <w:rsid w:val="00775412"/>
  </w:style>
  <w:style w:type="numbering" w:customStyle="1" w:styleId="563">
    <w:name w:val="Нет списка563"/>
    <w:next w:val="a2"/>
    <w:semiHidden/>
    <w:rsid w:val="00775412"/>
  </w:style>
  <w:style w:type="numbering" w:customStyle="1" w:styleId="653">
    <w:name w:val="Нет списка653"/>
    <w:next w:val="a2"/>
    <w:semiHidden/>
    <w:rsid w:val="00775412"/>
  </w:style>
  <w:style w:type="table" w:customStyle="1" w:styleId="1730">
    <w:name w:val="Сетка таблицы17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30">
    <w:name w:val="Сетка таблицы46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3">
    <w:name w:val="Сетка таблицы18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30">
    <w:name w:val="Нет списка183"/>
    <w:next w:val="a2"/>
    <w:uiPriority w:val="99"/>
    <w:semiHidden/>
    <w:unhideWhenUsed/>
    <w:rsid w:val="00775412"/>
  </w:style>
  <w:style w:type="numbering" w:customStyle="1" w:styleId="193">
    <w:name w:val="Нет списка193"/>
    <w:next w:val="a2"/>
    <w:semiHidden/>
    <w:rsid w:val="00775412"/>
  </w:style>
  <w:style w:type="table" w:customStyle="1" w:styleId="1930">
    <w:name w:val="Сетка таблицы193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3">
    <w:name w:val="Нет списка273"/>
    <w:next w:val="a2"/>
    <w:semiHidden/>
    <w:rsid w:val="00775412"/>
  </w:style>
  <w:style w:type="numbering" w:customStyle="1" w:styleId="373">
    <w:name w:val="Нет списка373"/>
    <w:next w:val="a2"/>
    <w:semiHidden/>
    <w:rsid w:val="00775412"/>
  </w:style>
  <w:style w:type="numbering" w:customStyle="1" w:styleId="473">
    <w:name w:val="Нет списка473"/>
    <w:next w:val="a2"/>
    <w:semiHidden/>
    <w:rsid w:val="00775412"/>
  </w:style>
  <w:style w:type="numbering" w:customStyle="1" w:styleId="573">
    <w:name w:val="Нет списка573"/>
    <w:next w:val="a2"/>
    <w:semiHidden/>
    <w:rsid w:val="00775412"/>
  </w:style>
  <w:style w:type="numbering" w:customStyle="1" w:styleId="663">
    <w:name w:val="Нет списка663"/>
    <w:next w:val="a2"/>
    <w:semiHidden/>
    <w:rsid w:val="00775412"/>
  </w:style>
  <w:style w:type="table" w:customStyle="1" w:styleId="1103">
    <w:name w:val="Сетка таблицы110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30">
    <w:name w:val="Сетка таблицы47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3">
    <w:name w:val="Нет списка203"/>
    <w:next w:val="a2"/>
    <w:uiPriority w:val="99"/>
    <w:semiHidden/>
    <w:unhideWhenUsed/>
    <w:rsid w:val="00775412"/>
  </w:style>
  <w:style w:type="numbering" w:customStyle="1" w:styleId="11030">
    <w:name w:val="Нет списка1103"/>
    <w:next w:val="a2"/>
    <w:semiHidden/>
    <w:rsid w:val="00775412"/>
  </w:style>
  <w:style w:type="table" w:customStyle="1" w:styleId="2030">
    <w:name w:val="Сетка таблицы203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3">
    <w:name w:val="Нет списка283"/>
    <w:next w:val="a2"/>
    <w:semiHidden/>
    <w:rsid w:val="00775412"/>
  </w:style>
  <w:style w:type="numbering" w:customStyle="1" w:styleId="383">
    <w:name w:val="Нет списка383"/>
    <w:next w:val="a2"/>
    <w:semiHidden/>
    <w:rsid w:val="00775412"/>
  </w:style>
  <w:style w:type="numbering" w:customStyle="1" w:styleId="483">
    <w:name w:val="Нет списка483"/>
    <w:next w:val="a2"/>
    <w:semiHidden/>
    <w:rsid w:val="00775412"/>
  </w:style>
  <w:style w:type="numbering" w:customStyle="1" w:styleId="583">
    <w:name w:val="Нет списка583"/>
    <w:next w:val="a2"/>
    <w:semiHidden/>
    <w:rsid w:val="00775412"/>
  </w:style>
  <w:style w:type="numbering" w:customStyle="1" w:styleId="673">
    <w:name w:val="Нет списка673"/>
    <w:next w:val="a2"/>
    <w:semiHidden/>
    <w:rsid w:val="00775412"/>
  </w:style>
  <w:style w:type="table" w:customStyle="1" w:styleId="1113">
    <w:name w:val="Сетка таблицы111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30">
    <w:name w:val="Сетка таблицы48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30">
    <w:name w:val="Нет списка293"/>
    <w:next w:val="a2"/>
    <w:uiPriority w:val="99"/>
    <w:semiHidden/>
    <w:unhideWhenUsed/>
    <w:rsid w:val="00775412"/>
  </w:style>
  <w:style w:type="numbering" w:customStyle="1" w:styleId="11130">
    <w:name w:val="Нет списка1113"/>
    <w:next w:val="a2"/>
    <w:semiHidden/>
    <w:rsid w:val="00775412"/>
  </w:style>
  <w:style w:type="table" w:customStyle="1" w:styleId="2140">
    <w:name w:val="Сетка таблицы21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3">
    <w:name w:val="Нет списка2103"/>
    <w:next w:val="a2"/>
    <w:semiHidden/>
    <w:rsid w:val="00775412"/>
  </w:style>
  <w:style w:type="numbering" w:customStyle="1" w:styleId="393">
    <w:name w:val="Нет списка393"/>
    <w:next w:val="a2"/>
    <w:semiHidden/>
    <w:rsid w:val="00775412"/>
  </w:style>
  <w:style w:type="numbering" w:customStyle="1" w:styleId="493">
    <w:name w:val="Нет списка493"/>
    <w:next w:val="a2"/>
    <w:semiHidden/>
    <w:rsid w:val="00775412"/>
  </w:style>
  <w:style w:type="numbering" w:customStyle="1" w:styleId="593">
    <w:name w:val="Нет списка593"/>
    <w:next w:val="a2"/>
    <w:semiHidden/>
    <w:rsid w:val="00775412"/>
  </w:style>
  <w:style w:type="numbering" w:customStyle="1" w:styleId="683">
    <w:name w:val="Нет списка683"/>
    <w:next w:val="a2"/>
    <w:semiHidden/>
    <w:rsid w:val="00775412"/>
  </w:style>
  <w:style w:type="table" w:customStyle="1" w:styleId="1123">
    <w:name w:val="Сетка таблицы112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30">
    <w:name w:val="Сетка таблицы49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30">
    <w:name w:val="Сетка таблицы27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30">
    <w:name w:val="Сетка таблицы22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30">
    <w:name w:val="Нет списка303"/>
    <w:next w:val="a2"/>
    <w:uiPriority w:val="99"/>
    <w:semiHidden/>
    <w:unhideWhenUsed/>
    <w:rsid w:val="00775412"/>
  </w:style>
  <w:style w:type="table" w:customStyle="1" w:styleId="2330">
    <w:name w:val="Сетка таблицы233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31">
    <w:name w:val="Сетка таблицы24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30">
    <w:name w:val="Нет списка1123"/>
    <w:next w:val="a2"/>
    <w:uiPriority w:val="99"/>
    <w:semiHidden/>
    <w:unhideWhenUsed/>
    <w:rsid w:val="00775412"/>
  </w:style>
  <w:style w:type="table" w:customStyle="1" w:styleId="1133">
    <w:name w:val="Сетка таблицы113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3">
    <w:name w:val="Нет списка2113"/>
    <w:next w:val="a2"/>
    <w:uiPriority w:val="99"/>
    <w:semiHidden/>
    <w:unhideWhenUsed/>
    <w:rsid w:val="00775412"/>
  </w:style>
  <w:style w:type="numbering" w:customStyle="1" w:styleId="3103">
    <w:name w:val="Нет списка3103"/>
    <w:next w:val="a2"/>
    <w:uiPriority w:val="99"/>
    <w:semiHidden/>
    <w:unhideWhenUsed/>
    <w:rsid w:val="00775412"/>
  </w:style>
  <w:style w:type="numbering" w:customStyle="1" w:styleId="4103">
    <w:name w:val="Нет списка4103"/>
    <w:next w:val="a2"/>
    <w:uiPriority w:val="99"/>
    <w:semiHidden/>
    <w:unhideWhenUsed/>
    <w:rsid w:val="00775412"/>
  </w:style>
  <w:style w:type="table" w:customStyle="1" w:styleId="3130">
    <w:name w:val="Сетка таблицы31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10">
    <w:name w:val="Сетка таблицы301"/>
    <w:basedOn w:val="a1"/>
    <w:next w:val="af"/>
    <w:uiPriority w:val="59"/>
    <w:rsid w:val="00775412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00">
    <w:name w:val="Нет списка70"/>
    <w:next w:val="a2"/>
    <w:uiPriority w:val="99"/>
    <w:semiHidden/>
    <w:unhideWhenUsed/>
    <w:rsid w:val="00775412"/>
  </w:style>
  <w:style w:type="numbering" w:customStyle="1" w:styleId="1190">
    <w:name w:val="Нет списка119"/>
    <w:next w:val="a2"/>
    <w:semiHidden/>
    <w:unhideWhenUsed/>
    <w:rsid w:val="00775412"/>
  </w:style>
  <w:style w:type="table" w:customStyle="1" w:styleId="-56">
    <w:name w:val="Светлая заливка - Акцент 56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200">
    <w:name w:val="Сетка таблицы12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64">
    <w:name w:val="Сетка таблицы3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5">
    <w:name w:val="Светлая заливка - Акцент 515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18">
    <w:name w:val="Нет списка218"/>
    <w:next w:val="a2"/>
    <w:semiHidden/>
    <w:unhideWhenUsed/>
    <w:rsid w:val="00775412"/>
  </w:style>
  <w:style w:type="numbering" w:customStyle="1" w:styleId="317">
    <w:name w:val="Нет списка317"/>
    <w:next w:val="a2"/>
    <w:semiHidden/>
    <w:unhideWhenUsed/>
    <w:rsid w:val="00775412"/>
  </w:style>
  <w:style w:type="table" w:customStyle="1" w:styleId="2150">
    <w:name w:val="Сетка таблицы21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17">
    <w:name w:val="Нет списка417"/>
    <w:next w:val="a2"/>
    <w:semiHidden/>
    <w:unhideWhenUsed/>
    <w:rsid w:val="00775412"/>
  </w:style>
  <w:style w:type="table" w:customStyle="1" w:styleId="370">
    <w:name w:val="Сетка таблицы3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16">
    <w:name w:val="Нет списка516"/>
    <w:next w:val="a2"/>
    <w:semiHidden/>
    <w:unhideWhenUsed/>
    <w:rsid w:val="00775412"/>
  </w:style>
  <w:style w:type="numbering" w:customStyle="1" w:styleId="11100">
    <w:name w:val="Нет списка1110"/>
    <w:next w:val="a2"/>
    <w:semiHidden/>
    <w:rsid w:val="00775412"/>
  </w:style>
  <w:style w:type="table" w:customStyle="1" w:styleId="4160">
    <w:name w:val="Сетка таблицы416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9">
    <w:name w:val="Нет списка219"/>
    <w:next w:val="a2"/>
    <w:semiHidden/>
    <w:rsid w:val="00775412"/>
  </w:style>
  <w:style w:type="numbering" w:customStyle="1" w:styleId="318">
    <w:name w:val="Нет списка318"/>
    <w:next w:val="a2"/>
    <w:semiHidden/>
    <w:rsid w:val="00775412"/>
  </w:style>
  <w:style w:type="numbering" w:customStyle="1" w:styleId="418">
    <w:name w:val="Нет списка418"/>
    <w:next w:val="a2"/>
    <w:semiHidden/>
    <w:rsid w:val="00775412"/>
  </w:style>
  <w:style w:type="numbering" w:customStyle="1" w:styleId="517">
    <w:name w:val="Нет списка517"/>
    <w:next w:val="a2"/>
    <w:semiHidden/>
    <w:rsid w:val="00775412"/>
  </w:style>
  <w:style w:type="numbering" w:customStyle="1" w:styleId="615">
    <w:name w:val="Нет списка615"/>
    <w:next w:val="a2"/>
    <w:semiHidden/>
    <w:rsid w:val="00775412"/>
  </w:style>
  <w:style w:type="table" w:customStyle="1" w:styleId="11101">
    <w:name w:val="Сетка таблицы111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70">
    <w:name w:val="Сетка таблицы41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44">
    <w:name w:val="Сетка таблицы5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44">
    <w:name w:val="Сетка таблицы6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40">
    <w:name w:val="Нет списка74"/>
    <w:next w:val="a2"/>
    <w:uiPriority w:val="99"/>
    <w:semiHidden/>
    <w:unhideWhenUsed/>
    <w:rsid w:val="00775412"/>
  </w:style>
  <w:style w:type="numbering" w:customStyle="1" w:styleId="124">
    <w:name w:val="Нет списка124"/>
    <w:next w:val="a2"/>
    <w:semiHidden/>
    <w:rsid w:val="00775412"/>
  </w:style>
  <w:style w:type="table" w:customStyle="1" w:styleId="741">
    <w:name w:val="Сетка таблицы7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4">
    <w:name w:val="Нет списка224"/>
    <w:next w:val="a2"/>
    <w:semiHidden/>
    <w:rsid w:val="00775412"/>
  </w:style>
  <w:style w:type="numbering" w:customStyle="1" w:styleId="324">
    <w:name w:val="Нет списка324"/>
    <w:next w:val="a2"/>
    <w:semiHidden/>
    <w:rsid w:val="00775412"/>
  </w:style>
  <w:style w:type="numbering" w:customStyle="1" w:styleId="424">
    <w:name w:val="Нет списка424"/>
    <w:next w:val="a2"/>
    <w:semiHidden/>
    <w:rsid w:val="00775412"/>
  </w:style>
  <w:style w:type="numbering" w:customStyle="1" w:styleId="524">
    <w:name w:val="Нет списка524"/>
    <w:next w:val="a2"/>
    <w:semiHidden/>
    <w:rsid w:val="00775412"/>
  </w:style>
  <w:style w:type="numbering" w:customStyle="1" w:styleId="616">
    <w:name w:val="Нет списка616"/>
    <w:next w:val="a2"/>
    <w:semiHidden/>
    <w:rsid w:val="00775412"/>
  </w:style>
  <w:style w:type="table" w:customStyle="1" w:styleId="1240">
    <w:name w:val="Сетка таблицы12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40">
    <w:name w:val="Сетка таблицы42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40">
    <w:name w:val="Нет списка84"/>
    <w:next w:val="a2"/>
    <w:uiPriority w:val="99"/>
    <w:semiHidden/>
    <w:unhideWhenUsed/>
    <w:rsid w:val="00775412"/>
  </w:style>
  <w:style w:type="numbering" w:customStyle="1" w:styleId="134">
    <w:name w:val="Нет списка134"/>
    <w:next w:val="a2"/>
    <w:semiHidden/>
    <w:rsid w:val="00775412"/>
  </w:style>
  <w:style w:type="table" w:customStyle="1" w:styleId="841">
    <w:name w:val="Сетка таблицы8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4">
    <w:name w:val="Нет списка234"/>
    <w:next w:val="a2"/>
    <w:semiHidden/>
    <w:rsid w:val="00775412"/>
  </w:style>
  <w:style w:type="numbering" w:customStyle="1" w:styleId="334">
    <w:name w:val="Нет списка334"/>
    <w:next w:val="a2"/>
    <w:semiHidden/>
    <w:rsid w:val="00775412"/>
  </w:style>
  <w:style w:type="numbering" w:customStyle="1" w:styleId="434">
    <w:name w:val="Нет списка434"/>
    <w:next w:val="a2"/>
    <w:semiHidden/>
    <w:rsid w:val="00775412"/>
  </w:style>
  <w:style w:type="numbering" w:customStyle="1" w:styleId="534">
    <w:name w:val="Нет списка534"/>
    <w:next w:val="a2"/>
    <w:semiHidden/>
    <w:rsid w:val="00775412"/>
  </w:style>
  <w:style w:type="numbering" w:customStyle="1" w:styleId="624">
    <w:name w:val="Нет списка624"/>
    <w:next w:val="a2"/>
    <w:semiHidden/>
    <w:rsid w:val="00775412"/>
  </w:style>
  <w:style w:type="table" w:customStyle="1" w:styleId="1340">
    <w:name w:val="Сетка таблицы13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40">
    <w:name w:val="Сетка таблицы43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40">
    <w:name w:val="Нет списка94"/>
    <w:next w:val="a2"/>
    <w:uiPriority w:val="99"/>
    <w:semiHidden/>
    <w:unhideWhenUsed/>
    <w:rsid w:val="00775412"/>
  </w:style>
  <w:style w:type="numbering" w:customStyle="1" w:styleId="144">
    <w:name w:val="Нет списка144"/>
    <w:next w:val="a2"/>
    <w:semiHidden/>
    <w:rsid w:val="00775412"/>
  </w:style>
  <w:style w:type="table" w:customStyle="1" w:styleId="941">
    <w:name w:val="Сетка таблицы9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4">
    <w:name w:val="Нет списка244"/>
    <w:next w:val="a2"/>
    <w:semiHidden/>
    <w:rsid w:val="00775412"/>
  </w:style>
  <w:style w:type="numbering" w:customStyle="1" w:styleId="344">
    <w:name w:val="Нет списка344"/>
    <w:next w:val="a2"/>
    <w:semiHidden/>
    <w:rsid w:val="00775412"/>
  </w:style>
  <w:style w:type="numbering" w:customStyle="1" w:styleId="444">
    <w:name w:val="Нет списка444"/>
    <w:next w:val="a2"/>
    <w:semiHidden/>
    <w:rsid w:val="00775412"/>
  </w:style>
  <w:style w:type="numbering" w:customStyle="1" w:styleId="5440">
    <w:name w:val="Нет списка544"/>
    <w:next w:val="a2"/>
    <w:semiHidden/>
    <w:rsid w:val="00775412"/>
  </w:style>
  <w:style w:type="numbering" w:customStyle="1" w:styleId="634">
    <w:name w:val="Нет списка634"/>
    <w:next w:val="a2"/>
    <w:semiHidden/>
    <w:rsid w:val="00775412"/>
  </w:style>
  <w:style w:type="table" w:customStyle="1" w:styleId="1440">
    <w:name w:val="Сетка таблицы14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40">
    <w:name w:val="Сетка таблицы44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4">
    <w:name w:val="Нет списка104"/>
    <w:next w:val="a2"/>
    <w:uiPriority w:val="99"/>
    <w:semiHidden/>
    <w:unhideWhenUsed/>
    <w:rsid w:val="00775412"/>
  </w:style>
  <w:style w:type="numbering" w:customStyle="1" w:styleId="154">
    <w:name w:val="Нет списка154"/>
    <w:next w:val="a2"/>
    <w:semiHidden/>
    <w:rsid w:val="00775412"/>
  </w:style>
  <w:style w:type="table" w:customStyle="1" w:styleId="1040">
    <w:name w:val="Сетка таблицы10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4">
    <w:name w:val="Нет списка254"/>
    <w:next w:val="a2"/>
    <w:semiHidden/>
    <w:rsid w:val="00775412"/>
  </w:style>
  <w:style w:type="numbering" w:customStyle="1" w:styleId="354">
    <w:name w:val="Нет списка354"/>
    <w:next w:val="a2"/>
    <w:semiHidden/>
    <w:rsid w:val="00775412"/>
  </w:style>
  <w:style w:type="numbering" w:customStyle="1" w:styleId="454">
    <w:name w:val="Нет списка454"/>
    <w:next w:val="a2"/>
    <w:semiHidden/>
    <w:rsid w:val="00775412"/>
  </w:style>
  <w:style w:type="numbering" w:customStyle="1" w:styleId="554">
    <w:name w:val="Нет списка554"/>
    <w:next w:val="a2"/>
    <w:semiHidden/>
    <w:rsid w:val="00775412"/>
  </w:style>
  <w:style w:type="numbering" w:customStyle="1" w:styleId="6440">
    <w:name w:val="Нет списка644"/>
    <w:next w:val="a2"/>
    <w:semiHidden/>
    <w:rsid w:val="00775412"/>
  </w:style>
  <w:style w:type="table" w:customStyle="1" w:styleId="1540">
    <w:name w:val="Сетка таблицы15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40">
    <w:name w:val="Сетка таблицы45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4">
    <w:name w:val="Нет списка164"/>
    <w:next w:val="a2"/>
    <w:uiPriority w:val="99"/>
    <w:semiHidden/>
    <w:unhideWhenUsed/>
    <w:rsid w:val="00775412"/>
  </w:style>
  <w:style w:type="numbering" w:customStyle="1" w:styleId="174">
    <w:name w:val="Нет списка174"/>
    <w:next w:val="a2"/>
    <w:semiHidden/>
    <w:rsid w:val="00775412"/>
  </w:style>
  <w:style w:type="table" w:customStyle="1" w:styleId="1640">
    <w:name w:val="Сетка таблицы16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4">
    <w:name w:val="Нет списка264"/>
    <w:next w:val="a2"/>
    <w:semiHidden/>
    <w:rsid w:val="00775412"/>
  </w:style>
  <w:style w:type="numbering" w:customStyle="1" w:styleId="3640">
    <w:name w:val="Нет списка364"/>
    <w:next w:val="a2"/>
    <w:semiHidden/>
    <w:rsid w:val="00775412"/>
  </w:style>
  <w:style w:type="numbering" w:customStyle="1" w:styleId="464">
    <w:name w:val="Нет списка464"/>
    <w:next w:val="a2"/>
    <w:semiHidden/>
    <w:rsid w:val="00775412"/>
  </w:style>
  <w:style w:type="numbering" w:customStyle="1" w:styleId="564">
    <w:name w:val="Нет списка564"/>
    <w:next w:val="a2"/>
    <w:semiHidden/>
    <w:rsid w:val="00775412"/>
  </w:style>
  <w:style w:type="numbering" w:customStyle="1" w:styleId="654">
    <w:name w:val="Нет списка654"/>
    <w:next w:val="a2"/>
    <w:semiHidden/>
    <w:rsid w:val="00775412"/>
  </w:style>
  <w:style w:type="table" w:customStyle="1" w:styleId="1740">
    <w:name w:val="Сетка таблицы17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40">
    <w:name w:val="Сетка таблицы46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4">
    <w:name w:val="Сетка таблицы18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40">
    <w:name w:val="Нет списка184"/>
    <w:next w:val="a2"/>
    <w:uiPriority w:val="99"/>
    <w:semiHidden/>
    <w:unhideWhenUsed/>
    <w:rsid w:val="00775412"/>
  </w:style>
  <w:style w:type="numbering" w:customStyle="1" w:styleId="194">
    <w:name w:val="Нет списка194"/>
    <w:next w:val="a2"/>
    <w:semiHidden/>
    <w:rsid w:val="00775412"/>
  </w:style>
  <w:style w:type="table" w:customStyle="1" w:styleId="1940">
    <w:name w:val="Сетка таблицы19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4">
    <w:name w:val="Нет списка274"/>
    <w:next w:val="a2"/>
    <w:semiHidden/>
    <w:rsid w:val="00775412"/>
  </w:style>
  <w:style w:type="numbering" w:customStyle="1" w:styleId="374">
    <w:name w:val="Нет списка374"/>
    <w:next w:val="a2"/>
    <w:semiHidden/>
    <w:rsid w:val="00775412"/>
  </w:style>
  <w:style w:type="numbering" w:customStyle="1" w:styleId="474">
    <w:name w:val="Нет списка474"/>
    <w:next w:val="a2"/>
    <w:semiHidden/>
    <w:rsid w:val="00775412"/>
  </w:style>
  <w:style w:type="numbering" w:customStyle="1" w:styleId="574">
    <w:name w:val="Нет списка574"/>
    <w:next w:val="a2"/>
    <w:semiHidden/>
    <w:rsid w:val="00775412"/>
  </w:style>
  <w:style w:type="numbering" w:customStyle="1" w:styleId="664">
    <w:name w:val="Нет списка664"/>
    <w:next w:val="a2"/>
    <w:semiHidden/>
    <w:rsid w:val="00775412"/>
  </w:style>
  <w:style w:type="table" w:customStyle="1" w:styleId="1104">
    <w:name w:val="Сетка таблицы110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40">
    <w:name w:val="Сетка таблицы47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4">
    <w:name w:val="Нет списка204"/>
    <w:next w:val="a2"/>
    <w:uiPriority w:val="99"/>
    <w:semiHidden/>
    <w:unhideWhenUsed/>
    <w:rsid w:val="00775412"/>
  </w:style>
  <w:style w:type="numbering" w:customStyle="1" w:styleId="11040">
    <w:name w:val="Нет списка1104"/>
    <w:next w:val="a2"/>
    <w:semiHidden/>
    <w:rsid w:val="00775412"/>
  </w:style>
  <w:style w:type="table" w:customStyle="1" w:styleId="2040">
    <w:name w:val="Сетка таблицы20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4">
    <w:name w:val="Нет списка284"/>
    <w:next w:val="a2"/>
    <w:semiHidden/>
    <w:rsid w:val="00775412"/>
  </w:style>
  <w:style w:type="numbering" w:customStyle="1" w:styleId="384">
    <w:name w:val="Нет списка384"/>
    <w:next w:val="a2"/>
    <w:semiHidden/>
    <w:rsid w:val="00775412"/>
  </w:style>
  <w:style w:type="numbering" w:customStyle="1" w:styleId="484">
    <w:name w:val="Нет списка484"/>
    <w:next w:val="a2"/>
    <w:semiHidden/>
    <w:rsid w:val="00775412"/>
  </w:style>
  <w:style w:type="numbering" w:customStyle="1" w:styleId="584">
    <w:name w:val="Нет списка584"/>
    <w:next w:val="a2"/>
    <w:semiHidden/>
    <w:rsid w:val="00775412"/>
  </w:style>
  <w:style w:type="numbering" w:customStyle="1" w:styleId="674">
    <w:name w:val="Нет списка674"/>
    <w:next w:val="a2"/>
    <w:semiHidden/>
    <w:rsid w:val="00775412"/>
  </w:style>
  <w:style w:type="table" w:customStyle="1" w:styleId="1114">
    <w:name w:val="Сетка таблицы111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40">
    <w:name w:val="Сетка таблицы48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4">
    <w:name w:val="Нет списка294"/>
    <w:next w:val="a2"/>
    <w:uiPriority w:val="99"/>
    <w:semiHidden/>
    <w:unhideWhenUsed/>
    <w:rsid w:val="00775412"/>
  </w:style>
  <w:style w:type="numbering" w:customStyle="1" w:styleId="11140">
    <w:name w:val="Нет списка1114"/>
    <w:next w:val="a2"/>
    <w:semiHidden/>
    <w:rsid w:val="00775412"/>
  </w:style>
  <w:style w:type="table" w:customStyle="1" w:styleId="2160">
    <w:name w:val="Сетка таблицы21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4">
    <w:name w:val="Нет списка2104"/>
    <w:next w:val="a2"/>
    <w:semiHidden/>
    <w:rsid w:val="00775412"/>
  </w:style>
  <w:style w:type="numbering" w:customStyle="1" w:styleId="394">
    <w:name w:val="Нет списка394"/>
    <w:next w:val="a2"/>
    <w:semiHidden/>
    <w:rsid w:val="00775412"/>
  </w:style>
  <w:style w:type="numbering" w:customStyle="1" w:styleId="494">
    <w:name w:val="Нет списка494"/>
    <w:next w:val="a2"/>
    <w:semiHidden/>
    <w:rsid w:val="00775412"/>
  </w:style>
  <w:style w:type="numbering" w:customStyle="1" w:styleId="594">
    <w:name w:val="Нет списка594"/>
    <w:next w:val="a2"/>
    <w:semiHidden/>
    <w:rsid w:val="00775412"/>
  </w:style>
  <w:style w:type="numbering" w:customStyle="1" w:styleId="684">
    <w:name w:val="Нет списка684"/>
    <w:next w:val="a2"/>
    <w:semiHidden/>
    <w:rsid w:val="00775412"/>
  </w:style>
  <w:style w:type="table" w:customStyle="1" w:styleId="1124">
    <w:name w:val="Сетка таблицы112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40">
    <w:name w:val="Сетка таблицы49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40">
    <w:name w:val="Сетка таблицы27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40">
    <w:name w:val="Сетка таблицы22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4">
    <w:name w:val="Нет списка304"/>
    <w:next w:val="a2"/>
    <w:uiPriority w:val="99"/>
    <w:semiHidden/>
    <w:unhideWhenUsed/>
    <w:rsid w:val="00775412"/>
  </w:style>
  <w:style w:type="table" w:customStyle="1" w:styleId="2340">
    <w:name w:val="Сетка таблицы234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40">
    <w:name w:val="Сетка таблицы24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40">
    <w:name w:val="Нет списка1124"/>
    <w:next w:val="a2"/>
    <w:uiPriority w:val="99"/>
    <w:semiHidden/>
    <w:unhideWhenUsed/>
    <w:rsid w:val="00775412"/>
  </w:style>
  <w:style w:type="table" w:customStyle="1" w:styleId="1134">
    <w:name w:val="Сетка таблицы113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4">
    <w:name w:val="Нет списка2114"/>
    <w:next w:val="a2"/>
    <w:uiPriority w:val="99"/>
    <w:semiHidden/>
    <w:unhideWhenUsed/>
    <w:rsid w:val="00775412"/>
  </w:style>
  <w:style w:type="numbering" w:customStyle="1" w:styleId="3104">
    <w:name w:val="Нет списка3104"/>
    <w:next w:val="a2"/>
    <w:uiPriority w:val="99"/>
    <w:semiHidden/>
    <w:unhideWhenUsed/>
    <w:rsid w:val="00775412"/>
  </w:style>
  <w:style w:type="numbering" w:customStyle="1" w:styleId="4104">
    <w:name w:val="Нет списка4104"/>
    <w:next w:val="a2"/>
    <w:uiPriority w:val="99"/>
    <w:semiHidden/>
    <w:unhideWhenUsed/>
    <w:rsid w:val="00775412"/>
  </w:style>
  <w:style w:type="table" w:customStyle="1" w:styleId="3140">
    <w:name w:val="Сетка таблицы31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20">
    <w:name w:val="Сетка таблицы302"/>
    <w:basedOn w:val="a1"/>
    <w:next w:val="af"/>
    <w:uiPriority w:val="59"/>
    <w:rsid w:val="00775412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50">
    <w:name w:val="Нет списка75"/>
    <w:next w:val="a2"/>
    <w:uiPriority w:val="99"/>
    <w:semiHidden/>
    <w:unhideWhenUsed/>
    <w:rsid w:val="00775412"/>
  </w:style>
  <w:style w:type="numbering" w:customStyle="1" w:styleId="1201">
    <w:name w:val="Нет списка120"/>
    <w:next w:val="a2"/>
    <w:semiHidden/>
    <w:unhideWhenUsed/>
    <w:rsid w:val="00775412"/>
  </w:style>
  <w:style w:type="table" w:customStyle="1" w:styleId="-57">
    <w:name w:val="Светлая заливка - Акцент 57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25">
    <w:name w:val="Сетка таблицы12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80">
    <w:name w:val="Сетка таблицы3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6">
    <w:name w:val="Светлая заливка - Акцент 516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200">
    <w:name w:val="Нет списка220"/>
    <w:next w:val="a2"/>
    <w:semiHidden/>
    <w:unhideWhenUsed/>
    <w:rsid w:val="00775412"/>
  </w:style>
  <w:style w:type="numbering" w:customStyle="1" w:styleId="319">
    <w:name w:val="Нет списка319"/>
    <w:next w:val="a2"/>
    <w:semiHidden/>
    <w:unhideWhenUsed/>
    <w:rsid w:val="00775412"/>
  </w:style>
  <w:style w:type="table" w:customStyle="1" w:styleId="2170">
    <w:name w:val="Сетка таблицы21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19">
    <w:name w:val="Нет списка419"/>
    <w:next w:val="a2"/>
    <w:semiHidden/>
    <w:unhideWhenUsed/>
    <w:rsid w:val="00775412"/>
  </w:style>
  <w:style w:type="table" w:customStyle="1" w:styleId="390">
    <w:name w:val="Сетка таблицы3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18">
    <w:name w:val="Нет списка518"/>
    <w:next w:val="a2"/>
    <w:semiHidden/>
    <w:unhideWhenUsed/>
    <w:rsid w:val="00775412"/>
  </w:style>
  <w:style w:type="numbering" w:customStyle="1" w:styleId="1115">
    <w:name w:val="Нет списка1115"/>
    <w:next w:val="a2"/>
    <w:semiHidden/>
    <w:rsid w:val="00775412"/>
  </w:style>
  <w:style w:type="table" w:customStyle="1" w:styleId="4180">
    <w:name w:val="Сетка таблицы418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00">
    <w:name w:val="Нет списка2110"/>
    <w:next w:val="a2"/>
    <w:semiHidden/>
    <w:rsid w:val="00775412"/>
  </w:style>
  <w:style w:type="numbering" w:customStyle="1" w:styleId="31100">
    <w:name w:val="Нет списка3110"/>
    <w:next w:val="a2"/>
    <w:semiHidden/>
    <w:rsid w:val="00775412"/>
  </w:style>
  <w:style w:type="numbering" w:customStyle="1" w:styleId="41100">
    <w:name w:val="Нет списка4110"/>
    <w:next w:val="a2"/>
    <w:semiHidden/>
    <w:rsid w:val="00775412"/>
  </w:style>
  <w:style w:type="numbering" w:customStyle="1" w:styleId="519">
    <w:name w:val="Нет списка519"/>
    <w:next w:val="a2"/>
    <w:semiHidden/>
    <w:rsid w:val="00775412"/>
  </w:style>
  <w:style w:type="numbering" w:customStyle="1" w:styleId="617">
    <w:name w:val="Нет списка617"/>
    <w:next w:val="a2"/>
    <w:semiHidden/>
    <w:rsid w:val="00775412"/>
  </w:style>
  <w:style w:type="table" w:customStyle="1" w:styleId="11150">
    <w:name w:val="Сетка таблицы111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90">
    <w:name w:val="Сетка таблицы419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55">
    <w:name w:val="Сетка таблицы5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55">
    <w:name w:val="Сетка таблицы6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6">
    <w:name w:val="Нет списка76"/>
    <w:next w:val="a2"/>
    <w:uiPriority w:val="99"/>
    <w:semiHidden/>
    <w:unhideWhenUsed/>
    <w:rsid w:val="00775412"/>
  </w:style>
  <w:style w:type="numbering" w:customStyle="1" w:styleId="1250">
    <w:name w:val="Нет списка125"/>
    <w:next w:val="a2"/>
    <w:semiHidden/>
    <w:rsid w:val="00775412"/>
  </w:style>
  <w:style w:type="table" w:customStyle="1" w:styleId="751">
    <w:name w:val="Сетка таблицы75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5">
    <w:name w:val="Нет списка225"/>
    <w:next w:val="a2"/>
    <w:semiHidden/>
    <w:rsid w:val="00775412"/>
  </w:style>
  <w:style w:type="numbering" w:customStyle="1" w:styleId="325">
    <w:name w:val="Нет списка325"/>
    <w:next w:val="a2"/>
    <w:semiHidden/>
    <w:rsid w:val="00775412"/>
  </w:style>
  <w:style w:type="numbering" w:customStyle="1" w:styleId="425">
    <w:name w:val="Нет списка425"/>
    <w:next w:val="a2"/>
    <w:semiHidden/>
    <w:rsid w:val="00775412"/>
  </w:style>
  <w:style w:type="numbering" w:customStyle="1" w:styleId="525">
    <w:name w:val="Нет списка525"/>
    <w:next w:val="a2"/>
    <w:semiHidden/>
    <w:rsid w:val="00775412"/>
  </w:style>
  <w:style w:type="numbering" w:customStyle="1" w:styleId="618">
    <w:name w:val="Нет списка618"/>
    <w:next w:val="a2"/>
    <w:semiHidden/>
    <w:rsid w:val="00775412"/>
  </w:style>
  <w:style w:type="table" w:customStyle="1" w:styleId="126">
    <w:name w:val="Сетка таблицы12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50">
    <w:name w:val="Сетка таблицы42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50">
    <w:name w:val="Нет списка85"/>
    <w:next w:val="a2"/>
    <w:uiPriority w:val="99"/>
    <w:semiHidden/>
    <w:unhideWhenUsed/>
    <w:rsid w:val="00775412"/>
  </w:style>
  <w:style w:type="numbering" w:customStyle="1" w:styleId="135">
    <w:name w:val="Нет списка135"/>
    <w:next w:val="a2"/>
    <w:semiHidden/>
    <w:rsid w:val="00775412"/>
  </w:style>
  <w:style w:type="table" w:customStyle="1" w:styleId="851">
    <w:name w:val="Сетка таблицы85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5">
    <w:name w:val="Нет списка235"/>
    <w:next w:val="a2"/>
    <w:semiHidden/>
    <w:rsid w:val="00775412"/>
  </w:style>
  <w:style w:type="numbering" w:customStyle="1" w:styleId="335">
    <w:name w:val="Нет списка335"/>
    <w:next w:val="a2"/>
    <w:semiHidden/>
    <w:rsid w:val="00775412"/>
  </w:style>
  <w:style w:type="numbering" w:customStyle="1" w:styleId="435">
    <w:name w:val="Нет списка435"/>
    <w:next w:val="a2"/>
    <w:semiHidden/>
    <w:rsid w:val="00775412"/>
  </w:style>
  <w:style w:type="numbering" w:customStyle="1" w:styleId="535">
    <w:name w:val="Нет списка535"/>
    <w:next w:val="a2"/>
    <w:semiHidden/>
    <w:rsid w:val="00775412"/>
  </w:style>
  <w:style w:type="numbering" w:customStyle="1" w:styleId="625">
    <w:name w:val="Нет списка625"/>
    <w:next w:val="a2"/>
    <w:semiHidden/>
    <w:rsid w:val="00775412"/>
  </w:style>
  <w:style w:type="table" w:customStyle="1" w:styleId="1350">
    <w:name w:val="Сетка таблицы13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50">
    <w:name w:val="Сетка таблицы43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5">
    <w:name w:val="Нет списка95"/>
    <w:next w:val="a2"/>
    <w:uiPriority w:val="99"/>
    <w:semiHidden/>
    <w:unhideWhenUsed/>
    <w:rsid w:val="00775412"/>
  </w:style>
  <w:style w:type="numbering" w:customStyle="1" w:styleId="145">
    <w:name w:val="Нет списка145"/>
    <w:next w:val="a2"/>
    <w:semiHidden/>
    <w:rsid w:val="00775412"/>
  </w:style>
  <w:style w:type="table" w:customStyle="1" w:styleId="950">
    <w:name w:val="Сетка таблицы95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5">
    <w:name w:val="Нет списка245"/>
    <w:next w:val="a2"/>
    <w:semiHidden/>
    <w:rsid w:val="00775412"/>
  </w:style>
  <w:style w:type="numbering" w:customStyle="1" w:styleId="345">
    <w:name w:val="Нет списка345"/>
    <w:next w:val="a2"/>
    <w:semiHidden/>
    <w:rsid w:val="00775412"/>
  </w:style>
  <w:style w:type="numbering" w:customStyle="1" w:styleId="445">
    <w:name w:val="Нет списка445"/>
    <w:next w:val="a2"/>
    <w:semiHidden/>
    <w:rsid w:val="00775412"/>
  </w:style>
  <w:style w:type="numbering" w:customStyle="1" w:styleId="545">
    <w:name w:val="Нет списка545"/>
    <w:next w:val="a2"/>
    <w:semiHidden/>
    <w:rsid w:val="00775412"/>
  </w:style>
  <w:style w:type="numbering" w:customStyle="1" w:styleId="635">
    <w:name w:val="Нет списка635"/>
    <w:next w:val="a2"/>
    <w:semiHidden/>
    <w:rsid w:val="00775412"/>
  </w:style>
  <w:style w:type="table" w:customStyle="1" w:styleId="1450">
    <w:name w:val="Сетка таблицы14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50">
    <w:name w:val="Сетка таблицы44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5">
    <w:name w:val="Нет списка105"/>
    <w:next w:val="a2"/>
    <w:uiPriority w:val="99"/>
    <w:semiHidden/>
    <w:unhideWhenUsed/>
    <w:rsid w:val="00775412"/>
  </w:style>
  <w:style w:type="numbering" w:customStyle="1" w:styleId="155">
    <w:name w:val="Нет списка155"/>
    <w:next w:val="a2"/>
    <w:semiHidden/>
    <w:rsid w:val="00775412"/>
  </w:style>
  <w:style w:type="table" w:customStyle="1" w:styleId="1050">
    <w:name w:val="Сетка таблицы105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5">
    <w:name w:val="Нет списка255"/>
    <w:next w:val="a2"/>
    <w:semiHidden/>
    <w:rsid w:val="00775412"/>
  </w:style>
  <w:style w:type="numbering" w:customStyle="1" w:styleId="355">
    <w:name w:val="Нет списка355"/>
    <w:next w:val="a2"/>
    <w:semiHidden/>
    <w:rsid w:val="00775412"/>
  </w:style>
  <w:style w:type="numbering" w:customStyle="1" w:styleId="455">
    <w:name w:val="Нет списка455"/>
    <w:next w:val="a2"/>
    <w:semiHidden/>
    <w:rsid w:val="00775412"/>
  </w:style>
  <w:style w:type="numbering" w:customStyle="1" w:styleId="5550">
    <w:name w:val="Нет списка555"/>
    <w:next w:val="a2"/>
    <w:semiHidden/>
    <w:rsid w:val="00775412"/>
  </w:style>
  <w:style w:type="numbering" w:customStyle="1" w:styleId="645">
    <w:name w:val="Нет списка645"/>
    <w:next w:val="a2"/>
    <w:semiHidden/>
    <w:rsid w:val="00775412"/>
  </w:style>
  <w:style w:type="table" w:customStyle="1" w:styleId="1550">
    <w:name w:val="Сетка таблицы15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50">
    <w:name w:val="Сетка таблицы45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5">
    <w:name w:val="Нет списка165"/>
    <w:next w:val="a2"/>
    <w:uiPriority w:val="99"/>
    <w:semiHidden/>
    <w:unhideWhenUsed/>
    <w:rsid w:val="00775412"/>
  </w:style>
  <w:style w:type="numbering" w:customStyle="1" w:styleId="175">
    <w:name w:val="Нет списка175"/>
    <w:next w:val="a2"/>
    <w:semiHidden/>
    <w:rsid w:val="00775412"/>
  </w:style>
  <w:style w:type="table" w:customStyle="1" w:styleId="1650">
    <w:name w:val="Сетка таблицы165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5">
    <w:name w:val="Нет списка265"/>
    <w:next w:val="a2"/>
    <w:semiHidden/>
    <w:rsid w:val="00775412"/>
  </w:style>
  <w:style w:type="numbering" w:customStyle="1" w:styleId="365">
    <w:name w:val="Нет списка365"/>
    <w:next w:val="a2"/>
    <w:semiHidden/>
    <w:rsid w:val="00775412"/>
  </w:style>
  <w:style w:type="numbering" w:customStyle="1" w:styleId="465">
    <w:name w:val="Нет списка465"/>
    <w:next w:val="a2"/>
    <w:semiHidden/>
    <w:rsid w:val="00775412"/>
  </w:style>
  <w:style w:type="numbering" w:customStyle="1" w:styleId="565">
    <w:name w:val="Нет списка565"/>
    <w:next w:val="a2"/>
    <w:semiHidden/>
    <w:rsid w:val="00775412"/>
  </w:style>
  <w:style w:type="numbering" w:customStyle="1" w:styleId="6550">
    <w:name w:val="Нет списка655"/>
    <w:next w:val="a2"/>
    <w:semiHidden/>
    <w:rsid w:val="00775412"/>
  </w:style>
  <w:style w:type="table" w:customStyle="1" w:styleId="1750">
    <w:name w:val="Сетка таблицы17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50">
    <w:name w:val="Сетка таблицы46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5">
    <w:name w:val="Сетка таблицы18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50">
    <w:name w:val="Нет списка185"/>
    <w:next w:val="a2"/>
    <w:uiPriority w:val="99"/>
    <w:semiHidden/>
    <w:unhideWhenUsed/>
    <w:rsid w:val="00775412"/>
  </w:style>
  <w:style w:type="numbering" w:customStyle="1" w:styleId="195">
    <w:name w:val="Нет списка195"/>
    <w:next w:val="a2"/>
    <w:semiHidden/>
    <w:rsid w:val="00775412"/>
  </w:style>
  <w:style w:type="table" w:customStyle="1" w:styleId="1950">
    <w:name w:val="Сетка таблицы195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5">
    <w:name w:val="Нет списка275"/>
    <w:next w:val="a2"/>
    <w:semiHidden/>
    <w:rsid w:val="00775412"/>
  </w:style>
  <w:style w:type="numbering" w:customStyle="1" w:styleId="375">
    <w:name w:val="Нет списка375"/>
    <w:next w:val="a2"/>
    <w:semiHidden/>
    <w:rsid w:val="00775412"/>
  </w:style>
  <w:style w:type="numbering" w:customStyle="1" w:styleId="475">
    <w:name w:val="Нет списка475"/>
    <w:next w:val="a2"/>
    <w:semiHidden/>
    <w:rsid w:val="00775412"/>
  </w:style>
  <w:style w:type="numbering" w:customStyle="1" w:styleId="575">
    <w:name w:val="Нет списка575"/>
    <w:next w:val="a2"/>
    <w:semiHidden/>
    <w:rsid w:val="00775412"/>
  </w:style>
  <w:style w:type="numbering" w:customStyle="1" w:styleId="665">
    <w:name w:val="Нет списка665"/>
    <w:next w:val="a2"/>
    <w:semiHidden/>
    <w:rsid w:val="00775412"/>
  </w:style>
  <w:style w:type="table" w:customStyle="1" w:styleId="1105">
    <w:name w:val="Сетка таблицы110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50">
    <w:name w:val="Сетка таблицы47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5">
    <w:name w:val="Нет списка205"/>
    <w:next w:val="a2"/>
    <w:uiPriority w:val="99"/>
    <w:semiHidden/>
    <w:unhideWhenUsed/>
    <w:rsid w:val="00775412"/>
  </w:style>
  <w:style w:type="numbering" w:customStyle="1" w:styleId="11050">
    <w:name w:val="Нет списка1105"/>
    <w:next w:val="a2"/>
    <w:semiHidden/>
    <w:rsid w:val="00775412"/>
  </w:style>
  <w:style w:type="table" w:customStyle="1" w:styleId="2050">
    <w:name w:val="Сетка таблицы205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5">
    <w:name w:val="Нет списка285"/>
    <w:next w:val="a2"/>
    <w:semiHidden/>
    <w:rsid w:val="00775412"/>
  </w:style>
  <w:style w:type="numbering" w:customStyle="1" w:styleId="385">
    <w:name w:val="Нет списка385"/>
    <w:next w:val="a2"/>
    <w:semiHidden/>
    <w:rsid w:val="00775412"/>
  </w:style>
  <w:style w:type="numbering" w:customStyle="1" w:styleId="485">
    <w:name w:val="Нет списка485"/>
    <w:next w:val="a2"/>
    <w:semiHidden/>
    <w:rsid w:val="00775412"/>
  </w:style>
  <w:style w:type="numbering" w:customStyle="1" w:styleId="585">
    <w:name w:val="Нет списка585"/>
    <w:next w:val="a2"/>
    <w:semiHidden/>
    <w:rsid w:val="00775412"/>
  </w:style>
  <w:style w:type="numbering" w:customStyle="1" w:styleId="675">
    <w:name w:val="Нет списка675"/>
    <w:next w:val="a2"/>
    <w:semiHidden/>
    <w:rsid w:val="00775412"/>
  </w:style>
  <w:style w:type="table" w:customStyle="1" w:styleId="1116">
    <w:name w:val="Сетка таблицы111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50">
    <w:name w:val="Сетка таблицы48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5">
    <w:name w:val="Нет списка295"/>
    <w:next w:val="a2"/>
    <w:uiPriority w:val="99"/>
    <w:semiHidden/>
    <w:unhideWhenUsed/>
    <w:rsid w:val="00775412"/>
  </w:style>
  <w:style w:type="numbering" w:customStyle="1" w:styleId="11160">
    <w:name w:val="Нет списка1116"/>
    <w:next w:val="a2"/>
    <w:semiHidden/>
    <w:rsid w:val="00775412"/>
  </w:style>
  <w:style w:type="table" w:customStyle="1" w:styleId="2180">
    <w:name w:val="Сетка таблицы21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5">
    <w:name w:val="Нет списка2105"/>
    <w:next w:val="a2"/>
    <w:semiHidden/>
    <w:rsid w:val="00775412"/>
  </w:style>
  <w:style w:type="numbering" w:customStyle="1" w:styleId="395">
    <w:name w:val="Нет списка395"/>
    <w:next w:val="a2"/>
    <w:semiHidden/>
    <w:rsid w:val="00775412"/>
  </w:style>
  <w:style w:type="numbering" w:customStyle="1" w:styleId="495">
    <w:name w:val="Нет списка495"/>
    <w:next w:val="a2"/>
    <w:semiHidden/>
    <w:rsid w:val="00775412"/>
  </w:style>
  <w:style w:type="numbering" w:customStyle="1" w:styleId="595">
    <w:name w:val="Нет списка595"/>
    <w:next w:val="a2"/>
    <w:semiHidden/>
    <w:rsid w:val="00775412"/>
  </w:style>
  <w:style w:type="numbering" w:customStyle="1" w:styleId="685">
    <w:name w:val="Нет списка685"/>
    <w:next w:val="a2"/>
    <w:semiHidden/>
    <w:rsid w:val="00775412"/>
  </w:style>
  <w:style w:type="table" w:customStyle="1" w:styleId="1125">
    <w:name w:val="Сетка таблицы112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50">
    <w:name w:val="Сетка таблицы49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50">
    <w:name w:val="Сетка таблицы27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50">
    <w:name w:val="Сетка таблицы22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5">
    <w:name w:val="Нет списка305"/>
    <w:next w:val="a2"/>
    <w:uiPriority w:val="99"/>
    <w:semiHidden/>
    <w:unhideWhenUsed/>
    <w:rsid w:val="00775412"/>
  </w:style>
  <w:style w:type="table" w:customStyle="1" w:styleId="2350">
    <w:name w:val="Сетка таблицы235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50">
    <w:name w:val="Сетка таблицы24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50">
    <w:name w:val="Нет списка1125"/>
    <w:next w:val="a2"/>
    <w:uiPriority w:val="99"/>
    <w:semiHidden/>
    <w:unhideWhenUsed/>
    <w:rsid w:val="00775412"/>
  </w:style>
  <w:style w:type="table" w:customStyle="1" w:styleId="1135">
    <w:name w:val="Сетка таблицы113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5">
    <w:name w:val="Нет списка2115"/>
    <w:next w:val="a2"/>
    <w:uiPriority w:val="99"/>
    <w:semiHidden/>
    <w:unhideWhenUsed/>
    <w:rsid w:val="00775412"/>
  </w:style>
  <w:style w:type="numbering" w:customStyle="1" w:styleId="3105">
    <w:name w:val="Нет списка3105"/>
    <w:next w:val="a2"/>
    <w:uiPriority w:val="99"/>
    <w:semiHidden/>
    <w:unhideWhenUsed/>
    <w:rsid w:val="00775412"/>
  </w:style>
  <w:style w:type="numbering" w:customStyle="1" w:styleId="4105">
    <w:name w:val="Нет списка4105"/>
    <w:next w:val="a2"/>
    <w:uiPriority w:val="99"/>
    <w:semiHidden/>
    <w:unhideWhenUsed/>
    <w:rsid w:val="00775412"/>
  </w:style>
  <w:style w:type="table" w:customStyle="1" w:styleId="3150">
    <w:name w:val="Сетка таблицы31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31">
    <w:name w:val="Сетка таблицы303"/>
    <w:basedOn w:val="a1"/>
    <w:next w:val="af"/>
    <w:uiPriority w:val="59"/>
    <w:rsid w:val="00775412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7">
    <w:name w:val="Нет списка77"/>
    <w:next w:val="a2"/>
    <w:uiPriority w:val="99"/>
    <w:semiHidden/>
    <w:unhideWhenUsed/>
    <w:rsid w:val="00775412"/>
  </w:style>
  <w:style w:type="numbering" w:customStyle="1" w:styleId="1260">
    <w:name w:val="Нет списка126"/>
    <w:next w:val="a2"/>
    <w:semiHidden/>
    <w:unhideWhenUsed/>
    <w:rsid w:val="00775412"/>
  </w:style>
  <w:style w:type="table" w:customStyle="1" w:styleId="-58">
    <w:name w:val="Светлая заливка - Акцент 58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27">
    <w:name w:val="Сетка таблицы12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01">
    <w:name w:val="Сетка таблицы4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7">
    <w:name w:val="Светлая заливка - Акцент 517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26">
    <w:name w:val="Нет списка226"/>
    <w:next w:val="a2"/>
    <w:semiHidden/>
    <w:unhideWhenUsed/>
    <w:rsid w:val="00775412"/>
  </w:style>
  <w:style w:type="numbering" w:customStyle="1" w:styleId="3200">
    <w:name w:val="Нет списка320"/>
    <w:next w:val="a2"/>
    <w:semiHidden/>
    <w:unhideWhenUsed/>
    <w:rsid w:val="00775412"/>
  </w:style>
  <w:style w:type="table" w:customStyle="1" w:styleId="2190">
    <w:name w:val="Сетка таблицы21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200">
    <w:name w:val="Нет списка420"/>
    <w:next w:val="a2"/>
    <w:semiHidden/>
    <w:unhideWhenUsed/>
    <w:rsid w:val="00775412"/>
  </w:style>
  <w:style w:type="table" w:customStyle="1" w:styleId="3106">
    <w:name w:val="Сетка таблицы31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200">
    <w:name w:val="Нет списка520"/>
    <w:next w:val="a2"/>
    <w:semiHidden/>
    <w:unhideWhenUsed/>
    <w:rsid w:val="00775412"/>
  </w:style>
  <w:style w:type="numbering" w:customStyle="1" w:styleId="1117">
    <w:name w:val="Нет списка1117"/>
    <w:next w:val="a2"/>
    <w:semiHidden/>
    <w:rsid w:val="00775412"/>
  </w:style>
  <w:style w:type="table" w:customStyle="1" w:styleId="4201">
    <w:name w:val="Сетка таблицы420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6">
    <w:name w:val="Нет списка2116"/>
    <w:next w:val="a2"/>
    <w:semiHidden/>
    <w:rsid w:val="00775412"/>
  </w:style>
  <w:style w:type="numbering" w:customStyle="1" w:styleId="31110">
    <w:name w:val="Нет списка3111"/>
    <w:next w:val="a2"/>
    <w:semiHidden/>
    <w:rsid w:val="00775412"/>
  </w:style>
  <w:style w:type="numbering" w:customStyle="1" w:styleId="41110">
    <w:name w:val="Нет списка4111"/>
    <w:next w:val="a2"/>
    <w:semiHidden/>
    <w:rsid w:val="00775412"/>
  </w:style>
  <w:style w:type="numbering" w:customStyle="1" w:styleId="5110">
    <w:name w:val="Нет списка5110"/>
    <w:next w:val="a2"/>
    <w:semiHidden/>
    <w:rsid w:val="00775412"/>
  </w:style>
  <w:style w:type="numbering" w:customStyle="1" w:styleId="619">
    <w:name w:val="Нет списка619"/>
    <w:next w:val="a2"/>
    <w:semiHidden/>
    <w:rsid w:val="00775412"/>
  </w:style>
  <w:style w:type="table" w:customStyle="1" w:styleId="11170">
    <w:name w:val="Сетка таблицы111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01">
    <w:name w:val="Сетка таблицы4110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60">
    <w:name w:val="Сетка таблицы5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60">
    <w:name w:val="Сетка таблицы6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8">
    <w:name w:val="Нет списка78"/>
    <w:next w:val="a2"/>
    <w:uiPriority w:val="99"/>
    <w:semiHidden/>
    <w:unhideWhenUsed/>
    <w:rsid w:val="00775412"/>
  </w:style>
  <w:style w:type="numbering" w:customStyle="1" w:styleId="1270">
    <w:name w:val="Нет списка127"/>
    <w:next w:val="a2"/>
    <w:semiHidden/>
    <w:rsid w:val="00775412"/>
  </w:style>
  <w:style w:type="table" w:customStyle="1" w:styleId="760">
    <w:name w:val="Сетка таблицы7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7">
    <w:name w:val="Нет списка227"/>
    <w:next w:val="a2"/>
    <w:semiHidden/>
    <w:rsid w:val="00775412"/>
  </w:style>
  <w:style w:type="numbering" w:customStyle="1" w:styleId="326">
    <w:name w:val="Нет списка326"/>
    <w:next w:val="a2"/>
    <w:semiHidden/>
    <w:rsid w:val="00775412"/>
  </w:style>
  <w:style w:type="numbering" w:customStyle="1" w:styleId="426">
    <w:name w:val="Нет списка426"/>
    <w:next w:val="a2"/>
    <w:semiHidden/>
    <w:rsid w:val="00775412"/>
  </w:style>
  <w:style w:type="numbering" w:customStyle="1" w:styleId="526">
    <w:name w:val="Нет списка526"/>
    <w:next w:val="a2"/>
    <w:semiHidden/>
    <w:rsid w:val="00775412"/>
  </w:style>
  <w:style w:type="numbering" w:customStyle="1" w:styleId="61100">
    <w:name w:val="Нет списка6110"/>
    <w:next w:val="a2"/>
    <w:semiHidden/>
    <w:rsid w:val="00775412"/>
  </w:style>
  <w:style w:type="table" w:customStyle="1" w:styleId="128">
    <w:name w:val="Сетка таблицы12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60">
    <w:name w:val="Сетка таблицы42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6">
    <w:name w:val="Нет списка86"/>
    <w:next w:val="a2"/>
    <w:uiPriority w:val="99"/>
    <w:semiHidden/>
    <w:unhideWhenUsed/>
    <w:rsid w:val="00775412"/>
  </w:style>
  <w:style w:type="numbering" w:customStyle="1" w:styleId="136">
    <w:name w:val="Нет списка136"/>
    <w:next w:val="a2"/>
    <w:semiHidden/>
    <w:rsid w:val="00775412"/>
  </w:style>
  <w:style w:type="table" w:customStyle="1" w:styleId="860">
    <w:name w:val="Сетка таблицы8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6">
    <w:name w:val="Нет списка236"/>
    <w:next w:val="a2"/>
    <w:semiHidden/>
    <w:rsid w:val="00775412"/>
  </w:style>
  <w:style w:type="numbering" w:customStyle="1" w:styleId="336">
    <w:name w:val="Нет списка336"/>
    <w:next w:val="a2"/>
    <w:semiHidden/>
    <w:rsid w:val="00775412"/>
  </w:style>
  <w:style w:type="numbering" w:customStyle="1" w:styleId="436">
    <w:name w:val="Нет списка436"/>
    <w:next w:val="a2"/>
    <w:semiHidden/>
    <w:rsid w:val="00775412"/>
  </w:style>
  <w:style w:type="numbering" w:customStyle="1" w:styleId="536">
    <w:name w:val="Нет списка536"/>
    <w:next w:val="a2"/>
    <w:semiHidden/>
    <w:rsid w:val="00775412"/>
  </w:style>
  <w:style w:type="numbering" w:customStyle="1" w:styleId="626">
    <w:name w:val="Нет списка626"/>
    <w:next w:val="a2"/>
    <w:semiHidden/>
    <w:rsid w:val="00775412"/>
  </w:style>
  <w:style w:type="table" w:customStyle="1" w:styleId="1360">
    <w:name w:val="Сетка таблицы13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60">
    <w:name w:val="Сетка таблицы43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6">
    <w:name w:val="Нет списка96"/>
    <w:next w:val="a2"/>
    <w:uiPriority w:val="99"/>
    <w:semiHidden/>
    <w:unhideWhenUsed/>
    <w:rsid w:val="00775412"/>
  </w:style>
  <w:style w:type="numbering" w:customStyle="1" w:styleId="146">
    <w:name w:val="Нет списка146"/>
    <w:next w:val="a2"/>
    <w:semiHidden/>
    <w:rsid w:val="00775412"/>
  </w:style>
  <w:style w:type="table" w:customStyle="1" w:styleId="960">
    <w:name w:val="Сетка таблицы9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6">
    <w:name w:val="Нет списка246"/>
    <w:next w:val="a2"/>
    <w:semiHidden/>
    <w:rsid w:val="00775412"/>
  </w:style>
  <w:style w:type="numbering" w:customStyle="1" w:styleId="346">
    <w:name w:val="Нет списка346"/>
    <w:next w:val="a2"/>
    <w:semiHidden/>
    <w:rsid w:val="00775412"/>
  </w:style>
  <w:style w:type="numbering" w:customStyle="1" w:styleId="446">
    <w:name w:val="Нет списка446"/>
    <w:next w:val="a2"/>
    <w:semiHidden/>
    <w:rsid w:val="00775412"/>
  </w:style>
  <w:style w:type="numbering" w:customStyle="1" w:styleId="546">
    <w:name w:val="Нет списка546"/>
    <w:next w:val="a2"/>
    <w:semiHidden/>
    <w:rsid w:val="00775412"/>
  </w:style>
  <w:style w:type="numbering" w:customStyle="1" w:styleId="636">
    <w:name w:val="Нет списка636"/>
    <w:next w:val="a2"/>
    <w:semiHidden/>
    <w:rsid w:val="00775412"/>
  </w:style>
  <w:style w:type="table" w:customStyle="1" w:styleId="1460">
    <w:name w:val="Сетка таблицы14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60">
    <w:name w:val="Сетка таблицы44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6">
    <w:name w:val="Нет списка106"/>
    <w:next w:val="a2"/>
    <w:uiPriority w:val="99"/>
    <w:semiHidden/>
    <w:unhideWhenUsed/>
    <w:rsid w:val="00775412"/>
  </w:style>
  <w:style w:type="numbering" w:customStyle="1" w:styleId="156">
    <w:name w:val="Нет списка156"/>
    <w:next w:val="a2"/>
    <w:semiHidden/>
    <w:rsid w:val="00775412"/>
  </w:style>
  <w:style w:type="table" w:customStyle="1" w:styleId="1060">
    <w:name w:val="Сетка таблицы10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6">
    <w:name w:val="Нет списка256"/>
    <w:next w:val="a2"/>
    <w:semiHidden/>
    <w:rsid w:val="00775412"/>
  </w:style>
  <w:style w:type="numbering" w:customStyle="1" w:styleId="356">
    <w:name w:val="Нет списка356"/>
    <w:next w:val="a2"/>
    <w:semiHidden/>
    <w:rsid w:val="00775412"/>
  </w:style>
  <w:style w:type="numbering" w:customStyle="1" w:styleId="456">
    <w:name w:val="Нет списка456"/>
    <w:next w:val="a2"/>
    <w:semiHidden/>
    <w:rsid w:val="00775412"/>
  </w:style>
  <w:style w:type="numbering" w:customStyle="1" w:styleId="556">
    <w:name w:val="Нет списка556"/>
    <w:next w:val="a2"/>
    <w:semiHidden/>
    <w:rsid w:val="00775412"/>
  </w:style>
  <w:style w:type="numbering" w:customStyle="1" w:styleId="646">
    <w:name w:val="Нет списка646"/>
    <w:next w:val="a2"/>
    <w:semiHidden/>
    <w:rsid w:val="00775412"/>
  </w:style>
  <w:style w:type="table" w:customStyle="1" w:styleId="1560">
    <w:name w:val="Сетка таблицы15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60">
    <w:name w:val="Сетка таблицы45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6">
    <w:name w:val="Нет списка166"/>
    <w:next w:val="a2"/>
    <w:uiPriority w:val="99"/>
    <w:semiHidden/>
    <w:unhideWhenUsed/>
    <w:rsid w:val="00775412"/>
  </w:style>
  <w:style w:type="numbering" w:customStyle="1" w:styleId="176">
    <w:name w:val="Нет списка176"/>
    <w:next w:val="a2"/>
    <w:semiHidden/>
    <w:rsid w:val="00775412"/>
  </w:style>
  <w:style w:type="table" w:customStyle="1" w:styleId="1660">
    <w:name w:val="Сетка таблицы16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6">
    <w:name w:val="Нет списка266"/>
    <w:next w:val="a2"/>
    <w:semiHidden/>
    <w:rsid w:val="00775412"/>
  </w:style>
  <w:style w:type="numbering" w:customStyle="1" w:styleId="366">
    <w:name w:val="Нет списка366"/>
    <w:next w:val="a2"/>
    <w:semiHidden/>
    <w:rsid w:val="00775412"/>
  </w:style>
  <w:style w:type="numbering" w:customStyle="1" w:styleId="466">
    <w:name w:val="Нет списка466"/>
    <w:next w:val="a2"/>
    <w:semiHidden/>
    <w:rsid w:val="00775412"/>
  </w:style>
  <w:style w:type="numbering" w:customStyle="1" w:styleId="566">
    <w:name w:val="Нет списка566"/>
    <w:next w:val="a2"/>
    <w:semiHidden/>
    <w:rsid w:val="00775412"/>
  </w:style>
  <w:style w:type="numbering" w:customStyle="1" w:styleId="656">
    <w:name w:val="Нет списка656"/>
    <w:next w:val="a2"/>
    <w:semiHidden/>
    <w:rsid w:val="00775412"/>
  </w:style>
  <w:style w:type="table" w:customStyle="1" w:styleId="1760">
    <w:name w:val="Сетка таблицы17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60">
    <w:name w:val="Сетка таблицы46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6">
    <w:name w:val="Сетка таблицы18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60">
    <w:name w:val="Нет списка186"/>
    <w:next w:val="a2"/>
    <w:uiPriority w:val="99"/>
    <w:semiHidden/>
    <w:unhideWhenUsed/>
    <w:rsid w:val="00775412"/>
  </w:style>
  <w:style w:type="numbering" w:customStyle="1" w:styleId="196">
    <w:name w:val="Нет списка196"/>
    <w:next w:val="a2"/>
    <w:semiHidden/>
    <w:rsid w:val="00775412"/>
  </w:style>
  <w:style w:type="table" w:customStyle="1" w:styleId="1960">
    <w:name w:val="Сетка таблицы19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6">
    <w:name w:val="Нет списка276"/>
    <w:next w:val="a2"/>
    <w:semiHidden/>
    <w:rsid w:val="00775412"/>
  </w:style>
  <w:style w:type="numbering" w:customStyle="1" w:styleId="376">
    <w:name w:val="Нет списка376"/>
    <w:next w:val="a2"/>
    <w:semiHidden/>
    <w:rsid w:val="00775412"/>
  </w:style>
  <w:style w:type="numbering" w:customStyle="1" w:styleId="476">
    <w:name w:val="Нет списка476"/>
    <w:next w:val="a2"/>
    <w:semiHidden/>
    <w:rsid w:val="00775412"/>
  </w:style>
  <w:style w:type="numbering" w:customStyle="1" w:styleId="576">
    <w:name w:val="Нет списка576"/>
    <w:next w:val="a2"/>
    <w:semiHidden/>
    <w:rsid w:val="00775412"/>
  </w:style>
  <w:style w:type="numbering" w:customStyle="1" w:styleId="666">
    <w:name w:val="Нет списка666"/>
    <w:next w:val="a2"/>
    <w:semiHidden/>
    <w:rsid w:val="00775412"/>
  </w:style>
  <w:style w:type="table" w:customStyle="1" w:styleId="1106">
    <w:name w:val="Сетка таблицы110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60">
    <w:name w:val="Сетка таблицы47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6">
    <w:name w:val="Нет списка206"/>
    <w:next w:val="a2"/>
    <w:uiPriority w:val="99"/>
    <w:semiHidden/>
    <w:unhideWhenUsed/>
    <w:rsid w:val="00775412"/>
  </w:style>
  <w:style w:type="numbering" w:customStyle="1" w:styleId="11060">
    <w:name w:val="Нет списка1106"/>
    <w:next w:val="a2"/>
    <w:semiHidden/>
    <w:rsid w:val="00775412"/>
  </w:style>
  <w:style w:type="table" w:customStyle="1" w:styleId="2060">
    <w:name w:val="Сетка таблицы20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6">
    <w:name w:val="Нет списка286"/>
    <w:next w:val="a2"/>
    <w:semiHidden/>
    <w:rsid w:val="00775412"/>
  </w:style>
  <w:style w:type="numbering" w:customStyle="1" w:styleId="386">
    <w:name w:val="Нет списка386"/>
    <w:next w:val="a2"/>
    <w:semiHidden/>
    <w:rsid w:val="00775412"/>
  </w:style>
  <w:style w:type="numbering" w:customStyle="1" w:styleId="486">
    <w:name w:val="Нет списка486"/>
    <w:next w:val="a2"/>
    <w:semiHidden/>
    <w:rsid w:val="00775412"/>
  </w:style>
  <w:style w:type="numbering" w:customStyle="1" w:styleId="586">
    <w:name w:val="Нет списка586"/>
    <w:next w:val="a2"/>
    <w:semiHidden/>
    <w:rsid w:val="00775412"/>
  </w:style>
  <w:style w:type="numbering" w:customStyle="1" w:styleId="676">
    <w:name w:val="Нет списка676"/>
    <w:next w:val="a2"/>
    <w:semiHidden/>
    <w:rsid w:val="00775412"/>
  </w:style>
  <w:style w:type="table" w:customStyle="1" w:styleId="1118">
    <w:name w:val="Сетка таблицы111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60">
    <w:name w:val="Сетка таблицы48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6">
    <w:name w:val="Нет списка296"/>
    <w:next w:val="a2"/>
    <w:uiPriority w:val="99"/>
    <w:semiHidden/>
    <w:unhideWhenUsed/>
    <w:rsid w:val="00775412"/>
  </w:style>
  <w:style w:type="numbering" w:customStyle="1" w:styleId="11180">
    <w:name w:val="Нет списка1118"/>
    <w:next w:val="a2"/>
    <w:semiHidden/>
    <w:rsid w:val="00775412"/>
  </w:style>
  <w:style w:type="table" w:customStyle="1" w:styleId="21101">
    <w:name w:val="Сетка таблицы2110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6">
    <w:name w:val="Нет списка2106"/>
    <w:next w:val="a2"/>
    <w:semiHidden/>
    <w:rsid w:val="00775412"/>
  </w:style>
  <w:style w:type="numbering" w:customStyle="1" w:styleId="396">
    <w:name w:val="Нет списка396"/>
    <w:next w:val="a2"/>
    <w:semiHidden/>
    <w:rsid w:val="00775412"/>
  </w:style>
  <w:style w:type="numbering" w:customStyle="1" w:styleId="496">
    <w:name w:val="Нет списка496"/>
    <w:next w:val="a2"/>
    <w:semiHidden/>
    <w:rsid w:val="00775412"/>
  </w:style>
  <w:style w:type="numbering" w:customStyle="1" w:styleId="596">
    <w:name w:val="Нет списка596"/>
    <w:next w:val="a2"/>
    <w:semiHidden/>
    <w:rsid w:val="00775412"/>
  </w:style>
  <w:style w:type="numbering" w:customStyle="1" w:styleId="686">
    <w:name w:val="Нет списка686"/>
    <w:next w:val="a2"/>
    <w:semiHidden/>
    <w:rsid w:val="00775412"/>
  </w:style>
  <w:style w:type="table" w:customStyle="1" w:styleId="1126">
    <w:name w:val="Сетка таблицы112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60">
    <w:name w:val="Сетка таблицы49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60">
    <w:name w:val="Сетка таблицы27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60">
    <w:name w:val="Сетка таблицы22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6">
    <w:name w:val="Нет списка306"/>
    <w:next w:val="a2"/>
    <w:uiPriority w:val="99"/>
    <w:semiHidden/>
    <w:unhideWhenUsed/>
    <w:rsid w:val="00775412"/>
  </w:style>
  <w:style w:type="table" w:customStyle="1" w:styleId="2360">
    <w:name w:val="Сетка таблицы236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60">
    <w:name w:val="Сетка таблицы24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60">
    <w:name w:val="Нет списка1126"/>
    <w:next w:val="a2"/>
    <w:uiPriority w:val="99"/>
    <w:semiHidden/>
    <w:unhideWhenUsed/>
    <w:rsid w:val="00775412"/>
  </w:style>
  <w:style w:type="table" w:customStyle="1" w:styleId="1136">
    <w:name w:val="Сетка таблицы113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7">
    <w:name w:val="Нет списка2117"/>
    <w:next w:val="a2"/>
    <w:uiPriority w:val="99"/>
    <w:semiHidden/>
    <w:unhideWhenUsed/>
    <w:rsid w:val="00775412"/>
  </w:style>
  <w:style w:type="numbering" w:customStyle="1" w:styleId="31060">
    <w:name w:val="Нет списка3106"/>
    <w:next w:val="a2"/>
    <w:uiPriority w:val="99"/>
    <w:semiHidden/>
    <w:unhideWhenUsed/>
    <w:rsid w:val="00775412"/>
  </w:style>
  <w:style w:type="numbering" w:customStyle="1" w:styleId="4106">
    <w:name w:val="Нет списка4106"/>
    <w:next w:val="a2"/>
    <w:uiPriority w:val="99"/>
    <w:semiHidden/>
    <w:unhideWhenUsed/>
    <w:rsid w:val="00775412"/>
  </w:style>
  <w:style w:type="table" w:customStyle="1" w:styleId="3160">
    <w:name w:val="Сетка таблицы31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40">
    <w:name w:val="Сетка таблицы304"/>
    <w:basedOn w:val="a1"/>
    <w:next w:val="af"/>
    <w:uiPriority w:val="59"/>
    <w:rsid w:val="00775412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9">
    <w:name w:val="Нет списка79"/>
    <w:next w:val="a2"/>
    <w:uiPriority w:val="99"/>
    <w:semiHidden/>
    <w:unhideWhenUsed/>
    <w:rsid w:val="00775412"/>
  </w:style>
  <w:style w:type="numbering" w:customStyle="1" w:styleId="1280">
    <w:name w:val="Нет списка128"/>
    <w:next w:val="a2"/>
    <w:semiHidden/>
    <w:unhideWhenUsed/>
    <w:rsid w:val="00775412"/>
  </w:style>
  <w:style w:type="table" w:customStyle="1" w:styleId="-59">
    <w:name w:val="Светлая заливка - Акцент 59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29">
    <w:name w:val="Сетка таблицы12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1">
    <w:name w:val="Сетка таблицы5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8">
    <w:name w:val="Светлая заливка - Акцент 518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28">
    <w:name w:val="Нет списка228"/>
    <w:next w:val="a2"/>
    <w:semiHidden/>
    <w:unhideWhenUsed/>
    <w:rsid w:val="00775412"/>
  </w:style>
  <w:style w:type="numbering" w:customStyle="1" w:styleId="327">
    <w:name w:val="Нет списка327"/>
    <w:next w:val="a2"/>
    <w:semiHidden/>
    <w:unhideWhenUsed/>
    <w:rsid w:val="00775412"/>
  </w:style>
  <w:style w:type="table" w:customStyle="1" w:styleId="2201">
    <w:name w:val="Сетка таблицы22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27">
    <w:name w:val="Нет списка427"/>
    <w:next w:val="a2"/>
    <w:semiHidden/>
    <w:unhideWhenUsed/>
    <w:rsid w:val="00775412"/>
  </w:style>
  <w:style w:type="table" w:customStyle="1" w:styleId="3170">
    <w:name w:val="Сетка таблицы31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27">
    <w:name w:val="Нет списка527"/>
    <w:next w:val="a2"/>
    <w:semiHidden/>
    <w:unhideWhenUsed/>
    <w:rsid w:val="00775412"/>
  </w:style>
  <w:style w:type="numbering" w:customStyle="1" w:styleId="1119">
    <w:name w:val="Нет списка1119"/>
    <w:next w:val="a2"/>
    <w:semiHidden/>
    <w:rsid w:val="00775412"/>
  </w:style>
  <w:style w:type="table" w:customStyle="1" w:styleId="4270">
    <w:name w:val="Сетка таблицы427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8">
    <w:name w:val="Нет списка2118"/>
    <w:next w:val="a2"/>
    <w:semiHidden/>
    <w:rsid w:val="00775412"/>
  </w:style>
  <w:style w:type="numbering" w:customStyle="1" w:styleId="3112">
    <w:name w:val="Нет списка3112"/>
    <w:next w:val="a2"/>
    <w:semiHidden/>
    <w:rsid w:val="00775412"/>
  </w:style>
  <w:style w:type="numbering" w:customStyle="1" w:styleId="4112">
    <w:name w:val="Нет списка4112"/>
    <w:next w:val="a2"/>
    <w:semiHidden/>
    <w:rsid w:val="00775412"/>
  </w:style>
  <w:style w:type="numbering" w:customStyle="1" w:styleId="5111">
    <w:name w:val="Нет списка5111"/>
    <w:next w:val="a2"/>
    <w:semiHidden/>
    <w:rsid w:val="00775412"/>
  </w:style>
  <w:style w:type="numbering" w:customStyle="1" w:styleId="6200">
    <w:name w:val="Нет списка620"/>
    <w:next w:val="a2"/>
    <w:semiHidden/>
    <w:rsid w:val="00775412"/>
  </w:style>
  <w:style w:type="table" w:customStyle="1" w:styleId="11190">
    <w:name w:val="Сетка таблицы111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11">
    <w:name w:val="Сетка таблицы4111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70">
    <w:name w:val="Сетка таблицы5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70">
    <w:name w:val="Сетка таблицы6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100">
    <w:name w:val="Нет списка710"/>
    <w:next w:val="a2"/>
    <w:uiPriority w:val="99"/>
    <w:semiHidden/>
    <w:unhideWhenUsed/>
    <w:rsid w:val="00775412"/>
  </w:style>
  <w:style w:type="numbering" w:customStyle="1" w:styleId="1290">
    <w:name w:val="Нет списка129"/>
    <w:next w:val="a2"/>
    <w:semiHidden/>
    <w:rsid w:val="00775412"/>
  </w:style>
  <w:style w:type="table" w:customStyle="1" w:styleId="770">
    <w:name w:val="Сетка таблицы77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9">
    <w:name w:val="Нет списка229"/>
    <w:next w:val="a2"/>
    <w:semiHidden/>
    <w:rsid w:val="00775412"/>
  </w:style>
  <w:style w:type="numbering" w:customStyle="1" w:styleId="328">
    <w:name w:val="Нет списка328"/>
    <w:next w:val="a2"/>
    <w:semiHidden/>
    <w:rsid w:val="00775412"/>
  </w:style>
  <w:style w:type="numbering" w:customStyle="1" w:styleId="428">
    <w:name w:val="Нет списка428"/>
    <w:next w:val="a2"/>
    <w:semiHidden/>
    <w:rsid w:val="00775412"/>
  </w:style>
  <w:style w:type="numbering" w:customStyle="1" w:styleId="528">
    <w:name w:val="Нет списка528"/>
    <w:next w:val="a2"/>
    <w:semiHidden/>
    <w:rsid w:val="00775412"/>
  </w:style>
  <w:style w:type="numbering" w:customStyle="1" w:styleId="6111">
    <w:name w:val="Нет списка6111"/>
    <w:next w:val="a2"/>
    <w:semiHidden/>
    <w:rsid w:val="00775412"/>
  </w:style>
  <w:style w:type="table" w:customStyle="1" w:styleId="12100">
    <w:name w:val="Сетка таблицы121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80">
    <w:name w:val="Сетка таблицы42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7">
    <w:name w:val="Нет списка87"/>
    <w:next w:val="a2"/>
    <w:uiPriority w:val="99"/>
    <w:semiHidden/>
    <w:unhideWhenUsed/>
    <w:rsid w:val="00775412"/>
  </w:style>
  <w:style w:type="numbering" w:customStyle="1" w:styleId="137">
    <w:name w:val="Нет списка137"/>
    <w:next w:val="a2"/>
    <w:semiHidden/>
    <w:rsid w:val="00775412"/>
  </w:style>
  <w:style w:type="table" w:customStyle="1" w:styleId="870">
    <w:name w:val="Сетка таблицы87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7">
    <w:name w:val="Нет списка237"/>
    <w:next w:val="a2"/>
    <w:semiHidden/>
    <w:rsid w:val="00775412"/>
  </w:style>
  <w:style w:type="numbering" w:customStyle="1" w:styleId="337">
    <w:name w:val="Нет списка337"/>
    <w:next w:val="a2"/>
    <w:semiHidden/>
    <w:rsid w:val="00775412"/>
  </w:style>
  <w:style w:type="numbering" w:customStyle="1" w:styleId="437">
    <w:name w:val="Нет списка437"/>
    <w:next w:val="a2"/>
    <w:semiHidden/>
    <w:rsid w:val="00775412"/>
  </w:style>
  <w:style w:type="numbering" w:customStyle="1" w:styleId="537">
    <w:name w:val="Нет списка537"/>
    <w:next w:val="a2"/>
    <w:semiHidden/>
    <w:rsid w:val="00775412"/>
  </w:style>
  <w:style w:type="numbering" w:customStyle="1" w:styleId="627">
    <w:name w:val="Нет списка627"/>
    <w:next w:val="a2"/>
    <w:semiHidden/>
    <w:rsid w:val="00775412"/>
  </w:style>
  <w:style w:type="table" w:customStyle="1" w:styleId="1370">
    <w:name w:val="Сетка таблицы13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70">
    <w:name w:val="Сетка таблицы43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7">
    <w:name w:val="Нет списка97"/>
    <w:next w:val="a2"/>
    <w:uiPriority w:val="99"/>
    <w:semiHidden/>
    <w:unhideWhenUsed/>
    <w:rsid w:val="00775412"/>
  </w:style>
  <w:style w:type="numbering" w:customStyle="1" w:styleId="147">
    <w:name w:val="Нет списка147"/>
    <w:next w:val="a2"/>
    <w:semiHidden/>
    <w:rsid w:val="00775412"/>
  </w:style>
  <w:style w:type="table" w:customStyle="1" w:styleId="970">
    <w:name w:val="Сетка таблицы97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7">
    <w:name w:val="Нет списка247"/>
    <w:next w:val="a2"/>
    <w:semiHidden/>
    <w:rsid w:val="00775412"/>
  </w:style>
  <w:style w:type="numbering" w:customStyle="1" w:styleId="347">
    <w:name w:val="Нет списка347"/>
    <w:next w:val="a2"/>
    <w:semiHidden/>
    <w:rsid w:val="00775412"/>
  </w:style>
  <w:style w:type="numbering" w:customStyle="1" w:styleId="447">
    <w:name w:val="Нет списка447"/>
    <w:next w:val="a2"/>
    <w:semiHidden/>
    <w:rsid w:val="00775412"/>
  </w:style>
  <w:style w:type="numbering" w:customStyle="1" w:styleId="547">
    <w:name w:val="Нет списка547"/>
    <w:next w:val="a2"/>
    <w:semiHidden/>
    <w:rsid w:val="00775412"/>
  </w:style>
  <w:style w:type="numbering" w:customStyle="1" w:styleId="637">
    <w:name w:val="Нет списка637"/>
    <w:next w:val="a2"/>
    <w:semiHidden/>
    <w:rsid w:val="00775412"/>
  </w:style>
  <w:style w:type="table" w:customStyle="1" w:styleId="1470">
    <w:name w:val="Сетка таблицы14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70">
    <w:name w:val="Сетка таблицы44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7">
    <w:name w:val="Нет списка107"/>
    <w:next w:val="a2"/>
    <w:uiPriority w:val="99"/>
    <w:semiHidden/>
    <w:unhideWhenUsed/>
    <w:rsid w:val="00775412"/>
  </w:style>
  <w:style w:type="numbering" w:customStyle="1" w:styleId="157">
    <w:name w:val="Нет списка157"/>
    <w:next w:val="a2"/>
    <w:semiHidden/>
    <w:rsid w:val="00775412"/>
  </w:style>
  <w:style w:type="table" w:customStyle="1" w:styleId="1070">
    <w:name w:val="Сетка таблицы107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7">
    <w:name w:val="Нет списка257"/>
    <w:next w:val="a2"/>
    <w:semiHidden/>
    <w:rsid w:val="00775412"/>
  </w:style>
  <w:style w:type="numbering" w:customStyle="1" w:styleId="357">
    <w:name w:val="Нет списка357"/>
    <w:next w:val="a2"/>
    <w:semiHidden/>
    <w:rsid w:val="00775412"/>
  </w:style>
  <w:style w:type="numbering" w:customStyle="1" w:styleId="457">
    <w:name w:val="Нет списка457"/>
    <w:next w:val="a2"/>
    <w:semiHidden/>
    <w:rsid w:val="00775412"/>
  </w:style>
  <w:style w:type="numbering" w:customStyle="1" w:styleId="557">
    <w:name w:val="Нет списка557"/>
    <w:next w:val="a2"/>
    <w:semiHidden/>
    <w:rsid w:val="00775412"/>
  </w:style>
  <w:style w:type="numbering" w:customStyle="1" w:styleId="647">
    <w:name w:val="Нет списка647"/>
    <w:next w:val="a2"/>
    <w:semiHidden/>
    <w:rsid w:val="00775412"/>
  </w:style>
  <w:style w:type="table" w:customStyle="1" w:styleId="1570">
    <w:name w:val="Сетка таблицы15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70">
    <w:name w:val="Сетка таблицы45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7">
    <w:name w:val="Нет списка167"/>
    <w:next w:val="a2"/>
    <w:uiPriority w:val="99"/>
    <w:semiHidden/>
    <w:unhideWhenUsed/>
    <w:rsid w:val="00775412"/>
  </w:style>
  <w:style w:type="numbering" w:customStyle="1" w:styleId="177">
    <w:name w:val="Нет списка177"/>
    <w:next w:val="a2"/>
    <w:semiHidden/>
    <w:rsid w:val="00775412"/>
  </w:style>
  <w:style w:type="table" w:customStyle="1" w:styleId="1670">
    <w:name w:val="Сетка таблицы167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7">
    <w:name w:val="Нет списка267"/>
    <w:next w:val="a2"/>
    <w:semiHidden/>
    <w:rsid w:val="00775412"/>
  </w:style>
  <w:style w:type="numbering" w:customStyle="1" w:styleId="367">
    <w:name w:val="Нет списка367"/>
    <w:next w:val="a2"/>
    <w:semiHidden/>
    <w:rsid w:val="00775412"/>
  </w:style>
  <w:style w:type="numbering" w:customStyle="1" w:styleId="467">
    <w:name w:val="Нет списка467"/>
    <w:next w:val="a2"/>
    <w:semiHidden/>
    <w:rsid w:val="00775412"/>
  </w:style>
  <w:style w:type="numbering" w:customStyle="1" w:styleId="567">
    <w:name w:val="Нет списка567"/>
    <w:next w:val="a2"/>
    <w:semiHidden/>
    <w:rsid w:val="00775412"/>
  </w:style>
  <w:style w:type="numbering" w:customStyle="1" w:styleId="657">
    <w:name w:val="Нет списка657"/>
    <w:next w:val="a2"/>
    <w:semiHidden/>
    <w:rsid w:val="00775412"/>
  </w:style>
  <w:style w:type="table" w:customStyle="1" w:styleId="1770">
    <w:name w:val="Сетка таблицы17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70">
    <w:name w:val="Сетка таблицы46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7">
    <w:name w:val="Сетка таблицы18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70">
    <w:name w:val="Нет списка187"/>
    <w:next w:val="a2"/>
    <w:uiPriority w:val="99"/>
    <w:semiHidden/>
    <w:unhideWhenUsed/>
    <w:rsid w:val="00775412"/>
  </w:style>
  <w:style w:type="numbering" w:customStyle="1" w:styleId="197">
    <w:name w:val="Нет списка197"/>
    <w:next w:val="a2"/>
    <w:semiHidden/>
    <w:rsid w:val="00775412"/>
  </w:style>
  <w:style w:type="table" w:customStyle="1" w:styleId="1970">
    <w:name w:val="Сетка таблицы197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7">
    <w:name w:val="Нет списка277"/>
    <w:next w:val="a2"/>
    <w:semiHidden/>
    <w:rsid w:val="00775412"/>
  </w:style>
  <w:style w:type="numbering" w:customStyle="1" w:styleId="377">
    <w:name w:val="Нет списка377"/>
    <w:next w:val="a2"/>
    <w:semiHidden/>
    <w:rsid w:val="00775412"/>
  </w:style>
  <w:style w:type="numbering" w:customStyle="1" w:styleId="477">
    <w:name w:val="Нет списка477"/>
    <w:next w:val="a2"/>
    <w:semiHidden/>
    <w:rsid w:val="00775412"/>
  </w:style>
  <w:style w:type="numbering" w:customStyle="1" w:styleId="577">
    <w:name w:val="Нет списка577"/>
    <w:next w:val="a2"/>
    <w:semiHidden/>
    <w:rsid w:val="00775412"/>
  </w:style>
  <w:style w:type="numbering" w:customStyle="1" w:styleId="667">
    <w:name w:val="Нет списка667"/>
    <w:next w:val="a2"/>
    <w:semiHidden/>
    <w:rsid w:val="00775412"/>
  </w:style>
  <w:style w:type="table" w:customStyle="1" w:styleId="1107">
    <w:name w:val="Сетка таблицы110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70">
    <w:name w:val="Сетка таблицы47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7">
    <w:name w:val="Нет списка207"/>
    <w:next w:val="a2"/>
    <w:uiPriority w:val="99"/>
    <w:semiHidden/>
    <w:unhideWhenUsed/>
    <w:rsid w:val="00775412"/>
  </w:style>
  <w:style w:type="numbering" w:customStyle="1" w:styleId="11070">
    <w:name w:val="Нет списка1107"/>
    <w:next w:val="a2"/>
    <w:semiHidden/>
    <w:rsid w:val="00775412"/>
  </w:style>
  <w:style w:type="table" w:customStyle="1" w:styleId="2070">
    <w:name w:val="Сетка таблицы207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7">
    <w:name w:val="Нет списка287"/>
    <w:next w:val="a2"/>
    <w:semiHidden/>
    <w:rsid w:val="00775412"/>
  </w:style>
  <w:style w:type="numbering" w:customStyle="1" w:styleId="387">
    <w:name w:val="Нет списка387"/>
    <w:next w:val="a2"/>
    <w:semiHidden/>
    <w:rsid w:val="00775412"/>
  </w:style>
  <w:style w:type="numbering" w:customStyle="1" w:styleId="487">
    <w:name w:val="Нет списка487"/>
    <w:next w:val="a2"/>
    <w:semiHidden/>
    <w:rsid w:val="00775412"/>
  </w:style>
  <w:style w:type="numbering" w:customStyle="1" w:styleId="587">
    <w:name w:val="Нет списка587"/>
    <w:next w:val="a2"/>
    <w:semiHidden/>
    <w:rsid w:val="00775412"/>
  </w:style>
  <w:style w:type="numbering" w:customStyle="1" w:styleId="677">
    <w:name w:val="Нет списка677"/>
    <w:next w:val="a2"/>
    <w:semiHidden/>
    <w:rsid w:val="00775412"/>
  </w:style>
  <w:style w:type="table" w:customStyle="1" w:styleId="111100">
    <w:name w:val="Сетка таблицы1111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70">
    <w:name w:val="Сетка таблицы48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7">
    <w:name w:val="Нет списка297"/>
    <w:next w:val="a2"/>
    <w:uiPriority w:val="99"/>
    <w:semiHidden/>
    <w:unhideWhenUsed/>
    <w:rsid w:val="00775412"/>
  </w:style>
  <w:style w:type="numbering" w:customStyle="1" w:styleId="111101">
    <w:name w:val="Нет списка11110"/>
    <w:next w:val="a2"/>
    <w:semiHidden/>
    <w:rsid w:val="00775412"/>
  </w:style>
  <w:style w:type="table" w:customStyle="1" w:styleId="21111">
    <w:name w:val="Сетка таблицы2111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7">
    <w:name w:val="Нет списка2107"/>
    <w:next w:val="a2"/>
    <w:semiHidden/>
    <w:rsid w:val="00775412"/>
  </w:style>
  <w:style w:type="numbering" w:customStyle="1" w:styleId="397">
    <w:name w:val="Нет списка397"/>
    <w:next w:val="a2"/>
    <w:semiHidden/>
    <w:rsid w:val="00775412"/>
  </w:style>
  <w:style w:type="numbering" w:customStyle="1" w:styleId="497">
    <w:name w:val="Нет списка497"/>
    <w:next w:val="a2"/>
    <w:semiHidden/>
    <w:rsid w:val="00775412"/>
  </w:style>
  <w:style w:type="numbering" w:customStyle="1" w:styleId="597">
    <w:name w:val="Нет списка597"/>
    <w:next w:val="a2"/>
    <w:semiHidden/>
    <w:rsid w:val="00775412"/>
  </w:style>
  <w:style w:type="numbering" w:customStyle="1" w:styleId="687">
    <w:name w:val="Нет списка687"/>
    <w:next w:val="a2"/>
    <w:semiHidden/>
    <w:rsid w:val="00775412"/>
  </w:style>
  <w:style w:type="table" w:customStyle="1" w:styleId="1127">
    <w:name w:val="Сетка таблицы112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70">
    <w:name w:val="Сетка таблицы49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70">
    <w:name w:val="Сетка таблицы27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70">
    <w:name w:val="Сетка таблицы22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7">
    <w:name w:val="Нет списка307"/>
    <w:next w:val="a2"/>
    <w:uiPriority w:val="99"/>
    <w:semiHidden/>
    <w:unhideWhenUsed/>
    <w:rsid w:val="00775412"/>
  </w:style>
  <w:style w:type="table" w:customStyle="1" w:styleId="2370">
    <w:name w:val="Сетка таблицы237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70">
    <w:name w:val="Сетка таблицы24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70">
    <w:name w:val="Нет списка1127"/>
    <w:next w:val="a2"/>
    <w:uiPriority w:val="99"/>
    <w:semiHidden/>
    <w:unhideWhenUsed/>
    <w:rsid w:val="00775412"/>
  </w:style>
  <w:style w:type="table" w:customStyle="1" w:styleId="1137">
    <w:name w:val="Сетка таблицы113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9">
    <w:name w:val="Нет списка2119"/>
    <w:next w:val="a2"/>
    <w:uiPriority w:val="99"/>
    <w:semiHidden/>
    <w:unhideWhenUsed/>
    <w:rsid w:val="00775412"/>
  </w:style>
  <w:style w:type="numbering" w:customStyle="1" w:styleId="3107">
    <w:name w:val="Нет списка3107"/>
    <w:next w:val="a2"/>
    <w:uiPriority w:val="99"/>
    <w:semiHidden/>
    <w:unhideWhenUsed/>
    <w:rsid w:val="00775412"/>
  </w:style>
  <w:style w:type="numbering" w:customStyle="1" w:styleId="4107">
    <w:name w:val="Нет списка4107"/>
    <w:next w:val="a2"/>
    <w:uiPriority w:val="99"/>
    <w:semiHidden/>
    <w:unhideWhenUsed/>
    <w:rsid w:val="00775412"/>
  </w:style>
  <w:style w:type="table" w:customStyle="1" w:styleId="3180">
    <w:name w:val="Сетка таблицы31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50">
    <w:name w:val="Сетка таблицы305"/>
    <w:basedOn w:val="a1"/>
    <w:next w:val="af"/>
    <w:uiPriority w:val="59"/>
    <w:rsid w:val="00775412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00">
    <w:name w:val="Нет списка80"/>
    <w:next w:val="a2"/>
    <w:uiPriority w:val="99"/>
    <w:semiHidden/>
    <w:unhideWhenUsed/>
    <w:rsid w:val="00775412"/>
  </w:style>
  <w:style w:type="numbering" w:customStyle="1" w:styleId="1300">
    <w:name w:val="Нет списка130"/>
    <w:next w:val="a2"/>
    <w:semiHidden/>
    <w:unhideWhenUsed/>
    <w:rsid w:val="00775412"/>
  </w:style>
  <w:style w:type="table" w:customStyle="1" w:styleId="-510">
    <w:name w:val="Светлая заливка - Акцент 510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301">
    <w:name w:val="Сетка таблицы13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80">
    <w:name w:val="Сетка таблицы5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9">
    <w:name w:val="Светлая заливка - Акцент 519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300">
    <w:name w:val="Нет списка230"/>
    <w:next w:val="a2"/>
    <w:semiHidden/>
    <w:unhideWhenUsed/>
    <w:rsid w:val="00775412"/>
  </w:style>
  <w:style w:type="numbering" w:customStyle="1" w:styleId="329">
    <w:name w:val="Нет списка329"/>
    <w:next w:val="a2"/>
    <w:semiHidden/>
    <w:unhideWhenUsed/>
    <w:rsid w:val="00775412"/>
  </w:style>
  <w:style w:type="table" w:customStyle="1" w:styleId="2280">
    <w:name w:val="Сетка таблицы22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29">
    <w:name w:val="Нет списка429"/>
    <w:next w:val="a2"/>
    <w:semiHidden/>
    <w:unhideWhenUsed/>
    <w:rsid w:val="00775412"/>
  </w:style>
  <w:style w:type="table" w:customStyle="1" w:styleId="3190">
    <w:name w:val="Сетка таблицы31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29">
    <w:name w:val="Нет списка529"/>
    <w:next w:val="a2"/>
    <w:semiHidden/>
    <w:unhideWhenUsed/>
    <w:rsid w:val="00775412"/>
  </w:style>
  <w:style w:type="numbering" w:customStyle="1" w:styleId="11200">
    <w:name w:val="Нет списка1120"/>
    <w:next w:val="a2"/>
    <w:semiHidden/>
    <w:rsid w:val="00775412"/>
  </w:style>
  <w:style w:type="table" w:customStyle="1" w:styleId="4290">
    <w:name w:val="Сетка таблицы429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200">
    <w:name w:val="Нет списка2120"/>
    <w:next w:val="a2"/>
    <w:semiHidden/>
    <w:rsid w:val="00775412"/>
  </w:style>
  <w:style w:type="numbering" w:customStyle="1" w:styleId="3113">
    <w:name w:val="Нет списка3113"/>
    <w:next w:val="a2"/>
    <w:semiHidden/>
    <w:rsid w:val="00775412"/>
  </w:style>
  <w:style w:type="numbering" w:customStyle="1" w:styleId="4113">
    <w:name w:val="Нет списка4113"/>
    <w:next w:val="a2"/>
    <w:semiHidden/>
    <w:rsid w:val="00775412"/>
  </w:style>
  <w:style w:type="numbering" w:customStyle="1" w:styleId="5112">
    <w:name w:val="Нет списка5112"/>
    <w:next w:val="a2"/>
    <w:semiHidden/>
    <w:rsid w:val="00775412"/>
  </w:style>
  <w:style w:type="numbering" w:customStyle="1" w:styleId="628">
    <w:name w:val="Нет списка628"/>
    <w:next w:val="a2"/>
    <w:semiHidden/>
    <w:rsid w:val="00775412"/>
  </w:style>
  <w:style w:type="table" w:customStyle="1" w:styleId="11201">
    <w:name w:val="Сетка таблицы112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20">
    <w:name w:val="Сетка таблицы4112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90">
    <w:name w:val="Сетка таблицы5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80">
    <w:name w:val="Сетка таблицы6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110">
    <w:name w:val="Нет списка711"/>
    <w:next w:val="a2"/>
    <w:uiPriority w:val="99"/>
    <w:semiHidden/>
    <w:unhideWhenUsed/>
    <w:rsid w:val="00775412"/>
  </w:style>
  <w:style w:type="numbering" w:customStyle="1" w:styleId="12101">
    <w:name w:val="Нет списка1210"/>
    <w:next w:val="a2"/>
    <w:semiHidden/>
    <w:rsid w:val="00775412"/>
  </w:style>
  <w:style w:type="table" w:customStyle="1" w:styleId="780">
    <w:name w:val="Сетка таблицы7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100">
    <w:name w:val="Нет списка2210"/>
    <w:next w:val="a2"/>
    <w:semiHidden/>
    <w:rsid w:val="00775412"/>
  </w:style>
  <w:style w:type="numbering" w:customStyle="1" w:styleId="32100">
    <w:name w:val="Нет списка3210"/>
    <w:next w:val="a2"/>
    <w:semiHidden/>
    <w:rsid w:val="00775412"/>
  </w:style>
  <w:style w:type="numbering" w:customStyle="1" w:styleId="42100">
    <w:name w:val="Нет списка4210"/>
    <w:next w:val="a2"/>
    <w:semiHidden/>
    <w:rsid w:val="00775412"/>
  </w:style>
  <w:style w:type="numbering" w:customStyle="1" w:styleId="5210">
    <w:name w:val="Нет списка5210"/>
    <w:next w:val="a2"/>
    <w:semiHidden/>
    <w:rsid w:val="00775412"/>
  </w:style>
  <w:style w:type="numbering" w:customStyle="1" w:styleId="6112">
    <w:name w:val="Нет списка6112"/>
    <w:next w:val="a2"/>
    <w:semiHidden/>
    <w:rsid w:val="00775412"/>
  </w:style>
  <w:style w:type="table" w:customStyle="1" w:styleId="12110">
    <w:name w:val="Сетка таблицы1211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01">
    <w:name w:val="Сетка таблицы4210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8">
    <w:name w:val="Нет списка88"/>
    <w:next w:val="a2"/>
    <w:uiPriority w:val="99"/>
    <w:semiHidden/>
    <w:unhideWhenUsed/>
    <w:rsid w:val="00775412"/>
  </w:style>
  <w:style w:type="numbering" w:customStyle="1" w:styleId="138">
    <w:name w:val="Нет списка138"/>
    <w:next w:val="a2"/>
    <w:semiHidden/>
    <w:rsid w:val="00775412"/>
  </w:style>
  <w:style w:type="table" w:customStyle="1" w:styleId="880">
    <w:name w:val="Сетка таблицы8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8">
    <w:name w:val="Нет списка238"/>
    <w:next w:val="a2"/>
    <w:semiHidden/>
    <w:rsid w:val="00775412"/>
  </w:style>
  <w:style w:type="numbering" w:customStyle="1" w:styleId="338">
    <w:name w:val="Нет списка338"/>
    <w:next w:val="a2"/>
    <w:semiHidden/>
    <w:rsid w:val="00775412"/>
  </w:style>
  <w:style w:type="numbering" w:customStyle="1" w:styleId="438">
    <w:name w:val="Нет списка438"/>
    <w:next w:val="a2"/>
    <w:semiHidden/>
    <w:rsid w:val="00775412"/>
  </w:style>
  <w:style w:type="numbering" w:customStyle="1" w:styleId="538">
    <w:name w:val="Нет списка538"/>
    <w:next w:val="a2"/>
    <w:semiHidden/>
    <w:rsid w:val="00775412"/>
  </w:style>
  <w:style w:type="numbering" w:customStyle="1" w:styleId="629">
    <w:name w:val="Нет списка629"/>
    <w:next w:val="a2"/>
    <w:semiHidden/>
    <w:rsid w:val="00775412"/>
  </w:style>
  <w:style w:type="table" w:customStyle="1" w:styleId="1380">
    <w:name w:val="Сетка таблицы13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80">
    <w:name w:val="Сетка таблицы43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8">
    <w:name w:val="Нет списка98"/>
    <w:next w:val="a2"/>
    <w:uiPriority w:val="99"/>
    <w:semiHidden/>
    <w:unhideWhenUsed/>
    <w:rsid w:val="00775412"/>
  </w:style>
  <w:style w:type="numbering" w:customStyle="1" w:styleId="148">
    <w:name w:val="Нет списка148"/>
    <w:next w:val="a2"/>
    <w:semiHidden/>
    <w:rsid w:val="00775412"/>
  </w:style>
  <w:style w:type="table" w:customStyle="1" w:styleId="980">
    <w:name w:val="Сетка таблицы9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8">
    <w:name w:val="Нет списка248"/>
    <w:next w:val="a2"/>
    <w:semiHidden/>
    <w:rsid w:val="00775412"/>
  </w:style>
  <w:style w:type="numbering" w:customStyle="1" w:styleId="348">
    <w:name w:val="Нет списка348"/>
    <w:next w:val="a2"/>
    <w:semiHidden/>
    <w:rsid w:val="00775412"/>
  </w:style>
  <w:style w:type="numbering" w:customStyle="1" w:styleId="448">
    <w:name w:val="Нет списка448"/>
    <w:next w:val="a2"/>
    <w:semiHidden/>
    <w:rsid w:val="00775412"/>
  </w:style>
  <w:style w:type="numbering" w:customStyle="1" w:styleId="548">
    <w:name w:val="Нет списка548"/>
    <w:next w:val="a2"/>
    <w:semiHidden/>
    <w:rsid w:val="00775412"/>
  </w:style>
  <w:style w:type="numbering" w:customStyle="1" w:styleId="638">
    <w:name w:val="Нет списка638"/>
    <w:next w:val="a2"/>
    <w:semiHidden/>
    <w:rsid w:val="00775412"/>
  </w:style>
  <w:style w:type="table" w:customStyle="1" w:styleId="1480">
    <w:name w:val="Сетка таблицы14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80">
    <w:name w:val="Сетка таблицы44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8">
    <w:name w:val="Нет списка108"/>
    <w:next w:val="a2"/>
    <w:uiPriority w:val="99"/>
    <w:semiHidden/>
    <w:unhideWhenUsed/>
    <w:rsid w:val="00775412"/>
  </w:style>
  <w:style w:type="numbering" w:customStyle="1" w:styleId="158">
    <w:name w:val="Нет списка158"/>
    <w:next w:val="a2"/>
    <w:semiHidden/>
    <w:rsid w:val="00775412"/>
  </w:style>
  <w:style w:type="table" w:customStyle="1" w:styleId="1080">
    <w:name w:val="Сетка таблицы10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8">
    <w:name w:val="Нет списка258"/>
    <w:next w:val="a2"/>
    <w:semiHidden/>
    <w:rsid w:val="00775412"/>
  </w:style>
  <w:style w:type="numbering" w:customStyle="1" w:styleId="358">
    <w:name w:val="Нет списка358"/>
    <w:next w:val="a2"/>
    <w:semiHidden/>
    <w:rsid w:val="00775412"/>
  </w:style>
  <w:style w:type="numbering" w:customStyle="1" w:styleId="458">
    <w:name w:val="Нет списка458"/>
    <w:next w:val="a2"/>
    <w:semiHidden/>
    <w:rsid w:val="00775412"/>
  </w:style>
  <w:style w:type="numbering" w:customStyle="1" w:styleId="558">
    <w:name w:val="Нет списка558"/>
    <w:next w:val="a2"/>
    <w:semiHidden/>
    <w:rsid w:val="00775412"/>
  </w:style>
  <w:style w:type="numbering" w:customStyle="1" w:styleId="648">
    <w:name w:val="Нет списка648"/>
    <w:next w:val="a2"/>
    <w:semiHidden/>
    <w:rsid w:val="00775412"/>
  </w:style>
  <w:style w:type="table" w:customStyle="1" w:styleId="1580">
    <w:name w:val="Сетка таблицы15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80">
    <w:name w:val="Сетка таблицы45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8">
    <w:name w:val="Нет списка168"/>
    <w:next w:val="a2"/>
    <w:uiPriority w:val="99"/>
    <w:semiHidden/>
    <w:unhideWhenUsed/>
    <w:rsid w:val="00775412"/>
  </w:style>
  <w:style w:type="numbering" w:customStyle="1" w:styleId="178">
    <w:name w:val="Нет списка178"/>
    <w:next w:val="a2"/>
    <w:semiHidden/>
    <w:rsid w:val="00775412"/>
  </w:style>
  <w:style w:type="table" w:customStyle="1" w:styleId="1680">
    <w:name w:val="Сетка таблицы16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8">
    <w:name w:val="Нет списка268"/>
    <w:next w:val="a2"/>
    <w:semiHidden/>
    <w:rsid w:val="00775412"/>
  </w:style>
  <w:style w:type="numbering" w:customStyle="1" w:styleId="368">
    <w:name w:val="Нет списка368"/>
    <w:next w:val="a2"/>
    <w:semiHidden/>
    <w:rsid w:val="00775412"/>
  </w:style>
  <w:style w:type="numbering" w:customStyle="1" w:styleId="468">
    <w:name w:val="Нет списка468"/>
    <w:next w:val="a2"/>
    <w:semiHidden/>
    <w:rsid w:val="00775412"/>
  </w:style>
  <w:style w:type="numbering" w:customStyle="1" w:styleId="568">
    <w:name w:val="Нет списка568"/>
    <w:next w:val="a2"/>
    <w:semiHidden/>
    <w:rsid w:val="00775412"/>
  </w:style>
  <w:style w:type="numbering" w:customStyle="1" w:styleId="658">
    <w:name w:val="Нет списка658"/>
    <w:next w:val="a2"/>
    <w:semiHidden/>
    <w:rsid w:val="00775412"/>
  </w:style>
  <w:style w:type="table" w:customStyle="1" w:styleId="1780">
    <w:name w:val="Сетка таблицы17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80">
    <w:name w:val="Сетка таблицы46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8">
    <w:name w:val="Сетка таблицы18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80">
    <w:name w:val="Нет списка188"/>
    <w:next w:val="a2"/>
    <w:uiPriority w:val="99"/>
    <w:semiHidden/>
    <w:unhideWhenUsed/>
    <w:rsid w:val="00775412"/>
  </w:style>
  <w:style w:type="numbering" w:customStyle="1" w:styleId="198">
    <w:name w:val="Нет списка198"/>
    <w:next w:val="a2"/>
    <w:semiHidden/>
    <w:rsid w:val="00775412"/>
  </w:style>
  <w:style w:type="table" w:customStyle="1" w:styleId="1980">
    <w:name w:val="Сетка таблицы19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8">
    <w:name w:val="Нет списка278"/>
    <w:next w:val="a2"/>
    <w:semiHidden/>
    <w:rsid w:val="00775412"/>
  </w:style>
  <w:style w:type="numbering" w:customStyle="1" w:styleId="378">
    <w:name w:val="Нет списка378"/>
    <w:next w:val="a2"/>
    <w:semiHidden/>
    <w:rsid w:val="00775412"/>
  </w:style>
  <w:style w:type="numbering" w:customStyle="1" w:styleId="478">
    <w:name w:val="Нет списка478"/>
    <w:next w:val="a2"/>
    <w:semiHidden/>
    <w:rsid w:val="00775412"/>
  </w:style>
  <w:style w:type="numbering" w:customStyle="1" w:styleId="578">
    <w:name w:val="Нет списка578"/>
    <w:next w:val="a2"/>
    <w:semiHidden/>
    <w:rsid w:val="00775412"/>
  </w:style>
  <w:style w:type="numbering" w:customStyle="1" w:styleId="668">
    <w:name w:val="Нет списка668"/>
    <w:next w:val="a2"/>
    <w:semiHidden/>
    <w:rsid w:val="00775412"/>
  </w:style>
  <w:style w:type="table" w:customStyle="1" w:styleId="1108">
    <w:name w:val="Сетка таблицы110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80">
    <w:name w:val="Сетка таблицы47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8">
    <w:name w:val="Нет списка208"/>
    <w:next w:val="a2"/>
    <w:uiPriority w:val="99"/>
    <w:semiHidden/>
    <w:unhideWhenUsed/>
    <w:rsid w:val="00775412"/>
  </w:style>
  <w:style w:type="numbering" w:customStyle="1" w:styleId="11080">
    <w:name w:val="Нет списка1108"/>
    <w:next w:val="a2"/>
    <w:semiHidden/>
    <w:rsid w:val="00775412"/>
  </w:style>
  <w:style w:type="table" w:customStyle="1" w:styleId="2080">
    <w:name w:val="Сетка таблицы20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8">
    <w:name w:val="Нет списка288"/>
    <w:next w:val="a2"/>
    <w:semiHidden/>
    <w:rsid w:val="00775412"/>
  </w:style>
  <w:style w:type="numbering" w:customStyle="1" w:styleId="388">
    <w:name w:val="Нет списка388"/>
    <w:next w:val="a2"/>
    <w:semiHidden/>
    <w:rsid w:val="00775412"/>
  </w:style>
  <w:style w:type="numbering" w:customStyle="1" w:styleId="488">
    <w:name w:val="Нет списка488"/>
    <w:next w:val="a2"/>
    <w:semiHidden/>
    <w:rsid w:val="00775412"/>
  </w:style>
  <w:style w:type="numbering" w:customStyle="1" w:styleId="588">
    <w:name w:val="Нет списка588"/>
    <w:next w:val="a2"/>
    <w:semiHidden/>
    <w:rsid w:val="00775412"/>
  </w:style>
  <w:style w:type="numbering" w:customStyle="1" w:styleId="678">
    <w:name w:val="Нет списка678"/>
    <w:next w:val="a2"/>
    <w:semiHidden/>
    <w:rsid w:val="00775412"/>
  </w:style>
  <w:style w:type="table" w:customStyle="1" w:styleId="111110">
    <w:name w:val="Сетка таблицы11111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80">
    <w:name w:val="Сетка таблицы48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8">
    <w:name w:val="Нет списка298"/>
    <w:next w:val="a2"/>
    <w:uiPriority w:val="99"/>
    <w:semiHidden/>
    <w:unhideWhenUsed/>
    <w:rsid w:val="00775412"/>
  </w:style>
  <w:style w:type="numbering" w:customStyle="1" w:styleId="111111">
    <w:name w:val="Нет списка11111"/>
    <w:next w:val="a2"/>
    <w:semiHidden/>
    <w:rsid w:val="00775412"/>
  </w:style>
  <w:style w:type="table" w:customStyle="1" w:styleId="21120">
    <w:name w:val="Сетка таблицы2112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8">
    <w:name w:val="Нет списка2108"/>
    <w:next w:val="a2"/>
    <w:semiHidden/>
    <w:rsid w:val="00775412"/>
  </w:style>
  <w:style w:type="numbering" w:customStyle="1" w:styleId="398">
    <w:name w:val="Нет списка398"/>
    <w:next w:val="a2"/>
    <w:semiHidden/>
    <w:rsid w:val="00775412"/>
  </w:style>
  <w:style w:type="numbering" w:customStyle="1" w:styleId="498">
    <w:name w:val="Нет списка498"/>
    <w:next w:val="a2"/>
    <w:semiHidden/>
    <w:rsid w:val="00775412"/>
  </w:style>
  <w:style w:type="numbering" w:customStyle="1" w:styleId="598">
    <w:name w:val="Нет списка598"/>
    <w:next w:val="a2"/>
    <w:semiHidden/>
    <w:rsid w:val="00775412"/>
  </w:style>
  <w:style w:type="numbering" w:customStyle="1" w:styleId="688">
    <w:name w:val="Нет списка688"/>
    <w:next w:val="a2"/>
    <w:semiHidden/>
    <w:rsid w:val="00775412"/>
  </w:style>
  <w:style w:type="table" w:customStyle="1" w:styleId="1128">
    <w:name w:val="Сетка таблицы112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80">
    <w:name w:val="Сетка таблицы49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80">
    <w:name w:val="Сетка таблицы27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90">
    <w:name w:val="Сетка таблицы22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8">
    <w:name w:val="Нет списка308"/>
    <w:next w:val="a2"/>
    <w:uiPriority w:val="99"/>
    <w:semiHidden/>
    <w:unhideWhenUsed/>
    <w:rsid w:val="00775412"/>
  </w:style>
  <w:style w:type="table" w:customStyle="1" w:styleId="2380">
    <w:name w:val="Сетка таблицы238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80">
    <w:name w:val="Сетка таблицы24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80">
    <w:name w:val="Нет списка1128"/>
    <w:next w:val="a2"/>
    <w:uiPriority w:val="99"/>
    <w:semiHidden/>
    <w:unhideWhenUsed/>
    <w:rsid w:val="00775412"/>
  </w:style>
  <w:style w:type="table" w:customStyle="1" w:styleId="1138">
    <w:name w:val="Сетка таблицы113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100">
    <w:name w:val="Нет списка21110"/>
    <w:next w:val="a2"/>
    <w:uiPriority w:val="99"/>
    <w:semiHidden/>
    <w:unhideWhenUsed/>
    <w:rsid w:val="00775412"/>
  </w:style>
  <w:style w:type="numbering" w:customStyle="1" w:styleId="3108">
    <w:name w:val="Нет списка3108"/>
    <w:next w:val="a2"/>
    <w:uiPriority w:val="99"/>
    <w:semiHidden/>
    <w:unhideWhenUsed/>
    <w:rsid w:val="00775412"/>
  </w:style>
  <w:style w:type="numbering" w:customStyle="1" w:styleId="4108">
    <w:name w:val="Нет списка4108"/>
    <w:next w:val="a2"/>
    <w:uiPriority w:val="99"/>
    <w:semiHidden/>
    <w:unhideWhenUsed/>
    <w:rsid w:val="00775412"/>
  </w:style>
  <w:style w:type="table" w:customStyle="1" w:styleId="31101">
    <w:name w:val="Сетка таблицы3110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60">
    <w:name w:val="Сетка таблицы306"/>
    <w:basedOn w:val="a1"/>
    <w:next w:val="af"/>
    <w:uiPriority w:val="59"/>
    <w:rsid w:val="00775412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9">
    <w:name w:val="Нет списка89"/>
    <w:next w:val="a2"/>
    <w:uiPriority w:val="99"/>
    <w:semiHidden/>
    <w:unhideWhenUsed/>
    <w:rsid w:val="00B5590F"/>
  </w:style>
  <w:style w:type="numbering" w:customStyle="1" w:styleId="139">
    <w:name w:val="Нет списка139"/>
    <w:next w:val="a2"/>
    <w:semiHidden/>
    <w:unhideWhenUsed/>
    <w:rsid w:val="00B5590F"/>
  </w:style>
  <w:style w:type="table" w:customStyle="1" w:styleId="-520">
    <w:name w:val="Светлая заливка - Акцент 520"/>
    <w:basedOn w:val="a1"/>
    <w:next w:val="-5"/>
    <w:uiPriority w:val="99"/>
    <w:rsid w:val="00B5590F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390">
    <w:name w:val="Сетка таблицы13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01">
    <w:name w:val="Сетка таблицы6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10">
    <w:name w:val="Светлая заливка - Акцент 5110"/>
    <w:basedOn w:val="a1"/>
    <w:next w:val="-5"/>
    <w:uiPriority w:val="99"/>
    <w:rsid w:val="00B5590F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39">
    <w:name w:val="Нет списка239"/>
    <w:next w:val="a2"/>
    <w:semiHidden/>
    <w:unhideWhenUsed/>
    <w:rsid w:val="00B5590F"/>
  </w:style>
  <w:style w:type="numbering" w:customStyle="1" w:styleId="3300">
    <w:name w:val="Нет списка330"/>
    <w:next w:val="a2"/>
    <w:semiHidden/>
    <w:unhideWhenUsed/>
    <w:rsid w:val="00B5590F"/>
  </w:style>
  <w:style w:type="table" w:customStyle="1" w:styleId="2301">
    <w:name w:val="Сетка таблицы23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300">
    <w:name w:val="Нет списка430"/>
    <w:next w:val="a2"/>
    <w:semiHidden/>
    <w:unhideWhenUsed/>
    <w:rsid w:val="00B5590F"/>
  </w:style>
  <w:style w:type="table" w:customStyle="1" w:styleId="3201">
    <w:name w:val="Сетка таблицы32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300">
    <w:name w:val="Нет списка530"/>
    <w:next w:val="a2"/>
    <w:semiHidden/>
    <w:unhideWhenUsed/>
    <w:rsid w:val="00B5590F"/>
  </w:style>
  <w:style w:type="numbering" w:customStyle="1" w:styleId="1129">
    <w:name w:val="Нет списка1129"/>
    <w:next w:val="a2"/>
    <w:semiHidden/>
    <w:rsid w:val="00B5590F"/>
  </w:style>
  <w:style w:type="table" w:customStyle="1" w:styleId="4301">
    <w:name w:val="Сетка таблицы430"/>
    <w:basedOn w:val="a1"/>
    <w:next w:val="af"/>
    <w:uiPriority w:val="59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210">
    <w:name w:val="Нет списка2121"/>
    <w:next w:val="a2"/>
    <w:semiHidden/>
    <w:rsid w:val="00B5590F"/>
  </w:style>
  <w:style w:type="numbering" w:customStyle="1" w:styleId="3114">
    <w:name w:val="Нет списка3114"/>
    <w:next w:val="a2"/>
    <w:semiHidden/>
    <w:rsid w:val="00B5590F"/>
  </w:style>
  <w:style w:type="numbering" w:customStyle="1" w:styleId="4114">
    <w:name w:val="Нет списка4114"/>
    <w:next w:val="a2"/>
    <w:semiHidden/>
    <w:rsid w:val="00B5590F"/>
  </w:style>
  <w:style w:type="numbering" w:customStyle="1" w:styleId="5113">
    <w:name w:val="Нет списка5113"/>
    <w:next w:val="a2"/>
    <w:semiHidden/>
    <w:rsid w:val="00B5590F"/>
  </w:style>
  <w:style w:type="numbering" w:customStyle="1" w:styleId="6300">
    <w:name w:val="Нет списка630"/>
    <w:next w:val="a2"/>
    <w:semiHidden/>
    <w:rsid w:val="00B5590F"/>
  </w:style>
  <w:style w:type="table" w:customStyle="1" w:styleId="11290">
    <w:name w:val="Сетка таблицы112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30">
    <w:name w:val="Сетка таблицы4113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01">
    <w:name w:val="Сетка таблицы5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90">
    <w:name w:val="Сетка таблицы6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120">
    <w:name w:val="Нет списка712"/>
    <w:next w:val="a2"/>
    <w:uiPriority w:val="99"/>
    <w:semiHidden/>
    <w:unhideWhenUsed/>
    <w:rsid w:val="00B5590F"/>
  </w:style>
  <w:style w:type="numbering" w:customStyle="1" w:styleId="12111">
    <w:name w:val="Нет списка1211"/>
    <w:next w:val="a2"/>
    <w:semiHidden/>
    <w:rsid w:val="00B5590F"/>
  </w:style>
  <w:style w:type="table" w:customStyle="1" w:styleId="790">
    <w:name w:val="Сетка таблицы79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110">
    <w:name w:val="Нет списка2211"/>
    <w:next w:val="a2"/>
    <w:semiHidden/>
    <w:rsid w:val="00B5590F"/>
  </w:style>
  <w:style w:type="numbering" w:customStyle="1" w:styleId="3211">
    <w:name w:val="Нет списка3211"/>
    <w:next w:val="a2"/>
    <w:semiHidden/>
    <w:rsid w:val="00B5590F"/>
  </w:style>
  <w:style w:type="numbering" w:customStyle="1" w:styleId="42110">
    <w:name w:val="Нет списка4211"/>
    <w:next w:val="a2"/>
    <w:semiHidden/>
    <w:rsid w:val="00B5590F"/>
  </w:style>
  <w:style w:type="numbering" w:customStyle="1" w:styleId="5211">
    <w:name w:val="Нет списка5211"/>
    <w:next w:val="a2"/>
    <w:semiHidden/>
    <w:rsid w:val="00B5590F"/>
  </w:style>
  <w:style w:type="numbering" w:customStyle="1" w:styleId="6113">
    <w:name w:val="Нет списка6113"/>
    <w:next w:val="a2"/>
    <w:semiHidden/>
    <w:rsid w:val="00B5590F"/>
  </w:style>
  <w:style w:type="table" w:customStyle="1" w:styleId="1212">
    <w:name w:val="Сетка таблицы1212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11">
    <w:name w:val="Сетка таблицы4211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100">
    <w:name w:val="Нет списка810"/>
    <w:next w:val="a2"/>
    <w:uiPriority w:val="99"/>
    <w:semiHidden/>
    <w:unhideWhenUsed/>
    <w:rsid w:val="00B5590F"/>
  </w:style>
  <w:style w:type="numbering" w:customStyle="1" w:styleId="13100">
    <w:name w:val="Нет списка1310"/>
    <w:next w:val="a2"/>
    <w:semiHidden/>
    <w:rsid w:val="00B5590F"/>
  </w:style>
  <w:style w:type="table" w:customStyle="1" w:styleId="890">
    <w:name w:val="Сетка таблицы89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100">
    <w:name w:val="Нет списка2310"/>
    <w:next w:val="a2"/>
    <w:semiHidden/>
    <w:rsid w:val="00B5590F"/>
  </w:style>
  <w:style w:type="numbering" w:customStyle="1" w:styleId="339">
    <w:name w:val="Нет списка339"/>
    <w:next w:val="a2"/>
    <w:semiHidden/>
    <w:rsid w:val="00B5590F"/>
  </w:style>
  <w:style w:type="numbering" w:customStyle="1" w:styleId="439">
    <w:name w:val="Нет списка439"/>
    <w:next w:val="a2"/>
    <w:semiHidden/>
    <w:rsid w:val="00B5590F"/>
  </w:style>
  <w:style w:type="numbering" w:customStyle="1" w:styleId="539">
    <w:name w:val="Нет списка539"/>
    <w:next w:val="a2"/>
    <w:semiHidden/>
    <w:rsid w:val="00B5590F"/>
  </w:style>
  <w:style w:type="numbering" w:customStyle="1" w:styleId="6210">
    <w:name w:val="Нет списка6210"/>
    <w:next w:val="a2"/>
    <w:semiHidden/>
    <w:rsid w:val="00B5590F"/>
  </w:style>
  <w:style w:type="table" w:customStyle="1" w:styleId="13101">
    <w:name w:val="Сетка таблицы13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90">
    <w:name w:val="Сетка таблицы43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9">
    <w:name w:val="Нет списка99"/>
    <w:next w:val="a2"/>
    <w:uiPriority w:val="99"/>
    <w:semiHidden/>
    <w:unhideWhenUsed/>
    <w:rsid w:val="00B5590F"/>
  </w:style>
  <w:style w:type="numbering" w:customStyle="1" w:styleId="149">
    <w:name w:val="Нет списка149"/>
    <w:next w:val="a2"/>
    <w:semiHidden/>
    <w:rsid w:val="00B5590F"/>
  </w:style>
  <w:style w:type="table" w:customStyle="1" w:styleId="990">
    <w:name w:val="Сетка таблицы99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9">
    <w:name w:val="Нет списка249"/>
    <w:next w:val="a2"/>
    <w:semiHidden/>
    <w:rsid w:val="00B5590F"/>
  </w:style>
  <w:style w:type="numbering" w:customStyle="1" w:styleId="349">
    <w:name w:val="Нет списка349"/>
    <w:next w:val="a2"/>
    <w:semiHidden/>
    <w:rsid w:val="00B5590F"/>
  </w:style>
  <w:style w:type="numbering" w:customStyle="1" w:styleId="449">
    <w:name w:val="Нет списка449"/>
    <w:next w:val="a2"/>
    <w:semiHidden/>
    <w:rsid w:val="00B5590F"/>
  </w:style>
  <w:style w:type="numbering" w:customStyle="1" w:styleId="549">
    <w:name w:val="Нет списка549"/>
    <w:next w:val="a2"/>
    <w:semiHidden/>
    <w:rsid w:val="00B5590F"/>
  </w:style>
  <w:style w:type="numbering" w:customStyle="1" w:styleId="639">
    <w:name w:val="Нет списка639"/>
    <w:next w:val="a2"/>
    <w:semiHidden/>
    <w:rsid w:val="00B5590F"/>
  </w:style>
  <w:style w:type="table" w:customStyle="1" w:styleId="1490">
    <w:name w:val="Сетка таблицы14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90">
    <w:name w:val="Сетка таблицы44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9">
    <w:name w:val="Нет списка109"/>
    <w:next w:val="a2"/>
    <w:uiPriority w:val="99"/>
    <w:semiHidden/>
    <w:unhideWhenUsed/>
    <w:rsid w:val="00B5590F"/>
  </w:style>
  <w:style w:type="numbering" w:customStyle="1" w:styleId="159">
    <w:name w:val="Нет списка159"/>
    <w:next w:val="a2"/>
    <w:semiHidden/>
    <w:rsid w:val="00B5590F"/>
  </w:style>
  <w:style w:type="table" w:customStyle="1" w:styleId="1090">
    <w:name w:val="Сетка таблицы109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9">
    <w:name w:val="Нет списка259"/>
    <w:next w:val="a2"/>
    <w:semiHidden/>
    <w:rsid w:val="00B5590F"/>
  </w:style>
  <w:style w:type="numbering" w:customStyle="1" w:styleId="359">
    <w:name w:val="Нет списка359"/>
    <w:next w:val="a2"/>
    <w:semiHidden/>
    <w:rsid w:val="00B5590F"/>
  </w:style>
  <w:style w:type="numbering" w:customStyle="1" w:styleId="459">
    <w:name w:val="Нет списка459"/>
    <w:next w:val="a2"/>
    <w:semiHidden/>
    <w:rsid w:val="00B5590F"/>
  </w:style>
  <w:style w:type="numbering" w:customStyle="1" w:styleId="559">
    <w:name w:val="Нет списка559"/>
    <w:next w:val="a2"/>
    <w:semiHidden/>
    <w:rsid w:val="00B5590F"/>
  </w:style>
  <w:style w:type="numbering" w:customStyle="1" w:styleId="649">
    <w:name w:val="Нет списка649"/>
    <w:next w:val="a2"/>
    <w:semiHidden/>
    <w:rsid w:val="00B5590F"/>
  </w:style>
  <w:style w:type="table" w:customStyle="1" w:styleId="1590">
    <w:name w:val="Сетка таблицы15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90">
    <w:name w:val="Сетка таблицы45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9">
    <w:name w:val="Нет списка169"/>
    <w:next w:val="a2"/>
    <w:uiPriority w:val="99"/>
    <w:semiHidden/>
    <w:unhideWhenUsed/>
    <w:rsid w:val="00B5590F"/>
  </w:style>
  <w:style w:type="numbering" w:customStyle="1" w:styleId="179">
    <w:name w:val="Нет списка179"/>
    <w:next w:val="a2"/>
    <w:semiHidden/>
    <w:rsid w:val="00B5590F"/>
  </w:style>
  <w:style w:type="table" w:customStyle="1" w:styleId="1690">
    <w:name w:val="Сетка таблицы169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9">
    <w:name w:val="Нет списка269"/>
    <w:next w:val="a2"/>
    <w:semiHidden/>
    <w:rsid w:val="00B5590F"/>
  </w:style>
  <w:style w:type="numbering" w:customStyle="1" w:styleId="369">
    <w:name w:val="Нет списка369"/>
    <w:next w:val="a2"/>
    <w:semiHidden/>
    <w:rsid w:val="00B5590F"/>
  </w:style>
  <w:style w:type="numbering" w:customStyle="1" w:styleId="469">
    <w:name w:val="Нет списка469"/>
    <w:next w:val="a2"/>
    <w:semiHidden/>
    <w:rsid w:val="00B5590F"/>
  </w:style>
  <w:style w:type="numbering" w:customStyle="1" w:styleId="569">
    <w:name w:val="Нет списка569"/>
    <w:next w:val="a2"/>
    <w:semiHidden/>
    <w:rsid w:val="00B5590F"/>
  </w:style>
  <w:style w:type="numbering" w:customStyle="1" w:styleId="659">
    <w:name w:val="Нет списка659"/>
    <w:next w:val="a2"/>
    <w:semiHidden/>
    <w:rsid w:val="00B5590F"/>
  </w:style>
  <w:style w:type="table" w:customStyle="1" w:styleId="1790">
    <w:name w:val="Сетка таблицы17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90">
    <w:name w:val="Сетка таблицы46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9">
    <w:name w:val="Сетка таблицы18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90">
    <w:name w:val="Нет списка189"/>
    <w:next w:val="a2"/>
    <w:uiPriority w:val="99"/>
    <w:semiHidden/>
    <w:unhideWhenUsed/>
    <w:rsid w:val="00B5590F"/>
  </w:style>
  <w:style w:type="numbering" w:customStyle="1" w:styleId="199">
    <w:name w:val="Нет списка199"/>
    <w:next w:val="a2"/>
    <w:semiHidden/>
    <w:rsid w:val="00B5590F"/>
  </w:style>
  <w:style w:type="table" w:customStyle="1" w:styleId="1990">
    <w:name w:val="Сетка таблицы199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9">
    <w:name w:val="Нет списка279"/>
    <w:next w:val="a2"/>
    <w:semiHidden/>
    <w:rsid w:val="00B5590F"/>
  </w:style>
  <w:style w:type="numbering" w:customStyle="1" w:styleId="379">
    <w:name w:val="Нет списка379"/>
    <w:next w:val="a2"/>
    <w:semiHidden/>
    <w:rsid w:val="00B5590F"/>
  </w:style>
  <w:style w:type="numbering" w:customStyle="1" w:styleId="479">
    <w:name w:val="Нет списка479"/>
    <w:next w:val="a2"/>
    <w:semiHidden/>
    <w:rsid w:val="00B5590F"/>
  </w:style>
  <w:style w:type="numbering" w:customStyle="1" w:styleId="579">
    <w:name w:val="Нет списка579"/>
    <w:next w:val="a2"/>
    <w:semiHidden/>
    <w:rsid w:val="00B5590F"/>
  </w:style>
  <w:style w:type="numbering" w:customStyle="1" w:styleId="669">
    <w:name w:val="Нет списка669"/>
    <w:next w:val="a2"/>
    <w:semiHidden/>
    <w:rsid w:val="00B5590F"/>
  </w:style>
  <w:style w:type="table" w:customStyle="1" w:styleId="1109">
    <w:name w:val="Сетка таблицы110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90">
    <w:name w:val="Сетка таблицы47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9">
    <w:name w:val="Нет списка209"/>
    <w:next w:val="a2"/>
    <w:uiPriority w:val="99"/>
    <w:semiHidden/>
    <w:unhideWhenUsed/>
    <w:rsid w:val="00B5590F"/>
  </w:style>
  <w:style w:type="numbering" w:customStyle="1" w:styleId="11090">
    <w:name w:val="Нет списка1109"/>
    <w:next w:val="a2"/>
    <w:semiHidden/>
    <w:rsid w:val="00B5590F"/>
  </w:style>
  <w:style w:type="table" w:customStyle="1" w:styleId="2090">
    <w:name w:val="Сетка таблицы209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9">
    <w:name w:val="Нет списка289"/>
    <w:next w:val="a2"/>
    <w:semiHidden/>
    <w:rsid w:val="00B5590F"/>
  </w:style>
  <w:style w:type="numbering" w:customStyle="1" w:styleId="389">
    <w:name w:val="Нет списка389"/>
    <w:next w:val="a2"/>
    <w:semiHidden/>
    <w:rsid w:val="00B5590F"/>
  </w:style>
  <w:style w:type="numbering" w:customStyle="1" w:styleId="489">
    <w:name w:val="Нет списка489"/>
    <w:next w:val="a2"/>
    <w:semiHidden/>
    <w:rsid w:val="00B5590F"/>
  </w:style>
  <w:style w:type="numbering" w:customStyle="1" w:styleId="589">
    <w:name w:val="Нет списка589"/>
    <w:next w:val="a2"/>
    <w:semiHidden/>
    <w:rsid w:val="00B5590F"/>
  </w:style>
  <w:style w:type="numbering" w:customStyle="1" w:styleId="679">
    <w:name w:val="Нет списка679"/>
    <w:next w:val="a2"/>
    <w:semiHidden/>
    <w:rsid w:val="00B5590F"/>
  </w:style>
  <w:style w:type="table" w:customStyle="1" w:styleId="11112">
    <w:name w:val="Сетка таблицы11112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90">
    <w:name w:val="Сетка таблицы48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9">
    <w:name w:val="Нет списка299"/>
    <w:next w:val="a2"/>
    <w:uiPriority w:val="99"/>
    <w:semiHidden/>
    <w:unhideWhenUsed/>
    <w:rsid w:val="00B5590F"/>
  </w:style>
  <w:style w:type="numbering" w:customStyle="1" w:styleId="111120">
    <w:name w:val="Нет списка11112"/>
    <w:next w:val="a2"/>
    <w:semiHidden/>
    <w:rsid w:val="00B5590F"/>
  </w:style>
  <w:style w:type="table" w:customStyle="1" w:styleId="21130">
    <w:name w:val="Сетка таблицы2113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9">
    <w:name w:val="Нет списка2109"/>
    <w:next w:val="a2"/>
    <w:semiHidden/>
    <w:rsid w:val="00B5590F"/>
  </w:style>
  <w:style w:type="numbering" w:customStyle="1" w:styleId="399">
    <w:name w:val="Нет списка399"/>
    <w:next w:val="a2"/>
    <w:semiHidden/>
    <w:rsid w:val="00B5590F"/>
  </w:style>
  <w:style w:type="numbering" w:customStyle="1" w:styleId="499">
    <w:name w:val="Нет списка499"/>
    <w:next w:val="a2"/>
    <w:semiHidden/>
    <w:rsid w:val="00B5590F"/>
  </w:style>
  <w:style w:type="numbering" w:customStyle="1" w:styleId="599">
    <w:name w:val="Нет списка599"/>
    <w:next w:val="a2"/>
    <w:semiHidden/>
    <w:rsid w:val="00B5590F"/>
  </w:style>
  <w:style w:type="numbering" w:customStyle="1" w:styleId="689">
    <w:name w:val="Нет списка689"/>
    <w:next w:val="a2"/>
    <w:semiHidden/>
    <w:rsid w:val="00B5590F"/>
  </w:style>
  <w:style w:type="table" w:customStyle="1" w:styleId="112100">
    <w:name w:val="Сетка таблицы112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90">
    <w:name w:val="Сетка таблицы49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90">
    <w:name w:val="Сетка таблицы27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01">
    <w:name w:val="Сетка таблицы22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9">
    <w:name w:val="Нет списка309"/>
    <w:next w:val="a2"/>
    <w:uiPriority w:val="99"/>
    <w:semiHidden/>
    <w:unhideWhenUsed/>
    <w:rsid w:val="00B5590F"/>
  </w:style>
  <w:style w:type="table" w:customStyle="1" w:styleId="2390">
    <w:name w:val="Сетка таблицы239"/>
    <w:basedOn w:val="a1"/>
    <w:next w:val="af"/>
    <w:uiPriority w:val="59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90">
    <w:name w:val="Сетка таблицы24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101">
    <w:name w:val="Нет списка11210"/>
    <w:next w:val="a2"/>
    <w:uiPriority w:val="99"/>
    <w:semiHidden/>
    <w:unhideWhenUsed/>
    <w:rsid w:val="00B5590F"/>
  </w:style>
  <w:style w:type="table" w:customStyle="1" w:styleId="1139">
    <w:name w:val="Сетка таблицы113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110">
    <w:name w:val="Нет списка21111"/>
    <w:next w:val="a2"/>
    <w:uiPriority w:val="99"/>
    <w:semiHidden/>
    <w:unhideWhenUsed/>
    <w:rsid w:val="00B5590F"/>
  </w:style>
  <w:style w:type="numbering" w:customStyle="1" w:styleId="3109">
    <w:name w:val="Нет списка3109"/>
    <w:next w:val="a2"/>
    <w:uiPriority w:val="99"/>
    <w:semiHidden/>
    <w:unhideWhenUsed/>
    <w:rsid w:val="00B5590F"/>
  </w:style>
  <w:style w:type="numbering" w:customStyle="1" w:styleId="4109">
    <w:name w:val="Нет списка4109"/>
    <w:next w:val="a2"/>
    <w:uiPriority w:val="99"/>
    <w:semiHidden/>
    <w:unhideWhenUsed/>
    <w:rsid w:val="00B5590F"/>
  </w:style>
  <w:style w:type="table" w:customStyle="1" w:styleId="31111">
    <w:name w:val="Сетка таблицы3111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70">
    <w:name w:val="Сетка таблицы307"/>
    <w:basedOn w:val="a1"/>
    <w:next w:val="af"/>
    <w:uiPriority w:val="59"/>
    <w:rsid w:val="00B5590F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00">
    <w:name w:val="Нет списка90"/>
    <w:next w:val="a2"/>
    <w:uiPriority w:val="99"/>
    <w:semiHidden/>
    <w:unhideWhenUsed/>
    <w:rsid w:val="00B5590F"/>
  </w:style>
  <w:style w:type="numbering" w:customStyle="1" w:styleId="1400">
    <w:name w:val="Нет списка140"/>
    <w:next w:val="a2"/>
    <w:semiHidden/>
    <w:unhideWhenUsed/>
    <w:rsid w:val="00B5590F"/>
  </w:style>
  <w:style w:type="table" w:customStyle="1" w:styleId="-521">
    <w:name w:val="Светлая заливка - Акцент 521"/>
    <w:basedOn w:val="a1"/>
    <w:next w:val="-5"/>
    <w:uiPriority w:val="99"/>
    <w:rsid w:val="00B5590F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401">
    <w:name w:val="Сетка таблицы14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01">
    <w:name w:val="Сетка таблицы7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11">
    <w:name w:val="Светлая заливка - Акцент 5111"/>
    <w:basedOn w:val="a1"/>
    <w:next w:val="-5"/>
    <w:uiPriority w:val="99"/>
    <w:rsid w:val="00B5590F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400">
    <w:name w:val="Нет списка240"/>
    <w:next w:val="a2"/>
    <w:semiHidden/>
    <w:unhideWhenUsed/>
    <w:rsid w:val="00B5590F"/>
  </w:style>
  <w:style w:type="numbering" w:customStyle="1" w:styleId="3400">
    <w:name w:val="Нет списка340"/>
    <w:next w:val="a2"/>
    <w:semiHidden/>
    <w:unhideWhenUsed/>
    <w:rsid w:val="00B5590F"/>
  </w:style>
  <w:style w:type="table" w:customStyle="1" w:styleId="2401">
    <w:name w:val="Сетка таблицы24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400">
    <w:name w:val="Нет списка440"/>
    <w:next w:val="a2"/>
    <w:semiHidden/>
    <w:unhideWhenUsed/>
    <w:rsid w:val="00B5590F"/>
  </w:style>
  <w:style w:type="table" w:customStyle="1" w:styleId="3212">
    <w:name w:val="Сетка таблицы321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400">
    <w:name w:val="Нет списка540"/>
    <w:next w:val="a2"/>
    <w:semiHidden/>
    <w:unhideWhenUsed/>
    <w:rsid w:val="00B5590F"/>
  </w:style>
  <w:style w:type="numbering" w:customStyle="1" w:styleId="11300">
    <w:name w:val="Нет списка1130"/>
    <w:next w:val="a2"/>
    <w:semiHidden/>
    <w:rsid w:val="00B5590F"/>
  </w:style>
  <w:style w:type="table" w:customStyle="1" w:styleId="4401">
    <w:name w:val="Сетка таблицы440"/>
    <w:basedOn w:val="a1"/>
    <w:next w:val="af"/>
    <w:uiPriority w:val="59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22">
    <w:name w:val="Нет списка2122"/>
    <w:next w:val="a2"/>
    <w:semiHidden/>
    <w:rsid w:val="00B5590F"/>
  </w:style>
  <w:style w:type="numbering" w:customStyle="1" w:styleId="3115">
    <w:name w:val="Нет списка3115"/>
    <w:next w:val="a2"/>
    <w:semiHidden/>
    <w:rsid w:val="00B5590F"/>
  </w:style>
  <w:style w:type="numbering" w:customStyle="1" w:styleId="4115">
    <w:name w:val="Нет списка4115"/>
    <w:next w:val="a2"/>
    <w:semiHidden/>
    <w:rsid w:val="00B5590F"/>
  </w:style>
  <w:style w:type="numbering" w:customStyle="1" w:styleId="5114">
    <w:name w:val="Нет списка5114"/>
    <w:next w:val="a2"/>
    <w:semiHidden/>
    <w:rsid w:val="00B5590F"/>
  </w:style>
  <w:style w:type="numbering" w:customStyle="1" w:styleId="6400">
    <w:name w:val="Нет списка640"/>
    <w:next w:val="a2"/>
    <w:semiHidden/>
    <w:rsid w:val="00B5590F"/>
  </w:style>
  <w:style w:type="table" w:customStyle="1" w:styleId="11301">
    <w:name w:val="Сетка таблицы113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40">
    <w:name w:val="Сетка таблицы4114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15">
    <w:name w:val="Сетка таблицы511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01">
    <w:name w:val="Сетка таблицы6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13">
    <w:name w:val="Нет списка713"/>
    <w:next w:val="a2"/>
    <w:uiPriority w:val="99"/>
    <w:semiHidden/>
    <w:unhideWhenUsed/>
    <w:rsid w:val="00B5590F"/>
  </w:style>
  <w:style w:type="numbering" w:customStyle="1" w:styleId="12120">
    <w:name w:val="Нет списка1212"/>
    <w:next w:val="a2"/>
    <w:semiHidden/>
    <w:rsid w:val="00B5590F"/>
  </w:style>
  <w:style w:type="table" w:customStyle="1" w:styleId="7101">
    <w:name w:val="Сетка таблицы710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12">
    <w:name w:val="Нет списка2212"/>
    <w:next w:val="a2"/>
    <w:semiHidden/>
    <w:rsid w:val="00B5590F"/>
  </w:style>
  <w:style w:type="numbering" w:customStyle="1" w:styleId="32120">
    <w:name w:val="Нет списка3212"/>
    <w:next w:val="a2"/>
    <w:semiHidden/>
    <w:rsid w:val="00B5590F"/>
  </w:style>
  <w:style w:type="numbering" w:customStyle="1" w:styleId="4212">
    <w:name w:val="Нет списка4212"/>
    <w:next w:val="a2"/>
    <w:semiHidden/>
    <w:rsid w:val="00B5590F"/>
  </w:style>
  <w:style w:type="numbering" w:customStyle="1" w:styleId="5212">
    <w:name w:val="Нет списка5212"/>
    <w:next w:val="a2"/>
    <w:semiHidden/>
    <w:rsid w:val="00B5590F"/>
  </w:style>
  <w:style w:type="numbering" w:customStyle="1" w:styleId="6114">
    <w:name w:val="Нет списка6114"/>
    <w:next w:val="a2"/>
    <w:semiHidden/>
    <w:rsid w:val="00B5590F"/>
  </w:style>
  <w:style w:type="table" w:customStyle="1" w:styleId="1213">
    <w:name w:val="Сетка таблицы1213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20">
    <w:name w:val="Сетка таблицы4212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110">
    <w:name w:val="Нет списка811"/>
    <w:next w:val="a2"/>
    <w:uiPriority w:val="99"/>
    <w:semiHidden/>
    <w:unhideWhenUsed/>
    <w:rsid w:val="00B5590F"/>
  </w:style>
  <w:style w:type="numbering" w:customStyle="1" w:styleId="13110">
    <w:name w:val="Нет списка1311"/>
    <w:next w:val="a2"/>
    <w:semiHidden/>
    <w:rsid w:val="00B5590F"/>
  </w:style>
  <w:style w:type="table" w:customStyle="1" w:styleId="8101">
    <w:name w:val="Сетка таблицы810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110">
    <w:name w:val="Нет списка2311"/>
    <w:next w:val="a2"/>
    <w:semiHidden/>
    <w:rsid w:val="00B5590F"/>
  </w:style>
  <w:style w:type="numbering" w:customStyle="1" w:styleId="3310">
    <w:name w:val="Нет списка3310"/>
    <w:next w:val="a2"/>
    <w:semiHidden/>
    <w:rsid w:val="00B5590F"/>
  </w:style>
  <w:style w:type="numbering" w:customStyle="1" w:styleId="43100">
    <w:name w:val="Нет списка4310"/>
    <w:next w:val="a2"/>
    <w:semiHidden/>
    <w:rsid w:val="00B5590F"/>
  </w:style>
  <w:style w:type="numbering" w:customStyle="1" w:styleId="5310">
    <w:name w:val="Нет списка5310"/>
    <w:next w:val="a2"/>
    <w:semiHidden/>
    <w:rsid w:val="00B5590F"/>
  </w:style>
  <w:style w:type="numbering" w:customStyle="1" w:styleId="6211">
    <w:name w:val="Нет списка6211"/>
    <w:next w:val="a2"/>
    <w:semiHidden/>
    <w:rsid w:val="00B5590F"/>
  </w:style>
  <w:style w:type="table" w:customStyle="1" w:styleId="13111">
    <w:name w:val="Сетка таблицы1311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101">
    <w:name w:val="Сетка таблицы43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100">
    <w:name w:val="Нет списка910"/>
    <w:next w:val="a2"/>
    <w:uiPriority w:val="99"/>
    <w:semiHidden/>
    <w:unhideWhenUsed/>
    <w:rsid w:val="00B5590F"/>
  </w:style>
  <w:style w:type="numbering" w:customStyle="1" w:styleId="14100">
    <w:name w:val="Нет списка1410"/>
    <w:next w:val="a2"/>
    <w:semiHidden/>
    <w:rsid w:val="00B5590F"/>
  </w:style>
  <w:style w:type="table" w:customStyle="1" w:styleId="9101">
    <w:name w:val="Сетка таблицы910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100">
    <w:name w:val="Нет списка2410"/>
    <w:next w:val="a2"/>
    <w:semiHidden/>
    <w:rsid w:val="00B5590F"/>
  </w:style>
  <w:style w:type="numbering" w:customStyle="1" w:styleId="3410">
    <w:name w:val="Нет списка3410"/>
    <w:next w:val="a2"/>
    <w:semiHidden/>
    <w:rsid w:val="00B5590F"/>
  </w:style>
  <w:style w:type="numbering" w:customStyle="1" w:styleId="44100">
    <w:name w:val="Нет списка4410"/>
    <w:next w:val="a2"/>
    <w:semiHidden/>
    <w:rsid w:val="00B5590F"/>
  </w:style>
  <w:style w:type="numbering" w:customStyle="1" w:styleId="5410">
    <w:name w:val="Нет списка5410"/>
    <w:next w:val="a2"/>
    <w:semiHidden/>
    <w:rsid w:val="00B5590F"/>
  </w:style>
  <w:style w:type="numbering" w:customStyle="1" w:styleId="6310">
    <w:name w:val="Нет списка6310"/>
    <w:next w:val="a2"/>
    <w:semiHidden/>
    <w:rsid w:val="00B5590F"/>
  </w:style>
  <w:style w:type="table" w:customStyle="1" w:styleId="14101">
    <w:name w:val="Сетка таблицы14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101">
    <w:name w:val="Сетка таблицы44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100">
    <w:name w:val="Нет списка1010"/>
    <w:next w:val="a2"/>
    <w:uiPriority w:val="99"/>
    <w:semiHidden/>
    <w:unhideWhenUsed/>
    <w:rsid w:val="00B5590F"/>
  </w:style>
  <w:style w:type="numbering" w:customStyle="1" w:styleId="15100">
    <w:name w:val="Нет списка1510"/>
    <w:next w:val="a2"/>
    <w:semiHidden/>
    <w:rsid w:val="00B5590F"/>
  </w:style>
  <w:style w:type="table" w:customStyle="1" w:styleId="10101">
    <w:name w:val="Сетка таблицы1010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100">
    <w:name w:val="Нет списка2510"/>
    <w:next w:val="a2"/>
    <w:semiHidden/>
    <w:rsid w:val="00B5590F"/>
  </w:style>
  <w:style w:type="numbering" w:customStyle="1" w:styleId="3510">
    <w:name w:val="Нет списка3510"/>
    <w:next w:val="a2"/>
    <w:semiHidden/>
    <w:rsid w:val="00B5590F"/>
  </w:style>
  <w:style w:type="numbering" w:customStyle="1" w:styleId="45100">
    <w:name w:val="Нет списка4510"/>
    <w:next w:val="a2"/>
    <w:semiHidden/>
    <w:rsid w:val="00B5590F"/>
  </w:style>
  <w:style w:type="numbering" w:customStyle="1" w:styleId="5510">
    <w:name w:val="Нет списка5510"/>
    <w:next w:val="a2"/>
    <w:semiHidden/>
    <w:rsid w:val="00B5590F"/>
  </w:style>
  <w:style w:type="numbering" w:customStyle="1" w:styleId="6410">
    <w:name w:val="Нет списка6410"/>
    <w:next w:val="a2"/>
    <w:semiHidden/>
    <w:rsid w:val="00B5590F"/>
  </w:style>
  <w:style w:type="table" w:customStyle="1" w:styleId="15101">
    <w:name w:val="Сетка таблицы15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101">
    <w:name w:val="Сетка таблицы45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100">
    <w:name w:val="Нет списка1610"/>
    <w:next w:val="a2"/>
    <w:uiPriority w:val="99"/>
    <w:semiHidden/>
    <w:unhideWhenUsed/>
    <w:rsid w:val="00B5590F"/>
  </w:style>
  <w:style w:type="numbering" w:customStyle="1" w:styleId="17100">
    <w:name w:val="Нет списка1710"/>
    <w:next w:val="a2"/>
    <w:semiHidden/>
    <w:rsid w:val="00B5590F"/>
  </w:style>
  <w:style w:type="table" w:customStyle="1" w:styleId="16101">
    <w:name w:val="Сетка таблицы1610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100">
    <w:name w:val="Нет списка2610"/>
    <w:next w:val="a2"/>
    <w:semiHidden/>
    <w:rsid w:val="00B5590F"/>
  </w:style>
  <w:style w:type="numbering" w:customStyle="1" w:styleId="3610">
    <w:name w:val="Нет списка3610"/>
    <w:next w:val="a2"/>
    <w:semiHidden/>
    <w:rsid w:val="00B5590F"/>
  </w:style>
  <w:style w:type="numbering" w:customStyle="1" w:styleId="46100">
    <w:name w:val="Нет списка4610"/>
    <w:next w:val="a2"/>
    <w:semiHidden/>
    <w:rsid w:val="00B5590F"/>
  </w:style>
  <w:style w:type="numbering" w:customStyle="1" w:styleId="5610">
    <w:name w:val="Нет списка5610"/>
    <w:next w:val="a2"/>
    <w:semiHidden/>
    <w:rsid w:val="00B5590F"/>
  </w:style>
  <w:style w:type="numbering" w:customStyle="1" w:styleId="6510">
    <w:name w:val="Нет списка6510"/>
    <w:next w:val="a2"/>
    <w:semiHidden/>
    <w:rsid w:val="00B5590F"/>
  </w:style>
  <w:style w:type="table" w:customStyle="1" w:styleId="17101">
    <w:name w:val="Сетка таблицы17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101">
    <w:name w:val="Сетка таблицы46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100">
    <w:name w:val="Сетка таблицы18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101">
    <w:name w:val="Нет списка1810"/>
    <w:next w:val="a2"/>
    <w:uiPriority w:val="99"/>
    <w:semiHidden/>
    <w:unhideWhenUsed/>
    <w:rsid w:val="00B5590F"/>
  </w:style>
  <w:style w:type="numbering" w:customStyle="1" w:styleId="19100">
    <w:name w:val="Нет списка1910"/>
    <w:next w:val="a2"/>
    <w:semiHidden/>
    <w:rsid w:val="00B5590F"/>
  </w:style>
  <w:style w:type="table" w:customStyle="1" w:styleId="19101">
    <w:name w:val="Сетка таблицы1910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100">
    <w:name w:val="Нет списка2710"/>
    <w:next w:val="a2"/>
    <w:semiHidden/>
    <w:rsid w:val="00B5590F"/>
  </w:style>
  <w:style w:type="numbering" w:customStyle="1" w:styleId="3710">
    <w:name w:val="Нет списка3710"/>
    <w:next w:val="a2"/>
    <w:semiHidden/>
    <w:rsid w:val="00B5590F"/>
  </w:style>
  <w:style w:type="numbering" w:customStyle="1" w:styleId="47100">
    <w:name w:val="Нет списка4710"/>
    <w:next w:val="a2"/>
    <w:semiHidden/>
    <w:rsid w:val="00B5590F"/>
  </w:style>
  <w:style w:type="numbering" w:customStyle="1" w:styleId="5710">
    <w:name w:val="Нет списка5710"/>
    <w:next w:val="a2"/>
    <w:semiHidden/>
    <w:rsid w:val="00B5590F"/>
  </w:style>
  <w:style w:type="numbering" w:customStyle="1" w:styleId="6610">
    <w:name w:val="Нет списка6610"/>
    <w:next w:val="a2"/>
    <w:semiHidden/>
    <w:rsid w:val="00B5590F"/>
  </w:style>
  <w:style w:type="table" w:customStyle="1" w:styleId="110100">
    <w:name w:val="Сетка таблицы110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101">
    <w:name w:val="Сетка таблицы47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100">
    <w:name w:val="Нет списка2010"/>
    <w:next w:val="a2"/>
    <w:uiPriority w:val="99"/>
    <w:semiHidden/>
    <w:unhideWhenUsed/>
    <w:rsid w:val="00B5590F"/>
  </w:style>
  <w:style w:type="numbering" w:customStyle="1" w:styleId="110101">
    <w:name w:val="Нет списка11010"/>
    <w:next w:val="a2"/>
    <w:semiHidden/>
    <w:rsid w:val="00B5590F"/>
  </w:style>
  <w:style w:type="table" w:customStyle="1" w:styleId="20101">
    <w:name w:val="Сетка таблицы2010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100">
    <w:name w:val="Нет списка2810"/>
    <w:next w:val="a2"/>
    <w:semiHidden/>
    <w:rsid w:val="00B5590F"/>
  </w:style>
  <w:style w:type="numbering" w:customStyle="1" w:styleId="3810">
    <w:name w:val="Нет списка3810"/>
    <w:next w:val="a2"/>
    <w:semiHidden/>
    <w:rsid w:val="00B5590F"/>
  </w:style>
  <w:style w:type="numbering" w:customStyle="1" w:styleId="48100">
    <w:name w:val="Нет списка4810"/>
    <w:next w:val="a2"/>
    <w:semiHidden/>
    <w:rsid w:val="00B5590F"/>
  </w:style>
  <w:style w:type="numbering" w:customStyle="1" w:styleId="5810">
    <w:name w:val="Нет списка5810"/>
    <w:next w:val="a2"/>
    <w:semiHidden/>
    <w:rsid w:val="00B5590F"/>
  </w:style>
  <w:style w:type="numbering" w:customStyle="1" w:styleId="6710">
    <w:name w:val="Нет списка6710"/>
    <w:next w:val="a2"/>
    <w:semiHidden/>
    <w:rsid w:val="00B5590F"/>
  </w:style>
  <w:style w:type="table" w:customStyle="1" w:styleId="11113">
    <w:name w:val="Сетка таблицы11113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101">
    <w:name w:val="Сетка таблицы48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100">
    <w:name w:val="Нет списка2910"/>
    <w:next w:val="a2"/>
    <w:uiPriority w:val="99"/>
    <w:semiHidden/>
    <w:unhideWhenUsed/>
    <w:rsid w:val="00B5590F"/>
  </w:style>
  <w:style w:type="numbering" w:customStyle="1" w:styleId="111130">
    <w:name w:val="Нет списка11113"/>
    <w:next w:val="a2"/>
    <w:semiHidden/>
    <w:rsid w:val="00B5590F"/>
  </w:style>
  <w:style w:type="table" w:customStyle="1" w:styleId="21140">
    <w:name w:val="Сетка таблицы2114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10">
    <w:name w:val="Нет списка21010"/>
    <w:next w:val="a2"/>
    <w:semiHidden/>
    <w:rsid w:val="00B5590F"/>
  </w:style>
  <w:style w:type="numbering" w:customStyle="1" w:styleId="3910">
    <w:name w:val="Нет списка3910"/>
    <w:next w:val="a2"/>
    <w:semiHidden/>
    <w:rsid w:val="00B5590F"/>
  </w:style>
  <w:style w:type="numbering" w:customStyle="1" w:styleId="49100">
    <w:name w:val="Нет списка4910"/>
    <w:next w:val="a2"/>
    <w:semiHidden/>
    <w:rsid w:val="00B5590F"/>
  </w:style>
  <w:style w:type="numbering" w:customStyle="1" w:styleId="5910">
    <w:name w:val="Нет списка5910"/>
    <w:next w:val="a2"/>
    <w:semiHidden/>
    <w:rsid w:val="00B5590F"/>
  </w:style>
  <w:style w:type="numbering" w:customStyle="1" w:styleId="6810">
    <w:name w:val="Нет списка6810"/>
    <w:next w:val="a2"/>
    <w:semiHidden/>
    <w:rsid w:val="00B5590F"/>
  </w:style>
  <w:style w:type="table" w:customStyle="1" w:styleId="112110">
    <w:name w:val="Сетка таблицы11211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101">
    <w:name w:val="Сетка таблицы49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101">
    <w:name w:val="Сетка таблицы27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11">
    <w:name w:val="Сетка таблицы2211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100">
    <w:name w:val="Нет списка3010"/>
    <w:next w:val="a2"/>
    <w:uiPriority w:val="99"/>
    <w:semiHidden/>
    <w:unhideWhenUsed/>
    <w:rsid w:val="00B5590F"/>
  </w:style>
  <w:style w:type="table" w:customStyle="1" w:styleId="23101">
    <w:name w:val="Сетка таблицы2310"/>
    <w:basedOn w:val="a1"/>
    <w:next w:val="af"/>
    <w:uiPriority w:val="59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101">
    <w:name w:val="Сетка таблицы24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111">
    <w:name w:val="Нет списка11211"/>
    <w:next w:val="a2"/>
    <w:uiPriority w:val="99"/>
    <w:semiHidden/>
    <w:unhideWhenUsed/>
    <w:rsid w:val="00B5590F"/>
  </w:style>
  <w:style w:type="table" w:customStyle="1" w:styleId="11310">
    <w:name w:val="Сетка таблицы113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12">
    <w:name w:val="Нет списка21112"/>
    <w:next w:val="a2"/>
    <w:uiPriority w:val="99"/>
    <w:semiHidden/>
    <w:unhideWhenUsed/>
    <w:rsid w:val="00B5590F"/>
  </w:style>
  <w:style w:type="numbering" w:customStyle="1" w:styleId="31010">
    <w:name w:val="Нет списка31010"/>
    <w:next w:val="a2"/>
    <w:uiPriority w:val="99"/>
    <w:semiHidden/>
    <w:unhideWhenUsed/>
    <w:rsid w:val="00B5590F"/>
  </w:style>
  <w:style w:type="numbering" w:customStyle="1" w:styleId="410100">
    <w:name w:val="Нет списка41010"/>
    <w:next w:val="a2"/>
    <w:uiPriority w:val="99"/>
    <w:semiHidden/>
    <w:unhideWhenUsed/>
    <w:rsid w:val="00B5590F"/>
  </w:style>
  <w:style w:type="table" w:customStyle="1" w:styleId="31120">
    <w:name w:val="Сетка таблицы3112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80">
    <w:name w:val="Сетка таблицы308"/>
    <w:basedOn w:val="a1"/>
    <w:next w:val="af"/>
    <w:uiPriority w:val="59"/>
    <w:rsid w:val="00B5590F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00">
    <w:name w:val="Нет списка100"/>
    <w:next w:val="a2"/>
    <w:uiPriority w:val="99"/>
    <w:semiHidden/>
    <w:unhideWhenUsed/>
    <w:rsid w:val="005475D3"/>
  </w:style>
  <w:style w:type="numbering" w:customStyle="1" w:styleId="1500">
    <w:name w:val="Нет списка150"/>
    <w:next w:val="a2"/>
    <w:semiHidden/>
    <w:unhideWhenUsed/>
    <w:rsid w:val="005475D3"/>
  </w:style>
  <w:style w:type="table" w:customStyle="1" w:styleId="-522">
    <w:name w:val="Светлая заливка - Акцент 522"/>
    <w:basedOn w:val="a1"/>
    <w:next w:val="-5"/>
    <w:uiPriority w:val="99"/>
    <w:rsid w:val="005475D3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501">
    <w:name w:val="Сетка таблицы150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01">
    <w:name w:val="Сетка таблицы80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12">
    <w:name w:val="Светлая заливка - Акцент 5112"/>
    <w:basedOn w:val="a1"/>
    <w:next w:val="-5"/>
    <w:uiPriority w:val="99"/>
    <w:rsid w:val="005475D3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500">
    <w:name w:val="Нет списка250"/>
    <w:next w:val="a2"/>
    <w:semiHidden/>
    <w:unhideWhenUsed/>
    <w:rsid w:val="005475D3"/>
  </w:style>
  <w:style w:type="numbering" w:customStyle="1" w:styleId="3500">
    <w:name w:val="Нет списка350"/>
    <w:next w:val="a2"/>
    <w:semiHidden/>
    <w:unhideWhenUsed/>
    <w:rsid w:val="005475D3"/>
  </w:style>
  <w:style w:type="table" w:customStyle="1" w:styleId="2501">
    <w:name w:val="Сетка таблицы250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500">
    <w:name w:val="Нет списка450"/>
    <w:next w:val="a2"/>
    <w:semiHidden/>
    <w:unhideWhenUsed/>
    <w:rsid w:val="005475D3"/>
  </w:style>
  <w:style w:type="table" w:customStyle="1" w:styleId="3220">
    <w:name w:val="Сетка таблицы322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500">
    <w:name w:val="Нет списка550"/>
    <w:next w:val="a2"/>
    <w:semiHidden/>
    <w:unhideWhenUsed/>
    <w:rsid w:val="005475D3"/>
  </w:style>
  <w:style w:type="numbering" w:customStyle="1" w:styleId="11311">
    <w:name w:val="Нет списка1131"/>
    <w:next w:val="a2"/>
    <w:semiHidden/>
    <w:rsid w:val="005475D3"/>
  </w:style>
  <w:style w:type="table" w:customStyle="1" w:styleId="4501">
    <w:name w:val="Сетка таблицы450"/>
    <w:basedOn w:val="a1"/>
    <w:next w:val="af"/>
    <w:uiPriority w:val="59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23">
    <w:name w:val="Нет списка2123"/>
    <w:next w:val="a2"/>
    <w:semiHidden/>
    <w:rsid w:val="005475D3"/>
  </w:style>
  <w:style w:type="numbering" w:customStyle="1" w:styleId="3116">
    <w:name w:val="Нет списка3116"/>
    <w:next w:val="a2"/>
    <w:semiHidden/>
    <w:rsid w:val="005475D3"/>
  </w:style>
  <w:style w:type="numbering" w:customStyle="1" w:styleId="4116">
    <w:name w:val="Нет списка4116"/>
    <w:next w:val="a2"/>
    <w:semiHidden/>
    <w:rsid w:val="005475D3"/>
  </w:style>
  <w:style w:type="numbering" w:customStyle="1" w:styleId="51150">
    <w:name w:val="Нет списка5115"/>
    <w:next w:val="a2"/>
    <w:semiHidden/>
    <w:rsid w:val="005475D3"/>
  </w:style>
  <w:style w:type="numbering" w:customStyle="1" w:styleId="6500">
    <w:name w:val="Нет списка650"/>
    <w:next w:val="a2"/>
    <w:semiHidden/>
    <w:rsid w:val="005475D3"/>
  </w:style>
  <w:style w:type="table" w:customStyle="1" w:styleId="11400">
    <w:name w:val="Сетка таблицы1140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50">
    <w:name w:val="Сетка таблицы4115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21">
    <w:name w:val="Сетка таблицы512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15">
    <w:name w:val="Сетка таблицы6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14">
    <w:name w:val="Нет списка714"/>
    <w:next w:val="a2"/>
    <w:uiPriority w:val="99"/>
    <w:semiHidden/>
    <w:unhideWhenUsed/>
    <w:rsid w:val="005475D3"/>
  </w:style>
  <w:style w:type="numbering" w:customStyle="1" w:styleId="12130">
    <w:name w:val="Нет списка1213"/>
    <w:next w:val="a2"/>
    <w:semiHidden/>
    <w:rsid w:val="005475D3"/>
  </w:style>
  <w:style w:type="table" w:customStyle="1" w:styleId="7111">
    <w:name w:val="Сетка таблицы711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13">
    <w:name w:val="Нет списка2213"/>
    <w:next w:val="a2"/>
    <w:semiHidden/>
    <w:rsid w:val="005475D3"/>
  </w:style>
  <w:style w:type="numbering" w:customStyle="1" w:styleId="3213">
    <w:name w:val="Нет списка3213"/>
    <w:next w:val="a2"/>
    <w:semiHidden/>
    <w:rsid w:val="005475D3"/>
  </w:style>
  <w:style w:type="numbering" w:customStyle="1" w:styleId="4213">
    <w:name w:val="Нет списка4213"/>
    <w:next w:val="a2"/>
    <w:semiHidden/>
    <w:rsid w:val="005475D3"/>
  </w:style>
  <w:style w:type="numbering" w:customStyle="1" w:styleId="5213">
    <w:name w:val="Нет списка5213"/>
    <w:next w:val="a2"/>
    <w:semiHidden/>
    <w:rsid w:val="005475D3"/>
  </w:style>
  <w:style w:type="numbering" w:customStyle="1" w:styleId="61150">
    <w:name w:val="Нет списка6115"/>
    <w:next w:val="a2"/>
    <w:semiHidden/>
    <w:rsid w:val="005475D3"/>
  </w:style>
  <w:style w:type="table" w:customStyle="1" w:styleId="1214">
    <w:name w:val="Сетка таблицы1214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30">
    <w:name w:val="Сетка таблицы4213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12">
    <w:name w:val="Нет списка812"/>
    <w:next w:val="a2"/>
    <w:uiPriority w:val="99"/>
    <w:semiHidden/>
    <w:unhideWhenUsed/>
    <w:rsid w:val="005475D3"/>
  </w:style>
  <w:style w:type="numbering" w:customStyle="1" w:styleId="1312">
    <w:name w:val="Нет списка1312"/>
    <w:next w:val="a2"/>
    <w:semiHidden/>
    <w:rsid w:val="005475D3"/>
  </w:style>
  <w:style w:type="table" w:customStyle="1" w:styleId="8111">
    <w:name w:val="Сетка таблицы811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12">
    <w:name w:val="Нет списка2312"/>
    <w:next w:val="a2"/>
    <w:semiHidden/>
    <w:rsid w:val="005475D3"/>
  </w:style>
  <w:style w:type="numbering" w:customStyle="1" w:styleId="3311">
    <w:name w:val="Нет списка3311"/>
    <w:next w:val="a2"/>
    <w:semiHidden/>
    <w:rsid w:val="005475D3"/>
  </w:style>
  <w:style w:type="numbering" w:customStyle="1" w:styleId="43110">
    <w:name w:val="Нет списка4311"/>
    <w:next w:val="a2"/>
    <w:semiHidden/>
    <w:rsid w:val="005475D3"/>
  </w:style>
  <w:style w:type="numbering" w:customStyle="1" w:styleId="5311">
    <w:name w:val="Нет списка5311"/>
    <w:next w:val="a2"/>
    <w:semiHidden/>
    <w:rsid w:val="005475D3"/>
  </w:style>
  <w:style w:type="numbering" w:customStyle="1" w:styleId="6212">
    <w:name w:val="Нет списка6212"/>
    <w:next w:val="a2"/>
    <w:semiHidden/>
    <w:rsid w:val="005475D3"/>
  </w:style>
  <w:style w:type="table" w:customStyle="1" w:styleId="13120">
    <w:name w:val="Сетка таблицы1312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111">
    <w:name w:val="Сетка таблицы43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110">
    <w:name w:val="Нет списка911"/>
    <w:next w:val="a2"/>
    <w:uiPriority w:val="99"/>
    <w:semiHidden/>
    <w:unhideWhenUsed/>
    <w:rsid w:val="005475D3"/>
  </w:style>
  <w:style w:type="numbering" w:customStyle="1" w:styleId="14110">
    <w:name w:val="Нет списка1411"/>
    <w:next w:val="a2"/>
    <w:semiHidden/>
    <w:rsid w:val="005475D3"/>
  </w:style>
  <w:style w:type="table" w:customStyle="1" w:styleId="9111">
    <w:name w:val="Сетка таблицы911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110">
    <w:name w:val="Нет списка2411"/>
    <w:next w:val="a2"/>
    <w:semiHidden/>
    <w:rsid w:val="005475D3"/>
  </w:style>
  <w:style w:type="numbering" w:customStyle="1" w:styleId="3411">
    <w:name w:val="Нет списка3411"/>
    <w:next w:val="a2"/>
    <w:semiHidden/>
    <w:rsid w:val="005475D3"/>
  </w:style>
  <w:style w:type="numbering" w:customStyle="1" w:styleId="44110">
    <w:name w:val="Нет списка4411"/>
    <w:next w:val="a2"/>
    <w:semiHidden/>
    <w:rsid w:val="005475D3"/>
  </w:style>
  <w:style w:type="numbering" w:customStyle="1" w:styleId="5411">
    <w:name w:val="Нет списка5411"/>
    <w:next w:val="a2"/>
    <w:semiHidden/>
    <w:rsid w:val="005475D3"/>
  </w:style>
  <w:style w:type="numbering" w:customStyle="1" w:styleId="6311">
    <w:name w:val="Нет списка6311"/>
    <w:next w:val="a2"/>
    <w:semiHidden/>
    <w:rsid w:val="005475D3"/>
  </w:style>
  <w:style w:type="table" w:customStyle="1" w:styleId="14111">
    <w:name w:val="Сетка таблицы14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111">
    <w:name w:val="Сетка таблицы44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110">
    <w:name w:val="Нет списка1011"/>
    <w:next w:val="a2"/>
    <w:uiPriority w:val="99"/>
    <w:semiHidden/>
    <w:unhideWhenUsed/>
    <w:rsid w:val="005475D3"/>
  </w:style>
  <w:style w:type="numbering" w:customStyle="1" w:styleId="15110">
    <w:name w:val="Нет списка1511"/>
    <w:next w:val="a2"/>
    <w:semiHidden/>
    <w:rsid w:val="005475D3"/>
  </w:style>
  <w:style w:type="table" w:customStyle="1" w:styleId="10111">
    <w:name w:val="Сетка таблицы1011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11">
    <w:name w:val="Нет списка2511"/>
    <w:next w:val="a2"/>
    <w:semiHidden/>
    <w:rsid w:val="005475D3"/>
  </w:style>
  <w:style w:type="numbering" w:customStyle="1" w:styleId="3511">
    <w:name w:val="Нет списка3511"/>
    <w:next w:val="a2"/>
    <w:semiHidden/>
    <w:rsid w:val="005475D3"/>
  </w:style>
  <w:style w:type="numbering" w:customStyle="1" w:styleId="45110">
    <w:name w:val="Нет списка4511"/>
    <w:next w:val="a2"/>
    <w:semiHidden/>
    <w:rsid w:val="005475D3"/>
  </w:style>
  <w:style w:type="numbering" w:customStyle="1" w:styleId="5511">
    <w:name w:val="Нет списка5511"/>
    <w:next w:val="a2"/>
    <w:semiHidden/>
    <w:rsid w:val="005475D3"/>
  </w:style>
  <w:style w:type="numbering" w:customStyle="1" w:styleId="6411">
    <w:name w:val="Нет списка6411"/>
    <w:next w:val="a2"/>
    <w:semiHidden/>
    <w:rsid w:val="005475D3"/>
  </w:style>
  <w:style w:type="table" w:customStyle="1" w:styleId="15111">
    <w:name w:val="Сетка таблицы15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111">
    <w:name w:val="Сетка таблицы45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110">
    <w:name w:val="Нет списка1611"/>
    <w:next w:val="a2"/>
    <w:uiPriority w:val="99"/>
    <w:semiHidden/>
    <w:unhideWhenUsed/>
    <w:rsid w:val="005475D3"/>
  </w:style>
  <w:style w:type="numbering" w:customStyle="1" w:styleId="17110">
    <w:name w:val="Нет списка1711"/>
    <w:next w:val="a2"/>
    <w:semiHidden/>
    <w:rsid w:val="005475D3"/>
  </w:style>
  <w:style w:type="table" w:customStyle="1" w:styleId="16111">
    <w:name w:val="Сетка таблицы1611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11">
    <w:name w:val="Нет списка2611"/>
    <w:next w:val="a2"/>
    <w:semiHidden/>
    <w:rsid w:val="005475D3"/>
  </w:style>
  <w:style w:type="numbering" w:customStyle="1" w:styleId="3611">
    <w:name w:val="Нет списка3611"/>
    <w:next w:val="a2"/>
    <w:semiHidden/>
    <w:rsid w:val="005475D3"/>
  </w:style>
  <w:style w:type="numbering" w:customStyle="1" w:styleId="46110">
    <w:name w:val="Нет списка4611"/>
    <w:next w:val="a2"/>
    <w:semiHidden/>
    <w:rsid w:val="005475D3"/>
  </w:style>
  <w:style w:type="numbering" w:customStyle="1" w:styleId="5611">
    <w:name w:val="Нет списка5611"/>
    <w:next w:val="a2"/>
    <w:semiHidden/>
    <w:rsid w:val="005475D3"/>
  </w:style>
  <w:style w:type="numbering" w:customStyle="1" w:styleId="6511">
    <w:name w:val="Нет списка6511"/>
    <w:next w:val="a2"/>
    <w:semiHidden/>
    <w:rsid w:val="005475D3"/>
  </w:style>
  <w:style w:type="table" w:customStyle="1" w:styleId="17111">
    <w:name w:val="Сетка таблицы17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111">
    <w:name w:val="Сетка таблицы46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110">
    <w:name w:val="Сетка таблицы18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111">
    <w:name w:val="Нет списка1811"/>
    <w:next w:val="a2"/>
    <w:uiPriority w:val="99"/>
    <w:semiHidden/>
    <w:unhideWhenUsed/>
    <w:rsid w:val="005475D3"/>
  </w:style>
  <w:style w:type="numbering" w:customStyle="1" w:styleId="19110">
    <w:name w:val="Нет списка1911"/>
    <w:next w:val="a2"/>
    <w:semiHidden/>
    <w:rsid w:val="005475D3"/>
  </w:style>
  <w:style w:type="table" w:customStyle="1" w:styleId="19111">
    <w:name w:val="Сетка таблицы1911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110">
    <w:name w:val="Нет списка2711"/>
    <w:next w:val="a2"/>
    <w:semiHidden/>
    <w:rsid w:val="005475D3"/>
  </w:style>
  <w:style w:type="numbering" w:customStyle="1" w:styleId="3711">
    <w:name w:val="Нет списка3711"/>
    <w:next w:val="a2"/>
    <w:semiHidden/>
    <w:rsid w:val="005475D3"/>
  </w:style>
  <w:style w:type="numbering" w:customStyle="1" w:styleId="4711">
    <w:name w:val="Нет списка4711"/>
    <w:next w:val="a2"/>
    <w:semiHidden/>
    <w:rsid w:val="005475D3"/>
  </w:style>
  <w:style w:type="numbering" w:customStyle="1" w:styleId="5711">
    <w:name w:val="Нет списка5711"/>
    <w:next w:val="a2"/>
    <w:semiHidden/>
    <w:rsid w:val="005475D3"/>
  </w:style>
  <w:style w:type="numbering" w:customStyle="1" w:styleId="6611">
    <w:name w:val="Нет списка6611"/>
    <w:next w:val="a2"/>
    <w:semiHidden/>
    <w:rsid w:val="005475D3"/>
  </w:style>
  <w:style w:type="table" w:customStyle="1" w:styleId="110110">
    <w:name w:val="Сетка таблицы110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110">
    <w:name w:val="Сетка таблицы47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110">
    <w:name w:val="Нет списка2011"/>
    <w:next w:val="a2"/>
    <w:uiPriority w:val="99"/>
    <w:semiHidden/>
    <w:unhideWhenUsed/>
    <w:rsid w:val="005475D3"/>
  </w:style>
  <w:style w:type="numbering" w:customStyle="1" w:styleId="110111">
    <w:name w:val="Нет списка11011"/>
    <w:next w:val="a2"/>
    <w:semiHidden/>
    <w:rsid w:val="005475D3"/>
  </w:style>
  <w:style w:type="table" w:customStyle="1" w:styleId="20111">
    <w:name w:val="Сетка таблицы2011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11">
    <w:name w:val="Нет списка2811"/>
    <w:next w:val="a2"/>
    <w:semiHidden/>
    <w:rsid w:val="005475D3"/>
  </w:style>
  <w:style w:type="numbering" w:customStyle="1" w:styleId="3811">
    <w:name w:val="Нет списка3811"/>
    <w:next w:val="a2"/>
    <w:semiHidden/>
    <w:rsid w:val="005475D3"/>
  </w:style>
  <w:style w:type="numbering" w:customStyle="1" w:styleId="4811">
    <w:name w:val="Нет списка4811"/>
    <w:next w:val="a2"/>
    <w:semiHidden/>
    <w:rsid w:val="005475D3"/>
  </w:style>
  <w:style w:type="numbering" w:customStyle="1" w:styleId="5811">
    <w:name w:val="Нет списка5811"/>
    <w:next w:val="a2"/>
    <w:semiHidden/>
    <w:rsid w:val="005475D3"/>
  </w:style>
  <w:style w:type="numbering" w:customStyle="1" w:styleId="6711">
    <w:name w:val="Нет списка6711"/>
    <w:next w:val="a2"/>
    <w:semiHidden/>
    <w:rsid w:val="005475D3"/>
  </w:style>
  <w:style w:type="table" w:customStyle="1" w:styleId="11114">
    <w:name w:val="Сетка таблицы11114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110">
    <w:name w:val="Сетка таблицы48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11">
    <w:name w:val="Нет списка2911"/>
    <w:next w:val="a2"/>
    <w:uiPriority w:val="99"/>
    <w:semiHidden/>
    <w:unhideWhenUsed/>
    <w:rsid w:val="005475D3"/>
  </w:style>
  <w:style w:type="numbering" w:customStyle="1" w:styleId="111140">
    <w:name w:val="Нет списка11114"/>
    <w:next w:val="a2"/>
    <w:semiHidden/>
    <w:rsid w:val="005475D3"/>
  </w:style>
  <w:style w:type="table" w:customStyle="1" w:styleId="21150">
    <w:name w:val="Сетка таблицы2115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11">
    <w:name w:val="Нет списка21011"/>
    <w:next w:val="a2"/>
    <w:semiHidden/>
    <w:rsid w:val="005475D3"/>
  </w:style>
  <w:style w:type="numbering" w:customStyle="1" w:styleId="3911">
    <w:name w:val="Нет списка3911"/>
    <w:next w:val="a2"/>
    <w:semiHidden/>
    <w:rsid w:val="005475D3"/>
  </w:style>
  <w:style w:type="numbering" w:customStyle="1" w:styleId="4911">
    <w:name w:val="Нет списка4911"/>
    <w:next w:val="a2"/>
    <w:semiHidden/>
    <w:rsid w:val="005475D3"/>
  </w:style>
  <w:style w:type="numbering" w:customStyle="1" w:styleId="5911">
    <w:name w:val="Нет списка5911"/>
    <w:next w:val="a2"/>
    <w:semiHidden/>
    <w:rsid w:val="005475D3"/>
  </w:style>
  <w:style w:type="numbering" w:customStyle="1" w:styleId="6811">
    <w:name w:val="Нет списка6811"/>
    <w:next w:val="a2"/>
    <w:semiHidden/>
    <w:rsid w:val="005475D3"/>
  </w:style>
  <w:style w:type="table" w:customStyle="1" w:styleId="11212">
    <w:name w:val="Сетка таблицы11212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110">
    <w:name w:val="Сетка таблицы49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111">
    <w:name w:val="Сетка таблицы27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20">
    <w:name w:val="Сетка таблицы2212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11">
    <w:name w:val="Нет списка3011"/>
    <w:next w:val="a2"/>
    <w:uiPriority w:val="99"/>
    <w:semiHidden/>
    <w:unhideWhenUsed/>
    <w:rsid w:val="005475D3"/>
  </w:style>
  <w:style w:type="table" w:customStyle="1" w:styleId="23111">
    <w:name w:val="Сетка таблицы2311"/>
    <w:basedOn w:val="a1"/>
    <w:next w:val="af"/>
    <w:uiPriority w:val="59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111">
    <w:name w:val="Сетка таблицы24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120">
    <w:name w:val="Нет списка11212"/>
    <w:next w:val="a2"/>
    <w:uiPriority w:val="99"/>
    <w:semiHidden/>
    <w:unhideWhenUsed/>
    <w:rsid w:val="005475D3"/>
  </w:style>
  <w:style w:type="table" w:customStyle="1" w:styleId="113110">
    <w:name w:val="Сетка таблицы113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13">
    <w:name w:val="Нет списка21113"/>
    <w:next w:val="a2"/>
    <w:uiPriority w:val="99"/>
    <w:semiHidden/>
    <w:unhideWhenUsed/>
    <w:rsid w:val="005475D3"/>
  </w:style>
  <w:style w:type="numbering" w:customStyle="1" w:styleId="31011">
    <w:name w:val="Нет списка31011"/>
    <w:next w:val="a2"/>
    <w:uiPriority w:val="99"/>
    <w:semiHidden/>
    <w:unhideWhenUsed/>
    <w:rsid w:val="005475D3"/>
  </w:style>
  <w:style w:type="numbering" w:customStyle="1" w:styleId="41011">
    <w:name w:val="Нет списка41011"/>
    <w:next w:val="a2"/>
    <w:uiPriority w:val="99"/>
    <w:semiHidden/>
    <w:unhideWhenUsed/>
    <w:rsid w:val="005475D3"/>
  </w:style>
  <w:style w:type="table" w:customStyle="1" w:styleId="31130">
    <w:name w:val="Сетка таблицы3113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90">
    <w:name w:val="Сетка таблицы309"/>
    <w:basedOn w:val="a1"/>
    <w:next w:val="af"/>
    <w:uiPriority w:val="59"/>
    <w:rsid w:val="005475D3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010">
    <w:name w:val="Нет списка401"/>
    <w:next w:val="a2"/>
    <w:uiPriority w:val="99"/>
    <w:semiHidden/>
    <w:unhideWhenUsed/>
    <w:rsid w:val="005475D3"/>
  </w:style>
  <w:style w:type="table" w:customStyle="1" w:styleId="-523">
    <w:name w:val="Светлая заливка - Акцент 523"/>
    <w:basedOn w:val="a1"/>
    <w:next w:val="-5"/>
    <w:uiPriority w:val="99"/>
    <w:rsid w:val="005475D3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character" w:customStyle="1" w:styleId="googqs-tidbit-0">
    <w:name w:val="goog_qs-tidbit-0"/>
    <w:rsid w:val="005475D3"/>
  </w:style>
  <w:style w:type="table" w:customStyle="1" w:styleId="2512">
    <w:name w:val="Сетка таблицы251"/>
    <w:basedOn w:val="a1"/>
    <w:next w:val="af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a">
    <w:name w:val="Body Text Indent 3"/>
    <w:basedOn w:val="a"/>
    <w:link w:val="3b"/>
    <w:rsid w:val="005475D3"/>
    <w:pPr>
      <w:widowControl w:val="0"/>
      <w:adjustRightInd w:val="0"/>
      <w:spacing w:after="0" w:line="360" w:lineRule="atLeast"/>
      <w:ind w:left="1134" w:hanging="414"/>
      <w:jc w:val="both"/>
      <w:textAlignment w:val="baseline"/>
    </w:pPr>
    <w:rPr>
      <w:rFonts w:ascii="Times New Roman" w:eastAsia="Times New Roman" w:hAnsi="Times New Roman"/>
      <w:b/>
      <w:sz w:val="26"/>
      <w:szCs w:val="20"/>
    </w:rPr>
  </w:style>
  <w:style w:type="character" w:customStyle="1" w:styleId="3b">
    <w:name w:val="Основной текст с отступом 3 Знак"/>
    <w:link w:val="3a"/>
    <w:rsid w:val="005475D3"/>
    <w:rPr>
      <w:rFonts w:ascii="Times New Roman" w:eastAsia="Times New Roman" w:hAnsi="Times New Roman"/>
      <w:b/>
      <w:sz w:val="26"/>
    </w:rPr>
  </w:style>
  <w:style w:type="paragraph" w:styleId="3c">
    <w:name w:val="Body Text 3"/>
    <w:basedOn w:val="a"/>
    <w:link w:val="3d"/>
    <w:rsid w:val="005475D3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/>
      <w:sz w:val="28"/>
      <w:szCs w:val="20"/>
    </w:rPr>
  </w:style>
  <w:style w:type="character" w:customStyle="1" w:styleId="3d">
    <w:name w:val="Основной текст 3 Знак"/>
    <w:link w:val="3c"/>
    <w:rsid w:val="005475D3"/>
    <w:rPr>
      <w:rFonts w:ascii="Times New Roman" w:eastAsia="Times New Roman" w:hAnsi="Times New Roman"/>
      <w:sz w:val="28"/>
    </w:rPr>
  </w:style>
  <w:style w:type="paragraph" w:styleId="affb">
    <w:name w:val="Plain Text"/>
    <w:basedOn w:val="a"/>
    <w:link w:val="affc"/>
    <w:rsid w:val="005475D3"/>
    <w:pPr>
      <w:spacing w:after="0" w:line="240" w:lineRule="auto"/>
    </w:pPr>
    <w:rPr>
      <w:rFonts w:ascii="Courier New" w:eastAsia="Times New Roman" w:hAnsi="Courier New"/>
      <w:sz w:val="20"/>
      <w:szCs w:val="20"/>
    </w:rPr>
  </w:style>
  <w:style w:type="character" w:customStyle="1" w:styleId="affc">
    <w:name w:val="Текст Знак"/>
    <w:link w:val="affb"/>
    <w:rsid w:val="005475D3"/>
    <w:rPr>
      <w:rFonts w:ascii="Courier New" w:eastAsia="Times New Roman" w:hAnsi="Courier New"/>
    </w:rPr>
  </w:style>
  <w:style w:type="paragraph" w:customStyle="1" w:styleId="ConsNonformat">
    <w:name w:val="ConsNonformat"/>
    <w:rsid w:val="005475D3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styleId="affd">
    <w:name w:val="Block Text"/>
    <w:basedOn w:val="a"/>
    <w:rsid w:val="005475D3"/>
    <w:pPr>
      <w:spacing w:after="0" w:line="240" w:lineRule="auto"/>
      <w:ind w:left="113" w:right="113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onsNormal">
    <w:name w:val="ConsNormal"/>
    <w:rsid w:val="005475D3"/>
    <w:pPr>
      <w:widowControl w:val="0"/>
      <w:ind w:firstLine="720"/>
    </w:pPr>
    <w:rPr>
      <w:rFonts w:ascii="Arial" w:eastAsia="Times New Roman" w:hAnsi="Arial"/>
      <w:snapToGrid w:val="0"/>
      <w:sz w:val="16"/>
    </w:rPr>
  </w:style>
  <w:style w:type="paragraph" w:customStyle="1" w:styleId="3e">
    <w:name w:val="Знак Знак Знак3 Знак Знак Знак Знак"/>
    <w:basedOn w:val="a"/>
    <w:rsid w:val="005475D3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HeaderChar">
    <w:name w:val="Header Char"/>
    <w:uiPriority w:val="99"/>
    <w:locked/>
    <w:rsid w:val="005475D3"/>
    <w:rPr>
      <w:rFonts w:cs="Times New Roman"/>
    </w:rPr>
  </w:style>
  <w:style w:type="character" w:customStyle="1" w:styleId="FooterChar">
    <w:name w:val="Footer Char"/>
    <w:uiPriority w:val="99"/>
    <w:locked/>
    <w:rsid w:val="005475D3"/>
    <w:rPr>
      <w:rFonts w:cs="Times New Roman"/>
    </w:rPr>
  </w:style>
  <w:style w:type="paragraph" w:customStyle="1" w:styleId="affe">
    <w:name w:val="Содержимое таблицы"/>
    <w:basedOn w:val="a"/>
    <w:rsid w:val="005475D3"/>
    <w:pPr>
      <w:suppressLineNumbers/>
      <w:suppressAutoHyphens/>
      <w:spacing w:after="0" w:line="240" w:lineRule="auto"/>
    </w:pPr>
    <w:rPr>
      <w:rFonts w:ascii="Times New Roman" w:eastAsia="Times New Roman" w:hAnsi="Times New Roman"/>
      <w:sz w:val="28"/>
      <w:szCs w:val="24"/>
      <w:lang w:eastAsia="ar-SA"/>
    </w:rPr>
  </w:style>
  <w:style w:type="paragraph" w:customStyle="1" w:styleId="afff">
    <w:name w:val="текст примечания"/>
    <w:basedOn w:val="a"/>
    <w:rsid w:val="005475D3"/>
    <w:pPr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onsPlusNonformat">
    <w:name w:val="ConsPlusNonformat"/>
    <w:rsid w:val="005475D3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Title">
    <w:name w:val="ConsPlusTitle"/>
    <w:rsid w:val="005475D3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Cell">
    <w:name w:val="ConsCell"/>
    <w:rsid w:val="005475D3"/>
    <w:pPr>
      <w:widowControl w:val="0"/>
      <w:autoSpaceDE w:val="0"/>
      <w:autoSpaceDN w:val="0"/>
      <w:adjustRightInd w:val="0"/>
      <w:ind w:right="19772"/>
    </w:pPr>
    <w:rPr>
      <w:rFonts w:ascii="Arial" w:eastAsia="Times New Roman" w:hAnsi="Arial" w:cs="Arial"/>
    </w:rPr>
  </w:style>
  <w:style w:type="paragraph" w:styleId="HTML">
    <w:name w:val="HTML Preformatted"/>
    <w:basedOn w:val="a"/>
    <w:link w:val="HTML0"/>
    <w:uiPriority w:val="99"/>
    <w:unhideWhenUsed/>
    <w:rsid w:val="005475D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rsid w:val="005475D3"/>
    <w:rPr>
      <w:rFonts w:ascii="Courier New" w:eastAsia="Times New Roman" w:hAnsi="Courier New" w:cs="Courier New"/>
    </w:rPr>
  </w:style>
  <w:style w:type="numbering" w:customStyle="1" w:styleId="5010">
    <w:name w:val="Нет списка501"/>
    <w:next w:val="a2"/>
    <w:semiHidden/>
    <w:rsid w:val="005475D3"/>
  </w:style>
  <w:style w:type="table" w:customStyle="1" w:styleId="2612">
    <w:name w:val="Сетка таблицы261"/>
    <w:basedOn w:val="a1"/>
    <w:next w:val="af"/>
    <w:rsid w:val="005475D3"/>
    <w:pPr>
      <w:widowControl w:val="0"/>
      <w:adjustRightInd w:val="0"/>
      <w:spacing w:line="360" w:lineRule="atLeast"/>
      <w:jc w:val="both"/>
      <w:textAlignment w:val="baseline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f2">
    <w:name w:val="Знак Знак Знак Знак Знак Знак1"/>
    <w:basedOn w:val="a"/>
    <w:rsid w:val="005475D3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paragraph" w:customStyle="1" w:styleId="1f3">
    <w:name w:val="Без интервала1"/>
    <w:rsid w:val="005475D3"/>
    <w:rPr>
      <w:rFonts w:eastAsia="Times New Roman" w:cs="Calibri"/>
      <w:sz w:val="22"/>
      <w:szCs w:val="22"/>
    </w:rPr>
  </w:style>
  <w:style w:type="character" w:customStyle="1" w:styleId="ConsPlusNormal0">
    <w:name w:val="ConsPlusNormal Знак"/>
    <w:basedOn w:val="a0"/>
    <w:link w:val="ConsPlusNormal"/>
    <w:uiPriority w:val="99"/>
    <w:locked/>
    <w:rsid w:val="00A56398"/>
    <w:rPr>
      <w:rFonts w:ascii="Arial" w:eastAsia="Times New Roman" w:hAnsi="Arial" w:cs="Arial"/>
    </w:rPr>
  </w:style>
  <w:style w:type="paragraph" w:customStyle="1" w:styleId="formattext">
    <w:name w:val="formattext"/>
    <w:basedOn w:val="a"/>
    <w:rsid w:val="0065335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C07E60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C07E60"/>
    <w:pPr>
      <w:widowControl w:val="0"/>
      <w:autoSpaceDE w:val="0"/>
      <w:autoSpaceDN w:val="0"/>
      <w:spacing w:before="88" w:after="0" w:line="240" w:lineRule="auto"/>
      <w:jc w:val="center"/>
    </w:pPr>
    <w:rPr>
      <w:rFonts w:ascii="Times New Roman" w:eastAsia="Times New Roman" w:hAnsi="Times New Roman"/>
    </w:rPr>
  </w:style>
  <w:style w:type="paragraph" w:customStyle="1" w:styleId="Heading1">
    <w:name w:val="Heading 1"/>
    <w:basedOn w:val="a"/>
    <w:uiPriority w:val="1"/>
    <w:qFormat/>
    <w:rsid w:val="00E32B4A"/>
    <w:pPr>
      <w:widowControl w:val="0"/>
      <w:autoSpaceDE w:val="0"/>
      <w:autoSpaceDN w:val="0"/>
      <w:spacing w:after="0" w:line="240" w:lineRule="auto"/>
      <w:ind w:left="1424" w:hanging="432"/>
      <w:outlineLvl w:val="1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msonormalmrcssattr">
    <w:name w:val="msonormal_mr_css_attr"/>
    <w:basedOn w:val="a"/>
    <w:rsid w:val="0009790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1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0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9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8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69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1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0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07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57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86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6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73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01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2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61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12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0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53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66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51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6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25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8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9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75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68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31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20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25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80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9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2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81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1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2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2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7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22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98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63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08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06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5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7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84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9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4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84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71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56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94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8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16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84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70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96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25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1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95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3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8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82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9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7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44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53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36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2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01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27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41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48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35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9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83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67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53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15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34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1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4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42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73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20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27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0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1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2.pn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header" Target="header5.xml"/><Relationship Id="rId7" Type="http://schemas.openxmlformats.org/officeDocument/2006/relationships/endnotes" Target="endnotes.xml"/><Relationship Id="rId12" Type="http://schemas.openxmlformats.org/officeDocument/2006/relationships/footer" Target="footer3.xml"/><Relationship Id="rId17" Type="http://schemas.openxmlformats.org/officeDocument/2006/relationships/image" Target="media/image6.jpeg"/><Relationship Id="rId25" Type="http://schemas.openxmlformats.org/officeDocument/2006/relationships/image" Target="media/image14.png"/><Relationship Id="rId33" Type="http://schemas.openxmlformats.org/officeDocument/2006/relationships/chart" Target="charts/chart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3.png"/><Relationship Id="rId32" Type="http://schemas.openxmlformats.org/officeDocument/2006/relationships/footer" Target="footer6.xml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header" Target="header3.xml"/><Relationship Id="rId36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image" Target="media/image8.png"/><Relationship Id="rId31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header" Target="header2.xml"/><Relationship Id="rId30" Type="http://schemas.openxmlformats.org/officeDocument/2006/relationships/footer" Target="footer5.xml"/><Relationship Id="rId35" Type="http://schemas.openxmlformats.org/officeDocument/2006/relationships/footer" Target="footer7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Перспективная тепловая нагрузка</a:t>
            </a:r>
          </a:p>
        </c:rich>
      </c:tx>
    </c:title>
    <c:view3D>
      <c:rotX val="30"/>
      <c:perspective val="30"/>
    </c:view3D>
    <c:plotArea>
      <c:layout/>
      <c:pie3DChart>
        <c:varyColors val="1"/>
        <c:ser>
          <c:idx val="0"/>
          <c:order val="0"/>
          <c:dLbls>
            <c:showPercent val="1"/>
            <c:showLeaderLines val="1"/>
          </c:dLbls>
          <c:cat>
            <c:strRef>
              <c:f>Лист4!$F$7:$F$13</c:f>
              <c:strCache>
                <c:ptCount val="7"/>
                <c:pt idx="0">
                  <c:v>Котельная ООО «Тейковская котельная»</c:v>
                </c:pt>
                <c:pt idx="1">
                  <c:v>Котельная по ул.Советской Армии, д.1Б</c:v>
                </c:pt>
                <c:pt idx="2">
                  <c:v>Котельная по ул.Неделина, д.20а</c:v>
                </c:pt>
                <c:pt idx="3">
                  <c:v>ТНВ «ООО Агромаркет» и компания»</c:v>
                </c:pt>
                <c:pt idx="4">
                  <c:v>Котельная №1</c:v>
                </c:pt>
                <c:pt idx="5">
                  <c:v>Котельная №6</c:v>
                </c:pt>
                <c:pt idx="6">
                  <c:v>Котельная пос. Грозилово, д. 50</c:v>
                </c:pt>
              </c:strCache>
            </c:strRef>
          </c:cat>
          <c:val>
            <c:numRef>
              <c:f>Лист4!$G$7:$G$13</c:f>
              <c:numCache>
                <c:formatCode>General</c:formatCode>
                <c:ptCount val="7"/>
                <c:pt idx="0">
                  <c:v>70.099999999999994</c:v>
                </c:pt>
                <c:pt idx="1">
                  <c:v>13.92</c:v>
                </c:pt>
                <c:pt idx="2">
                  <c:v>22</c:v>
                </c:pt>
                <c:pt idx="3">
                  <c:v>3.4</c:v>
                </c:pt>
                <c:pt idx="4">
                  <c:v>5.4916000000000134</c:v>
                </c:pt>
                <c:pt idx="5">
                  <c:v>0.24440000000000178</c:v>
                </c:pt>
                <c:pt idx="6">
                  <c:v>5</c:v>
                </c:pt>
              </c:numCache>
            </c:numRef>
          </c:val>
        </c:ser>
      </c:pie3DChart>
      <c:spPr>
        <a:noFill/>
        <a:ln w="25366">
          <a:noFill/>
        </a:ln>
      </c:spPr>
    </c:plotArea>
    <c:legend>
      <c:legendPos val="r"/>
      <c:layout>
        <c:manualLayout>
          <c:xMode val="edge"/>
          <c:yMode val="edge"/>
          <c:x val="0.65985537147466966"/>
          <c:y val="0.20635381051079321"/>
          <c:w val="0.34014462852533406"/>
          <c:h val="0.76335858097019482"/>
        </c:manualLayout>
      </c:layout>
    </c:legend>
    <c:plotVisOnly val="1"/>
    <c:dispBlanksAs val="zero"/>
  </c:chart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AB94DA-D1C8-4A18-BE95-4E0ECB3477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56</Pages>
  <Words>11627</Words>
  <Characters>66279</Characters>
  <Application>Microsoft Office Word</Application>
  <DocSecurity>0</DocSecurity>
  <Lines>552</Lines>
  <Paragraphs>155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77751</CharactersWithSpaces>
  <SharedDoc>false</SharedDoc>
  <HLinks>
    <vt:vector size="276" baseType="variant">
      <vt:variant>
        <vt:i4>1179696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_Toc425423300</vt:lpwstr>
      </vt:variant>
      <vt:variant>
        <vt:i4>1769521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_Toc425423299</vt:lpwstr>
      </vt:variant>
      <vt:variant>
        <vt:i4>1769521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_Toc425423298</vt:lpwstr>
      </vt:variant>
      <vt:variant>
        <vt:i4>1769521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_Toc425423297</vt:lpwstr>
      </vt:variant>
      <vt:variant>
        <vt:i4>1769521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_Toc425423296</vt:lpwstr>
      </vt:variant>
      <vt:variant>
        <vt:i4>1769521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_Toc425423295</vt:lpwstr>
      </vt:variant>
      <vt:variant>
        <vt:i4>1769521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_Toc425423294</vt:lpwstr>
      </vt:variant>
      <vt:variant>
        <vt:i4>1769521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_Toc425423293</vt:lpwstr>
      </vt:variant>
      <vt:variant>
        <vt:i4>1769521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_Toc425423292</vt:lpwstr>
      </vt:variant>
      <vt:variant>
        <vt:i4>1769521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_Toc425423291</vt:lpwstr>
      </vt:variant>
      <vt:variant>
        <vt:i4>1769521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_Toc425423290</vt:lpwstr>
      </vt:variant>
      <vt:variant>
        <vt:i4>1703985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_Toc425423289</vt:lpwstr>
      </vt:variant>
      <vt:variant>
        <vt:i4>1703985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_Toc425423288</vt:lpwstr>
      </vt:variant>
      <vt:variant>
        <vt:i4>1703985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_Toc425423287</vt:lpwstr>
      </vt:variant>
      <vt:variant>
        <vt:i4>1703985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_Toc425423286</vt:lpwstr>
      </vt:variant>
      <vt:variant>
        <vt:i4>1703985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_Toc425423285</vt:lpwstr>
      </vt:variant>
      <vt:variant>
        <vt:i4>1703985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_Toc425423284</vt:lpwstr>
      </vt:variant>
      <vt:variant>
        <vt:i4>1703985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_Toc425423283</vt:lpwstr>
      </vt:variant>
      <vt:variant>
        <vt:i4>1703985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_Toc425423282</vt:lpwstr>
      </vt:variant>
      <vt:variant>
        <vt:i4>1703985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_Toc425423281</vt:lpwstr>
      </vt:variant>
      <vt:variant>
        <vt:i4>1703985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_Toc425423280</vt:lpwstr>
      </vt:variant>
      <vt:variant>
        <vt:i4>1376305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_Toc425423279</vt:lpwstr>
      </vt:variant>
      <vt:variant>
        <vt:i4>1376305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_Toc425423278</vt:lpwstr>
      </vt:variant>
      <vt:variant>
        <vt:i4>1376305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_Toc425423277</vt:lpwstr>
      </vt:variant>
      <vt:variant>
        <vt:i4>1376305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_Toc425423276</vt:lpwstr>
      </vt:variant>
      <vt:variant>
        <vt:i4>1376305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_Toc425423275</vt:lpwstr>
      </vt:variant>
      <vt:variant>
        <vt:i4>1376305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_Toc425423274</vt:lpwstr>
      </vt:variant>
      <vt:variant>
        <vt:i4>1376305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_Toc425423273</vt:lpwstr>
      </vt:variant>
      <vt:variant>
        <vt:i4>1376305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_Toc425423272</vt:lpwstr>
      </vt:variant>
      <vt:variant>
        <vt:i4>1376305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_Toc425423271</vt:lpwstr>
      </vt:variant>
      <vt:variant>
        <vt:i4>1376305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_Toc425423270</vt:lpwstr>
      </vt:variant>
      <vt:variant>
        <vt:i4>1310769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_Toc425423269</vt:lpwstr>
      </vt:variant>
      <vt:variant>
        <vt:i4>1310769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_Toc425423268</vt:lpwstr>
      </vt:variant>
      <vt:variant>
        <vt:i4>1310769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_Toc425423267</vt:lpwstr>
      </vt:variant>
      <vt:variant>
        <vt:i4>1310769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_Toc425423266</vt:lpwstr>
      </vt:variant>
      <vt:variant>
        <vt:i4>1310769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_Toc425423265</vt:lpwstr>
      </vt:variant>
      <vt:variant>
        <vt:i4>1310769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_Toc425423264</vt:lpwstr>
      </vt:variant>
      <vt:variant>
        <vt:i4>1310769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_Toc425423263</vt:lpwstr>
      </vt:variant>
      <vt:variant>
        <vt:i4>1310769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_Toc425423262</vt:lpwstr>
      </vt:variant>
      <vt:variant>
        <vt:i4>1310769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_Toc425423261</vt:lpwstr>
      </vt:variant>
      <vt:variant>
        <vt:i4>1310769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_Toc425423260</vt:lpwstr>
      </vt:variant>
      <vt:variant>
        <vt:i4>1507377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_Toc425423259</vt:lpwstr>
      </vt:variant>
      <vt:variant>
        <vt:i4>1507377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_Toc425423258</vt:lpwstr>
      </vt:variant>
      <vt:variant>
        <vt:i4>1507377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_Toc425423257</vt:lpwstr>
      </vt:variant>
      <vt:variant>
        <vt:i4>1507377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_Toc425423256</vt:lpwstr>
      </vt:variant>
      <vt:variant>
        <vt:i4>1507377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_Toc425423255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 Шарыпов</dc:creator>
  <cp:lastModifiedBy>utkinaa</cp:lastModifiedBy>
  <cp:revision>31</cp:revision>
  <cp:lastPrinted>2022-06-30T08:13:00Z</cp:lastPrinted>
  <dcterms:created xsi:type="dcterms:W3CDTF">2022-06-14T03:23:00Z</dcterms:created>
  <dcterms:modified xsi:type="dcterms:W3CDTF">2022-06-30T08:22:00Z</dcterms:modified>
</cp:coreProperties>
</file>