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C0" w:rsidRPr="00021BD1" w:rsidRDefault="00996CC0" w:rsidP="00996CC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РАСЧЕТ</w:t>
      </w:r>
    </w:p>
    <w:p w:rsidR="00996CC0" w:rsidRPr="00D51E54" w:rsidRDefault="00996CC0" w:rsidP="00996C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</w:rPr>
      </w:pPr>
      <w:r w:rsidRPr="00021BD1">
        <w:rPr>
          <w:rFonts w:ascii="Times New Roman" w:hAnsi="Times New Roman" w:cs="Times New Roman"/>
        </w:rPr>
        <w:t xml:space="preserve">размера </w:t>
      </w:r>
      <w:r w:rsidRPr="00DA26F7">
        <w:rPr>
          <w:rFonts w:ascii="Times New Roman" w:hAnsi="Times New Roman" w:cs="Times New Roman"/>
        </w:rPr>
        <w:t xml:space="preserve">субсидии </w:t>
      </w:r>
      <w:r w:rsidRPr="002C4D16">
        <w:rPr>
          <w:rFonts w:ascii="Times New Roman" w:hAnsi="Times New Roman" w:cs="Times New Roman"/>
          <w:bCs/>
        </w:rPr>
        <w:t xml:space="preserve">на возмещение затрат </w:t>
      </w:r>
      <w:r w:rsidRPr="002C4D16">
        <w:rPr>
          <w:rFonts w:ascii="Times New Roman" w:hAnsi="Times New Roman" w:cs="Times New Roman"/>
        </w:rPr>
        <w:t>по созданию инженерной инфраструктуры на земельном участке, предназначенном для строительства</w:t>
      </w:r>
      <w:r w:rsidRPr="00D51E54">
        <w:rPr>
          <w:rFonts w:ascii="Times New Roman" w:hAnsi="Times New Roman" w:cs="Times New Roman"/>
        </w:rPr>
        <w:t xml:space="preserve"> объекта «Красные сосенки — территория осознанности и добрососедства»</w:t>
      </w:r>
    </w:p>
    <w:p w:rsidR="00996CC0" w:rsidRPr="00021BD1" w:rsidRDefault="00996CC0" w:rsidP="00996CC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____________________</w:t>
      </w:r>
    </w:p>
    <w:p w:rsidR="00996CC0" w:rsidRDefault="00996CC0" w:rsidP="00996CC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(дата)</w:t>
      </w:r>
    </w:p>
    <w:tbl>
      <w:tblPr>
        <w:tblW w:w="102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417"/>
        <w:gridCol w:w="308"/>
        <w:gridCol w:w="510"/>
        <w:gridCol w:w="174"/>
        <w:gridCol w:w="1527"/>
        <w:gridCol w:w="340"/>
        <w:gridCol w:w="968"/>
        <w:gridCol w:w="1128"/>
        <w:gridCol w:w="398"/>
        <w:gridCol w:w="340"/>
        <w:gridCol w:w="1111"/>
        <w:gridCol w:w="833"/>
        <w:gridCol w:w="728"/>
      </w:tblGrid>
      <w:tr w:rsidR="00996CC0" w:rsidRPr="00AD45CE" w:rsidTr="00EE2CA7">
        <w:tc>
          <w:tcPr>
            <w:tcW w:w="486" w:type="dxa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gramStart"/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17" w:type="dxa"/>
          </w:tcPr>
          <w:p w:rsidR="00996CC0" w:rsidRPr="00725CA7" w:rsidRDefault="00996CC0" w:rsidP="00EE2CA7">
            <w:pPr>
              <w:pStyle w:val="ConsPlusNormal"/>
              <w:tabs>
                <w:tab w:val="left" w:pos="0"/>
              </w:tabs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25CA7">
              <w:rPr>
                <w:rFonts w:ascii="Times New Roman" w:hAnsi="Times New Roman" w:cs="Times New Roman"/>
              </w:rPr>
              <w:t>Адрес объекта</w:t>
            </w:r>
          </w:p>
          <w:p w:rsidR="00996CC0" w:rsidRPr="00725CA7" w:rsidRDefault="00996CC0" w:rsidP="00EE2CA7">
            <w:pPr>
              <w:pStyle w:val="ConsPlusNormal"/>
              <w:tabs>
                <w:tab w:val="left" w:pos="0"/>
              </w:tabs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25CA7">
              <w:rPr>
                <w:rFonts w:ascii="Times New Roman" w:hAnsi="Times New Roman" w:cs="Times New Roman"/>
              </w:rPr>
              <w:t>инженерной инфраструктуры</w:t>
            </w:r>
          </w:p>
        </w:tc>
        <w:tc>
          <w:tcPr>
            <w:tcW w:w="992" w:type="dxa"/>
            <w:gridSpan w:val="3"/>
          </w:tcPr>
          <w:p w:rsidR="00996CC0" w:rsidRPr="00725CA7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CA7">
              <w:rPr>
                <w:rFonts w:ascii="Times New Roman" w:hAnsi="Times New Roman" w:cs="Times New Roman"/>
              </w:rPr>
              <w:t>Стоимость   работ, руб.</w:t>
            </w:r>
          </w:p>
        </w:tc>
        <w:tc>
          <w:tcPr>
            <w:tcW w:w="2835" w:type="dxa"/>
            <w:gridSpan w:val="3"/>
          </w:tcPr>
          <w:p w:rsidR="00996CC0" w:rsidRPr="00BB6398" w:rsidRDefault="00996CC0" w:rsidP="00EE2CA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B6398">
              <w:rPr>
                <w:rFonts w:ascii="Times New Roman" w:hAnsi="Times New Roman" w:cs="Times New Roman"/>
              </w:rPr>
              <w:t>Увеличение количества потребителей электрической энергии на земельном участке, предназначенном для строительства объекта «Красные сосенки — территория осознанности и добрососедства», ед.</w:t>
            </w:r>
          </w:p>
          <w:p w:rsidR="00996CC0" w:rsidRPr="00BB6398" w:rsidRDefault="00996CC0" w:rsidP="00EE2CA7">
            <w:pPr>
              <w:pStyle w:val="ConsPlusNormal"/>
              <w:tabs>
                <w:tab w:val="left" w:pos="0"/>
              </w:tabs>
              <w:ind w:firstLine="80"/>
              <w:jc w:val="center"/>
              <w:rPr>
                <w:rFonts w:ascii="Times New Roman" w:hAnsi="Times New Roman" w:cs="Times New Roman"/>
              </w:rPr>
            </w:pPr>
            <w:r w:rsidRPr="00BB639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77" w:type="dxa"/>
            <w:gridSpan w:val="4"/>
          </w:tcPr>
          <w:p w:rsidR="00996CC0" w:rsidRPr="00BB6398" w:rsidRDefault="00996CC0" w:rsidP="00EE2CA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B6398">
              <w:rPr>
                <w:rFonts w:ascii="Times New Roman" w:hAnsi="Times New Roman" w:cs="Times New Roman"/>
              </w:rPr>
              <w:t>Увеличение количества потребителей электрической энергии на земельном участке, предназначенном для строительства объекта «Красные сосенки — территория осознанности и добрососедства», ед.</w:t>
            </w:r>
          </w:p>
          <w:p w:rsidR="00996CC0" w:rsidRPr="00BB6398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39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1" w:type="dxa"/>
            <w:gridSpan w:val="2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BF0">
              <w:rPr>
                <w:rFonts w:ascii="Times New Roman" w:hAnsi="Times New Roman" w:cs="Times New Roman"/>
              </w:rPr>
              <w:t>Размер затрат к возмещению из бюджета Тейково, руб.</w:t>
            </w:r>
          </w:p>
        </w:tc>
      </w:tr>
      <w:tr w:rsidR="00996CC0" w:rsidRPr="00AD45CE" w:rsidTr="00EE2CA7">
        <w:tc>
          <w:tcPr>
            <w:tcW w:w="486" w:type="dxa"/>
            <w:vAlign w:val="center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996CC0" w:rsidRPr="00725CA7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996CC0" w:rsidRPr="00725CA7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C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4"/>
            <w:vAlign w:val="center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96CC0" w:rsidRPr="00AD45CE" w:rsidTr="00EE2CA7">
        <w:trPr>
          <w:trHeight w:val="227"/>
        </w:trPr>
        <w:tc>
          <w:tcPr>
            <w:tcW w:w="486" w:type="dxa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4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CC0" w:rsidRPr="00AD45CE" w:rsidTr="00EE2CA7">
        <w:tc>
          <w:tcPr>
            <w:tcW w:w="486" w:type="dxa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3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4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996CC0" w:rsidRPr="00504EB5" w:rsidRDefault="00996CC0" w:rsidP="00EE2CA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6"/>
            <w:tcBorders>
              <w:top w:val="nil"/>
              <w:left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1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95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Проверено главным распорядителем бюджетных средств:</w:t>
            </w: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721" w:type="dxa"/>
            <w:gridSpan w:val="4"/>
            <w:tcBorders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721" w:type="dxa"/>
            <w:gridSpan w:val="4"/>
            <w:tcBorders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96CC0" w:rsidRPr="00AD45CE" w:rsidTr="00EE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CC0" w:rsidRPr="00021BD1" w:rsidRDefault="00996CC0" w:rsidP="00EE2CA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21BD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C0" w:rsidRPr="00AD45CE" w:rsidRDefault="00996CC0" w:rsidP="00EE2CA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96CC0" w:rsidRPr="00BB7E14" w:rsidRDefault="00996CC0" w:rsidP="00996CC0">
      <w:pPr>
        <w:pStyle w:val="pt-consplusnonformat-00004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0E19" w:rsidRDefault="00DB0E19">
      <w:bookmarkStart w:id="0" w:name="_GoBack"/>
      <w:bookmarkEnd w:id="0"/>
    </w:p>
    <w:sectPr w:rsidR="00DB0E19" w:rsidSect="00D30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C0"/>
    <w:rsid w:val="00996CC0"/>
    <w:rsid w:val="00D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C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6C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96CC0"/>
    <w:rPr>
      <w:rFonts w:ascii="Arial" w:eastAsia="Calibri" w:hAnsi="Arial" w:cs="Arial"/>
      <w:sz w:val="20"/>
      <w:szCs w:val="20"/>
    </w:rPr>
  </w:style>
  <w:style w:type="paragraph" w:customStyle="1" w:styleId="pt-consplusnonformat-000042">
    <w:name w:val="pt-consplusnonformat-000042"/>
    <w:basedOn w:val="a"/>
    <w:uiPriority w:val="99"/>
    <w:rsid w:val="00996C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C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6C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96CC0"/>
    <w:rPr>
      <w:rFonts w:ascii="Arial" w:eastAsia="Calibri" w:hAnsi="Arial" w:cs="Arial"/>
      <w:sz w:val="20"/>
      <w:szCs w:val="20"/>
    </w:rPr>
  </w:style>
  <w:style w:type="paragraph" w:customStyle="1" w:styleId="pt-consplusnonformat-000042">
    <w:name w:val="pt-consplusnonformat-000042"/>
    <w:basedOn w:val="a"/>
    <w:uiPriority w:val="99"/>
    <w:rsid w:val="00996C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antonovalyu</cp:lastModifiedBy>
  <cp:revision>1</cp:revision>
  <dcterms:created xsi:type="dcterms:W3CDTF">2022-05-19T06:48:00Z</dcterms:created>
  <dcterms:modified xsi:type="dcterms:W3CDTF">2022-05-19T06:48:00Z</dcterms:modified>
</cp:coreProperties>
</file>