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70D5" w:rsidRPr="007870D5" w:rsidRDefault="007870D5" w:rsidP="007870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Объявление</w:t>
      </w:r>
    </w:p>
    <w:p w:rsidR="007870D5" w:rsidRPr="007870D5" w:rsidRDefault="007870D5" w:rsidP="007870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о проведении отбора организаций, расположенных на территории городского округа Тейково, оказывающих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для предоставления субсидии на реализацию мероприятий подпрограммы по обеспечению населения городского округа Тейково водоснабжением, водоотведением и услугами бань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 соответствии с постановлением администрации городского округа Тейково Ивановской области от 11.02.2014 № 54 «Об утверждении порядка предоставления и расходования субсидии, предусмотренной бюджетом города Тейково организациям, расположенным на территории городского округа Тейково,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органом местного самоуправления»  (далее – Порядок) объявлен отбор организаций, расположенных на территории городского округа Тейково, оказывающих услуги по помывке в общих отделениях бань для предоставления субсидии на мероприятия подпрограммы «Реализация мероприятий по обеспечению населения городского округа Тейково водоснабжением, водоотведением и услугами бань» программы  «Обеспечение населения городского округа Тейково услугами жилищно-коммунального хозяйства и развитие транспортной системы в 2014-2024 годах», утвержденной постановлением администрации городского округа Тейково Ивановской области от 11.11.2013 №688.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1. Организатор отбора</w:t>
      </w: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– администрация городского округа Тейково Ивановской области в лице отдела экономического развития и торговли администрации городского округа Тейково Ивановской области (далее - организатор отбора).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Почтовый адрес и адрес местонахождения организатора проведения конкурса: 155040, Ивановская область, г. Тейково, площадь Ленина, д.4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Адрес электронной почты организатора: </w:t>
      </w:r>
      <w:hyperlink r:id="rId4" w:history="1">
        <w:r w:rsidRPr="007870D5">
          <w:rPr>
            <w:rFonts w:ascii="Arial" w:eastAsia="Times New Roman" w:hAnsi="Arial" w:cs="Arial"/>
            <w:color w:val="007FB7"/>
            <w:kern w:val="0"/>
            <w:sz w:val="23"/>
            <w:szCs w:val="23"/>
            <w:u w:val="single"/>
            <w:lang w:eastAsia="ru-RU"/>
            <w14:ligatures w14:val="none"/>
          </w:rPr>
          <w:t>oert_tei@ivreg.ru</w:t>
        </w:r>
      </w:hyperlink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2. Цель проведения отбора</w:t>
      </w: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– отбор заявок организаций на предоставления Субсидии недополученных доходов организациям, расположенным на территории городского округа Тейково Ивановской области, оказывающим услуги по помывке в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    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3. Целью предоставления Субсидии является</w:t>
      </w: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возмещение недополученных доходов организациям, расположенным на территории городского округа Тейково Ивановской области, оказывающим услуги по помывке в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4. Показателем результативности является</w:t>
      </w: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создание условий для обеспечения населения  услугами  по помывке в общих отделениях бань на территории городского округа Тейково Ивановской области: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- по итогам календарного года количество помывок в общих отделениях бань на территории городского округа Тейково Ивановской области составляет не менее 70 % от планового показателя.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   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5. Настоящее Объявление размещено </w:t>
      </w: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на официальном сайте по адресу: http://xn--b1abdeugyaebo0a.xn--p1ai/ («Город сегодня», «ЖКХ», «Отбор»). Продублировано («Главная», «Новости»).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6. Порядок подачи заявок: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Заявка подается в письменном виде на бумажном носителе или в электронной форме, подписанная электронной подписью, в соответствии с Федеральным законом от 06.04.2011 №63-ФЗ «Об электронной подписи», с прилагаемыми к ней документами.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Заявка регистрируется организатором Отбора в журнале приема заявок с присвоением каждой заявке номера и указанием даты и времени ее подачи.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Все листы документов, представляемых одновременно с заявкой, должны быть прошиты, пронумерованы, скреплены печатью организации (для юридического лица) и подписаны ее руководителем.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Участник Отбора может направить только одну заявку на участие в отборе.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Полученные после окончания установленного срока проведения отбора заявки на участие в отборе не рассматриваются и не принимаются.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7. Прием заявок на участие в конкурсном отборе: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Заявки принимаются ежедневно (кроме субботы, воскресенья и праздничных дней) с 07.02.2022 по 09.03.2022 включительно по адресу: 155040, Ивановская область, г. Тейково, площадь Ленина, д.4, администрация городского округа Тейково Ивановской области, отдел экономического развития и торговли (2-й этаж, каб. 7, 8.).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Время приема заявок: с 8 до 12 и с 13 до 16 часов по рабочим дням.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Дата  и время начала приема заявок на участие в конкурсе  - 07.02.2022  с 8.00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Дата  и время окончания приема заявок на участие в конкурсе   - 09.03.2022   16.00.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Заявки, поступившие после окончания установленного срока подачи заявок на участие в конкурсе,  не рассматриваются и не принимаются.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8. </w:t>
      </w:r>
      <w:r w:rsidRPr="007870D5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Контактные телефоны лиц, осуществляющих консультирование по вопросам участия в конкурсном отборе:</w:t>
      </w:r>
    </w:p>
    <w:tbl>
      <w:tblPr>
        <w:tblW w:w="921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15"/>
        <w:gridCol w:w="1845"/>
        <w:gridCol w:w="2450"/>
      </w:tblGrid>
      <w:tr w:rsidR="007870D5" w:rsidRPr="007870D5" w:rsidTr="007870D5"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Заместитель главы администрации (по финансово-экономическим вопросам), Председатель комитета  по управлению муниципальным имуществом и земельным отношениям администрации городского округа Тейково Ивановской области,     бизнес-гид –</w:t>
            </w: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br/>
            </w:r>
            <w:r w:rsidRPr="007870D5">
              <w:rPr>
                <w:rFonts w:ascii="Arial" w:eastAsia="Times New Roman" w:hAnsi="Arial" w:cs="Arial"/>
                <w:b/>
                <w:bCs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Хливная Татьяна Вячеславовна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8(49343)</w:t>
            </w:r>
          </w:p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4-02-02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hyperlink r:id="rId5" w:history="1">
              <w:r w:rsidRPr="007870D5">
                <w:rPr>
                  <w:rFonts w:ascii="Arial" w:eastAsia="Times New Roman" w:hAnsi="Arial" w:cs="Arial"/>
                  <w:color w:val="007FB7"/>
                  <w:kern w:val="0"/>
                  <w:sz w:val="23"/>
                  <w:szCs w:val="23"/>
                  <w:u w:val="single"/>
                  <w:lang w:eastAsia="ru-RU"/>
                  <w14:ligatures w14:val="none"/>
                </w:rPr>
                <w:t>хlivnay@bk.ru</w:t>
              </w:r>
            </w:hyperlink>
          </w:p>
        </w:tc>
      </w:tr>
      <w:tr w:rsidR="007870D5" w:rsidRPr="007870D5" w:rsidTr="007870D5"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Начальник отдела экономического развития и торговли администрации городского округа Тейково Ивановской области –</w:t>
            </w: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br/>
            </w:r>
            <w:r w:rsidRPr="007870D5">
              <w:rPr>
                <w:rFonts w:ascii="Arial" w:eastAsia="Times New Roman" w:hAnsi="Arial" w:cs="Arial"/>
                <w:b/>
                <w:bCs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Меркульева Оксана Николаевна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8(49343)</w:t>
            </w:r>
          </w:p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4-04-45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hyperlink r:id="rId6" w:history="1">
              <w:r w:rsidRPr="007870D5">
                <w:rPr>
                  <w:rFonts w:ascii="Arial" w:eastAsia="Times New Roman" w:hAnsi="Arial" w:cs="Arial"/>
                  <w:color w:val="007FB7"/>
                  <w:kern w:val="0"/>
                  <w:sz w:val="23"/>
                  <w:szCs w:val="23"/>
                  <w:u w:val="single"/>
                  <w:lang w:eastAsia="ru-RU"/>
                  <w14:ligatures w14:val="none"/>
                </w:rPr>
                <w:t>teikovo_adm@mail.ru</w:t>
              </w:r>
            </w:hyperlink>
          </w:p>
        </w:tc>
      </w:tr>
      <w:tr w:rsidR="007870D5" w:rsidRPr="007870D5" w:rsidTr="007870D5"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Ведущий специалист отдела экономического развития и торговли администрации городского округа Тейково Ивановской области – </w:t>
            </w:r>
            <w:r w:rsidRPr="007870D5">
              <w:rPr>
                <w:rFonts w:ascii="Arial" w:eastAsia="Times New Roman" w:hAnsi="Arial" w:cs="Arial"/>
                <w:b/>
                <w:bCs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Морозова Наталья Андреевна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8(49343)</w:t>
            </w:r>
          </w:p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4-04-45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hyperlink r:id="rId7" w:history="1">
              <w:r w:rsidRPr="007870D5">
                <w:rPr>
                  <w:rFonts w:ascii="Arial" w:eastAsia="Times New Roman" w:hAnsi="Arial" w:cs="Arial"/>
                  <w:color w:val="007FB7"/>
                  <w:kern w:val="0"/>
                  <w:sz w:val="23"/>
                  <w:szCs w:val="23"/>
                  <w:u w:val="single"/>
                  <w:lang w:eastAsia="ru-RU"/>
                  <w14:ligatures w14:val="none"/>
                </w:rPr>
                <w:t>teikovo_adm@mail.ru</w:t>
              </w:r>
            </w:hyperlink>
          </w:p>
        </w:tc>
      </w:tr>
      <w:tr w:rsidR="007870D5" w:rsidRPr="007870D5" w:rsidTr="007870D5"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</w:tbl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Размер бюджетных ассигнований распределяемых в рамках конкурсного отбора – 1928780,00</w:t>
      </w: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(один миллион девятьсот двадцать восемь тысяч семьсот восемьдесят) рублей 00 копеек на мероприятия подпрограммы «Реализация  мероприятий по обеспечению населения городского округа Тейково водоснабжением, водоотведением и услугами бань»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 утвержденной постановлением администрации городского округа Тейково Ивановской области от 11.11.2013 №688.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9. Требования к участникам отбора, </w:t>
      </w: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которым должен соответствовать участник отбора на первое число месяца, предшествующего месяцу, в котором планируется проведение отбора определены постановлением администрации городского округа Тейково Ивановской области 11.02.2014 № 54 «Об утверждении порядка предоставления и расходования субсидии, предусмотренной бюджетом города Тейково организациям, расположенным на территории городского округа Тейково,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органом местного самоуправления»,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hyperlink r:id="rId8" w:history="1">
        <w:r w:rsidRPr="007870D5">
          <w:rPr>
            <w:rFonts w:ascii="Arial" w:eastAsia="Times New Roman" w:hAnsi="Arial" w:cs="Arial"/>
            <w:color w:val="007FB7"/>
            <w:kern w:val="0"/>
            <w:sz w:val="23"/>
            <w:szCs w:val="23"/>
            <w:u w:val="single"/>
            <w:lang w:eastAsia="ru-RU"/>
            <w14:ligatures w14:val="none"/>
          </w:rPr>
          <w:t>http://xn--b1abdeugyaebo0a.xn--p1ai/</w:t>
        </w:r>
      </w:hyperlink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(Главная, «Официальная информация», «Правовые акты»):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- </w:t>
      </w: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расположение организации на территории городского округа Тейково Ивановской области;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-  оказание услуг по помывке в общих отделениях бань по тарифам, утвержденным для населения нормативных правовых актов городского округа Тейково Ивановской </w:t>
      </w: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области http://xn--b1abdeugyaebo0a.xn--p1ai/ (Главная, «Город сегодня», «Экономика города», «Тарифы»);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- у участника отбора должна отсутствовать просроченная задолженность по возврату в бюджет города Тейково Субсидии, предоставленной за предыдущие финансовые годы;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- у участника отбора должна отсутствовать просроченная (неурегулированная) задолженность по денежным обязательствам перед городским округом Тейково Ивановской области;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-  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-  участник отбора не должен получать средства из бюджета города Тейково на основании иных муниципальных правовых актов на цели, указанные в пункте 3 данного объявления;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- наличие материально-технической базы, необходимой для предоставления услуги по помывке населения в общих отделениях бань.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10. Основаниями для отклонения заявки</w:t>
      </w: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участника отбора на стадии рассмотрения и оценки заявки являются: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- несоответствие участника отбора требованиям, установленным в пункте 9 данного объявления;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- подача участником отбора заявки после даты и (или) времени, определенных для подачи заявок.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11. Перечень документов, подлежащих представлению для участия в конкурсном отборе в составе конкурсной заявки: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tbl>
      <w:tblPr>
        <w:tblW w:w="5050" w:type="pct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2"/>
        <w:gridCol w:w="5812"/>
        <w:gridCol w:w="3048"/>
      </w:tblGrid>
      <w:tr w:rsidR="007870D5" w:rsidRPr="007870D5" w:rsidTr="007870D5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№</w:t>
            </w:r>
          </w:p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п/п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Документ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Требования к документу</w:t>
            </w:r>
          </w:p>
        </w:tc>
      </w:tr>
      <w:tr w:rsidR="007870D5" w:rsidRPr="007870D5" w:rsidTr="007870D5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2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3</w:t>
            </w:r>
          </w:p>
        </w:tc>
      </w:tr>
      <w:tr w:rsidR="007870D5" w:rsidRPr="007870D5" w:rsidTr="007870D5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1.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Заявка по форме, приведенной ниже  в приложении 1 к объявлению.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заверяется подписью и печатью (при наличии) участника конкурса</w:t>
            </w:r>
          </w:p>
        </w:tc>
      </w:tr>
      <w:tr w:rsidR="007870D5" w:rsidRPr="007870D5" w:rsidTr="007870D5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2.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Выписка из единого государственного реестра юридических лиц (индивидуальных предпринимателей).</w:t>
            </w:r>
          </w:p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В случае непредоставления выписки из единого государственного реестра юридических лиц (индивидуальных предпринимателей) по собственной инициативе организации, данный документ запрашивается организатором проведения отбора в рамках межведомственного взаимодействия у органов государственной власти.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заверяется подписью и печатью (при наличии) участника конкурса</w:t>
            </w:r>
          </w:p>
        </w:tc>
      </w:tr>
      <w:tr w:rsidR="007870D5" w:rsidRPr="007870D5" w:rsidTr="007870D5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3.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Аудиторское заключение, подтверждающее размер экономически обоснованного тарифа на помывку в общих отделениях бань продолжительностью, установленной нормативными правовыми актами городского округа Тейково Ивановской области (при наличии);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заверяется подписью и печатью (при наличии) участника конкурса</w:t>
            </w:r>
          </w:p>
        </w:tc>
      </w:tr>
      <w:tr w:rsidR="007870D5" w:rsidRPr="007870D5" w:rsidTr="007870D5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4.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Копии документов, подтверждающих наличие материально-технической базы, наличие кадрового состава для оказания услуг бань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заверяется подписью руководителя и печатью (при наличии) юридического лица</w:t>
            </w:r>
          </w:p>
        </w:tc>
      </w:tr>
      <w:tr w:rsidR="007870D5" w:rsidRPr="007870D5" w:rsidTr="007870D5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5.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Документы, подтверждающие наличие установленных тарифов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заверяется подписью и печатью (при наличии) участника конкурса</w:t>
            </w:r>
          </w:p>
        </w:tc>
      </w:tr>
      <w:tr w:rsidR="007870D5" w:rsidRPr="007870D5" w:rsidTr="007870D5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6.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Плановый расчет недополученных доходов по форме приведенной ниже   в приложении 2 к объявлению.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заверяется подписью и печатью (при наличии) участника конкурса</w:t>
            </w:r>
          </w:p>
        </w:tc>
      </w:tr>
      <w:tr w:rsidR="007870D5" w:rsidRPr="007870D5" w:rsidTr="007870D5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7.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Письма, подписанные руководителем, подтверждающие соответствие Организации требованиям, указанным в пункте 8 настоящего объявления.</w:t>
            </w:r>
          </w:p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Организация несет ответственность за достоверность документов, сведений в документах, представляемых в целях получения Субсидии, в соответствии с действующим законодательством.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заверяется подписью и печатью (при наличии) участника конкурса</w:t>
            </w:r>
          </w:p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</w:tbl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Заявитель несет ответственность за достоверность предоставляемых сведений в соответствии с законодательством Российской Федерации.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Конкурсная документация, представленная участником конкурса, должна быть прошита, пронумерована, скреплена печатью.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Документы, предоставленные в составе заявки, участнику конкурса не возвращаются.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Приложение № 1</w:t>
      </w:r>
    </w:p>
    <w:p w:rsidR="007870D5" w:rsidRPr="007870D5" w:rsidRDefault="007870D5" w:rsidP="007870D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к объявлению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В администрацию</w:t>
      </w:r>
    </w:p>
    <w:p w:rsidR="007870D5" w:rsidRPr="007870D5" w:rsidRDefault="007870D5" w:rsidP="007870D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городского округа Тейково</w:t>
      </w:r>
    </w:p>
    <w:p w:rsidR="007870D5" w:rsidRPr="007870D5" w:rsidRDefault="007870D5" w:rsidP="007870D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Ивановской области</w:t>
      </w:r>
    </w:p>
    <w:p w:rsidR="007870D5" w:rsidRPr="007870D5" w:rsidRDefault="007870D5" w:rsidP="007870D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от     _________________________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ЗАЯВЛЕНИЕ</w:t>
      </w:r>
    </w:p>
    <w:p w:rsidR="007870D5" w:rsidRPr="007870D5" w:rsidRDefault="007870D5" w:rsidP="007870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о предоставлении субсидии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Прошу предоставить _______________________________________________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17"/>
          <w:szCs w:val="17"/>
          <w:vertAlign w:val="subscript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 (наименование заявителя )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субсидию  на возмещение  недополученных доходов  в связи с оказанием услуг по помывке в общих отделениях бань населению на  территории городского округа Тейково Ивановской области на 20__ год.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Сведения об __________________________________________________________________: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17"/>
          <w:szCs w:val="17"/>
          <w:vertAlign w:val="subscript"/>
          <w:lang w:eastAsia="ru-RU"/>
          <w14:ligatures w14:val="none"/>
        </w:rPr>
        <w:t>(наименование заявителя)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1. Полное наименование в соответствии с учредительными документами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__________________________________________________________________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2. Юридический адрес: __________________________________________________________________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3. Почтовый адрес: __________________________________________________________________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4. Телефон, факс __________________________________________________________________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5. Адрес электронной почты __________________________________________________________________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6. Идентификационный номер налогоплательщика (ИНН) __________________________________________________________________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 Код причины постановки на учет (КПП) __________________________________________________________________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8. Основной государственный регистрационный номер (ОГРН) __________________________________________________________________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9. Дата государственной регистрации __________________________________________________________________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10. Размер субсидии, рублей __________________________________________________________________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11. Банковские реквизиты для перечисления субсидии __________________________________________________________________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12. К заявлению прилагаются документы: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__________________________________________________________________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__________________________________________________________________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__________________________________________________________________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14. Вся информация, представленная в заявке достоверна. Со всеми условиями предоставления субсидии ознакомлен, их понимаю и согласен с ними.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15. Даю согласие на осуществление администрацией городского округа Тейково Ивановской области и органами муниципального финансового контроля проверок соблюдения условий, целей и порядка предоставления субсидии.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16. Настоящим Заявлением подтверждаю, что не получал средства из бюджета города Тейково на цели, установленные постановлением администрации городского округа Тейково Ивановской области от ______ №____ «Об утверждении Порядка предоставления субсидии, предусмотренной бюджетом города Тейково организациям, расположенным на территории городского округа Тейково,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платынаселения за одну помывку, установленным органами местного самоуправления».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17. Даю согласие на передачу и обработку персональных данных в соответствии с законодательством Российской Федерации (для физического лица) (приложение 1 и 2 к заявлению о предоставлении субсидии).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18. Даю согласие на публикацию (размещение) в информационно-телекоммуникационной сети «Интернет» информации о заявителе, о подаваемом предложении (заявке), иной информации, связанной с соответствующим отбором.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19. Подтверждаю соблюдение санитарных требований к содержанию общих отделений бань, в соответствии с нормами действующего законодательства.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Руководитель               ___________ ___________________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17"/>
          <w:szCs w:val="17"/>
          <w:vertAlign w:val="subscript"/>
          <w:lang w:eastAsia="ru-RU"/>
          <w14:ligatures w14:val="none"/>
        </w:rPr>
        <w:t>                                             (подпись)                           ( Ф.И.О. )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М.П.                                                                                       Дата ______________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Приложение 1</w:t>
      </w:r>
    </w:p>
    <w:p w:rsidR="007870D5" w:rsidRPr="007870D5" w:rsidRDefault="007870D5" w:rsidP="007870D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к заявлению</w:t>
      </w:r>
    </w:p>
    <w:p w:rsidR="007870D5" w:rsidRPr="007870D5" w:rsidRDefault="007870D5" w:rsidP="007870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lastRenderedPageBreak/>
        <w:t>Согласие на обработку персональных данных</w:t>
      </w:r>
    </w:p>
    <w:p w:rsidR="007870D5" w:rsidRPr="007870D5" w:rsidRDefault="007870D5" w:rsidP="007870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(информация о субъекте персональных данных)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г. Тейково                                                                                                    "__" ________ 20__ г.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   Я, ___________________________________________________________________________,</w:t>
      </w:r>
    </w:p>
    <w:p w:rsidR="007870D5" w:rsidRPr="007870D5" w:rsidRDefault="007870D5" w:rsidP="007870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(Ф.И.О.)</w:t>
      </w:r>
    </w:p>
    <w:p w:rsidR="007870D5" w:rsidRPr="007870D5" w:rsidRDefault="007870D5" w:rsidP="007870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зарегистрированный(ая) по адресу:  ______________________________________________</w:t>
      </w:r>
    </w:p>
    <w:p w:rsidR="007870D5" w:rsidRPr="007870D5" w:rsidRDefault="007870D5" w:rsidP="007870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_____________________________________________________________________________</w:t>
      </w:r>
    </w:p>
    <w:p w:rsidR="007870D5" w:rsidRPr="007870D5" w:rsidRDefault="007870D5" w:rsidP="007870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паспорт _____ N ________, выдан ______________, _________________________________</w:t>
      </w:r>
    </w:p>
    <w:p w:rsidR="007870D5" w:rsidRPr="007870D5" w:rsidRDefault="007870D5" w:rsidP="007870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                                                                   (дата)                              (кем выдан)</w:t>
      </w:r>
    </w:p>
    <w:p w:rsidR="007870D5" w:rsidRPr="007870D5" w:rsidRDefault="007870D5" w:rsidP="007870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___________________________________________________________________________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свободно, своей волей и в своем  интересе   даю   согласие администрации городского округа Тейково Ивановской области (далее – Оператор), находящегося по адресу: 155040, Ивановская область, г. Тейково, пл. Ленина, д.4  на обработку (любое   действие   (операцию)   или   совокупность   действий (операций), совершаемых с использованием средств  автоматизации   или   без использования таких средств с персональными данными, включая сбор,  запись, систематизацию, накопление, хранение, уточнение  (обновление,   изменение),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извлечение, использование,   передачу   (распространение,   предоставление, доступ), обезличивание, блокирование,  удаление,   уничтожение)   следующих персональных данных: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1. Фамилия, имя, отчество, дата и место рождения.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2. Адрес регистрации по месту жительства субъекта персональных данных.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3. Паспортные данные (серия, номер, дата выдачи и выдавшем его органе).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4. Номер телефона и адрес электронной почты.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5. Основной государственный регистрационный номер записи о государственной регистрации индивидуального предпринимателя (ОГРНИП).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6. Идентификационный номер налогоплательщика (ИНН).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 Сведения о предоставленной поддержке.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8. Информация о нарушении порядка и условий предоставления поддержки (если имеется), в том числе о нецелевом использовании средств поддержки.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9. Сведения о должности.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10. Номер расчетного (текущего ) счета.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11. Иные персональные данные, специально предоставленные мной для заключения и исполнения Соглашения.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участием в конкурсном оборе на получение субсидии субъектами малого и среднего предпринимательства в целях возмещения части затрат, связанных с осуществлением предпринимательской деятельности (далее – субсидия) и заключения Соглашения на предоставление субсидии, включения в единый реестр субъектов малого и среднего предпринимательства – получателей поддержки.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Я ознакомлен(а), что: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1) согласие на обработку персональных данных действует с даты подписания настоящего согласия в течение всего срока нахождения информации ополучатели поддержи в едином реестре субъектов малого и среднего предпринимательства - получателей поддержки; 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2) согласие на обработку персональных данных может быть отозвано на основании письменного заявления в произвольной форме в любое время;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3) в случае  отзыва   согласия   на   обработку   персональных   данных Оператор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   закона   от   27.07.2006   №   152-ФЗ   «О персональных данных»;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4)  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на Оператора, полномочий и обязанностей.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Дата начала обработки персональных данных:  ____________________________________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                                                                                               (число, месяц, год)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__________________________________________________________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                (подпись, Ф.И.О. прописью  полностью)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Приложение 2</w:t>
      </w:r>
    </w:p>
    <w:p w:rsidR="007870D5" w:rsidRPr="007870D5" w:rsidRDefault="007870D5" w:rsidP="007870D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к заявлению</w:t>
      </w:r>
    </w:p>
    <w:p w:rsidR="007870D5" w:rsidRPr="007870D5" w:rsidRDefault="007870D5" w:rsidP="007870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Согласие на обработку персональных данных,</w:t>
      </w:r>
    </w:p>
    <w:p w:rsidR="007870D5" w:rsidRPr="007870D5" w:rsidRDefault="007870D5" w:rsidP="007870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разрешенных субъектом персональных данных для распространения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Я, ___________________________________________________________________________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(Ф.И.О. полностью)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зарегистрированный(-ая) по адресу: ______________________________________________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_____________________________________________________________________________,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(индекс и адрес регистрации согласно паспорту)</w:t>
      </w: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br/>
        <w:t>паспорт серии ______№_____________ выдан______________________________________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_____________________________________________________________________________,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(орган, выдавший паспорт и дата выдачи)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являясь  участником конкурса на получение финансовой поддержки субъектам малого и среднего предпринимательства (далее – участник отбора), свободно, своей волей и в своем  интересе   даю   согласие администрации городского округа Тейково Ивановской области (далее – Оператор), находящейся по адресу: 155040, Ивановская область, г. Тейково, пл. Ленина, д.4  на обработку моих персональных данных Оператором для распространения, в соответствии со статьей 10.1 Федерального закона от27.07.2006 № 152-ФЗ «О персональных данных, в целях обеспечения соблюдения в отношении меня законодательства Российской Федерации в сфере отношений, связанных с участием в конкурсном оборе на получение субсидии субъектами малого и среднего предпринимательства в целях возмещения части затрат, связанных с осуществлением предпринимательской деятельности (далее – субсидия) и заключения Соглашения на предоставление субсидии, включения в единый реестр субъектов малого и среднего предпринимательства – получателей поддержки,публикации (размещении)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Перечень персональных данных, разрешенных субъектом персональных данных для распространения, на обработку которых дает согласие: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1. Фамилия, имя, отчество, дата и место рождения.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2 Адрес регистрации по месту жительства субъекта персональных данных.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3. Паспортные данные (серия, номер, дата выдачи и выдавшем его органе).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4. Номер телефона и адрес электронной почты.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5. Основной государственный регистрационный номер записи о государственной регистрации индивидуального предпринимателя (ОГРНИП).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6. Идентификационный номер налогоплательщика (ИНН).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 Сведения о предоставленной поддержке.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8. Информация о нарушении порядка и условий предоставления поддержки (если имеется), в том числе о нецелевом использовании средств поддержки.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9. Сведения о должности.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10. Номер расчетного (текущего ) счета.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11. Иные персональные данные, специально предоставленные мной для заключения и исполнения Соглашения.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Для целей обеспечения соблюдения законов и иных нормативных правовых актов, выражаю согласие на получение и передачу моих персональных данных путем подачи и получения запросов в отношении органов местного самоуправления, государственных органов и организаций.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Я ознакомлен(а), что: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1) согласие на обработку персональных данных действует с даты подписания настоящего согласия в течение всего срока нахождения информации о получателе поддержки в едином реестре субъектов малого и среднего предпринимательства - получателей поддержки; 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2) согласие на обработку персональных данных может быть отозвано на основании письменного заявления в произвольной форме в любое время;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3) в случае  отзыва   согласия   на   обработку   персональных   данных Оператор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   закона   от   27.07.2006   №   152-ФЗ   «О персональных данных»;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4)  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на Оператора, полномочий и обязанностей.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Дата начала обработки персональных данных:  ____________________________________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 (число, месяц, год)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                                          _____________________________________________________________________________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                                                     (подпись, Ф.И.О. прописью полностью)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Приложение № 2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к объявлению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__________________________________________________________________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17"/>
          <w:szCs w:val="17"/>
          <w:vertAlign w:val="subscript"/>
          <w:lang w:eastAsia="ru-RU"/>
          <w14:ligatures w14:val="none"/>
        </w:rPr>
        <w:t>Наименование организации, ИНН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17"/>
          <w:szCs w:val="17"/>
          <w:vertAlign w:val="subscript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Плановый расчет недополученных доходов в 20__ году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       </w:t>
      </w:r>
    </w:p>
    <w:tbl>
      <w:tblPr>
        <w:tblW w:w="1059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1"/>
        <w:gridCol w:w="2691"/>
        <w:gridCol w:w="1757"/>
        <w:gridCol w:w="1313"/>
        <w:gridCol w:w="2526"/>
        <w:gridCol w:w="1616"/>
        <w:gridCol w:w="2526"/>
        <w:gridCol w:w="1687"/>
      </w:tblGrid>
      <w:tr w:rsidR="007870D5" w:rsidRPr="007870D5" w:rsidTr="007870D5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Наименование установленного  тарифа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Размер установленного тарифа,руб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Количество помывок,ед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 xml:space="preserve">Доход юридического лица(индивидуального предпринимателя) от предоставления услуг по помывке в общих отделениях бань  по установленному </w:t>
            </w: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тарифу, руб. (гр.3*гр.4)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 xml:space="preserve">Экономически обоснованный тариф на услуги по помывке в отделении бань, в соответствии </w:t>
            </w: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с расчетом ,руб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 xml:space="preserve">Доход юридического лица(индивидуального предпринимателя) от предоставления услуг по помывке в отделении бань по экономически </w:t>
            </w: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обоснованному тарифу руб.</w:t>
            </w:r>
          </w:p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( гр4*гр.6)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Размер субсидии,  руб.</w:t>
            </w:r>
          </w:p>
        </w:tc>
      </w:tr>
      <w:tr w:rsidR="007870D5" w:rsidRPr="007870D5" w:rsidTr="007870D5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6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8</w:t>
            </w:r>
          </w:p>
        </w:tc>
      </w:tr>
      <w:tr w:rsidR="007870D5" w:rsidRPr="007870D5" w:rsidTr="007870D5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Январь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7870D5" w:rsidRPr="007870D5" w:rsidTr="007870D5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Февраль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7870D5" w:rsidRPr="007870D5" w:rsidTr="007870D5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Март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7870D5" w:rsidRPr="007870D5" w:rsidTr="007870D5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Апрель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7870D5" w:rsidRPr="007870D5" w:rsidTr="007870D5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Май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7870D5" w:rsidRPr="007870D5" w:rsidTr="007870D5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Июнь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7870D5" w:rsidRPr="007870D5" w:rsidTr="007870D5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Июль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7870D5" w:rsidRPr="007870D5" w:rsidTr="007870D5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Август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7870D5" w:rsidRPr="007870D5" w:rsidTr="007870D5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Сентябрь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7870D5" w:rsidRPr="007870D5" w:rsidTr="007870D5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Октябрь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7870D5" w:rsidRPr="007870D5" w:rsidTr="007870D5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Ноябрь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7870D5" w:rsidRPr="007870D5" w:rsidTr="007870D5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Декабрь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  <w:tr w:rsidR="007870D5" w:rsidRPr="007870D5" w:rsidTr="007870D5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ИТОГО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0D5" w:rsidRPr="007870D5" w:rsidRDefault="007870D5" w:rsidP="007870D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7870D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</w:tr>
    </w:tbl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Приложение: Расчет экономически обоснованного тарифа на помывку в отделениях бань на 20___ год.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Руководитель               ___________ ___________________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17"/>
          <w:szCs w:val="17"/>
          <w:vertAlign w:val="subscript"/>
          <w:lang w:eastAsia="ru-RU"/>
          <w14:ligatures w14:val="none"/>
        </w:rPr>
        <w:t>                                                                               подпись                               Ф.И.О.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М.П.                                                                                       Дата ______________</w:t>
      </w:r>
    </w:p>
    <w:p w:rsidR="007870D5" w:rsidRPr="007870D5" w:rsidRDefault="007870D5" w:rsidP="007870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70D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0D6E1B" w:rsidRDefault="000D6E1B">
      <w:bookmarkStart w:id="0" w:name="_GoBack"/>
      <w:bookmarkEnd w:id="0"/>
    </w:p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D5"/>
    <w:rsid w:val="000D6E1B"/>
    <w:rsid w:val="007870D5"/>
    <w:rsid w:val="009E534B"/>
    <w:rsid w:val="00C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CA562-83D2-42E7-99E5-D6BA854F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870D5"/>
    <w:rPr>
      <w:b/>
      <w:bCs/>
    </w:rPr>
  </w:style>
  <w:style w:type="character" w:styleId="a5">
    <w:name w:val="Hyperlink"/>
    <w:basedOn w:val="a0"/>
    <w:uiPriority w:val="99"/>
    <w:semiHidden/>
    <w:unhideWhenUsed/>
    <w:rsid w:val="00787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bdeugyaebo0a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ikovo_adm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ikovo_adm@mail.ru" TargetMode="External"/><Relationship Id="rId5" Type="http://schemas.openxmlformats.org/officeDocument/2006/relationships/hyperlink" Target="mailto:%D1%85livnay@bk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ert_tei@ivre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3809</Words>
  <Characters>21714</Characters>
  <Application>Microsoft Office Word</Application>
  <DocSecurity>0</DocSecurity>
  <Lines>180</Lines>
  <Paragraphs>50</Paragraphs>
  <ScaleCrop>false</ScaleCrop>
  <Company/>
  <LinksUpToDate>false</LinksUpToDate>
  <CharactersWithSpaces>25473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2024-01-25T13:49:00Z</dcterms:created>
  <dcterms:modified xsi:type="dcterms:W3CDTF">2024-01-25T13:49:00Z</dcterms:modified>
</cp:coreProperties>
</file>